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585" w:rsidRPr="0091609A" w:rsidRDefault="00297585" w:rsidP="00201E26">
      <w:pPr>
        <w:pStyle w:val="af6"/>
        <w:spacing w:after="0"/>
        <w:ind w:firstLine="495"/>
        <w:contextualSpacing/>
        <w:rPr>
          <w:sz w:val="18"/>
          <w:szCs w:val="18"/>
        </w:rPr>
      </w:pPr>
      <w:r>
        <w:rPr>
          <w:sz w:val="18"/>
          <w:szCs w:val="18"/>
        </w:rPr>
        <w:t xml:space="preserve">ИКЗ </w:t>
      </w:r>
      <w:r w:rsidRPr="006945E5">
        <w:rPr>
          <w:sz w:val="20"/>
          <w:szCs w:val="20"/>
        </w:rPr>
        <w:t>261251000129125100100100090000000244</w:t>
      </w:r>
    </w:p>
    <w:p w:rsidR="00297585" w:rsidRDefault="00297585" w:rsidP="00201E26">
      <w:pPr>
        <w:spacing w:after="0" w:line="240" w:lineRule="auto"/>
        <w:ind w:firstLine="745"/>
        <w:jc w:val="left"/>
        <w:rPr>
          <w:rFonts w:ascii="Times New Roman" w:hAnsi="Times New Roman"/>
          <w:b/>
          <w:sz w:val="27"/>
          <w:szCs w:val="27"/>
        </w:rPr>
      </w:pPr>
    </w:p>
    <w:p w:rsidR="00297585" w:rsidRDefault="00297585" w:rsidP="000C7584">
      <w:pPr>
        <w:spacing w:after="0" w:line="240" w:lineRule="auto"/>
        <w:ind w:firstLine="745"/>
        <w:jc w:val="center"/>
        <w:rPr>
          <w:rFonts w:ascii="Times New Roman" w:hAnsi="Times New Roman"/>
          <w:b/>
          <w:sz w:val="27"/>
          <w:szCs w:val="27"/>
        </w:rPr>
      </w:pPr>
      <w:r>
        <w:rPr>
          <w:rFonts w:ascii="Times New Roman" w:hAnsi="Times New Roman"/>
          <w:b/>
          <w:sz w:val="27"/>
          <w:szCs w:val="27"/>
        </w:rPr>
        <w:t xml:space="preserve">ПРОЕКТ ГОСУДАРСТВЕННОГО КОНТРАКТА  </w:t>
      </w:r>
    </w:p>
    <w:p w:rsidR="00297585" w:rsidRDefault="00297585" w:rsidP="000C7584">
      <w:pPr>
        <w:spacing w:after="0" w:line="240" w:lineRule="auto"/>
        <w:ind w:firstLine="745"/>
        <w:jc w:val="center"/>
        <w:rPr>
          <w:rFonts w:ascii="Times New Roman" w:hAnsi="Times New Roman"/>
          <w:b/>
          <w:sz w:val="27"/>
          <w:szCs w:val="27"/>
        </w:rPr>
      </w:pPr>
      <w:r>
        <w:rPr>
          <w:rFonts w:ascii="Times New Roman" w:hAnsi="Times New Roman"/>
          <w:b/>
          <w:sz w:val="27"/>
          <w:szCs w:val="27"/>
        </w:rPr>
        <w:t>НА ОКАЗАНИЕ УСЛУГ В ОБЛАСТИ</w:t>
      </w:r>
    </w:p>
    <w:p w:rsidR="00297585" w:rsidRDefault="00297585" w:rsidP="000C7584">
      <w:pPr>
        <w:spacing w:after="0" w:line="240" w:lineRule="auto"/>
        <w:ind w:firstLine="745"/>
        <w:jc w:val="center"/>
        <w:rPr>
          <w:rFonts w:ascii="Times New Roman" w:hAnsi="Times New Roman"/>
          <w:b/>
          <w:sz w:val="27"/>
          <w:szCs w:val="27"/>
        </w:rPr>
      </w:pPr>
      <w:r>
        <w:rPr>
          <w:rFonts w:ascii="Times New Roman" w:hAnsi="Times New Roman"/>
          <w:b/>
          <w:sz w:val="27"/>
          <w:szCs w:val="27"/>
        </w:rPr>
        <w:t>ИНФОРМАЦИОННЫХ ТЕХНОЛОГИЙ</w:t>
      </w:r>
    </w:p>
    <w:p w:rsidR="00297585" w:rsidRDefault="00297585" w:rsidP="000C7584">
      <w:pPr>
        <w:spacing w:after="0" w:line="240" w:lineRule="auto"/>
        <w:ind w:firstLine="773"/>
        <w:jc w:val="center"/>
        <w:rPr>
          <w:rFonts w:ascii="Times New Roman" w:hAnsi="Times New Roman"/>
          <w:b/>
          <w:szCs w:val="24"/>
        </w:rPr>
      </w:pPr>
    </w:p>
    <w:p w:rsidR="00297585" w:rsidRDefault="00297585">
      <w:pPr>
        <w:spacing w:after="0" w:line="240" w:lineRule="auto"/>
        <w:rPr>
          <w:rFonts w:ascii="Times New Roman" w:hAnsi="Times New Roman"/>
          <w:sz w:val="24"/>
          <w:szCs w:val="24"/>
        </w:rPr>
      </w:pPr>
      <w:r>
        <w:rPr>
          <w:rFonts w:ascii="Times New Roman" w:hAnsi="Times New Roman"/>
          <w:sz w:val="24"/>
          <w:szCs w:val="24"/>
        </w:rPr>
        <w:t xml:space="preserve">г. </w:t>
      </w:r>
      <w:proofErr w:type="spellStart"/>
      <w:proofErr w:type="gramStart"/>
      <w:r>
        <w:rPr>
          <w:rFonts w:ascii="Times New Roman" w:hAnsi="Times New Roman"/>
          <w:sz w:val="24"/>
          <w:szCs w:val="24"/>
        </w:rPr>
        <w:t>Спасск-Дальний</w:t>
      </w:r>
      <w:proofErr w:type="spellEnd"/>
      <w:proofErr w:type="gramEnd"/>
      <w:r>
        <w:rPr>
          <w:rFonts w:ascii="Times New Roman" w:hAnsi="Times New Roman"/>
          <w:sz w:val="24"/>
          <w:szCs w:val="24"/>
        </w:rPr>
        <w:t xml:space="preserve">                                                                             "___" __________ </w:t>
      </w:r>
      <w:smartTag w:uri="urn:schemas-microsoft-com:office:smarttags" w:element="metricconverter">
        <w:smartTagPr>
          <w:attr w:name="ProductID" w:val="2026 г"/>
        </w:smartTagPr>
        <w:r>
          <w:rPr>
            <w:rFonts w:ascii="Times New Roman" w:hAnsi="Times New Roman"/>
            <w:sz w:val="24"/>
            <w:szCs w:val="24"/>
          </w:rPr>
          <w:t>2026 г</w:t>
        </w:r>
      </w:smartTag>
      <w:r>
        <w:rPr>
          <w:rFonts w:ascii="Times New Roman" w:hAnsi="Times New Roman"/>
          <w:sz w:val="24"/>
          <w:szCs w:val="24"/>
        </w:rPr>
        <w:t>.</w:t>
      </w:r>
    </w:p>
    <w:p w:rsidR="00297585" w:rsidRDefault="00297585" w:rsidP="000C7584">
      <w:pPr>
        <w:spacing w:after="0" w:line="240" w:lineRule="auto"/>
        <w:ind w:firstLine="770"/>
        <w:rPr>
          <w:rFonts w:ascii="Times New Roman" w:hAnsi="Times New Roman"/>
          <w:szCs w:val="24"/>
        </w:rPr>
      </w:pPr>
    </w:p>
    <w:p w:rsidR="00297585" w:rsidRDefault="00297585" w:rsidP="000C7584">
      <w:pPr>
        <w:spacing w:after="0" w:line="240" w:lineRule="auto"/>
        <w:contextualSpacing/>
        <w:rPr>
          <w:rFonts w:ascii="Times New Roman" w:hAnsi="Times New Roman"/>
          <w:sz w:val="24"/>
          <w:szCs w:val="24"/>
        </w:rPr>
      </w:pPr>
      <w:r>
        <w:rPr>
          <w:rStyle w:val="xl75Char"/>
          <w:szCs w:val="24"/>
        </w:rPr>
        <w:t>Федеральное казенное учреждение «Исправительная колония № 6 Главного управление Федеральной службы исполнения наказаний по Приморскому краю» (далее – ФКУ ИК-6 ГУФСИН России по Приморскому краю),</w:t>
      </w:r>
      <w:r>
        <w:rPr>
          <w:rFonts w:ascii="Times New Roman" w:hAnsi="Times New Roman"/>
          <w:sz w:val="24"/>
          <w:szCs w:val="24"/>
        </w:rPr>
        <w:t xml:space="preserve">   именуемое в дальнейшем “Заказчик”,  в  лице начальника </w:t>
      </w:r>
      <w:proofErr w:type="spellStart"/>
      <w:r>
        <w:rPr>
          <w:rFonts w:ascii="Times New Roman" w:hAnsi="Times New Roman"/>
          <w:sz w:val="24"/>
          <w:szCs w:val="24"/>
        </w:rPr>
        <w:t>Яушева</w:t>
      </w:r>
      <w:proofErr w:type="spellEnd"/>
      <w:r>
        <w:rPr>
          <w:rFonts w:ascii="Times New Roman" w:hAnsi="Times New Roman"/>
          <w:sz w:val="24"/>
          <w:szCs w:val="24"/>
        </w:rPr>
        <w:t xml:space="preserve"> Андрея Александровича,  действующего на основании Устава, с одной стороны, и _______________________, именуемый в дальнейшем “Исполнитель”, в лице __________________, действующего на основании ___________________________________, </w:t>
      </w:r>
    </w:p>
    <w:p w:rsidR="00297585" w:rsidRDefault="00297585">
      <w:pPr>
        <w:spacing w:after="0" w:line="240" w:lineRule="auto"/>
        <w:rPr>
          <w:rFonts w:ascii="Times New Roman" w:hAnsi="Times New Roman"/>
          <w:sz w:val="24"/>
          <w:szCs w:val="24"/>
        </w:rPr>
      </w:pPr>
      <w:r>
        <w:rPr>
          <w:rFonts w:ascii="Times New Roman" w:hAnsi="Times New Roman"/>
          <w:sz w:val="24"/>
          <w:szCs w:val="24"/>
        </w:rPr>
        <w:t xml:space="preserve">в соответствии с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297585" w:rsidRDefault="00297585">
      <w:pPr>
        <w:spacing w:after="0" w:line="240" w:lineRule="auto"/>
        <w:rPr>
          <w:rFonts w:ascii="Times New Roman" w:hAnsi="Times New Roman"/>
          <w:sz w:val="24"/>
          <w:szCs w:val="24"/>
        </w:rPr>
      </w:pPr>
      <w:r>
        <w:rPr>
          <w:rFonts w:ascii="Times New Roman" w:hAnsi="Times New Roman"/>
          <w:sz w:val="24"/>
          <w:szCs w:val="24"/>
        </w:rPr>
        <w:t>объявление о закупки на ЕАТ  № _____________________ от «____»_______2026,</w:t>
      </w:r>
      <w:r>
        <w:rPr>
          <w:rFonts w:ascii="Times New Roman" w:hAnsi="Times New Roman"/>
          <w:sz w:val="24"/>
          <w:szCs w:val="24"/>
        </w:rPr>
        <w:br/>
        <w:t>заключили настоящий Государственный контракт о нижеследующем:</w:t>
      </w:r>
    </w:p>
    <w:p w:rsidR="00297585" w:rsidRDefault="00297585" w:rsidP="000C7584">
      <w:pPr>
        <w:spacing w:after="0" w:line="240" w:lineRule="auto"/>
        <w:ind w:firstLine="663"/>
        <w:rPr>
          <w:rFonts w:ascii="Times New Roman" w:hAnsi="Times New Roman"/>
          <w:b/>
          <w:sz w:val="24"/>
          <w:szCs w:val="24"/>
        </w:rPr>
      </w:pPr>
    </w:p>
    <w:p w:rsidR="00297585" w:rsidRDefault="00297585" w:rsidP="000C7584">
      <w:pPr>
        <w:pStyle w:val="aff1"/>
        <w:numPr>
          <w:ilvl w:val="0"/>
          <w:numId w:val="31"/>
        </w:numPr>
        <w:spacing w:after="0" w:line="240" w:lineRule="auto"/>
        <w:ind w:firstLine="663"/>
        <w:jc w:val="center"/>
        <w:rPr>
          <w:rFonts w:ascii="Times New Roman" w:hAnsi="Times New Roman"/>
          <w:b/>
          <w:sz w:val="24"/>
          <w:szCs w:val="24"/>
        </w:rPr>
      </w:pPr>
      <w:r>
        <w:rPr>
          <w:rFonts w:ascii="Times New Roman" w:hAnsi="Times New Roman"/>
          <w:b/>
          <w:sz w:val="24"/>
          <w:szCs w:val="24"/>
        </w:rPr>
        <w:t>ПРЕДМЕТ ГОСУДАРСТВЕННОГО КОНТРАКТА</w:t>
      </w:r>
    </w:p>
    <w:p w:rsidR="00297585" w:rsidRDefault="00297585" w:rsidP="000C7584">
      <w:pPr>
        <w:pStyle w:val="aff1"/>
        <w:spacing w:after="0" w:line="240" w:lineRule="auto"/>
        <w:ind w:left="1080" w:firstLine="663"/>
        <w:rPr>
          <w:rFonts w:ascii="Times New Roman" w:hAnsi="Times New Roman"/>
          <w:b/>
          <w:sz w:val="24"/>
          <w:szCs w:val="24"/>
        </w:rPr>
      </w:pPr>
    </w:p>
    <w:p w:rsidR="00297585" w:rsidRDefault="00297585" w:rsidP="0033554C">
      <w:pPr>
        <w:numPr>
          <w:ilvl w:val="1"/>
          <w:numId w:val="32"/>
        </w:numPr>
      </w:pPr>
      <w:r>
        <w:rPr>
          <w:rFonts w:ascii="Times New Roman" w:hAnsi="Times New Roman"/>
          <w:sz w:val="24"/>
          <w:szCs w:val="24"/>
        </w:rPr>
        <w:t xml:space="preserve">Заказчик поручает, а Исполнитель принимает на себя обязательство по </w:t>
      </w:r>
      <w:r>
        <w:rPr>
          <w:rFonts w:ascii="Times New Roman" w:hAnsi="Times New Roman"/>
          <w:bCs/>
          <w:sz w:val="24"/>
          <w:szCs w:val="24"/>
        </w:rPr>
        <w:t xml:space="preserve">оказанию </w:t>
      </w:r>
      <w:r>
        <w:rPr>
          <w:rStyle w:val="subjectvalue"/>
          <w:rFonts w:ascii="Times New Roman" w:hAnsi="Times New Roman"/>
          <w:sz w:val="24"/>
          <w:szCs w:val="24"/>
        </w:rPr>
        <w:t>услуг:</w:t>
      </w:r>
    </w:p>
    <w:p w:rsidR="00297585" w:rsidRDefault="00297585">
      <w:r>
        <w:rPr>
          <w:rStyle w:val="subjectvalue"/>
          <w:rFonts w:ascii="Times New Roman" w:hAnsi="Times New Roman"/>
          <w:sz w:val="24"/>
          <w:szCs w:val="24"/>
        </w:rPr>
        <w:t xml:space="preserve">-  </w:t>
      </w:r>
      <w:r>
        <w:rPr>
          <w:rFonts w:ascii="Times New Roman" w:hAnsi="Times New Roman"/>
          <w:sz w:val="24"/>
          <w:szCs w:val="24"/>
        </w:rPr>
        <w:t>в области информационных технологий по переносу из конфигураций «1С</w:t>
      </w:r>
      <w:proofErr w:type="gramStart"/>
      <w:r>
        <w:rPr>
          <w:rFonts w:ascii="Times New Roman" w:hAnsi="Times New Roman"/>
          <w:sz w:val="24"/>
          <w:szCs w:val="24"/>
        </w:rPr>
        <w:t>:Б</w:t>
      </w:r>
      <w:proofErr w:type="gramEnd"/>
      <w:r>
        <w:rPr>
          <w:rFonts w:ascii="Times New Roman" w:hAnsi="Times New Roman"/>
          <w:sz w:val="24"/>
          <w:szCs w:val="24"/>
        </w:rPr>
        <w:t>ухгалтерия государственного учреждения редакция 1» в конфигурацию «1С:Бухгалтерия государственного учреждения редакция 2», настройке конфигурации, консультации пользователей, с учётом специфики учёта учреждения (подготовка баз данных «1С:Бухгалтерия государственного учреждения 8 редакция 1» для переноса, перенос данных в «1С:Бухгалтерия государственного учрежде</w:t>
      </w:r>
      <w:r>
        <w:rPr>
          <w:rStyle w:val="xl75Char"/>
          <w:szCs w:val="24"/>
        </w:rPr>
        <w:t>ния 8 редакция 2», настройка прав пользователей «1С:БГУ 8 редакция 2», дополнительная настройка учёта,  предусмотренного расширенными возможностями «1С</w:t>
      </w:r>
      <w:proofErr w:type="gramStart"/>
      <w:r>
        <w:rPr>
          <w:rStyle w:val="xl75Char"/>
          <w:szCs w:val="24"/>
        </w:rPr>
        <w:t>:Б</w:t>
      </w:r>
      <w:proofErr w:type="gramEnd"/>
      <w:r>
        <w:rPr>
          <w:rStyle w:val="xl75Char"/>
          <w:szCs w:val="24"/>
        </w:rPr>
        <w:t>ГУ 8 редакция 2», настройка дополнительных печатных форм, настройка дополнительных типовых операций в новой версии);</w:t>
      </w:r>
    </w:p>
    <w:p w:rsidR="00297585" w:rsidRDefault="00297585">
      <w:pPr>
        <w:ind w:firstLine="770"/>
        <w:rPr>
          <w:rStyle w:val="xl75Char"/>
          <w:szCs w:val="24"/>
        </w:rPr>
      </w:pPr>
      <w:r>
        <w:t xml:space="preserve">- </w:t>
      </w:r>
      <w:r>
        <w:rPr>
          <w:rStyle w:val="xl75Char"/>
          <w:szCs w:val="24"/>
        </w:rPr>
        <w:t>на оказание услуг в области информационных технологий по сопровождению и обновлению баз данных Информационно-расчетной системы (Конфигурация «Зарплата» 1С</w:t>
      </w:r>
      <w:proofErr w:type="gramStart"/>
      <w:r>
        <w:rPr>
          <w:rStyle w:val="xl75Char"/>
          <w:szCs w:val="24"/>
        </w:rPr>
        <w:t>:З</w:t>
      </w:r>
      <w:proofErr w:type="gramEnd"/>
      <w:r>
        <w:rPr>
          <w:rStyle w:val="xl75Char"/>
          <w:szCs w:val="24"/>
        </w:rPr>
        <w:t>арплата, Конфигурация «Бухгалтерия» 1С: Бухгалтерия государственного учреждения 8, Информационно-технологическое сопровождение «1С</w:t>
      </w:r>
      <w:proofErr w:type="gramStart"/>
      <w:r>
        <w:rPr>
          <w:rStyle w:val="xl75Char"/>
          <w:szCs w:val="24"/>
        </w:rPr>
        <w:t>:К</w:t>
      </w:r>
      <w:proofErr w:type="gramEnd"/>
      <w:r>
        <w:rPr>
          <w:rStyle w:val="xl75Char"/>
          <w:szCs w:val="24"/>
        </w:rPr>
        <w:t>П ГУ Базовый».</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 xml:space="preserve">1.2  Сроки оказания услуг: с даты заключения Государственного контракта ежемесячно согласно </w:t>
      </w:r>
      <w:proofErr w:type="gramStart"/>
      <w:r>
        <w:rPr>
          <w:rFonts w:ascii="Times New Roman" w:hAnsi="Times New Roman"/>
          <w:sz w:val="24"/>
          <w:szCs w:val="24"/>
        </w:rPr>
        <w:t>п</w:t>
      </w:r>
      <w:proofErr w:type="gramEnd"/>
      <w:r>
        <w:rPr>
          <w:rFonts w:ascii="Times New Roman" w:hAnsi="Times New Roman"/>
          <w:sz w:val="24"/>
          <w:szCs w:val="24"/>
        </w:rPr>
        <w:t xml:space="preserve">,2.4. настоящего Государственного контракта. </w:t>
      </w:r>
    </w:p>
    <w:p w:rsidR="00297585" w:rsidRDefault="00297585">
      <w:pPr>
        <w:spacing w:after="0" w:line="240" w:lineRule="auto"/>
        <w:rPr>
          <w:rFonts w:ascii="Times New Roman" w:hAnsi="Times New Roman"/>
          <w:sz w:val="24"/>
          <w:szCs w:val="24"/>
        </w:rPr>
      </w:pPr>
    </w:p>
    <w:p w:rsidR="00297585" w:rsidRDefault="00297585" w:rsidP="000C7584">
      <w:pPr>
        <w:pStyle w:val="aff1"/>
        <w:numPr>
          <w:ilvl w:val="0"/>
          <w:numId w:val="31"/>
        </w:numPr>
        <w:spacing w:after="0" w:line="240" w:lineRule="auto"/>
        <w:ind w:firstLine="663"/>
        <w:jc w:val="center"/>
        <w:rPr>
          <w:rFonts w:ascii="Times New Roman" w:hAnsi="Times New Roman"/>
          <w:b/>
          <w:sz w:val="24"/>
          <w:szCs w:val="24"/>
        </w:rPr>
      </w:pPr>
      <w:r>
        <w:rPr>
          <w:rFonts w:ascii="Times New Roman" w:hAnsi="Times New Roman"/>
          <w:b/>
          <w:sz w:val="24"/>
          <w:szCs w:val="24"/>
        </w:rPr>
        <w:t>ПРАВА И ОБЯЗАННОСТИ ИСПОЛНИТЕЛЯ</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 xml:space="preserve">2.1. Исполнитель проводит </w:t>
      </w:r>
      <w:r>
        <w:rPr>
          <w:rStyle w:val="subjectvalue"/>
          <w:rFonts w:ascii="Times New Roman" w:hAnsi="Times New Roman"/>
          <w:sz w:val="24"/>
          <w:szCs w:val="24"/>
        </w:rPr>
        <w:t xml:space="preserve">услуги </w:t>
      </w:r>
      <w:r>
        <w:rPr>
          <w:rFonts w:ascii="Times New Roman" w:hAnsi="Times New Roman"/>
          <w:sz w:val="24"/>
          <w:szCs w:val="24"/>
        </w:rPr>
        <w:t>по информационно-технологическому сопровождению программного обеспечения, обновлению справочно-информационных баз данных, расширению и доработке функциональных возможностей конфигураций "Информационно - расчетной системы";</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-1С: Бухгалтерия государственного учреждения 8,</w:t>
      </w:r>
    </w:p>
    <w:p w:rsidR="00297585" w:rsidRDefault="00297585">
      <w:pPr>
        <w:spacing w:after="0" w:line="240" w:lineRule="auto"/>
        <w:rPr>
          <w:rFonts w:ascii="Times New Roman" w:hAnsi="Times New Roman"/>
          <w:sz w:val="24"/>
          <w:szCs w:val="24"/>
        </w:rPr>
      </w:pPr>
      <w:r>
        <w:rPr>
          <w:rFonts w:ascii="Times New Roman" w:hAnsi="Times New Roman"/>
          <w:sz w:val="24"/>
          <w:szCs w:val="24"/>
        </w:rPr>
        <w:t xml:space="preserve">            -1С: Предприятие 8. Зарплата бюджетного учреждения</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ab/>
        <w:t xml:space="preserve">            -“Информационно-технологическое сопровождение” (диск ежемесячный)</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lastRenderedPageBreak/>
        <w:t xml:space="preserve">2.2. Исполнитель обязуется осуществлять консультации Заказчика по правильной технологии работы с </w:t>
      </w:r>
      <w:proofErr w:type="gramStart"/>
      <w:r>
        <w:rPr>
          <w:rFonts w:ascii="Times New Roman" w:hAnsi="Times New Roman"/>
          <w:sz w:val="24"/>
          <w:szCs w:val="24"/>
        </w:rPr>
        <w:t>настроенным</w:t>
      </w:r>
      <w:proofErr w:type="gramEnd"/>
      <w:r>
        <w:rPr>
          <w:rFonts w:ascii="Times New Roman" w:hAnsi="Times New Roman"/>
          <w:sz w:val="24"/>
          <w:szCs w:val="24"/>
        </w:rPr>
        <w:t xml:space="preserve"> ПП в течение срока действия Государственного контракта на территории Заказчика.</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2.3. Исполнитель проводит разработку ПП вне территории Заказчика на технике                        и силами Исполнителя.</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 xml:space="preserve">2.4. Исполнителем выполняются услуги, предусмотренные п.2.1. Общий объем оказываемых услуг по данному Государственный контракту на период, указанный в </w:t>
      </w:r>
      <w:proofErr w:type="spellStart"/>
      <w:proofErr w:type="gramStart"/>
      <w:r>
        <w:rPr>
          <w:rFonts w:ascii="Times New Roman" w:hAnsi="Times New Roman"/>
          <w:sz w:val="24"/>
          <w:szCs w:val="24"/>
        </w:rPr>
        <w:t>п</w:t>
      </w:r>
      <w:proofErr w:type="spellEnd"/>
      <w:proofErr w:type="gramEnd"/>
      <w:r>
        <w:rPr>
          <w:rFonts w:ascii="Times New Roman" w:hAnsi="Times New Roman"/>
          <w:sz w:val="24"/>
          <w:szCs w:val="24"/>
        </w:rPr>
        <w:t xml:space="preserve"> 1.2, составляет не более тридцати трех  часов. Среднемесячный объем оказываемых услуг – три часа. Количество часов оказываемых услуг в месяц определяется потребностью объема работ у Заказчика.</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2.5. Соответствовать в течение всего срока действия Государственного контракта требованиям, установленным в соответствии с законодательством РФ в отношении лиц, осуществляющих деятельность в установленной сфере</w:t>
      </w:r>
    </w:p>
    <w:p w:rsidR="00297585" w:rsidRDefault="00297585" w:rsidP="000C7584">
      <w:pPr>
        <w:spacing w:after="0" w:line="240" w:lineRule="auto"/>
        <w:ind w:left="426"/>
        <w:jc w:val="center"/>
        <w:rPr>
          <w:rFonts w:ascii="Times New Roman" w:hAnsi="Times New Roman"/>
          <w:sz w:val="24"/>
          <w:szCs w:val="24"/>
        </w:rPr>
      </w:pPr>
    </w:p>
    <w:p w:rsidR="00297585" w:rsidRDefault="00297585" w:rsidP="000C7584">
      <w:pPr>
        <w:pStyle w:val="aff1"/>
        <w:numPr>
          <w:ilvl w:val="0"/>
          <w:numId w:val="31"/>
        </w:numPr>
        <w:spacing w:after="0" w:line="240" w:lineRule="auto"/>
        <w:ind w:firstLine="663"/>
        <w:jc w:val="center"/>
        <w:rPr>
          <w:rFonts w:ascii="Times New Roman" w:hAnsi="Times New Roman"/>
          <w:b/>
          <w:sz w:val="24"/>
          <w:szCs w:val="24"/>
        </w:rPr>
      </w:pPr>
      <w:r>
        <w:rPr>
          <w:rFonts w:ascii="Times New Roman" w:hAnsi="Times New Roman"/>
          <w:b/>
          <w:sz w:val="24"/>
          <w:szCs w:val="24"/>
        </w:rPr>
        <w:t>ПРАВА И ОБЯЗАННОСТИ ЗАКАЗЧИКА</w:t>
      </w:r>
    </w:p>
    <w:p w:rsidR="00297585" w:rsidRDefault="00297585" w:rsidP="000C7584">
      <w:pPr>
        <w:spacing w:after="0" w:line="240" w:lineRule="auto"/>
        <w:ind w:left="426" w:firstLine="663"/>
        <w:jc w:val="center"/>
        <w:rPr>
          <w:rFonts w:ascii="Times New Roman" w:hAnsi="Times New Roman"/>
          <w:b/>
          <w:sz w:val="24"/>
          <w:szCs w:val="24"/>
        </w:rPr>
      </w:pP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3.1. Заказчик обязуется своевременно принять и оплатить услуги Исполнителя в размере и сроки, предусмотренные в разделе 5 настоящего Государственного контракта.</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3.2. Заказчик обязуется обеспечить Исполнителю свободный доступ к компьютерам, необходимым для выполнения услуг, предусмотренных настоящим Государственный контрактом.</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3.3. Заказчик вправе в любое время проверять ход и качество услуг, выполняемых Исполнителем, непосредственно не вмешиваясь в его деятельность.</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3.4. Заказчик обязан подписывать Исполнителю листы учета рабочего времени по мере их представления.</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3.5. В процессе эксплуатации ПП Заказчик обязан ежедневно создавать архивную копию базы данных указанных программ с тем, чтобы исключить потерю данных по независящим от Сторон причинам.</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3.6. Архивная копия, упомянутая в п. 3.5. настоящего Государственного контракта, создается и хранится Заказчиком на носителе, отличном от носителя рабочей базы данных.</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3.7. Заказчик обязуется следить за своевременным внесением изменений настоящего Государственного контракта.</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3.8. Оказаться от исполнения Государственного контракта в случае некачественного оказания услуг Исполнителем в области информационных технологий, предусмотренных п.2.1. настоящего Государственного контракта.</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3.9. Взыскать пеню и штраф, а также требовать возмещения убытков в соответствии с разделом 9 настоящего Государственного контракта.</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3.10. Контролировать сроки и условия оказания услуг.</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3.11. Вести претензионную работу.</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 xml:space="preserve">3.12. Запрашивать у Исполнителя информацию о ходе и состоянии исполнения обязательств Исполнителя по настоящему </w:t>
      </w:r>
      <w:proofErr w:type="gramStart"/>
      <w:r>
        <w:rPr>
          <w:rFonts w:ascii="Times New Roman" w:hAnsi="Times New Roman"/>
          <w:sz w:val="24"/>
          <w:szCs w:val="24"/>
        </w:rPr>
        <w:t>Государственный</w:t>
      </w:r>
      <w:proofErr w:type="gramEnd"/>
      <w:r>
        <w:rPr>
          <w:rFonts w:ascii="Times New Roman" w:hAnsi="Times New Roman"/>
          <w:sz w:val="24"/>
          <w:szCs w:val="24"/>
        </w:rPr>
        <w:t xml:space="preserve"> контракту.</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3.13. Заказчик вправе приять решение об одностороннем отказе от исполнения Государственного контракта по основаниям, предусмотренным ГК РФ для одностороннего отказа.</w:t>
      </w:r>
    </w:p>
    <w:p w:rsidR="00297585" w:rsidRDefault="00297585" w:rsidP="000C7584">
      <w:pPr>
        <w:spacing w:after="0" w:line="240" w:lineRule="auto"/>
        <w:ind w:left="426"/>
        <w:rPr>
          <w:rFonts w:ascii="Times New Roman" w:hAnsi="Times New Roman"/>
          <w:sz w:val="24"/>
          <w:szCs w:val="24"/>
        </w:rPr>
      </w:pPr>
    </w:p>
    <w:p w:rsidR="00297585" w:rsidRDefault="00297585" w:rsidP="000C7584">
      <w:pPr>
        <w:pStyle w:val="aff1"/>
        <w:numPr>
          <w:ilvl w:val="0"/>
          <w:numId w:val="31"/>
        </w:numPr>
        <w:spacing w:after="0" w:line="240" w:lineRule="auto"/>
        <w:ind w:firstLine="663"/>
        <w:jc w:val="center"/>
        <w:rPr>
          <w:rFonts w:ascii="Times New Roman" w:hAnsi="Times New Roman"/>
          <w:b/>
          <w:sz w:val="24"/>
          <w:szCs w:val="24"/>
        </w:rPr>
      </w:pPr>
      <w:r>
        <w:rPr>
          <w:rFonts w:ascii="Times New Roman" w:hAnsi="Times New Roman"/>
          <w:b/>
          <w:sz w:val="24"/>
          <w:szCs w:val="24"/>
        </w:rPr>
        <w:t>УЧЕТ РАБОЧЕГО ВРЕМЕНИ И ОКАЗАННЫХ УСЛУГ.</w:t>
      </w:r>
    </w:p>
    <w:p w:rsidR="00297585" w:rsidRDefault="00297585" w:rsidP="000C7584">
      <w:pPr>
        <w:spacing w:after="0" w:line="240" w:lineRule="auto"/>
        <w:ind w:left="426" w:firstLine="663"/>
        <w:jc w:val="center"/>
        <w:rPr>
          <w:rFonts w:ascii="Times New Roman" w:hAnsi="Times New Roman"/>
          <w:b/>
          <w:sz w:val="24"/>
          <w:szCs w:val="24"/>
        </w:rPr>
      </w:pP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4.1. Учет рабочего времени и выполненных услуг ведется Сторонами путем составления Листов учета рабочего времени.</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4.2. Листы учета рабочего времени составляются при каждом случае работы Исполнителя у Заказчика. Листы учета рабочего времени подписываются Заказчиком в лице главного бухгалтера либо бухгалтера и исполнителем в лице специалиста Исполнителя, оказывающего услугу. Листы учета рабочего времени содержат следующие сведения:</w:t>
      </w:r>
    </w:p>
    <w:p w:rsidR="00297585" w:rsidRDefault="00297585" w:rsidP="000C7584">
      <w:pPr>
        <w:spacing w:after="0" w:line="240" w:lineRule="auto"/>
        <w:ind w:left="426"/>
        <w:rPr>
          <w:rFonts w:ascii="Times New Roman" w:hAnsi="Times New Roman"/>
          <w:sz w:val="24"/>
          <w:szCs w:val="24"/>
        </w:rPr>
      </w:pPr>
      <w:r>
        <w:rPr>
          <w:rFonts w:ascii="Times New Roman" w:hAnsi="Times New Roman"/>
          <w:sz w:val="24"/>
          <w:szCs w:val="24"/>
        </w:rPr>
        <w:t xml:space="preserve">   - дату составления;</w:t>
      </w:r>
    </w:p>
    <w:p w:rsidR="00297585" w:rsidRDefault="00297585" w:rsidP="000C7584">
      <w:pPr>
        <w:spacing w:after="0" w:line="240" w:lineRule="auto"/>
        <w:ind w:left="426"/>
        <w:rPr>
          <w:rFonts w:ascii="Times New Roman" w:hAnsi="Times New Roman"/>
          <w:sz w:val="24"/>
          <w:szCs w:val="24"/>
        </w:rPr>
      </w:pPr>
      <w:r>
        <w:rPr>
          <w:rFonts w:ascii="Times New Roman" w:hAnsi="Times New Roman"/>
          <w:sz w:val="24"/>
          <w:szCs w:val="24"/>
        </w:rPr>
        <w:t xml:space="preserve">   - фамилию специалиста (специалистов) Исполнителя, оказавшего услугу;</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 xml:space="preserve">   - перечень оказанных услуг (проведенных настроек) и указания на необходимость их продолжения, либо на их завершение и приемку настроек Заказчиком;</w:t>
      </w:r>
    </w:p>
    <w:p w:rsidR="00297585" w:rsidRDefault="00297585" w:rsidP="000C7584">
      <w:pPr>
        <w:spacing w:after="0" w:line="240" w:lineRule="auto"/>
        <w:ind w:left="426"/>
        <w:rPr>
          <w:rFonts w:ascii="Times New Roman" w:hAnsi="Times New Roman"/>
          <w:sz w:val="24"/>
          <w:szCs w:val="24"/>
        </w:rPr>
      </w:pPr>
      <w:r>
        <w:rPr>
          <w:rFonts w:ascii="Times New Roman" w:hAnsi="Times New Roman"/>
          <w:sz w:val="24"/>
          <w:szCs w:val="24"/>
        </w:rPr>
        <w:lastRenderedPageBreak/>
        <w:t xml:space="preserve">   - количество затраченного рабочего времени.</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 xml:space="preserve">4.3. Если рабочее время </w:t>
      </w:r>
      <w:proofErr w:type="gramStart"/>
      <w:r>
        <w:rPr>
          <w:rFonts w:ascii="Times New Roman" w:hAnsi="Times New Roman"/>
          <w:sz w:val="24"/>
          <w:szCs w:val="24"/>
        </w:rPr>
        <w:t>одного посещения составляет</w:t>
      </w:r>
      <w:proofErr w:type="gramEnd"/>
      <w:r>
        <w:rPr>
          <w:rFonts w:ascii="Times New Roman" w:hAnsi="Times New Roman"/>
          <w:sz w:val="24"/>
          <w:szCs w:val="24"/>
        </w:rPr>
        <w:t xml:space="preserve"> менее получаса, то оно в расчетах округляется до 30 минут.</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4.4. Указанные Листы рабочего времени, с одной стороны, являются документами, подтверждающими приемку оказанных услуг (проведенных настроек), а с другой – определяют объем рабочего времени.</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4.5. Ежемесячно после оказания услуг, указанных в п.2.1 Государственного контракта, Исполнитель направляет Заказчику для подписания Акта сдачи-приемки выполненных работ, который должен быть подписан Заказчиком в срок до 10 числа следующего месяца.</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4.6. Заказчик, обнаруживший в течение 3 (Трех) месяцев с момента приемки услуги отступления от условий настоящего Государственного контракта или иные недостатки, которые не могли быть установлены при обычном способе приемки (скрытые недостатки), обязан известить об этом Исполнителя в разумный срок при их обнаружении.</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 xml:space="preserve">4.7. </w:t>
      </w:r>
      <w:proofErr w:type="gramStart"/>
      <w:r>
        <w:rPr>
          <w:rFonts w:ascii="Times New Roman" w:hAnsi="Times New Roman"/>
          <w:sz w:val="24"/>
          <w:szCs w:val="24"/>
        </w:rPr>
        <w:t>При уклонении Заказчика от принятия оказанной по настоящему Государственный контракту услуги и если такое уклонение повлекло за собой просрочку Исполнителем сдачи произведенной по Государственный контракту услуги, риск случайной гибели или случайного повреждения результатов оказанной услуги по условиям настоящего Государственного контракта должна была состояться.</w:t>
      </w:r>
      <w:proofErr w:type="gramEnd"/>
    </w:p>
    <w:p w:rsidR="00297585" w:rsidRDefault="00297585">
      <w:pPr>
        <w:spacing w:after="0" w:line="240" w:lineRule="auto"/>
        <w:rPr>
          <w:rFonts w:ascii="Times New Roman" w:hAnsi="Times New Roman"/>
          <w:sz w:val="24"/>
          <w:szCs w:val="24"/>
        </w:rPr>
      </w:pPr>
    </w:p>
    <w:p w:rsidR="00297585" w:rsidRDefault="00297585" w:rsidP="000C7584">
      <w:pPr>
        <w:pStyle w:val="aff1"/>
        <w:numPr>
          <w:ilvl w:val="0"/>
          <w:numId w:val="31"/>
        </w:numPr>
        <w:spacing w:after="0" w:line="240" w:lineRule="auto"/>
        <w:ind w:firstLine="663"/>
        <w:jc w:val="center"/>
        <w:rPr>
          <w:rFonts w:ascii="Times New Roman" w:hAnsi="Times New Roman"/>
          <w:b/>
          <w:sz w:val="24"/>
          <w:szCs w:val="24"/>
        </w:rPr>
      </w:pPr>
      <w:r>
        <w:rPr>
          <w:rFonts w:ascii="Times New Roman" w:hAnsi="Times New Roman"/>
          <w:b/>
          <w:sz w:val="24"/>
          <w:szCs w:val="24"/>
        </w:rPr>
        <w:t>СТОИМОСТЬ УСЛУГ, ПОРЯДОК И СРОКИ РАСЧЕТОВ</w:t>
      </w:r>
    </w:p>
    <w:p w:rsidR="00297585" w:rsidRDefault="00297585" w:rsidP="000C7584">
      <w:pPr>
        <w:spacing w:after="0" w:line="240" w:lineRule="auto"/>
        <w:ind w:left="426" w:firstLine="663"/>
        <w:jc w:val="center"/>
        <w:rPr>
          <w:rFonts w:ascii="Times New Roman" w:hAnsi="Times New Roman"/>
          <w:b/>
          <w:sz w:val="24"/>
          <w:szCs w:val="24"/>
        </w:rPr>
      </w:pPr>
    </w:p>
    <w:p w:rsidR="00297585" w:rsidRDefault="00297585">
      <w:pPr>
        <w:spacing w:after="0" w:line="240" w:lineRule="auto"/>
        <w:rPr>
          <w:rFonts w:ascii="Times New Roman" w:hAnsi="Times New Roman"/>
          <w:sz w:val="24"/>
          <w:szCs w:val="24"/>
        </w:rPr>
      </w:pPr>
      <w:r>
        <w:rPr>
          <w:rFonts w:ascii="Times New Roman" w:hAnsi="Times New Roman"/>
          <w:sz w:val="24"/>
          <w:szCs w:val="24"/>
        </w:rPr>
        <w:t>5.1. Расчеты между заказчиком и Исполнителем производятся в рублях РФ.</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5.2. Цена Государственного контракта составляет: _______________________________________________.</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 xml:space="preserve">5.3. Цена Государственного контракта остается твердой и не может изменяться в ходе его исполнения за исключением случаев снижения цены Государственного контракта количества, качества услуг и иных условий исполнения Государственного контракта, предусмотренных статьей 95 Федерального закона №44-ФЗ. </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 xml:space="preserve">5.4. </w:t>
      </w:r>
      <w:proofErr w:type="gramStart"/>
      <w:r>
        <w:rPr>
          <w:rFonts w:ascii="Times New Roman" w:hAnsi="Times New Roman"/>
          <w:sz w:val="24"/>
          <w:szCs w:val="24"/>
        </w:rPr>
        <w:t xml:space="preserve">Оплата по Государственный контракту осуществляется в безналичном порядке в форме платежных поручений путем перечисления Заказчиком денежных средств, выделенных из дополнительного бюджетного финансирования КБК </w:t>
      </w:r>
      <w:r>
        <w:rPr>
          <w:rFonts w:ascii="Times New Roman" w:hAnsi="Times New Roman"/>
          <w:sz w:val="24"/>
          <w:szCs w:val="24"/>
          <w:u w:val="single"/>
        </w:rPr>
        <w:t>32003054240690048242</w:t>
      </w:r>
      <w:r>
        <w:rPr>
          <w:rFonts w:ascii="Times New Roman" w:hAnsi="Times New Roman"/>
          <w:sz w:val="24"/>
          <w:szCs w:val="24"/>
        </w:rPr>
        <w:t xml:space="preserve">                          на расчетный счет Исполнителя в течение 10-ти (десяти) дней по факту выполненных услуг на основании предоставленных Заказчику комплекта сопроводительной документации согласно п. 6.2 настоящего Государственного контракта, согласованной без замечаний.</w:t>
      </w:r>
      <w:proofErr w:type="gramEnd"/>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5.5. Обязательства по оплате услуг считаются выполненными в день списания денежных средств со счетов Заказчика.</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 xml:space="preserve">5.6. В случае изменения банковских реквизитов Исполнитель обязан в течение 1-го (одного) рабочего дня в письменной форме сообщить об этом Заказчику с указанием новых реквизитов. </w:t>
      </w:r>
      <w:proofErr w:type="gramStart"/>
      <w:r>
        <w:rPr>
          <w:rFonts w:ascii="Times New Roman" w:hAnsi="Times New Roman"/>
          <w:sz w:val="24"/>
          <w:szCs w:val="24"/>
        </w:rPr>
        <w:t>В противном случае все риски, связанные с перечислением Заказчиком денежных средств по указанным в Государственный контракте реквизитам Исполнителя несет Исполнитель.</w:t>
      </w:r>
      <w:proofErr w:type="gramEnd"/>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 xml:space="preserve">5.7. </w:t>
      </w:r>
      <w:proofErr w:type="gramStart"/>
      <w:r>
        <w:rPr>
          <w:rFonts w:ascii="Times New Roman" w:hAnsi="Times New Roman"/>
          <w:sz w:val="24"/>
          <w:szCs w:val="24"/>
        </w:rPr>
        <w:t xml:space="preserve">В случае неисполнения или ненадлежащего исполнения Исполнителем обязательства, предусмотренного Государственный контрактом, Заказчик вправе произвести оплату по Государственный контракту за вычетом соответствующего размера неустойки (пени, штрафа). </w:t>
      </w:r>
      <w:proofErr w:type="gramEnd"/>
    </w:p>
    <w:p w:rsidR="00297585" w:rsidRDefault="00297585" w:rsidP="000C7584">
      <w:pPr>
        <w:spacing w:after="0" w:line="240" w:lineRule="auto"/>
        <w:ind w:left="426"/>
        <w:rPr>
          <w:rFonts w:ascii="Times New Roman" w:hAnsi="Times New Roman"/>
          <w:sz w:val="24"/>
          <w:szCs w:val="24"/>
        </w:rPr>
      </w:pPr>
      <w:r>
        <w:rPr>
          <w:rFonts w:ascii="Times New Roman" w:hAnsi="Times New Roman"/>
          <w:sz w:val="24"/>
          <w:szCs w:val="24"/>
        </w:rPr>
        <w:t xml:space="preserve"> </w:t>
      </w:r>
    </w:p>
    <w:p w:rsidR="00297585" w:rsidRDefault="00297585">
      <w:pPr>
        <w:pStyle w:val="aff1"/>
        <w:numPr>
          <w:ilvl w:val="0"/>
          <w:numId w:val="31"/>
        </w:numPr>
        <w:spacing w:after="0" w:line="240" w:lineRule="auto"/>
        <w:ind w:left="0" w:firstLineChars="0" w:firstLine="0"/>
        <w:jc w:val="center"/>
        <w:rPr>
          <w:rFonts w:ascii="Times New Roman" w:hAnsi="Times New Roman"/>
          <w:b/>
          <w:sz w:val="24"/>
          <w:szCs w:val="24"/>
        </w:rPr>
      </w:pPr>
      <w:r>
        <w:rPr>
          <w:rFonts w:ascii="Times New Roman" w:hAnsi="Times New Roman"/>
          <w:b/>
          <w:sz w:val="24"/>
          <w:szCs w:val="24"/>
        </w:rPr>
        <w:t>СРОКИ И ПОРЯДОК ОКАЗАНИЯ УСЛУГ</w:t>
      </w:r>
    </w:p>
    <w:p w:rsidR="00297585" w:rsidRDefault="00297585" w:rsidP="000C7584">
      <w:pPr>
        <w:spacing w:after="0" w:line="240" w:lineRule="auto"/>
        <w:ind w:left="426" w:firstLine="663"/>
        <w:jc w:val="center"/>
        <w:rPr>
          <w:rFonts w:ascii="Times New Roman" w:hAnsi="Times New Roman"/>
          <w:b/>
          <w:sz w:val="24"/>
          <w:szCs w:val="24"/>
        </w:rPr>
      </w:pPr>
    </w:p>
    <w:p w:rsidR="00297585" w:rsidRDefault="00297585">
      <w:pPr>
        <w:spacing w:after="0" w:line="240" w:lineRule="auto"/>
        <w:ind w:left="426"/>
        <w:rPr>
          <w:rFonts w:ascii="Times New Roman" w:hAnsi="Times New Roman"/>
          <w:sz w:val="24"/>
          <w:szCs w:val="24"/>
        </w:rPr>
      </w:pPr>
      <w:r>
        <w:rPr>
          <w:rFonts w:ascii="Times New Roman" w:hAnsi="Times New Roman"/>
          <w:sz w:val="24"/>
          <w:szCs w:val="24"/>
        </w:rPr>
        <w:t>6.1. Исполнитель обязуется выполнять услуги предусмотренные Предметом Государственного контракта.</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6.2. Исполнитель обеспечивает документальное сопровождение услуг и передает Заказчику относящуюся к услугам документацию:</w:t>
      </w:r>
    </w:p>
    <w:p w:rsidR="00297585" w:rsidRDefault="00297585" w:rsidP="000C7584">
      <w:pPr>
        <w:spacing w:after="0" w:line="240" w:lineRule="auto"/>
        <w:ind w:left="426"/>
        <w:rPr>
          <w:rFonts w:ascii="Times New Roman" w:hAnsi="Times New Roman"/>
          <w:sz w:val="24"/>
          <w:szCs w:val="24"/>
        </w:rPr>
      </w:pPr>
      <w:r>
        <w:rPr>
          <w:rFonts w:ascii="Times New Roman" w:hAnsi="Times New Roman"/>
          <w:sz w:val="24"/>
          <w:szCs w:val="24"/>
        </w:rPr>
        <w:t>- счет – фактура;</w:t>
      </w:r>
    </w:p>
    <w:p w:rsidR="00297585" w:rsidRDefault="00297585">
      <w:pPr>
        <w:spacing w:after="0" w:line="240" w:lineRule="auto"/>
        <w:rPr>
          <w:rFonts w:ascii="Times New Roman" w:hAnsi="Times New Roman"/>
          <w:sz w:val="24"/>
          <w:szCs w:val="24"/>
        </w:rPr>
      </w:pPr>
      <w:r>
        <w:rPr>
          <w:rFonts w:ascii="Times New Roman" w:hAnsi="Times New Roman"/>
          <w:sz w:val="24"/>
          <w:szCs w:val="24"/>
        </w:rPr>
        <w:t>- акт выполненных услуг, оформленный в 2-ух экземплярах (по одному для Исполнителя и Заказчика) с печатью Исполнителя.</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lastRenderedPageBreak/>
        <w:t>6.3. В случае если документы, указанные в пункте 6.2 Государственного контракта не переданы Исполнителем  Заказчику, услуги считаются не выполненными и приемке не подлежат.</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6.4. Обязательство Исполнителя по оказанию услуг считается исполненным с момента фактической приемки услуг и подписания Заказчиком акта выполненных услуг                      по факту приемки.</w:t>
      </w:r>
    </w:p>
    <w:p w:rsidR="00297585" w:rsidRDefault="00297585">
      <w:pPr>
        <w:spacing w:after="0" w:line="240" w:lineRule="auto"/>
        <w:rPr>
          <w:rFonts w:ascii="Times New Roman" w:hAnsi="Times New Roman"/>
          <w:sz w:val="24"/>
          <w:szCs w:val="24"/>
        </w:rPr>
      </w:pPr>
    </w:p>
    <w:p w:rsidR="00297585" w:rsidRDefault="00297585">
      <w:pPr>
        <w:pStyle w:val="aff1"/>
        <w:numPr>
          <w:ilvl w:val="0"/>
          <w:numId w:val="31"/>
        </w:numPr>
        <w:spacing w:after="0" w:line="240" w:lineRule="auto"/>
        <w:ind w:left="0" w:firstLineChars="0" w:firstLine="0"/>
        <w:jc w:val="center"/>
        <w:rPr>
          <w:rFonts w:ascii="Times New Roman" w:hAnsi="Times New Roman"/>
          <w:b/>
          <w:sz w:val="24"/>
          <w:szCs w:val="24"/>
        </w:rPr>
      </w:pPr>
      <w:r>
        <w:rPr>
          <w:rFonts w:ascii="Times New Roman" w:hAnsi="Times New Roman"/>
          <w:b/>
          <w:sz w:val="24"/>
          <w:szCs w:val="24"/>
        </w:rPr>
        <w:t>СРОК ДЕЙСТВИЯ ГОСУДАРСТВЕННОГО КОНТРАКТА</w:t>
      </w:r>
    </w:p>
    <w:p w:rsidR="00297585" w:rsidRDefault="00297585" w:rsidP="000C7584">
      <w:pPr>
        <w:spacing w:after="0" w:line="240" w:lineRule="auto"/>
        <w:ind w:left="426" w:firstLine="663"/>
        <w:jc w:val="center"/>
        <w:rPr>
          <w:rFonts w:ascii="Times New Roman" w:hAnsi="Times New Roman"/>
          <w:b/>
          <w:sz w:val="24"/>
          <w:szCs w:val="24"/>
        </w:rPr>
      </w:pP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 xml:space="preserve">7.1. Настоящий Государственный контракт вступает в силу с момента заключения и распространяет свое действие на правоотношения, возникшие с ______________ и действует </w:t>
      </w:r>
      <w:proofErr w:type="gramStart"/>
      <w:r>
        <w:rPr>
          <w:rFonts w:ascii="Times New Roman" w:hAnsi="Times New Roman"/>
          <w:sz w:val="24"/>
          <w:szCs w:val="24"/>
        </w:rPr>
        <w:t>по</w:t>
      </w:r>
      <w:proofErr w:type="gramEnd"/>
      <w:r>
        <w:rPr>
          <w:rFonts w:ascii="Times New Roman" w:hAnsi="Times New Roman"/>
          <w:sz w:val="24"/>
          <w:szCs w:val="24"/>
        </w:rPr>
        <w:t xml:space="preserve"> ________________, а в части взаиморасчетов, до полного выполнения сторонами возложенных на них обязательств.</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 xml:space="preserve">7.2 Настоящий Государственный </w:t>
      </w:r>
      <w:proofErr w:type="gramStart"/>
      <w:r>
        <w:rPr>
          <w:rFonts w:ascii="Times New Roman" w:hAnsi="Times New Roman"/>
          <w:sz w:val="24"/>
          <w:szCs w:val="24"/>
        </w:rPr>
        <w:t>контракт</w:t>
      </w:r>
      <w:proofErr w:type="gramEnd"/>
      <w:r>
        <w:rPr>
          <w:rFonts w:ascii="Times New Roman" w:hAnsi="Times New Roman"/>
          <w:sz w:val="24"/>
          <w:szCs w:val="24"/>
        </w:rPr>
        <w:t xml:space="preserve"> может быть расторгнут по взаимному согласованию Сторон с письменным уведомлением не менее чем за одну неделю, либо в порядке, установленном действующим гражданским законодательством.  </w:t>
      </w:r>
    </w:p>
    <w:p w:rsidR="00297585" w:rsidRDefault="00297585" w:rsidP="000C7584">
      <w:pPr>
        <w:spacing w:after="0" w:line="240" w:lineRule="auto"/>
        <w:ind w:left="426"/>
        <w:rPr>
          <w:rFonts w:ascii="Times New Roman" w:hAnsi="Times New Roman"/>
          <w:sz w:val="24"/>
          <w:szCs w:val="24"/>
        </w:rPr>
      </w:pPr>
    </w:p>
    <w:p w:rsidR="00297585" w:rsidRDefault="00297585">
      <w:pPr>
        <w:pStyle w:val="aff1"/>
        <w:numPr>
          <w:ilvl w:val="0"/>
          <w:numId w:val="31"/>
        </w:numPr>
        <w:spacing w:after="0" w:line="240" w:lineRule="auto"/>
        <w:ind w:left="0" w:firstLineChars="0" w:firstLine="0"/>
        <w:jc w:val="center"/>
        <w:rPr>
          <w:rFonts w:ascii="Times New Roman" w:hAnsi="Times New Roman"/>
          <w:b/>
          <w:sz w:val="24"/>
          <w:szCs w:val="24"/>
        </w:rPr>
      </w:pPr>
      <w:r>
        <w:rPr>
          <w:rFonts w:ascii="Times New Roman" w:hAnsi="Times New Roman"/>
          <w:b/>
          <w:sz w:val="24"/>
          <w:szCs w:val="24"/>
        </w:rPr>
        <w:t>ИНТЕЛЛЕКТУАЛЬНАЯ СОБСТВЕННОСТЬ</w:t>
      </w:r>
    </w:p>
    <w:p w:rsidR="00297585" w:rsidRDefault="00297585" w:rsidP="000C7584">
      <w:pPr>
        <w:spacing w:after="0" w:line="240" w:lineRule="auto"/>
        <w:ind w:left="426" w:firstLine="663"/>
        <w:jc w:val="center"/>
        <w:rPr>
          <w:rFonts w:ascii="Times New Roman" w:hAnsi="Times New Roman"/>
          <w:b/>
          <w:sz w:val="24"/>
          <w:szCs w:val="24"/>
        </w:rPr>
      </w:pP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 xml:space="preserve">8.1. Стороны соглашаются о том, что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настоящего Государственного контракта все права на воспроизведение и распространение выполненных Исполнителем настроек ПП, а так же перевод настройки ПП на другой язык (языки), принадлежит Исполнителю без ограничения сроком  и территории.</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8.2. Заказчик не должен пытаться осуществлять действия, которые могли бы нарушить или сделать недействительными указанные права Исполнителя в отношении интеллектуальной собственности на настройки ПП.</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8.3. В случае нарушения Заказчиком указанных в пункте 8.1, 8.2 настоящего Государственного контракта обязательств, Заказчик обязуется возместить Исполнителю убытки (реальный ущерб и упущенную выгоду), а так же защитить Исполнителю от любых потерь, повреждений или расходов, вызванных прямо или косвенно нарушением указанных обязательств.</w:t>
      </w:r>
    </w:p>
    <w:p w:rsidR="00297585" w:rsidRDefault="00297585" w:rsidP="000C7584">
      <w:pPr>
        <w:spacing w:after="0" w:line="240" w:lineRule="auto"/>
        <w:rPr>
          <w:rFonts w:ascii="Times New Roman" w:hAnsi="Times New Roman"/>
          <w:sz w:val="24"/>
          <w:szCs w:val="24"/>
        </w:rPr>
      </w:pPr>
    </w:p>
    <w:p w:rsidR="00297585" w:rsidRDefault="00297585">
      <w:pPr>
        <w:pStyle w:val="aff1"/>
        <w:numPr>
          <w:ilvl w:val="0"/>
          <w:numId w:val="31"/>
        </w:numPr>
        <w:spacing w:after="0" w:line="240" w:lineRule="auto"/>
        <w:ind w:left="0" w:firstLineChars="0" w:firstLine="0"/>
        <w:jc w:val="center"/>
        <w:rPr>
          <w:rFonts w:ascii="Times New Roman" w:hAnsi="Times New Roman"/>
          <w:b/>
          <w:sz w:val="24"/>
          <w:szCs w:val="24"/>
        </w:rPr>
      </w:pPr>
      <w:r>
        <w:rPr>
          <w:rFonts w:ascii="Times New Roman" w:hAnsi="Times New Roman"/>
          <w:b/>
          <w:sz w:val="24"/>
          <w:szCs w:val="24"/>
        </w:rPr>
        <w:t>ОТВЕТСТВЕННОСТЬ СТОРОН</w:t>
      </w:r>
    </w:p>
    <w:p w:rsidR="00297585" w:rsidRDefault="00297585" w:rsidP="000C7584">
      <w:pPr>
        <w:spacing w:after="0" w:line="240" w:lineRule="auto"/>
        <w:ind w:left="426" w:firstLine="663"/>
        <w:jc w:val="center"/>
        <w:rPr>
          <w:rFonts w:ascii="Times New Roman" w:hAnsi="Times New Roman"/>
          <w:b/>
          <w:sz w:val="24"/>
          <w:szCs w:val="24"/>
        </w:rPr>
      </w:pPr>
    </w:p>
    <w:p w:rsidR="00297585" w:rsidRDefault="00297585">
      <w:pPr>
        <w:spacing w:after="0" w:line="240" w:lineRule="auto"/>
        <w:ind w:left="426"/>
        <w:rPr>
          <w:rFonts w:ascii="Times New Roman" w:hAnsi="Times New Roman"/>
          <w:sz w:val="24"/>
          <w:szCs w:val="24"/>
        </w:rPr>
      </w:pPr>
      <w:r>
        <w:rPr>
          <w:rFonts w:ascii="Times New Roman" w:hAnsi="Times New Roman"/>
          <w:sz w:val="24"/>
          <w:szCs w:val="24"/>
        </w:rPr>
        <w:t>9.1   Исполнитель несет ответственность за качество произведенных настроек ПП.</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9.2 Исполнитель гарантирует Заказчику, что в течение срока действия настоящего Государственного контракта в случае сбоя в созданных Исполнителем настройках ПП в процессе их эксплуатации все услуги по восстановлению работоспособности программы будут выполнены силами и за счет Исполнителя. Основанием является подтверждение сбоя через повторную демонстрацию аналогичной ситуации Исполнителю на восстановленной из архивной копии базе данных.</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9.3</w:t>
      </w:r>
      <w:proofErr w:type="gramStart"/>
      <w:r>
        <w:rPr>
          <w:rFonts w:ascii="Times New Roman" w:hAnsi="Times New Roman"/>
          <w:sz w:val="24"/>
          <w:szCs w:val="24"/>
        </w:rPr>
        <w:t xml:space="preserve"> В</w:t>
      </w:r>
      <w:proofErr w:type="gramEnd"/>
      <w:r>
        <w:rPr>
          <w:rFonts w:ascii="Times New Roman" w:hAnsi="Times New Roman"/>
          <w:sz w:val="24"/>
          <w:szCs w:val="24"/>
        </w:rPr>
        <w:t xml:space="preserve"> случае сбоя в настройках ПП, происшедшего по вине Заказчика, все услуги                        по диагностике и восстановлению работоспособности настройки выполняются за счет заказчика.</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 xml:space="preserve">9.4 Исполнитель не несет ответственности за сбой в работе ПП в части не подвергавшейся настройке Исполнителем, либо элементов ПП, не подвергавшихся настройке, а так же настроек ПП, выполненных Исполнителем и позднее модифицированных Заказчиком, либо третьими лицами по заданию Заказчика. В данном случае все услуги                           по диагностике и восстановлению работоспособности программного продукта выполняются за счет Заказчика. </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9.5</w:t>
      </w:r>
      <w:proofErr w:type="gramStart"/>
      <w:r>
        <w:rPr>
          <w:rFonts w:ascii="Times New Roman" w:hAnsi="Times New Roman"/>
          <w:sz w:val="24"/>
          <w:szCs w:val="24"/>
        </w:rPr>
        <w:t xml:space="preserve"> П</w:t>
      </w:r>
      <w:proofErr w:type="gramEnd"/>
      <w:r>
        <w:rPr>
          <w:rFonts w:ascii="Times New Roman" w:hAnsi="Times New Roman"/>
          <w:sz w:val="24"/>
          <w:szCs w:val="24"/>
        </w:rPr>
        <w:t>омимо обязательств Исполнителя, предусмотренных п.7.2. настоящего Государственного контракта исполнитель обязуется бесплатно в офисе исполнителя передавать Заказчику новые релизы ПП, разработанные производителем, т.е. фирмой “1С”.</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9.6</w:t>
      </w:r>
      <w:proofErr w:type="gramStart"/>
      <w:r>
        <w:rPr>
          <w:rFonts w:ascii="Times New Roman" w:hAnsi="Times New Roman"/>
          <w:sz w:val="24"/>
          <w:szCs w:val="24"/>
        </w:rPr>
        <w:t xml:space="preserve"> В</w:t>
      </w:r>
      <w:proofErr w:type="gramEnd"/>
      <w:r>
        <w:rPr>
          <w:rFonts w:ascii="Times New Roman" w:hAnsi="Times New Roman"/>
          <w:sz w:val="24"/>
          <w:szCs w:val="24"/>
        </w:rPr>
        <w:t xml:space="preserve"> случае нарушения Исполнителем сроков проведения работ Заказчик вправе требовать отмену платы за период Государственного контракта, в котором произошло нарушение.</w:t>
      </w:r>
    </w:p>
    <w:p w:rsidR="00297585" w:rsidRDefault="00297585">
      <w:pPr>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       9.7. Стороны несут ответственность за неисполнение или ненадлежащее исполнение настоящего Государственного контракта в соответствии с законодательством Российской Федерации и условиями настоящего Государственного контракта.</w:t>
      </w:r>
    </w:p>
    <w:p w:rsidR="00297585" w:rsidRDefault="00297585">
      <w:pPr>
        <w:spacing w:after="0" w:line="240" w:lineRule="auto"/>
        <w:contextualSpacing/>
        <w:rPr>
          <w:rFonts w:ascii="Times New Roman" w:hAnsi="Times New Roman"/>
          <w:sz w:val="24"/>
          <w:szCs w:val="24"/>
        </w:rPr>
      </w:pPr>
      <w:r>
        <w:rPr>
          <w:rFonts w:ascii="Times New Roman" w:hAnsi="Times New Roman"/>
          <w:sz w:val="24"/>
          <w:szCs w:val="24"/>
        </w:rPr>
        <w:t xml:space="preserve">       9.8. В случае неисполнения Исполнителем условий настоящего Государственного контракта Заказчик    вправе обратиться в суд с требованием о расторжении настоящего Государственного контракта.</w:t>
      </w:r>
    </w:p>
    <w:p w:rsidR="00297585" w:rsidRDefault="00297585">
      <w:pPr>
        <w:spacing w:after="0" w:line="240" w:lineRule="auto"/>
        <w:contextualSpacing/>
        <w:rPr>
          <w:rFonts w:ascii="Times New Roman" w:hAnsi="Times New Roman"/>
          <w:sz w:val="24"/>
          <w:szCs w:val="24"/>
        </w:rPr>
      </w:pPr>
      <w:r>
        <w:rPr>
          <w:rFonts w:ascii="Times New Roman" w:hAnsi="Times New Roman"/>
          <w:sz w:val="24"/>
          <w:szCs w:val="24"/>
        </w:rPr>
        <w:t xml:space="preserve">       9.9. В случае полного (частичного) неисполнения условий настоящего Государственного контракта одной из Сторон эта Сторона обязана возместить другой Стороне причиненные убытки.</w:t>
      </w:r>
    </w:p>
    <w:p w:rsidR="00297585" w:rsidRDefault="00297585">
      <w:pPr>
        <w:spacing w:after="0" w:line="240" w:lineRule="auto"/>
        <w:contextualSpacing/>
        <w:rPr>
          <w:rFonts w:ascii="Times New Roman" w:hAnsi="Times New Roman"/>
          <w:sz w:val="24"/>
          <w:szCs w:val="24"/>
        </w:rPr>
      </w:pPr>
      <w:r>
        <w:rPr>
          <w:rFonts w:ascii="Times New Roman" w:hAnsi="Times New Roman"/>
          <w:sz w:val="24"/>
          <w:szCs w:val="24"/>
        </w:rPr>
        <w:t xml:space="preserve">       9.10. </w:t>
      </w:r>
      <w:proofErr w:type="gramStart"/>
      <w:r>
        <w:rPr>
          <w:rFonts w:ascii="Times New Roman" w:hAnsi="Times New Roman"/>
          <w:sz w:val="24"/>
          <w:szCs w:val="24"/>
        </w:rPr>
        <w:t>Пеня начисляется за каждый день просрочки исполнения Исполнителем обязательства, предусмотренного настоящим Государственный контрактом, начиная со дня, следующего после дня истечения установленного настоящим Государственный контрактом срока исполнения обязательства,                    и устанавливается настоящим Государственный контрактом в размере одной трехсотой действующей на дату уплаты пени ключевой ставки Центрального банка Российской Федерации от цены Государственного контракта, уменьшенной на сумму, пропорциональную объему обязательств, предусмотренных настоящим Государственный</w:t>
      </w:r>
      <w:proofErr w:type="gramEnd"/>
      <w:r>
        <w:rPr>
          <w:rFonts w:ascii="Times New Roman" w:hAnsi="Times New Roman"/>
          <w:sz w:val="24"/>
          <w:szCs w:val="24"/>
        </w:rPr>
        <w:t xml:space="preserve"> контрактом и фактически </w:t>
      </w:r>
      <w:proofErr w:type="gramStart"/>
      <w:r>
        <w:rPr>
          <w:rFonts w:ascii="Times New Roman" w:hAnsi="Times New Roman"/>
          <w:sz w:val="24"/>
          <w:szCs w:val="24"/>
        </w:rPr>
        <w:t>исполненных</w:t>
      </w:r>
      <w:proofErr w:type="gramEnd"/>
      <w:r>
        <w:rPr>
          <w:rFonts w:ascii="Times New Roman" w:hAnsi="Times New Roman"/>
          <w:sz w:val="24"/>
          <w:szCs w:val="24"/>
        </w:rPr>
        <w:t xml:space="preserve"> Исполнителем.</w:t>
      </w:r>
    </w:p>
    <w:p w:rsidR="00297585" w:rsidRDefault="00297585">
      <w:pPr>
        <w:spacing w:after="0" w:line="240" w:lineRule="auto"/>
        <w:contextualSpacing/>
        <w:rPr>
          <w:rFonts w:ascii="Times New Roman" w:hAnsi="Times New Roman"/>
          <w:sz w:val="24"/>
          <w:szCs w:val="24"/>
        </w:rPr>
      </w:pPr>
      <w:r>
        <w:rPr>
          <w:rFonts w:ascii="Times New Roman" w:hAnsi="Times New Roman"/>
          <w:sz w:val="24"/>
          <w:szCs w:val="24"/>
        </w:rPr>
        <w:t xml:space="preserve">        9.11. За каждый факт неисполнения или ненадлежащего исполнения Исполнителем обязательств, предусмотренных настоящим Государственный контрактом, за исключением просрочки Исполнителем обязательств (в том числе гарантийного обязательства), предусмотренных настоящим Государственный контрактом, Исполнитель уплачивает Заказчику штраф. </w:t>
      </w:r>
      <w:proofErr w:type="gramStart"/>
      <w:r>
        <w:rPr>
          <w:rFonts w:ascii="Times New Roman" w:hAnsi="Times New Roman"/>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Государственный контрактом (за исключением просрочки исполнения обязательств покупателем, поставщиком (подрядчиком, исполнителем), утвержденными постановлением Правительства Российской Федерации от 30 августа 2017 г. № 1042</w:t>
      </w:r>
      <w:r>
        <w:rPr>
          <w:rFonts w:ascii="Times New Roman" w:hAnsi="Times New Roman"/>
          <w:sz w:val="24"/>
          <w:szCs w:val="24"/>
          <w:vertAlign w:val="superscript"/>
        </w:rPr>
        <w:t xml:space="preserve"> </w:t>
      </w:r>
      <w:r>
        <w:rPr>
          <w:rFonts w:ascii="Times New Roman" w:hAnsi="Times New Roman"/>
          <w:sz w:val="24"/>
          <w:szCs w:val="24"/>
        </w:rPr>
        <w:t xml:space="preserve"> (далее – Правила), и составляет 10 процентов</w:t>
      </w:r>
      <w:r>
        <w:rPr>
          <w:rFonts w:ascii="Times New Roman" w:hAnsi="Times New Roman"/>
          <w:sz w:val="24"/>
          <w:szCs w:val="24"/>
          <w:vertAlign w:val="superscript"/>
        </w:rPr>
        <w:t xml:space="preserve">  </w:t>
      </w:r>
      <w:r>
        <w:rPr>
          <w:rFonts w:ascii="Times New Roman" w:hAnsi="Times New Roman"/>
          <w:sz w:val="24"/>
          <w:szCs w:val="24"/>
        </w:rPr>
        <w:t>начальной (максимальной) цены Государственного контракта.</w:t>
      </w:r>
      <w:proofErr w:type="gramEnd"/>
    </w:p>
    <w:p w:rsidR="00297585" w:rsidRDefault="00297585">
      <w:pPr>
        <w:spacing w:after="0" w:line="240" w:lineRule="auto"/>
        <w:contextualSpacing/>
        <w:rPr>
          <w:rFonts w:ascii="Times New Roman" w:hAnsi="Times New Roman"/>
          <w:sz w:val="24"/>
          <w:szCs w:val="24"/>
        </w:rPr>
      </w:pPr>
      <w:r>
        <w:rPr>
          <w:rFonts w:ascii="Times New Roman" w:hAnsi="Times New Roman"/>
          <w:sz w:val="24"/>
          <w:szCs w:val="24"/>
        </w:rPr>
        <w:t xml:space="preserve">         9.12. За каждый факт неисполнения или ненадлежащего исполнения Исполнителем обязательства, предусмотренного настоящим Государственный контрактом, которое не имеет стоимостного выражения, Исполнитель уплачивает Заказчику штраф. Размер штрафа определяется в соответствии с. постановлением Правительства Российской Федерации от 30 августа 2017  № 1042.</w:t>
      </w:r>
      <w:r>
        <w:rPr>
          <w:rFonts w:ascii="Times New Roman" w:hAnsi="Times New Roman"/>
          <w:sz w:val="24"/>
          <w:szCs w:val="24"/>
          <w:vertAlign w:val="superscript"/>
        </w:rPr>
        <w:t xml:space="preserve"> </w:t>
      </w:r>
      <w:r>
        <w:rPr>
          <w:rFonts w:ascii="Times New Roman" w:hAnsi="Times New Roman"/>
          <w:sz w:val="24"/>
          <w:szCs w:val="24"/>
        </w:rPr>
        <w:t xml:space="preserve"> </w:t>
      </w:r>
    </w:p>
    <w:p w:rsidR="00297585" w:rsidRDefault="00297585">
      <w:pPr>
        <w:spacing w:after="0" w:line="240" w:lineRule="auto"/>
        <w:contextualSpacing/>
        <w:rPr>
          <w:rFonts w:ascii="Times New Roman" w:hAnsi="Times New Roman"/>
          <w:sz w:val="24"/>
          <w:szCs w:val="24"/>
        </w:rPr>
      </w:pPr>
      <w:r>
        <w:rPr>
          <w:rFonts w:ascii="Times New Roman" w:hAnsi="Times New Roman"/>
          <w:sz w:val="24"/>
          <w:szCs w:val="24"/>
        </w:rPr>
        <w:t xml:space="preserve">         9.13. </w:t>
      </w:r>
      <w:proofErr w:type="gramStart"/>
      <w:r>
        <w:rPr>
          <w:rFonts w:ascii="Times New Roman" w:hAnsi="Times New Roman"/>
          <w:sz w:val="24"/>
          <w:szCs w:val="24"/>
        </w:rPr>
        <w:t>За каждый факт неисполнения или ненадлежащего исполнения Исполнителем обязательств, предусмотренных Государственный контрактом, за исключением просрочки исполнения обязательств (в том числе гарантийного обязательства), предусмотренных Государственный контрактом, размер штрафа устанавливается в соответствии с постановлением Правительства Российской Федерации от 30.08.2017 № 1042, в размере 10% цены Государственного контракта.</w:t>
      </w:r>
      <w:proofErr w:type="gramEnd"/>
    </w:p>
    <w:p w:rsidR="00297585" w:rsidRDefault="00297585">
      <w:pPr>
        <w:spacing w:after="0" w:line="240" w:lineRule="auto"/>
        <w:contextualSpacing/>
        <w:rPr>
          <w:rFonts w:ascii="Times New Roman" w:hAnsi="Times New Roman"/>
          <w:sz w:val="24"/>
          <w:szCs w:val="24"/>
        </w:rPr>
      </w:pPr>
      <w:r>
        <w:rPr>
          <w:rFonts w:ascii="Times New Roman" w:hAnsi="Times New Roman"/>
          <w:sz w:val="24"/>
          <w:szCs w:val="24"/>
        </w:rPr>
        <w:t xml:space="preserve">          9.14. В случае просрочки исполнения Заказчиком обязательств, предусмотренных настоящим Государственный контрактом, а также в иных случаях неисполнения или ненадлежащего исполнения Исполнителем обязательств, предусмотренных настоящим Государственный контрактом, Исполнитель вправе потребовать уплаты неустоек (штрафов, пеней).</w:t>
      </w:r>
    </w:p>
    <w:p w:rsidR="00297585" w:rsidRDefault="00297585">
      <w:pPr>
        <w:spacing w:after="0" w:line="240" w:lineRule="auto"/>
        <w:contextualSpacing/>
        <w:rPr>
          <w:rFonts w:ascii="Times New Roman" w:hAnsi="Times New Roman"/>
          <w:sz w:val="24"/>
          <w:szCs w:val="24"/>
        </w:rPr>
      </w:pPr>
      <w:r>
        <w:rPr>
          <w:rFonts w:ascii="Times New Roman" w:hAnsi="Times New Roman"/>
          <w:sz w:val="24"/>
          <w:szCs w:val="24"/>
        </w:rPr>
        <w:t xml:space="preserve">          9.15. В случае просрочки исполнения обязательств Заказчик, предусмотренных настоящим Государственный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Государственный контрактом, начиная   со дня, следующего после дня истечения установленного настоящим Государственный контрактом срока исполнения обязательства.</w:t>
      </w:r>
    </w:p>
    <w:p w:rsidR="00297585" w:rsidRDefault="00297585">
      <w:pPr>
        <w:spacing w:after="0" w:line="240" w:lineRule="auto"/>
        <w:contextualSpacing/>
        <w:rPr>
          <w:rFonts w:ascii="Times New Roman" w:hAnsi="Times New Roman"/>
          <w:sz w:val="24"/>
          <w:szCs w:val="24"/>
        </w:rPr>
      </w:pPr>
      <w:r>
        <w:rPr>
          <w:rFonts w:ascii="Times New Roman" w:hAnsi="Times New Roman"/>
          <w:sz w:val="24"/>
          <w:szCs w:val="24"/>
        </w:rPr>
        <w:t xml:space="preserve">         9.16. За каждый факт неисполнения Заказчиком обязательств, предусмотренных настоящим Государственный контрактом, за исключением просрочки исполнения обязательств, предусмотренных настоящим Государственный контрактом, Исполнитель вправе потребовать уплату штрафа. Размер штрафа определяется в соответствии с Правилами и составляет 1000 (одна тысяча) рублей 00 копеек.</w:t>
      </w:r>
    </w:p>
    <w:p w:rsidR="00297585" w:rsidRDefault="00297585">
      <w:pPr>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         9.17. Применение неустойки (штрафа, пени) не освобождает Стороны от исполнения обязательств по настоящему </w:t>
      </w:r>
      <w:proofErr w:type="gramStart"/>
      <w:r>
        <w:rPr>
          <w:rFonts w:ascii="Times New Roman" w:hAnsi="Times New Roman"/>
          <w:sz w:val="24"/>
          <w:szCs w:val="24"/>
        </w:rPr>
        <w:t>Государственный</w:t>
      </w:r>
      <w:proofErr w:type="gramEnd"/>
      <w:r>
        <w:rPr>
          <w:rFonts w:ascii="Times New Roman" w:hAnsi="Times New Roman"/>
          <w:sz w:val="24"/>
          <w:szCs w:val="24"/>
        </w:rPr>
        <w:t xml:space="preserve"> контракту.</w:t>
      </w:r>
    </w:p>
    <w:p w:rsidR="00297585" w:rsidRDefault="00297585">
      <w:pPr>
        <w:spacing w:after="0" w:line="240" w:lineRule="auto"/>
        <w:contextualSpacing/>
        <w:rPr>
          <w:rFonts w:ascii="Times New Roman" w:hAnsi="Times New Roman"/>
          <w:sz w:val="24"/>
          <w:szCs w:val="24"/>
        </w:rPr>
      </w:pPr>
      <w:r>
        <w:rPr>
          <w:rFonts w:ascii="Times New Roman" w:hAnsi="Times New Roman"/>
          <w:sz w:val="24"/>
          <w:szCs w:val="24"/>
        </w:rPr>
        <w:t xml:space="preserve">         9.18. Общая сумма начисленных штрафов за неисполнение или ненадлежащее исполнение Исполнителем обязательств, предусмотренных настоящим </w:t>
      </w:r>
      <w:proofErr w:type="gramStart"/>
      <w:r>
        <w:rPr>
          <w:rFonts w:ascii="Times New Roman" w:hAnsi="Times New Roman"/>
          <w:sz w:val="24"/>
          <w:szCs w:val="24"/>
        </w:rPr>
        <w:t>Государственный</w:t>
      </w:r>
      <w:proofErr w:type="gramEnd"/>
      <w:r>
        <w:rPr>
          <w:rFonts w:ascii="Times New Roman" w:hAnsi="Times New Roman"/>
          <w:sz w:val="24"/>
          <w:szCs w:val="24"/>
        </w:rPr>
        <w:t xml:space="preserve"> контрактом, не может превышать цену Государственного контракта.</w:t>
      </w:r>
    </w:p>
    <w:p w:rsidR="00297585" w:rsidRDefault="00297585">
      <w:pPr>
        <w:spacing w:after="0" w:line="240" w:lineRule="auto"/>
        <w:contextualSpacing/>
        <w:rPr>
          <w:rFonts w:ascii="Times New Roman" w:hAnsi="Times New Roman"/>
          <w:sz w:val="24"/>
          <w:szCs w:val="24"/>
        </w:rPr>
      </w:pPr>
      <w:r>
        <w:rPr>
          <w:rFonts w:ascii="Times New Roman" w:hAnsi="Times New Roman"/>
          <w:sz w:val="24"/>
          <w:szCs w:val="24"/>
        </w:rPr>
        <w:t xml:space="preserve">         9.19. Общая сумма начисленных штрафов за ненадлежащее исполнение Заказчиком обязательств, предусмотренных настоящим </w:t>
      </w:r>
      <w:proofErr w:type="gramStart"/>
      <w:r>
        <w:rPr>
          <w:rFonts w:ascii="Times New Roman" w:hAnsi="Times New Roman"/>
          <w:sz w:val="24"/>
          <w:szCs w:val="24"/>
        </w:rPr>
        <w:t>Государственный</w:t>
      </w:r>
      <w:proofErr w:type="gramEnd"/>
      <w:r>
        <w:rPr>
          <w:rFonts w:ascii="Times New Roman" w:hAnsi="Times New Roman"/>
          <w:sz w:val="24"/>
          <w:szCs w:val="24"/>
        </w:rPr>
        <w:t xml:space="preserve"> контрактом, не может превышать цену Государственного контракта.</w:t>
      </w:r>
    </w:p>
    <w:p w:rsidR="00297585" w:rsidRDefault="00297585">
      <w:pPr>
        <w:spacing w:after="0" w:line="240" w:lineRule="auto"/>
        <w:contextualSpacing/>
        <w:rPr>
          <w:rFonts w:ascii="Times New Roman" w:hAnsi="Times New Roman"/>
          <w:sz w:val="24"/>
          <w:szCs w:val="24"/>
        </w:rPr>
      </w:pPr>
      <w:r>
        <w:rPr>
          <w:rFonts w:ascii="Times New Roman" w:hAnsi="Times New Roman"/>
          <w:sz w:val="24"/>
          <w:szCs w:val="24"/>
        </w:rPr>
        <w:t xml:space="preserve">         9.20. В случае расторжения настоящего Государственного контракта в связи с односторонним отказом Стороны от исполнения настоящего Государственного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Государственного контракта.</w:t>
      </w:r>
    </w:p>
    <w:p w:rsidR="00297585" w:rsidRDefault="00297585" w:rsidP="000C7584">
      <w:pPr>
        <w:spacing w:after="0" w:line="240" w:lineRule="auto"/>
        <w:ind w:left="426"/>
        <w:rPr>
          <w:rFonts w:ascii="Times New Roman" w:hAnsi="Times New Roman"/>
          <w:sz w:val="24"/>
          <w:szCs w:val="24"/>
        </w:rPr>
      </w:pPr>
    </w:p>
    <w:p w:rsidR="00297585" w:rsidRDefault="00297585">
      <w:pPr>
        <w:pStyle w:val="aff1"/>
        <w:numPr>
          <w:ilvl w:val="0"/>
          <w:numId w:val="31"/>
        </w:numPr>
        <w:spacing w:after="0" w:line="240" w:lineRule="auto"/>
        <w:ind w:left="0" w:firstLineChars="0" w:firstLine="0"/>
        <w:jc w:val="center"/>
        <w:rPr>
          <w:rFonts w:ascii="Times New Roman" w:hAnsi="Times New Roman"/>
          <w:b/>
          <w:sz w:val="24"/>
          <w:szCs w:val="24"/>
        </w:rPr>
      </w:pPr>
      <w:r>
        <w:rPr>
          <w:rFonts w:ascii="Times New Roman" w:hAnsi="Times New Roman"/>
          <w:b/>
          <w:sz w:val="24"/>
          <w:szCs w:val="24"/>
        </w:rPr>
        <w:t>ФОРС-МАЖОРНЫЕ ОБСТОЯТЕЛЬСТВА</w:t>
      </w:r>
    </w:p>
    <w:p w:rsidR="00297585" w:rsidRDefault="00297585" w:rsidP="000C7584">
      <w:pPr>
        <w:spacing w:after="0" w:line="240" w:lineRule="auto"/>
        <w:ind w:left="426" w:firstLine="663"/>
        <w:jc w:val="center"/>
        <w:rPr>
          <w:rFonts w:ascii="Times New Roman" w:hAnsi="Times New Roman"/>
          <w:b/>
          <w:sz w:val="24"/>
          <w:szCs w:val="24"/>
        </w:rPr>
      </w:pPr>
    </w:p>
    <w:p w:rsidR="00297585" w:rsidRDefault="00297585" w:rsidP="000C7584">
      <w:pPr>
        <w:spacing w:after="0" w:line="240" w:lineRule="auto"/>
        <w:contextualSpacing/>
        <w:rPr>
          <w:rFonts w:ascii="Times New Roman" w:hAnsi="Times New Roman"/>
          <w:sz w:val="24"/>
          <w:szCs w:val="24"/>
        </w:rPr>
      </w:pPr>
      <w:r>
        <w:rPr>
          <w:rFonts w:ascii="Times New Roman" w:hAnsi="Times New Roman"/>
          <w:sz w:val="24"/>
          <w:szCs w:val="24"/>
        </w:rPr>
        <w:t>10.1. Ни одна из сторон не будет нести ответственность за полное или частичное неисполнение любой из своих обязанностей, если неисполнение будет являться следствием таких обстоятельств, как наводнение, пожар, землетрясение и другие стихийные бедствия, замена текущего законодательства, военные действия и др. события, при которых исполнение настоящего Государственного контракта становится невозможным.</w:t>
      </w:r>
    </w:p>
    <w:p w:rsidR="00297585" w:rsidRDefault="00297585">
      <w:pPr>
        <w:spacing w:after="0" w:line="240" w:lineRule="auto"/>
        <w:contextualSpacing/>
        <w:rPr>
          <w:rFonts w:ascii="Times New Roman" w:hAnsi="Times New Roman"/>
          <w:sz w:val="24"/>
          <w:szCs w:val="24"/>
        </w:rPr>
      </w:pPr>
      <w:r>
        <w:rPr>
          <w:rFonts w:ascii="Times New Roman" w:hAnsi="Times New Roman"/>
          <w:sz w:val="24"/>
          <w:szCs w:val="24"/>
        </w:rPr>
        <w:tab/>
        <w:t xml:space="preserve">10.2. Если любое из таких обстоятельств непосредственно повлияло на исполнение обязательств в сроки, установленные в Государственный </w:t>
      </w:r>
      <w:proofErr w:type="gramStart"/>
      <w:r>
        <w:rPr>
          <w:rFonts w:ascii="Times New Roman" w:hAnsi="Times New Roman"/>
          <w:sz w:val="24"/>
          <w:szCs w:val="24"/>
        </w:rPr>
        <w:t>контракте</w:t>
      </w:r>
      <w:proofErr w:type="gramEnd"/>
      <w:r>
        <w:rPr>
          <w:rFonts w:ascii="Times New Roman" w:hAnsi="Times New Roman"/>
          <w:sz w:val="24"/>
          <w:szCs w:val="24"/>
        </w:rPr>
        <w:t>, то этот срок соразмерно отодвигается на время действия соответствующего обстоятельства.</w:t>
      </w:r>
    </w:p>
    <w:p w:rsidR="00297585" w:rsidRDefault="00297585">
      <w:pPr>
        <w:spacing w:after="0" w:line="240" w:lineRule="auto"/>
        <w:contextualSpacing/>
        <w:rPr>
          <w:rFonts w:ascii="Times New Roman" w:hAnsi="Times New Roman"/>
          <w:sz w:val="24"/>
          <w:szCs w:val="24"/>
        </w:rPr>
      </w:pPr>
      <w:r>
        <w:rPr>
          <w:rFonts w:ascii="Times New Roman" w:hAnsi="Times New Roman"/>
          <w:sz w:val="24"/>
          <w:szCs w:val="24"/>
        </w:rPr>
        <w:tab/>
        <w:t>10.3. Сторона, для которой создалась невозможность исполнения обязательств, обязана немедленно в письменной форме уведомить другую сторону о наступлении, предполагаемом сроке действия и прекращения вышеуказанных обстоятельств. Факты, изложенные в уведомлении, должны быть подтверждены торгово-промышленной палатой или компетентным органом или организацией соответствующей страны.</w:t>
      </w:r>
    </w:p>
    <w:p w:rsidR="00297585" w:rsidRDefault="00297585" w:rsidP="000C7584">
      <w:pPr>
        <w:spacing w:after="0" w:line="240" w:lineRule="auto"/>
        <w:contextualSpacing/>
        <w:rPr>
          <w:rFonts w:ascii="Times New Roman" w:hAnsi="Times New Roman"/>
          <w:sz w:val="24"/>
          <w:szCs w:val="24"/>
        </w:rPr>
      </w:pPr>
      <w:r>
        <w:rPr>
          <w:rFonts w:ascii="Times New Roman" w:hAnsi="Times New Roman"/>
          <w:sz w:val="24"/>
          <w:szCs w:val="24"/>
        </w:rPr>
        <w:t>Не уведомление свыше 15 дней с момента наступления форс-мажорных обстоятельств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rsidR="00297585" w:rsidRDefault="00297585">
      <w:pPr>
        <w:spacing w:after="0" w:line="240" w:lineRule="auto"/>
        <w:contextualSpacing/>
        <w:rPr>
          <w:rFonts w:ascii="Times New Roman" w:hAnsi="Times New Roman"/>
          <w:sz w:val="24"/>
          <w:szCs w:val="24"/>
        </w:rPr>
      </w:pPr>
      <w:r>
        <w:rPr>
          <w:rFonts w:ascii="Times New Roman" w:hAnsi="Times New Roman"/>
          <w:sz w:val="24"/>
          <w:szCs w:val="24"/>
        </w:rPr>
        <w:tab/>
        <w:t>10.4. Если невозможность полного или частичного исполнения обязательств будет существовать свыше двух месяцев, стороны будут иметь право расторгнуть Государственный контракт полностью или частично без обязанности по возмещению возможных убытков (в т.ч. расходов).</w:t>
      </w:r>
    </w:p>
    <w:p w:rsidR="00297585" w:rsidRDefault="00297585">
      <w:pPr>
        <w:spacing w:after="0" w:line="240" w:lineRule="auto"/>
        <w:ind w:firstLineChars="0" w:firstLine="0"/>
        <w:jc w:val="center"/>
        <w:rPr>
          <w:rFonts w:ascii="Times New Roman" w:hAnsi="Times New Roman"/>
          <w:b/>
          <w:sz w:val="24"/>
          <w:szCs w:val="24"/>
        </w:rPr>
      </w:pPr>
      <w:r>
        <w:rPr>
          <w:rFonts w:ascii="Times New Roman" w:hAnsi="Times New Roman"/>
          <w:b/>
          <w:sz w:val="24"/>
          <w:szCs w:val="24"/>
        </w:rPr>
        <w:t>11. АНТИКОРРУПЦИОННАЯ ОГОВОРКА</w:t>
      </w:r>
    </w:p>
    <w:p w:rsidR="00297585" w:rsidRDefault="00297585" w:rsidP="000C7584">
      <w:pPr>
        <w:spacing w:after="0" w:line="240" w:lineRule="auto"/>
        <w:ind w:left="426" w:firstLine="663"/>
        <w:jc w:val="center"/>
        <w:rPr>
          <w:rFonts w:ascii="Times New Roman" w:hAnsi="Times New Roman"/>
          <w:b/>
          <w:sz w:val="24"/>
          <w:szCs w:val="24"/>
        </w:rPr>
      </w:pPr>
    </w:p>
    <w:p w:rsidR="00297585" w:rsidRDefault="00297585">
      <w:pPr>
        <w:pStyle w:val="aff3"/>
        <w:ind w:firstLine="708"/>
        <w:contextualSpacing/>
        <w:jc w:val="both"/>
        <w:rPr>
          <w:rFonts w:ascii="Times New Roman" w:hAnsi="Times New Roman"/>
          <w:sz w:val="24"/>
          <w:szCs w:val="24"/>
        </w:rPr>
      </w:pPr>
      <w:r>
        <w:rPr>
          <w:rFonts w:ascii="Times New Roman" w:hAnsi="Times New Roman"/>
          <w:sz w:val="24"/>
          <w:szCs w:val="24"/>
        </w:rPr>
        <w:t>11.1.Стороны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297585" w:rsidRDefault="00297585" w:rsidP="000C7584">
      <w:pPr>
        <w:spacing w:after="0" w:line="240" w:lineRule="auto"/>
        <w:contextualSpacing/>
        <w:rPr>
          <w:rFonts w:ascii="Times New Roman" w:hAnsi="Times New Roman"/>
          <w:sz w:val="24"/>
          <w:szCs w:val="24"/>
        </w:rPr>
      </w:pPr>
      <w:r>
        <w:rPr>
          <w:rFonts w:ascii="Times New Roman" w:hAnsi="Times New Roman"/>
          <w:sz w:val="24"/>
          <w:szCs w:val="24"/>
        </w:rPr>
        <w:t xml:space="preserve">11.2. </w:t>
      </w:r>
      <w:proofErr w:type="gramStart"/>
      <w:r>
        <w:rPr>
          <w:rFonts w:ascii="Times New Roman" w:hAnsi="Times New Roman"/>
          <w:sz w:val="24"/>
          <w:szCs w:val="24"/>
        </w:rPr>
        <w:t>При исполнении своих обязательств по настоящему Государственный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roofErr w:type="gramEnd"/>
    </w:p>
    <w:p w:rsidR="00297585" w:rsidRDefault="00297585" w:rsidP="000C7584">
      <w:pPr>
        <w:spacing w:after="0" w:line="240" w:lineRule="auto"/>
        <w:contextualSpacing/>
        <w:rPr>
          <w:rFonts w:ascii="Times New Roman" w:hAnsi="Times New Roman"/>
          <w:sz w:val="24"/>
          <w:szCs w:val="24"/>
        </w:rPr>
      </w:pPr>
      <w:r>
        <w:rPr>
          <w:rFonts w:ascii="Times New Roman" w:hAnsi="Times New Roman"/>
          <w:sz w:val="24"/>
          <w:szCs w:val="24"/>
        </w:rPr>
        <w:t xml:space="preserve">11.3. </w:t>
      </w:r>
      <w:proofErr w:type="gramStart"/>
      <w:r>
        <w:rPr>
          <w:rFonts w:ascii="Times New Roman" w:hAnsi="Times New Roman"/>
          <w:sz w:val="24"/>
          <w:szCs w:val="24"/>
        </w:rPr>
        <w:t>При исполнении своих обязательств по настоящему Государственный контракту Стороны, их аффилированные лица, работники или посредники не осуществляют действия, квалифицируемые применимым для целей настоящего Государственного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297585" w:rsidRDefault="00297585" w:rsidP="000C7584">
      <w:pPr>
        <w:spacing w:after="0" w:line="240" w:lineRule="auto"/>
        <w:contextualSpacing/>
        <w:rPr>
          <w:rFonts w:ascii="Times New Roman" w:hAnsi="Times New Roman"/>
          <w:sz w:val="24"/>
          <w:szCs w:val="24"/>
        </w:rPr>
      </w:pPr>
      <w:r>
        <w:rPr>
          <w:rFonts w:ascii="Times New Roman" w:hAnsi="Times New Roman"/>
          <w:sz w:val="24"/>
          <w:szCs w:val="24"/>
        </w:rPr>
        <w:t xml:space="preserve">11.4.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w:t>
      </w:r>
      <w:r>
        <w:rPr>
          <w:rFonts w:ascii="Times New Roman" w:hAnsi="Times New Roman"/>
          <w:sz w:val="24"/>
          <w:szCs w:val="24"/>
        </w:rPr>
        <w:lastRenderedPageBreak/>
        <w:t xml:space="preserve">соответствующая Сторона имеет право приостановить исполнение обязательств по настоящему </w:t>
      </w:r>
      <w:proofErr w:type="gramStart"/>
      <w:r>
        <w:rPr>
          <w:rFonts w:ascii="Times New Roman" w:hAnsi="Times New Roman"/>
          <w:sz w:val="24"/>
          <w:szCs w:val="24"/>
        </w:rPr>
        <w:t>Государственный</w:t>
      </w:r>
      <w:proofErr w:type="gramEnd"/>
      <w:r>
        <w:rPr>
          <w:rFonts w:ascii="Times New Roman" w:hAnsi="Times New Roman"/>
          <w:sz w:val="24"/>
          <w:szCs w:val="24"/>
        </w:rPr>
        <w:t xml:space="preserve">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Pr>
          <w:rFonts w:ascii="Times New Roman" w:hAnsi="Times New Roman"/>
          <w:sz w:val="24"/>
          <w:szCs w:val="24"/>
        </w:rPr>
        <w:t>с даты направления</w:t>
      </w:r>
      <w:proofErr w:type="gramEnd"/>
      <w:r>
        <w:rPr>
          <w:rFonts w:ascii="Times New Roman" w:hAnsi="Times New Roman"/>
          <w:sz w:val="24"/>
          <w:szCs w:val="24"/>
        </w:rPr>
        <w:t xml:space="preserve"> письменного уведомления.</w:t>
      </w:r>
    </w:p>
    <w:p w:rsidR="00297585" w:rsidRDefault="00297585" w:rsidP="000C7584">
      <w:pPr>
        <w:spacing w:after="0" w:line="240" w:lineRule="auto"/>
        <w:contextualSpacing/>
        <w:rPr>
          <w:rFonts w:ascii="Times New Roman" w:hAnsi="Times New Roman"/>
          <w:sz w:val="24"/>
          <w:szCs w:val="24"/>
        </w:rPr>
      </w:pPr>
      <w:r>
        <w:rPr>
          <w:rFonts w:ascii="Times New Roman" w:hAnsi="Times New Roman"/>
          <w:sz w:val="24"/>
          <w:szCs w:val="24"/>
        </w:rPr>
        <w:t xml:space="preserve">11.5. </w:t>
      </w:r>
      <w:proofErr w:type="gramStart"/>
      <w:r>
        <w:rPr>
          <w:rFonts w:ascii="Times New Roman" w:hAnsi="Times New Roman"/>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w:t>
      </w:r>
      <w:proofErr w:type="gramEnd"/>
      <w:r>
        <w:rPr>
          <w:rFonts w:ascii="Times New Roman" w:hAnsi="Times New Roman"/>
          <w:sz w:val="24"/>
          <w:szCs w:val="24"/>
        </w:rPr>
        <w:t xml:space="preserve"> доходов, полученных преступным путем.</w:t>
      </w:r>
    </w:p>
    <w:p w:rsidR="00297585" w:rsidRDefault="00297585" w:rsidP="000C7584">
      <w:pPr>
        <w:spacing w:after="0" w:line="240" w:lineRule="auto"/>
        <w:contextualSpacing/>
        <w:rPr>
          <w:rFonts w:ascii="Times New Roman" w:hAnsi="Times New Roman"/>
          <w:sz w:val="24"/>
          <w:szCs w:val="24"/>
        </w:rPr>
      </w:pPr>
      <w:r>
        <w:rPr>
          <w:rFonts w:ascii="Times New Roman" w:hAnsi="Times New Roman"/>
          <w:sz w:val="24"/>
          <w:szCs w:val="24"/>
        </w:rPr>
        <w:t xml:space="preserve">11.6. </w:t>
      </w:r>
      <w:proofErr w:type="gramStart"/>
      <w:r>
        <w:rPr>
          <w:rFonts w:ascii="Times New Roman" w:hAnsi="Times New Roman"/>
          <w:sz w:val="24"/>
          <w:szCs w:val="24"/>
        </w:rPr>
        <w:t>В случае подтверждения нарушения одной Стороной обязательств воздерживаться от запрещенных в настоящем разделе Государственного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Государственный контракт в одностороннем порядке полностью или в части, направив письменное уведомление о расторжении.</w:t>
      </w:r>
      <w:proofErr w:type="gramEnd"/>
      <w:r>
        <w:rPr>
          <w:rFonts w:ascii="Times New Roman" w:hAnsi="Times New Roman"/>
          <w:sz w:val="24"/>
          <w:szCs w:val="24"/>
        </w:rPr>
        <w:t xml:space="preserve"> Сторона, по чьей инициативе </w:t>
      </w:r>
      <w:proofErr w:type="gramStart"/>
      <w:r>
        <w:rPr>
          <w:rFonts w:ascii="Times New Roman" w:hAnsi="Times New Roman"/>
          <w:sz w:val="24"/>
          <w:szCs w:val="24"/>
        </w:rPr>
        <w:t>был</w:t>
      </w:r>
      <w:proofErr w:type="gramEnd"/>
      <w:r>
        <w:rPr>
          <w:rFonts w:ascii="Times New Roman" w:hAnsi="Times New Roman"/>
          <w:sz w:val="24"/>
          <w:szCs w:val="24"/>
        </w:rPr>
        <w:t xml:space="preserve"> расторгнут настоящий Государственный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297585" w:rsidRDefault="00297585">
      <w:pPr>
        <w:spacing w:after="0" w:line="240" w:lineRule="auto"/>
        <w:rPr>
          <w:rFonts w:ascii="Times New Roman" w:hAnsi="Times New Roman"/>
          <w:sz w:val="24"/>
          <w:szCs w:val="24"/>
        </w:rPr>
      </w:pPr>
    </w:p>
    <w:p w:rsidR="00297585" w:rsidRDefault="00297585">
      <w:pPr>
        <w:pStyle w:val="aff1"/>
        <w:numPr>
          <w:ilvl w:val="0"/>
          <w:numId w:val="33"/>
        </w:numPr>
        <w:spacing w:after="0" w:line="240" w:lineRule="auto"/>
        <w:ind w:left="0" w:firstLineChars="0" w:firstLine="0"/>
        <w:jc w:val="center"/>
        <w:rPr>
          <w:rFonts w:ascii="Times New Roman" w:hAnsi="Times New Roman"/>
          <w:b/>
          <w:sz w:val="24"/>
          <w:szCs w:val="24"/>
        </w:rPr>
      </w:pPr>
      <w:r>
        <w:rPr>
          <w:rFonts w:ascii="Times New Roman" w:hAnsi="Times New Roman"/>
          <w:b/>
          <w:sz w:val="24"/>
          <w:szCs w:val="24"/>
        </w:rPr>
        <w:t>ИЗМЕНЕНИЕ, РАСТОРЖЕНИЕ ГОСУДАРСТВЕННОГО КОНТРАКТА</w:t>
      </w:r>
    </w:p>
    <w:p w:rsidR="00297585" w:rsidRDefault="00297585" w:rsidP="000C7584">
      <w:pPr>
        <w:spacing w:after="0" w:line="240" w:lineRule="auto"/>
        <w:ind w:firstLine="663"/>
        <w:jc w:val="center"/>
        <w:rPr>
          <w:rFonts w:ascii="Times New Roman" w:hAnsi="Times New Roman"/>
          <w:b/>
          <w:sz w:val="24"/>
          <w:szCs w:val="24"/>
        </w:rPr>
      </w:pPr>
    </w:p>
    <w:p w:rsidR="00297585" w:rsidRDefault="00297585" w:rsidP="000C7584">
      <w:pPr>
        <w:spacing w:after="0" w:line="240" w:lineRule="auto"/>
        <w:contextualSpacing/>
        <w:rPr>
          <w:rFonts w:ascii="Times New Roman" w:hAnsi="Times New Roman"/>
          <w:sz w:val="24"/>
          <w:szCs w:val="24"/>
        </w:rPr>
      </w:pPr>
      <w:r>
        <w:rPr>
          <w:rFonts w:ascii="Times New Roman" w:hAnsi="Times New Roman"/>
          <w:sz w:val="24"/>
          <w:szCs w:val="24"/>
        </w:rPr>
        <w:t xml:space="preserve">12.1. Изменение существенных условий Государственного контракта при его исполнении не допускается, за исключением случаев,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в том числе:  </w:t>
      </w:r>
    </w:p>
    <w:p w:rsidR="00297585" w:rsidRDefault="00297585" w:rsidP="000C7584">
      <w:pPr>
        <w:spacing w:after="0" w:line="240" w:lineRule="auto"/>
        <w:contextualSpacing/>
        <w:rPr>
          <w:rFonts w:ascii="Times New Roman" w:hAnsi="Times New Roman"/>
          <w:sz w:val="24"/>
          <w:szCs w:val="24"/>
        </w:rPr>
      </w:pPr>
      <w:r>
        <w:rPr>
          <w:rFonts w:ascii="Times New Roman" w:hAnsi="Times New Roman"/>
          <w:sz w:val="24"/>
          <w:szCs w:val="24"/>
        </w:rPr>
        <w:t>-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заказчик в ходе исполнения  Государственного контракта обеспечивает согласование новых условий Государственного контракта, в том числе цены и (или) сроков исполнения  Государственного контракта и (или) количества товара, предусмотренных  Государственный контрактом;</w:t>
      </w:r>
    </w:p>
    <w:p w:rsidR="00297585" w:rsidRDefault="00297585" w:rsidP="000C7584">
      <w:pPr>
        <w:spacing w:after="0" w:line="240" w:lineRule="auto"/>
        <w:contextualSpacing/>
        <w:rPr>
          <w:rFonts w:ascii="Times New Roman" w:hAnsi="Times New Roman"/>
          <w:sz w:val="24"/>
          <w:szCs w:val="24"/>
        </w:rPr>
      </w:pPr>
      <w:r>
        <w:rPr>
          <w:rFonts w:ascii="Times New Roman" w:hAnsi="Times New Roman"/>
          <w:sz w:val="24"/>
          <w:szCs w:val="24"/>
        </w:rPr>
        <w:t xml:space="preserve">- при снижении цены Государственного контракта без изменения предусмотренных  </w:t>
      </w:r>
      <w:proofErr w:type="gramStart"/>
      <w:r>
        <w:rPr>
          <w:rFonts w:ascii="Times New Roman" w:hAnsi="Times New Roman"/>
          <w:sz w:val="24"/>
          <w:szCs w:val="24"/>
        </w:rPr>
        <w:t>Государственный</w:t>
      </w:r>
      <w:proofErr w:type="gramEnd"/>
      <w:r>
        <w:rPr>
          <w:rFonts w:ascii="Times New Roman" w:hAnsi="Times New Roman"/>
          <w:sz w:val="24"/>
          <w:szCs w:val="24"/>
        </w:rPr>
        <w:t xml:space="preserve"> контрактом количества товара, качества поставляемого товара, и иных условий  Государственного контракта.</w:t>
      </w:r>
    </w:p>
    <w:p w:rsidR="00297585" w:rsidRDefault="00297585" w:rsidP="000C7584">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12.2. Все изменения к  Государственный контракту действительны, если они оформлены в виде дополнительного соглашения к  Государственный контракту и подписаны Сторонами.</w:t>
      </w:r>
    </w:p>
    <w:p w:rsidR="00297585" w:rsidRDefault="00297585">
      <w:pPr>
        <w:pStyle w:val="aff3"/>
        <w:ind w:firstLine="709"/>
        <w:contextualSpacing/>
        <w:jc w:val="both"/>
        <w:rPr>
          <w:rFonts w:ascii="Times New Roman" w:hAnsi="Times New Roman"/>
          <w:sz w:val="24"/>
          <w:szCs w:val="24"/>
        </w:rPr>
      </w:pPr>
      <w:r>
        <w:rPr>
          <w:rFonts w:ascii="Times New Roman" w:hAnsi="Times New Roman"/>
          <w:sz w:val="24"/>
          <w:szCs w:val="24"/>
        </w:rPr>
        <w:t xml:space="preserve">12.3. Государственный </w:t>
      </w:r>
      <w:proofErr w:type="gramStart"/>
      <w:r>
        <w:rPr>
          <w:rFonts w:ascii="Times New Roman" w:hAnsi="Times New Roman"/>
          <w:sz w:val="24"/>
          <w:szCs w:val="24"/>
        </w:rPr>
        <w:t>контракт</w:t>
      </w:r>
      <w:proofErr w:type="gramEnd"/>
      <w:r>
        <w:rPr>
          <w:rFonts w:ascii="Times New Roman" w:hAnsi="Times New Roman"/>
          <w:sz w:val="24"/>
          <w:szCs w:val="24"/>
        </w:rPr>
        <w:t xml:space="preserve">  может быть расторгнут в порядке, установленном законодательством Российской Федерации, исключительно по следующим основаниям:</w:t>
      </w:r>
    </w:p>
    <w:p w:rsidR="00297585" w:rsidRDefault="00297585">
      <w:pPr>
        <w:pStyle w:val="aff3"/>
        <w:ind w:firstLine="709"/>
        <w:contextualSpacing/>
        <w:jc w:val="both"/>
        <w:rPr>
          <w:rFonts w:ascii="Times New Roman" w:hAnsi="Times New Roman"/>
          <w:sz w:val="24"/>
          <w:szCs w:val="24"/>
        </w:rPr>
      </w:pPr>
      <w:r>
        <w:rPr>
          <w:rFonts w:ascii="Times New Roman" w:hAnsi="Times New Roman"/>
          <w:sz w:val="24"/>
          <w:szCs w:val="24"/>
        </w:rPr>
        <w:t>-   по соглашению Сторон;</w:t>
      </w:r>
    </w:p>
    <w:p w:rsidR="00297585" w:rsidRDefault="00297585">
      <w:pPr>
        <w:pStyle w:val="aff3"/>
        <w:ind w:firstLine="709"/>
        <w:contextualSpacing/>
        <w:jc w:val="both"/>
        <w:rPr>
          <w:rFonts w:ascii="Times New Roman" w:hAnsi="Times New Roman"/>
          <w:sz w:val="24"/>
          <w:szCs w:val="24"/>
        </w:rPr>
      </w:pPr>
      <w:r>
        <w:rPr>
          <w:rFonts w:ascii="Times New Roman" w:hAnsi="Times New Roman"/>
          <w:sz w:val="24"/>
          <w:szCs w:val="24"/>
        </w:rPr>
        <w:t>- по решению суда по иску одной из Сторон при существенном нарушении  Государственного контракта другой Стороной или по иным основаниям, предусмотренным гражданским законодательством Российской Федерации;</w:t>
      </w:r>
    </w:p>
    <w:p w:rsidR="00297585" w:rsidRDefault="00297585">
      <w:pPr>
        <w:pStyle w:val="ConsPlusNormal"/>
        <w:ind w:firstLine="709"/>
        <w:contextualSpacing/>
        <w:jc w:val="both"/>
      </w:pPr>
      <w:r>
        <w:t xml:space="preserve">- </w:t>
      </w:r>
      <w:proofErr w:type="gramStart"/>
      <w:r>
        <w:t>в связи с односторонним отказом стороны Государственного контракта от исполнения Государственного контракта в соответствии с гражданским законодательством</w:t>
      </w:r>
      <w:proofErr w:type="gramEnd"/>
      <w:r>
        <w:t xml:space="preserve">. </w:t>
      </w:r>
    </w:p>
    <w:p w:rsidR="00297585" w:rsidRDefault="00297585">
      <w:pPr>
        <w:pStyle w:val="aff3"/>
        <w:ind w:firstLine="709"/>
        <w:contextualSpacing/>
        <w:jc w:val="both"/>
        <w:rPr>
          <w:rFonts w:ascii="Times New Roman" w:hAnsi="Times New Roman"/>
          <w:sz w:val="24"/>
          <w:szCs w:val="24"/>
        </w:rPr>
      </w:pPr>
      <w:r>
        <w:rPr>
          <w:rFonts w:ascii="Times New Roman" w:hAnsi="Times New Roman"/>
          <w:sz w:val="24"/>
          <w:szCs w:val="24"/>
        </w:rPr>
        <w:t xml:space="preserve">12.4. Если в результате </w:t>
      </w:r>
      <w:proofErr w:type="gramStart"/>
      <w:r>
        <w:rPr>
          <w:rFonts w:ascii="Times New Roman" w:hAnsi="Times New Roman"/>
          <w:sz w:val="24"/>
          <w:szCs w:val="24"/>
        </w:rPr>
        <w:t>издания акта органа государственной власти Российской Федерации</w:t>
      </w:r>
      <w:proofErr w:type="gramEnd"/>
      <w:r>
        <w:rPr>
          <w:rFonts w:ascii="Times New Roman" w:hAnsi="Times New Roman"/>
          <w:sz w:val="24"/>
          <w:szCs w:val="24"/>
        </w:rPr>
        <w:t xml:space="preserve"> исполнение «Покупателем» своих обязательств по Государственный контракту становится невозможным полностью или частично, обязательство прекращается полностью или в соответствующей части.</w:t>
      </w:r>
    </w:p>
    <w:p w:rsidR="00297585" w:rsidRDefault="00297585" w:rsidP="000C7584">
      <w:pPr>
        <w:spacing w:after="0" w:line="240" w:lineRule="auto"/>
        <w:contextualSpacing/>
        <w:rPr>
          <w:rFonts w:ascii="Times New Roman" w:hAnsi="Times New Roman"/>
          <w:sz w:val="24"/>
          <w:szCs w:val="24"/>
        </w:rPr>
      </w:pPr>
      <w:r>
        <w:rPr>
          <w:rFonts w:ascii="Times New Roman" w:hAnsi="Times New Roman"/>
          <w:sz w:val="24"/>
          <w:szCs w:val="24"/>
        </w:rPr>
        <w:t xml:space="preserve">12.5. </w:t>
      </w:r>
      <w:proofErr w:type="gramStart"/>
      <w:r>
        <w:rPr>
          <w:rFonts w:ascii="Times New Roman" w:hAnsi="Times New Roman"/>
          <w:sz w:val="24"/>
          <w:szCs w:val="24"/>
        </w:rPr>
        <w:t xml:space="preserve">В случае подтверждения нарушения одной Стороной обязательств воздерживаться от запрещенных в настоящем разделе Государственного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Государственный </w:t>
      </w:r>
      <w:r>
        <w:rPr>
          <w:rFonts w:ascii="Times New Roman" w:hAnsi="Times New Roman"/>
          <w:sz w:val="24"/>
          <w:szCs w:val="24"/>
        </w:rPr>
        <w:lastRenderedPageBreak/>
        <w:t>контракт в одностороннем порядке полностью или в части, направив письменное уведомление о расторжении.</w:t>
      </w:r>
      <w:proofErr w:type="gramEnd"/>
      <w:r>
        <w:rPr>
          <w:rFonts w:ascii="Times New Roman" w:hAnsi="Times New Roman"/>
          <w:sz w:val="24"/>
          <w:szCs w:val="24"/>
        </w:rPr>
        <w:t xml:space="preserve"> Сторона, по чьей инициативе </w:t>
      </w:r>
      <w:proofErr w:type="gramStart"/>
      <w:r>
        <w:rPr>
          <w:rFonts w:ascii="Times New Roman" w:hAnsi="Times New Roman"/>
          <w:sz w:val="24"/>
          <w:szCs w:val="24"/>
        </w:rPr>
        <w:t>был</w:t>
      </w:r>
      <w:proofErr w:type="gramEnd"/>
      <w:r>
        <w:rPr>
          <w:rFonts w:ascii="Times New Roman" w:hAnsi="Times New Roman"/>
          <w:sz w:val="24"/>
          <w:szCs w:val="24"/>
        </w:rPr>
        <w:t xml:space="preserve"> расторгнут настоящий  Государственный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297585" w:rsidRDefault="00297585">
      <w:pPr>
        <w:spacing w:after="0" w:line="240" w:lineRule="auto"/>
        <w:rPr>
          <w:rFonts w:ascii="Times New Roman" w:hAnsi="Times New Roman"/>
          <w:sz w:val="24"/>
          <w:szCs w:val="24"/>
        </w:rPr>
      </w:pPr>
      <w:r>
        <w:rPr>
          <w:rFonts w:ascii="Times New Roman" w:hAnsi="Times New Roman"/>
          <w:sz w:val="24"/>
          <w:szCs w:val="24"/>
        </w:rPr>
        <w:t xml:space="preserve"> </w:t>
      </w:r>
    </w:p>
    <w:p w:rsidR="00297585" w:rsidRDefault="00297585">
      <w:pPr>
        <w:pStyle w:val="aff1"/>
        <w:numPr>
          <w:ilvl w:val="0"/>
          <w:numId w:val="33"/>
        </w:numPr>
        <w:spacing w:after="0" w:line="240" w:lineRule="auto"/>
        <w:ind w:left="0" w:firstLineChars="0" w:firstLine="0"/>
        <w:jc w:val="center"/>
        <w:rPr>
          <w:rFonts w:ascii="Times New Roman" w:hAnsi="Times New Roman"/>
          <w:b/>
          <w:sz w:val="24"/>
          <w:szCs w:val="24"/>
        </w:rPr>
      </w:pPr>
      <w:r>
        <w:rPr>
          <w:rFonts w:ascii="Times New Roman" w:hAnsi="Times New Roman"/>
          <w:b/>
          <w:sz w:val="24"/>
          <w:szCs w:val="24"/>
        </w:rPr>
        <w:t>ПРОЧИЕ УСЛОВИЯ</w:t>
      </w:r>
    </w:p>
    <w:p w:rsidR="00297585" w:rsidRDefault="00297585" w:rsidP="000C7584">
      <w:pPr>
        <w:spacing w:after="0" w:line="240" w:lineRule="auto"/>
        <w:ind w:left="426" w:firstLine="663"/>
        <w:jc w:val="center"/>
        <w:rPr>
          <w:rFonts w:ascii="Times New Roman" w:hAnsi="Times New Roman"/>
          <w:b/>
          <w:sz w:val="24"/>
          <w:szCs w:val="24"/>
        </w:rPr>
      </w:pPr>
    </w:p>
    <w:p w:rsidR="00297585" w:rsidRDefault="00297585">
      <w:pPr>
        <w:spacing w:after="0" w:line="240" w:lineRule="auto"/>
        <w:rPr>
          <w:rFonts w:ascii="Times New Roman" w:hAnsi="Times New Roman"/>
          <w:sz w:val="24"/>
          <w:szCs w:val="24"/>
        </w:rPr>
      </w:pPr>
      <w:r>
        <w:rPr>
          <w:rFonts w:ascii="Times New Roman" w:hAnsi="Times New Roman"/>
          <w:sz w:val="24"/>
          <w:szCs w:val="24"/>
        </w:rPr>
        <w:tab/>
        <w:t xml:space="preserve">13.1. </w:t>
      </w:r>
      <w:proofErr w:type="gramStart"/>
      <w:r>
        <w:rPr>
          <w:rFonts w:ascii="Times New Roman" w:hAnsi="Times New Roman"/>
          <w:sz w:val="24"/>
          <w:szCs w:val="24"/>
        </w:rPr>
        <w:t>Все соглашения, переговоры и переписка между сторонами по вопросам, изложенным в настоящем Государственный контракте, имевшие место до подписания Государственного контракта, теряют силу с даты его подписания.</w:t>
      </w:r>
      <w:proofErr w:type="gramEnd"/>
    </w:p>
    <w:p w:rsidR="00297585" w:rsidRDefault="00297585">
      <w:pPr>
        <w:spacing w:after="0" w:line="240" w:lineRule="auto"/>
        <w:rPr>
          <w:rFonts w:ascii="Times New Roman" w:hAnsi="Times New Roman"/>
          <w:sz w:val="24"/>
          <w:szCs w:val="24"/>
        </w:rPr>
      </w:pPr>
      <w:r>
        <w:rPr>
          <w:rFonts w:ascii="Times New Roman" w:hAnsi="Times New Roman"/>
          <w:sz w:val="24"/>
          <w:szCs w:val="24"/>
        </w:rPr>
        <w:tab/>
        <w:t>13.2. Изменения данного Государственного контракта действительны только в случае, если они совершены в письменной форме и подписаны договаривающими сторонами. Ни одна сторона не может передать свои права и обязанности по настоящему Государственный контракту третьим лицам или организациям без разрешения на то другой стороны.</w:t>
      </w:r>
    </w:p>
    <w:p w:rsidR="00297585" w:rsidRDefault="00297585">
      <w:pPr>
        <w:spacing w:after="0" w:line="240" w:lineRule="auto"/>
        <w:rPr>
          <w:rFonts w:ascii="Times New Roman" w:hAnsi="Times New Roman"/>
          <w:sz w:val="24"/>
          <w:szCs w:val="24"/>
        </w:rPr>
      </w:pPr>
      <w:r>
        <w:rPr>
          <w:rFonts w:ascii="Times New Roman" w:hAnsi="Times New Roman"/>
          <w:sz w:val="24"/>
          <w:szCs w:val="24"/>
        </w:rPr>
        <w:tab/>
        <w:t>13.3. Все споры и разногласия, которые могут возникнуть из настоящего Государственного контракта или в связи с ним, подлежат разрешению в Арбитражном суде Приморского края г</w:t>
      </w:r>
      <w:proofErr w:type="gramStart"/>
      <w:r>
        <w:rPr>
          <w:rFonts w:ascii="Times New Roman" w:hAnsi="Times New Roman"/>
          <w:sz w:val="24"/>
          <w:szCs w:val="24"/>
        </w:rPr>
        <w:t>.В</w:t>
      </w:r>
      <w:proofErr w:type="gramEnd"/>
      <w:r>
        <w:rPr>
          <w:rFonts w:ascii="Times New Roman" w:hAnsi="Times New Roman"/>
          <w:sz w:val="24"/>
          <w:szCs w:val="24"/>
        </w:rPr>
        <w:t>ладивосток.</w:t>
      </w:r>
    </w:p>
    <w:p w:rsidR="00297585" w:rsidRDefault="00297585">
      <w:pPr>
        <w:spacing w:after="0" w:line="240" w:lineRule="auto"/>
        <w:rPr>
          <w:rFonts w:ascii="Times New Roman" w:hAnsi="Times New Roman"/>
          <w:sz w:val="24"/>
          <w:szCs w:val="24"/>
        </w:rPr>
      </w:pPr>
      <w:r>
        <w:rPr>
          <w:rFonts w:ascii="Times New Roman" w:hAnsi="Times New Roman"/>
          <w:sz w:val="24"/>
          <w:szCs w:val="24"/>
        </w:rPr>
        <w:tab/>
        <w:t>13.4. Стороны обязаны немедленно уведомить об изменении своих реквизитов, смене руководителя в письменном виде. Уведомление должно быть вручено представителю Стороны лично под расписку или направлено заказным письмом с уведомлением о вручении. В случае невыполнения этого требования Стороны не несут ответственности за возможные последствия.</w:t>
      </w:r>
    </w:p>
    <w:p w:rsidR="00297585" w:rsidRDefault="00297585">
      <w:pPr>
        <w:spacing w:after="0" w:line="240" w:lineRule="auto"/>
        <w:rPr>
          <w:rFonts w:ascii="Times New Roman" w:hAnsi="Times New Roman"/>
          <w:sz w:val="24"/>
          <w:szCs w:val="24"/>
        </w:rPr>
      </w:pPr>
      <w:r>
        <w:rPr>
          <w:rFonts w:ascii="Times New Roman" w:hAnsi="Times New Roman"/>
          <w:sz w:val="24"/>
          <w:szCs w:val="24"/>
        </w:rPr>
        <w:tab/>
        <w:t>13.5. Настоящий Государственный контракт подписан в двух экземплярах на русском языке, причем оба экземпляра имеют одинаковую силу. Один экземпляр для Заказчика и один – для Исполнителя.</w:t>
      </w:r>
    </w:p>
    <w:p w:rsidR="00297585" w:rsidRDefault="00297585">
      <w:pPr>
        <w:spacing w:after="0" w:line="240" w:lineRule="auto"/>
        <w:rPr>
          <w:rFonts w:ascii="Times New Roman" w:hAnsi="Times New Roman"/>
          <w:sz w:val="24"/>
          <w:szCs w:val="24"/>
        </w:rPr>
      </w:pPr>
      <w:r>
        <w:rPr>
          <w:rFonts w:ascii="Times New Roman" w:hAnsi="Times New Roman"/>
          <w:sz w:val="24"/>
          <w:szCs w:val="24"/>
        </w:rPr>
        <w:tab/>
        <w:t>13.6. Государственный контра</w:t>
      </w:r>
      <w:proofErr w:type="gramStart"/>
      <w:r>
        <w:rPr>
          <w:rFonts w:ascii="Times New Roman" w:hAnsi="Times New Roman"/>
          <w:sz w:val="24"/>
          <w:szCs w:val="24"/>
        </w:rPr>
        <w:t>кт вст</w:t>
      </w:r>
      <w:proofErr w:type="gramEnd"/>
      <w:r>
        <w:rPr>
          <w:rFonts w:ascii="Times New Roman" w:hAnsi="Times New Roman"/>
          <w:sz w:val="24"/>
          <w:szCs w:val="24"/>
        </w:rPr>
        <w:t xml:space="preserve">упает в силу с момента подписания и действует до </w:t>
      </w:r>
      <w:r w:rsidR="00172DFE">
        <w:rPr>
          <w:rFonts w:ascii="Times New Roman" w:hAnsi="Times New Roman"/>
          <w:sz w:val="24"/>
          <w:szCs w:val="24"/>
        </w:rPr>
        <w:t>25</w:t>
      </w:r>
      <w:r>
        <w:rPr>
          <w:rFonts w:ascii="Times New Roman" w:hAnsi="Times New Roman"/>
          <w:sz w:val="24"/>
          <w:szCs w:val="24"/>
        </w:rPr>
        <w:t xml:space="preserve">.12.2026 года. Истечение срока действия Государственного контракта влечет прекращение обязательств сторон по </w:t>
      </w:r>
      <w:proofErr w:type="gramStart"/>
      <w:r>
        <w:rPr>
          <w:rFonts w:ascii="Times New Roman" w:hAnsi="Times New Roman"/>
          <w:sz w:val="24"/>
          <w:szCs w:val="24"/>
        </w:rPr>
        <w:t>Государственный</w:t>
      </w:r>
      <w:proofErr w:type="gramEnd"/>
      <w:r>
        <w:rPr>
          <w:rFonts w:ascii="Times New Roman" w:hAnsi="Times New Roman"/>
          <w:sz w:val="24"/>
          <w:szCs w:val="24"/>
        </w:rPr>
        <w:t xml:space="preserve"> контракту.</w:t>
      </w:r>
    </w:p>
    <w:p w:rsidR="00297585" w:rsidRDefault="00297585">
      <w:pPr>
        <w:spacing w:after="0" w:line="240" w:lineRule="auto"/>
        <w:rPr>
          <w:rFonts w:ascii="Times New Roman" w:hAnsi="Times New Roman"/>
          <w:sz w:val="24"/>
          <w:szCs w:val="24"/>
        </w:rPr>
      </w:pPr>
      <w:r>
        <w:rPr>
          <w:rFonts w:ascii="Times New Roman" w:hAnsi="Times New Roman"/>
          <w:sz w:val="24"/>
          <w:szCs w:val="24"/>
        </w:rPr>
        <w:tab/>
        <w:t xml:space="preserve">13.7. </w:t>
      </w:r>
      <w:proofErr w:type="gramStart"/>
      <w:r>
        <w:rPr>
          <w:rFonts w:ascii="Times New Roman" w:hAnsi="Times New Roman"/>
          <w:sz w:val="24"/>
          <w:szCs w:val="24"/>
        </w:rPr>
        <w:t>Приложения к Государственный контракту, являются его неотъемлемой частью:</w:t>
      </w:r>
      <w:proofErr w:type="gramEnd"/>
    </w:p>
    <w:p w:rsidR="00297585" w:rsidRDefault="00297585">
      <w:pPr>
        <w:spacing w:after="0" w:line="240" w:lineRule="auto"/>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Приложеник</w:t>
      </w:r>
      <w:proofErr w:type="spellEnd"/>
      <w:r>
        <w:rPr>
          <w:rFonts w:ascii="Times New Roman" w:hAnsi="Times New Roman"/>
          <w:sz w:val="24"/>
          <w:szCs w:val="24"/>
        </w:rPr>
        <w:t xml:space="preserve"> №1 – спецификация</w:t>
      </w:r>
    </w:p>
    <w:p w:rsidR="00297585" w:rsidRDefault="00297585">
      <w:pPr>
        <w:spacing w:after="0" w:line="240" w:lineRule="auto"/>
        <w:rPr>
          <w:rFonts w:ascii="Times New Roman" w:hAnsi="Times New Roman"/>
          <w:sz w:val="24"/>
          <w:szCs w:val="24"/>
        </w:rPr>
      </w:pPr>
      <w:r>
        <w:rPr>
          <w:rFonts w:ascii="Times New Roman" w:hAnsi="Times New Roman"/>
          <w:sz w:val="24"/>
          <w:szCs w:val="24"/>
        </w:rPr>
        <w:tab/>
        <w:t>Приложение №2 – техническое задание.</w:t>
      </w:r>
    </w:p>
    <w:p w:rsidR="00297585" w:rsidRDefault="00297585" w:rsidP="000C7584">
      <w:pPr>
        <w:spacing w:after="0" w:line="240" w:lineRule="auto"/>
        <w:ind w:left="426"/>
        <w:rPr>
          <w:rFonts w:ascii="Times New Roman" w:hAnsi="Times New Roman"/>
          <w:sz w:val="24"/>
          <w:szCs w:val="24"/>
        </w:rPr>
      </w:pPr>
    </w:p>
    <w:p w:rsidR="00297585" w:rsidRDefault="00297585">
      <w:pPr>
        <w:pStyle w:val="aff1"/>
        <w:numPr>
          <w:ilvl w:val="0"/>
          <w:numId w:val="33"/>
        </w:numPr>
        <w:spacing w:after="0" w:line="240" w:lineRule="auto"/>
        <w:ind w:left="0" w:firstLineChars="0" w:firstLine="0"/>
        <w:jc w:val="center"/>
        <w:rPr>
          <w:rFonts w:ascii="Times New Roman" w:hAnsi="Times New Roman"/>
          <w:b/>
          <w:sz w:val="24"/>
          <w:szCs w:val="24"/>
        </w:rPr>
      </w:pPr>
      <w:r>
        <w:rPr>
          <w:rFonts w:ascii="Times New Roman" w:hAnsi="Times New Roman"/>
          <w:b/>
          <w:sz w:val="24"/>
          <w:szCs w:val="24"/>
        </w:rPr>
        <w:t>ТРЕБОВАНИЯ К УЧАСТНИКУ ЗАКУПКИ</w:t>
      </w:r>
    </w:p>
    <w:p w:rsidR="00297585" w:rsidRDefault="00297585" w:rsidP="000C7584">
      <w:pPr>
        <w:spacing w:after="0" w:line="240" w:lineRule="auto"/>
        <w:ind w:left="426" w:firstLine="663"/>
        <w:jc w:val="center"/>
        <w:rPr>
          <w:rFonts w:ascii="Times New Roman" w:hAnsi="Times New Roman"/>
          <w:b/>
          <w:sz w:val="24"/>
          <w:szCs w:val="24"/>
        </w:rPr>
      </w:pP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ab/>
        <w:t xml:space="preserve">14.1. Заказчик устанавливает единые требования к участнику закупки (Исполнителю) в соответствии с </w:t>
      </w:r>
      <w:proofErr w:type="gramStart"/>
      <w:r>
        <w:rPr>
          <w:rFonts w:ascii="Times New Roman" w:hAnsi="Times New Roman"/>
          <w:sz w:val="24"/>
          <w:szCs w:val="24"/>
        </w:rPr>
        <w:t>ч</w:t>
      </w:r>
      <w:proofErr w:type="gramEnd"/>
      <w:r>
        <w:rPr>
          <w:rFonts w:ascii="Times New Roman" w:hAnsi="Times New Roman"/>
          <w:sz w:val="24"/>
          <w:szCs w:val="24"/>
        </w:rPr>
        <w:t>.1 ст.31 Федерального закона № 44-ФЗ.</w:t>
      </w:r>
    </w:p>
    <w:p w:rsidR="00297585" w:rsidRDefault="00297585" w:rsidP="000C7584">
      <w:pPr>
        <w:spacing w:after="0" w:line="240" w:lineRule="auto"/>
        <w:rPr>
          <w:rFonts w:ascii="Times New Roman" w:hAnsi="Times New Roman"/>
          <w:sz w:val="24"/>
          <w:szCs w:val="24"/>
        </w:rPr>
      </w:pPr>
      <w:r>
        <w:rPr>
          <w:rFonts w:ascii="Times New Roman" w:hAnsi="Times New Roman"/>
          <w:sz w:val="24"/>
          <w:szCs w:val="24"/>
        </w:rPr>
        <w:t xml:space="preserve">14.2 Исполнитель, как участник закупки, гарантирует соответствие единым требованиям </w:t>
      </w:r>
      <w:proofErr w:type="gramStart"/>
      <w:r>
        <w:rPr>
          <w:rFonts w:ascii="Times New Roman" w:hAnsi="Times New Roman"/>
          <w:sz w:val="24"/>
          <w:szCs w:val="24"/>
        </w:rPr>
        <w:t>ч</w:t>
      </w:r>
      <w:proofErr w:type="gramEnd"/>
      <w:r>
        <w:rPr>
          <w:rFonts w:ascii="Times New Roman" w:hAnsi="Times New Roman"/>
          <w:sz w:val="24"/>
          <w:szCs w:val="24"/>
        </w:rPr>
        <w:t>.1 ст.31 Федерального закона № 44-ФЗ.</w:t>
      </w:r>
    </w:p>
    <w:p w:rsidR="00297585" w:rsidRDefault="00297585" w:rsidP="000C7584">
      <w:pPr>
        <w:spacing w:after="0" w:line="240" w:lineRule="auto"/>
        <w:ind w:firstLine="663"/>
        <w:rPr>
          <w:rFonts w:ascii="Times New Roman" w:hAnsi="Times New Roman"/>
          <w:b/>
          <w:sz w:val="24"/>
          <w:szCs w:val="24"/>
        </w:rPr>
      </w:pPr>
    </w:p>
    <w:p w:rsidR="00297585" w:rsidRDefault="00297585">
      <w:pPr>
        <w:spacing w:after="0"/>
        <w:ind w:firstLineChars="0" w:firstLine="0"/>
        <w:jc w:val="center"/>
        <w:rPr>
          <w:rFonts w:ascii="Times New Roman" w:hAnsi="Times New Roman"/>
          <w:b/>
          <w:bCs/>
          <w:color w:val="000000"/>
          <w:sz w:val="24"/>
          <w:szCs w:val="24"/>
        </w:rPr>
      </w:pPr>
      <w:r>
        <w:rPr>
          <w:rFonts w:ascii="Times New Roman" w:hAnsi="Times New Roman"/>
          <w:b/>
          <w:bCs/>
          <w:color w:val="000000"/>
          <w:sz w:val="24"/>
          <w:szCs w:val="24"/>
        </w:rPr>
        <w:t>ЮРИДИЧЕСКИЕ АДРЕСА СТОРОН И ПЛАТЕЖНЫЕ РЕКВИЗИТЫ</w:t>
      </w:r>
    </w:p>
    <w:p w:rsidR="00297585" w:rsidRDefault="00297585" w:rsidP="000C7584">
      <w:pPr>
        <w:spacing w:after="0"/>
        <w:ind w:firstLine="663"/>
        <w:rPr>
          <w:rFonts w:ascii="Times New Roman" w:hAnsi="Times New Roman"/>
          <w:b/>
          <w:bCs/>
          <w:sz w:val="24"/>
          <w:szCs w:val="24"/>
        </w:rPr>
      </w:pPr>
    </w:p>
    <w:p w:rsidR="00297585" w:rsidRDefault="00297585" w:rsidP="000C7584">
      <w:pPr>
        <w:spacing w:after="0"/>
        <w:ind w:firstLine="663"/>
        <w:rPr>
          <w:rFonts w:ascii="Times New Roman" w:hAnsi="Times New Roman"/>
          <w:b/>
          <w:bCs/>
          <w:sz w:val="24"/>
          <w:szCs w:val="24"/>
        </w:rPr>
      </w:pPr>
      <w:r>
        <w:rPr>
          <w:rFonts w:ascii="Times New Roman" w:hAnsi="Times New Roman"/>
          <w:b/>
          <w:bCs/>
          <w:sz w:val="24"/>
          <w:szCs w:val="24"/>
        </w:rPr>
        <w:t>ЗАКАЗЧИК:</w:t>
      </w:r>
    </w:p>
    <w:p w:rsidR="00297585" w:rsidRDefault="00297585" w:rsidP="00FB6F90">
      <w:pPr>
        <w:pStyle w:val="11"/>
        <w:rPr>
          <w:rFonts w:ascii="Times New Roman" w:eastAsia="MS Mincho" w:hAnsi="Times New Roman" w:cs="Times New Roman"/>
          <w:sz w:val="24"/>
          <w:szCs w:val="24"/>
        </w:rPr>
      </w:pPr>
      <w:r>
        <w:rPr>
          <w:rFonts w:ascii="Times New Roman" w:eastAsia="MS Mincho" w:hAnsi="Times New Roman" w:cs="Times New Roman"/>
          <w:sz w:val="24"/>
          <w:szCs w:val="24"/>
        </w:rPr>
        <w:t>ФКУ ИК-6 ГУФСИН России по Приморскому краю</w:t>
      </w:r>
    </w:p>
    <w:p w:rsidR="00297585" w:rsidRPr="00FB6F90" w:rsidRDefault="00297585" w:rsidP="00FB6F90">
      <w:pPr>
        <w:pStyle w:val="11"/>
        <w:rPr>
          <w:rFonts w:ascii="Times New Roman" w:eastAsia="MS Mincho" w:hAnsi="Times New Roman" w:cs="Times New Roman"/>
          <w:sz w:val="24"/>
          <w:szCs w:val="24"/>
        </w:rPr>
      </w:pPr>
      <w:r w:rsidRPr="00FB6F90">
        <w:rPr>
          <w:rFonts w:ascii="Times New Roman" w:eastAsia="MS Mincho" w:hAnsi="Times New Roman" w:cs="Times New Roman"/>
          <w:sz w:val="24"/>
          <w:szCs w:val="24"/>
        </w:rPr>
        <w:t xml:space="preserve">Приморский край 692239, г. Спасск - Дальний, ул. </w:t>
      </w:r>
      <w:proofErr w:type="gramStart"/>
      <w:r w:rsidRPr="00FB6F90">
        <w:rPr>
          <w:rFonts w:ascii="Times New Roman" w:eastAsia="MS Mincho" w:hAnsi="Times New Roman" w:cs="Times New Roman"/>
          <w:sz w:val="24"/>
          <w:szCs w:val="24"/>
        </w:rPr>
        <w:t>Планерная</w:t>
      </w:r>
      <w:proofErr w:type="gramEnd"/>
      <w:r w:rsidRPr="00FB6F90">
        <w:rPr>
          <w:rFonts w:ascii="Times New Roman" w:eastAsia="MS Mincho" w:hAnsi="Times New Roman" w:cs="Times New Roman"/>
          <w:sz w:val="24"/>
          <w:szCs w:val="24"/>
        </w:rPr>
        <w:t>, 15</w:t>
      </w:r>
    </w:p>
    <w:p w:rsidR="00297585" w:rsidRPr="00FB6F90" w:rsidRDefault="00297585" w:rsidP="00FB6F90">
      <w:pPr>
        <w:pStyle w:val="14"/>
        <w:spacing w:line="240" w:lineRule="auto"/>
        <w:rPr>
          <w:rFonts w:eastAsia="MS Mincho"/>
          <w:color w:val="auto"/>
          <w:lang w:eastAsia="en-US"/>
        </w:rPr>
      </w:pPr>
      <w:r w:rsidRPr="00FB6F90">
        <w:rPr>
          <w:rFonts w:eastAsia="MS Mincho"/>
          <w:color w:val="auto"/>
          <w:lang w:eastAsia="en-US"/>
        </w:rPr>
        <w:t>ИНН 2510001291 КПП 251001001, УФК по Приморскому краю</w:t>
      </w:r>
    </w:p>
    <w:p w:rsidR="00297585" w:rsidRPr="00FB6F90" w:rsidRDefault="00297585" w:rsidP="00FB6F90">
      <w:pPr>
        <w:pStyle w:val="14"/>
        <w:spacing w:line="240" w:lineRule="auto"/>
        <w:rPr>
          <w:rFonts w:eastAsia="MS Mincho"/>
          <w:color w:val="auto"/>
          <w:lang w:eastAsia="en-US"/>
        </w:rPr>
      </w:pPr>
      <w:proofErr w:type="gramStart"/>
      <w:r w:rsidRPr="00FB6F90">
        <w:rPr>
          <w:rFonts w:eastAsia="MS Mincho"/>
          <w:color w:val="auto"/>
          <w:lang w:eastAsia="en-US"/>
        </w:rPr>
        <w:t>(ФКУ ИК-6 ГУФСИН России по Приморскому краю), л/с 03201441390)</w:t>
      </w:r>
      <w:proofErr w:type="gramEnd"/>
    </w:p>
    <w:p w:rsidR="00297585" w:rsidRPr="00FB6F90" w:rsidRDefault="00297585" w:rsidP="00FB6F90">
      <w:pPr>
        <w:pStyle w:val="14"/>
        <w:spacing w:line="240" w:lineRule="auto"/>
        <w:rPr>
          <w:rFonts w:eastAsia="MS Mincho"/>
          <w:color w:val="auto"/>
          <w:lang w:eastAsia="en-US"/>
        </w:rPr>
      </w:pPr>
      <w:r w:rsidRPr="00FB6F90">
        <w:rPr>
          <w:rFonts w:eastAsia="MS Mincho"/>
          <w:color w:val="auto"/>
          <w:lang w:eastAsia="en-US"/>
        </w:rPr>
        <w:t xml:space="preserve">БИК 010507002, </w:t>
      </w:r>
      <w:proofErr w:type="spellStart"/>
      <w:proofErr w:type="gramStart"/>
      <w:r w:rsidRPr="00FB6F90">
        <w:rPr>
          <w:rFonts w:eastAsia="MS Mincho"/>
          <w:color w:val="auto"/>
          <w:lang w:eastAsia="en-US"/>
        </w:rPr>
        <w:t>р</w:t>
      </w:r>
      <w:proofErr w:type="spellEnd"/>
      <w:proofErr w:type="gramEnd"/>
      <w:r w:rsidRPr="00FB6F90">
        <w:rPr>
          <w:rFonts w:eastAsia="MS Mincho"/>
          <w:color w:val="auto"/>
          <w:lang w:eastAsia="en-US"/>
        </w:rPr>
        <w:t>/с 03100643000000012000, к/с 40102810545370000012</w:t>
      </w:r>
    </w:p>
    <w:p w:rsidR="00297585" w:rsidRPr="00FB6F90" w:rsidRDefault="00297585" w:rsidP="00FB6F90">
      <w:pPr>
        <w:pStyle w:val="14"/>
        <w:spacing w:line="240" w:lineRule="auto"/>
        <w:rPr>
          <w:rFonts w:eastAsia="MS Mincho"/>
          <w:color w:val="auto"/>
          <w:lang w:eastAsia="en-US"/>
        </w:rPr>
      </w:pPr>
      <w:r w:rsidRPr="00FB6F90">
        <w:rPr>
          <w:rFonts w:eastAsia="MS Mincho"/>
          <w:color w:val="auto"/>
          <w:lang w:eastAsia="en-US"/>
        </w:rPr>
        <w:t xml:space="preserve">в ОКЦ №1 ДГУ Банка России//УФК по Приморскому краю </w:t>
      </w:r>
      <w:proofErr w:type="gramStart"/>
      <w:r w:rsidRPr="00FB6F90">
        <w:rPr>
          <w:rFonts w:eastAsia="MS Mincho"/>
          <w:color w:val="auto"/>
          <w:lang w:eastAsia="en-US"/>
        </w:rPr>
        <w:t>г</w:t>
      </w:r>
      <w:proofErr w:type="gramEnd"/>
      <w:r w:rsidRPr="00FB6F90">
        <w:rPr>
          <w:rFonts w:eastAsia="MS Mincho"/>
          <w:color w:val="auto"/>
          <w:lang w:eastAsia="en-US"/>
        </w:rPr>
        <w:t>. Владивосток</w:t>
      </w:r>
    </w:p>
    <w:p w:rsidR="00297585" w:rsidRPr="007064F7" w:rsidRDefault="00297585" w:rsidP="00FB6F90">
      <w:pPr>
        <w:pStyle w:val="14"/>
        <w:spacing w:line="240" w:lineRule="auto"/>
        <w:ind w:firstLine="715"/>
        <w:rPr>
          <w:color w:val="auto"/>
          <w:sz w:val="26"/>
          <w:szCs w:val="26"/>
        </w:rPr>
      </w:pPr>
      <w:r w:rsidRPr="00FB6F90">
        <w:rPr>
          <w:rFonts w:eastAsia="MS Mincho"/>
          <w:color w:val="auto"/>
          <w:lang w:eastAsia="en-US"/>
        </w:rPr>
        <w:t>КБК 32011301150017000130</w:t>
      </w:r>
    </w:p>
    <w:p w:rsidR="00297585" w:rsidRPr="00FB6F90" w:rsidRDefault="00297585" w:rsidP="00FB6F90">
      <w:pPr>
        <w:pStyle w:val="11"/>
        <w:rPr>
          <w:rFonts w:ascii="Times New Roman" w:eastAsia="MS Mincho" w:hAnsi="Times New Roman" w:cs="Times New Roman"/>
          <w:sz w:val="24"/>
          <w:szCs w:val="24"/>
        </w:rPr>
      </w:pPr>
      <w:r w:rsidRPr="00FB6F90">
        <w:rPr>
          <w:rFonts w:ascii="Times New Roman" w:eastAsia="MS Mincho" w:hAnsi="Times New Roman" w:cs="Times New Roman"/>
          <w:sz w:val="24"/>
          <w:szCs w:val="24"/>
        </w:rPr>
        <w:t>Тел/факс: 8 (42352) 3-13-67, 3-34-62</w:t>
      </w:r>
    </w:p>
    <w:p w:rsidR="00297585" w:rsidRPr="00FB6F90" w:rsidRDefault="00297585" w:rsidP="00FB6F90">
      <w:pPr>
        <w:pStyle w:val="11"/>
        <w:rPr>
          <w:rFonts w:ascii="Times New Roman" w:eastAsia="MS Mincho" w:hAnsi="Times New Roman" w:cs="Times New Roman"/>
          <w:sz w:val="24"/>
          <w:szCs w:val="24"/>
        </w:rPr>
      </w:pPr>
      <w:r w:rsidRPr="00FB6F90">
        <w:rPr>
          <w:rFonts w:ascii="Times New Roman" w:eastAsia="MS Mincho" w:hAnsi="Times New Roman" w:cs="Times New Roman"/>
          <w:sz w:val="24"/>
          <w:szCs w:val="24"/>
        </w:rPr>
        <w:t xml:space="preserve">электронный адрес: </w:t>
      </w:r>
      <w:hyperlink r:id="rId7" w:history="1">
        <w:r w:rsidRPr="00FB6F90">
          <w:rPr>
            <w:rFonts w:ascii="Times New Roman" w:eastAsia="MS Mincho" w:hAnsi="Times New Roman" w:cs="Times New Roman"/>
            <w:sz w:val="24"/>
            <w:szCs w:val="24"/>
          </w:rPr>
          <w:t>fbu_ik-6@mail.ru</w:t>
        </w:r>
      </w:hyperlink>
    </w:p>
    <w:p w:rsidR="00297585" w:rsidRPr="00FB6F90" w:rsidRDefault="00297585" w:rsidP="00FB6F90">
      <w:pPr>
        <w:tabs>
          <w:tab w:val="left" w:pos="10065"/>
        </w:tabs>
        <w:ind w:firstLineChars="1150" w:firstLine="2760"/>
        <w:rPr>
          <w:rFonts w:ascii="Times New Roman" w:eastAsia="MS Mincho" w:hAnsi="Times New Roman"/>
          <w:sz w:val="24"/>
          <w:szCs w:val="24"/>
          <w:lang w:eastAsia="en-US"/>
        </w:rPr>
      </w:pPr>
      <w:r w:rsidRPr="00FB6F90">
        <w:rPr>
          <w:rFonts w:ascii="Times New Roman" w:eastAsia="MS Mincho" w:hAnsi="Times New Roman"/>
          <w:sz w:val="24"/>
          <w:szCs w:val="24"/>
          <w:lang w:eastAsia="en-US"/>
        </w:rPr>
        <w:t xml:space="preserve">А.А. </w:t>
      </w:r>
      <w:proofErr w:type="spellStart"/>
      <w:r w:rsidRPr="00FB6F90">
        <w:rPr>
          <w:rFonts w:ascii="Times New Roman" w:eastAsia="MS Mincho" w:hAnsi="Times New Roman"/>
          <w:sz w:val="24"/>
          <w:szCs w:val="24"/>
          <w:lang w:eastAsia="en-US"/>
        </w:rPr>
        <w:t>Яушев</w:t>
      </w:r>
      <w:proofErr w:type="spellEnd"/>
    </w:p>
    <w:p w:rsidR="00297585" w:rsidRPr="00FB6F90" w:rsidRDefault="00297585" w:rsidP="00FB6F90">
      <w:pPr>
        <w:spacing w:after="0"/>
        <w:rPr>
          <w:rFonts w:ascii="Times New Roman" w:eastAsia="MS Mincho" w:hAnsi="Times New Roman"/>
          <w:sz w:val="24"/>
          <w:szCs w:val="24"/>
          <w:lang w:eastAsia="en-US"/>
        </w:rPr>
      </w:pPr>
      <w:r w:rsidRPr="00FB6F90">
        <w:rPr>
          <w:rFonts w:ascii="Times New Roman" w:eastAsia="MS Mincho" w:hAnsi="Times New Roman"/>
          <w:sz w:val="24"/>
          <w:szCs w:val="24"/>
          <w:lang w:eastAsia="en-US"/>
        </w:rPr>
        <w:t>М.П.</w:t>
      </w:r>
    </w:p>
    <w:p w:rsidR="00297585" w:rsidRDefault="00297585" w:rsidP="000C7584">
      <w:pPr>
        <w:spacing w:after="0"/>
        <w:ind w:firstLine="663"/>
        <w:rPr>
          <w:rFonts w:ascii="Times New Roman" w:hAnsi="Times New Roman"/>
          <w:b/>
          <w:bCs/>
          <w:sz w:val="24"/>
          <w:szCs w:val="24"/>
        </w:rPr>
      </w:pPr>
      <w:r>
        <w:rPr>
          <w:rFonts w:ascii="Times New Roman" w:hAnsi="Times New Roman"/>
          <w:b/>
          <w:bCs/>
          <w:sz w:val="24"/>
          <w:szCs w:val="24"/>
        </w:rPr>
        <w:t xml:space="preserve">ИСПОЛНИТЕЛЬ:  </w:t>
      </w:r>
    </w:p>
    <w:p w:rsidR="00297585" w:rsidRDefault="00297585" w:rsidP="0047732D">
      <w:pPr>
        <w:spacing w:after="0"/>
        <w:ind w:firstLineChars="273" w:firstLine="658"/>
        <w:rPr>
          <w:rFonts w:ascii="Times New Roman" w:hAnsi="Times New Roman"/>
          <w:b/>
          <w:bCs/>
          <w:sz w:val="24"/>
          <w:szCs w:val="24"/>
        </w:rPr>
      </w:pPr>
      <w:r>
        <w:rPr>
          <w:rFonts w:ascii="Times New Roman" w:hAnsi="Times New Roman"/>
          <w:b/>
          <w:bCs/>
          <w:sz w:val="24"/>
          <w:szCs w:val="24"/>
        </w:rPr>
        <w:t>_______________________________</w:t>
      </w:r>
    </w:p>
    <w:p w:rsidR="00297585" w:rsidRDefault="00297585">
      <w:pPr>
        <w:pStyle w:val="ConsPlusNormal"/>
        <w:jc w:val="right"/>
        <w:outlineLvl w:val="1"/>
      </w:pPr>
      <w:r>
        <w:lastRenderedPageBreak/>
        <w:t>Приложение № 1</w:t>
      </w:r>
    </w:p>
    <w:p w:rsidR="00297585" w:rsidRDefault="00297585">
      <w:pPr>
        <w:pStyle w:val="ConsPlusNormal"/>
        <w:jc w:val="center"/>
      </w:pPr>
      <w:r>
        <w:t xml:space="preserve">                                                                                                           к Государственному контракту</w:t>
      </w:r>
    </w:p>
    <w:p w:rsidR="00297585" w:rsidRDefault="00297585">
      <w:pPr>
        <w:pStyle w:val="ConsPlusNormal"/>
        <w:jc w:val="right"/>
      </w:pPr>
      <w:r>
        <w:t>от "__" ____ 2026 г. № ___</w:t>
      </w:r>
    </w:p>
    <w:p w:rsidR="00297585" w:rsidRDefault="00297585">
      <w:pPr>
        <w:pStyle w:val="ConsPlusNormal"/>
        <w:jc w:val="both"/>
      </w:pPr>
    </w:p>
    <w:p w:rsidR="00297585" w:rsidRDefault="00297585">
      <w:pPr>
        <w:pStyle w:val="ConsPlusNormal"/>
        <w:jc w:val="center"/>
      </w:pPr>
      <w:bookmarkStart w:id="0" w:name="Par326"/>
      <w:bookmarkEnd w:id="0"/>
      <w:r>
        <w:t>СПЕЦИФИКАЦИЯ</w:t>
      </w:r>
    </w:p>
    <w:p w:rsidR="00297585" w:rsidRDefault="00297585">
      <w:pPr>
        <w:pStyle w:val="ConsPlusNormal"/>
        <w:jc w:val="both"/>
      </w:pPr>
    </w:p>
    <w:tbl>
      <w:tblPr>
        <w:tblW w:w="10786" w:type="dxa"/>
        <w:tblInd w:w="-572" w:type="dxa"/>
        <w:tblLayout w:type="fixed"/>
        <w:tblCellMar>
          <w:top w:w="102" w:type="dxa"/>
          <w:left w:w="62" w:type="dxa"/>
          <w:bottom w:w="102" w:type="dxa"/>
          <w:right w:w="62" w:type="dxa"/>
        </w:tblCellMar>
        <w:tblLook w:val="00A0"/>
      </w:tblPr>
      <w:tblGrid>
        <w:gridCol w:w="567"/>
        <w:gridCol w:w="3582"/>
        <w:gridCol w:w="1053"/>
        <w:gridCol w:w="1048"/>
        <w:gridCol w:w="1330"/>
        <w:gridCol w:w="1418"/>
        <w:gridCol w:w="1788"/>
      </w:tblGrid>
      <w:tr w:rsidR="00297585" w:rsidRPr="00051D03">
        <w:tc>
          <w:tcPr>
            <w:tcW w:w="567" w:type="dxa"/>
            <w:tcBorders>
              <w:top w:val="single" w:sz="4" w:space="0" w:color="auto"/>
              <w:left w:val="single" w:sz="4" w:space="0" w:color="auto"/>
              <w:bottom w:val="single" w:sz="4" w:space="0" w:color="auto"/>
              <w:right w:val="single" w:sz="4" w:space="0" w:color="auto"/>
            </w:tcBorders>
          </w:tcPr>
          <w:p w:rsidR="00297585" w:rsidRDefault="00297585">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582" w:type="dxa"/>
            <w:tcBorders>
              <w:top w:val="single" w:sz="4" w:space="0" w:color="auto"/>
              <w:left w:val="single" w:sz="4" w:space="0" w:color="auto"/>
              <w:bottom w:val="single" w:sz="4" w:space="0" w:color="auto"/>
              <w:right w:val="single" w:sz="4" w:space="0" w:color="auto"/>
            </w:tcBorders>
          </w:tcPr>
          <w:p w:rsidR="00297585" w:rsidRDefault="00297585">
            <w:pPr>
              <w:pStyle w:val="ConsPlusNormal"/>
              <w:jc w:val="center"/>
            </w:pPr>
            <w:r>
              <w:t>Наименование услуги</w:t>
            </w:r>
          </w:p>
        </w:tc>
        <w:tc>
          <w:tcPr>
            <w:tcW w:w="1053" w:type="dxa"/>
            <w:tcBorders>
              <w:top w:val="single" w:sz="4" w:space="0" w:color="auto"/>
              <w:left w:val="single" w:sz="4" w:space="0" w:color="auto"/>
              <w:bottom w:val="single" w:sz="4" w:space="0" w:color="auto"/>
              <w:right w:val="single" w:sz="4" w:space="0" w:color="auto"/>
            </w:tcBorders>
          </w:tcPr>
          <w:p w:rsidR="00297585" w:rsidRDefault="00297585">
            <w:pPr>
              <w:pStyle w:val="ConsPlusNormal"/>
              <w:jc w:val="center"/>
            </w:pPr>
            <w:r>
              <w:t>Единицы измерения</w:t>
            </w:r>
          </w:p>
        </w:tc>
        <w:tc>
          <w:tcPr>
            <w:tcW w:w="1048" w:type="dxa"/>
            <w:tcBorders>
              <w:top w:val="single" w:sz="4" w:space="0" w:color="auto"/>
              <w:left w:val="single" w:sz="4" w:space="0" w:color="auto"/>
              <w:bottom w:val="single" w:sz="4" w:space="0" w:color="auto"/>
              <w:right w:val="single" w:sz="4" w:space="0" w:color="auto"/>
            </w:tcBorders>
          </w:tcPr>
          <w:p w:rsidR="00297585" w:rsidRDefault="00297585">
            <w:pPr>
              <w:pStyle w:val="ConsPlusNormal"/>
              <w:jc w:val="center"/>
            </w:pPr>
            <w:r>
              <w:t>Количество в единицах измерения</w:t>
            </w:r>
          </w:p>
        </w:tc>
        <w:tc>
          <w:tcPr>
            <w:tcW w:w="1330" w:type="dxa"/>
            <w:tcBorders>
              <w:top w:val="single" w:sz="4" w:space="0" w:color="auto"/>
              <w:left w:val="single" w:sz="4" w:space="0" w:color="auto"/>
              <w:bottom w:val="single" w:sz="4" w:space="0" w:color="auto"/>
              <w:right w:val="single" w:sz="4" w:space="0" w:color="auto"/>
            </w:tcBorders>
          </w:tcPr>
          <w:p w:rsidR="00297585" w:rsidRDefault="00297585">
            <w:pPr>
              <w:pStyle w:val="ConsPlusNormal"/>
              <w:jc w:val="center"/>
            </w:pPr>
            <w:r>
              <w:t>Цена за единицу измерения, руб.</w:t>
            </w:r>
          </w:p>
          <w:p w:rsidR="00297585" w:rsidRDefault="00297585">
            <w:pPr>
              <w:pStyle w:val="ConsPlusNormal"/>
              <w:jc w:val="center"/>
            </w:pPr>
            <w:r>
              <w:t>(включая НДС) (если облагается НДС)</w:t>
            </w:r>
          </w:p>
        </w:tc>
        <w:tc>
          <w:tcPr>
            <w:tcW w:w="1418" w:type="dxa"/>
            <w:tcBorders>
              <w:top w:val="single" w:sz="4" w:space="0" w:color="auto"/>
              <w:left w:val="single" w:sz="4" w:space="0" w:color="auto"/>
              <w:bottom w:val="single" w:sz="4" w:space="0" w:color="auto"/>
              <w:right w:val="single" w:sz="4" w:space="0" w:color="auto"/>
            </w:tcBorders>
          </w:tcPr>
          <w:p w:rsidR="00297585" w:rsidRDefault="00297585">
            <w:pPr>
              <w:pStyle w:val="ConsPlusNormal"/>
              <w:jc w:val="center"/>
            </w:pPr>
            <w:r>
              <w:t>Стоимость, руб.</w:t>
            </w:r>
          </w:p>
          <w:p w:rsidR="00297585" w:rsidRDefault="00297585">
            <w:pPr>
              <w:pStyle w:val="ConsPlusNormal"/>
              <w:jc w:val="center"/>
            </w:pPr>
            <w:r>
              <w:t>(включая НДС) (если облагается НДС)</w:t>
            </w:r>
          </w:p>
        </w:tc>
        <w:tc>
          <w:tcPr>
            <w:tcW w:w="1788" w:type="dxa"/>
            <w:tcBorders>
              <w:top w:val="single" w:sz="4" w:space="0" w:color="auto"/>
              <w:left w:val="single" w:sz="4" w:space="0" w:color="auto"/>
              <w:bottom w:val="single" w:sz="4" w:space="0" w:color="auto"/>
              <w:right w:val="single" w:sz="4" w:space="0" w:color="auto"/>
            </w:tcBorders>
          </w:tcPr>
          <w:p w:rsidR="00297585" w:rsidRDefault="00297585">
            <w:pPr>
              <w:pStyle w:val="ConsPlusNormal"/>
              <w:jc w:val="center"/>
            </w:pPr>
            <w:r>
              <w:t>Срок оказания услуг</w:t>
            </w:r>
          </w:p>
        </w:tc>
      </w:tr>
      <w:tr w:rsidR="00297585" w:rsidRPr="00051D03">
        <w:trPr>
          <w:trHeight w:val="194"/>
        </w:trPr>
        <w:tc>
          <w:tcPr>
            <w:tcW w:w="567" w:type="dxa"/>
            <w:tcBorders>
              <w:top w:val="single" w:sz="4" w:space="0" w:color="auto"/>
              <w:left w:val="single" w:sz="4" w:space="0" w:color="auto"/>
              <w:bottom w:val="single" w:sz="4" w:space="0" w:color="auto"/>
              <w:right w:val="single" w:sz="4" w:space="0" w:color="auto"/>
            </w:tcBorders>
          </w:tcPr>
          <w:p w:rsidR="00297585" w:rsidRDefault="00297585">
            <w:pPr>
              <w:pStyle w:val="ConsPlusNormal"/>
              <w:jc w:val="center"/>
            </w:pPr>
            <w:r>
              <w:t>1</w:t>
            </w:r>
          </w:p>
        </w:tc>
        <w:tc>
          <w:tcPr>
            <w:tcW w:w="3582" w:type="dxa"/>
            <w:tcBorders>
              <w:top w:val="single" w:sz="4" w:space="0" w:color="auto"/>
              <w:left w:val="single" w:sz="4" w:space="0" w:color="auto"/>
              <w:bottom w:val="single" w:sz="4" w:space="0" w:color="auto"/>
              <w:right w:val="single" w:sz="4" w:space="0" w:color="auto"/>
            </w:tcBorders>
          </w:tcPr>
          <w:p w:rsidR="00297585" w:rsidRDefault="00297585">
            <w:pPr>
              <w:pStyle w:val="ConsPlusNormal"/>
              <w:jc w:val="center"/>
            </w:pPr>
            <w:r>
              <w:t>2</w:t>
            </w:r>
          </w:p>
        </w:tc>
        <w:tc>
          <w:tcPr>
            <w:tcW w:w="1053" w:type="dxa"/>
            <w:tcBorders>
              <w:top w:val="single" w:sz="4" w:space="0" w:color="auto"/>
              <w:left w:val="single" w:sz="4" w:space="0" w:color="auto"/>
              <w:bottom w:val="single" w:sz="4" w:space="0" w:color="auto"/>
              <w:right w:val="single" w:sz="4" w:space="0" w:color="auto"/>
            </w:tcBorders>
          </w:tcPr>
          <w:p w:rsidR="00297585" w:rsidRDefault="00297585">
            <w:pPr>
              <w:pStyle w:val="ConsPlusNormal"/>
              <w:jc w:val="center"/>
            </w:pPr>
            <w:r>
              <w:t>3</w:t>
            </w:r>
          </w:p>
        </w:tc>
        <w:tc>
          <w:tcPr>
            <w:tcW w:w="1048" w:type="dxa"/>
            <w:tcBorders>
              <w:top w:val="single" w:sz="4" w:space="0" w:color="auto"/>
              <w:left w:val="single" w:sz="4" w:space="0" w:color="auto"/>
              <w:bottom w:val="single" w:sz="4" w:space="0" w:color="auto"/>
              <w:right w:val="single" w:sz="4" w:space="0" w:color="auto"/>
            </w:tcBorders>
          </w:tcPr>
          <w:p w:rsidR="00297585" w:rsidRDefault="00297585">
            <w:pPr>
              <w:pStyle w:val="ConsPlusNormal"/>
              <w:jc w:val="center"/>
            </w:pPr>
            <w:bookmarkStart w:id="1" w:name="Par341"/>
            <w:bookmarkEnd w:id="1"/>
            <w:r>
              <w:t>4</w:t>
            </w:r>
          </w:p>
        </w:tc>
        <w:tc>
          <w:tcPr>
            <w:tcW w:w="1330" w:type="dxa"/>
            <w:tcBorders>
              <w:top w:val="single" w:sz="4" w:space="0" w:color="auto"/>
              <w:left w:val="single" w:sz="4" w:space="0" w:color="auto"/>
              <w:bottom w:val="single" w:sz="4" w:space="0" w:color="auto"/>
              <w:right w:val="single" w:sz="4" w:space="0" w:color="auto"/>
            </w:tcBorders>
          </w:tcPr>
          <w:p w:rsidR="00297585" w:rsidRDefault="00297585">
            <w:pPr>
              <w:pStyle w:val="ConsPlusNormal"/>
              <w:jc w:val="center"/>
            </w:pPr>
            <w:bookmarkStart w:id="2" w:name="Par342"/>
            <w:bookmarkEnd w:id="2"/>
            <w:r>
              <w:t>5</w:t>
            </w:r>
          </w:p>
        </w:tc>
        <w:tc>
          <w:tcPr>
            <w:tcW w:w="1418" w:type="dxa"/>
            <w:tcBorders>
              <w:top w:val="single" w:sz="4" w:space="0" w:color="auto"/>
              <w:left w:val="single" w:sz="4" w:space="0" w:color="auto"/>
              <w:bottom w:val="single" w:sz="4" w:space="0" w:color="auto"/>
              <w:right w:val="single" w:sz="4" w:space="0" w:color="auto"/>
            </w:tcBorders>
          </w:tcPr>
          <w:p w:rsidR="00297585" w:rsidRDefault="00297585">
            <w:pPr>
              <w:pStyle w:val="ConsPlusNormal"/>
              <w:jc w:val="center"/>
            </w:pPr>
            <w:bookmarkStart w:id="3" w:name="Par344"/>
            <w:bookmarkEnd w:id="3"/>
            <w:r>
              <w:t>6</w:t>
            </w:r>
          </w:p>
        </w:tc>
        <w:tc>
          <w:tcPr>
            <w:tcW w:w="1788" w:type="dxa"/>
            <w:tcBorders>
              <w:top w:val="single" w:sz="4" w:space="0" w:color="auto"/>
              <w:left w:val="single" w:sz="4" w:space="0" w:color="auto"/>
              <w:bottom w:val="single" w:sz="4" w:space="0" w:color="auto"/>
              <w:right w:val="single" w:sz="4" w:space="0" w:color="auto"/>
            </w:tcBorders>
          </w:tcPr>
          <w:p w:rsidR="00297585" w:rsidRDefault="00297585">
            <w:pPr>
              <w:pStyle w:val="ConsPlusNormal"/>
              <w:jc w:val="center"/>
            </w:pPr>
            <w:bookmarkStart w:id="4" w:name="Par345"/>
            <w:bookmarkEnd w:id="4"/>
            <w:r>
              <w:t>7</w:t>
            </w:r>
          </w:p>
        </w:tc>
      </w:tr>
      <w:tr w:rsidR="00297585" w:rsidRPr="00051D03">
        <w:trPr>
          <w:trHeight w:val="194"/>
        </w:trPr>
        <w:tc>
          <w:tcPr>
            <w:tcW w:w="567" w:type="dxa"/>
            <w:tcBorders>
              <w:top w:val="single" w:sz="4" w:space="0" w:color="auto"/>
              <w:left w:val="single" w:sz="4" w:space="0" w:color="auto"/>
              <w:bottom w:val="single" w:sz="4" w:space="0" w:color="auto"/>
              <w:right w:val="single" w:sz="4" w:space="0" w:color="auto"/>
            </w:tcBorders>
          </w:tcPr>
          <w:p w:rsidR="00297585" w:rsidRDefault="00297585">
            <w:pPr>
              <w:pStyle w:val="ConsPlusNormal"/>
              <w:jc w:val="center"/>
            </w:pPr>
            <w:r>
              <w:t>1.</w:t>
            </w:r>
          </w:p>
        </w:tc>
        <w:tc>
          <w:tcPr>
            <w:tcW w:w="3582" w:type="dxa"/>
            <w:tcBorders>
              <w:top w:val="single" w:sz="4" w:space="0" w:color="auto"/>
              <w:left w:val="single" w:sz="4" w:space="0" w:color="auto"/>
              <w:bottom w:val="single" w:sz="4" w:space="0" w:color="auto"/>
              <w:right w:val="single" w:sz="4" w:space="0" w:color="auto"/>
            </w:tcBorders>
          </w:tcPr>
          <w:p w:rsidR="00297585" w:rsidRPr="00051D03" w:rsidRDefault="00297585" w:rsidP="0047732D">
            <w:pPr>
              <w:pStyle w:val="43"/>
              <w:shd w:val="clear" w:color="auto" w:fill="auto"/>
              <w:tabs>
                <w:tab w:val="left" w:pos="0"/>
              </w:tabs>
              <w:spacing w:line="240" w:lineRule="auto"/>
              <w:ind w:firstLineChars="0" w:firstLine="0"/>
              <w:rPr>
                <w:rFonts w:ascii="Times New Roman" w:hAnsi="Times New Roman"/>
                <w:bCs/>
                <w:sz w:val="16"/>
                <w:szCs w:val="16"/>
              </w:rPr>
            </w:pPr>
            <w:r w:rsidRPr="00051D03">
              <w:rPr>
                <w:rStyle w:val="xl75Char"/>
                <w:szCs w:val="24"/>
              </w:rPr>
              <w:t>Оказание услуг в области информационных технологий по сопровождению и обновлению баз данных Информационно-расчетной системы (Конфигурация «Зарплата» 1С</w:t>
            </w:r>
            <w:proofErr w:type="gramStart"/>
            <w:r w:rsidRPr="00051D03">
              <w:rPr>
                <w:rStyle w:val="xl75Char"/>
                <w:szCs w:val="24"/>
              </w:rPr>
              <w:t>:З</w:t>
            </w:r>
            <w:proofErr w:type="gramEnd"/>
            <w:r w:rsidRPr="00051D03">
              <w:rPr>
                <w:rStyle w:val="xl75Char"/>
                <w:szCs w:val="24"/>
              </w:rPr>
              <w:t>арплата, Конфигурация «Бухгалтерия» 1С: Бухгалтерия государственного учреждения 8, Информационно-технологическое сопровождение «1С</w:t>
            </w:r>
            <w:proofErr w:type="gramStart"/>
            <w:r w:rsidRPr="00051D03">
              <w:rPr>
                <w:rStyle w:val="xl75Char"/>
                <w:szCs w:val="24"/>
              </w:rPr>
              <w:t>:К</w:t>
            </w:r>
            <w:proofErr w:type="gramEnd"/>
            <w:r w:rsidRPr="00051D03">
              <w:rPr>
                <w:rStyle w:val="xl75Char"/>
                <w:szCs w:val="24"/>
              </w:rPr>
              <w:t>П ГУ Базовый».</w:t>
            </w:r>
          </w:p>
        </w:tc>
        <w:tc>
          <w:tcPr>
            <w:tcW w:w="1053" w:type="dxa"/>
            <w:tcBorders>
              <w:top w:val="single" w:sz="4" w:space="0" w:color="auto"/>
              <w:left w:val="single" w:sz="4" w:space="0" w:color="auto"/>
              <w:bottom w:val="single" w:sz="4" w:space="0" w:color="auto"/>
              <w:right w:val="single" w:sz="4" w:space="0" w:color="auto"/>
            </w:tcBorders>
          </w:tcPr>
          <w:p w:rsidR="00297585" w:rsidRDefault="00297585" w:rsidP="0052303A">
            <w:pPr>
              <w:pStyle w:val="ConsPlusNormal"/>
              <w:jc w:val="center"/>
            </w:pPr>
            <w:r>
              <w:t>месяц</w:t>
            </w:r>
          </w:p>
        </w:tc>
        <w:tc>
          <w:tcPr>
            <w:tcW w:w="1048" w:type="dxa"/>
            <w:tcBorders>
              <w:top w:val="single" w:sz="4" w:space="0" w:color="auto"/>
              <w:left w:val="single" w:sz="4" w:space="0" w:color="auto"/>
              <w:bottom w:val="single" w:sz="4" w:space="0" w:color="auto"/>
              <w:right w:val="single" w:sz="4" w:space="0" w:color="auto"/>
            </w:tcBorders>
          </w:tcPr>
          <w:p w:rsidR="00297585" w:rsidRDefault="00297585" w:rsidP="0052303A">
            <w:pPr>
              <w:pStyle w:val="ConsPlusNormal"/>
              <w:jc w:val="center"/>
            </w:pPr>
            <w:r>
              <w:t>7</w:t>
            </w:r>
          </w:p>
        </w:tc>
        <w:tc>
          <w:tcPr>
            <w:tcW w:w="1330" w:type="dxa"/>
            <w:tcBorders>
              <w:top w:val="single" w:sz="4" w:space="0" w:color="auto"/>
              <w:left w:val="single" w:sz="4" w:space="0" w:color="auto"/>
              <w:bottom w:val="single" w:sz="4" w:space="0" w:color="auto"/>
              <w:right w:val="single" w:sz="4" w:space="0" w:color="auto"/>
            </w:tcBorders>
          </w:tcPr>
          <w:p w:rsidR="00297585" w:rsidRDefault="00297585" w:rsidP="0052303A">
            <w:pPr>
              <w:pStyle w:val="ConsPlusNormal"/>
              <w:jc w:val="center"/>
            </w:pPr>
          </w:p>
        </w:tc>
        <w:tc>
          <w:tcPr>
            <w:tcW w:w="1418" w:type="dxa"/>
            <w:tcBorders>
              <w:top w:val="single" w:sz="4" w:space="0" w:color="auto"/>
              <w:left w:val="single" w:sz="4" w:space="0" w:color="auto"/>
              <w:bottom w:val="single" w:sz="4" w:space="0" w:color="auto"/>
              <w:right w:val="single" w:sz="4" w:space="0" w:color="auto"/>
            </w:tcBorders>
          </w:tcPr>
          <w:p w:rsidR="00297585" w:rsidRDefault="00297585" w:rsidP="0052303A">
            <w:pPr>
              <w:pStyle w:val="ConsPlusNormal"/>
              <w:jc w:val="center"/>
            </w:pPr>
          </w:p>
        </w:tc>
        <w:tc>
          <w:tcPr>
            <w:tcW w:w="1788" w:type="dxa"/>
            <w:tcBorders>
              <w:top w:val="single" w:sz="4" w:space="0" w:color="auto"/>
              <w:left w:val="single" w:sz="4" w:space="0" w:color="auto"/>
              <w:bottom w:val="single" w:sz="4" w:space="0" w:color="auto"/>
              <w:right w:val="single" w:sz="4" w:space="0" w:color="auto"/>
            </w:tcBorders>
          </w:tcPr>
          <w:p w:rsidR="00297585" w:rsidRDefault="00297585" w:rsidP="00172DFE">
            <w:pPr>
              <w:pStyle w:val="ConsPlusNormal"/>
              <w:jc w:val="center"/>
            </w:pPr>
            <w:r>
              <w:t xml:space="preserve">С момента подписания контракта, до </w:t>
            </w:r>
            <w:r w:rsidR="00172DFE">
              <w:t>25</w:t>
            </w:r>
            <w:r>
              <w:t>.12.2026</w:t>
            </w:r>
          </w:p>
        </w:tc>
      </w:tr>
      <w:tr w:rsidR="00297585" w:rsidRPr="00051D03">
        <w:tc>
          <w:tcPr>
            <w:tcW w:w="567" w:type="dxa"/>
            <w:tcBorders>
              <w:top w:val="single" w:sz="4" w:space="0" w:color="auto"/>
              <w:left w:val="single" w:sz="4" w:space="0" w:color="auto"/>
              <w:bottom w:val="single" w:sz="4" w:space="0" w:color="auto"/>
              <w:right w:val="single" w:sz="4" w:space="0" w:color="auto"/>
            </w:tcBorders>
          </w:tcPr>
          <w:p w:rsidR="00297585" w:rsidRDefault="00297585">
            <w:pPr>
              <w:pStyle w:val="ConsPlusNormal"/>
              <w:jc w:val="center"/>
            </w:pPr>
            <w:r>
              <w:t>2.</w:t>
            </w:r>
          </w:p>
        </w:tc>
        <w:tc>
          <w:tcPr>
            <w:tcW w:w="3582" w:type="dxa"/>
            <w:tcBorders>
              <w:top w:val="single" w:sz="4" w:space="0" w:color="auto"/>
              <w:left w:val="single" w:sz="4" w:space="0" w:color="auto"/>
              <w:bottom w:val="single" w:sz="4" w:space="0" w:color="auto"/>
              <w:right w:val="single" w:sz="4" w:space="0" w:color="auto"/>
            </w:tcBorders>
          </w:tcPr>
          <w:p w:rsidR="00297585" w:rsidRPr="00051D03" w:rsidRDefault="00297585">
            <w:pPr>
              <w:pStyle w:val="43"/>
              <w:ind w:firstLineChars="0" w:firstLine="0"/>
              <w:rPr>
                <w:rFonts w:ascii="Times New Roman" w:hAnsi="Times New Roman"/>
                <w:sz w:val="28"/>
                <w:szCs w:val="16"/>
              </w:rPr>
            </w:pPr>
            <w:r w:rsidRPr="00051D03">
              <w:rPr>
                <w:rFonts w:ascii="Times New Roman" w:hAnsi="Times New Roman"/>
                <w:sz w:val="24"/>
                <w:szCs w:val="24"/>
              </w:rPr>
              <w:t>Услуги в области информационных технологий по переносу из конфигураций «1С</w:t>
            </w:r>
            <w:proofErr w:type="gramStart"/>
            <w:r w:rsidRPr="00051D03">
              <w:rPr>
                <w:rFonts w:ascii="Times New Roman" w:hAnsi="Times New Roman"/>
                <w:sz w:val="24"/>
                <w:szCs w:val="24"/>
              </w:rPr>
              <w:t>:Б</w:t>
            </w:r>
            <w:proofErr w:type="gramEnd"/>
            <w:r w:rsidRPr="00051D03">
              <w:rPr>
                <w:rFonts w:ascii="Times New Roman" w:hAnsi="Times New Roman"/>
                <w:sz w:val="24"/>
                <w:szCs w:val="24"/>
              </w:rPr>
              <w:t>ухгалтерия государственного учреждения редакция 1» в конфигурацию «1С:Бухгалтерия государственного учреждения редакция 2», настройке конфигурации, консультации пользователей, с учётом специфики учёта учреждения (подготовка баз данных «1С:Бухгалтерия государственного учреждения 8 редакция 1» для переноса, перенос данных в «1С:Бухгалтерия государственного учрежде</w:t>
            </w:r>
            <w:r w:rsidRPr="00051D03">
              <w:rPr>
                <w:rStyle w:val="xl75Char"/>
                <w:szCs w:val="24"/>
              </w:rPr>
              <w:t>ния 8 редакция 2», настройка прав пользователей «1С:БГУ 8 редакция 2», дополнительная настройка учёта,  предусмотренного расширенными возможностями «1С</w:t>
            </w:r>
            <w:proofErr w:type="gramStart"/>
            <w:r w:rsidRPr="00051D03">
              <w:rPr>
                <w:rStyle w:val="xl75Char"/>
                <w:szCs w:val="24"/>
              </w:rPr>
              <w:t>:Б</w:t>
            </w:r>
            <w:proofErr w:type="gramEnd"/>
            <w:r w:rsidRPr="00051D03">
              <w:rPr>
                <w:rStyle w:val="xl75Char"/>
                <w:szCs w:val="24"/>
              </w:rPr>
              <w:t xml:space="preserve">ГУ 8 редакция 2», настройка дополнительных </w:t>
            </w:r>
            <w:r w:rsidRPr="00051D03">
              <w:rPr>
                <w:rStyle w:val="xl75Char"/>
                <w:szCs w:val="24"/>
              </w:rPr>
              <w:lastRenderedPageBreak/>
              <w:t>печатных форм, настройка дополнительных типовых операций в новой версии);</w:t>
            </w:r>
          </w:p>
        </w:tc>
        <w:tc>
          <w:tcPr>
            <w:tcW w:w="1053" w:type="dxa"/>
            <w:tcBorders>
              <w:top w:val="single" w:sz="4" w:space="0" w:color="auto"/>
              <w:left w:val="single" w:sz="4" w:space="0" w:color="auto"/>
              <w:bottom w:val="single" w:sz="4" w:space="0" w:color="auto"/>
              <w:right w:val="single" w:sz="4" w:space="0" w:color="auto"/>
            </w:tcBorders>
          </w:tcPr>
          <w:p w:rsidR="00297585" w:rsidRDefault="00297585" w:rsidP="0052303A">
            <w:pPr>
              <w:pStyle w:val="ConsPlusNormal"/>
              <w:jc w:val="center"/>
            </w:pPr>
            <w:proofErr w:type="spellStart"/>
            <w:r>
              <w:lastRenderedPageBreak/>
              <w:t>усл</w:t>
            </w:r>
            <w:proofErr w:type="spellEnd"/>
            <w:r>
              <w:t xml:space="preserve">. </w:t>
            </w:r>
            <w:proofErr w:type="spellStart"/>
            <w:proofErr w:type="gramStart"/>
            <w:r>
              <w:t>ед</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tcPr>
          <w:p w:rsidR="00297585" w:rsidRDefault="00297585" w:rsidP="0052303A">
            <w:pPr>
              <w:pStyle w:val="ConsPlusNormal"/>
              <w:jc w:val="center"/>
            </w:pPr>
            <w:r>
              <w:t>1</w:t>
            </w:r>
          </w:p>
        </w:tc>
        <w:tc>
          <w:tcPr>
            <w:tcW w:w="1330" w:type="dxa"/>
            <w:tcBorders>
              <w:top w:val="single" w:sz="4" w:space="0" w:color="auto"/>
              <w:left w:val="single" w:sz="4" w:space="0" w:color="auto"/>
              <w:bottom w:val="single" w:sz="4" w:space="0" w:color="auto"/>
              <w:right w:val="single" w:sz="4" w:space="0" w:color="auto"/>
            </w:tcBorders>
          </w:tcPr>
          <w:p w:rsidR="00297585" w:rsidRDefault="00297585">
            <w:pPr>
              <w:pStyle w:val="ConsPlusNormal"/>
              <w:jc w:val="center"/>
            </w:pPr>
          </w:p>
        </w:tc>
        <w:tc>
          <w:tcPr>
            <w:tcW w:w="1418" w:type="dxa"/>
            <w:tcBorders>
              <w:top w:val="single" w:sz="4" w:space="0" w:color="auto"/>
              <w:left w:val="single" w:sz="4" w:space="0" w:color="auto"/>
              <w:bottom w:val="single" w:sz="4" w:space="0" w:color="auto"/>
              <w:right w:val="single" w:sz="4" w:space="0" w:color="auto"/>
            </w:tcBorders>
          </w:tcPr>
          <w:p w:rsidR="00297585" w:rsidRDefault="00297585">
            <w:pPr>
              <w:pStyle w:val="ConsPlusNormal"/>
              <w:jc w:val="center"/>
            </w:pPr>
          </w:p>
        </w:tc>
        <w:tc>
          <w:tcPr>
            <w:tcW w:w="1788" w:type="dxa"/>
            <w:tcBorders>
              <w:top w:val="single" w:sz="4" w:space="0" w:color="auto"/>
              <w:left w:val="single" w:sz="4" w:space="0" w:color="auto"/>
              <w:bottom w:val="single" w:sz="4" w:space="0" w:color="auto"/>
              <w:right w:val="single" w:sz="4" w:space="0" w:color="auto"/>
            </w:tcBorders>
          </w:tcPr>
          <w:p w:rsidR="00297585" w:rsidRDefault="00297585" w:rsidP="00172DFE">
            <w:pPr>
              <w:pStyle w:val="ConsPlusNormal"/>
              <w:jc w:val="center"/>
            </w:pPr>
            <w:r>
              <w:t xml:space="preserve">С момента подписания контракта, до </w:t>
            </w:r>
            <w:r w:rsidR="00172DFE">
              <w:t>25</w:t>
            </w:r>
            <w:r>
              <w:t>.12.2026</w:t>
            </w:r>
          </w:p>
        </w:tc>
      </w:tr>
      <w:tr w:rsidR="00297585" w:rsidRPr="00051D03">
        <w:tc>
          <w:tcPr>
            <w:tcW w:w="10786" w:type="dxa"/>
            <w:gridSpan w:val="7"/>
            <w:tcBorders>
              <w:top w:val="single" w:sz="4" w:space="0" w:color="auto"/>
              <w:left w:val="single" w:sz="4" w:space="0" w:color="auto"/>
              <w:bottom w:val="single" w:sz="4" w:space="0" w:color="auto"/>
              <w:right w:val="single" w:sz="4" w:space="0" w:color="auto"/>
            </w:tcBorders>
          </w:tcPr>
          <w:p w:rsidR="00297585" w:rsidRDefault="00297585">
            <w:pPr>
              <w:pStyle w:val="ConsPlusNormal"/>
              <w:jc w:val="center"/>
            </w:pPr>
            <w:r>
              <w:lastRenderedPageBreak/>
              <w:t xml:space="preserve">Итого: </w:t>
            </w:r>
          </w:p>
        </w:tc>
      </w:tr>
    </w:tbl>
    <w:p w:rsidR="00297585" w:rsidRDefault="00297585" w:rsidP="000C7584">
      <w:pPr>
        <w:spacing w:after="0" w:line="240" w:lineRule="auto"/>
        <w:ind w:left="426"/>
        <w:rPr>
          <w:rFonts w:ascii="Times New Roman" w:hAnsi="Times New Roman"/>
          <w:sz w:val="24"/>
          <w:szCs w:val="24"/>
        </w:rPr>
      </w:pPr>
    </w:p>
    <w:p w:rsidR="00297585" w:rsidRDefault="00297585" w:rsidP="000C7584">
      <w:pPr>
        <w:spacing w:after="0" w:line="240" w:lineRule="auto"/>
        <w:ind w:left="426"/>
        <w:rPr>
          <w:rFonts w:ascii="Times New Roman" w:hAnsi="Times New Roman"/>
          <w:sz w:val="24"/>
          <w:szCs w:val="24"/>
        </w:rPr>
      </w:pPr>
      <w:r>
        <w:rPr>
          <w:rFonts w:ascii="Times New Roman" w:hAnsi="Times New Roman"/>
          <w:sz w:val="24"/>
          <w:szCs w:val="24"/>
        </w:rPr>
        <w:t xml:space="preserve">       Сумма Государственного контракта составляет ___________________________________________________</w:t>
      </w:r>
    </w:p>
    <w:p w:rsidR="00297585" w:rsidRDefault="00297585" w:rsidP="000C7584">
      <w:pPr>
        <w:spacing w:after="0" w:line="240" w:lineRule="auto"/>
        <w:ind w:left="426"/>
        <w:rPr>
          <w:rFonts w:ascii="Times New Roman" w:hAnsi="Times New Roman"/>
          <w:sz w:val="24"/>
          <w:szCs w:val="24"/>
        </w:rPr>
      </w:pPr>
    </w:p>
    <w:p w:rsidR="00297585" w:rsidRDefault="00297585" w:rsidP="000C7584">
      <w:pPr>
        <w:spacing w:after="0"/>
        <w:ind w:firstLine="663"/>
        <w:rPr>
          <w:rFonts w:ascii="Times New Roman" w:hAnsi="Times New Roman"/>
          <w:b/>
          <w:bCs/>
          <w:sz w:val="24"/>
          <w:szCs w:val="24"/>
        </w:rPr>
      </w:pPr>
      <w:r>
        <w:rPr>
          <w:rFonts w:ascii="Times New Roman" w:hAnsi="Times New Roman"/>
          <w:b/>
          <w:bCs/>
          <w:sz w:val="24"/>
          <w:szCs w:val="24"/>
        </w:rPr>
        <w:t>ЗАКАЗЧИК:</w:t>
      </w:r>
    </w:p>
    <w:p w:rsidR="00297585" w:rsidRDefault="00297585" w:rsidP="00FB6F90">
      <w:pPr>
        <w:pStyle w:val="11"/>
        <w:rPr>
          <w:rFonts w:ascii="Times New Roman" w:eastAsia="MS Mincho" w:hAnsi="Times New Roman" w:cs="Times New Roman"/>
          <w:sz w:val="24"/>
          <w:szCs w:val="24"/>
        </w:rPr>
      </w:pPr>
      <w:r>
        <w:rPr>
          <w:rFonts w:ascii="Times New Roman" w:eastAsia="MS Mincho" w:hAnsi="Times New Roman" w:cs="Times New Roman"/>
          <w:sz w:val="24"/>
          <w:szCs w:val="24"/>
        </w:rPr>
        <w:t>ФКУ ИК-6 ГУФСИН России по Приморскому краю</w:t>
      </w:r>
    </w:p>
    <w:p w:rsidR="00297585" w:rsidRPr="00FB6F90" w:rsidRDefault="00297585" w:rsidP="00FB6F90">
      <w:pPr>
        <w:pStyle w:val="11"/>
        <w:rPr>
          <w:rFonts w:ascii="Times New Roman" w:eastAsia="MS Mincho" w:hAnsi="Times New Roman" w:cs="Times New Roman"/>
          <w:sz w:val="24"/>
          <w:szCs w:val="24"/>
        </w:rPr>
      </w:pPr>
      <w:r w:rsidRPr="00FB6F90">
        <w:rPr>
          <w:rFonts w:ascii="Times New Roman" w:eastAsia="MS Mincho" w:hAnsi="Times New Roman" w:cs="Times New Roman"/>
          <w:sz w:val="24"/>
          <w:szCs w:val="24"/>
        </w:rPr>
        <w:t xml:space="preserve">Приморский край 692239, г. Спасск - Дальний, ул. </w:t>
      </w:r>
      <w:proofErr w:type="gramStart"/>
      <w:r w:rsidRPr="00FB6F90">
        <w:rPr>
          <w:rFonts w:ascii="Times New Roman" w:eastAsia="MS Mincho" w:hAnsi="Times New Roman" w:cs="Times New Roman"/>
          <w:sz w:val="24"/>
          <w:szCs w:val="24"/>
        </w:rPr>
        <w:t>Планерная</w:t>
      </w:r>
      <w:proofErr w:type="gramEnd"/>
      <w:r w:rsidRPr="00FB6F90">
        <w:rPr>
          <w:rFonts w:ascii="Times New Roman" w:eastAsia="MS Mincho" w:hAnsi="Times New Roman" w:cs="Times New Roman"/>
          <w:sz w:val="24"/>
          <w:szCs w:val="24"/>
        </w:rPr>
        <w:t>, 15</w:t>
      </w:r>
    </w:p>
    <w:p w:rsidR="00297585" w:rsidRPr="00FB6F90" w:rsidRDefault="00297585" w:rsidP="00FB6F90">
      <w:pPr>
        <w:pStyle w:val="14"/>
        <w:spacing w:line="240" w:lineRule="auto"/>
        <w:rPr>
          <w:rFonts w:eastAsia="MS Mincho"/>
          <w:color w:val="auto"/>
          <w:lang w:eastAsia="en-US"/>
        </w:rPr>
      </w:pPr>
      <w:r w:rsidRPr="00FB6F90">
        <w:rPr>
          <w:rFonts w:eastAsia="MS Mincho"/>
          <w:color w:val="auto"/>
          <w:lang w:eastAsia="en-US"/>
        </w:rPr>
        <w:t>ИНН 2510001291 КПП 251001001, УФК по Приморскому краю</w:t>
      </w:r>
    </w:p>
    <w:p w:rsidR="00297585" w:rsidRPr="00FB6F90" w:rsidRDefault="00297585" w:rsidP="00FB6F90">
      <w:pPr>
        <w:pStyle w:val="14"/>
        <w:spacing w:line="240" w:lineRule="auto"/>
        <w:rPr>
          <w:rFonts w:eastAsia="MS Mincho"/>
          <w:color w:val="auto"/>
          <w:lang w:eastAsia="en-US"/>
        </w:rPr>
      </w:pPr>
      <w:proofErr w:type="gramStart"/>
      <w:r w:rsidRPr="00FB6F90">
        <w:rPr>
          <w:rFonts w:eastAsia="MS Mincho"/>
          <w:color w:val="auto"/>
          <w:lang w:eastAsia="en-US"/>
        </w:rPr>
        <w:t>(ФКУ ИК-6 ГУФСИН России по Приморскому краю), л/с 03201441390)</w:t>
      </w:r>
      <w:proofErr w:type="gramEnd"/>
    </w:p>
    <w:p w:rsidR="00297585" w:rsidRPr="00FB6F90" w:rsidRDefault="00297585" w:rsidP="00FB6F90">
      <w:pPr>
        <w:pStyle w:val="14"/>
        <w:spacing w:line="240" w:lineRule="auto"/>
        <w:rPr>
          <w:rFonts w:eastAsia="MS Mincho"/>
          <w:color w:val="auto"/>
          <w:lang w:eastAsia="en-US"/>
        </w:rPr>
      </w:pPr>
      <w:r w:rsidRPr="00FB6F90">
        <w:rPr>
          <w:rFonts w:eastAsia="MS Mincho"/>
          <w:color w:val="auto"/>
          <w:lang w:eastAsia="en-US"/>
        </w:rPr>
        <w:t xml:space="preserve">БИК 010507002, </w:t>
      </w:r>
      <w:proofErr w:type="spellStart"/>
      <w:proofErr w:type="gramStart"/>
      <w:r w:rsidRPr="00FB6F90">
        <w:rPr>
          <w:rFonts w:eastAsia="MS Mincho"/>
          <w:color w:val="auto"/>
          <w:lang w:eastAsia="en-US"/>
        </w:rPr>
        <w:t>р</w:t>
      </w:r>
      <w:proofErr w:type="spellEnd"/>
      <w:proofErr w:type="gramEnd"/>
      <w:r w:rsidRPr="00FB6F90">
        <w:rPr>
          <w:rFonts w:eastAsia="MS Mincho"/>
          <w:color w:val="auto"/>
          <w:lang w:eastAsia="en-US"/>
        </w:rPr>
        <w:t>/с 03100643000000012000, к/с 40102810545370000012</w:t>
      </w:r>
    </w:p>
    <w:p w:rsidR="00297585" w:rsidRPr="00FB6F90" w:rsidRDefault="00297585" w:rsidP="00FB6F90">
      <w:pPr>
        <w:pStyle w:val="14"/>
        <w:spacing w:line="240" w:lineRule="auto"/>
        <w:rPr>
          <w:rFonts w:eastAsia="MS Mincho"/>
          <w:color w:val="auto"/>
          <w:lang w:eastAsia="en-US"/>
        </w:rPr>
      </w:pPr>
      <w:r w:rsidRPr="00FB6F90">
        <w:rPr>
          <w:rFonts w:eastAsia="MS Mincho"/>
          <w:color w:val="auto"/>
          <w:lang w:eastAsia="en-US"/>
        </w:rPr>
        <w:t xml:space="preserve">в ОКЦ №1 ДГУ Банка России//УФК по Приморскому краю </w:t>
      </w:r>
      <w:proofErr w:type="gramStart"/>
      <w:r w:rsidRPr="00FB6F90">
        <w:rPr>
          <w:rFonts w:eastAsia="MS Mincho"/>
          <w:color w:val="auto"/>
          <w:lang w:eastAsia="en-US"/>
        </w:rPr>
        <w:t>г</w:t>
      </w:r>
      <w:proofErr w:type="gramEnd"/>
      <w:r w:rsidRPr="00FB6F90">
        <w:rPr>
          <w:rFonts w:eastAsia="MS Mincho"/>
          <w:color w:val="auto"/>
          <w:lang w:eastAsia="en-US"/>
        </w:rPr>
        <w:t>. Владивосток</w:t>
      </w:r>
    </w:p>
    <w:p w:rsidR="00297585" w:rsidRPr="007064F7" w:rsidRDefault="00297585" w:rsidP="00FB6F90">
      <w:pPr>
        <w:pStyle w:val="14"/>
        <w:spacing w:line="240" w:lineRule="auto"/>
        <w:ind w:firstLine="715"/>
        <w:rPr>
          <w:color w:val="auto"/>
          <w:sz w:val="26"/>
          <w:szCs w:val="26"/>
        </w:rPr>
      </w:pPr>
      <w:r w:rsidRPr="00FB6F90">
        <w:rPr>
          <w:rFonts w:eastAsia="MS Mincho"/>
          <w:color w:val="auto"/>
          <w:lang w:eastAsia="en-US"/>
        </w:rPr>
        <w:t>КБК 32011301150017000130</w:t>
      </w:r>
    </w:p>
    <w:p w:rsidR="00297585" w:rsidRPr="00FB6F90" w:rsidRDefault="00297585" w:rsidP="00FB6F90">
      <w:pPr>
        <w:pStyle w:val="11"/>
        <w:rPr>
          <w:rFonts w:ascii="Times New Roman" w:eastAsia="MS Mincho" w:hAnsi="Times New Roman" w:cs="Times New Roman"/>
          <w:sz w:val="24"/>
          <w:szCs w:val="24"/>
        </w:rPr>
      </w:pPr>
      <w:r w:rsidRPr="00FB6F90">
        <w:rPr>
          <w:rFonts w:ascii="Times New Roman" w:eastAsia="MS Mincho" w:hAnsi="Times New Roman" w:cs="Times New Roman"/>
          <w:sz w:val="24"/>
          <w:szCs w:val="24"/>
        </w:rPr>
        <w:t>Тел/факс: 8 (42352) 3-13-67, 3-34-62</w:t>
      </w:r>
    </w:p>
    <w:p w:rsidR="00297585" w:rsidRPr="00FB6F90" w:rsidRDefault="00297585" w:rsidP="00FB6F90">
      <w:pPr>
        <w:pStyle w:val="11"/>
        <w:rPr>
          <w:rFonts w:ascii="Times New Roman" w:eastAsia="MS Mincho" w:hAnsi="Times New Roman" w:cs="Times New Roman"/>
          <w:sz w:val="24"/>
          <w:szCs w:val="24"/>
        </w:rPr>
      </w:pPr>
      <w:r w:rsidRPr="00FB6F90">
        <w:rPr>
          <w:rFonts w:ascii="Times New Roman" w:eastAsia="MS Mincho" w:hAnsi="Times New Roman" w:cs="Times New Roman"/>
          <w:sz w:val="24"/>
          <w:szCs w:val="24"/>
        </w:rPr>
        <w:t xml:space="preserve">электронный адрес: </w:t>
      </w:r>
      <w:hyperlink r:id="rId8" w:history="1">
        <w:r w:rsidRPr="00FB6F90">
          <w:rPr>
            <w:rFonts w:ascii="Times New Roman" w:eastAsia="MS Mincho" w:hAnsi="Times New Roman" w:cs="Times New Roman"/>
            <w:sz w:val="24"/>
            <w:szCs w:val="24"/>
          </w:rPr>
          <w:t>fbu_ik-6@mail.ru</w:t>
        </w:r>
      </w:hyperlink>
    </w:p>
    <w:p w:rsidR="00297585" w:rsidRDefault="00297585" w:rsidP="00FB6F90">
      <w:pPr>
        <w:tabs>
          <w:tab w:val="left" w:pos="10065"/>
        </w:tabs>
        <w:ind w:firstLineChars="1150" w:firstLine="3220"/>
      </w:pPr>
    </w:p>
    <w:p w:rsidR="00297585" w:rsidRDefault="00297585" w:rsidP="00FB6F90">
      <w:pPr>
        <w:tabs>
          <w:tab w:val="left" w:pos="10065"/>
        </w:tabs>
      </w:pPr>
      <w:r w:rsidRPr="00FB6F90">
        <w:rPr>
          <w:rFonts w:ascii="Times New Roman" w:eastAsia="MS Mincho" w:hAnsi="Times New Roman"/>
          <w:sz w:val="24"/>
          <w:szCs w:val="24"/>
          <w:lang w:eastAsia="en-US"/>
        </w:rPr>
        <w:t xml:space="preserve">А.А. </w:t>
      </w:r>
      <w:proofErr w:type="spellStart"/>
      <w:r w:rsidRPr="00FB6F90">
        <w:rPr>
          <w:rFonts w:ascii="Times New Roman" w:eastAsia="MS Mincho" w:hAnsi="Times New Roman"/>
          <w:sz w:val="24"/>
          <w:szCs w:val="24"/>
          <w:lang w:eastAsia="en-US"/>
        </w:rPr>
        <w:t>Яуше</w:t>
      </w:r>
      <w:r>
        <w:rPr>
          <w:rFonts w:ascii="Times New Roman" w:eastAsia="MS Mincho" w:hAnsi="Times New Roman"/>
          <w:sz w:val="24"/>
          <w:szCs w:val="24"/>
          <w:lang w:eastAsia="en-US"/>
        </w:rPr>
        <w:t>в</w:t>
      </w:r>
      <w:proofErr w:type="spellEnd"/>
    </w:p>
    <w:p w:rsidR="00297585" w:rsidRDefault="00297585" w:rsidP="000C7584">
      <w:pPr>
        <w:tabs>
          <w:tab w:val="left" w:pos="10065"/>
        </w:tabs>
        <w:ind w:firstLine="770"/>
      </w:pPr>
    </w:p>
    <w:p w:rsidR="00297585" w:rsidRDefault="00297585" w:rsidP="000C7584">
      <w:pPr>
        <w:spacing w:after="0"/>
        <w:ind w:firstLine="770"/>
      </w:pPr>
      <w:r>
        <w:t>М.П.</w:t>
      </w:r>
    </w:p>
    <w:p w:rsidR="00297585" w:rsidRDefault="00297585" w:rsidP="000C7584">
      <w:pPr>
        <w:spacing w:after="0"/>
        <w:ind w:firstLine="770"/>
      </w:pPr>
    </w:p>
    <w:p w:rsidR="00297585" w:rsidRDefault="00297585" w:rsidP="000C7584">
      <w:pPr>
        <w:spacing w:after="0"/>
        <w:ind w:firstLine="663"/>
        <w:rPr>
          <w:rFonts w:ascii="Times New Roman" w:hAnsi="Times New Roman"/>
          <w:b/>
          <w:bCs/>
          <w:sz w:val="24"/>
          <w:szCs w:val="24"/>
        </w:rPr>
      </w:pPr>
      <w:r>
        <w:rPr>
          <w:rFonts w:ascii="Times New Roman" w:hAnsi="Times New Roman"/>
          <w:b/>
          <w:bCs/>
          <w:sz w:val="24"/>
          <w:szCs w:val="24"/>
        </w:rPr>
        <w:t xml:space="preserve">ИСПОЛНИТЕЛЬ:  </w:t>
      </w:r>
    </w:p>
    <w:p w:rsidR="00297585" w:rsidRDefault="00297585" w:rsidP="000C7584">
      <w:pPr>
        <w:spacing w:after="0"/>
        <w:ind w:firstLine="663"/>
        <w:rPr>
          <w:rFonts w:ascii="Times New Roman" w:hAnsi="Times New Roman"/>
          <w:b/>
          <w:bCs/>
          <w:sz w:val="24"/>
          <w:szCs w:val="24"/>
        </w:rPr>
      </w:pPr>
    </w:p>
    <w:p w:rsidR="00297585" w:rsidRDefault="00297585" w:rsidP="000C7584">
      <w:pPr>
        <w:spacing w:after="0"/>
        <w:ind w:firstLine="663"/>
        <w:rPr>
          <w:rFonts w:ascii="Times New Roman" w:hAnsi="Times New Roman"/>
          <w:b/>
          <w:bCs/>
          <w:sz w:val="24"/>
          <w:szCs w:val="24"/>
        </w:rPr>
      </w:pPr>
    </w:p>
    <w:p w:rsidR="00297585" w:rsidRDefault="00297585">
      <w:pPr>
        <w:spacing w:after="0"/>
        <w:rPr>
          <w:rFonts w:ascii="Times New Roman" w:hAnsi="Times New Roman"/>
          <w:sz w:val="24"/>
          <w:szCs w:val="24"/>
        </w:rPr>
      </w:pPr>
    </w:p>
    <w:p w:rsidR="00297585" w:rsidRDefault="00297585" w:rsidP="000C7584">
      <w:pPr>
        <w:spacing w:after="0"/>
        <w:ind w:firstLine="663"/>
        <w:rPr>
          <w:rFonts w:ascii="Times New Roman" w:hAnsi="Times New Roman"/>
          <w:b/>
          <w:bCs/>
          <w:sz w:val="24"/>
          <w:szCs w:val="24"/>
        </w:rPr>
      </w:pPr>
      <w:r>
        <w:rPr>
          <w:rFonts w:ascii="Times New Roman" w:hAnsi="Times New Roman"/>
          <w:b/>
          <w:bCs/>
          <w:sz w:val="24"/>
          <w:szCs w:val="24"/>
        </w:rPr>
        <w:t>_______________________________</w:t>
      </w:r>
    </w:p>
    <w:p w:rsidR="00297585" w:rsidRDefault="00297585" w:rsidP="000C7584">
      <w:pPr>
        <w:spacing w:after="0" w:line="240" w:lineRule="auto"/>
        <w:ind w:left="-567" w:firstLine="663"/>
        <w:rPr>
          <w:rFonts w:ascii="Times New Roman" w:hAnsi="Times New Roman"/>
          <w:b/>
          <w:bCs/>
          <w:sz w:val="24"/>
          <w:szCs w:val="24"/>
        </w:rPr>
      </w:pPr>
    </w:p>
    <w:p w:rsidR="00297585" w:rsidRDefault="00297585" w:rsidP="000C7584">
      <w:pPr>
        <w:spacing w:after="0" w:line="240" w:lineRule="auto"/>
        <w:ind w:left="-567" w:firstLine="663"/>
        <w:rPr>
          <w:rFonts w:ascii="Times New Roman" w:hAnsi="Times New Roman"/>
          <w:b/>
          <w:bCs/>
          <w:sz w:val="24"/>
          <w:szCs w:val="24"/>
        </w:rPr>
      </w:pPr>
    </w:p>
    <w:p w:rsidR="00297585" w:rsidRDefault="00297585" w:rsidP="000C7584">
      <w:pPr>
        <w:spacing w:after="0" w:line="240" w:lineRule="auto"/>
        <w:ind w:left="-567" w:firstLine="663"/>
        <w:rPr>
          <w:rFonts w:ascii="Times New Roman" w:hAnsi="Times New Roman"/>
          <w:b/>
          <w:bCs/>
          <w:sz w:val="24"/>
          <w:szCs w:val="24"/>
        </w:rPr>
      </w:pPr>
    </w:p>
    <w:p w:rsidR="00297585" w:rsidRDefault="00297585" w:rsidP="000C7584">
      <w:pPr>
        <w:spacing w:after="0" w:line="240" w:lineRule="auto"/>
        <w:ind w:left="-567" w:firstLine="663"/>
        <w:rPr>
          <w:rFonts w:ascii="Times New Roman" w:hAnsi="Times New Roman"/>
          <w:b/>
          <w:bCs/>
          <w:sz w:val="24"/>
          <w:szCs w:val="24"/>
        </w:rPr>
      </w:pPr>
    </w:p>
    <w:p w:rsidR="00297585" w:rsidRDefault="00297585" w:rsidP="000C7584">
      <w:pPr>
        <w:spacing w:after="0" w:line="240" w:lineRule="auto"/>
        <w:ind w:left="-567" w:firstLine="663"/>
        <w:rPr>
          <w:rFonts w:ascii="Times New Roman" w:hAnsi="Times New Roman"/>
          <w:b/>
          <w:bCs/>
          <w:sz w:val="24"/>
          <w:szCs w:val="24"/>
        </w:rPr>
      </w:pPr>
    </w:p>
    <w:p w:rsidR="00297585" w:rsidRDefault="00297585" w:rsidP="000C7584">
      <w:pPr>
        <w:spacing w:after="0" w:line="240" w:lineRule="auto"/>
        <w:ind w:left="-567" w:firstLine="663"/>
        <w:rPr>
          <w:rFonts w:ascii="Times New Roman" w:hAnsi="Times New Roman"/>
          <w:b/>
          <w:bCs/>
          <w:sz w:val="24"/>
          <w:szCs w:val="24"/>
        </w:rPr>
      </w:pPr>
    </w:p>
    <w:p w:rsidR="00297585" w:rsidRDefault="00297585" w:rsidP="000C7584">
      <w:pPr>
        <w:spacing w:after="0" w:line="240" w:lineRule="auto"/>
        <w:ind w:left="-567" w:firstLine="663"/>
        <w:rPr>
          <w:rFonts w:ascii="Times New Roman" w:hAnsi="Times New Roman"/>
          <w:b/>
          <w:bCs/>
          <w:sz w:val="24"/>
          <w:szCs w:val="24"/>
        </w:rPr>
      </w:pPr>
    </w:p>
    <w:p w:rsidR="00297585" w:rsidRDefault="00297585" w:rsidP="000C7584">
      <w:pPr>
        <w:spacing w:after="0" w:line="240" w:lineRule="auto"/>
        <w:ind w:left="-567" w:firstLine="663"/>
        <w:rPr>
          <w:rFonts w:ascii="Times New Roman" w:hAnsi="Times New Roman"/>
          <w:b/>
          <w:bCs/>
          <w:sz w:val="24"/>
          <w:szCs w:val="24"/>
        </w:rPr>
      </w:pPr>
    </w:p>
    <w:p w:rsidR="00297585" w:rsidRDefault="00297585" w:rsidP="000C7584">
      <w:pPr>
        <w:spacing w:after="0" w:line="240" w:lineRule="auto"/>
        <w:ind w:left="-567" w:firstLine="663"/>
        <w:rPr>
          <w:rFonts w:ascii="Times New Roman" w:hAnsi="Times New Roman"/>
          <w:b/>
          <w:bCs/>
          <w:sz w:val="24"/>
          <w:szCs w:val="24"/>
        </w:rPr>
      </w:pPr>
    </w:p>
    <w:p w:rsidR="00297585" w:rsidRDefault="00297585" w:rsidP="000C7584">
      <w:pPr>
        <w:spacing w:after="0" w:line="240" w:lineRule="auto"/>
        <w:ind w:left="-567" w:firstLine="663"/>
        <w:rPr>
          <w:rFonts w:ascii="Times New Roman" w:hAnsi="Times New Roman"/>
          <w:b/>
          <w:bCs/>
          <w:sz w:val="24"/>
          <w:szCs w:val="24"/>
        </w:rPr>
      </w:pPr>
    </w:p>
    <w:p w:rsidR="00297585" w:rsidRDefault="00297585" w:rsidP="000C7584">
      <w:pPr>
        <w:spacing w:after="0" w:line="240" w:lineRule="auto"/>
        <w:ind w:left="-567" w:firstLine="663"/>
        <w:rPr>
          <w:rFonts w:ascii="Times New Roman" w:hAnsi="Times New Roman"/>
          <w:b/>
          <w:bCs/>
          <w:sz w:val="24"/>
          <w:szCs w:val="24"/>
        </w:rPr>
      </w:pPr>
    </w:p>
    <w:p w:rsidR="00297585" w:rsidRDefault="00297585" w:rsidP="000C7584">
      <w:pPr>
        <w:spacing w:after="0" w:line="240" w:lineRule="auto"/>
        <w:ind w:left="-567" w:firstLine="663"/>
        <w:rPr>
          <w:rFonts w:ascii="Times New Roman" w:hAnsi="Times New Roman"/>
          <w:b/>
          <w:bCs/>
          <w:sz w:val="24"/>
          <w:szCs w:val="24"/>
        </w:rPr>
      </w:pPr>
    </w:p>
    <w:p w:rsidR="00297585" w:rsidRDefault="00297585" w:rsidP="000C7584">
      <w:pPr>
        <w:spacing w:after="0" w:line="240" w:lineRule="auto"/>
        <w:ind w:left="-567" w:firstLine="663"/>
        <w:rPr>
          <w:rFonts w:ascii="Times New Roman" w:hAnsi="Times New Roman"/>
          <w:b/>
          <w:bCs/>
          <w:sz w:val="24"/>
          <w:szCs w:val="24"/>
        </w:rPr>
      </w:pPr>
    </w:p>
    <w:p w:rsidR="00297585" w:rsidRDefault="00297585" w:rsidP="000C7584">
      <w:pPr>
        <w:spacing w:after="0" w:line="240" w:lineRule="auto"/>
        <w:ind w:left="-567" w:firstLine="663"/>
        <w:rPr>
          <w:rFonts w:ascii="Times New Roman" w:hAnsi="Times New Roman"/>
          <w:b/>
          <w:bCs/>
          <w:sz w:val="24"/>
          <w:szCs w:val="24"/>
        </w:rPr>
      </w:pPr>
    </w:p>
    <w:p w:rsidR="00297585" w:rsidRDefault="00297585" w:rsidP="000C7584">
      <w:pPr>
        <w:spacing w:after="0" w:line="240" w:lineRule="auto"/>
        <w:ind w:left="-567" w:firstLine="663"/>
        <w:rPr>
          <w:rFonts w:ascii="Times New Roman" w:hAnsi="Times New Roman"/>
          <w:b/>
          <w:bCs/>
          <w:sz w:val="24"/>
          <w:szCs w:val="24"/>
        </w:rPr>
      </w:pPr>
    </w:p>
    <w:p w:rsidR="00297585" w:rsidRDefault="00297585" w:rsidP="000C7584">
      <w:pPr>
        <w:spacing w:after="0" w:line="240" w:lineRule="auto"/>
        <w:ind w:left="-567" w:firstLine="663"/>
        <w:rPr>
          <w:rFonts w:ascii="Times New Roman" w:hAnsi="Times New Roman"/>
          <w:b/>
          <w:bCs/>
          <w:sz w:val="24"/>
          <w:szCs w:val="24"/>
        </w:rPr>
      </w:pPr>
    </w:p>
    <w:p w:rsidR="00297585" w:rsidRDefault="00297585" w:rsidP="000C7584">
      <w:pPr>
        <w:spacing w:after="0" w:line="240" w:lineRule="auto"/>
        <w:ind w:left="-567" w:firstLine="663"/>
        <w:rPr>
          <w:rFonts w:ascii="Times New Roman" w:hAnsi="Times New Roman"/>
          <w:b/>
          <w:bCs/>
          <w:sz w:val="24"/>
          <w:szCs w:val="24"/>
        </w:rPr>
      </w:pPr>
    </w:p>
    <w:p w:rsidR="00297585" w:rsidRDefault="00297585" w:rsidP="000C7584">
      <w:pPr>
        <w:spacing w:after="0" w:line="240" w:lineRule="auto"/>
        <w:ind w:left="-567" w:firstLine="663"/>
        <w:rPr>
          <w:rFonts w:ascii="Times New Roman" w:hAnsi="Times New Roman"/>
          <w:b/>
          <w:bCs/>
          <w:sz w:val="24"/>
          <w:szCs w:val="24"/>
        </w:rPr>
      </w:pPr>
    </w:p>
    <w:p w:rsidR="00297585" w:rsidRDefault="00297585" w:rsidP="000C7584">
      <w:pPr>
        <w:spacing w:after="0" w:line="240" w:lineRule="auto"/>
        <w:ind w:left="-567" w:firstLine="663"/>
        <w:rPr>
          <w:rFonts w:ascii="Times New Roman" w:hAnsi="Times New Roman"/>
          <w:b/>
          <w:bCs/>
          <w:sz w:val="24"/>
          <w:szCs w:val="24"/>
        </w:rPr>
      </w:pPr>
    </w:p>
    <w:p w:rsidR="00297585" w:rsidRDefault="00297585" w:rsidP="000C7584">
      <w:pPr>
        <w:spacing w:after="0" w:line="240" w:lineRule="auto"/>
        <w:ind w:left="-567" w:firstLine="663"/>
        <w:rPr>
          <w:rFonts w:ascii="Times New Roman" w:hAnsi="Times New Roman"/>
          <w:b/>
          <w:bCs/>
          <w:sz w:val="24"/>
          <w:szCs w:val="24"/>
        </w:rPr>
      </w:pPr>
    </w:p>
    <w:p w:rsidR="00297585" w:rsidRDefault="00297585" w:rsidP="000C7584">
      <w:pPr>
        <w:spacing w:after="0" w:line="240" w:lineRule="auto"/>
        <w:ind w:left="-567" w:firstLine="663"/>
        <w:rPr>
          <w:rFonts w:ascii="Times New Roman" w:hAnsi="Times New Roman"/>
          <w:b/>
          <w:bCs/>
          <w:sz w:val="24"/>
          <w:szCs w:val="24"/>
        </w:rPr>
      </w:pPr>
    </w:p>
    <w:p w:rsidR="00297585" w:rsidRDefault="00297585" w:rsidP="000C7584">
      <w:pPr>
        <w:spacing w:after="0" w:line="240" w:lineRule="auto"/>
        <w:ind w:left="-567" w:firstLine="663"/>
        <w:rPr>
          <w:rFonts w:ascii="Times New Roman" w:hAnsi="Times New Roman"/>
          <w:b/>
          <w:bCs/>
          <w:sz w:val="24"/>
          <w:szCs w:val="24"/>
        </w:rPr>
      </w:pPr>
    </w:p>
    <w:p w:rsidR="00297585" w:rsidRDefault="00297585" w:rsidP="000C7584">
      <w:pPr>
        <w:spacing w:after="0" w:line="240" w:lineRule="auto"/>
        <w:ind w:left="-567" w:firstLine="663"/>
        <w:rPr>
          <w:rFonts w:ascii="Times New Roman" w:hAnsi="Times New Roman"/>
          <w:b/>
          <w:bCs/>
          <w:sz w:val="24"/>
          <w:szCs w:val="24"/>
        </w:rPr>
      </w:pPr>
    </w:p>
    <w:p w:rsidR="00297585" w:rsidRDefault="00297585">
      <w:pPr>
        <w:pStyle w:val="ConsPlusNormal"/>
        <w:jc w:val="right"/>
        <w:outlineLvl w:val="1"/>
      </w:pPr>
      <w:r>
        <w:lastRenderedPageBreak/>
        <w:t>Приложение № 2</w:t>
      </w:r>
    </w:p>
    <w:p w:rsidR="00297585" w:rsidRDefault="00297585">
      <w:pPr>
        <w:pStyle w:val="ConsPlusNormal"/>
        <w:jc w:val="center"/>
      </w:pPr>
      <w:r>
        <w:t xml:space="preserve">                                                                                                                                 к </w:t>
      </w:r>
      <w:proofErr w:type="gramStart"/>
      <w:r>
        <w:t>Государственный</w:t>
      </w:r>
      <w:proofErr w:type="gramEnd"/>
      <w:r>
        <w:t xml:space="preserve"> контракту</w:t>
      </w:r>
    </w:p>
    <w:p w:rsidR="00297585" w:rsidRDefault="00297585">
      <w:pPr>
        <w:pStyle w:val="ConsPlusNormal"/>
        <w:jc w:val="right"/>
      </w:pPr>
      <w:r>
        <w:t>от "__" ____ 20__ г. № ___</w:t>
      </w:r>
    </w:p>
    <w:p w:rsidR="00297585" w:rsidRDefault="00297585">
      <w:pPr>
        <w:pStyle w:val="ConsPlusNormal"/>
        <w:jc w:val="both"/>
      </w:pPr>
    </w:p>
    <w:p w:rsidR="00297585" w:rsidRDefault="00297585" w:rsidP="000C7584">
      <w:pPr>
        <w:spacing w:after="0" w:line="240" w:lineRule="auto"/>
        <w:ind w:firstLine="773"/>
        <w:jc w:val="center"/>
        <w:rPr>
          <w:rFonts w:ascii="Times New Roman" w:hAnsi="Times New Roman"/>
          <w:b/>
          <w:szCs w:val="24"/>
        </w:rPr>
      </w:pPr>
      <w:r>
        <w:rPr>
          <w:rFonts w:ascii="Times New Roman" w:hAnsi="Times New Roman"/>
          <w:b/>
          <w:szCs w:val="24"/>
        </w:rPr>
        <w:t>Техническое задание</w:t>
      </w:r>
    </w:p>
    <w:p w:rsidR="00297585" w:rsidRDefault="00297585" w:rsidP="000C7584">
      <w:pPr>
        <w:spacing w:after="0" w:line="240" w:lineRule="auto"/>
        <w:ind w:firstLine="773"/>
        <w:jc w:val="center"/>
        <w:rPr>
          <w:rFonts w:ascii="Times New Roman" w:hAnsi="Times New Roman"/>
          <w:b/>
          <w:szCs w:val="24"/>
        </w:rPr>
      </w:pPr>
    </w:p>
    <w:p w:rsidR="00297585" w:rsidRDefault="00297585">
      <w:pPr>
        <w:spacing w:after="0" w:line="240" w:lineRule="auto"/>
        <w:jc w:val="center"/>
        <w:rPr>
          <w:rFonts w:ascii="Times New Roman" w:hAnsi="Times New Roman"/>
          <w:sz w:val="24"/>
          <w:szCs w:val="24"/>
        </w:rPr>
      </w:pPr>
      <w:r>
        <w:rPr>
          <w:rFonts w:ascii="Times New Roman" w:hAnsi="Times New Roman"/>
          <w:sz w:val="24"/>
          <w:szCs w:val="24"/>
        </w:rPr>
        <w:t>на оказание услуг по информационно-технологическому сопровождению программного обеспечения, обновлению справочно-информационных баз данных, расширению и доработке функциональных возможностей конфигураций "Информационно - расчетной системы" для нужд ФКУ ИК-6 ГУФСИН России по ПК на 2026 год</w:t>
      </w:r>
    </w:p>
    <w:p w:rsidR="00297585" w:rsidRDefault="00297585" w:rsidP="000C7584">
      <w:pPr>
        <w:tabs>
          <w:tab w:val="left" w:pos="567"/>
        </w:tabs>
        <w:spacing w:before="120" w:after="120" w:line="240" w:lineRule="auto"/>
        <w:ind w:firstLine="663"/>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t>Общие сведения</w:t>
      </w:r>
    </w:p>
    <w:p w:rsidR="00297585" w:rsidRDefault="00297585" w:rsidP="000C7584">
      <w:pPr>
        <w:tabs>
          <w:tab w:val="left" w:pos="1418"/>
        </w:tabs>
        <w:spacing w:before="120" w:after="120" w:line="240" w:lineRule="auto"/>
        <w:ind w:firstLine="663"/>
        <w:rPr>
          <w:rFonts w:ascii="Times New Roman" w:hAnsi="Times New Roman"/>
          <w:sz w:val="24"/>
          <w:szCs w:val="24"/>
        </w:rPr>
      </w:pPr>
      <w:r>
        <w:rPr>
          <w:rFonts w:ascii="Times New Roman" w:hAnsi="Times New Roman"/>
          <w:b/>
          <w:sz w:val="24"/>
          <w:szCs w:val="24"/>
        </w:rPr>
        <w:t>1.1.</w:t>
      </w:r>
      <w:r>
        <w:rPr>
          <w:rFonts w:ascii="Times New Roman" w:hAnsi="Times New Roman"/>
          <w:b/>
          <w:sz w:val="24"/>
          <w:szCs w:val="24"/>
        </w:rPr>
        <w:tab/>
      </w:r>
      <w:r>
        <w:rPr>
          <w:rFonts w:ascii="Times New Roman" w:hAnsi="Times New Roman"/>
          <w:sz w:val="24"/>
          <w:szCs w:val="24"/>
        </w:rPr>
        <w:t xml:space="preserve">Заказчику оказываются услуги по информационно-технологическому сопровождению   программного обеспечения; обновлению справочно-информационных баз данных, расширению и доработке функциональных возможностей   информационно – расчетных систем (ИРС), принадлежащих Заказчику на праве собственности (далее – программных продуктов) </w:t>
      </w:r>
      <w:proofErr w:type="gramStart"/>
      <w:r>
        <w:rPr>
          <w:rFonts w:ascii="Times New Roman" w:hAnsi="Times New Roman"/>
          <w:sz w:val="24"/>
          <w:szCs w:val="24"/>
        </w:rPr>
        <w:t>с даты заключения</w:t>
      </w:r>
      <w:proofErr w:type="gramEnd"/>
      <w:r>
        <w:rPr>
          <w:rFonts w:ascii="Times New Roman" w:hAnsi="Times New Roman"/>
          <w:sz w:val="24"/>
          <w:szCs w:val="24"/>
        </w:rPr>
        <w:t xml:space="preserve"> государственного контракта по 31 декабря 2026 года, объем оказываемых услуг – 8 (восемь) часов ежемесячно. </w:t>
      </w:r>
    </w:p>
    <w:p w:rsidR="00297585" w:rsidRDefault="00297585" w:rsidP="000C7584">
      <w:pPr>
        <w:tabs>
          <w:tab w:val="left" w:pos="1418"/>
        </w:tabs>
        <w:spacing w:before="120" w:after="120" w:line="240" w:lineRule="auto"/>
        <w:rPr>
          <w:rFonts w:ascii="Times New Roman" w:hAnsi="Times New Roman"/>
          <w:sz w:val="24"/>
          <w:szCs w:val="24"/>
        </w:rPr>
      </w:pPr>
      <w:r>
        <w:rPr>
          <w:rFonts w:ascii="Times New Roman" w:hAnsi="Times New Roman"/>
          <w:sz w:val="24"/>
          <w:szCs w:val="24"/>
        </w:rPr>
        <w:t>Обновлению справочно-информационных баз данных, расширению и доработке функциональных возможностей  подлежат следующие программные продукты:</w:t>
      </w:r>
    </w:p>
    <w:p w:rsidR="00297585" w:rsidRDefault="00297585">
      <w:pPr>
        <w:spacing w:after="0" w:line="240" w:lineRule="auto"/>
        <w:rPr>
          <w:rFonts w:ascii="Times New Roman" w:hAnsi="Times New Roman"/>
          <w:sz w:val="24"/>
          <w:szCs w:val="24"/>
        </w:rPr>
      </w:pPr>
      <w:r>
        <w:rPr>
          <w:rFonts w:ascii="Times New Roman" w:hAnsi="Times New Roman"/>
          <w:sz w:val="24"/>
          <w:szCs w:val="24"/>
        </w:rPr>
        <w:t>•    ИРС «Бухгалтерия»;</w:t>
      </w:r>
    </w:p>
    <w:p w:rsidR="00297585" w:rsidRDefault="00297585">
      <w:pPr>
        <w:spacing w:after="0" w:line="240" w:lineRule="auto"/>
        <w:rPr>
          <w:rFonts w:ascii="Times New Roman" w:hAnsi="Times New Roman"/>
          <w:sz w:val="24"/>
          <w:szCs w:val="24"/>
        </w:rPr>
      </w:pPr>
      <w:r>
        <w:rPr>
          <w:rFonts w:ascii="Times New Roman" w:hAnsi="Times New Roman"/>
          <w:sz w:val="24"/>
          <w:szCs w:val="24"/>
        </w:rPr>
        <w:t>•    ИРС «Зарплата»;</w:t>
      </w:r>
    </w:p>
    <w:p w:rsidR="00297585" w:rsidRDefault="00297585">
      <w:pPr>
        <w:tabs>
          <w:tab w:val="left" w:pos="284"/>
        </w:tabs>
        <w:spacing w:after="0" w:line="240" w:lineRule="auto"/>
        <w:rPr>
          <w:rFonts w:ascii="Times New Roman" w:hAnsi="Times New Roman"/>
          <w:sz w:val="24"/>
          <w:szCs w:val="24"/>
        </w:rPr>
      </w:pPr>
      <w:r>
        <w:rPr>
          <w:rFonts w:ascii="Times New Roman" w:hAnsi="Times New Roman"/>
          <w:sz w:val="24"/>
          <w:szCs w:val="24"/>
        </w:rPr>
        <w:t xml:space="preserve">«Информационно-технологическое сопровождение» комплект поддержки ГУ </w:t>
      </w:r>
      <w:proofErr w:type="gramStart"/>
      <w:r>
        <w:rPr>
          <w:rFonts w:ascii="Times New Roman" w:hAnsi="Times New Roman"/>
          <w:sz w:val="24"/>
          <w:szCs w:val="24"/>
        </w:rPr>
        <w:t>ПРОФ</w:t>
      </w:r>
      <w:proofErr w:type="gramEnd"/>
      <w:r>
        <w:rPr>
          <w:rFonts w:ascii="Times New Roman" w:hAnsi="Times New Roman"/>
          <w:sz w:val="24"/>
          <w:szCs w:val="24"/>
        </w:rPr>
        <w:t xml:space="preserve"> </w:t>
      </w:r>
    </w:p>
    <w:p w:rsidR="00297585" w:rsidRDefault="00297585">
      <w:pPr>
        <w:tabs>
          <w:tab w:val="left" w:pos="567"/>
        </w:tabs>
        <w:spacing w:after="0" w:line="240" w:lineRule="auto"/>
        <w:rPr>
          <w:rFonts w:ascii="Times New Roman" w:hAnsi="Times New Roman"/>
          <w:sz w:val="24"/>
          <w:szCs w:val="24"/>
        </w:rPr>
      </w:pPr>
      <w:r>
        <w:rPr>
          <w:rFonts w:ascii="Times New Roman" w:hAnsi="Times New Roman"/>
          <w:sz w:val="24"/>
          <w:szCs w:val="24"/>
        </w:rPr>
        <w:t>Сопровождению программного обеспечения подлежат все лицензионные рабочие места заказчика.</w:t>
      </w:r>
    </w:p>
    <w:p w:rsidR="00297585" w:rsidRDefault="00297585" w:rsidP="000C7584">
      <w:pPr>
        <w:tabs>
          <w:tab w:val="left" w:pos="1418"/>
        </w:tabs>
        <w:spacing w:before="120" w:after="120" w:line="240" w:lineRule="auto"/>
        <w:ind w:firstLine="663"/>
        <w:rPr>
          <w:rFonts w:ascii="Times New Roman" w:hAnsi="Times New Roman"/>
          <w:sz w:val="24"/>
          <w:szCs w:val="24"/>
        </w:rPr>
      </w:pPr>
      <w:r>
        <w:rPr>
          <w:rFonts w:ascii="Times New Roman" w:hAnsi="Times New Roman"/>
          <w:b/>
          <w:sz w:val="24"/>
          <w:szCs w:val="24"/>
        </w:rPr>
        <w:t>1.2.</w:t>
      </w:r>
      <w:r>
        <w:rPr>
          <w:rFonts w:ascii="Times New Roman" w:hAnsi="Times New Roman"/>
          <w:sz w:val="24"/>
          <w:szCs w:val="24"/>
        </w:rPr>
        <w:tab/>
        <w:t>Исполнитель должен оказывать услуги в соответствии с требованиями                                     и рекомендациями разработчика (Производителя) программных продуктов, регламентирующими оказание информационных услуг.</w:t>
      </w:r>
    </w:p>
    <w:p w:rsidR="00297585" w:rsidRDefault="00297585" w:rsidP="000C7584">
      <w:pPr>
        <w:tabs>
          <w:tab w:val="left" w:pos="1418"/>
        </w:tabs>
        <w:spacing w:before="120" w:after="120" w:line="240" w:lineRule="auto"/>
        <w:ind w:firstLine="663"/>
        <w:rPr>
          <w:rFonts w:ascii="Times New Roman" w:hAnsi="Times New Roman"/>
          <w:sz w:val="24"/>
          <w:szCs w:val="24"/>
        </w:rPr>
      </w:pPr>
      <w:r>
        <w:rPr>
          <w:rFonts w:ascii="Times New Roman" w:hAnsi="Times New Roman"/>
          <w:b/>
          <w:sz w:val="24"/>
          <w:szCs w:val="24"/>
        </w:rPr>
        <w:t>1.3.</w:t>
      </w:r>
      <w:r>
        <w:rPr>
          <w:rFonts w:ascii="Times New Roman" w:hAnsi="Times New Roman"/>
          <w:sz w:val="24"/>
          <w:szCs w:val="24"/>
        </w:rPr>
        <w:tab/>
        <w:t>В рамках оказания услуг Исполнитель обязан:</w:t>
      </w:r>
    </w:p>
    <w:p w:rsidR="00297585" w:rsidRDefault="00297585" w:rsidP="000C7584">
      <w:pPr>
        <w:numPr>
          <w:ilvl w:val="0"/>
          <w:numId w:val="34"/>
        </w:numPr>
        <w:spacing w:after="120" w:line="240" w:lineRule="auto"/>
        <w:ind w:firstLine="660"/>
        <w:rPr>
          <w:rFonts w:ascii="Times New Roman" w:hAnsi="Times New Roman"/>
          <w:sz w:val="24"/>
          <w:szCs w:val="24"/>
        </w:rPr>
      </w:pPr>
      <w:r>
        <w:rPr>
          <w:rFonts w:ascii="Times New Roman" w:hAnsi="Times New Roman"/>
          <w:sz w:val="24"/>
          <w:szCs w:val="24"/>
        </w:rPr>
        <w:t>Проводить обновление программного обеспечения в соответствии с обновлениями, выпускаемыми Производителем программных продуктов не позднее 2-х рабочих дней                              с момента новой версии обновления. Ежемесячное оказание услуг по обновлению справочно-информационных баз данных программных продуктов. Справочно-информационные базы данных программных продуктов должны содержать корректную, непротиворечивую и полную информацию, обеспечивающую  предоставление бюджетной, налоговой и статистической отчётности в сроки, установленные для предоставления соответствующего вида отчетности нормативными актами, а также получение аналитической информации в задаваемых Заказчиком параметрах.</w:t>
      </w:r>
    </w:p>
    <w:p w:rsidR="00297585" w:rsidRDefault="00297585" w:rsidP="000C7584">
      <w:pPr>
        <w:numPr>
          <w:ilvl w:val="0"/>
          <w:numId w:val="34"/>
        </w:numPr>
        <w:spacing w:after="120" w:line="240" w:lineRule="auto"/>
        <w:ind w:firstLine="660"/>
        <w:rPr>
          <w:rFonts w:ascii="Times New Roman" w:hAnsi="Times New Roman"/>
          <w:sz w:val="24"/>
          <w:szCs w:val="24"/>
        </w:rPr>
      </w:pPr>
      <w:r>
        <w:rPr>
          <w:rFonts w:ascii="Times New Roman" w:hAnsi="Times New Roman"/>
          <w:sz w:val="24"/>
          <w:szCs w:val="24"/>
        </w:rPr>
        <w:t>Проводить консультации Заказчика по правильной технологии работы с настроенными программными продуктами в течение срока действия контракта, как на территории Заказчика, так и посредством телефонной связи.</w:t>
      </w:r>
    </w:p>
    <w:p w:rsidR="00297585" w:rsidRDefault="00297585" w:rsidP="000C7584">
      <w:pPr>
        <w:numPr>
          <w:ilvl w:val="0"/>
          <w:numId w:val="34"/>
        </w:numPr>
        <w:spacing w:after="120" w:line="240" w:lineRule="auto"/>
        <w:ind w:firstLine="660"/>
        <w:rPr>
          <w:rFonts w:ascii="Times New Roman" w:hAnsi="Times New Roman"/>
          <w:sz w:val="24"/>
          <w:szCs w:val="24"/>
        </w:rPr>
      </w:pPr>
      <w:r>
        <w:rPr>
          <w:rFonts w:ascii="Times New Roman" w:hAnsi="Times New Roman"/>
          <w:sz w:val="24"/>
          <w:szCs w:val="24"/>
        </w:rPr>
        <w:t>Обеспечить соответствие существующих функциональных возможностей программных продуктов изменениям в законодательных и нормативно-правовых актах, структурным преобразованиям в информационной системе Заказчика.</w:t>
      </w:r>
    </w:p>
    <w:p w:rsidR="00297585" w:rsidRDefault="00297585" w:rsidP="000C7584">
      <w:pPr>
        <w:numPr>
          <w:ilvl w:val="0"/>
          <w:numId w:val="34"/>
        </w:numPr>
        <w:spacing w:after="120" w:line="240" w:lineRule="auto"/>
        <w:ind w:firstLine="660"/>
        <w:rPr>
          <w:rFonts w:ascii="Times New Roman" w:hAnsi="Times New Roman"/>
          <w:sz w:val="24"/>
          <w:szCs w:val="24"/>
        </w:rPr>
      </w:pPr>
      <w:r>
        <w:rPr>
          <w:rFonts w:ascii="Times New Roman" w:hAnsi="Times New Roman"/>
          <w:sz w:val="24"/>
          <w:szCs w:val="24"/>
        </w:rPr>
        <w:t>Проводить анализ возникающих проблем в процессе эксплуатации программного продукта, и их устранение. Устранять выявленные ошибки программного и логического характера                           в информационно – расчетной системе.</w:t>
      </w:r>
    </w:p>
    <w:p w:rsidR="00297585" w:rsidRDefault="00297585" w:rsidP="000C7584">
      <w:pPr>
        <w:numPr>
          <w:ilvl w:val="0"/>
          <w:numId w:val="34"/>
        </w:numPr>
        <w:spacing w:after="120" w:line="240" w:lineRule="auto"/>
        <w:ind w:firstLine="660"/>
        <w:rPr>
          <w:rFonts w:ascii="Times New Roman" w:hAnsi="Times New Roman"/>
          <w:sz w:val="24"/>
          <w:szCs w:val="24"/>
        </w:rPr>
      </w:pPr>
      <w:r>
        <w:rPr>
          <w:rFonts w:ascii="Times New Roman" w:hAnsi="Times New Roman"/>
          <w:sz w:val="24"/>
          <w:szCs w:val="24"/>
        </w:rPr>
        <w:t xml:space="preserve">Проводить комплексное сопровождение программного обеспечения и методическую поддержку в целях последующего повышения надёжности, работоспособности систем бухгалтерского учёта Заказчика. </w:t>
      </w:r>
    </w:p>
    <w:p w:rsidR="00297585" w:rsidRDefault="00297585" w:rsidP="000C7584">
      <w:pPr>
        <w:numPr>
          <w:ilvl w:val="0"/>
          <w:numId w:val="34"/>
        </w:numPr>
        <w:spacing w:after="120" w:line="240" w:lineRule="auto"/>
        <w:ind w:firstLine="660"/>
        <w:rPr>
          <w:rFonts w:ascii="Times New Roman" w:hAnsi="Times New Roman"/>
          <w:sz w:val="24"/>
          <w:szCs w:val="24"/>
        </w:rPr>
      </w:pPr>
      <w:r>
        <w:rPr>
          <w:rFonts w:ascii="Times New Roman" w:hAnsi="Times New Roman"/>
          <w:sz w:val="24"/>
          <w:szCs w:val="24"/>
        </w:rPr>
        <w:lastRenderedPageBreak/>
        <w:t>Проводить путем проведения технологического анализа оценку корректности ввода информации и выдачу рекомендаций по работе с программными продуктами.</w:t>
      </w:r>
    </w:p>
    <w:p w:rsidR="00297585" w:rsidRDefault="00297585" w:rsidP="000C7584">
      <w:pPr>
        <w:numPr>
          <w:ilvl w:val="0"/>
          <w:numId w:val="34"/>
        </w:numPr>
        <w:spacing w:after="120" w:line="240" w:lineRule="auto"/>
        <w:ind w:firstLine="660"/>
        <w:rPr>
          <w:rFonts w:ascii="Times New Roman" w:hAnsi="Times New Roman"/>
          <w:sz w:val="24"/>
          <w:szCs w:val="24"/>
        </w:rPr>
      </w:pPr>
      <w:r>
        <w:rPr>
          <w:rFonts w:ascii="Times New Roman" w:hAnsi="Times New Roman"/>
          <w:sz w:val="24"/>
          <w:szCs w:val="24"/>
        </w:rPr>
        <w:t>Проводить регулярные профилактические работы: диагностирование состояния информационных баз, архивирование, копирование баз данных программными средствами Заказчика.</w:t>
      </w:r>
    </w:p>
    <w:p w:rsidR="00297585" w:rsidRDefault="00297585" w:rsidP="000C7584">
      <w:pPr>
        <w:numPr>
          <w:ilvl w:val="0"/>
          <w:numId w:val="34"/>
        </w:numPr>
        <w:tabs>
          <w:tab w:val="left" w:pos="709"/>
        </w:tabs>
        <w:spacing w:after="120" w:line="240" w:lineRule="auto"/>
        <w:ind w:firstLine="660"/>
        <w:contextualSpacing/>
        <w:rPr>
          <w:rFonts w:ascii="Times New Roman" w:hAnsi="Times New Roman"/>
          <w:sz w:val="24"/>
          <w:szCs w:val="24"/>
          <w:lang w:eastAsia="en-US"/>
        </w:rPr>
      </w:pPr>
      <w:r>
        <w:rPr>
          <w:rFonts w:ascii="Times New Roman" w:hAnsi="Times New Roman"/>
          <w:sz w:val="24"/>
          <w:szCs w:val="24"/>
        </w:rPr>
        <w:t xml:space="preserve">Поставлять Комплект поддержки государственных учреждений </w:t>
      </w:r>
      <w:proofErr w:type="gramStart"/>
      <w:r>
        <w:rPr>
          <w:rFonts w:ascii="Times New Roman" w:hAnsi="Times New Roman"/>
          <w:sz w:val="24"/>
          <w:szCs w:val="24"/>
        </w:rPr>
        <w:t>ПРОФ</w:t>
      </w:r>
      <w:proofErr w:type="gramEnd"/>
      <w:r>
        <w:rPr>
          <w:rFonts w:ascii="Times New Roman" w:hAnsi="Times New Roman"/>
          <w:sz w:val="24"/>
          <w:szCs w:val="24"/>
        </w:rPr>
        <w:t xml:space="preserve"> «ИТС КП ГУ ПРОФ» в рамках информационно-технологического сопровождения на рабочее место пользователя </w:t>
      </w:r>
    </w:p>
    <w:p w:rsidR="00297585" w:rsidRDefault="00297585" w:rsidP="000C7584">
      <w:pPr>
        <w:tabs>
          <w:tab w:val="left" w:pos="709"/>
        </w:tabs>
        <w:spacing w:after="120" w:line="240" w:lineRule="auto"/>
        <w:ind w:left="644" w:firstLine="663"/>
        <w:contextualSpacing/>
        <w:rPr>
          <w:rFonts w:ascii="Times New Roman" w:hAnsi="Times New Roman"/>
          <w:sz w:val="24"/>
          <w:szCs w:val="24"/>
          <w:lang w:eastAsia="en-US"/>
        </w:rPr>
      </w:pPr>
      <w:r>
        <w:rPr>
          <w:rFonts w:ascii="Times New Roman" w:hAnsi="Times New Roman"/>
          <w:b/>
          <w:sz w:val="24"/>
          <w:szCs w:val="24"/>
          <w:lang w:eastAsia="en-US"/>
        </w:rPr>
        <w:t xml:space="preserve">1.4. </w:t>
      </w:r>
      <w:r>
        <w:rPr>
          <w:rFonts w:ascii="Times New Roman" w:hAnsi="Times New Roman"/>
          <w:sz w:val="24"/>
          <w:szCs w:val="24"/>
          <w:lang w:eastAsia="en-US"/>
        </w:rPr>
        <w:t>Для расчета заработной платы и ведения бухгалтерского учета Исполнитель обязан использовать установленное программное обеспечение и нетиповые конфигурации, доработанные под индивидуальные особенности Заказчика.</w:t>
      </w:r>
    </w:p>
    <w:p w:rsidR="00297585" w:rsidRDefault="00297585" w:rsidP="000C7584">
      <w:pPr>
        <w:numPr>
          <w:ilvl w:val="0"/>
          <w:numId w:val="35"/>
        </w:numPr>
        <w:spacing w:after="0" w:line="240" w:lineRule="auto"/>
        <w:ind w:firstLine="660"/>
        <w:contextualSpacing/>
        <w:rPr>
          <w:rFonts w:ascii="Times New Roman" w:hAnsi="Times New Roman"/>
          <w:sz w:val="24"/>
          <w:szCs w:val="24"/>
          <w:lang w:eastAsia="en-US"/>
        </w:rPr>
      </w:pPr>
      <w:r>
        <w:rPr>
          <w:rFonts w:ascii="Times New Roman" w:hAnsi="Times New Roman"/>
          <w:sz w:val="24"/>
          <w:szCs w:val="24"/>
          <w:lang w:eastAsia="en-US"/>
        </w:rPr>
        <w:t>Поддерживать особенности структуры базы данных по каждому виду электронного документа, используемого в системе («Приказ на назначение надбавки/удержания сотруднику индивидуально», «Приказ на назначение надбавки / удержания списку сотрудников», «Приказ на начисление заработной платы, денежного довольствия будущих периодов» и т.д.).</w:t>
      </w:r>
    </w:p>
    <w:p w:rsidR="00297585" w:rsidRDefault="00297585" w:rsidP="000C7584">
      <w:pPr>
        <w:numPr>
          <w:ilvl w:val="0"/>
          <w:numId w:val="35"/>
        </w:numPr>
        <w:spacing w:after="0" w:line="240" w:lineRule="auto"/>
        <w:ind w:firstLine="660"/>
        <w:contextualSpacing/>
        <w:rPr>
          <w:rFonts w:ascii="Times New Roman" w:hAnsi="Times New Roman"/>
          <w:sz w:val="24"/>
          <w:szCs w:val="24"/>
          <w:lang w:eastAsia="en-US"/>
        </w:rPr>
      </w:pPr>
      <w:r>
        <w:rPr>
          <w:rFonts w:ascii="Times New Roman" w:hAnsi="Times New Roman"/>
          <w:sz w:val="24"/>
          <w:szCs w:val="24"/>
          <w:lang w:eastAsia="en-US"/>
        </w:rPr>
        <w:t>Поддерживать особенности структуры базы данных по фактическим начислениям и удержаниям: начисление районного коэффициента и дальневосточной надбавки по каждому элементу базы отдельно, фиксация распределения начисленных и удержанных сумм в журнале расчетов по КПС и КЭК.</w:t>
      </w:r>
    </w:p>
    <w:p w:rsidR="00297585" w:rsidRDefault="00297585" w:rsidP="000C7584">
      <w:pPr>
        <w:numPr>
          <w:ilvl w:val="0"/>
          <w:numId w:val="35"/>
        </w:numPr>
        <w:spacing w:after="0" w:line="240" w:lineRule="auto"/>
        <w:ind w:firstLine="660"/>
        <w:contextualSpacing/>
        <w:rPr>
          <w:rFonts w:ascii="Times New Roman" w:hAnsi="Times New Roman"/>
          <w:sz w:val="24"/>
          <w:szCs w:val="24"/>
          <w:lang w:eastAsia="en-US"/>
        </w:rPr>
      </w:pPr>
      <w:r>
        <w:rPr>
          <w:rFonts w:ascii="Times New Roman" w:hAnsi="Times New Roman"/>
          <w:sz w:val="24"/>
          <w:szCs w:val="24"/>
          <w:lang w:eastAsia="en-US"/>
        </w:rPr>
        <w:t>Поддерживать особенности структуры электронных справочников: «Физические лица», «Сотрудники», «Перечень приказов по начислениям и удержаниям для каждого работника» и т.д.</w:t>
      </w:r>
    </w:p>
    <w:p w:rsidR="00297585" w:rsidRDefault="00297585" w:rsidP="000C7584">
      <w:pPr>
        <w:numPr>
          <w:ilvl w:val="0"/>
          <w:numId w:val="35"/>
        </w:numPr>
        <w:spacing w:after="0" w:line="240" w:lineRule="auto"/>
        <w:ind w:firstLine="660"/>
        <w:contextualSpacing/>
        <w:rPr>
          <w:rFonts w:ascii="Times New Roman" w:hAnsi="Times New Roman"/>
          <w:sz w:val="24"/>
          <w:szCs w:val="24"/>
          <w:lang w:eastAsia="en-US"/>
        </w:rPr>
      </w:pPr>
      <w:r>
        <w:rPr>
          <w:rFonts w:ascii="Times New Roman" w:hAnsi="Times New Roman"/>
          <w:sz w:val="24"/>
          <w:szCs w:val="24"/>
          <w:lang w:eastAsia="en-US"/>
        </w:rPr>
        <w:t>Поддерживать особенности структуры базы данных по фактически начисленным взносам во внебюджетные фонды в разрезе каждого сотрудника.</w:t>
      </w:r>
    </w:p>
    <w:p w:rsidR="00297585" w:rsidRDefault="00297585" w:rsidP="000C7584">
      <w:pPr>
        <w:numPr>
          <w:ilvl w:val="0"/>
          <w:numId w:val="35"/>
        </w:numPr>
        <w:spacing w:after="0" w:line="240" w:lineRule="auto"/>
        <w:ind w:firstLine="660"/>
        <w:contextualSpacing/>
        <w:rPr>
          <w:rFonts w:ascii="Times New Roman" w:hAnsi="Times New Roman"/>
          <w:sz w:val="24"/>
          <w:szCs w:val="24"/>
          <w:lang w:eastAsia="en-US"/>
        </w:rPr>
      </w:pPr>
      <w:r>
        <w:rPr>
          <w:rFonts w:ascii="Times New Roman" w:hAnsi="Times New Roman"/>
          <w:sz w:val="24"/>
          <w:szCs w:val="24"/>
          <w:lang w:eastAsia="en-US"/>
        </w:rPr>
        <w:t>Поддерживать структуру справочников и документов базы данных по ведению бухгалтерского учета в общей базе: учет вещевого имущества сотрудников по установленным нормам вещевого обеспечения с одновременным формированием проводок по счету 27.</w:t>
      </w:r>
    </w:p>
    <w:p w:rsidR="00297585" w:rsidRDefault="00297585" w:rsidP="000C7584">
      <w:pPr>
        <w:numPr>
          <w:ilvl w:val="0"/>
          <w:numId w:val="35"/>
        </w:numPr>
        <w:spacing w:after="0" w:line="240" w:lineRule="auto"/>
        <w:ind w:firstLine="660"/>
        <w:contextualSpacing/>
        <w:rPr>
          <w:rFonts w:ascii="Times New Roman" w:hAnsi="Times New Roman"/>
          <w:sz w:val="24"/>
          <w:szCs w:val="24"/>
          <w:lang w:eastAsia="en-US"/>
        </w:rPr>
      </w:pPr>
      <w:proofErr w:type="gramStart"/>
      <w:r>
        <w:rPr>
          <w:rFonts w:ascii="Times New Roman" w:hAnsi="Times New Roman"/>
          <w:sz w:val="24"/>
          <w:szCs w:val="24"/>
          <w:lang w:eastAsia="en-US"/>
        </w:rPr>
        <w:t>Обеспечить формирование бухгалтерских проводок по принятым денежным обязательствам с одновременным формированием проводок по выполненным работам, оказанным услугам, поставленным на учет материалам и основным средствам.</w:t>
      </w:r>
      <w:proofErr w:type="gramEnd"/>
    </w:p>
    <w:p w:rsidR="00297585" w:rsidRDefault="00297585" w:rsidP="000C7584">
      <w:pPr>
        <w:numPr>
          <w:ilvl w:val="0"/>
          <w:numId w:val="35"/>
        </w:numPr>
        <w:spacing w:after="0" w:line="240" w:lineRule="auto"/>
        <w:ind w:firstLine="660"/>
        <w:contextualSpacing/>
        <w:rPr>
          <w:rFonts w:ascii="Times New Roman" w:hAnsi="Times New Roman"/>
          <w:sz w:val="24"/>
          <w:szCs w:val="24"/>
          <w:lang w:eastAsia="en-US"/>
        </w:rPr>
      </w:pPr>
      <w:r>
        <w:rPr>
          <w:rFonts w:ascii="Times New Roman" w:hAnsi="Times New Roman"/>
          <w:sz w:val="24"/>
          <w:szCs w:val="24"/>
          <w:lang w:eastAsia="en-US"/>
        </w:rPr>
        <w:t>Обеспечить автоматическое формирование проводок по счету 106.31 при принятии к учету приобретенных за свой счет и полученных по централизованному снабжению основных средств, используя один электронный документ.</w:t>
      </w:r>
    </w:p>
    <w:p w:rsidR="00297585" w:rsidRDefault="00297585" w:rsidP="000C7584">
      <w:pPr>
        <w:spacing w:before="120" w:after="120" w:line="240" w:lineRule="auto"/>
        <w:ind w:left="-142" w:firstLine="663"/>
        <w:rPr>
          <w:rFonts w:ascii="Times New Roman" w:hAnsi="Times New Roman"/>
          <w:sz w:val="24"/>
          <w:szCs w:val="24"/>
        </w:rPr>
      </w:pPr>
      <w:r>
        <w:rPr>
          <w:rFonts w:ascii="Times New Roman" w:hAnsi="Times New Roman"/>
          <w:b/>
          <w:sz w:val="24"/>
          <w:szCs w:val="24"/>
        </w:rPr>
        <w:t>1.5.</w:t>
      </w:r>
      <w:r>
        <w:rPr>
          <w:rFonts w:ascii="Times New Roman" w:hAnsi="Times New Roman"/>
          <w:b/>
          <w:sz w:val="24"/>
          <w:szCs w:val="24"/>
        </w:rPr>
        <w:tab/>
      </w:r>
      <w:r>
        <w:rPr>
          <w:rFonts w:ascii="Times New Roman" w:hAnsi="Times New Roman"/>
          <w:sz w:val="24"/>
          <w:szCs w:val="24"/>
        </w:rPr>
        <w:t>Исполнитель должен осуществлять централизованный подход:</w:t>
      </w:r>
    </w:p>
    <w:p w:rsidR="00297585" w:rsidRDefault="00297585" w:rsidP="000C7584">
      <w:pPr>
        <w:tabs>
          <w:tab w:val="left" w:pos="426"/>
        </w:tabs>
        <w:spacing w:after="0" w:line="240" w:lineRule="auto"/>
        <w:ind w:left="-142"/>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к системе обслуживания и доработки программных продуктов независимо от количества пользователей;</w:t>
      </w:r>
    </w:p>
    <w:p w:rsidR="00297585" w:rsidRDefault="00297585" w:rsidP="000C7584">
      <w:pPr>
        <w:tabs>
          <w:tab w:val="left" w:pos="426"/>
        </w:tabs>
        <w:spacing w:after="0" w:line="240" w:lineRule="auto"/>
        <w:ind w:left="-142"/>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к доработке и изменению программных продуктов в соответствии с законодательством РФ                     и многоуровневого тестирования перед установкой указанных программных продуктов.</w:t>
      </w:r>
    </w:p>
    <w:p w:rsidR="00297585" w:rsidRDefault="00297585" w:rsidP="000C7584">
      <w:pPr>
        <w:tabs>
          <w:tab w:val="left" w:pos="567"/>
        </w:tabs>
        <w:spacing w:after="0" w:line="240" w:lineRule="auto"/>
        <w:ind w:firstLine="663"/>
        <w:rPr>
          <w:rFonts w:ascii="Times New Roman" w:hAnsi="Times New Roman"/>
          <w:b/>
          <w:sz w:val="24"/>
          <w:szCs w:val="24"/>
        </w:rPr>
      </w:pPr>
      <w:r>
        <w:rPr>
          <w:rFonts w:ascii="Times New Roman" w:hAnsi="Times New Roman"/>
          <w:b/>
          <w:sz w:val="24"/>
          <w:szCs w:val="24"/>
        </w:rPr>
        <w:t xml:space="preserve">1.6. Подписка на информационно-технологическое сопровождение (ИТС) «Бюджет КП ГУ </w:t>
      </w:r>
      <w:proofErr w:type="spellStart"/>
      <w:proofErr w:type="gramStart"/>
      <w:r>
        <w:rPr>
          <w:rFonts w:ascii="Times New Roman" w:hAnsi="Times New Roman"/>
          <w:b/>
          <w:sz w:val="24"/>
          <w:szCs w:val="24"/>
        </w:rPr>
        <w:t>Проф</w:t>
      </w:r>
      <w:proofErr w:type="spellEnd"/>
      <w:proofErr w:type="gramEnd"/>
      <w:r>
        <w:rPr>
          <w:rFonts w:ascii="Times New Roman" w:hAnsi="Times New Roman"/>
          <w:b/>
          <w:sz w:val="24"/>
          <w:szCs w:val="24"/>
        </w:rPr>
        <w:t>» позволяет:</w:t>
      </w:r>
    </w:p>
    <w:p w:rsidR="00297585" w:rsidRDefault="00297585" w:rsidP="000C7584">
      <w:pPr>
        <w:numPr>
          <w:ilvl w:val="0"/>
          <w:numId w:val="36"/>
        </w:numPr>
        <w:tabs>
          <w:tab w:val="left" w:pos="567"/>
        </w:tabs>
        <w:spacing w:after="0" w:line="240" w:lineRule="auto"/>
        <w:ind w:firstLine="660"/>
        <w:rPr>
          <w:rFonts w:ascii="Times New Roman" w:hAnsi="Times New Roman"/>
          <w:sz w:val="24"/>
          <w:szCs w:val="24"/>
        </w:rPr>
      </w:pPr>
      <w:r>
        <w:rPr>
          <w:rFonts w:ascii="Times New Roman" w:hAnsi="Times New Roman"/>
          <w:sz w:val="24"/>
          <w:szCs w:val="24"/>
        </w:rPr>
        <w:t xml:space="preserve"> Обеспечить в течение 2026 года права получения обновления программных продуктов 1С:</w:t>
      </w:r>
    </w:p>
    <w:p w:rsidR="00297585" w:rsidRDefault="00297585" w:rsidP="000C7584">
      <w:pPr>
        <w:numPr>
          <w:ilvl w:val="0"/>
          <w:numId w:val="36"/>
        </w:numPr>
        <w:tabs>
          <w:tab w:val="left" w:pos="567"/>
        </w:tabs>
        <w:spacing w:after="0" w:line="240" w:lineRule="auto"/>
        <w:ind w:firstLine="660"/>
        <w:rPr>
          <w:rFonts w:ascii="Times New Roman" w:hAnsi="Times New Roman"/>
          <w:sz w:val="24"/>
          <w:szCs w:val="24"/>
        </w:rPr>
      </w:pPr>
      <w:r>
        <w:rPr>
          <w:rFonts w:ascii="Times New Roman" w:hAnsi="Times New Roman"/>
          <w:sz w:val="24"/>
          <w:szCs w:val="24"/>
        </w:rPr>
        <w:t xml:space="preserve"> ИРС « Бухгалтерия»; </w:t>
      </w:r>
    </w:p>
    <w:p w:rsidR="00297585" w:rsidRDefault="00297585" w:rsidP="000C7584">
      <w:pPr>
        <w:numPr>
          <w:ilvl w:val="0"/>
          <w:numId w:val="36"/>
        </w:numPr>
        <w:tabs>
          <w:tab w:val="left" w:pos="567"/>
        </w:tabs>
        <w:spacing w:after="0" w:line="240" w:lineRule="auto"/>
        <w:ind w:firstLine="660"/>
        <w:rPr>
          <w:rFonts w:ascii="Times New Roman" w:hAnsi="Times New Roman"/>
          <w:sz w:val="24"/>
          <w:szCs w:val="24"/>
        </w:rPr>
      </w:pPr>
      <w:r>
        <w:rPr>
          <w:rFonts w:ascii="Times New Roman" w:hAnsi="Times New Roman"/>
          <w:sz w:val="24"/>
          <w:szCs w:val="24"/>
        </w:rPr>
        <w:t xml:space="preserve"> ИРС «Зарплата»;</w:t>
      </w:r>
    </w:p>
    <w:p w:rsidR="00297585" w:rsidRDefault="00297585" w:rsidP="000C7584">
      <w:pPr>
        <w:numPr>
          <w:ilvl w:val="0"/>
          <w:numId w:val="36"/>
        </w:numPr>
        <w:tabs>
          <w:tab w:val="left" w:pos="567"/>
        </w:tabs>
        <w:spacing w:after="0" w:line="240" w:lineRule="auto"/>
        <w:ind w:firstLine="660"/>
        <w:rPr>
          <w:rFonts w:ascii="Times New Roman" w:hAnsi="Times New Roman"/>
          <w:sz w:val="24"/>
          <w:szCs w:val="24"/>
        </w:rPr>
      </w:pPr>
      <w:r>
        <w:rPr>
          <w:rFonts w:ascii="Times New Roman" w:hAnsi="Times New Roman"/>
          <w:sz w:val="24"/>
          <w:szCs w:val="24"/>
        </w:rPr>
        <w:t>Обеспечение уникальными справочниками по основным налогам, сборам и прочее;</w:t>
      </w:r>
    </w:p>
    <w:p w:rsidR="00297585" w:rsidRDefault="00297585" w:rsidP="000C7584">
      <w:pPr>
        <w:numPr>
          <w:ilvl w:val="0"/>
          <w:numId w:val="36"/>
        </w:numPr>
        <w:tabs>
          <w:tab w:val="left" w:pos="567"/>
        </w:tabs>
        <w:spacing w:after="0" w:line="240" w:lineRule="auto"/>
        <w:ind w:firstLine="660"/>
        <w:rPr>
          <w:rFonts w:ascii="Times New Roman" w:hAnsi="Times New Roman"/>
          <w:sz w:val="24"/>
          <w:szCs w:val="24"/>
        </w:rPr>
      </w:pPr>
      <w:r>
        <w:rPr>
          <w:rFonts w:ascii="Times New Roman" w:hAnsi="Times New Roman"/>
          <w:sz w:val="24"/>
          <w:szCs w:val="24"/>
        </w:rPr>
        <w:t xml:space="preserve"> Обновление релизов рабочих баз;</w:t>
      </w:r>
    </w:p>
    <w:p w:rsidR="00297585" w:rsidRDefault="00297585" w:rsidP="000C7584">
      <w:pPr>
        <w:numPr>
          <w:ilvl w:val="0"/>
          <w:numId w:val="36"/>
        </w:numPr>
        <w:tabs>
          <w:tab w:val="left" w:pos="567"/>
        </w:tabs>
        <w:spacing w:after="0" w:line="240" w:lineRule="auto"/>
        <w:ind w:firstLine="660"/>
        <w:rPr>
          <w:rFonts w:ascii="Times New Roman" w:hAnsi="Times New Roman"/>
          <w:sz w:val="24"/>
          <w:szCs w:val="24"/>
        </w:rPr>
      </w:pPr>
      <w:r>
        <w:rPr>
          <w:rFonts w:ascii="Times New Roman" w:hAnsi="Times New Roman"/>
          <w:sz w:val="24"/>
          <w:szCs w:val="24"/>
        </w:rPr>
        <w:lastRenderedPageBreak/>
        <w:t xml:space="preserve"> Обновление форм регламентированной отчётности;</w:t>
      </w:r>
    </w:p>
    <w:p w:rsidR="00297585" w:rsidRDefault="00297585" w:rsidP="000C7584">
      <w:pPr>
        <w:numPr>
          <w:ilvl w:val="0"/>
          <w:numId w:val="36"/>
        </w:numPr>
        <w:tabs>
          <w:tab w:val="left" w:pos="567"/>
        </w:tabs>
        <w:spacing w:after="0" w:line="240" w:lineRule="auto"/>
        <w:ind w:firstLine="660"/>
        <w:rPr>
          <w:rFonts w:ascii="Times New Roman" w:hAnsi="Times New Roman"/>
          <w:sz w:val="24"/>
          <w:szCs w:val="24"/>
        </w:rPr>
      </w:pPr>
      <w:r>
        <w:rPr>
          <w:rFonts w:ascii="Times New Roman" w:hAnsi="Times New Roman"/>
          <w:sz w:val="24"/>
          <w:szCs w:val="24"/>
        </w:rPr>
        <w:t xml:space="preserve"> Обновление классификаторов (</w:t>
      </w:r>
      <w:proofErr w:type="gramStart"/>
      <w:r>
        <w:rPr>
          <w:rFonts w:ascii="Times New Roman" w:hAnsi="Times New Roman"/>
          <w:sz w:val="24"/>
          <w:szCs w:val="24"/>
        </w:rPr>
        <w:t>адресный</w:t>
      </w:r>
      <w:proofErr w:type="gramEnd"/>
      <w:r>
        <w:rPr>
          <w:rFonts w:ascii="Times New Roman" w:hAnsi="Times New Roman"/>
          <w:sz w:val="24"/>
          <w:szCs w:val="24"/>
        </w:rPr>
        <w:t>, банковский);</w:t>
      </w:r>
    </w:p>
    <w:p w:rsidR="00297585" w:rsidRDefault="00297585" w:rsidP="000C7584">
      <w:pPr>
        <w:numPr>
          <w:ilvl w:val="0"/>
          <w:numId w:val="36"/>
        </w:numPr>
        <w:tabs>
          <w:tab w:val="left" w:pos="567"/>
        </w:tabs>
        <w:spacing w:after="0" w:line="240" w:lineRule="auto"/>
        <w:ind w:firstLine="660"/>
        <w:rPr>
          <w:rFonts w:ascii="Times New Roman" w:hAnsi="Times New Roman"/>
          <w:sz w:val="24"/>
          <w:szCs w:val="24"/>
        </w:rPr>
      </w:pPr>
      <w:r>
        <w:rPr>
          <w:rFonts w:ascii="Times New Roman" w:hAnsi="Times New Roman"/>
          <w:sz w:val="24"/>
          <w:szCs w:val="24"/>
        </w:rPr>
        <w:t xml:space="preserve"> Доступ к обновлениям программ и методическим материалам  сайта поддержи пользователей;</w:t>
      </w:r>
    </w:p>
    <w:p w:rsidR="00297585" w:rsidRDefault="00297585" w:rsidP="000C7584">
      <w:pPr>
        <w:numPr>
          <w:ilvl w:val="0"/>
          <w:numId w:val="36"/>
        </w:numPr>
        <w:tabs>
          <w:tab w:val="left" w:pos="567"/>
        </w:tabs>
        <w:spacing w:after="0" w:line="240" w:lineRule="auto"/>
        <w:ind w:firstLine="660"/>
        <w:rPr>
          <w:rFonts w:ascii="Times New Roman" w:hAnsi="Times New Roman"/>
          <w:sz w:val="24"/>
          <w:szCs w:val="24"/>
        </w:rPr>
      </w:pPr>
      <w:r>
        <w:rPr>
          <w:rFonts w:ascii="Times New Roman" w:hAnsi="Times New Roman"/>
          <w:sz w:val="24"/>
          <w:szCs w:val="24"/>
        </w:rPr>
        <w:t>Доступ к базе знаний отдела технической поддержки;</w:t>
      </w:r>
    </w:p>
    <w:p w:rsidR="00297585" w:rsidRDefault="00297585" w:rsidP="000C7584">
      <w:pPr>
        <w:numPr>
          <w:ilvl w:val="0"/>
          <w:numId w:val="36"/>
        </w:numPr>
        <w:tabs>
          <w:tab w:val="left" w:pos="567"/>
        </w:tabs>
        <w:spacing w:after="0" w:line="240" w:lineRule="auto"/>
        <w:ind w:firstLine="660"/>
        <w:rPr>
          <w:rFonts w:ascii="Times New Roman" w:hAnsi="Times New Roman"/>
          <w:sz w:val="24"/>
          <w:szCs w:val="24"/>
        </w:rPr>
      </w:pPr>
      <w:r>
        <w:rPr>
          <w:rFonts w:ascii="Times New Roman" w:hAnsi="Times New Roman"/>
          <w:sz w:val="24"/>
          <w:szCs w:val="24"/>
        </w:rPr>
        <w:t xml:space="preserve"> Консультации в офисе заказчика;</w:t>
      </w:r>
    </w:p>
    <w:p w:rsidR="00297585" w:rsidRDefault="00297585" w:rsidP="000C7584">
      <w:pPr>
        <w:numPr>
          <w:ilvl w:val="0"/>
          <w:numId w:val="36"/>
        </w:numPr>
        <w:tabs>
          <w:tab w:val="left" w:pos="567"/>
        </w:tabs>
        <w:spacing w:after="0" w:line="240" w:lineRule="auto"/>
        <w:ind w:firstLine="660"/>
        <w:rPr>
          <w:rFonts w:ascii="Times New Roman" w:hAnsi="Times New Roman"/>
          <w:sz w:val="24"/>
          <w:szCs w:val="24"/>
        </w:rPr>
      </w:pPr>
      <w:r>
        <w:rPr>
          <w:rFonts w:ascii="Times New Roman" w:hAnsi="Times New Roman"/>
          <w:sz w:val="24"/>
          <w:szCs w:val="24"/>
        </w:rPr>
        <w:t xml:space="preserve"> Услуги линии консультаций 1C по телефону и электронной почте.</w:t>
      </w:r>
    </w:p>
    <w:p w:rsidR="00297585" w:rsidRDefault="00297585" w:rsidP="000C7584">
      <w:pPr>
        <w:spacing w:before="120" w:after="120" w:line="240" w:lineRule="auto"/>
        <w:ind w:firstLine="663"/>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ab/>
        <w:t>Перечень оказываемых услуг</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9355"/>
      </w:tblGrid>
      <w:tr w:rsidR="00297585" w:rsidRPr="00051D03">
        <w:trPr>
          <w:trHeight w:val="448"/>
        </w:trPr>
        <w:tc>
          <w:tcPr>
            <w:tcW w:w="709" w:type="dxa"/>
            <w:vAlign w:val="center"/>
          </w:tcPr>
          <w:p w:rsidR="00297585" w:rsidRDefault="00297585" w:rsidP="000C7584">
            <w:pPr>
              <w:tabs>
                <w:tab w:val="left" w:pos="496"/>
              </w:tabs>
              <w:spacing w:after="0" w:line="240" w:lineRule="auto"/>
              <w:ind w:right="-2" w:firstLine="663"/>
              <w:jc w:val="center"/>
              <w:rPr>
                <w:rFonts w:ascii="Times New Roman" w:hAnsi="Times New Roman"/>
                <w:b/>
                <w:bCs/>
                <w:iCs/>
                <w:sz w:val="24"/>
                <w:szCs w:val="24"/>
              </w:rPr>
            </w:pPr>
            <w:r>
              <w:rPr>
                <w:rFonts w:ascii="Times New Roman" w:hAnsi="Times New Roman"/>
                <w:b/>
                <w:sz w:val="24"/>
                <w:szCs w:val="24"/>
              </w:rPr>
              <w:t xml:space="preserve">№ </w:t>
            </w:r>
            <w:proofErr w:type="spellStart"/>
            <w:proofErr w:type="gramStart"/>
            <w:r>
              <w:rPr>
                <w:rFonts w:ascii="Times New Roman" w:hAnsi="Times New Roman"/>
                <w:b/>
                <w:sz w:val="24"/>
                <w:szCs w:val="24"/>
              </w:rPr>
              <w:t>п</w:t>
            </w:r>
            <w:proofErr w:type="spellEnd"/>
            <w:proofErr w:type="gramEnd"/>
            <w:r>
              <w:rPr>
                <w:rFonts w:ascii="Times New Roman" w:hAnsi="Times New Roman"/>
                <w:b/>
                <w:sz w:val="24"/>
                <w:szCs w:val="24"/>
              </w:rPr>
              <w:t>/</w:t>
            </w:r>
            <w:proofErr w:type="spellStart"/>
            <w:r>
              <w:rPr>
                <w:rFonts w:ascii="Times New Roman" w:hAnsi="Times New Roman"/>
                <w:b/>
                <w:sz w:val="24"/>
                <w:szCs w:val="24"/>
              </w:rPr>
              <w:t>п</w:t>
            </w:r>
            <w:proofErr w:type="spellEnd"/>
          </w:p>
        </w:tc>
        <w:tc>
          <w:tcPr>
            <w:tcW w:w="9355" w:type="dxa"/>
            <w:vAlign w:val="center"/>
          </w:tcPr>
          <w:p w:rsidR="00297585" w:rsidRDefault="00297585" w:rsidP="000C7584">
            <w:pPr>
              <w:spacing w:after="0" w:line="240" w:lineRule="auto"/>
              <w:ind w:right="170" w:firstLine="663"/>
              <w:jc w:val="center"/>
              <w:rPr>
                <w:rFonts w:ascii="Times New Roman" w:hAnsi="Times New Roman"/>
                <w:b/>
                <w:bCs/>
                <w:iCs/>
                <w:sz w:val="24"/>
                <w:szCs w:val="24"/>
              </w:rPr>
            </w:pPr>
            <w:r>
              <w:rPr>
                <w:rFonts w:ascii="Times New Roman" w:hAnsi="Times New Roman"/>
                <w:b/>
                <w:sz w:val="24"/>
                <w:szCs w:val="24"/>
              </w:rPr>
              <w:t>Наименование, характеристики</w:t>
            </w:r>
          </w:p>
        </w:tc>
      </w:tr>
      <w:tr w:rsidR="00297585" w:rsidRPr="00051D03">
        <w:trPr>
          <w:trHeight w:val="735"/>
        </w:trPr>
        <w:tc>
          <w:tcPr>
            <w:tcW w:w="709" w:type="dxa"/>
            <w:vAlign w:val="center"/>
          </w:tcPr>
          <w:p w:rsidR="00297585" w:rsidRDefault="00297585">
            <w:pPr>
              <w:spacing w:after="0"/>
              <w:jc w:val="center"/>
              <w:rPr>
                <w:rFonts w:ascii="Times New Roman" w:hAnsi="Times New Roman"/>
                <w:sz w:val="24"/>
                <w:szCs w:val="24"/>
              </w:rPr>
            </w:pPr>
            <w:r>
              <w:rPr>
                <w:rFonts w:ascii="Times New Roman" w:hAnsi="Times New Roman"/>
                <w:sz w:val="24"/>
                <w:szCs w:val="24"/>
              </w:rPr>
              <w:t>1.</w:t>
            </w:r>
          </w:p>
        </w:tc>
        <w:tc>
          <w:tcPr>
            <w:tcW w:w="9355" w:type="dxa"/>
            <w:vAlign w:val="center"/>
          </w:tcPr>
          <w:p w:rsidR="00297585" w:rsidRDefault="00297585" w:rsidP="000C7584">
            <w:pPr>
              <w:spacing w:after="0"/>
              <w:ind w:firstLine="663"/>
              <w:jc w:val="center"/>
              <w:rPr>
                <w:rFonts w:ascii="Times New Roman" w:hAnsi="Times New Roman"/>
                <w:b/>
                <w:bCs/>
                <w:sz w:val="24"/>
                <w:szCs w:val="24"/>
              </w:rPr>
            </w:pPr>
            <w:r>
              <w:rPr>
                <w:rFonts w:ascii="Times New Roman" w:hAnsi="Times New Roman"/>
                <w:b/>
                <w:bCs/>
                <w:sz w:val="24"/>
                <w:szCs w:val="24"/>
              </w:rPr>
              <w:t xml:space="preserve">В рамках информационно-технологического сопровождения программных продуктов (ИТС) </w:t>
            </w:r>
            <w:r>
              <w:rPr>
                <w:rFonts w:ascii="Times New Roman" w:hAnsi="Times New Roman"/>
                <w:sz w:val="24"/>
                <w:szCs w:val="24"/>
              </w:rPr>
              <w:t xml:space="preserve"> поставка комплекта поддержки государственных учреждений  «ИТС КП ГУ </w:t>
            </w:r>
            <w:proofErr w:type="gramStart"/>
            <w:r>
              <w:rPr>
                <w:rFonts w:ascii="Times New Roman" w:hAnsi="Times New Roman"/>
                <w:sz w:val="24"/>
                <w:szCs w:val="24"/>
              </w:rPr>
              <w:t>ПРОФ</w:t>
            </w:r>
            <w:proofErr w:type="gramEnd"/>
            <w:r>
              <w:rPr>
                <w:rFonts w:ascii="Times New Roman" w:hAnsi="Times New Roman"/>
                <w:sz w:val="24"/>
                <w:szCs w:val="24"/>
              </w:rPr>
              <w:t>»</w:t>
            </w:r>
          </w:p>
        </w:tc>
      </w:tr>
      <w:tr w:rsidR="00297585" w:rsidRPr="00051D03">
        <w:trPr>
          <w:trHeight w:val="735"/>
        </w:trPr>
        <w:tc>
          <w:tcPr>
            <w:tcW w:w="709" w:type="dxa"/>
            <w:vAlign w:val="center"/>
          </w:tcPr>
          <w:p w:rsidR="00297585" w:rsidRDefault="00297585">
            <w:pPr>
              <w:spacing w:after="0"/>
              <w:jc w:val="center"/>
              <w:rPr>
                <w:rFonts w:ascii="Times New Roman" w:hAnsi="Times New Roman"/>
                <w:sz w:val="24"/>
                <w:szCs w:val="24"/>
              </w:rPr>
            </w:pPr>
          </w:p>
        </w:tc>
        <w:tc>
          <w:tcPr>
            <w:tcW w:w="9355" w:type="dxa"/>
            <w:vAlign w:val="center"/>
          </w:tcPr>
          <w:p w:rsidR="00297585" w:rsidRDefault="00297585" w:rsidP="000C7584">
            <w:pPr>
              <w:spacing w:after="0"/>
              <w:ind w:firstLine="663"/>
              <w:jc w:val="center"/>
              <w:rPr>
                <w:rFonts w:ascii="Times New Roman" w:hAnsi="Times New Roman"/>
                <w:b/>
                <w:bCs/>
                <w:sz w:val="24"/>
                <w:szCs w:val="24"/>
              </w:rPr>
            </w:pPr>
            <w:r>
              <w:rPr>
                <w:rFonts w:ascii="Times New Roman" w:hAnsi="Times New Roman"/>
                <w:b/>
                <w:bCs/>
                <w:sz w:val="24"/>
                <w:szCs w:val="24"/>
              </w:rPr>
              <w:t>Информационно-расчетная система</w:t>
            </w:r>
          </w:p>
          <w:p w:rsidR="00297585" w:rsidRDefault="00297585" w:rsidP="000C7584">
            <w:pPr>
              <w:spacing w:after="0"/>
              <w:ind w:firstLine="663"/>
              <w:jc w:val="center"/>
              <w:rPr>
                <w:rFonts w:ascii="Times New Roman" w:hAnsi="Times New Roman"/>
                <w:sz w:val="24"/>
                <w:szCs w:val="24"/>
              </w:rPr>
            </w:pPr>
            <w:r>
              <w:rPr>
                <w:rFonts w:ascii="Times New Roman" w:hAnsi="Times New Roman"/>
                <w:b/>
                <w:bCs/>
                <w:sz w:val="24"/>
                <w:szCs w:val="24"/>
              </w:rPr>
              <w:t>«Бухгалтерия государственных учреждений»</w:t>
            </w:r>
          </w:p>
        </w:tc>
      </w:tr>
      <w:tr w:rsidR="00297585" w:rsidRPr="00051D03">
        <w:trPr>
          <w:trHeight w:val="561"/>
        </w:trPr>
        <w:tc>
          <w:tcPr>
            <w:tcW w:w="709" w:type="dxa"/>
            <w:vAlign w:val="center"/>
          </w:tcPr>
          <w:p w:rsidR="00297585" w:rsidRDefault="00297585">
            <w:pPr>
              <w:spacing w:after="0"/>
              <w:jc w:val="center"/>
              <w:rPr>
                <w:rFonts w:ascii="Times New Roman" w:hAnsi="Times New Roman"/>
                <w:sz w:val="24"/>
                <w:szCs w:val="24"/>
              </w:rPr>
            </w:pPr>
            <w:r>
              <w:rPr>
                <w:rFonts w:ascii="Times New Roman" w:hAnsi="Times New Roman"/>
                <w:sz w:val="24"/>
                <w:szCs w:val="24"/>
              </w:rPr>
              <w:t>2.</w:t>
            </w:r>
          </w:p>
        </w:tc>
        <w:tc>
          <w:tcPr>
            <w:tcW w:w="9355" w:type="dxa"/>
            <w:vAlign w:val="center"/>
          </w:tcPr>
          <w:p w:rsidR="00297585" w:rsidRDefault="00297585">
            <w:pPr>
              <w:spacing w:after="0"/>
              <w:rPr>
                <w:rFonts w:ascii="Times New Roman" w:hAnsi="Times New Roman"/>
                <w:sz w:val="24"/>
                <w:szCs w:val="24"/>
              </w:rPr>
            </w:pPr>
            <w:r>
              <w:rPr>
                <w:rFonts w:ascii="Times New Roman" w:hAnsi="Times New Roman"/>
                <w:sz w:val="24"/>
                <w:szCs w:val="24"/>
              </w:rPr>
              <w:t>Обновление ИРС «</w:t>
            </w:r>
            <w:r>
              <w:rPr>
                <w:rFonts w:ascii="Times New Roman" w:hAnsi="Times New Roman"/>
                <w:bCs/>
                <w:sz w:val="24"/>
                <w:szCs w:val="24"/>
              </w:rPr>
              <w:t>Бухгалтерия государственных учреждений</w:t>
            </w:r>
            <w:r>
              <w:rPr>
                <w:rFonts w:ascii="Times New Roman" w:hAnsi="Times New Roman"/>
                <w:sz w:val="24"/>
                <w:szCs w:val="24"/>
              </w:rPr>
              <w:t>».</w:t>
            </w:r>
          </w:p>
        </w:tc>
      </w:tr>
      <w:tr w:rsidR="00297585" w:rsidRPr="00051D03">
        <w:trPr>
          <w:trHeight w:val="751"/>
        </w:trPr>
        <w:tc>
          <w:tcPr>
            <w:tcW w:w="709" w:type="dxa"/>
            <w:vAlign w:val="center"/>
          </w:tcPr>
          <w:p w:rsidR="00297585" w:rsidRDefault="00297585">
            <w:pPr>
              <w:spacing w:after="0"/>
              <w:jc w:val="center"/>
              <w:rPr>
                <w:rFonts w:ascii="Times New Roman" w:hAnsi="Times New Roman"/>
                <w:sz w:val="24"/>
                <w:szCs w:val="24"/>
              </w:rPr>
            </w:pPr>
            <w:r>
              <w:rPr>
                <w:rFonts w:ascii="Times New Roman" w:hAnsi="Times New Roman"/>
                <w:sz w:val="24"/>
                <w:szCs w:val="24"/>
              </w:rPr>
              <w:t>3.</w:t>
            </w:r>
          </w:p>
        </w:tc>
        <w:tc>
          <w:tcPr>
            <w:tcW w:w="9355" w:type="dxa"/>
            <w:vAlign w:val="center"/>
          </w:tcPr>
          <w:p w:rsidR="00297585" w:rsidRDefault="00297585">
            <w:pPr>
              <w:spacing w:after="0"/>
              <w:rPr>
                <w:rFonts w:ascii="Times New Roman" w:hAnsi="Times New Roman"/>
                <w:sz w:val="24"/>
                <w:szCs w:val="24"/>
              </w:rPr>
            </w:pPr>
            <w:r>
              <w:rPr>
                <w:rFonts w:ascii="Times New Roman" w:hAnsi="Times New Roman"/>
                <w:sz w:val="24"/>
                <w:szCs w:val="24"/>
              </w:rPr>
              <w:t>Обновление Регламентированной отчетности в ИРС «</w:t>
            </w:r>
            <w:r>
              <w:rPr>
                <w:rFonts w:ascii="Times New Roman" w:hAnsi="Times New Roman"/>
                <w:bCs/>
                <w:sz w:val="24"/>
                <w:szCs w:val="24"/>
              </w:rPr>
              <w:t>Бухгалтерия государственных учреждений</w:t>
            </w:r>
            <w:r>
              <w:rPr>
                <w:rFonts w:ascii="Times New Roman" w:hAnsi="Times New Roman"/>
                <w:sz w:val="24"/>
                <w:szCs w:val="24"/>
              </w:rPr>
              <w:t>».</w:t>
            </w:r>
          </w:p>
        </w:tc>
      </w:tr>
      <w:tr w:rsidR="00297585" w:rsidRPr="00051D03">
        <w:trPr>
          <w:trHeight w:val="675"/>
        </w:trPr>
        <w:tc>
          <w:tcPr>
            <w:tcW w:w="709" w:type="dxa"/>
            <w:vAlign w:val="center"/>
          </w:tcPr>
          <w:p w:rsidR="00297585" w:rsidRDefault="00297585">
            <w:pPr>
              <w:spacing w:after="0"/>
              <w:jc w:val="center"/>
              <w:rPr>
                <w:rFonts w:ascii="Times New Roman" w:hAnsi="Times New Roman"/>
                <w:sz w:val="24"/>
                <w:szCs w:val="24"/>
              </w:rPr>
            </w:pPr>
            <w:r>
              <w:rPr>
                <w:rFonts w:ascii="Times New Roman" w:hAnsi="Times New Roman"/>
                <w:sz w:val="24"/>
                <w:szCs w:val="24"/>
              </w:rPr>
              <w:t>4.</w:t>
            </w:r>
          </w:p>
        </w:tc>
        <w:tc>
          <w:tcPr>
            <w:tcW w:w="9355" w:type="dxa"/>
            <w:vAlign w:val="center"/>
          </w:tcPr>
          <w:p w:rsidR="00297585" w:rsidRDefault="00297585">
            <w:pPr>
              <w:spacing w:after="0"/>
              <w:rPr>
                <w:rFonts w:ascii="Times New Roman" w:hAnsi="Times New Roman"/>
                <w:sz w:val="24"/>
                <w:szCs w:val="24"/>
              </w:rPr>
            </w:pPr>
            <w:r>
              <w:rPr>
                <w:rFonts w:ascii="Times New Roman" w:hAnsi="Times New Roman"/>
                <w:sz w:val="24"/>
                <w:szCs w:val="24"/>
              </w:rPr>
              <w:t>Реагирование на замечания, предложения сотрудников,  доработка и оказание услуг                    по расширению функциональных возможностей ИРС «</w:t>
            </w:r>
            <w:r>
              <w:rPr>
                <w:rFonts w:ascii="Times New Roman" w:hAnsi="Times New Roman"/>
                <w:bCs/>
                <w:sz w:val="24"/>
                <w:szCs w:val="24"/>
              </w:rPr>
              <w:t>Бухгалтерия государственных учреждений» в соответствии с требованием действующего законодательства</w:t>
            </w:r>
            <w:r>
              <w:rPr>
                <w:rFonts w:ascii="Times New Roman" w:hAnsi="Times New Roman"/>
                <w:sz w:val="24"/>
                <w:szCs w:val="24"/>
              </w:rPr>
              <w:t>.</w:t>
            </w:r>
          </w:p>
        </w:tc>
      </w:tr>
      <w:tr w:rsidR="00297585" w:rsidRPr="00051D03">
        <w:trPr>
          <w:trHeight w:val="365"/>
        </w:trPr>
        <w:tc>
          <w:tcPr>
            <w:tcW w:w="709" w:type="dxa"/>
            <w:vAlign w:val="center"/>
          </w:tcPr>
          <w:p w:rsidR="00297585" w:rsidRDefault="00297585">
            <w:pPr>
              <w:spacing w:after="0"/>
              <w:jc w:val="center"/>
              <w:rPr>
                <w:rFonts w:ascii="Times New Roman" w:hAnsi="Times New Roman"/>
                <w:sz w:val="24"/>
                <w:szCs w:val="24"/>
              </w:rPr>
            </w:pPr>
            <w:r>
              <w:rPr>
                <w:rFonts w:ascii="Times New Roman" w:hAnsi="Times New Roman"/>
                <w:sz w:val="24"/>
                <w:szCs w:val="24"/>
              </w:rPr>
              <w:t>5.</w:t>
            </w:r>
          </w:p>
        </w:tc>
        <w:tc>
          <w:tcPr>
            <w:tcW w:w="9355" w:type="dxa"/>
            <w:vAlign w:val="center"/>
          </w:tcPr>
          <w:p w:rsidR="00297585" w:rsidRDefault="00297585">
            <w:pPr>
              <w:spacing w:after="0"/>
              <w:rPr>
                <w:rFonts w:ascii="Times New Roman" w:hAnsi="Times New Roman"/>
                <w:sz w:val="24"/>
                <w:szCs w:val="24"/>
              </w:rPr>
            </w:pPr>
            <w:r>
              <w:rPr>
                <w:rFonts w:ascii="Times New Roman" w:hAnsi="Times New Roman"/>
                <w:sz w:val="24"/>
                <w:szCs w:val="24"/>
              </w:rPr>
              <w:t>Решение текущих задач по движению материалов, учету и формированию отчетов                  по ТМЦ (централизованные поставки и внутриведомственные перемещения с учетом вида деятельности)</w:t>
            </w:r>
          </w:p>
          <w:p w:rsidR="00297585" w:rsidRDefault="00297585" w:rsidP="000C7584">
            <w:pPr>
              <w:numPr>
                <w:ilvl w:val="0"/>
                <w:numId w:val="37"/>
              </w:numPr>
              <w:spacing w:after="0" w:line="240" w:lineRule="auto"/>
              <w:ind w:firstLine="660"/>
              <w:rPr>
                <w:rFonts w:ascii="Times New Roman" w:hAnsi="Times New Roman"/>
                <w:sz w:val="24"/>
                <w:szCs w:val="24"/>
              </w:rPr>
            </w:pPr>
            <w:r>
              <w:rPr>
                <w:rFonts w:ascii="Times New Roman" w:hAnsi="Times New Roman"/>
                <w:sz w:val="24"/>
                <w:szCs w:val="24"/>
              </w:rPr>
              <w:t>постановка задачи;</w:t>
            </w:r>
          </w:p>
          <w:p w:rsidR="00297585" w:rsidRDefault="00297585" w:rsidP="000C7584">
            <w:pPr>
              <w:numPr>
                <w:ilvl w:val="0"/>
                <w:numId w:val="37"/>
              </w:numPr>
              <w:spacing w:after="0" w:line="240" w:lineRule="auto"/>
              <w:ind w:firstLine="660"/>
              <w:rPr>
                <w:rFonts w:ascii="Times New Roman" w:hAnsi="Times New Roman"/>
                <w:sz w:val="24"/>
                <w:szCs w:val="24"/>
              </w:rPr>
            </w:pPr>
            <w:r>
              <w:rPr>
                <w:rFonts w:ascii="Times New Roman" w:hAnsi="Times New Roman"/>
                <w:sz w:val="24"/>
                <w:szCs w:val="24"/>
              </w:rPr>
              <w:t>внесение изменений в существующие документы по движению товарно-материальных ценностей (ТМЦ) ИРС «</w:t>
            </w:r>
            <w:r>
              <w:rPr>
                <w:rFonts w:ascii="Times New Roman" w:hAnsi="Times New Roman"/>
                <w:bCs/>
                <w:sz w:val="24"/>
                <w:szCs w:val="24"/>
              </w:rPr>
              <w:t>Бухгалтерия государственных учреждений</w:t>
            </w:r>
            <w:r>
              <w:rPr>
                <w:rFonts w:ascii="Times New Roman" w:hAnsi="Times New Roman"/>
                <w:sz w:val="24"/>
                <w:szCs w:val="24"/>
              </w:rPr>
              <w:t>».</w:t>
            </w:r>
          </w:p>
        </w:tc>
      </w:tr>
      <w:tr w:rsidR="00297585" w:rsidRPr="00051D03">
        <w:trPr>
          <w:trHeight w:val="365"/>
        </w:trPr>
        <w:tc>
          <w:tcPr>
            <w:tcW w:w="709" w:type="dxa"/>
            <w:vAlign w:val="center"/>
          </w:tcPr>
          <w:p w:rsidR="00297585" w:rsidRDefault="00297585">
            <w:pPr>
              <w:spacing w:after="0"/>
              <w:jc w:val="center"/>
              <w:rPr>
                <w:rFonts w:ascii="Times New Roman" w:hAnsi="Times New Roman"/>
                <w:sz w:val="24"/>
                <w:szCs w:val="24"/>
              </w:rPr>
            </w:pPr>
            <w:r>
              <w:rPr>
                <w:rFonts w:ascii="Times New Roman" w:hAnsi="Times New Roman"/>
                <w:sz w:val="24"/>
                <w:szCs w:val="24"/>
              </w:rPr>
              <w:t>6.</w:t>
            </w:r>
          </w:p>
        </w:tc>
        <w:tc>
          <w:tcPr>
            <w:tcW w:w="9355" w:type="dxa"/>
            <w:vAlign w:val="center"/>
          </w:tcPr>
          <w:p w:rsidR="00297585" w:rsidRDefault="00297585">
            <w:pPr>
              <w:spacing w:after="0"/>
              <w:rPr>
                <w:rFonts w:ascii="Times New Roman" w:hAnsi="Times New Roman"/>
                <w:sz w:val="24"/>
                <w:szCs w:val="24"/>
              </w:rPr>
            </w:pPr>
            <w:r>
              <w:rPr>
                <w:rFonts w:ascii="Times New Roman" w:hAnsi="Times New Roman"/>
                <w:sz w:val="24"/>
                <w:szCs w:val="24"/>
              </w:rPr>
              <w:t xml:space="preserve">Оптимизация процесса постановки на учет основных средств - создание дополнительных документов: </w:t>
            </w:r>
          </w:p>
          <w:p w:rsidR="00297585" w:rsidRDefault="00297585" w:rsidP="000C7584">
            <w:pPr>
              <w:numPr>
                <w:ilvl w:val="0"/>
                <w:numId w:val="37"/>
              </w:numPr>
              <w:spacing w:after="0" w:line="240" w:lineRule="auto"/>
              <w:ind w:firstLine="660"/>
              <w:rPr>
                <w:rFonts w:ascii="Times New Roman" w:hAnsi="Times New Roman"/>
                <w:sz w:val="24"/>
                <w:szCs w:val="24"/>
              </w:rPr>
            </w:pPr>
            <w:r>
              <w:rPr>
                <w:rFonts w:ascii="Times New Roman" w:hAnsi="Times New Roman"/>
                <w:sz w:val="24"/>
                <w:szCs w:val="24"/>
              </w:rPr>
              <w:t>постановка задачи;</w:t>
            </w:r>
          </w:p>
          <w:p w:rsidR="00297585" w:rsidRDefault="00297585" w:rsidP="000C7584">
            <w:pPr>
              <w:numPr>
                <w:ilvl w:val="0"/>
                <w:numId w:val="37"/>
              </w:numPr>
              <w:spacing w:after="0" w:line="240" w:lineRule="auto"/>
              <w:ind w:firstLine="660"/>
              <w:rPr>
                <w:rFonts w:ascii="Times New Roman" w:hAnsi="Times New Roman"/>
                <w:sz w:val="24"/>
                <w:szCs w:val="24"/>
              </w:rPr>
            </w:pPr>
            <w:r>
              <w:rPr>
                <w:rFonts w:ascii="Times New Roman" w:hAnsi="Times New Roman"/>
                <w:sz w:val="24"/>
                <w:szCs w:val="24"/>
              </w:rPr>
              <w:t>программирование, тестирование;</w:t>
            </w:r>
          </w:p>
          <w:p w:rsidR="00297585" w:rsidRDefault="00297585" w:rsidP="000C7584">
            <w:pPr>
              <w:numPr>
                <w:ilvl w:val="0"/>
                <w:numId w:val="37"/>
              </w:numPr>
              <w:spacing w:after="0" w:line="240" w:lineRule="auto"/>
              <w:ind w:firstLine="660"/>
              <w:rPr>
                <w:rFonts w:ascii="Times New Roman" w:hAnsi="Times New Roman"/>
                <w:sz w:val="24"/>
                <w:szCs w:val="24"/>
              </w:rPr>
            </w:pPr>
            <w:r>
              <w:rPr>
                <w:rFonts w:ascii="Times New Roman" w:hAnsi="Times New Roman"/>
                <w:sz w:val="24"/>
                <w:szCs w:val="24"/>
              </w:rPr>
              <w:t>добавление пользовательского интерфейса.</w:t>
            </w:r>
          </w:p>
        </w:tc>
      </w:tr>
      <w:tr w:rsidR="00297585" w:rsidRPr="00051D03">
        <w:trPr>
          <w:trHeight w:val="365"/>
        </w:trPr>
        <w:tc>
          <w:tcPr>
            <w:tcW w:w="709" w:type="dxa"/>
            <w:vAlign w:val="center"/>
          </w:tcPr>
          <w:p w:rsidR="00297585" w:rsidRDefault="00297585">
            <w:pPr>
              <w:spacing w:after="0"/>
              <w:jc w:val="center"/>
              <w:rPr>
                <w:rFonts w:ascii="Times New Roman" w:hAnsi="Times New Roman"/>
                <w:sz w:val="24"/>
                <w:szCs w:val="24"/>
              </w:rPr>
            </w:pPr>
            <w:r>
              <w:rPr>
                <w:rFonts w:ascii="Times New Roman" w:hAnsi="Times New Roman"/>
                <w:sz w:val="24"/>
                <w:szCs w:val="24"/>
              </w:rPr>
              <w:t>7.</w:t>
            </w:r>
          </w:p>
        </w:tc>
        <w:tc>
          <w:tcPr>
            <w:tcW w:w="9355" w:type="dxa"/>
            <w:vAlign w:val="center"/>
          </w:tcPr>
          <w:p w:rsidR="00297585" w:rsidRDefault="00297585">
            <w:pPr>
              <w:spacing w:after="0"/>
              <w:rPr>
                <w:rFonts w:ascii="Times New Roman" w:hAnsi="Times New Roman"/>
                <w:sz w:val="24"/>
                <w:szCs w:val="24"/>
              </w:rPr>
            </w:pPr>
            <w:r>
              <w:rPr>
                <w:rFonts w:ascii="Times New Roman" w:hAnsi="Times New Roman"/>
                <w:sz w:val="24"/>
                <w:szCs w:val="24"/>
              </w:rPr>
              <w:t>По согласованию с заказчиком создание необходимых документов для ведения сводных расчетов по оплате труда, денежному содержанию и компенсационным выплатам в ИРС «</w:t>
            </w:r>
            <w:r>
              <w:rPr>
                <w:rFonts w:ascii="Times New Roman" w:hAnsi="Times New Roman"/>
                <w:bCs/>
                <w:sz w:val="24"/>
                <w:szCs w:val="24"/>
              </w:rPr>
              <w:t>Бухгалтерия государственных учреждений</w:t>
            </w:r>
            <w:r>
              <w:rPr>
                <w:rFonts w:ascii="Times New Roman" w:hAnsi="Times New Roman"/>
                <w:sz w:val="24"/>
                <w:szCs w:val="24"/>
              </w:rPr>
              <w:t>»:</w:t>
            </w:r>
          </w:p>
          <w:p w:rsidR="00297585" w:rsidRDefault="00297585" w:rsidP="000C7584">
            <w:pPr>
              <w:numPr>
                <w:ilvl w:val="0"/>
                <w:numId w:val="37"/>
              </w:numPr>
              <w:spacing w:after="0" w:line="240" w:lineRule="auto"/>
              <w:ind w:firstLine="660"/>
              <w:rPr>
                <w:rFonts w:ascii="Times New Roman" w:hAnsi="Times New Roman"/>
                <w:sz w:val="24"/>
                <w:szCs w:val="24"/>
              </w:rPr>
            </w:pPr>
            <w:r>
              <w:rPr>
                <w:rFonts w:ascii="Times New Roman" w:hAnsi="Times New Roman"/>
                <w:sz w:val="24"/>
                <w:szCs w:val="24"/>
              </w:rPr>
              <w:t>постановка задачи;</w:t>
            </w:r>
          </w:p>
          <w:p w:rsidR="00297585" w:rsidRDefault="00297585" w:rsidP="000C7584">
            <w:pPr>
              <w:numPr>
                <w:ilvl w:val="0"/>
                <w:numId w:val="37"/>
              </w:numPr>
              <w:spacing w:after="0" w:line="240" w:lineRule="auto"/>
              <w:ind w:firstLine="660"/>
              <w:rPr>
                <w:rFonts w:ascii="Times New Roman" w:hAnsi="Times New Roman"/>
                <w:sz w:val="24"/>
                <w:szCs w:val="24"/>
              </w:rPr>
            </w:pPr>
            <w:r>
              <w:rPr>
                <w:rFonts w:ascii="Times New Roman" w:hAnsi="Times New Roman"/>
                <w:sz w:val="24"/>
                <w:szCs w:val="24"/>
              </w:rPr>
              <w:t>программирование, тестирование;</w:t>
            </w:r>
          </w:p>
          <w:p w:rsidR="00297585" w:rsidRDefault="00297585" w:rsidP="000C7584">
            <w:pPr>
              <w:numPr>
                <w:ilvl w:val="0"/>
                <w:numId w:val="37"/>
              </w:numPr>
              <w:spacing w:after="0" w:line="240" w:lineRule="auto"/>
              <w:ind w:firstLine="660"/>
              <w:rPr>
                <w:rFonts w:ascii="Times New Roman" w:hAnsi="Times New Roman"/>
                <w:sz w:val="24"/>
                <w:szCs w:val="24"/>
              </w:rPr>
            </w:pPr>
            <w:r>
              <w:rPr>
                <w:rFonts w:ascii="Times New Roman" w:hAnsi="Times New Roman"/>
                <w:sz w:val="24"/>
                <w:szCs w:val="24"/>
              </w:rPr>
              <w:t>добавление пользовательского интерфейса.</w:t>
            </w:r>
          </w:p>
        </w:tc>
      </w:tr>
      <w:tr w:rsidR="00297585" w:rsidRPr="00051D03">
        <w:trPr>
          <w:trHeight w:val="365"/>
        </w:trPr>
        <w:tc>
          <w:tcPr>
            <w:tcW w:w="709" w:type="dxa"/>
            <w:vAlign w:val="center"/>
          </w:tcPr>
          <w:p w:rsidR="00297585" w:rsidRDefault="00297585">
            <w:pPr>
              <w:spacing w:after="0"/>
              <w:jc w:val="center"/>
              <w:rPr>
                <w:rFonts w:ascii="Times New Roman" w:hAnsi="Times New Roman"/>
                <w:sz w:val="24"/>
                <w:szCs w:val="24"/>
              </w:rPr>
            </w:pPr>
            <w:r>
              <w:rPr>
                <w:rFonts w:ascii="Times New Roman" w:hAnsi="Times New Roman"/>
                <w:sz w:val="24"/>
                <w:szCs w:val="24"/>
              </w:rPr>
              <w:t>8.</w:t>
            </w:r>
          </w:p>
        </w:tc>
        <w:tc>
          <w:tcPr>
            <w:tcW w:w="9355" w:type="dxa"/>
            <w:vAlign w:val="center"/>
          </w:tcPr>
          <w:p w:rsidR="00297585" w:rsidRDefault="00297585">
            <w:pPr>
              <w:spacing w:after="0"/>
              <w:rPr>
                <w:rFonts w:ascii="Times New Roman" w:hAnsi="Times New Roman"/>
                <w:sz w:val="24"/>
                <w:szCs w:val="24"/>
              </w:rPr>
            </w:pPr>
            <w:r>
              <w:rPr>
                <w:rFonts w:ascii="Times New Roman" w:hAnsi="Times New Roman"/>
                <w:sz w:val="24"/>
                <w:szCs w:val="24"/>
              </w:rPr>
              <w:t>Необходимая настройка ИРС «</w:t>
            </w:r>
            <w:r>
              <w:rPr>
                <w:rFonts w:ascii="Times New Roman" w:hAnsi="Times New Roman"/>
                <w:bCs/>
                <w:sz w:val="24"/>
                <w:szCs w:val="24"/>
              </w:rPr>
              <w:t>Бухгалтерия государственных учреждений</w:t>
            </w:r>
            <w:r>
              <w:rPr>
                <w:rFonts w:ascii="Times New Roman" w:hAnsi="Times New Roman"/>
                <w:sz w:val="24"/>
                <w:szCs w:val="24"/>
              </w:rPr>
              <w:t>» для жесткого контроля целевого использования бюджетных средств:</w:t>
            </w:r>
          </w:p>
          <w:p w:rsidR="00297585" w:rsidRDefault="00297585" w:rsidP="000C7584">
            <w:pPr>
              <w:numPr>
                <w:ilvl w:val="0"/>
                <w:numId w:val="37"/>
              </w:numPr>
              <w:spacing w:after="0" w:line="240" w:lineRule="auto"/>
              <w:ind w:firstLine="660"/>
              <w:rPr>
                <w:rFonts w:ascii="Times New Roman" w:hAnsi="Times New Roman"/>
                <w:sz w:val="24"/>
                <w:szCs w:val="24"/>
              </w:rPr>
            </w:pPr>
            <w:r>
              <w:rPr>
                <w:rFonts w:ascii="Times New Roman" w:hAnsi="Times New Roman"/>
                <w:sz w:val="24"/>
                <w:szCs w:val="24"/>
              </w:rPr>
              <w:t xml:space="preserve">постановка задачи, </w:t>
            </w:r>
          </w:p>
          <w:p w:rsidR="00297585" w:rsidRDefault="00297585" w:rsidP="000C7584">
            <w:pPr>
              <w:numPr>
                <w:ilvl w:val="0"/>
                <w:numId w:val="37"/>
              </w:numPr>
              <w:spacing w:after="0" w:line="240" w:lineRule="auto"/>
              <w:ind w:firstLine="660"/>
              <w:rPr>
                <w:rFonts w:ascii="Times New Roman" w:hAnsi="Times New Roman"/>
                <w:sz w:val="24"/>
                <w:szCs w:val="24"/>
              </w:rPr>
            </w:pPr>
            <w:r>
              <w:rPr>
                <w:rFonts w:ascii="Times New Roman" w:hAnsi="Times New Roman"/>
                <w:sz w:val="24"/>
                <w:szCs w:val="24"/>
              </w:rPr>
              <w:t xml:space="preserve">необходимая настройка плана счетов, </w:t>
            </w:r>
          </w:p>
          <w:p w:rsidR="00297585" w:rsidRDefault="00297585" w:rsidP="000C7584">
            <w:pPr>
              <w:numPr>
                <w:ilvl w:val="0"/>
                <w:numId w:val="37"/>
              </w:numPr>
              <w:spacing w:after="0" w:line="240" w:lineRule="auto"/>
              <w:ind w:firstLine="660"/>
              <w:rPr>
                <w:rFonts w:ascii="Times New Roman" w:hAnsi="Times New Roman"/>
                <w:sz w:val="24"/>
                <w:szCs w:val="24"/>
              </w:rPr>
            </w:pPr>
            <w:r>
              <w:rPr>
                <w:rFonts w:ascii="Times New Roman" w:hAnsi="Times New Roman"/>
                <w:sz w:val="24"/>
                <w:szCs w:val="24"/>
              </w:rPr>
              <w:t>разработка, программирование и тестирование отчета по контролю кассовых                 и фактических расходов.</w:t>
            </w:r>
          </w:p>
        </w:tc>
      </w:tr>
      <w:tr w:rsidR="00297585" w:rsidRPr="00051D03">
        <w:trPr>
          <w:trHeight w:val="365"/>
        </w:trPr>
        <w:tc>
          <w:tcPr>
            <w:tcW w:w="709" w:type="dxa"/>
            <w:vAlign w:val="center"/>
          </w:tcPr>
          <w:p w:rsidR="00297585" w:rsidRDefault="00297585">
            <w:pPr>
              <w:spacing w:after="0"/>
              <w:jc w:val="center"/>
              <w:rPr>
                <w:rFonts w:ascii="Times New Roman" w:hAnsi="Times New Roman"/>
                <w:sz w:val="24"/>
                <w:szCs w:val="24"/>
              </w:rPr>
            </w:pPr>
            <w:r>
              <w:rPr>
                <w:rFonts w:ascii="Times New Roman" w:hAnsi="Times New Roman"/>
                <w:sz w:val="24"/>
                <w:szCs w:val="24"/>
              </w:rPr>
              <w:t>9.</w:t>
            </w:r>
          </w:p>
        </w:tc>
        <w:tc>
          <w:tcPr>
            <w:tcW w:w="9355" w:type="dxa"/>
            <w:vAlign w:val="center"/>
          </w:tcPr>
          <w:p w:rsidR="00297585" w:rsidRDefault="00297585">
            <w:pPr>
              <w:spacing w:after="0"/>
              <w:rPr>
                <w:rFonts w:ascii="Times New Roman" w:hAnsi="Times New Roman"/>
                <w:sz w:val="24"/>
                <w:szCs w:val="24"/>
              </w:rPr>
            </w:pPr>
            <w:r>
              <w:rPr>
                <w:rFonts w:ascii="Times New Roman" w:hAnsi="Times New Roman"/>
                <w:sz w:val="24"/>
                <w:szCs w:val="24"/>
              </w:rPr>
              <w:t>Оптимизация процесса внутриведомственных расчетов (передача нефинансовых активов (НФА), денежные расчеты):</w:t>
            </w:r>
          </w:p>
          <w:p w:rsidR="00297585" w:rsidRDefault="00297585" w:rsidP="000C7584">
            <w:pPr>
              <w:numPr>
                <w:ilvl w:val="0"/>
                <w:numId w:val="37"/>
              </w:numPr>
              <w:spacing w:after="0" w:line="240" w:lineRule="auto"/>
              <w:ind w:firstLine="660"/>
              <w:rPr>
                <w:rFonts w:ascii="Times New Roman" w:hAnsi="Times New Roman"/>
                <w:sz w:val="24"/>
                <w:szCs w:val="24"/>
              </w:rPr>
            </w:pPr>
            <w:r>
              <w:rPr>
                <w:rFonts w:ascii="Times New Roman" w:hAnsi="Times New Roman"/>
                <w:sz w:val="24"/>
                <w:szCs w:val="24"/>
              </w:rPr>
              <w:t>постановка задачи;</w:t>
            </w:r>
          </w:p>
          <w:p w:rsidR="00297585" w:rsidRDefault="00297585" w:rsidP="000C7584">
            <w:pPr>
              <w:numPr>
                <w:ilvl w:val="0"/>
                <w:numId w:val="37"/>
              </w:numPr>
              <w:spacing w:after="0" w:line="240" w:lineRule="auto"/>
              <w:ind w:firstLine="660"/>
              <w:rPr>
                <w:rFonts w:ascii="Times New Roman" w:hAnsi="Times New Roman"/>
                <w:sz w:val="24"/>
                <w:szCs w:val="24"/>
              </w:rPr>
            </w:pPr>
            <w:r>
              <w:rPr>
                <w:rFonts w:ascii="Times New Roman" w:hAnsi="Times New Roman"/>
                <w:sz w:val="24"/>
                <w:szCs w:val="24"/>
              </w:rPr>
              <w:lastRenderedPageBreak/>
              <w:t>внесение изменений в существующие документы по движению ТМЦ ИРС «</w:t>
            </w:r>
            <w:r>
              <w:rPr>
                <w:rFonts w:ascii="Times New Roman" w:hAnsi="Times New Roman"/>
                <w:bCs/>
                <w:sz w:val="24"/>
                <w:szCs w:val="24"/>
              </w:rPr>
              <w:t>Бухгалтерия государственных учреждений</w:t>
            </w:r>
            <w:r>
              <w:rPr>
                <w:rFonts w:ascii="Times New Roman" w:hAnsi="Times New Roman"/>
                <w:sz w:val="24"/>
                <w:szCs w:val="24"/>
              </w:rPr>
              <w:t>»;</w:t>
            </w:r>
          </w:p>
          <w:p w:rsidR="00297585" w:rsidRDefault="00297585" w:rsidP="000C7584">
            <w:pPr>
              <w:numPr>
                <w:ilvl w:val="0"/>
                <w:numId w:val="37"/>
              </w:numPr>
              <w:spacing w:after="0" w:line="240" w:lineRule="auto"/>
              <w:ind w:firstLine="660"/>
              <w:rPr>
                <w:rFonts w:ascii="Times New Roman" w:hAnsi="Times New Roman"/>
                <w:sz w:val="24"/>
                <w:szCs w:val="24"/>
              </w:rPr>
            </w:pPr>
            <w:r>
              <w:rPr>
                <w:rFonts w:ascii="Times New Roman" w:hAnsi="Times New Roman"/>
                <w:sz w:val="24"/>
                <w:szCs w:val="24"/>
              </w:rPr>
              <w:t>программирование, тестирование.</w:t>
            </w:r>
          </w:p>
        </w:tc>
      </w:tr>
      <w:tr w:rsidR="00297585" w:rsidRPr="00051D03">
        <w:trPr>
          <w:trHeight w:val="365"/>
        </w:trPr>
        <w:tc>
          <w:tcPr>
            <w:tcW w:w="709" w:type="dxa"/>
            <w:vAlign w:val="center"/>
          </w:tcPr>
          <w:p w:rsidR="00297585" w:rsidRDefault="00297585">
            <w:pPr>
              <w:spacing w:after="0"/>
              <w:jc w:val="center"/>
              <w:rPr>
                <w:rFonts w:ascii="Times New Roman" w:hAnsi="Times New Roman"/>
                <w:sz w:val="24"/>
                <w:szCs w:val="24"/>
              </w:rPr>
            </w:pPr>
            <w:r>
              <w:rPr>
                <w:rFonts w:ascii="Times New Roman" w:hAnsi="Times New Roman"/>
                <w:sz w:val="24"/>
                <w:szCs w:val="24"/>
              </w:rPr>
              <w:lastRenderedPageBreak/>
              <w:t>10.</w:t>
            </w:r>
          </w:p>
        </w:tc>
        <w:tc>
          <w:tcPr>
            <w:tcW w:w="9355" w:type="dxa"/>
            <w:vAlign w:val="center"/>
          </w:tcPr>
          <w:p w:rsidR="00297585" w:rsidRDefault="00297585">
            <w:pPr>
              <w:spacing w:after="0"/>
              <w:rPr>
                <w:rFonts w:ascii="Times New Roman" w:hAnsi="Times New Roman"/>
                <w:sz w:val="24"/>
                <w:szCs w:val="24"/>
              </w:rPr>
            </w:pPr>
            <w:r>
              <w:rPr>
                <w:rFonts w:ascii="Times New Roman" w:hAnsi="Times New Roman"/>
                <w:sz w:val="24"/>
                <w:szCs w:val="24"/>
              </w:rPr>
              <w:t>Оптимизация процесса учета операций по санкционированию расходов бюджета                        с учетом планирования в ИРС «</w:t>
            </w:r>
            <w:r>
              <w:rPr>
                <w:rFonts w:ascii="Times New Roman" w:hAnsi="Times New Roman"/>
                <w:bCs/>
                <w:sz w:val="24"/>
                <w:szCs w:val="24"/>
              </w:rPr>
              <w:t>Бухгалтерия государственных учреждений</w:t>
            </w:r>
            <w:r>
              <w:rPr>
                <w:rFonts w:ascii="Times New Roman" w:hAnsi="Times New Roman"/>
                <w:sz w:val="24"/>
                <w:szCs w:val="24"/>
              </w:rPr>
              <w:t>»:</w:t>
            </w:r>
          </w:p>
          <w:p w:rsidR="00297585" w:rsidRDefault="00297585" w:rsidP="000C7584">
            <w:pPr>
              <w:numPr>
                <w:ilvl w:val="0"/>
                <w:numId w:val="38"/>
              </w:numPr>
              <w:spacing w:after="0" w:line="240" w:lineRule="auto"/>
              <w:ind w:firstLine="660"/>
              <w:rPr>
                <w:rFonts w:ascii="Times New Roman" w:hAnsi="Times New Roman"/>
                <w:sz w:val="24"/>
                <w:szCs w:val="24"/>
              </w:rPr>
            </w:pPr>
            <w:r>
              <w:rPr>
                <w:rFonts w:ascii="Times New Roman" w:hAnsi="Times New Roman"/>
                <w:sz w:val="24"/>
                <w:szCs w:val="24"/>
              </w:rPr>
              <w:t>Организация учета лимитов бюджетных обязательств (ЛБО), объемов финансирования расходов бюджета (ОФР) и бюджетных ассигнований (БА) для распорядителя бюджетных средств.</w:t>
            </w:r>
          </w:p>
          <w:p w:rsidR="00297585" w:rsidRDefault="00297585" w:rsidP="000C7584">
            <w:pPr>
              <w:numPr>
                <w:ilvl w:val="0"/>
                <w:numId w:val="38"/>
              </w:numPr>
              <w:spacing w:after="0" w:line="240" w:lineRule="auto"/>
              <w:ind w:firstLine="660"/>
              <w:rPr>
                <w:rFonts w:ascii="Times New Roman" w:hAnsi="Times New Roman"/>
                <w:sz w:val="24"/>
                <w:szCs w:val="24"/>
              </w:rPr>
            </w:pPr>
            <w:r>
              <w:rPr>
                <w:rFonts w:ascii="Times New Roman" w:hAnsi="Times New Roman"/>
                <w:sz w:val="24"/>
                <w:szCs w:val="24"/>
              </w:rPr>
              <w:t>Организация учета лимитов бюджетных обязательств, объемов финансирования расходов бюджета и бюджетных ассигнований для получателя бюджетных средств.</w:t>
            </w:r>
          </w:p>
          <w:p w:rsidR="00297585" w:rsidRDefault="00297585" w:rsidP="000C7584">
            <w:pPr>
              <w:numPr>
                <w:ilvl w:val="0"/>
                <w:numId w:val="38"/>
              </w:numPr>
              <w:spacing w:after="0" w:line="240" w:lineRule="auto"/>
              <w:ind w:firstLine="660"/>
              <w:rPr>
                <w:rFonts w:ascii="Times New Roman" w:hAnsi="Times New Roman"/>
                <w:sz w:val="24"/>
                <w:szCs w:val="24"/>
              </w:rPr>
            </w:pPr>
            <w:r>
              <w:rPr>
                <w:rFonts w:ascii="Times New Roman" w:hAnsi="Times New Roman"/>
                <w:sz w:val="24"/>
                <w:szCs w:val="24"/>
              </w:rPr>
              <w:t xml:space="preserve">Принятие и исполнение бюджетных и денежных обязательств                                     по государственным контрактам, прочим </w:t>
            </w:r>
            <w:proofErr w:type="gramStart"/>
            <w:r>
              <w:rPr>
                <w:rFonts w:ascii="Times New Roman" w:hAnsi="Times New Roman"/>
                <w:sz w:val="24"/>
                <w:szCs w:val="24"/>
              </w:rPr>
              <w:t>Государственного</w:t>
            </w:r>
            <w:proofErr w:type="gramEnd"/>
            <w:r>
              <w:rPr>
                <w:rFonts w:ascii="Times New Roman" w:hAnsi="Times New Roman"/>
                <w:sz w:val="24"/>
                <w:szCs w:val="24"/>
              </w:rPr>
              <w:t xml:space="preserve"> контрактам с юридическими лицами.</w:t>
            </w:r>
          </w:p>
          <w:p w:rsidR="00297585" w:rsidRDefault="00297585" w:rsidP="000C7584">
            <w:pPr>
              <w:numPr>
                <w:ilvl w:val="0"/>
                <w:numId w:val="38"/>
              </w:numPr>
              <w:spacing w:after="0" w:line="240" w:lineRule="auto"/>
              <w:ind w:firstLine="660"/>
              <w:rPr>
                <w:rFonts w:ascii="Times New Roman" w:hAnsi="Times New Roman"/>
                <w:sz w:val="24"/>
                <w:szCs w:val="24"/>
              </w:rPr>
            </w:pPr>
            <w:r>
              <w:rPr>
                <w:rFonts w:ascii="Times New Roman" w:hAnsi="Times New Roman"/>
                <w:sz w:val="24"/>
                <w:szCs w:val="24"/>
              </w:rPr>
              <w:t>Учет бюджетных и денежных обязательств по расчетам с сотрудниками                            по оплате труда, денежному довольствию и компенсационным выплатам.</w:t>
            </w:r>
          </w:p>
          <w:p w:rsidR="00297585" w:rsidRDefault="00297585" w:rsidP="000C7584">
            <w:pPr>
              <w:numPr>
                <w:ilvl w:val="0"/>
                <w:numId w:val="38"/>
              </w:numPr>
              <w:spacing w:after="0" w:line="240" w:lineRule="auto"/>
              <w:ind w:firstLine="660"/>
              <w:rPr>
                <w:rFonts w:ascii="Times New Roman" w:hAnsi="Times New Roman"/>
                <w:sz w:val="24"/>
                <w:szCs w:val="24"/>
              </w:rPr>
            </w:pPr>
            <w:r>
              <w:rPr>
                <w:rFonts w:ascii="Times New Roman" w:hAnsi="Times New Roman"/>
                <w:sz w:val="24"/>
                <w:szCs w:val="24"/>
              </w:rPr>
              <w:t>Учет бюджетных и денежных обязательств по расчетам по начислениям                          на выплаты по оплате труда.</w:t>
            </w:r>
          </w:p>
          <w:p w:rsidR="00297585" w:rsidRDefault="00297585" w:rsidP="000C7584">
            <w:pPr>
              <w:numPr>
                <w:ilvl w:val="0"/>
                <w:numId w:val="38"/>
              </w:numPr>
              <w:spacing w:after="0" w:line="240" w:lineRule="auto"/>
              <w:ind w:firstLine="660"/>
              <w:rPr>
                <w:rFonts w:ascii="Times New Roman" w:hAnsi="Times New Roman"/>
                <w:sz w:val="24"/>
                <w:szCs w:val="24"/>
              </w:rPr>
            </w:pPr>
            <w:r>
              <w:rPr>
                <w:rFonts w:ascii="Times New Roman" w:hAnsi="Times New Roman"/>
                <w:sz w:val="24"/>
                <w:szCs w:val="24"/>
              </w:rPr>
              <w:t>Учет бюджетных и денежных обязательств по расчетам с подотчетными лицами.</w:t>
            </w:r>
          </w:p>
          <w:p w:rsidR="00297585" w:rsidRDefault="00297585" w:rsidP="000C7584">
            <w:pPr>
              <w:numPr>
                <w:ilvl w:val="0"/>
                <w:numId w:val="38"/>
              </w:numPr>
              <w:spacing w:after="0" w:line="240" w:lineRule="auto"/>
              <w:ind w:firstLine="660"/>
              <w:rPr>
                <w:rFonts w:ascii="Times New Roman" w:hAnsi="Times New Roman"/>
                <w:sz w:val="24"/>
                <w:szCs w:val="24"/>
              </w:rPr>
            </w:pPr>
            <w:proofErr w:type="gramStart"/>
            <w:r>
              <w:rPr>
                <w:rFonts w:ascii="Times New Roman" w:hAnsi="Times New Roman"/>
                <w:sz w:val="24"/>
                <w:szCs w:val="24"/>
              </w:rPr>
              <w:t>Контроль за</w:t>
            </w:r>
            <w:proofErr w:type="gramEnd"/>
            <w:r>
              <w:rPr>
                <w:rFonts w:ascii="Times New Roman" w:hAnsi="Times New Roman"/>
                <w:sz w:val="24"/>
                <w:szCs w:val="24"/>
              </w:rPr>
              <w:t xml:space="preserve"> соблюдением ЛБО и исполнением принятых бюджетных обязательств.</w:t>
            </w:r>
          </w:p>
          <w:p w:rsidR="00297585" w:rsidRDefault="00297585" w:rsidP="000C7584">
            <w:pPr>
              <w:numPr>
                <w:ilvl w:val="0"/>
                <w:numId w:val="38"/>
              </w:numPr>
              <w:spacing w:after="0" w:line="240" w:lineRule="auto"/>
              <w:ind w:firstLine="660"/>
              <w:rPr>
                <w:rFonts w:ascii="Times New Roman" w:hAnsi="Times New Roman"/>
                <w:sz w:val="24"/>
                <w:szCs w:val="24"/>
              </w:rPr>
            </w:pPr>
            <w:r>
              <w:rPr>
                <w:rFonts w:ascii="Times New Roman" w:hAnsi="Times New Roman"/>
                <w:sz w:val="24"/>
                <w:szCs w:val="24"/>
              </w:rPr>
              <w:t>Отражение операций по санкционированию расходов в бюджетной отчетности.</w:t>
            </w:r>
          </w:p>
        </w:tc>
      </w:tr>
      <w:tr w:rsidR="00297585" w:rsidRPr="00051D03">
        <w:trPr>
          <w:trHeight w:val="365"/>
        </w:trPr>
        <w:tc>
          <w:tcPr>
            <w:tcW w:w="709" w:type="dxa"/>
            <w:vAlign w:val="center"/>
          </w:tcPr>
          <w:p w:rsidR="00297585" w:rsidRDefault="00297585">
            <w:pPr>
              <w:spacing w:after="0"/>
              <w:jc w:val="center"/>
              <w:rPr>
                <w:rFonts w:ascii="Times New Roman" w:hAnsi="Times New Roman"/>
                <w:sz w:val="24"/>
                <w:szCs w:val="24"/>
              </w:rPr>
            </w:pPr>
            <w:r>
              <w:rPr>
                <w:rFonts w:ascii="Times New Roman" w:hAnsi="Times New Roman"/>
                <w:sz w:val="24"/>
                <w:szCs w:val="24"/>
              </w:rPr>
              <w:t>11.</w:t>
            </w:r>
          </w:p>
        </w:tc>
        <w:tc>
          <w:tcPr>
            <w:tcW w:w="9355" w:type="dxa"/>
            <w:vAlign w:val="center"/>
          </w:tcPr>
          <w:p w:rsidR="00297585" w:rsidRDefault="00297585">
            <w:pPr>
              <w:spacing w:after="0"/>
              <w:rPr>
                <w:rFonts w:ascii="Times New Roman" w:hAnsi="Times New Roman"/>
                <w:sz w:val="24"/>
                <w:szCs w:val="24"/>
              </w:rPr>
            </w:pPr>
            <w:r>
              <w:rPr>
                <w:rFonts w:ascii="Times New Roman" w:hAnsi="Times New Roman"/>
                <w:sz w:val="24"/>
                <w:szCs w:val="24"/>
              </w:rPr>
              <w:t>Организация пользовательских интерфейсов, установка прав доступа к справочникам, документам и отчетам с учетом функциональных обязанностей сотрудников финансовых служб:</w:t>
            </w:r>
          </w:p>
          <w:p w:rsidR="00297585" w:rsidRDefault="00297585" w:rsidP="000C7584">
            <w:pPr>
              <w:numPr>
                <w:ilvl w:val="0"/>
                <w:numId w:val="39"/>
              </w:numPr>
              <w:spacing w:after="0" w:line="240" w:lineRule="auto"/>
              <w:ind w:firstLine="660"/>
              <w:rPr>
                <w:rFonts w:ascii="Times New Roman" w:hAnsi="Times New Roman"/>
                <w:sz w:val="24"/>
                <w:szCs w:val="24"/>
              </w:rPr>
            </w:pPr>
            <w:r>
              <w:rPr>
                <w:rFonts w:ascii="Times New Roman" w:hAnsi="Times New Roman"/>
                <w:sz w:val="24"/>
                <w:szCs w:val="24"/>
              </w:rPr>
              <w:t>Главный бухгалтер и заместитель главного бухгалтера.</w:t>
            </w:r>
          </w:p>
          <w:p w:rsidR="00297585" w:rsidRDefault="00297585" w:rsidP="000C7584">
            <w:pPr>
              <w:numPr>
                <w:ilvl w:val="0"/>
                <w:numId w:val="39"/>
              </w:numPr>
              <w:spacing w:after="0" w:line="240" w:lineRule="auto"/>
              <w:ind w:firstLine="660"/>
              <w:rPr>
                <w:rFonts w:ascii="Times New Roman" w:hAnsi="Times New Roman"/>
                <w:sz w:val="24"/>
                <w:szCs w:val="24"/>
              </w:rPr>
            </w:pPr>
            <w:r>
              <w:rPr>
                <w:rFonts w:ascii="Times New Roman" w:hAnsi="Times New Roman"/>
                <w:sz w:val="24"/>
                <w:szCs w:val="24"/>
              </w:rPr>
              <w:t>Материальный стол.</w:t>
            </w:r>
          </w:p>
          <w:p w:rsidR="00297585" w:rsidRDefault="00297585" w:rsidP="000C7584">
            <w:pPr>
              <w:numPr>
                <w:ilvl w:val="0"/>
                <w:numId w:val="39"/>
              </w:numPr>
              <w:spacing w:after="0" w:line="240" w:lineRule="auto"/>
              <w:ind w:firstLine="660"/>
              <w:rPr>
                <w:rFonts w:ascii="Times New Roman" w:hAnsi="Times New Roman"/>
                <w:sz w:val="24"/>
                <w:szCs w:val="24"/>
              </w:rPr>
            </w:pPr>
            <w:r>
              <w:rPr>
                <w:rFonts w:ascii="Times New Roman" w:hAnsi="Times New Roman"/>
                <w:sz w:val="24"/>
                <w:szCs w:val="24"/>
              </w:rPr>
              <w:t>Расчеты с поставщиками.</w:t>
            </w:r>
          </w:p>
          <w:p w:rsidR="00297585" w:rsidRDefault="00297585" w:rsidP="000C7584">
            <w:pPr>
              <w:numPr>
                <w:ilvl w:val="0"/>
                <w:numId w:val="39"/>
              </w:numPr>
              <w:spacing w:after="0" w:line="240" w:lineRule="auto"/>
              <w:ind w:firstLine="660"/>
              <w:rPr>
                <w:rFonts w:ascii="Times New Roman" w:hAnsi="Times New Roman"/>
                <w:sz w:val="24"/>
                <w:szCs w:val="24"/>
              </w:rPr>
            </w:pPr>
            <w:r>
              <w:rPr>
                <w:rFonts w:ascii="Times New Roman" w:hAnsi="Times New Roman"/>
                <w:sz w:val="24"/>
                <w:szCs w:val="24"/>
              </w:rPr>
              <w:t>Касса.</w:t>
            </w:r>
          </w:p>
          <w:p w:rsidR="00297585" w:rsidRDefault="00297585" w:rsidP="000C7584">
            <w:pPr>
              <w:numPr>
                <w:ilvl w:val="0"/>
                <w:numId w:val="39"/>
              </w:numPr>
              <w:spacing w:after="0" w:line="240" w:lineRule="auto"/>
              <w:ind w:firstLine="660"/>
              <w:rPr>
                <w:rFonts w:ascii="Times New Roman" w:hAnsi="Times New Roman"/>
                <w:sz w:val="24"/>
                <w:szCs w:val="24"/>
              </w:rPr>
            </w:pPr>
            <w:r>
              <w:rPr>
                <w:rFonts w:ascii="Times New Roman" w:hAnsi="Times New Roman"/>
                <w:sz w:val="24"/>
                <w:szCs w:val="24"/>
              </w:rPr>
              <w:t>Расчеты по оплате труда.</w:t>
            </w:r>
          </w:p>
          <w:p w:rsidR="00297585" w:rsidRDefault="00297585" w:rsidP="000C7584">
            <w:pPr>
              <w:numPr>
                <w:ilvl w:val="0"/>
                <w:numId w:val="39"/>
              </w:numPr>
              <w:spacing w:after="0" w:line="240" w:lineRule="auto"/>
              <w:ind w:firstLine="660"/>
              <w:rPr>
                <w:rFonts w:ascii="Times New Roman" w:hAnsi="Times New Roman"/>
                <w:sz w:val="24"/>
                <w:szCs w:val="24"/>
              </w:rPr>
            </w:pPr>
            <w:r>
              <w:rPr>
                <w:rFonts w:ascii="Times New Roman" w:hAnsi="Times New Roman"/>
                <w:sz w:val="24"/>
                <w:szCs w:val="24"/>
              </w:rPr>
              <w:t>Расчеты с подотчетными лицами.</w:t>
            </w:r>
          </w:p>
        </w:tc>
      </w:tr>
      <w:tr w:rsidR="00297585" w:rsidRPr="00051D03">
        <w:trPr>
          <w:trHeight w:val="365"/>
        </w:trPr>
        <w:tc>
          <w:tcPr>
            <w:tcW w:w="709" w:type="dxa"/>
            <w:vAlign w:val="center"/>
          </w:tcPr>
          <w:p w:rsidR="00297585" w:rsidRDefault="00297585">
            <w:pPr>
              <w:spacing w:after="0"/>
              <w:jc w:val="center"/>
              <w:rPr>
                <w:rFonts w:ascii="Times New Roman" w:hAnsi="Times New Roman"/>
                <w:sz w:val="24"/>
                <w:szCs w:val="24"/>
              </w:rPr>
            </w:pPr>
            <w:r>
              <w:rPr>
                <w:rFonts w:ascii="Times New Roman" w:hAnsi="Times New Roman"/>
                <w:sz w:val="24"/>
                <w:szCs w:val="24"/>
              </w:rPr>
              <w:t>12.</w:t>
            </w:r>
          </w:p>
        </w:tc>
        <w:tc>
          <w:tcPr>
            <w:tcW w:w="9355" w:type="dxa"/>
            <w:vAlign w:val="center"/>
          </w:tcPr>
          <w:p w:rsidR="00297585" w:rsidRDefault="00297585">
            <w:pPr>
              <w:spacing w:after="0"/>
              <w:rPr>
                <w:rFonts w:ascii="Times New Roman" w:hAnsi="Times New Roman"/>
                <w:sz w:val="24"/>
                <w:szCs w:val="24"/>
              </w:rPr>
            </w:pPr>
            <w:r>
              <w:rPr>
                <w:rFonts w:ascii="Times New Roman" w:hAnsi="Times New Roman"/>
                <w:sz w:val="24"/>
                <w:szCs w:val="24"/>
              </w:rPr>
              <w:t>Составление инструкций и консультации сотрудников финансовых служб по всем направлениям бюджетного учета в ИРС «</w:t>
            </w:r>
            <w:r>
              <w:rPr>
                <w:rFonts w:ascii="Times New Roman" w:hAnsi="Times New Roman"/>
                <w:bCs/>
                <w:sz w:val="24"/>
                <w:szCs w:val="24"/>
              </w:rPr>
              <w:t>Бухгалтерия государственных учреждений</w:t>
            </w:r>
            <w:r>
              <w:rPr>
                <w:rFonts w:ascii="Times New Roman" w:hAnsi="Times New Roman"/>
                <w:sz w:val="24"/>
                <w:szCs w:val="24"/>
              </w:rPr>
              <w:t>»</w:t>
            </w:r>
          </w:p>
        </w:tc>
      </w:tr>
      <w:tr w:rsidR="00297585" w:rsidRPr="00051D03">
        <w:trPr>
          <w:trHeight w:val="365"/>
        </w:trPr>
        <w:tc>
          <w:tcPr>
            <w:tcW w:w="709" w:type="dxa"/>
            <w:vAlign w:val="center"/>
          </w:tcPr>
          <w:p w:rsidR="00297585" w:rsidRDefault="00297585">
            <w:pPr>
              <w:spacing w:after="0"/>
              <w:jc w:val="center"/>
              <w:rPr>
                <w:rFonts w:ascii="Times New Roman" w:hAnsi="Times New Roman"/>
                <w:sz w:val="24"/>
                <w:szCs w:val="24"/>
              </w:rPr>
            </w:pPr>
          </w:p>
        </w:tc>
        <w:tc>
          <w:tcPr>
            <w:tcW w:w="9355" w:type="dxa"/>
            <w:vAlign w:val="center"/>
          </w:tcPr>
          <w:p w:rsidR="00297585" w:rsidRDefault="00297585" w:rsidP="000C7584">
            <w:pPr>
              <w:spacing w:after="0"/>
              <w:ind w:firstLine="663"/>
              <w:jc w:val="center"/>
              <w:rPr>
                <w:rFonts w:ascii="Times New Roman" w:hAnsi="Times New Roman"/>
                <w:sz w:val="24"/>
                <w:szCs w:val="24"/>
              </w:rPr>
            </w:pPr>
            <w:r>
              <w:rPr>
                <w:rFonts w:ascii="Times New Roman" w:hAnsi="Times New Roman"/>
                <w:b/>
                <w:bCs/>
                <w:sz w:val="24"/>
                <w:szCs w:val="24"/>
              </w:rPr>
              <w:t>Информационно-расчетная система «Зарплата»</w:t>
            </w:r>
          </w:p>
        </w:tc>
      </w:tr>
      <w:tr w:rsidR="00297585" w:rsidRPr="00051D03">
        <w:trPr>
          <w:trHeight w:val="365"/>
        </w:trPr>
        <w:tc>
          <w:tcPr>
            <w:tcW w:w="709" w:type="dxa"/>
            <w:vAlign w:val="center"/>
          </w:tcPr>
          <w:p w:rsidR="00297585" w:rsidRDefault="00297585">
            <w:pPr>
              <w:spacing w:after="0"/>
              <w:jc w:val="center"/>
              <w:rPr>
                <w:rFonts w:ascii="Times New Roman" w:hAnsi="Times New Roman"/>
                <w:sz w:val="24"/>
                <w:szCs w:val="24"/>
              </w:rPr>
            </w:pPr>
            <w:r>
              <w:rPr>
                <w:rFonts w:ascii="Times New Roman" w:hAnsi="Times New Roman"/>
                <w:sz w:val="24"/>
                <w:szCs w:val="24"/>
              </w:rPr>
              <w:t>13.</w:t>
            </w:r>
          </w:p>
        </w:tc>
        <w:tc>
          <w:tcPr>
            <w:tcW w:w="9355" w:type="dxa"/>
            <w:vAlign w:val="center"/>
          </w:tcPr>
          <w:p w:rsidR="00297585" w:rsidRDefault="00297585">
            <w:pPr>
              <w:spacing w:after="0"/>
              <w:rPr>
                <w:rFonts w:ascii="Times New Roman" w:hAnsi="Times New Roman"/>
                <w:sz w:val="24"/>
                <w:szCs w:val="24"/>
              </w:rPr>
            </w:pPr>
            <w:r>
              <w:rPr>
                <w:rFonts w:ascii="Times New Roman" w:hAnsi="Times New Roman"/>
                <w:sz w:val="24"/>
                <w:szCs w:val="24"/>
              </w:rPr>
              <w:t xml:space="preserve">Обновление ИРС "Зарплата" по расчетам с персоналом. </w:t>
            </w:r>
          </w:p>
        </w:tc>
      </w:tr>
      <w:tr w:rsidR="00297585" w:rsidRPr="00051D03">
        <w:trPr>
          <w:trHeight w:val="365"/>
        </w:trPr>
        <w:tc>
          <w:tcPr>
            <w:tcW w:w="709" w:type="dxa"/>
            <w:vAlign w:val="center"/>
          </w:tcPr>
          <w:p w:rsidR="00297585" w:rsidRDefault="00297585">
            <w:pPr>
              <w:spacing w:after="0"/>
              <w:jc w:val="center"/>
              <w:rPr>
                <w:rFonts w:ascii="Times New Roman" w:hAnsi="Times New Roman"/>
                <w:sz w:val="24"/>
                <w:szCs w:val="24"/>
              </w:rPr>
            </w:pPr>
            <w:r>
              <w:rPr>
                <w:rFonts w:ascii="Times New Roman" w:hAnsi="Times New Roman"/>
                <w:sz w:val="24"/>
                <w:szCs w:val="24"/>
              </w:rPr>
              <w:t>14.</w:t>
            </w:r>
          </w:p>
        </w:tc>
        <w:tc>
          <w:tcPr>
            <w:tcW w:w="9355" w:type="dxa"/>
            <w:vAlign w:val="center"/>
          </w:tcPr>
          <w:p w:rsidR="00297585" w:rsidRDefault="00297585">
            <w:pPr>
              <w:spacing w:after="0"/>
              <w:rPr>
                <w:rFonts w:ascii="Times New Roman" w:hAnsi="Times New Roman"/>
                <w:sz w:val="24"/>
                <w:szCs w:val="24"/>
              </w:rPr>
            </w:pPr>
            <w:r>
              <w:rPr>
                <w:rFonts w:ascii="Times New Roman" w:hAnsi="Times New Roman"/>
                <w:sz w:val="24"/>
                <w:szCs w:val="24"/>
              </w:rPr>
              <w:t>Обновление регламентированной отчетности в ИРС «Зарплата».</w:t>
            </w:r>
          </w:p>
        </w:tc>
      </w:tr>
      <w:tr w:rsidR="00297585" w:rsidRPr="00051D03">
        <w:trPr>
          <w:trHeight w:val="138"/>
        </w:trPr>
        <w:tc>
          <w:tcPr>
            <w:tcW w:w="709" w:type="dxa"/>
            <w:vAlign w:val="center"/>
          </w:tcPr>
          <w:p w:rsidR="00297585" w:rsidRDefault="00297585">
            <w:pPr>
              <w:spacing w:after="0"/>
              <w:jc w:val="center"/>
              <w:rPr>
                <w:rFonts w:ascii="Times New Roman" w:hAnsi="Times New Roman"/>
                <w:sz w:val="24"/>
                <w:szCs w:val="24"/>
              </w:rPr>
            </w:pPr>
            <w:r>
              <w:rPr>
                <w:rFonts w:ascii="Times New Roman" w:hAnsi="Times New Roman"/>
                <w:sz w:val="24"/>
                <w:szCs w:val="24"/>
              </w:rPr>
              <w:t>15.</w:t>
            </w:r>
          </w:p>
        </w:tc>
        <w:tc>
          <w:tcPr>
            <w:tcW w:w="9355" w:type="dxa"/>
            <w:vAlign w:val="center"/>
          </w:tcPr>
          <w:p w:rsidR="00297585" w:rsidRDefault="00297585">
            <w:pPr>
              <w:spacing w:after="0"/>
              <w:rPr>
                <w:rFonts w:ascii="Times New Roman" w:hAnsi="Times New Roman"/>
                <w:sz w:val="24"/>
                <w:szCs w:val="24"/>
              </w:rPr>
            </w:pPr>
            <w:r>
              <w:rPr>
                <w:rFonts w:ascii="Times New Roman" w:hAnsi="Times New Roman"/>
                <w:sz w:val="24"/>
                <w:szCs w:val="24"/>
              </w:rPr>
              <w:t>Реагирование на замечания, предложения сотрудников, доработка и расширение функциональных возможностей  ИРС «Зарплата» в соответствии с требованием действующего законодательства.</w:t>
            </w:r>
          </w:p>
        </w:tc>
      </w:tr>
      <w:tr w:rsidR="00297585" w:rsidRPr="00051D03">
        <w:trPr>
          <w:trHeight w:val="365"/>
        </w:trPr>
        <w:tc>
          <w:tcPr>
            <w:tcW w:w="709" w:type="dxa"/>
            <w:vAlign w:val="center"/>
          </w:tcPr>
          <w:p w:rsidR="00297585" w:rsidRDefault="00297585">
            <w:pPr>
              <w:spacing w:after="0"/>
              <w:jc w:val="center"/>
              <w:rPr>
                <w:rFonts w:ascii="Times New Roman" w:hAnsi="Times New Roman"/>
                <w:sz w:val="24"/>
                <w:szCs w:val="24"/>
              </w:rPr>
            </w:pPr>
            <w:r>
              <w:rPr>
                <w:rFonts w:ascii="Times New Roman" w:hAnsi="Times New Roman"/>
                <w:sz w:val="24"/>
                <w:szCs w:val="24"/>
              </w:rPr>
              <w:t>16.</w:t>
            </w:r>
          </w:p>
        </w:tc>
        <w:tc>
          <w:tcPr>
            <w:tcW w:w="9355" w:type="dxa"/>
            <w:vAlign w:val="center"/>
          </w:tcPr>
          <w:p w:rsidR="00297585" w:rsidRDefault="00297585">
            <w:pPr>
              <w:spacing w:after="0"/>
              <w:rPr>
                <w:rFonts w:ascii="Times New Roman" w:hAnsi="Times New Roman"/>
                <w:sz w:val="24"/>
                <w:szCs w:val="24"/>
              </w:rPr>
            </w:pPr>
            <w:r>
              <w:rPr>
                <w:rFonts w:ascii="Times New Roman" w:hAnsi="Times New Roman"/>
                <w:sz w:val="24"/>
                <w:szCs w:val="24"/>
              </w:rPr>
              <w:t>Организация расчетов по оплате труда вольнонаемных сотрудников в соответствии Трудовым Кодексом, Налоговым Кодексом, нормативными актами Российской Федерации, ведомственными нормативными документами.</w:t>
            </w:r>
          </w:p>
        </w:tc>
      </w:tr>
      <w:tr w:rsidR="00297585" w:rsidRPr="00051D03">
        <w:trPr>
          <w:trHeight w:val="365"/>
        </w:trPr>
        <w:tc>
          <w:tcPr>
            <w:tcW w:w="709" w:type="dxa"/>
            <w:vAlign w:val="center"/>
          </w:tcPr>
          <w:p w:rsidR="00297585" w:rsidRDefault="00297585">
            <w:pPr>
              <w:spacing w:after="0"/>
              <w:jc w:val="center"/>
              <w:rPr>
                <w:rFonts w:ascii="Times New Roman" w:hAnsi="Times New Roman"/>
                <w:sz w:val="24"/>
                <w:szCs w:val="24"/>
              </w:rPr>
            </w:pPr>
            <w:r>
              <w:rPr>
                <w:rFonts w:ascii="Times New Roman" w:hAnsi="Times New Roman"/>
                <w:sz w:val="24"/>
                <w:szCs w:val="24"/>
              </w:rPr>
              <w:t>17.</w:t>
            </w:r>
          </w:p>
        </w:tc>
        <w:tc>
          <w:tcPr>
            <w:tcW w:w="9355" w:type="dxa"/>
            <w:vAlign w:val="center"/>
          </w:tcPr>
          <w:p w:rsidR="00297585" w:rsidRDefault="00297585">
            <w:pPr>
              <w:spacing w:after="0"/>
              <w:rPr>
                <w:rFonts w:ascii="Times New Roman" w:hAnsi="Times New Roman"/>
                <w:sz w:val="24"/>
                <w:szCs w:val="24"/>
              </w:rPr>
            </w:pPr>
            <w:r>
              <w:rPr>
                <w:rFonts w:ascii="Times New Roman" w:hAnsi="Times New Roman"/>
                <w:sz w:val="24"/>
                <w:szCs w:val="24"/>
              </w:rPr>
              <w:t xml:space="preserve">Организация расчетов по денежному довольствию и компенсационным </w:t>
            </w:r>
            <w:proofErr w:type="gramStart"/>
            <w:r>
              <w:rPr>
                <w:rFonts w:ascii="Times New Roman" w:hAnsi="Times New Roman"/>
                <w:sz w:val="24"/>
                <w:szCs w:val="24"/>
              </w:rPr>
              <w:t>выплатам</w:t>
            </w:r>
            <w:proofErr w:type="gramEnd"/>
            <w:r>
              <w:rPr>
                <w:rFonts w:ascii="Times New Roman" w:hAnsi="Times New Roman"/>
                <w:sz w:val="24"/>
                <w:szCs w:val="24"/>
              </w:rPr>
              <w:t xml:space="preserve"> аттестованным сотрудникам в соответствии с Законами Российской Федерации, Налоговым Кодексом, нормативными актами Российской Федерации, ведомственными нормативными документами.</w:t>
            </w:r>
          </w:p>
        </w:tc>
      </w:tr>
      <w:tr w:rsidR="00297585" w:rsidRPr="00051D03">
        <w:trPr>
          <w:trHeight w:val="365"/>
        </w:trPr>
        <w:tc>
          <w:tcPr>
            <w:tcW w:w="709" w:type="dxa"/>
            <w:vAlign w:val="center"/>
          </w:tcPr>
          <w:p w:rsidR="00297585" w:rsidRDefault="00297585">
            <w:pPr>
              <w:spacing w:after="0"/>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lastRenderedPageBreak/>
              <w:t>8.</w:t>
            </w:r>
          </w:p>
        </w:tc>
        <w:tc>
          <w:tcPr>
            <w:tcW w:w="9355" w:type="dxa"/>
            <w:vAlign w:val="center"/>
          </w:tcPr>
          <w:p w:rsidR="00297585" w:rsidRDefault="00297585">
            <w:pPr>
              <w:spacing w:after="0"/>
              <w:rPr>
                <w:rFonts w:ascii="Times New Roman" w:hAnsi="Times New Roman"/>
                <w:sz w:val="24"/>
                <w:szCs w:val="24"/>
              </w:rPr>
            </w:pPr>
            <w:r>
              <w:rPr>
                <w:rFonts w:ascii="Times New Roman" w:hAnsi="Times New Roman"/>
                <w:sz w:val="24"/>
                <w:szCs w:val="24"/>
              </w:rPr>
              <w:lastRenderedPageBreak/>
              <w:t xml:space="preserve">Организация учета начислений и удержаний по оплате труда вольнонаемным </w:t>
            </w:r>
            <w:r>
              <w:rPr>
                <w:rFonts w:ascii="Times New Roman" w:hAnsi="Times New Roman"/>
                <w:sz w:val="24"/>
                <w:szCs w:val="24"/>
              </w:rPr>
              <w:lastRenderedPageBreak/>
              <w:t>сотрудникам, денежному довольствию и компенсационным выплатам аттестованному составу в разрезе кодов функциональной и экономической классификаций.</w:t>
            </w:r>
          </w:p>
        </w:tc>
      </w:tr>
      <w:tr w:rsidR="00297585" w:rsidRPr="00051D03">
        <w:trPr>
          <w:trHeight w:val="365"/>
        </w:trPr>
        <w:tc>
          <w:tcPr>
            <w:tcW w:w="709" w:type="dxa"/>
            <w:vAlign w:val="center"/>
          </w:tcPr>
          <w:p w:rsidR="00297585" w:rsidRDefault="00297585">
            <w:pPr>
              <w:spacing w:after="0"/>
              <w:jc w:val="center"/>
              <w:rPr>
                <w:rFonts w:ascii="Times New Roman" w:hAnsi="Times New Roman"/>
                <w:sz w:val="24"/>
                <w:szCs w:val="24"/>
              </w:rPr>
            </w:pPr>
            <w:r>
              <w:rPr>
                <w:rFonts w:ascii="Times New Roman" w:hAnsi="Times New Roman"/>
                <w:sz w:val="24"/>
                <w:szCs w:val="24"/>
              </w:rPr>
              <w:lastRenderedPageBreak/>
              <w:t>19.</w:t>
            </w:r>
          </w:p>
        </w:tc>
        <w:tc>
          <w:tcPr>
            <w:tcW w:w="9355" w:type="dxa"/>
            <w:vAlign w:val="center"/>
          </w:tcPr>
          <w:p w:rsidR="00297585" w:rsidRDefault="00297585">
            <w:pPr>
              <w:spacing w:after="0"/>
              <w:rPr>
                <w:rFonts w:ascii="Times New Roman" w:hAnsi="Times New Roman"/>
                <w:sz w:val="24"/>
                <w:szCs w:val="24"/>
              </w:rPr>
            </w:pPr>
            <w:r>
              <w:rPr>
                <w:rFonts w:ascii="Times New Roman" w:hAnsi="Times New Roman"/>
                <w:sz w:val="24"/>
                <w:szCs w:val="24"/>
              </w:rPr>
              <w:t xml:space="preserve">Обеспечение электронного документооборота с банками по перечислениям денежного довольствия и заработной платы на счета работников. </w:t>
            </w:r>
          </w:p>
        </w:tc>
      </w:tr>
      <w:tr w:rsidR="00297585" w:rsidRPr="00051D03">
        <w:trPr>
          <w:trHeight w:val="365"/>
        </w:trPr>
        <w:tc>
          <w:tcPr>
            <w:tcW w:w="709" w:type="dxa"/>
            <w:vAlign w:val="center"/>
          </w:tcPr>
          <w:p w:rsidR="00297585" w:rsidRDefault="00297585">
            <w:pPr>
              <w:spacing w:after="0"/>
              <w:jc w:val="center"/>
              <w:rPr>
                <w:rFonts w:ascii="Times New Roman" w:hAnsi="Times New Roman"/>
                <w:sz w:val="24"/>
                <w:szCs w:val="24"/>
              </w:rPr>
            </w:pPr>
            <w:r>
              <w:rPr>
                <w:rFonts w:ascii="Times New Roman" w:hAnsi="Times New Roman"/>
                <w:sz w:val="24"/>
                <w:szCs w:val="24"/>
              </w:rPr>
              <w:t>20.</w:t>
            </w:r>
          </w:p>
        </w:tc>
        <w:tc>
          <w:tcPr>
            <w:tcW w:w="9355" w:type="dxa"/>
            <w:vAlign w:val="center"/>
          </w:tcPr>
          <w:p w:rsidR="00297585" w:rsidRDefault="00297585">
            <w:pPr>
              <w:spacing w:after="0"/>
              <w:rPr>
                <w:rFonts w:ascii="Times New Roman" w:hAnsi="Times New Roman"/>
                <w:sz w:val="24"/>
                <w:szCs w:val="24"/>
              </w:rPr>
            </w:pPr>
            <w:r>
              <w:rPr>
                <w:rFonts w:ascii="Times New Roman" w:hAnsi="Times New Roman"/>
                <w:sz w:val="24"/>
                <w:szCs w:val="24"/>
              </w:rPr>
              <w:t xml:space="preserve">Обеспечение выгрузки реестров по листам нетрудоспособности и иным пособиям (проект "Прямые выплаты") в формате ФСС РФ. </w:t>
            </w:r>
          </w:p>
        </w:tc>
      </w:tr>
      <w:tr w:rsidR="00297585" w:rsidRPr="00051D03">
        <w:trPr>
          <w:trHeight w:val="365"/>
        </w:trPr>
        <w:tc>
          <w:tcPr>
            <w:tcW w:w="709" w:type="dxa"/>
            <w:vAlign w:val="center"/>
          </w:tcPr>
          <w:p w:rsidR="00297585" w:rsidRDefault="00297585">
            <w:pPr>
              <w:spacing w:after="0"/>
              <w:jc w:val="center"/>
              <w:rPr>
                <w:rFonts w:ascii="Times New Roman" w:hAnsi="Times New Roman"/>
                <w:sz w:val="24"/>
                <w:szCs w:val="24"/>
              </w:rPr>
            </w:pPr>
            <w:r>
              <w:rPr>
                <w:rFonts w:ascii="Times New Roman" w:hAnsi="Times New Roman"/>
                <w:sz w:val="24"/>
                <w:szCs w:val="24"/>
              </w:rPr>
              <w:t>21.</w:t>
            </w:r>
          </w:p>
        </w:tc>
        <w:tc>
          <w:tcPr>
            <w:tcW w:w="9355" w:type="dxa"/>
            <w:vAlign w:val="center"/>
          </w:tcPr>
          <w:p w:rsidR="00297585" w:rsidRDefault="00297585">
            <w:pPr>
              <w:spacing w:after="0"/>
              <w:rPr>
                <w:rFonts w:ascii="Times New Roman" w:hAnsi="Times New Roman"/>
                <w:sz w:val="24"/>
                <w:szCs w:val="24"/>
              </w:rPr>
            </w:pPr>
            <w:r>
              <w:rPr>
                <w:rFonts w:ascii="Times New Roman" w:hAnsi="Times New Roman"/>
                <w:sz w:val="24"/>
                <w:szCs w:val="24"/>
              </w:rPr>
              <w:t>Формирование отчетов по начислениям и удержаниям в разрезе федерального кода расходов (ФКР) и экономических статей расходов за произвольный период.</w:t>
            </w:r>
          </w:p>
        </w:tc>
      </w:tr>
      <w:tr w:rsidR="00297585" w:rsidRPr="00051D03">
        <w:trPr>
          <w:trHeight w:val="365"/>
        </w:trPr>
        <w:tc>
          <w:tcPr>
            <w:tcW w:w="709" w:type="dxa"/>
            <w:vAlign w:val="center"/>
          </w:tcPr>
          <w:p w:rsidR="00297585" w:rsidRDefault="00297585">
            <w:pPr>
              <w:spacing w:after="0"/>
              <w:jc w:val="center"/>
              <w:rPr>
                <w:rFonts w:ascii="Times New Roman" w:hAnsi="Times New Roman"/>
                <w:sz w:val="24"/>
                <w:szCs w:val="24"/>
              </w:rPr>
            </w:pPr>
            <w:r>
              <w:rPr>
                <w:rFonts w:ascii="Times New Roman" w:hAnsi="Times New Roman"/>
                <w:sz w:val="24"/>
                <w:szCs w:val="24"/>
              </w:rPr>
              <w:t>22.</w:t>
            </w:r>
          </w:p>
        </w:tc>
        <w:tc>
          <w:tcPr>
            <w:tcW w:w="9355" w:type="dxa"/>
            <w:vAlign w:val="center"/>
          </w:tcPr>
          <w:p w:rsidR="00297585" w:rsidRDefault="00297585">
            <w:pPr>
              <w:spacing w:after="0"/>
              <w:rPr>
                <w:rFonts w:ascii="Times New Roman" w:hAnsi="Times New Roman"/>
                <w:sz w:val="24"/>
                <w:szCs w:val="24"/>
              </w:rPr>
            </w:pPr>
            <w:r>
              <w:rPr>
                <w:rFonts w:ascii="Times New Roman" w:hAnsi="Times New Roman"/>
                <w:sz w:val="24"/>
                <w:szCs w:val="24"/>
              </w:rPr>
              <w:t xml:space="preserve">Автоматизированное формирование отчетов для ИФНС по налогу на доходы  физических лиц. Ведение </w:t>
            </w:r>
            <w:proofErr w:type="gramStart"/>
            <w:r>
              <w:rPr>
                <w:rFonts w:ascii="Times New Roman" w:hAnsi="Times New Roman"/>
                <w:sz w:val="24"/>
                <w:szCs w:val="24"/>
              </w:rPr>
              <w:t>регистра</w:t>
            </w:r>
            <w:proofErr w:type="gramEnd"/>
            <w:r>
              <w:rPr>
                <w:rFonts w:ascii="Times New Roman" w:hAnsi="Times New Roman"/>
                <w:sz w:val="24"/>
                <w:szCs w:val="24"/>
              </w:rPr>
              <w:t xml:space="preserve"> но налогу на доходы физических лиц в разрезе каждого физического лица, формирование справки 2-НДФЛ.</w:t>
            </w:r>
          </w:p>
        </w:tc>
      </w:tr>
      <w:tr w:rsidR="00297585" w:rsidRPr="00051D03">
        <w:trPr>
          <w:trHeight w:val="365"/>
        </w:trPr>
        <w:tc>
          <w:tcPr>
            <w:tcW w:w="709" w:type="dxa"/>
            <w:vAlign w:val="center"/>
          </w:tcPr>
          <w:p w:rsidR="00297585" w:rsidRDefault="00297585">
            <w:pPr>
              <w:spacing w:after="0"/>
              <w:jc w:val="center"/>
              <w:rPr>
                <w:rFonts w:ascii="Times New Roman" w:hAnsi="Times New Roman"/>
                <w:sz w:val="24"/>
                <w:szCs w:val="24"/>
              </w:rPr>
            </w:pPr>
            <w:r>
              <w:rPr>
                <w:rFonts w:ascii="Times New Roman" w:hAnsi="Times New Roman"/>
                <w:sz w:val="24"/>
                <w:szCs w:val="24"/>
              </w:rPr>
              <w:t>23.</w:t>
            </w:r>
          </w:p>
        </w:tc>
        <w:tc>
          <w:tcPr>
            <w:tcW w:w="9355" w:type="dxa"/>
            <w:vAlign w:val="center"/>
          </w:tcPr>
          <w:p w:rsidR="00297585" w:rsidRDefault="00297585">
            <w:pPr>
              <w:spacing w:after="0"/>
              <w:rPr>
                <w:rFonts w:ascii="Times New Roman" w:hAnsi="Times New Roman"/>
                <w:sz w:val="24"/>
                <w:szCs w:val="24"/>
              </w:rPr>
            </w:pPr>
            <w:r>
              <w:rPr>
                <w:rFonts w:ascii="Times New Roman" w:hAnsi="Times New Roman"/>
                <w:sz w:val="24"/>
                <w:szCs w:val="24"/>
              </w:rPr>
              <w:t xml:space="preserve">Автоматизированное формирование отчетов  (форма </w:t>
            </w:r>
            <w:r>
              <w:rPr>
                <w:rFonts w:ascii="Times New Roman" w:hAnsi="Times New Roman"/>
                <w:bCs/>
                <w:sz w:val="24"/>
                <w:szCs w:val="24"/>
              </w:rPr>
              <w:t>расчета</w:t>
            </w:r>
            <w:r>
              <w:rPr>
                <w:rFonts w:ascii="Times New Roman" w:hAnsi="Times New Roman"/>
                <w:sz w:val="24"/>
                <w:szCs w:val="24"/>
              </w:rPr>
              <w:t xml:space="preserve"> по уплаченным, а также по начисленным </w:t>
            </w:r>
            <w:r>
              <w:rPr>
                <w:rFonts w:ascii="Times New Roman" w:hAnsi="Times New Roman"/>
                <w:bCs/>
                <w:sz w:val="24"/>
                <w:szCs w:val="24"/>
              </w:rPr>
              <w:t>страховым</w:t>
            </w:r>
            <w:r>
              <w:rPr>
                <w:rFonts w:ascii="Times New Roman" w:hAnsi="Times New Roman"/>
                <w:sz w:val="24"/>
                <w:szCs w:val="24"/>
              </w:rPr>
              <w:t xml:space="preserve"> выплатам РСВ-1) в ПФР России.  Формирование индивидуальной карточки по страховым взносам во внебюджетные фонды. Подготовка данных персонифицированного учета для ПФР.</w:t>
            </w:r>
          </w:p>
        </w:tc>
      </w:tr>
      <w:tr w:rsidR="00297585" w:rsidRPr="00051D03">
        <w:trPr>
          <w:trHeight w:val="365"/>
        </w:trPr>
        <w:tc>
          <w:tcPr>
            <w:tcW w:w="709" w:type="dxa"/>
            <w:vAlign w:val="center"/>
          </w:tcPr>
          <w:p w:rsidR="00297585" w:rsidRDefault="00297585">
            <w:pPr>
              <w:spacing w:after="0"/>
              <w:jc w:val="center"/>
              <w:rPr>
                <w:rFonts w:ascii="Times New Roman" w:hAnsi="Times New Roman"/>
                <w:sz w:val="24"/>
                <w:szCs w:val="24"/>
              </w:rPr>
            </w:pPr>
            <w:r>
              <w:rPr>
                <w:rFonts w:ascii="Times New Roman" w:hAnsi="Times New Roman"/>
                <w:sz w:val="24"/>
                <w:szCs w:val="24"/>
              </w:rPr>
              <w:t>24.</w:t>
            </w:r>
          </w:p>
        </w:tc>
        <w:tc>
          <w:tcPr>
            <w:tcW w:w="9355" w:type="dxa"/>
            <w:vAlign w:val="center"/>
          </w:tcPr>
          <w:p w:rsidR="00297585" w:rsidRDefault="00297585">
            <w:pPr>
              <w:spacing w:after="0"/>
              <w:rPr>
                <w:rFonts w:ascii="Times New Roman" w:hAnsi="Times New Roman"/>
                <w:sz w:val="24"/>
                <w:szCs w:val="24"/>
              </w:rPr>
            </w:pPr>
            <w:r>
              <w:rPr>
                <w:rFonts w:ascii="Times New Roman" w:hAnsi="Times New Roman"/>
                <w:sz w:val="24"/>
                <w:szCs w:val="24"/>
              </w:rPr>
              <w:t>Формирование дополнительных отчетов и индивидуальных справок</w:t>
            </w:r>
          </w:p>
          <w:p w:rsidR="00297585" w:rsidRDefault="00297585" w:rsidP="000C7584">
            <w:pPr>
              <w:numPr>
                <w:ilvl w:val="0"/>
                <w:numId w:val="37"/>
              </w:numPr>
              <w:spacing w:after="0" w:line="240" w:lineRule="auto"/>
              <w:ind w:firstLine="660"/>
              <w:rPr>
                <w:rFonts w:ascii="Times New Roman" w:hAnsi="Times New Roman"/>
                <w:sz w:val="24"/>
                <w:szCs w:val="24"/>
              </w:rPr>
            </w:pPr>
            <w:r>
              <w:rPr>
                <w:rFonts w:ascii="Times New Roman" w:hAnsi="Times New Roman"/>
                <w:sz w:val="24"/>
                <w:szCs w:val="24"/>
              </w:rPr>
              <w:t>постановка задачи;</w:t>
            </w:r>
          </w:p>
          <w:p w:rsidR="00297585" w:rsidRDefault="00297585" w:rsidP="000C7584">
            <w:pPr>
              <w:numPr>
                <w:ilvl w:val="0"/>
                <w:numId w:val="37"/>
              </w:numPr>
              <w:spacing w:after="0" w:line="240" w:lineRule="auto"/>
              <w:ind w:firstLine="660"/>
              <w:rPr>
                <w:rFonts w:ascii="Times New Roman" w:hAnsi="Times New Roman"/>
                <w:sz w:val="24"/>
                <w:szCs w:val="24"/>
              </w:rPr>
            </w:pPr>
            <w:r>
              <w:rPr>
                <w:rFonts w:ascii="Times New Roman" w:hAnsi="Times New Roman"/>
                <w:sz w:val="24"/>
                <w:szCs w:val="24"/>
              </w:rPr>
              <w:t>программирование, тестирование;</w:t>
            </w:r>
          </w:p>
          <w:p w:rsidR="00297585" w:rsidRDefault="00297585" w:rsidP="000C7584">
            <w:pPr>
              <w:numPr>
                <w:ilvl w:val="0"/>
                <w:numId w:val="37"/>
              </w:numPr>
              <w:spacing w:after="0" w:line="240" w:lineRule="auto"/>
              <w:ind w:firstLine="660"/>
              <w:rPr>
                <w:rFonts w:ascii="Times New Roman" w:hAnsi="Times New Roman"/>
                <w:sz w:val="24"/>
                <w:szCs w:val="24"/>
              </w:rPr>
            </w:pPr>
            <w:r>
              <w:rPr>
                <w:rFonts w:ascii="Times New Roman" w:hAnsi="Times New Roman"/>
                <w:sz w:val="24"/>
                <w:szCs w:val="24"/>
              </w:rPr>
              <w:t>добавление пользовательского интерфейса.</w:t>
            </w:r>
          </w:p>
        </w:tc>
      </w:tr>
      <w:tr w:rsidR="00297585" w:rsidRPr="00051D03">
        <w:trPr>
          <w:trHeight w:val="365"/>
        </w:trPr>
        <w:tc>
          <w:tcPr>
            <w:tcW w:w="709" w:type="dxa"/>
            <w:vAlign w:val="center"/>
          </w:tcPr>
          <w:p w:rsidR="00297585" w:rsidRDefault="00297585">
            <w:pPr>
              <w:spacing w:after="0"/>
              <w:jc w:val="center"/>
              <w:rPr>
                <w:rFonts w:ascii="Times New Roman" w:hAnsi="Times New Roman"/>
                <w:sz w:val="24"/>
                <w:szCs w:val="24"/>
              </w:rPr>
            </w:pPr>
            <w:r>
              <w:rPr>
                <w:rFonts w:ascii="Times New Roman" w:hAnsi="Times New Roman"/>
                <w:sz w:val="24"/>
                <w:szCs w:val="24"/>
              </w:rPr>
              <w:t>25.</w:t>
            </w:r>
          </w:p>
        </w:tc>
        <w:tc>
          <w:tcPr>
            <w:tcW w:w="9355" w:type="dxa"/>
            <w:vAlign w:val="center"/>
          </w:tcPr>
          <w:p w:rsidR="00297585" w:rsidRDefault="00297585">
            <w:pPr>
              <w:spacing w:after="0"/>
              <w:rPr>
                <w:rFonts w:ascii="Times New Roman" w:hAnsi="Times New Roman"/>
                <w:sz w:val="24"/>
                <w:szCs w:val="24"/>
              </w:rPr>
            </w:pPr>
            <w:r>
              <w:rPr>
                <w:rFonts w:ascii="Times New Roman" w:hAnsi="Times New Roman"/>
                <w:sz w:val="24"/>
                <w:szCs w:val="24"/>
              </w:rPr>
              <w:t>Организация пользовательских интерфейсов, установка прав доступа к справочникам, документам и отчетам с учетом функциональных обязанностей сотрудников финансовых служб:</w:t>
            </w:r>
          </w:p>
          <w:p w:rsidR="00297585" w:rsidRDefault="00297585" w:rsidP="000C7584">
            <w:pPr>
              <w:numPr>
                <w:ilvl w:val="0"/>
                <w:numId w:val="39"/>
              </w:numPr>
              <w:spacing w:after="0" w:line="240" w:lineRule="auto"/>
              <w:ind w:firstLine="660"/>
              <w:rPr>
                <w:rFonts w:ascii="Times New Roman" w:hAnsi="Times New Roman"/>
                <w:sz w:val="24"/>
                <w:szCs w:val="24"/>
              </w:rPr>
            </w:pPr>
            <w:r>
              <w:rPr>
                <w:rFonts w:ascii="Times New Roman" w:hAnsi="Times New Roman"/>
                <w:sz w:val="24"/>
                <w:szCs w:val="24"/>
              </w:rPr>
              <w:t>Главный бухгалтер и заместитель главного бухгалтера.</w:t>
            </w:r>
          </w:p>
          <w:p w:rsidR="00297585" w:rsidRDefault="00297585" w:rsidP="000C7584">
            <w:pPr>
              <w:numPr>
                <w:ilvl w:val="0"/>
                <w:numId w:val="39"/>
              </w:numPr>
              <w:spacing w:after="0" w:line="240" w:lineRule="auto"/>
              <w:ind w:firstLine="660"/>
              <w:rPr>
                <w:rFonts w:ascii="Times New Roman" w:hAnsi="Times New Roman"/>
                <w:sz w:val="24"/>
                <w:szCs w:val="24"/>
              </w:rPr>
            </w:pPr>
            <w:r>
              <w:rPr>
                <w:rFonts w:ascii="Times New Roman" w:hAnsi="Times New Roman"/>
                <w:sz w:val="24"/>
                <w:szCs w:val="24"/>
              </w:rPr>
              <w:t>Специалист расчетной группы.</w:t>
            </w:r>
          </w:p>
          <w:p w:rsidR="00297585" w:rsidRDefault="00297585" w:rsidP="000C7584">
            <w:pPr>
              <w:numPr>
                <w:ilvl w:val="0"/>
                <w:numId w:val="39"/>
              </w:numPr>
              <w:spacing w:after="0" w:line="240" w:lineRule="auto"/>
              <w:ind w:firstLine="660"/>
              <w:rPr>
                <w:rFonts w:ascii="Times New Roman" w:hAnsi="Times New Roman"/>
                <w:sz w:val="24"/>
                <w:szCs w:val="24"/>
              </w:rPr>
            </w:pPr>
            <w:r>
              <w:rPr>
                <w:rFonts w:ascii="Times New Roman" w:hAnsi="Times New Roman"/>
                <w:sz w:val="24"/>
                <w:szCs w:val="24"/>
              </w:rPr>
              <w:t>Специалист отдела кадров.</w:t>
            </w:r>
          </w:p>
        </w:tc>
      </w:tr>
      <w:tr w:rsidR="00297585" w:rsidRPr="00051D03">
        <w:trPr>
          <w:trHeight w:val="365"/>
        </w:trPr>
        <w:tc>
          <w:tcPr>
            <w:tcW w:w="709" w:type="dxa"/>
            <w:vAlign w:val="center"/>
          </w:tcPr>
          <w:p w:rsidR="00297585" w:rsidRDefault="00297585">
            <w:pPr>
              <w:spacing w:after="0"/>
              <w:jc w:val="center"/>
              <w:rPr>
                <w:rFonts w:ascii="Times New Roman" w:hAnsi="Times New Roman"/>
                <w:sz w:val="24"/>
                <w:szCs w:val="24"/>
              </w:rPr>
            </w:pPr>
            <w:r>
              <w:rPr>
                <w:rFonts w:ascii="Times New Roman" w:hAnsi="Times New Roman"/>
                <w:sz w:val="24"/>
                <w:szCs w:val="24"/>
              </w:rPr>
              <w:t>26.</w:t>
            </w:r>
          </w:p>
        </w:tc>
        <w:tc>
          <w:tcPr>
            <w:tcW w:w="9355" w:type="dxa"/>
            <w:vAlign w:val="center"/>
          </w:tcPr>
          <w:p w:rsidR="00297585" w:rsidRDefault="00297585">
            <w:pPr>
              <w:spacing w:after="0"/>
              <w:rPr>
                <w:rFonts w:ascii="Times New Roman" w:hAnsi="Times New Roman"/>
                <w:sz w:val="24"/>
                <w:szCs w:val="24"/>
              </w:rPr>
            </w:pPr>
            <w:r>
              <w:rPr>
                <w:rFonts w:ascii="Times New Roman" w:hAnsi="Times New Roman"/>
                <w:sz w:val="24"/>
                <w:szCs w:val="24"/>
              </w:rPr>
              <w:t>Составление инструкций и консультации сотрудников финансовых служб по оплате труда, денежному довольствию и компенсационным выплатам в ИРС «Зарплата».</w:t>
            </w:r>
          </w:p>
        </w:tc>
      </w:tr>
    </w:tbl>
    <w:p w:rsidR="00297585" w:rsidRDefault="00297585" w:rsidP="000C7584">
      <w:pPr>
        <w:spacing w:before="200" w:after="120" w:line="240" w:lineRule="auto"/>
        <w:ind w:firstLine="663"/>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t>Требования к информационной безопасности услуг</w:t>
      </w:r>
    </w:p>
    <w:p w:rsidR="00297585" w:rsidRDefault="00297585" w:rsidP="000C7584">
      <w:pPr>
        <w:numPr>
          <w:ilvl w:val="0"/>
          <w:numId w:val="40"/>
        </w:numPr>
        <w:spacing w:after="0" w:line="240" w:lineRule="auto"/>
        <w:ind w:firstLine="660"/>
        <w:rPr>
          <w:rFonts w:ascii="Times New Roman" w:hAnsi="Times New Roman"/>
          <w:sz w:val="24"/>
          <w:szCs w:val="24"/>
        </w:rPr>
      </w:pPr>
      <w:r>
        <w:rPr>
          <w:rFonts w:ascii="Times New Roman" w:hAnsi="Times New Roman"/>
          <w:sz w:val="24"/>
          <w:szCs w:val="24"/>
        </w:rPr>
        <w:t xml:space="preserve">Качество оказываемых услуг должно соответствовать требованиям производителя программных продуктов и установленными для данного вида услуг требованиями государственных стандартов (ГОСТ </w:t>
      </w:r>
      <w:proofErr w:type="gramStart"/>
      <w:r>
        <w:rPr>
          <w:rFonts w:ascii="Times New Roman" w:hAnsi="Times New Roman"/>
          <w:sz w:val="24"/>
          <w:szCs w:val="24"/>
        </w:rPr>
        <w:t>Р</w:t>
      </w:r>
      <w:proofErr w:type="gramEnd"/>
      <w:r>
        <w:rPr>
          <w:rFonts w:ascii="Times New Roman" w:hAnsi="Times New Roman"/>
          <w:sz w:val="24"/>
          <w:szCs w:val="24"/>
        </w:rPr>
        <w:t xml:space="preserve"> ИСО/МЭК 9126-93 Информационная технология, ГОСТ Р ИСО 9127-94 Системы обработки информации).</w:t>
      </w:r>
    </w:p>
    <w:p w:rsidR="00297585" w:rsidRDefault="00297585" w:rsidP="000C7584">
      <w:pPr>
        <w:numPr>
          <w:ilvl w:val="0"/>
          <w:numId w:val="40"/>
        </w:numPr>
        <w:spacing w:after="0" w:line="240" w:lineRule="auto"/>
        <w:ind w:firstLine="660"/>
        <w:rPr>
          <w:rFonts w:ascii="Times New Roman" w:hAnsi="Times New Roman"/>
          <w:sz w:val="24"/>
          <w:szCs w:val="24"/>
        </w:rPr>
      </w:pPr>
      <w:r>
        <w:rPr>
          <w:rFonts w:ascii="Times New Roman" w:hAnsi="Times New Roman"/>
          <w:sz w:val="24"/>
          <w:szCs w:val="24"/>
        </w:rPr>
        <w:t>Процесс оказания услуг не должен влиять на работоспособность компьютерного оборудования Заказчика. Все используемые при оказании услуг программные носители должны быть безопасными (не содержать вирусов и других вредоносных программ, которые могут повлиять на работу компьютерного оборудования Заказчика).</w:t>
      </w:r>
    </w:p>
    <w:p w:rsidR="00297585" w:rsidRDefault="00297585" w:rsidP="000C7584">
      <w:pPr>
        <w:numPr>
          <w:ilvl w:val="0"/>
          <w:numId w:val="40"/>
        </w:numPr>
        <w:spacing w:after="0" w:line="240" w:lineRule="auto"/>
        <w:ind w:firstLine="660"/>
        <w:rPr>
          <w:rFonts w:ascii="Times New Roman" w:hAnsi="Times New Roman"/>
          <w:sz w:val="24"/>
          <w:szCs w:val="24"/>
        </w:rPr>
      </w:pPr>
      <w:r>
        <w:rPr>
          <w:rFonts w:ascii="Times New Roman" w:hAnsi="Times New Roman"/>
          <w:sz w:val="24"/>
          <w:szCs w:val="24"/>
        </w:rPr>
        <w:t>Услуги должны оказываться с соблюдением правил техники безопасности, охраны труда                        и пожарной безопасности.</w:t>
      </w:r>
    </w:p>
    <w:p w:rsidR="00297585" w:rsidRDefault="00297585" w:rsidP="000C7584">
      <w:pPr>
        <w:numPr>
          <w:ilvl w:val="0"/>
          <w:numId w:val="40"/>
        </w:numPr>
        <w:spacing w:after="0" w:line="240" w:lineRule="auto"/>
        <w:ind w:firstLine="660"/>
        <w:rPr>
          <w:rFonts w:ascii="Times New Roman" w:hAnsi="Times New Roman"/>
          <w:sz w:val="24"/>
          <w:szCs w:val="24"/>
        </w:rPr>
      </w:pPr>
      <w:r>
        <w:rPr>
          <w:rFonts w:ascii="Times New Roman" w:hAnsi="Times New Roman"/>
          <w:sz w:val="24"/>
          <w:szCs w:val="24"/>
        </w:rPr>
        <w:t>Защита от несанкционированного подключения (настройка распределения прав доступа).</w:t>
      </w:r>
    </w:p>
    <w:p w:rsidR="00297585" w:rsidRDefault="00297585" w:rsidP="000C7584">
      <w:pPr>
        <w:numPr>
          <w:ilvl w:val="0"/>
          <w:numId w:val="40"/>
        </w:numPr>
        <w:spacing w:after="0" w:line="240" w:lineRule="auto"/>
        <w:ind w:firstLine="660"/>
        <w:rPr>
          <w:rFonts w:ascii="Times New Roman" w:hAnsi="Times New Roman"/>
          <w:sz w:val="24"/>
          <w:szCs w:val="24"/>
        </w:rPr>
      </w:pPr>
      <w:r>
        <w:rPr>
          <w:rFonts w:ascii="Times New Roman" w:hAnsi="Times New Roman"/>
          <w:sz w:val="24"/>
          <w:szCs w:val="24"/>
        </w:rPr>
        <w:t>Гарантированное обеспечение конфиденциальности информации.</w:t>
      </w:r>
    </w:p>
    <w:p w:rsidR="00297585" w:rsidRDefault="00297585" w:rsidP="000C7584">
      <w:pPr>
        <w:numPr>
          <w:ilvl w:val="0"/>
          <w:numId w:val="40"/>
        </w:numPr>
        <w:spacing w:after="0" w:line="240" w:lineRule="auto"/>
        <w:ind w:firstLine="660"/>
        <w:rPr>
          <w:rFonts w:ascii="Times New Roman" w:hAnsi="Times New Roman"/>
          <w:sz w:val="24"/>
          <w:szCs w:val="24"/>
        </w:rPr>
      </w:pPr>
      <w:r>
        <w:rPr>
          <w:rFonts w:ascii="Times New Roman" w:hAnsi="Times New Roman"/>
          <w:sz w:val="24"/>
          <w:szCs w:val="24"/>
        </w:rPr>
        <w:t xml:space="preserve">Защита конфиденциальной информации при оказании услуг должна осуществляться                             в соответствии с действующими нормативными документами по защите информации: </w:t>
      </w:r>
    </w:p>
    <w:p w:rsidR="00297585" w:rsidRDefault="00297585" w:rsidP="000C7584">
      <w:pPr>
        <w:numPr>
          <w:ilvl w:val="0"/>
          <w:numId w:val="41"/>
        </w:numPr>
        <w:tabs>
          <w:tab w:val="left" w:pos="426"/>
        </w:tabs>
        <w:spacing w:after="0" w:line="240" w:lineRule="auto"/>
        <w:ind w:left="360" w:firstLine="660"/>
        <w:rPr>
          <w:rFonts w:ascii="Times New Roman" w:hAnsi="Times New Roman"/>
          <w:sz w:val="24"/>
          <w:szCs w:val="24"/>
        </w:rPr>
      </w:pPr>
      <w:r>
        <w:rPr>
          <w:rFonts w:ascii="Times New Roman" w:hAnsi="Times New Roman"/>
          <w:sz w:val="24"/>
          <w:szCs w:val="24"/>
        </w:rPr>
        <w:t>Федеральный закон от 27.07.2006 г. № 152-ФЗ «О персональных данных».</w:t>
      </w:r>
    </w:p>
    <w:p w:rsidR="00297585" w:rsidRDefault="00297585" w:rsidP="000C7584">
      <w:pPr>
        <w:numPr>
          <w:ilvl w:val="0"/>
          <w:numId w:val="41"/>
        </w:numPr>
        <w:tabs>
          <w:tab w:val="left" w:pos="426"/>
        </w:tabs>
        <w:spacing w:after="0" w:line="240" w:lineRule="auto"/>
        <w:ind w:left="360" w:firstLine="660"/>
        <w:rPr>
          <w:rFonts w:ascii="Times New Roman" w:hAnsi="Times New Roman"/>
          <w:sz w:val="24"/>
          <w:szCs w:val="24"/>
        </w:rPr>
      </w:pPr>
      <w:r>
        <w:rPr>
          <w:rFonts w:ascii="Times New Roman" w:hAnsi="Times New Roman"/>
          <w:sz w:val="24"/>
          <w:szCs w:val="24"/>
        </w:rPr>
        <w:t>Постановление Правительства РФ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297585" w:rsidRDefault="00297585" w:rsidP="000C7584">
      <w:pPr>
        <w:numPr>
          <w:ilvl w:val="0"/>
          <w:numId w:val="41"/>
        </w:numPr>
        <w:tabs>
          <w:tab w:val="left" w:pos="426"/>
        </w:tabs>
        <w:spacing w:after="0" w:line="240" w:lineRule="auto"/>
        <w:ind w:left="360" w:firstLine="660"/>
        <w:rPr>
          <w:rFonts w:ascii="Times New Roman" w:hAnsi="Times New Roman"/>
          <w:sz w:val="24"/>
          <w:szCs w:val="24"/>
        </w:rPr>
      </w:pPr>
      <w:r>
        <w:rPr>
          <w:rFonts w:ascii="Times New Roman" w:hAnsi="Times New Roman"/>
          <w:sz w:val="24"/>
          <w:szCs w:val="24"/>
        </w:rPr>
        <w:lastRenderedPageBreak/>
        <w:t>Постановление Правительства РФ от 01.11.2012 г. № 1119 «Об утверждении требований                             к защите персональных данных при их обработке в информационных системах персональных данных».</w:t>
      </w:r>
    </w:p>
    <w:p w:rsidR="00297585" w:rsidRDefault="00297585" w:rsidP="000C7584">
      <w:pPr>
        <w:numPr>
          <w:ilvl w:val="0"/>
          <w:numId w:val="40"/>
        </w:numPr>
        <w:spacing w:after="0" w:line="240" w:lineRule="auto"/>
        <w:ind w:firstLine="660"/>
        <w:rPr>
          <w:rFonts w:ascii="Times New Roman" w:hAnsi="Times New Roman"/>
          <w:sz w:val="24"/>
          <w:szCs w:val="24"/>
        </w:rPr>
      </w:pPr>
      <w:r>
        <w:rPr>
          <w:rFonts w:ascii="Times New Roman" w:hAnsi="Times New Roman"/>
          <w:sz w:val="24"/>
          <w:szCs w:val="24"/>
        </w:rPr>
        <w:t>Исполнитель не имеет право разглашать и использовать конфиденциальную информацию, принадлежащую Заказчику, которая может стать ему известной в ходе оказания услуг. Исполнитель несет ответственность в соответствии с законодательством Российской Федерации.</w:t>
      </w:r>
    </w:p>
    <w:p w:rsidR="00297585" w:rsidRDefault="00297585" w:rsidP="000C7584">
      <w:pPr>
        <w:spacing w:before="120" w:after="120" w:line="240" w:lineRule="auto"/>
        <w:ind w:firstLine="663"/>
        <w:rPr>
          <w:rFonts w:ascii="Times New Roman" w:hAnsi="Times New Roman"/>
          <w:b/>
          <w:sz w:val="24"/>
          <w:szCs w:val="24"/>
        </w:rPr>
      </w:pPr>
      <w:r>
        <w:rPr>
          <w:rFonts w:ascii="Times New Roman" w:hAnsi="Times New Roman"/>
          <w:b/>
          <w:sz w:val="24"/>
          <w:szCs w:val="24"/>
        </w:rPr>
        <w:t>4)</w:t>
      </w:r>
      <w:r>
        <w:rPr>
          <w:rFonts w:ascii="Times New Roman" w:hAnsi="Times New Roman"/>
          <w:b/>
          <w:sz w:val="24"/>
          <w:szCs w:val="24"/>
        </w:rPr>
        <w:tab/>
        <w:t>Гарантийное обслуживание</w:t>
      </w:r>
    </w:p>
    <w:p w:rsidR="00297585" w:rsidRDefault="00297585" w:rsidP="000C7584">
      <w:pPr>
        <w:numPr>
          <w:ilvl w:val="0"/>
          <w:numId w:val="42"/>
        </w:numPr>
        <w:spacing w:after="0" w:line="240" w:lineRule="auto"/>
        <w:ind w:left="426" w:firstLine="660"/>
        <w:rPr>
          <w:rFonts w:ascii="Times New Roman" w:hAnsi="Times New Roman"/>
          <w:sz w:val="24"/>
          <w:szCs w:val="24"/>
        </w:rPr>
      </w:pPr>
      <w:r>
        <w:rPr>
          <w:rFonts w:ascii="Times New Roman" w:hAnsi="Times New Roman"/>
          <w:sz w:val="24"/>
          <w:szCs w:val="24"/>
        </w:rPr>
        <w:t>Гарантийный срок на оказанные Исполнителем услуги составляет не менее 30 (тридцати) дней со дня подписания акта сдачи-приемки оказанных услуг.</w:t>
      </w:r>
    </w:p>
    <w:p w:rsidR="00297585" w:rsidRDefault="00297585" w:rsidP="000C7584">
      <w:pPr>
        <w:numPr>
          <w:ilvl w:val="0"/>
          <w:numId w:val="42"/>
        </w:numPr>
        <w:spacing w:after="0" w:line="240" w:lineRule="auto"/>
        <w:ind w:left="426" w:firstLine="660"/>
        <w:rPr>
          <w:rFonts w:ascii="Times New Roman" w:hAnsi="Times New Roman"/>
          <w:sz w:val="24"/>
          <w:szCs w:val="24"/>
        </w:rPr>
      </w:pPr>
      <w:r>
        <w:rPr>
          <w:rFonts w:ascii="Times New Roman" w:hAnsi="Times New Roman"/>
          <w:sz w:val="24"/>
          <w:szCs w:val="24"/>
        </w:rPr>
        <w:t>В случаях нарушения работоспособности предоставленных текущих версий программных продуктов в гарантийный период, гарантийные работы выполняются Исполнителем                            по письменной заявке Заказчика в срок, не позднее 2 (двух) рабочих дней с момента ее получения по факсу, электронной почте.</w:t>
      </w:r>
    </w:p>
    <w:p w:rsidR="00297585" w:rsidRDefault="00297585" w:rsidP="000C7584">
      <w:pPr>
        <w:spacing w:before="120" w:after="120" w:line="240" w:lineRule="auto"/>
        <w:ind w:left="426" w:firstLine="663"/>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t>Способ оказания услуг (выезд специалиста на место)</w:t>
      </w:r>
    </w:p>
    <w:p w:rsidR="00297585" w:rsidRDefault="00297585" w:rsidP="000C7584">
      <w:pPr>
        <w:numPr>
          <w:ilvl w:val="0"/>
          <w:numId w:val="43"/>
        </w:numPr>
        <w:spacing w:after="0" w:line="240" w:lineRule="auto"/>
        <w:ind w:left="426" w:firstLine="663"/>
        <w:rPr>
          <w:rFonts w:ascii="Times New Roman" w:hAnsi="Times New Roman"/>
          <w:b/>
          <w:sz w:val="24"/>
          <w:szCs w:val="24"/>
        </w:rPr>
      </w:pPr>
      <w:r>
        <w:rPr>
          <w:rFonts w:ascii="Times New Roman" w:hAnsi="Times New Roman"/>
          <w:b/>
          <w:sz w:val="24"/>
          <w:szCs w:val="24"/>
        </w:rPr>
        <w:t>Все услуги по контракту Исполнитель должен оказывать на территории заказчика.</w:t>
      </w:r>
    </w:p>
    <w:p w:rsidR="00297585" w:rsidRDefault="00297585" w:rsidP="000C7584">
      <w:pPr>
        <w:numPr>
          <w:ilvl w:val="0"/>
          <w:numId w:val="43"/>
        </w:numPr>
        <w:spacing w:after="0" w:line="240" w:lineRule="auto"/>
        <w:ind w:left="426" w:firstLine="660"/>
        <w:rPr>
          <w:rFonts w:ascii="Times New Roman" w:hAnsi="Times New Roman"/>
          <w:sz w:val="24"/>
          <w:szCs w:val="24"/>
        </w:rPr>
      </w:pPr>
      <w:r>
        <w:rPr>
          <w:rFonts w:ascii="Times New Roman" w:hAnsi="Times New Roman"/>
          <w:sz w:val="24"/>
          <w:szCs w:val="24"/>
        </w:rPr>
        <w:t xml:space="preserve">Заявка может быть подана как в форме бумажного документа по факсимильным каналам, через электронную почту, так и в устной форме по телефону. Исполнитель должен в течение 6 (шести) часов прибыть на территорию любого из подразделений Заказчика по Приморскому краю. Выезд специалиста на место осуществляется по заявке Заказчика после получения заявки для оказания услуг. </w:t>
      </w:r>
    </w:p>
    <w:p w:rsidR="00297585" w:rsidRDefault="00297585">
      <w:pPr>
        <w:spacing w:after="0" w:line="240" w:lineRule="auto"/>
        <w:contextualSpacing/>
        <w:jc w:val="center"/>
        <w:rPr>
          <w:rFonts w:ascii="Times New Roman" w:hAnsi="Times New Roman"/>
          <w:sz w:val="24"/>
          <w:szCs w:val="24"/>
        </w:rPr>
      </w:pPr>
    </w:p>
    <w:p w:rsidR="00297585" w:rsidRDefault="00297585">
      <w:pPr>
        <w:spacing w:after="0" w:line="240" w:lineRule="auto"/>
        <w:contextualSpacing/>
        <w:jc w:val="center"/>
        <w:rPr>
          <w:rFonts w:ascii="Times New Roman" w:hAnsi="Times New Roman"/>
          <w:sz w:val="24"/>
          <w:szCs w:val="24"/>
        </w:rPr>
      </w:pPr>
    </w:p>
    <w:p w:rsidR="00297585" w:rsidRDefault="00297585" w:rsidP="000C7584">
      <w:pPr>
        <w:spacing w:after="120" w:line="240" w:lineRule="auto"/>
        <w:ind w:firstLine="663"/>
        <w:rPr>
          <w:rFonts w:ascii="Times New Roman" w:hAnsi="Times New Roman"/>
          <w:b/>
          <w:sz w:val="24"/>
          <w:szCs w:val="24"/>
        </w:rPr>
      </w:pPr>
    </w:p>
    <w:p w:rsidR="00297585" w:rsidRDefault="00297585" w:rsidP="000C7584">
      <w:pPr>
        <w:spacing w:after="0"/>
        <w:ind w:firstLine="663"/>
        <w:rPr>
          <w:rFonts w:ascii="Times New Roman" w:hAnsi="Times New Roman"/>
          <w:b/>
          <w:bCs/>
          <w:sz w:val="24"/>
          <w:szCs w:val="24"/>
        </w:rPr>
      </w:pPr>
      <w:r>
        <w:rPr>
          <w:rFonts w:ascii="Times New Roman" w:hAnsi="Times New Roman"/>
          <w:b/>
          <w:bCs/>
          <w:sz w:val="24"/>
          <w:szCs w:val="24"/>
        </w:rPr>
        <w:t>ЗАКАЗЧИК:</w:t>
      </w:r>
    </w:p>
    <w:p w:rsidR="00297585" w:rsidRDefault="00297585" w:rsidP="00FB6F90">
      <w:pPr>
        <w:pStyle w:val="11"/>
        <w:rPr>
          <w:rFonts w:ascii="Times New Roman" w:eastAsia="MS Mincho" w:hAnsi="Times New Roman" w:cs="Times New Roman"/>
          <w:sz w:val="24"/>
          <w:szCs w:val="24"/>
        </w:rPr>
      </w:pPr>
      <w:r>
        <w:rPr>
          <w:rFonts w:ascii="Times New Roman" w:eastAsia="MS Mincho" w:hAnsi="Times New Roman" w:cs="Times New Roman"/>
          <w:sz w:val="24"/>
          <w:szCs w:val="24"/>
        </w:rPr>
        <w:t>ФКУ ИК-6 ГУФСИН России по Приморскому краю</w:t>
      </w:r>
    </w:p>
    <w:p w:rsidR="00297585" w:rsidRPr="00FB6F90" w:rsidRDefault="00297585" w:rsidP="00FB6F90">
      <w:pPr>
        <w:pStyle w:val="11"/>
        <w:rPr>
          <w:rFonts w:ascii="Times New Roman" w:eastAsia="MS Mincho" w:hAnsi="Times New Roman" w:cs="Times New Roman"/>
          <w:sz w:val="24"/>
          <w:szCs w:val="24"/>
        </w:rPr>
      </w:pPr>
      <w:r w:rsidRPr="00FB6F90">
        <w:rPr>
          <w:rFonts w:ascii="Times New Roman" w:eastAsia="MS Mincho" w:hAnsi="Times New Roman" w:cs="Times New Roman"/>
          <w:sz w:val="24"/>
          <w:szCs w:val="24"/>
        </w:rPr>
        <w:t xml:space="preserve">Приморский край 692239, г. Спасск - Дальний, ул. </w:t>
      </w:r>
      <w:proofErr w:type="gramStart"/>
      <w:r w:rsidRPr="00FB6F90">
        <w:rPr>
          <w:rFonts w:ascii="Times New Roman" w:eastAsia="MS Mincho" w:hAnsi="Times New Roman" w:cs="Times New Roman"/>
          <w:sz w:val="24"/>
          <w:szCs w:val="24"/>
        </w:rPr>
        <w:t>Планерная</w:t>
      </w:r>
      <w:proofErr w:type="gramEnd"/>
      <w:r w:rsidRPr="00FB6F90">
        <w:rPr>
          <w:rFonts w:ascii="Times New Roman" w:eastAsia="MS Mincho" w:hAnsi="Times New Roman" w:cs="Times New Roman"/>
          <w:sz w:val="24"/>
          <w:szCs w:val="24"/>
        </w:rPr>
        <w:t>, 15</w:t>
      </w:r>
    </w:p>
    <w:p w:rsidR="00297585" w:rsidRPr="00FB6F90" w:rsidRDefault="00297585" w:rsidP="00FB6F90">
      <w:pPr>
        <w:pStyle w:val="14"/>
        <w:spacing w:line="240" w:lineRule="auto"/>
        <w:rPr>
          <w:rFonts w:eastAsia="MS Mincho"/>
          <w:color w:val="auto"/>
          <w:lang w:eastAsia="en-US"/>
        </w:rPr>
      </w:pPr>
      <w:r w:rsidRPr="00FB6F90">
        <w:rPr>
          <w:rFonts w:eastAsia="MS Mincho"/>
          <w:color w:val="auto"/>
          <w:lang w:eastAsia="en-US"/>
        </w:rPr>
        <w:t>ИНН 2510001291 КПП 251001001, УФК по Приморскому краю</w:t>
      </w:r>
    </w:p>
    <w:p w:rsidR="00297585" w:rsidRPr="00FB6F90" w:rsidRDefault="00297585" w:rsidP="00FB6F90">
      <w:pPr>
        <w:pStyle w:val="14"/>
        <w:spacing w:line="240" w:lineRule="auto"/>
        <w:rPr>
          <w:rFonts w:eastAsia="MS Mincho"/>
          <w:color w:val="auto"/>
          <w:lang w:eastAsia="en-US"/>
        </w:rPr>
      </w:pPr>
      <w:proofErr w:type="gramStart"/>
      <w:r w:rsidRPr="00FB6F90">
        <w:rPr>
          <w:rFonts w:eastAsia="MS Mincho"/>
          <w:color w:val="auto"/>
          <w:lang w:eastAsia="en-US"/>
        </w:rPr>
        <w:t>(ФКУ ИК-6 ГУФСИН России по Приморскому краю), л/с 03201441390)</w:t>
      </w:r>
      <w:proofErr w:type="gramEnd"/>
    </w:p>
    <w:p w:rsidR="00297585" w:rsidRPr="00FB6F90" w:rsidRDefault="00297585" w:rsidP="00FB6F90">
      <w:pPr>
        <w:pStyle w:val="14"/>
        <w:spacing w:line="240" w:lineRule="auto"/>
        <w:rPr>
          <w:rFonts w:eastAsia="MS Mincho"/>
          <w:color w:val="auto"/>
          <w:lang w:eastAsia="en-US"/>
        </w:rPr>
      </w:pPr>
      <w:r w:rsidRPr="00FB6F90">
        <w:rPr>
          <w:rFonts w:eastAsia="MS Mincho"/>
          <w:color w:val="auto"/>
          <w:lang w:eastAsia="en-US"/>
        </w:rPr>
        <w:t xml:space="preserve">БИК 010507002, </w:t>
      </w:r>
      <w:proofErr w:type="spellStart"/>
      <w:proofErr w:type="gramStart"/>
      <w:r w:rsidRPr="00FB6F90">
        <w:rPr>
          <w:rFonts w:eastAsia="MS Mincho"/>
          <w:color w:val="auto"/>
          <w:lang w:eastAsia="en-US"/>
        </w:rPr>
        <w:t>р</w:t>
      </w:r>
      <w:proofErr w:type="spellEnd"/>
      <w:proofErr w:type="gramEnd"/>
      <w:r w:rsidRPr="00FB6F90">
        <w:rPr>
          <w:rFonts w:eastAsia="MS Mincho"/>
          <w:color w:val="auto"/>
          <w:lang w:eastAsia="en-US"/>
        </w:rPr>
        <w:t>/с 03100643000000012000, к/с 40102810545370000012</w:t>
      </w:r>
    </w:p>
    <w:p w:rsidR="00297585" w:rsidRPr="00FB6F90" w:rsidRDefault="00297585" w:rsidP="00FB6F90">
      <w:pPr>
        <w:pStyle w:val="14"/>
        <w:spacing w:line="240" w:lineRule="auto"/>
        <w:rPr>
          <w:rFonts w:eastAsia="MS Mincho"/>
          <w:color w:val="auto"/>
          <w:lang w:eastAsia="en-US"/>
        </w:rPr>
      </w:pPr>
      <w:r w:rsidRPr="00FB6F90">
        <w:rPr>
          <w:rFonts w:eastAsia="MS Mincho"/>
          <w:color w:val="auto"/>
          <w:lang w:eastAsia="en-US"/>
        </w:rPr>
        <w:t xml:space="preserve">в ОКЦ №1 ДГУ Банка России//УФК по Приморскому краю </w:t>
      </w:r>
      <w:proofErr w:type="gramStart"/>
      <w:r w:rsidRPr="00FB6F90">
        <w:rPr>
          <w:rFonts w:eastAsia="MS Mincho"/>
          <w:color w:val="auto"/>
          <w:lang w:eastAsia="en-US"/>
        </w:rPr>
        <w:t>г</w:t>
      </w:r>
      <w:proofErr w:type="gramEnd"/>
      <w:r w:rsidRPr="00FB6F90">
        <w:rPr>
          <w:rFonts w:eastAsia="MS Mincho"/>
          <w:color w:val="auto"/>
          <w:lang w:eastAsia="en-US"/>
        </w:rPr>
        <w:t>. Владивосток</w:t>
      </w:r>
    </w:p>
    <w:p w:rsidR="00297585" w:rsidRPr="007064F7" w:rsidRDefault="00297585" w:rsidP="00FB6F90">
      <w:pPr>
        <w:pStyle w:val="14"/>
        <w:spacing w:line="240" w:lineRule="auto"/>
        <w:ind w:firstLine="715"/>
        <w:rPr>
          <w:color w:val="auto"/>
          <w:sz w:val="26"/>
          <w:szCs w:val="26"/>
        </w:rPr>
      </w:pPr>
      <w:r w:rsidRPr="00FB6F90">
        <w:rPr>
          <w:rFonts w:eastAsia="MS Mincho"/>
          <w:color w:val="auto"/>
          <w:lang w:eastAsia="en-US"/>
        </w:rPr>
        <w:t>КБК 32011301150017000130</w:t>
      </w:r>
    </w:p>
    <w:p w:rsidR="00297585" w:rsidRPr="00FB6F90" w:rsidRDefault="00297585" w:rsidP="00FB6F90">
      <w:pPr>
        <w:pStyle w:val="11"/>
        <w:rPr>
          <w:rFonts w:ascii="Times New Roman" w:eastAsia="MS Mincho" w:hAnsi="Times New Roman" w:cs="Times New Roman"/>
          <w:sz w:val="24"/>
          <w:szCs w:val="24"/>
        </w:rPr>
      </w:pPr>
      <w:r w:rsidRPr="00FB6F90">
        <w:rPr>
          <w:rFonts w:ascii="Times New Roman" w:eastAsia="MS Mincho" w:hAnsi="Times New Roman" w:cs="Times New Roman"/>
          <w:sz w:val="24"/>
          <w:szCs w:val="24"/>
        </w:rPr>
        <w:t>Тел/факс: 8 (42352) 3-13-67, 3-34-62</w:t>
      </w:r>
    </w:p>
    <w:p w:rsidR="00297585" w:rsidRPr="00FB6F90" w:rsidRDefault="00297585" w:rsidP="00FB6F90">
      <w:pPr>
        <w:pStyle w:val="11"/>
        <w:rPr>
          <w:rFonts w:ascii="Times New Roman" w:eastAsia="MS Mincho" w:hAnsi="Times New Roman" w:cs="Times New Roman"/>
          <w:sz w:val="24"/>
          <w:szCs w:val="24"/>
        </w:rPr>
      </w:pPr>
      <w:r w:rsidRPr="00FB6F90">
        <w:rPr>
          <w:rFonts w:ascii="Times New Roman" w:eastAsia="MS Mincho" w:hAnsi="Times New Roman" w:cs="Times New Roman"/>
          <w:sz w:val="24"/>
          <w:szCs w:val="24"/>
        </w:rPr>
        <w:t xml:space="preserve">электронный адрес: </w:t>
      </w:r>
      <w:hyperlink r:id="rId9" w:history="1">
        <w:r w:rsidRPr="00FB6F90">
          <w:rPr>
            <w:rFonts w:ascii="Times New Roman" w:eastAsia="MS Mincho" w:hAnsi="Times New Roman" w:cs="Times New Roman"/>
            <w:sz w:val="24"/>
            <w:szCs w:val="24"/>
          </w:rPr>
          <w:t>fbu_ik-6@mail.ru</w:t>
        </w:r>
      </w:hyperlink>
    </w:p>
    <w:p w:rsidR="00297585" w:rsidRDefault="00297585" w:rsidP="00FB6F90">
      <w:pPr>
        <w:tabs>
          <w:tab w:val="left" w:pos="10065"/>
        </w:tabs>
        <w:ind w:firstLineChars="1150" w:firstLine="3220"/>
      </w:pPr>
    </w:p>
    <w:p w:rsidR="00297585" w:rsidRDefault="00297585" w:rsidP="00FB6F90">
      <w:pPr>
        <w:tabs>
          <w:tab w:val="left" w:pos="10065"/>
        </w:tabs>
      </w:pPr>
      <w:r w:rsidRPr="00FB6F90">
        <w:rPr>
          <w:rFonts w:ascii="Times New Roman" w:eastAsia="MS Mincho" w:hAnsi="Times New Roman"/>
          <w:sz w:val="24"/>
          <w:szCs w:val="24"/>
          <w:lang w:eastAsia="en-US"/>
        </w:rPr>
        <w:t xml:space="preserve">А.А. </w:t>
      </w:r>
      <w:proofErr w:type="spellStart"/>
      <w:r w:rsidRPr="00FB6F90">
        <w:rPr>
          <w:rFonts w:ascii="Times New Roman" w:eastAsia="MS Mincho" w:hAnsi="Times New Roman"/>
          <w:sz w:val="24"/>
          <w:szCs w:val="24"/>
          <w:lang w:eastAsia="en-US"/>
        </w:rPr>
        <w:t>Яуше</w:t>
      </w:r>
      <w:r>
        <w:rPr>
          <w:rFonts w:ascii="Times New Roman" w:eastAsia="MS Mincho" w:hAnsi="Times New Roman"/>
          <w:sz w:val="24"/>
          <w:szCs w:val="24"/>
          <w:lang w:eastAsia="en-US"/>
        </w:rPr>
        <w:t>в</w:t>
      </w:r>
      <w:proofErr w:type="spellEnd"/>
    </w:p>
    <w:p w:rsidR="00297585" w:rsidRDefault="00297585" w:rsidP="000C7584">
      <w:pPr>
        <w:tabs>
          <w:tab w:val="left" w:pos="10065"/>
        </w:tabs>
        <w:ind w:firstLine="770"/>
      </w:pPr>
    </w:p>
    <w:p w:rsidR="00297585" w:rsidRDefault="00297585" w:rsidP="000C7584">
      <w:pPr>
        <w:spacing w:after="0"/>
        <w:ind w:firstLine="770"/>
      </w:pPr>
      <w:r>
        <w:t>М.П.</w:t>
      </w:r>
    </w:p>
    <w:p w:rsidR="00297585" w:rsidRDefault="00297585" w:rsidP="000C7584">
      <w:pPr>
        <w:spacing w:after="0"/>
        <w:ind w:firstLine="770"/>
      </w:pPr>
    </w:p>
    <w:p w:rsidR="00297585" w:rsidRDefault="00297585" w:rsidP="000C7584">
      <w:pPr>
        <w:spacing w:after="0"/>
        <w:ind w:firstLine="663"/>
        <w:rPr>
          <w:rFonts w:ascii="Times New Roman" w:hAnsi="Times New Roman"/>
          <w:b/>
          <w:bCs/>
          <w:sz w:val="24"/>
          <w:szCs w:val="24"/>
        </w:rPr>
      </w:pPr>
      <w:r>
        <w:rPr>
          <w:rFonts w:ascii="Times New Roman" w:hAnsi="Times New Roman"/>
          <w:b/>
          <w:bCs/>
          <w:sz w:val="24"/>
          <w:szCs w:val="24"/>
        </w:rPr>
        <w:t xml:space="preserve">ИСПОЛНИТЕЛЬ:  </w:t>
      </w:r>
    </w:p>
    <w:p w:rsidR="00297585" w:rsidRDefault="00297585" w:rsidP="000C7584">
      <w:pPr>
        <w:spacing w:after="0"/>
        <w:ind w:firstLine="663"/>
        <w:rPr>
          <w:rFonts w:ascii="Times New Roman" w:hAnsi="Times New Roman"/>
          <w:b/>
          <w:bCs/>
          <w:sz w:val="24"/>
          <w:szCs w:val="24"/>
        </w:rPr>
      </w:pPr>
    </w:p>
    <w:p w:rsidR="00297585" w:rsidRDefault="00297585" w:rsidP="000C7584">
      <w:pPr>
        <w:spacing w:after="0"/>
        <w:ind w:firstLine="663"/>
        <w:rPr>
          <w:rFonts w:ascii="Times New Roman" w:hAnsi="Times New Roman"/>
          <w:b/>
          <w:bCs/>
          <w:sz w:val="24"/>
          <w:szCs w:val="24"/>
        </w:rPr>
      </w:pPr>
    </w:p>
    <w:p w:rsidR="00297585" w:rsidRDefault="00297585">
      <w:pPr>
        <w:spacing w:after="0"/>
        <w:rPr>
          <w:rFonts w:ascii="Times New Roman" w:hAnsi="Times New Roman"/>
          <w:sz w:val="24"/>
          <w:szCs w:val="24"/>
        </w:rPr>
      </w:pPr>
    </w:p>
    <w:p w:rsidR="00297585" w:rsidRDefault="00297585" w:rsidP="000C7584">
      <w:pPr>
        <w:spacing w:after="0"/>
        <w:ind w:firstLine="663"/>
      </w:pPr>
      <w:r>
        <w:rPr>
          <w:rFonts w:ascii="Times New Roman" w:hAnsi="Times New Roman"/>
          <w:b/>
          <w:bCs/>
          <w:sz w:val="24"/>
          <w:szCs w:val="24"/>
        </w:rPr>
        <w:t>_______________________________</w:t>
      </w:r>
      <w:bookmarkStart w:id="5" w:name="_GoBack"/>
      <w:bookmarkEnd w:id="5"/>
    </w:p>
    <w:p w:rsidR="00297585" w:rsidRDefault="00297585" w:rsidP="000C7584">
      <w:pPr>
        <w:spacing w:after="0" w:line="240" w:lineRule="auto"/>
        <w:ind w:left="-567" w:firstLine="663"/>
        <w:rPr>
          <w:rFonts w:ascii="Times New Roman" w:hAnsi="Times New Roman"/>
          <w:b/>
          <w:bCs/>
          <w:sz w:val="24"/>
          <w:szCs w:val="24"/>
        </w:rPr>
      </w:pPr>
    </w:p>
    <w:p w:rsidR="00297585" w:rsidRDefault="00297585" w:rsidP="000C7584">
      <w:pPr>
        <w:spacing w:after="0" w:line="240" w:lineRule="auto"/>
        <w:ind w:left="-567" w:firstLine="663"/>
        <w:rPr>
          <w:rFonts w:ascii="Times New Roman" w:hAnsi="Times New Roman"/>
          <w:b/>
          <w:bCs/>
          <w:sz w:val="24"/>
          <w:szCs w:val="24"/>
        </w:rPr>
      </w:pPr>
    </w:p>
    <w:p w:rsidR="00297585" w:rsidRDefault="00297585" w:rsidP="000C7584">
      <w:pPr>
        <w:spacing w:after="0" w:line="240" w:lineRule="auto"/>
        <w:ind w:left="-567" w:firstLine="663"/>
        <w:rPr>
          <w:rFonts w:ascii="Times New Roman" w:hAnsi="Times New Roman"/>
          <w:b/>
          <w:bCs/>
          <w:sz w:val="24"/>
          <w:szCs w:val="24"/>
        </w:rPr>
      </w:pPr>
    </w:p>
    <w:p w:rsidR="00297585" w:rsidRDefault="00297585" w:rsidP="000C7584">
      <w:pPr>
        <w:spacing w:after="0" w:line="240" w:lineRule="auto"/>
        <w:ind w:left="-567" w:firstLine="663"/>
        <w:rPr>
          <w:rFonts w:ascii="Times New Roman" w:hAnsi="Times New Roman"/>
          <w:b/>
          <w:bCs/>
          <w:sz w:val="24"/>
          <w:szCs w:val="24"/>
        </w:rPr>
      </w:pPr>
    </w:p>
    <w:p w:rsidR="00297585" w:rsidRDefault="00297585">
      <w:pPr>
        <w:spacing w:after="0" w:line="240" w:lineRule="auto"/>
        <w:ind w:firstLineChars="0" w:firstLine="0"/>
        <w:rPr>
          <w:rFonts w:ascii="Times New Roman" w:hAnsi="Times New Roman"/>
          <w:sz w:val="24"/>
          <w:szCs w:val="24"/>
        </w:rPr>
      </w:pPr>
    </w:p>
    <w:sectPr w:rsidR="00297585" w:rsidSect="00103F93">
      <w:pgSz w:w="11906" w:h="16838"/>
      <w:pgMar w:top="567" w:right="851" w:bottom="34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585" w:rsidRDefault="00297585">
      <w:pPr>
        <w:spacing w:line="240" w:lineRule="auto"/>
        <w:ind w:firstLine="770"/>
      </w:pPr>
      <w:r>
        <w:separator/>
      </w:r>
    </w:p>
  </w:endnote>
  <w:endnote w:type="continuationSeparator" w:id="0">
    <w:p w:rsidR="00297585" w:rsidRDefault="00297585">
      <w:pPr>
        <w:spacing w:line="240" w:lineRule="auto"/>
        <w:ind w:firstLine="77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Hei">
    <w:altName w:val="黑体"/>
    <w:panose1 w:val="02010609060101010101"/>
    <w:charset w:val="86"/>
    <w:family w:val="modern"/>
    <w:notTrueType/>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585" w:rsidRDefault="00297585">
      <w:pPr>
        <w:spacing w:after="0"/>
        <w:ind w:firstLine="770"/>
      </w:pPr>
      <w:r>
        <w:separator/>
      </w:r>
    </w:p>
  </w:footnote>
  <w:footnote w:type="continuationSeparator" w:id="0">
    <w:p w:rsidR="00297585" w:rsidRDefault="00297585">
      <w:pPr>
        <w:spacing w:after="0"/>
        <w:ind w:firstLine="77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63119D"/>
    <w:multiLevelType w:val="singleLevel"/>
    <w:tmpl w:val="9863119D"/>
    <w:lvl w:ilvl="0">
      <w:start w:val="1"/>
      <w:numFmt w:val="bullet"/>
      <w:pStyle w:val="4"/>
      <w:lvlText w:val=""/>
      <w:lvlJc w:val="left"/>
      <w:pPr>
        <w:tabs>
          <w:tab w:val="left" w:pos="1620"/>
        </w:tabs>
        <w:ind w:left="1620" w:hanging="360"/>
      </w:pPr>
      <w:rPr>
        <w:rFonts w:ascii="Wingdings" w:hAnsi="Wingdings" w:hint="default"/>
      </w:rPr>
    </w:lvl>
  </w:abstractNum>
  <w:abstractNum w:abstractNumId="1">
    <w:nsid w:val="9FA9439D"/>
    <w:multiLevelType w:val="singleLevel"/>
    <w:tmpl w:val="9FA9439D"/>
    <w:lvl w:ilvl="0">
      <w:start w:val="1"/>
      <w:numFmt w:val="decimal"/>
      <w:pStyle w:val="40"/>
      <w:lvlText w:val="%1."/>
      <w:lvlJc w:val="left"/>
      <w:pPr>
        <w:tabs>
          <w:tab w:val="left" w:pos="1620"/>
        </w:tabs>
        <w:ind w:left="1620" w:hanging="360"/>
      </w:pPr>
      <w:rPr>
        <w:rFonts w:cs="Times New Roman"/>
      </w:rPr>
    </w:lvl>
  </w:abstractNum>
  <w:abstractNum w:abstractNumId="2">
    <w:nsid w:val="B1664900"/>
    <w:multiLevelType w:val="singleLevel"/>
    <w:tmpl w:val="B1664900"/>
    <w:lvl w:ilvl="0">
      <w:start w:val="1"/>
      <w:numFmt w:val="bullet"/>
      <w:pStyle w:val="2"/>
      <w:lvlText w:val=""/>
      <w:lvlJc w:val="left"/>
      <w:pPr>
        <w:tabs>
          <w:tab w:val="left" w:pos="780"/>
        </w:tabs>
        <w:ind w:left="780" w:hanging="360"/>
      </w:pPr>
      <w:rPr>
        <w:rFonts w:ascii="Wingdings" w:hAnsi="Wingdings" w:hint="default"/>
      </w:rPr>
    </w:lvl>
  </w:abstractNum>
  <w:abstractNum w:abstractNumId="3">
    <w:nsid w:val="B4DEA5E1"/>
    <w:multiLevelType w:val="multilevel"/>
    <w:tmpl w:val="B4DEA5E1"/>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4">
    <w:nsid w:val="E4FE5C73"/>
    <w:multiLevelType w:val="singleLevel"/>
    <w:tmpl w:val="E4FE5C73"/>
    <w:lvl w:ilvl="0">
      <w:start w:val="1"/>
      <w:numFmt w:val="bullet"/>
      <w:pStyle w:val="5"/>
      <w:lvlText w:val=""/>
      <w:lvlJc w:val="left"/>
      <w:pPr>
        <w:tabs>
          <w:tab w:val="left" w:pos="2040"/>
        </w:tabs>
        <w:ind w:left="2040" w:hanging="360"/>
      </w:pPr>
      <w:rPr>
        <w:rFonts w:ascii="Wingdings" w:hAnsi="Wingdings" w:hint="default"/>
      </w:rPr>
    </w:lvl>
  </w:abstractNum>
  <w:abstractNum w:abstractNumId="5">
    <w:nsid w:val="FF02793D"/>
    <w:multiLevelType w:val="singleLevel"/>
    <w:tmpl w:val="FF02793D"/>
    <w:lvl w:ilvl="0">
      <w:start w:val="1"/>
      <w:numFmt w:val="decimal"/>
      <w:pStyle w:val="3"/>
      <w:lvlText w:val="%1."/>
      <w:lvlJc w:val="left"/>
      <w:pPr>
        <w:tabs>
          <w:tab w:val="left" w:pos="1200"/>
        </w:tabs>
        <w:ind w:left="1200" w:hanging="360"/>
      </w:pPr>
      <w:rPr>
        <w:rFonts w:cs="Times New Roman"/>
      </w:rPr>
    </w:lvl>
  </w:abstractNum>
  <w:abstractNum w:abstractNumId="6">
    <w:nsid w:val="FFFFFF7C"/>
    <w:multiLevelType w:val="singleLevel"/>
    <w:tmpl w:val="99CA55E2"/>
    <w:lvl w:ilvl="0">
      <w:start w:val="1"/>
      <w:numFmt w:val="decimal"/>
      <w:lvlText w:val="%1."/>
      <w:lvlJc w:val="left"/>
      <w:pPr>
        <w:tabs>
          <w:tab w:val="num" w:pos="1492"/>
        </w:tabs>
        <w:ind w:left="1492" w:hanging="360"/>
      </w:pPr>
      <w:rPr>
        <w:rFonts w:cs="Times New Roman"/>
      </w:rPr>
    </w:lvl>
  </w:abstractNum>
  <w:abstractNum w:abstractNumId="7">
    <w:nsid w:val="FFFFFF7D"/>
    <w:multiLevelType w:val="singleLevel"/>
    <w:tmpl w:val="DC820A18"/>
    <w:lvl w:ilvl="0">
      <w:start w:val="1"/>
      <w:numFmt w:val="decimal"/>
      <w:lvlText w:val="%1."/>
      <w:lvlJc w:val="left"/>
      <w:pPr>
        <w:tabs>
          <w:tab w:val="num" w:pos="1209"/>
        </w:tabs>
        <w:ind w:left="1209" w:hanging="360"/>
      </w:pPr>
      <w:rPr>
        <w:rFonts w:cs="Times New Roman"/>
      </w:rPr>
    </w:lvl>
  </w:abstractNum>
  <w:abstractNum w:abstractNumId="8">
    <w:nsid w:val="FFFFFF7E"/>
    <w:multiLevelType w:val="singleLevel"/>
    <w:tmpl w:val="A83C87E2"/>
    <w:lvl w:ilvl="0">
      <w:start w:val="1"/>
      <w:numFmt w:val="decimal"/>
      <w:lvlText w:val="%1."/>
      <w:lvlJc w:val="left"/>
      <w:pPr>
        <w:tabs>
          <w:tab w:val="num" w:pos="926"/>
        </w:tabs>
        <w:ind w:left="926" w:hanging="360"/>
      </w:pPr>
      <w:rPr>
        <w:rFonts w:cs="Times New Roman"/>
      </w:rPr>
    </w:lvl>
  </w:abstractNum>
  <w:abstractNum w:abstractNumId="9">
    <w:nsid w:val="FFFFFF7F"/>
    <w:multiLevelType w:val="singleLevel"/>
    <w:tmpl w:val="401AA45A"/>
    <w:lvl w:ilvl="0">
      <w:start w:val="1"/>
      <w:numFmt w:val="decimal"/>
      <w:lvlText w:val="%1."/>
      <w:lvlJc w:val="left"/>
      <w:pPr>
        <w:tabs>
          <w:tab w:val="num" w:pos="643"/>
        </w:tabs>
        <w:ind w:left="643" w:hanging="360"/>
      </w:pPr>
      <w:rPr>
        <w:rFonts w:cs="Times New Roman"/>
      </w:rPr>
    </w:lvl>
  </w:abstractNum>
  <w:abstractNum w:abstractNumId="10">
    <w:nsid w:val="FFFFFF80"/>
    <w:multiLevelType w:val="singleLevel"/>
    <w:tmpl w:val="B0C030BE"/>
    <w:lvl w:ilvl="0">
      <w:start w:val="1"/>
      <w:numFmt w:val="bullet"/>
      <w:lvlText w:val=""/>
      <w:lvlJc w:val="left"/>
      <w:pPr>
        <w:tabs>
          <w:tab w:val="num" w:pos="1492"/>
        </w:tabs>
        <w:ind w:left="1492" w:hanging="360"/>
      </w:pPr>
      <w:rPr>
        <w:rFonts w:ascii="Symbol" w:hAnsi="Symbol" w:hint="default"/>
      </w:rPr>
    </w:lvl>
  </w:abstractNum>
  <w:abstractNum w:abstractNumId="11">
    <w:nsid w:val="FFFFFF81"/>
    <w:multiLevelType w:val="singleLevel"/>
    <w:tmpl w:val="82020554"/>
    <w:lvl w:ilvl="0">
      <w:start w:val="1"/>
      <w:numFmt w:val="bullet"/>
      <w:lvlText w:val=""/>
      <w:lvlJc w:val="left"/>
      <w:pPr>
        <w:tabs>
          <w:tab w:val="num" w:pos="1209"/>
        </w:tabs>
        <w:ind w:left="1209" w:hanging="360"/>
      </w:pPr>
      <w:rPr>
        <w:rFonts w:ascii="Symbol" w:hAnsi="Symbol" w:hint="default"/>
      </w:rPr>
    </w:lvl>
  </w:abstractNum>
  <w:abstractNum w:abstractNumId="12">
    <w:nsid w:val="FFFFFF82"/>
    <w:multiLevelType w:val="singleLevel"/>
    <w:tmpl w:val="36DC249A"/>
    <w:lvl w:ilvl="0">
      <w:start w:val="1"/>
      <w:numFmt w:val="bullet"/>
      <w:lvlText w:val=""/>
      <w:lvlJc w:val="left"/>
      <w:pPr>
        <w:tabs>
          <w:tab w:val="num" w:pos="926"/>
        </w:tabs>
        <w:ind w:left="926" w:hanging="360"/>
      </w:pPr>
      <w:rPr>
        <w:rFonts w:ascii="Symbol" w:hAnsi="Symbol" w:hint="default"/>
      </w:rPr>
    </w:lvl>
  </w:abstractNum>
  <w:abstractNum w:abstractNumId="13">
    <w:nsid w:val="FFFFFF83"/>
    <w:multiLevelType w:val="singleLevel"/>
    <w:tmpl w:val="2B222F22"/>
    <w:lvl w:ilvl="0">
      <w:start w:val="1"/>
      <w:numFmt w:val="bullet"/>
      <w:lvlText w:val=""/>
      <w:lvlJc w:val="left"/>
      <w:pPr>
        <w:tabs>
          <w:tab w:val="num" w:pos="643"/>
        </w:tabs>
        <w:ind w:left="643" w:hanging="360"/>
      </w:pPr>
      <w:rPr>
        <w:rFonts w:ascii="Symbol" w:hAnsi="Symbol" w:hint="default"/>
      </w:rPr>
    </w:lvl>
  </w:abstractNum>
  <w:abstractNum w:abstractNumId="14">
    <w:nsid w:val="FFFFFF88"/>
    <w:multiLevelType w:val="singleLevel"/>
    <w:tmpl w:val="77A20F2E"/>
    <w:lvl w:ilvl="0">
      <w:start w:val="1"/>
      <w:numFmt w:val="decimal"/>
      <w:lvlText w:val="%1."/>
      <w:lvlJc w:val="left"/>
      <w:pPr>
        <w:tabs>
          <w:tab w:val="num" w:pos="360"/>
        </w:tabs>
        <w:ind w:left="360" w:hanging="360"/>
      </w:pPr>
      <w:rPr>
        <w:rFonts w:cs="Times New Roman"/>
      </w:rPr>
    </w:lvl>
  </w:abstractNum>
  <w:abstractNum w:abstractNumId="15">
    <w:nsid w:val="FFFFFF89"/>
    <w:multiLevelType w:val="singleLevel"/>
    <w:tmpl w:val="6114CAD0"/>
    <w:lvl w:ilvl="0">
      <w:start w:val="1"/>
      <w:numFmt w:val="bullet"/>
      <w:lvlText w:val=""/>
      <w:lvlJc w:val="left"/>
      <w:pPr>
        <w:tabs>
          <w:tab w:val="num" w:pos="360"/>
        </w:tabs>
        <w:ind w:left="360" w:hanging="360"/>
      </w:pPr>
      <w:rPr>
        <w:rFonts w:ascii="Symbol" w:hAnsi="Symbol" w:hint="default"/>
      </w:rPr>
    </w:lvl>
  </w:abstractNum>
  <w:abstractNum w:abstractNumId="16">
    <w:nsid w:val="00BD03BB"/>
    <w:multiLevelType w:val="multilevel"/>
    <w:tmpl w:val="00BD03BB"/>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17387FF0"/>
    <w:multiLevelType w:val="multilevel"/>
    <w:tmpl w:val="17387FF0"/>
    <w:lvl w:ilvl="0">
      <w:start w:val="1"/>
      <w:numFmt w:val="bullet"/>
      <w:lvlText w:val=""/>
      <w:lvlJc w:val="left"/>
      <w:pPr>
        <w:ind w:left="928" w:hanging="360"/>
      </w:pPr>
      <w:rPr>
        <w:rFonts w:ascii="Symbol" w:hAnsi="Symbol" w:hint="default"/>
      </w:rPr>
    </w:lvl>
    <w:lvl w:ilvl="1">
      <w:start w:val="1"/>
      <w:numFmt w:val="bullet"/>
      <w:lvlText w:val=""/>
      <w:lvlJc w:val="left"/>
      <w:pPr>
        <w:ind w:left="1360" w:hanging="432"/>
      </w:pPr>
      <w:rPr>
        <w:rFonts w:ascii="Symbol" w:hAnsi="Symbol" w:hint="default"/>
      </w:rPr>
    </w:lvl>
    <w:lvl w:ilvl="2">
      <w:start w:val="1"/>
      <w:numFmt w:val="bullet"/>
      <w:lvlText w:val=""/>
      <w:lvlJc w:val="left"/>
      <w:pPr>
        <w:ind w:left="1792" w:hanging="504"/>
      </w:pPr>
      <w:rPr>
        <w:rFonts w:ascii="Symbol" w:hAnsi="Symbol" w:hint="default"/>
      </w:rPr>
    </w:lvl>
    <w:lvl w:ilvl="3">
      <w:start w:val="1"/>
      <w:numFmt w:val="decimal"/>
      <w:lvlText w:val="%1.%2.%3.%4."/>
      <w:lvlJc w:val="left"/>
      <w:pPr>
        <w:ind w:left="2296" w:hanging="648"/>
      </w:pPr>
      <w:rPr>
        <w:rFonts w:cs="Times New Roman"/>
      </w:rPr>
    </w:lvl>
    <w:lvl w:ilvl="4">
      <w:start w:val="1"/>
      <w:numFmt w:val="decimal"/>
      <w:lvlText w:val="%1.%2.%3.%4.%5."/>
      <w:lvlJc w:val="left"/>
      <w:pPr>
        <w:ind w:left="2800" w:hanging="792"/>
      </w:pPr>
      <w:rPr>
        <w:rFonts w:cs="Times New Roman"/>
      </w:rPr>
    </w:lvl>
    <w:lvl w:ilvl="5">
      <w:start w:val="1"/>
      <w:numFmt w:val="decimal"/>
      <w:lvlText w:val="%1.%2.%3.%4.%5.%6."/>
      <w:lvlJc w:val="left"/>
      <w:pPr>
        <w:ind w:left="3304" w:hanging="936"/>
      </w:pPr>
      <w:rPr>
        <w:rFonts w:cs="Times New Roman"/>
      </w:rPr>
    </w:lvl>
    <w:lvl w:ilvl="6">
      <w:start w:val="1"/>
      <w:numFmt w:val="decimal"/>
      <w:lvlText w:val="%1.%2.%3.%4.%5.%6.%7."/>
      <w:lvlJc w:val="left"/>
      <w:pPr>
        <w:ind w:left="3808" w:hanging="1080"/>
      </w:pPr>
      <w:rPr>
        <w:rFonts w:cs="Times New Roman"/>
      </w:rPr>
    </w:lvl>
    <w:lvl w:ilvl="7">
      <w:start w:val="1"/>
      <w:numFmt w:val="decimal"/>
      <w:lvlText w:val="%1.%2.%3.%4.%5.%6.%7.%8."/>
      <w:lvlJc w:val="left"/>
      <w:pPr>
        <w:ind w:left="4312" w:hanging="1224"/>
      </w:pPr>
      <w:rPr>
        <w:rFonts w:cs="Times New Roman"/>
      </w:rPr>
    </w:lvl>
    <w:lvl w:ilvl="8">
      <w:start w:val="1"/>
      <w:numFmt w:val="decimal"/>
      <w:lvlText w:val="%1.%2.%3.%4.%5.%6.%7.%8.%9."/>
      <w:lvlJc w:val="left"/>
      <w:pPr>
        <w:ind w:left="4888" w:hanging="1440"/>
      </w:pPr>
      <w:rPr>
        <w:rFonts w:cs="Times New Roman"/>
      </w:rPr>
    </w:lvl>
  </w:abstractNum>
  <w:abstractNum w:abstractNumId="18">
    <w:nsid w:val="2081F035"/>
    <w:multiLevelType w:val="singleLevel"/>
    <w:tmpl w:val="2081F035"/>
    <w:lvl w:ilvl="0">
      <w:start w:val="1"/>
      <w:numFmt w:val="bullet"/>
      <w:pStyle w:val="30"/>
      <w:lvlText w:val=""/>
      <w:lvlJc w:val="left"/>
      <w:pPr>
        <w:tabs>
          <w:tab w:val="left" w:pos="1200"/>
        </w:tabs>
        <w:ind w:left="1200" w:hanging="360"/>
      </w:pPr>
      <w:rPr>
        <w:rFonts w:ascii="Wingdings" w:hAnsi="Wingdings" w:hint="default"/>
      </w:rPr>
    </w:lvl>
  </w:abstractNum>
  <w:abstractNum w:abstractNumId="19">
    <w:nsid w:val="31583377"/>
    <w:multiLevelType w:val="multilevel"/>
    <w:tmpl w:val="31583377"/>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35CC0022"/>
    <w:multiLevelType w:val="multilevel"/>
    <w:tmpl w:val="35CC0022"/>
    <w:lvl w:ilvl="0">
      <w:start w:val="1"/>
      <w:numFmt w:val="bullet"/>
      <w:lvlText w:val="ـ"/>
      <w:lvlJc w:val="left"/>
      <w:pPr>
        <w:tabs>
          <w:tab w:val="left" w:pos="720"/>
        </w:tabs>
        <w:ind w:left="720" w:hanging="360"/>
      </w:pPr>
      <w:rPr>
        <w:rFonts w:ascii="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3CC714F8"/>
    <w:multiLevelType w:val="singleLevel"/>
    <w:tmpl w:val="3CC714F8"/>
    <w:lvl w:ilvl="0">
      <w:start w:val="1"/>
      <w:numFmt w:val="decimal"/>
      <w:pStyle w:val="20"/>
      <w:lvlText w:val="%1."/>
      <w:lvlJc w:val="left"/>
      <w:pPr>
        <w:tabs>
          <w:tab w:val="left" w:pos="780"/>
        </w:tabs>
        <w:ind w:left="780" w:hanging="360"/>
      </w:pPr>
      <w:rPr>
        <w:rFonts w:cs="Times New Roman"/>
      </w:rPr>
    </w:lvl>
  </w:abstractNum>
  <w:abstractNum w:abstractNumId="22">
    <w:nsid w:val="47F24F3B"/>
    <w:multiLevelType w:val="multilevel"/>
    <w:tmpl w:val="47F24F3B"/>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52D73FBF"/>
    <w:multiLevelType w:val="multilevel"/>
    <w:tmpl w:val="52D73FBF"/>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465FD20"/>
    <w:multiLevelType w:val="singleLevel"/>
    <w:tmpl w:val="5465FD20"/>
    <w:lvl w:ilvl="0">
      <w:start w:val="1"/>
      <w:numFmt w:val="bullet"/>
      <w:pStyle w:val="a"/>
      <w:lvlText w:val=""/>
      <w:lvlJc w:val="left"/>
      <w:pPr>
        <w:tabs>
          <w:tab w:val="left" w:pos="360"/>
        </w:tabs>
        <w:ind w:left="360" w:hanging="360"/>
      </w:pPr>
      <w:rPr>
        <w:rFonts w:ascii="Wingdings" w:hAnsi="Wingdings" w:hint="default"/>
      </w:rPr>
    </w:lvl>
  </w:abstractNum>
  <w:abstractNum w:abstractNumId="25">
    <w:nsid w:val="5783F2F4"/>
    <w:multiLevelType w:val="singleLevel"/>
    <w:tmpl w:val="5783F2F4"/>
    <w:lvl w:ilvl="0">
      <w:start w:val="1"/>
      <w:numFmt w:val="decimal"/>
      <w:pStyle w:val="50"/>
      <w:lvlText w:val="%1."/>
      <w:lvlJc w:val="left"/>
      <w:pPr>
        <w:tabs>
          <w:tab w:val="left" w:pos="2040"/>
        </w:tabs>
        <w:ind w:left="2040" w:hanging="360"/>
      </w:pPr>
      <w:rPr>
        <w:rFonts w:cs="Times New Roman"/>
      </w:rPr>
    </w:lvl>
  </w:abstractNum>
  <w:abstractNum w:abstractNumId="26">
    <w:nsid w:val="5A151BCC"/>
    <w:multiLevelType w:val="multilevel"/>
    <w:tmpl w:val="5A151BC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5C9919D5"/>
    <w:multiLevelType w:val="multilevel"/>
    <w:tmpl w:val="5C9919D5"/>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625F2DE5"/>
    <w:multiLevelType w:val="multilevel"/>
    <w:tmpl w:val="625F2DE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67403325"/>
    <w:multiLevelType w:val="singleLevel"/>
    <w:tmpl w:val="67403325"/>
    <w:lvl w:ilvl="0">
      <w:start w:val="1"/>
      <w:numFmt w:val="decimal"/>
      <w:pStyle w:val="a0"/>
      <w:lvlText w:val="%1."/>
      <w:lvlJc w:val="left"/>
      <w:pPr>
        <w:tabs>
          <w:tab w:val="left" w:pos="360"/>
        </w:tabs>
        <w:ind w:left="360" w:hanging="360"/>
      </w:pPr>
      <w:rPr>
        <w:rFonts w:cs="Times New Roman"/>
      </w:rPr>
    </w:lvl>
  </w:abstractNum>
  <w:abstractNum w:abstractNumId="30">
    <w:nsid w:val="680B36A4"/>
    <w:multiLevelType w:val="multilevel"/>
    <w:tmpl w:val="680B36A4"/>
    <w:lvl w:ilvl="0">
      <w:start w:val="1"/>
      <w:numFmt w:val="bullet"/>
      <w:lvlText w:val=""/>
      <w:lvlJc w:val="left"/>
      <w:pPr>
        <w:ind w:left="360" w:hanging="360"/>
      </w:pPr>
      <w:rPr>
        <w:rFonts w:ascii="Symbol" w:hAnsi="Symbol" w:hint="default"/>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31">
    <w:nsid w:val="6F7A7067"/>
    <w:multiLevelType w:val="multilevel"/>
    <w:tmpl w:val="6F7A7067"/>
    <w:lvl w:ilvl="0">
      <w:start w:val="12"/>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2">
    <w:nsid w:val="7AC94E37"/>
    <w:multiLevelType w:val="multilevel"/>
    <w:tmpl w:val="7AC94E37"/>
    <w:lvl w:ilvl="0">
      <w:start w:val="1"/>
      <w:numFmt w:val="bullet"/>
      <w:lvlText w:val=""/>
      <w:lvlJc w:val="left"/>
      <w:pPr>
        <w:ind w:left="1428"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10"/>
  </w:num>
  <w:num w:numId="5">
    <w:abstractNumId w:val="11"/>
  </w:num>
  <w:num w:numId="6">
    <w:abstractNumId w:val="15"/>
  </w:num>
  <w:num w:numId="7">
    <w:abstractNumId w:val="13"/>
  </w:num>
  <w:num w:numId="8">
    <w:abstractNumId w:val="12"/>
  </w:num>
  <w:num w:numId="9">
    <w:abstractNumId w:val="14"/>
  </w:num>
  <w:num w:numId="10">
    <w:abstractNumId w:val="9"/>
  </w:num>
  <w:num w:numId="11">
    <w:abstractNumId w:val="6"/>
  </w:num>
  <w:num w:numId="12">
    <w:abstractNumId w:val="8"/>
  </w:num>
  <w:num w:numId="13">
    <w:abstractNumId w:val="7"/>
  </w:num>
  <w:num w:numId="14">
    <w:abstractNumId w:val="10"/>
  </w:num>
  <w:num w:numId="15">
    <w:abstractNumId w:val="11"/>
  </w:num>
  <w:num w:numId="16">
    <w:abstractNumId w:val="15"/>
  </w:num>
  <w:num w:numId="17">
    <w:abstractNumId w:val="13"/>
  </w:num>
  <w:num w:numId="18">
    <w:abstractNumId w:val="12"/>
  </w:num>
  <w:num w:numId="19">
    <w:abstractNumId w:val="14"/>
  </w:num>
  <w:num w:numId="20">
    <w:abstractNumId w:val="9"/>
  </w:num>
  <w:num w:numId="21">
    <w:abstractNumId w:val="25"/>
  </w:num>
  <w:num w:numId="22">
    <w:abstractNumId w:val="5"/>
  </w:num>
  <w:num w:numId="23">
    <w:abstractNumId w:val="1"/>
  </w:num>
  <w:num w:numId="24">
    <w:abstractNumId w:val="4"/>
  </w:num>
  <w:num w:numId="25">
    <w:abstractNumId w:val="0"/>
  </w:num>
  <w:num w:numId="26">
    <w:abstractNumId w:val="24"/>
  </w:num>
  <w:num w:numId="27">
    <w:abstractNumId w:val="2"/>
  </w:num>
  <w:num w:numId="28">
    <w:abstractNumId w:val="18"/>
  </w:num>
  <w:num w:numId="29">
    <w:abstractNumId w:val="29"/>
  </w:num>
  <w:num w:numId="30">
    <w:abstractNumId w:val="21"/>
  </w:num>
  <w:num w:numId="31">
    <w:abstractNumId w:val="16"/>
  </w:num>
  <w:num w:numId="32">
    <w:abstractNumId w:val="3"/>
  </w:num>
  <w:num w:numId="33">
    <w:abstractNumId w:val="31"/>
  </w:num>
  <w:num w:numId="34">
    <w:abstractNumId w:val="22"/>
  </w:num>
  <w:num w:numId="35">
    <w:abstractNumId w:val="32"/>
  </w:num>
  <w:num w:numId="36">
    <w:abstractNumId w:val="30"/>
  </w:num>
  <w:num w:numId="37">
    <w:abstractNumId w:val="23"/>
  </w:num>
  <w:num w:numId="38">
    <w:abstractNumId w:val="20"/>
  </w:num>
  <w:num w:numId="39">
    <w:abstractNumId w:val="28"/>
  </w:num>
  <w:num w:numId="40">
    <w:abstractNumId w:val="27"/>
  </w:num>
  <w:num w:numId="41">
    <w:abstractNumId w:val="17"/>
  </w:num>
  <w:num w:numId="42">
    <w:abstractNumId w:val="19"/>
  </w:num>
  <w:num w:numId="4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604A"/>
    <w:rsid w:val="000013FD"/>
    <w:rsid w:val="00003D85"/>
    <w:rsid w:val="000061B9"/>
    <w:rsid w:val="0000789D"/>
    <w:rsid w:val="0001172B"/>
    <w:rsid w:val="0001296D"/>
    <w:rsid w:val="00020D9A"/>
    <w:rsid w:val="00022A18"/>
    <w:rsid w:val="00024821"/>
    <w:rsid w:val="0002558E"/>
    <w:rsid w:val="00027EC2"/>
    <w:rsid w:val="000347C4"/>
    <w:rsid w:val="00042C2A"/>
    <w:rsid w:val="00045E39"/>
    <w:rsid w:val="000474DC"/>
    <w:rsid w:val="0004758C"/>
    <w:rsid w:val="000500DD"/>
    <w:rsid w:val="00050C52"/>
    <w:rsid w:val="00051D03"/>
    <w:rsid w:val="000629BD"/>
    <w:rsid w:val="00063E74"/>
    <w:rsid w:val="00066783"/>
    <w:rsid w:val="000675CF"/>
    <w:rsid w:val="00070B65"/>
    <w:rsid w:val="000714A9"/>
    <w:rsid w:val="000717A5"/>
    <w:rsid w:val="00071CDD"/>
    <w:rsid w:val="000830E5"/>
    <w:rsid w:val="00083C70"/>
    <w:rsid w:val="000863AE"/>
    <w:rsid w:val="00091A24"/>
    <w:rsid w:val="00096200"/>
    <w:rsid w:val="000A05A0"/>
    <w:rsid w:val="000A428E"/>
    <w:rsid w:val="000A7AEC"/>
    <w:rsid w:val="000B0082"/>
    <w:rsid w:val="000B30BB"/>
    <w:rsid w:val="000B390D"/>
    <w:rsid w:val="000B7018"/>
    <w:rsid w:val="000B75B2"/>
    <w:rsid w:val="000C0859"/>
    <w:rsid w:val="000C14F8"/>
    <w:rsid w:val="000C5274"/>
    <w:rsid w:val="000C7584"/>
    <w:rsid w:val="000D1174"/>
    <w:rsid w:val="000D1287"/>
    <w:rsid w:val="000D1E1B"/>
    <w:rsid w:val="000D5F5B"/>
    <w:rsid w:val="000E4A74"/>
    <w:rsid w:val="000E4C25"/>
    <w:rsid w:val="000E4C4D"/>
    <w:rsid w:val="000E4FDB"/>
    <w:rsid w:val="000E78A4"/>
    <w:rsid w:val="000F25AE"/>
    <w:rsid w:val="000F621C"/>
    <w:rsid w:val="001010D7"/>
    <w:rsid w:val="00102632"/>
    <w:rsid w:val="0010265D"/>
    <w:rsid w:val="00103654"/>
    <w:rsid w:val="00103F93"/>
    <w:rsid w:val="0010583A"/>
    <w:rsid w:val="00115BF1"/>
    <w:rsid w:val="00116424"/>
    <w:rsid w:val="0011729A"/>
    <w:rsid w:val="00122E8C"/>
    <w:rsid w:val="0012387E"/>
    <w:rsid w:val="00123D0C"/>
    <w:rsid w:val="00125DE5"/>
    <w:rsid w:val="00125F01"/>
    <w:rsid w:val="0012694A"/>
    <w:rsid w:val="00130E86"/>
    <w:rsid w:val="00132010"/>
    <w:rsid w:val="00137AC1"/>
    <w:rsid w:val="00140293"/>
    <w:rsid w:val="001417BB"/>
    <w:rsid w:val="00141CDD"/>
    <w:rsid w:val="00143A1B"/>
    <w:rsid w:val="0014739C"/>
    <w:rsid w:val="001532D7"/>
    <w:rsid w:val="00154E40"/>
    <w:rsid w:val="00157003"/>
    <w:rsid w:val="00161FF3"/>
    <w:rsid w:val="00164A3C"/>
    <w:rsid w:val="00167F47"/>
    <w:rsid w:val="00170A60"/>
    <w:rsid w:val="001716D5"/>
    <w:rsid w:val="00172AFB"/>
    <w:rsid w:val="00172DFE"/>
    <w:rsid w:val="001730D2"/>
    <w:rsid w:val="00175EED"/>
    <w:rsid w:val="00177984"/>
    <w:rsid w:val="0018082D"/>
    <w:rsid w:val="00182548"/>
    <w:rsid w:val="001830E7"/>
    <w:rsid w:val="001835AD"/>
    <w:rsid w:val="001851AC"/>
    <w:rsid w:val="00191B07"/>
    <w:rsid w:val="00193370"/>
    <w:rsid w:val="001A0840"/>
    <w:rsid w:val="001A2588"/>
    <w:rsid w:val="001A34B4"/>
    <w:rsid w:val="001A368A"/>
    <w:rsid w:val="001A48D6"/>
    <w:rsid w:val="001A4C45"/>
    <w:rsid w:val="001A6E37"/>
    <w:rsid w:val="001B1406"/>
    <w:rsid w:val="001B3FF0"/>
    <w:rsid w:val="001B490B"/>
    <w:rsid w:val="001B7B02"/>
    <w:rsid w:val="001C1917"/>
    <w:rsid w:val="001C2D9A"/>
    <w:rsid w:val="001C2F66"/>
    <w:rsid w:val="001C3465"/>
    <w:rsid w:val="001D286E"/>
    <w:rsid w:val="001E194D"/>
    <w:rsid w:val="001E1D44"/>
    <w:rsid w:val="001E51B5"/>
    <w:rsid w:val="001E7202"/>
    <w:rsid w:val="001E7D8B"/>
    <w:rsid w:val="001F18F3"/>
    <w:rsid w:val="001F5BF4"/>
    <w:rsid w:val="001F659B"/>
    <w:rsid w:val="00201E26"/>
    <w:rsid w:val="00203254"/>
    <w:rsid w:val="00205ADF"/>
    <w:rsid w:val="00206844"/>
    <w:rsid w:val="00211521"/>
    <w:rsid w:val="00211FDF"/>
    <w:rsid w:val="002168A6"/>
    <w:rsid w:val="00217397"/>
    <w:rsid w:val="002226C7"/>
    <w:rsid w:val="00223E1E"/>
    <w:rsid w:val="00227079"/>
    <w:rsid w:val="00231A1A"/>
    <w:rsid w:val="0023531D"/>
    <w:rsid w:val="00237339"/>
    <w:rsid w:val="00242C1A"/>
    <w:rsid w:val="00242E76"/>
    <w:rsid w:val="00243ECB"/>
    <w:rsid w:val="00244B35"/>
    <w:rsid w:val="002455FD"/>
    <w:rsid w:val="0025089C"/>
    <w:rsid w:val="0025216C"/>
    <w:rsid w:val="00255B6D"/>
    <w:rsid w:val="00261EDB"/>
    <w:rsid w:val="0026208C"/>
    <w:rsid w:val="00266AFE"/>
    <w:rsid w:val="00271BDA"/>
    <w:rsid w:val="002778AA"/>
    <w:rsid w:val="0028125F"/>
    <w:rsid w:val="00284BCE"/>
    <w:rsid w:val="00284E5C"/>
    <w:rsid w:val="00290406"/>
    <w:rsid w:val="00290A99"/>
    <w:rsid w:val="002916B8"/>
    <w:rsid w:val="00297585"/>
    <w:rsid w:val="002A39A1"/>
    <w:rsid w:val="002B3066"/>
    <w:rsid w:val="002B344F"/>
    <w:rsid w:val="002B6C38"/>
    <w:rsid w:val="002B7BFC"/>
    <w:rsid w:val="002C0FC1"/>
    <w:rsid w:val="002C2381"/>
    <w:rsid w:val="002D19C0"/>
    <w:rsid w:val="002D1F7F"/>
    <w:rsid w:val="002D542B"/>
    <w:rsid w:val="002D5C74"/>
    <w:rsid w:val="002D7ACB"/>
    <w:rsid w:val="002E3676"/>
    <w:rsid w:val="002E6411"/>
    <w:rsid w:val="002F082D"/>
    <w:rsid w:val="002F55A6"/>
    <w:rsid w:val="0030275E"/>
    <w:rsid w:val="00303991"/>
    <w:rsid w:val="00304739"/>
    <w:rsid w:val="003078C8"/>
    <w:rsid w:val="00313171"/>
    <w:rsid w:val="00315108"/>
    <w:rsid w:val="003153E3"/>
    <w:rsid w:val="00321BE2"/>
    <w:rsid w:val="003227D5"/>
    <w:rsid w:val="00322C8D"/>
    <w:rsid w:val="00323237"/>
    <w:rsid w:val="00323906"/>
    <w:rsid w:val="00324428"/>
    <w:rsid w:val="00325882"/>
    <w:rsid w:val="0033554C"/>
    <w:rsid w:val="003456B2"/>
    <w:rsid w:val="003465B1"/>
    <w:rsid w:val="00350A3C"/>
    <w:rsid w:val="003527DF"/>
    <w:rsid w:val="003639F9"/>
    <w:rsid w:val="00366BC0"/>
    <w:rsid w:val="003673BE"/>
    <w:rsid w:val="00371872"/>
    <w:rsid w:val="003745F3"/>
    <w:rsid w:val="0037475D"/>
    <w:rsid w:val="003752DE"/>
    <w:rsid w:val="003858ED"/>
    <w:rsid w:val="00387E62"/>
    <w:rsid w:val="00390CDC"/>
    <w:rsid w:val="00391E04"/>
    <w:rsid w:val="00392F36"/>
    <w:rsid w:val="0039346C"/>
    <w:rsid w:val="003934CA"/>
    <w:rsid w:val="0039443C"/>
    <w:rsid w:val="00395F29"/>
    <w:rsid w:val="003961B2"/>
    <w:rsid w:val="003A0575"/>
    <w:rsid w:val="003A3092"/>
    <w:rsid w:val="003A35F9"/>
    <w:rsid w:val="003B05DF"/>
    <w:rsid w:val="003B0664"/>
    <w:rsid w:val="003B1DA5"/>
    <w:rsid w:val="003B2DEC"/>
    <w:rsid w:val="003B2E06"/>
    <w:rsid w:val="003B501C"/>
    <w:rsid w:val="003B71AE"/>
    <w:rsid w:val="003B7698"/>
    <w:rsid w:val="003C1761"/>
    <w:rsid w:val="003C44BD"/>
    <w:rsid w:val="003C60F3"/>
    <w:rsid w:val="003C75C5"/>
    <w:rsid w:val="003D3380"/>
    <w:rsid w:val="003E023C"/>
    <w:rsid w:val="003E4660"/>
    <w:rsid w:val="003F03E8"/>
    <w:rsid w:val="003F1E2C"/>
    <w:rsid w:val="003F3183"/>
    <w:rsid w:val="003F55F9"/>
    <w:rsid w:val="003F7704"/>
    <w:rsid w:val="00400031"/>
    <w:rsid w:val="004007D0"/>
    <w:rsid w:val="004031DF"/>
    <w:rsid w:val="00407727"/>
    <w:rsid w:val="0041231C"/>
    <w:rsid w:val="00414C88"/>
    <w:rsid w:val="0041548E"/>
    <w:rsid w:val="00416EEE"/>
    <w:rsid w:val="004210C5"/>
    <w:rsid w:val="00421A21"/>
    <w:rsid w:val="004236E8"/>
    <w:rsid w:val="0042370F"/>
    <w:rsid w:val="004263A4"/>
    <w:rsid w:val="0042681F"/>
    <w:rsid w:val="00444293"/>
    <w:rsid w:val="004472B3"/>
    <w:rsid w:val="00447EE5"/>
    <w:rsid w:val="00447F0A"/>
    <w:rsid w:val="00454608"/>
    <w:rsid w:val="00460C21"/>
    <w:rsid w:val="00462C3C"/>
    <w:rsid w:val="00466F97"/>
    <w:rsid w:val="004710AF"/>
    <w:rsid w:val="0047167B"/>
    <w:rsid w:val="00474255"/>
    <w:rsid w:val="004751C9"/>
    <w:rsid w:val="004761FA"/>
    <w:rsid w:val="0047732D"/>
    <w:rsid w:val="00481319"/>
    <w:rsid w:val="004826D9"/>
    <w:rsid w:val="004828EC"/>
    <w:rsid w:val="004829A3"/>
    <w:rsid w:val="00482AE9"/>
    <w:rsid w:val="00485A42"/>
    <w:rsid w:val="00485F71"/>
    <w:rsid w:val="00486046"/>
    <w:rsid w:val="00492EB3"/>
    <w:rsid w:val="004939F7"/>
    <w:rsid w:val="00497FFD"/>
    <w:rsid w:val="004A144B"/>
    <w:rsid w:val="004A23CD"/>
    <w:rsid w:val="004B0254"/>
    <w:rsid w:val="004B3663"/>
    <w:rsid w:val="004C0D76"/>
    <w:rsid w:val="004C2473"/>
    <w:rsid w:val="004C408C"/>
    <w:rsid w:val="004C5034"/>
    <w:rsid w:val="004C67D4"/>
    <w:rsid w:val="004C7D34"/>
    <w:rsid w:val="004D09C2"/>
    <w:rsid w:val="004D5E14"/>
    <w:rsid w:val="004D6114"/>
    <w:rsid w:val="004E44BC"/>
    <w:rsid w:val="004F496F"/>
    <w:rsid w:val="004F49E5"/>
    <w:rsid w:val="004F5FAA"/>
    <w:rsid w:val="004F6FD0"/>
    <w:rsid w:val="00503C45"/>
    <w:rsid w:val="00503D67"/>
    <w:rsid w:val="00504FEB"/>
    <w:rsid w:val="0050555E"/>
    <w:rsid w:val="00507E70"/>
    <w:rsid w:val="00510070"/>
    <w:rsid w:val="00510D74"/>
    <w:rsid w:val="00513D09"/>
    <w:rsid w:val="00514981"/>
    <w:rsid w:val="00514DBB"/>
    <w:rsid w:val="00517034"/>
    <w:rsid w:val="0052028C"/>
    <w:rsid w:val="0052303A"/>
    <w:rsid w:val="0052387C"/>
    <w:rsid w:val="00527AD4"/>
    <w:rsid w:val="00533ACB"/>
    <w:rsid w:val="00533B5A"/>
    <w:rsid w:val="00536776"/>
    <w:rsid w:val="005378D2"/>
    <w:rsid w:val="00542016"/>
    <w:rsid w:val="00542618"/>
    <w:rsid w:val="0054696B"/>
    <w:rsid w:val="0055268C"/>
    <w:rsid w:val="00552A7B"/>
    <w:rsid w:val="00560D6C"/>
    <w:rsid w:val="00561D86"/>
    <w:rsid w:val="0056338F"/>
    <w:rsid w:val="00564EC0"/>
    <w:rsid w:val="00572558"/>
    <w:rsid w:val="005818A4"/>
    <w:rsid w:val="00584647"/>
    <w:rsid w:val="0059776A"/>
    <w:rsid w:val="0059788D"/>
    <w:rsid w:val="00597F51"/>
    <w:rsid w:val="005A1F28"/>
    <w:rsid w:val="005A2736"/>
    <w:rsid w:val="005A2C6D"/>
    <w:rsid w:val="005A3653"/>
    <w:rsid w:val="005A4B3A"/>
    <w:rsid w:val="005A6F1B"/>
    <w:rsid w:val="005B2D71"/>
    <w:rsid w:val="005B3E12"/>
    <w:rsid w:val="005B7DAF"/>
    <w:rsid w:val="005C59BC"/>
    <w:rsid w:val="005C6155"/>
    <w:rsid w:val="005C6AC2"/>
    <w:rsid w:val="005D0CA0"/>
    <w:rsid w:val="005D4004"/>
    <w:rsid w:val="005D6B67"/>
    <w:rsid w:val="005D7289"/>
    <w:rsid w:val="005E2157"/>
    <w:rsid w:val="005E5CE5"/>
    <w:rsid w:val="005E7953"/>
    <w:rsid w:val="005F01B7"/>
    <w:rsid w:val="005F34FB"/>
    <w:rsid w:val="005F39EF"/>
    <w:rsid w:val="0060047E"/>
    <w:rsid w:val="006006E0"/>
    <w:rsid w:val="00601E8F"/>
    <w:rsid w:val="00602C36"/>
    <w:rsid w:val="006147D3"/>
    <w:rsid w:val="00615693"/>
    <w:rsid w:val="0062008C"/>
    <w:rsid w:val="00620451"/>
    <w:rsid w:val="00622416"/>
    <w:rsid w:val="0062340A"/>
    <w:rsid w:val="006237AB"/>
    <w:rsid w:val="00624EE5"/>
    <w:rsid w:val="00626FA7"/>
    <w:rsid w:val="0063121E"/>
    <w:rsid w:val="006324EC"/>
    <w:rsid w:val="00633242"/>
    <w:rsid w:val="006346AA"/>
    <w:rsid w:val="00634ADD"/>
    <w:rsid w:val="00640452"/>
    <w:rsid w:val="00642443"/>
    <w:rsid w:val="00642528"/>
    <w:rsid w:val="0064326B"/>
    <w:rsid w:val="00643296"/>
    <w:rsid w:val="00645D00"/>
    <w:rsid w:val="0065095B"/>
    <w:rsid w:val="0065697A"/>
    <w:rsid w:val="006601B5"/>
    <w:rsid w:val="00667928"/>
    <w:rsid w:val="00673154"/>
    <w:rsid w:val="00675823"/>
    <w:rsid w:val="00676E1D"/>
    <w:rsid w:val="006822D5"/>
    <w:rsid w:val="0068320C"/>
    <w:rsid w:val="00685FA8"/>
    <w:rsid w:val="006915C0"/>
    <w:rsid w:val="006925EC"/>
    <w:rsid w:val="00693116"/>
    <w:rsid w:val="006945E5"/>
    <w:rsid w:val="00694E47"/>
    <w:rsid w:val="006977AA"/>
    <w:rsid w:val="006A0110"/>
    <w:rsid w:val="006A2019"/>
    <w:rsid w:val="006B042B"/>
    <w:rsid w:val="006B101D"/>
    <w:rsid w:val="006B13DF"/>
    <w:rsid w:val="006B19FA"/>
    <w:rsid w:val="006B3FFB"/>
    <w:rsid w:val="006B5E97"/>
    <w:rsid w:val="006B74F5"/>
    <w:rsid w:val="006B7E69"/>
    <w:rsid w:val="006C0857"/>
    <w:rsid w:val="006C3D9D"/>
    <w:rsid w:val="006C7C40"/>
    <w:rsid w:val="006D4A25"/>
    <w:rsid w:val="006D5F36"/>
    <w:rsid w:val="006E1F18"/>
    <w:rsid w:val="006E4A66"/>
    <w:rsid w:val="006E64B9"/>
    <w:rsid w:val="006E6A36"/>
    <w:rsid w:val="006E797E"/>
    <w:rsid w:val="006E7FA8"/>
    <w:rsid w:val="006F0530"/>
    <w:rsid w:val="006F2315"/>
    <w:rsid w:val="006F7D83"/>
    <w:rsid w:val="007006CB"/>
    <w:rsid w:val="0070092E"/>
    <w:rsid w:val="0070145B"/>
    <w:rsid w:val="007064F7"/>
    <w:rsid w:val="00707BD4"/>
    <w:rsid w:val="00707FAA"/>
    <w:rsid w:val="00716F9B"/>
    <w:rsid w:val="0072057D"/>
    <w:rsid w:val="007229BE"/>
    <w:rsid w:val="00723CD4"/>
    <w:rsid w:val="007249FA"/>
    <w:rsid w:val="00724CC3"/>
    <w:rsid w:val="007257EE"/>
    <w:rsid w:val="00726052"/>
    <w:rsid w:val="007324D6"/>
    <w:rsid w:val="00735699"/>
    <w:rsid w:val="007430AE"/>
    <w:rsid w:val="00745381"/>
    <w:rsid w:val="007517DD"/>
    <w:rsid w:val="00756500"/>
    <w:rsid w:val="007568CB"/>
    <w:rsid w:val="007575D6"/>
    <w:rsid w:val="00767748"/>
    <w:rsid w:val="00770B2E"/>
    <w:rsid w:val="00774585"/>
    <w:rsid w:val="00774ABC"/>
    <w:rsid w:val="007862A2"/>
    <w:rsid w:val="007874BB"/>
    <w:rsid w:val="0079030F"/>
    <w:rsid w:val="00792874"/>
    <w:rsid w:val="00794D98"/>
    <w:rsid w:val="007A1ACF"/>
    <w:rsid w:val="007A43B2"/>
    <w:rsid w:val="007A4470"/>
    <w:rsid w:val="007A5662"/>
    <w:rsid w:val="007A767A"/>
    <w:rsid w:val="007B5816"/>
    <w:rsid w:val="007B73AF"/>
    <w:rsid w:val="007B79A5"/>
    <w:rsid w:val="007C5825"/>
    <w:rsid w:val="007D1A07"/>
    <w:rsid w:val="007D2F73"/>
    <w:rsid w:val="007D5393"/>
    <w:rsid w:val="007F0542"/>
    <w:rsid w:val="007F25BF"/>
    <w:rsid w:val="007F50D2"/>
    <w:rsid w:val="00800D12"/>
    <w:rsid w:val="00802587"/>
    <w:rsid w:val="00802680"/>
    <w:rsid w:val="008105A5"/>
    <w:rsid w:val="00823B36"/>
    <w:rsid w:val="00824D4B"/>
    <w:rsid w:val="00832243"/>
    <w:rsid w:val="0083465C"/>
    <w:rsid w:val="008359AF"/>
    <w:rsid w:val="00837FB9"/>
    <w:rsid w:val="008523BC"/>
    <w:rsid w:val="0085269F"/>
    <w:rsid w:val="00852822"/>
    <w:rsid w:val="00854722"/>
    <w:rsid w:val="00856CAB"/>
    <w:rsid w:val="00856F19"/>
    <w:rsid w:val="008601D2"/>
    <w:rsid w:val="00860779"/>
    <w:rsid w:val="008632E2"/>
    <w:rsid w:val="00864B85"/>
    <w:rsid w:val="0086628D"/>
    <w:rsid w:val="0086688E"/>
    <w:rsid w:val="008736EC"/>
    <w:rsid w:val="00876C46"/>
    <w:rsid w:val="00883E21"/>
    <w:rsid w:val="008843BC"/>
    <w:rsid w:val="00886B1F"/>
    <w:rsid w:val="0088782A"/>
    <w:rsid w:val="00890F36"/>
    <w:rsid w:val="00890F89"/>
    <w:rsid w:val="008A012D"/>
    <w:rsid w:val="008A4630"/>
    <w:rsid w:val="008B4012"/>
    <w:rsid w:val="008B42B8"/>
    <w:rsid w:val="008C38FB"/>
    <w:rsid w:val="008C6656"/>
    <w:rsid w:val="008C739C"/>
    <w:rsid w:val="008D0452"/>
    <w:rsid w:val="008D125A"/>
    <w:rsid w:val="008D2FB5"/>
    <w:rsid w:val="008D58AC"/>
    <w:rsid w:val="008D72EC"/>
    <w:rsid w:val="008E121E"/>
    <w:rsid w:val="008E5993"/>
    <w:rsid w:val="008F3B01"/>
    <w:rsid w:val="008F3C6D"/>
    <w:rsid w:val="008F57A9"/>
    <w:rsid w:val="008F6426"/>
    <w:rsid w:val="008F7F30"/>
    <w:rsid w:val="00900EFB"/>
    <w:rsid w:val="00902D8D"/>
    <w:rsid w:val="00903B64"/>
    <w:rsid w:val="00903EA9"/>
    <w:rsid w:val="009067FF"/>
    <w:rsid w:val="0091100E"/>
    <w:rsid w:val="009122B0"/>
    <w:rsid w:val="00912BC9"/>
    <w:rsid w:val="0091539C"/>
    <w:rsid w:val="0091609A"/>
    <w:rsid w:val="00916617"/>
    <w:rsid w:val="0091669F"/>
    <w:rsid w:val="009169A2"/>
    <w:rsid w:val="00924EF6"/>
    <w:rsid w:val="0092604A"/>
    <w:rsid w:val="009312A2"/>
    <w:rsid w:val="00931C34"/>
    <w:rsid w:val="00934558"/>
    <w:rsid w:val="00936B72"/>
    <w:rsid w:val="00937373"/>
    <w:rsid w:val="00937499"/>
    <w:rsid w:val="00940FF8"/>
    <w:rsid w:val="009422B4"/>
    <w:rsid w:val="00943AFD"/>
    <w:rsid w:val="009462DF"/>
    <w:rsid w:val="00947886"/>
    <w:rsid w:val="009548E1"/>
    <w:rsid w:val="0095590C"/>
    <w:rsid w:val="00957B9A"/>
    <w:rsid w:val="00963198"/>
    <w:rsid w:val="009676EF"/>
    <w:rsid w:val="00970C68"/>
    <w:rsid w:val="00970FE0"/>
    <w:rsid w:val="0097580A"/>
    <w:rsid w:val="00976E06"/>
    <w:rsid w:val="00977A5A"/>
    <w:rsid w:val="009810C3"/>
    <w:rsid w:val="00991E91"/>
    <w:rsid w:val="00997292"/>
    <w:rsid w:val="009A0478"/>
    <w:rsid w:val="009A4E6B"/>
    <w:rsid w:val="009B092D"/>
    <w:rsid w:val="009B3385"/>
    <w:rsid w:val="009B36F7"/>
    <w:rsid w:val="009B3BEE"/>
    <w:rsid w:val="009B46A5"/>
    <w:rsid w:val="009C15A3"/>
    <w:rsid w:val="009D03B3"/>
    <w:rsid w:val="009D148D"/>
    <w:rsid w:val="009D2C56"/>
    <w:rsid w:val="009D429B"/>
    <w:rsid w:val="009D51E3"/>
    <w:rsid w:val="009D7AB1"/>
    <w:rsid w:val="009E01B3"/>
    <w:rsid w:val="009E17CB"/>
    <w:rsid w:val="009E2770"/>
    <w:rsid w:val="009E7BD5"/>
    <w:rsid w:val="009F0C9F"/>
    <w:rsid w:val="009F23FE"/>
    <w:rsid w:val="009F2CB6"/>
    <w:rsid w:val="009F52AB"/>
    <w:rsid w:val="009F7657"/>
    <w:rsid w:val="00A005B4"/>
    <w:rsid w:val="00A02E87"/>
    <w:rsid w:val="00A04BFF"/>
    <w:rsid w:val="00A05685"/>
    <w:rsid w:val="00A05B37"/>
    <w:rsid w:val="00A10C6E"/>
    <w:rsid w:val="00A12FC6"/>
    <w:rsid w:val="00A1396A"/>
    <w:rsid w:val="00A21067"/>
    <w:rsid w:val="00A21358"/>
    <w:rsid w:val="00A250E2"/>
    <w:rsid w:val="00A25463"/>
    <w:rsid w:val="00A2593A"/>
    <w:rsid w:val="00A30271"/>
    <w:rsid w:val="00A31CA4"/>
    <w:rsid w:val="00A352CE"/>
    <w:rsid w:val="00A368A8"/>
    <w:rsid w:val="00A37C88"/>
    <w:rsid w:val="00A407EE"/>
    <w:rsid w:val="00A42E7F"/>
    <w:rsid w:val="00A42FD4"/>
    <w:rsid w:val="00A43903"/>
    <w:rsid w:val="00A44B87"/>
    <w:rsid w:val="00A44BB0"/>
    <w:rsid w:val="00A457E6"/>
    <w:rsid w:val="00A45C09"/>
    <w:rsid w:val="00A47017"/>
    <w:rsid w:val="00A526C0"/>
    <w:rsid w:val="00A52A8F"/>
    <w:rsid w:val="00A543C2"/>
    <w:rsid w:val="00A64051"/>
    <w:rsid w:val="00A64D79"/>
    <w:rsid w:val="00A71CE3"/>
    <w:rsid w:val="00A75C0D"/>
    <w:rsid w:val="00A80819"/>
    <w:rsid w:val="00A829B8"/>
    <w:rsid w:val="00A87FF4"/>
    <w:rsid w:val="00A95542"/>
    <w:rsid w:val="00A95F08"/>
    <w:rsid w:val="00A965E4"/>
    <w:rsid w:val="00A97530"/>
    <w:rsid w:val="00AA1466"/>
    <w:rsid w:val="00AB0103"/>
    <w:rsid w:val="00AB225C"/>
    <w:rsid w:val="00AB2B39"/>
    <w:rsid w:val="00AB2BB0"/>
    <w:rsid w:val="00AB414D"/>
    <w:rsid w:val="00AB49D3"/>
    <w:rsid w:val="00AB7595"/>
    <w:rsid w:val="00AC39CF"/>
    <w:rsid w:val="00AC58C0"/>
    <w:rsid w:val="00AD2A00"/>
    <w:rsid w:val="00AD75A8"/>
    <w:rsid w:val="00AE1184"/>
    <w:rsid w:val="00AF3A7E"/>
    <w:rsid w:val="00AF3D8E"/>
    <w:rsid w:val="00AF7639"/>
    <w:rsid w:val="00B007C6"/>
    <w:rsid w:val="00B017DE"/>
    <w:rsid w:val="00B0188F"/>
    <w:rsid w:val="00B02334"/>
    <w:rsid w:val="00B037EC"/>
    <w:rsid w:val="00B10FAE"/>
    <w:rsid w:val="00B14DCA"/>
    <w:rsid w:val="00B15657"/>
    <w:rsid w:val="00B15B68"/>
    <w:rsid w:val="00B163C2"/>
    <w:rsid w:val="00B167F0"/>
    <w:rsid w:val="00B2003B"/>
    <w:rsid w:val="00B2093B"/>
    <w:rsid w:val="00B21668"/>
    <w:rsid w:val="00B237E8"/>
    <w:rsid w:val="00B23A27"/>
    <w:rsid w:val="00B31883"/>
    <w:rsid w:val="00B32348"/>
    <w:rsid w:val="00B35302"/>
    <w:rsid w:val="00B36759"/>
    <w:rsid w:val="00B43114"/>
    <w:rsid w:val="00B43DC0"/>
    <w:rsid w:val="00B456D3"/>
    <w:rsid w:val="00B51751"/>
    <w:rsid w:val="00B520A7"/>
    <w:rsid w:val="00B52F29"/>
    <w:rsid w:val="00B54947"/>
    <w:rsid w:val="00B54C1E"/>
    <w:rsid w:val="00B54C80"/>
    <w:rsid w:val="00B607EA"/>
    <w:rsid w:val="00B618CF"/>
    <w:rsid w:val="00B61D37"/>
    <w:rsid w:val="00B66AB6"/>
    <w:rsid w:val="00B6708A"/>
    <w:rsid w:val="00B719DC"/>
    <w:rsid w:val="00B748A2"/>
    <w:rsid w:val="00B76776"/>
    <w:rsid w:val="00B76A5C"/>
    <w:rsid w:val="00B76B9C"/>
    <w:rsid w:val="00B80595"/>
    <w:rsid w:val="00B80D05"/>
    <w:rsid w:val="00B80D0B"/>
    <w:rsid w:val="00B8188A"/>
    <w:rsid w:val="00B87C14"/>
    <w:rsid w:val="00BA45C3"/>
    <w:rsid w:val="00BA696C"/>
    <w:rsid w:val="00BB0DD5"/>
    <w:rsid w:val="00BB2092"/>
    <w:rsid w:val="00BB30C6"/>
    <w:rsid w:val="00BB7528"/>
    <w:rsid w:val="00BB7C2B"/>
    <w:rsid w:val="00BC4FD7"/>
    <w:rsid w:val="00BC5EB3"/>
    <w:rsid w:val="00BC6D3D"/>
    <w:rsid w:val="00BD0DC0"/>
    <w:rsid w:val="00BD65E6"/>
    <w:rsid w:val="00BE30BD"/>
    <w:rsid w:val="00BE32C4"/>
    <w:rsid w:val="00BE41A4"/>
    <w:rsid w:val="00BE51C8"/>
    <w:rsid w:val="00BE5B0B"/>
    <w:rsid w:val="00BE67B1"/>
    <w:rsid w:val="00BE67FE"/>
    <w:rsid w:val="00BE7C1C"/>
    <w:rsid w:val="00BF0EAD"/>
    <w:rsid w:val="00BF1926"/>
    <w:rsid w:val="00BF1CF1"/>
    <w:rsid w:val="00BF3507"/>
    <w:rsid w:val="00BF4455"/>
    <w:rsid w:val="00BF73BD"/>
    <w:rsid w:val="00C050C0"/>
    <w:rsid w:val="00C07D66"/>
    <w:rsid w:val="00C10628"/>
    <w:rsid w:val="00C1066B"/>
    <w:rsid w:val="00C10B69"/>
    <w:rsid w:val="00C10D2C"/>
    <w:rsid w:val="00C122EB"/>
    <w:rsid w:val="00C12466"/>
    <w:rsid w:val="00C161A0"/>
    <w:rsid w:val="00C2199D"/>
    <w:rsid w:val="00C21DE2"/>
    <w:rsid w:val="00C263C7"/>
    <w:rsid w:val="00C26AEA"/>
    <w:rsid w:val="00C31063"/>
    <w:rsid w:val="00C36EA7"/>
    <w:rsid w:val="00C40D09"/>
    <w:rsid w:val="00C4624E"/>
    <w:rsid w:val="00C53D5B"/>
    <w:rsid w:val="00C56A8A"/>
    <w:rsid w:val="00C56F25"/>
    <w:rsid w:val="00C57285"/>
    <w:rsid w:val="00C60F54"/>
    <w:rsid w:val="00C612A8"/>
    <w:rsid w:val="00C62C43"/>
    <w:rsid w:val="00C659F6"/>
    <w:rsid w:val="00C661E2"/>
    <w:rsid w:val="00C72172"/>
    <w:rsid w:val="00C73A92"/>
    <w:rsid w:val="00C74921"/>
    <w:rsid w:val="00C83136"/>
    <w:rsid w:val="00C83B00"/>
    <w:rsid w:val="00C83D6A"/>
    <w:rsid w:val="00C84659"/>
    <w:rsid w:val="00C90811"/>
    <w:rsid w:val="00C97E96"/>
    <w:rsid w:val="00CA2A59"/>
    <w:rsid w:val="00CA2E26"/>
    <w:rsid w:val="00CB096D"/>
    <w:rsid w:val="00CB11B3"/>
    <w:rsid w:val="00CB43B3"/>
    <w:rsid w:val="00CB7CEA"/>
    <w:rsid w:val="00CC0BC3"/>
    <w:rsid w:val="00CC308F"/>
    <w:rsid w:val="00CC4BFD"/>
    <w:rsid w:val="00CC57FD"/>
    <w:rsid w:val="00CC78C5"/>
    <w:rsid w:val="00CD08F1"/>
    <w:rsid w:val="00CD28B4"/>
    <w:rsid w:val="00CD3807"/>
    <w:rsid w:val="00CD5A80"/>
    <w:rsid w:val="00CE30B0"/>
    <w:rsid w:val="00CE3384"/>
    <w:rsid w:val="00CE402F"/>
    <w:rsid w:val="00CE49D3"/>
    <w:rsid w:val="00CE650B"/>
    <w:rsid w:val="00CF15EA"/>
    <w:rsid w:val="00CF48DE"/>
    <w:rsid w:val="00CF4E8E"/>
    <w:rsid w:val="00CF6453"/>
    <w:rsid w:val="00D002F2"/>
    <w:rsid w:val="00D05471"/>
    <w:rsid w:val="00D055FB"/>
    <w:rsid w:val="00D05A82"/>
    <w:rsid w:val="00D07969"/>
    <w:rsid w:val="00D11E61"/>
    <w:rsid w:val="00D177F7"/>
    <w:rsid w:val="00D24642"/>
    <w:rsid w:val="00D258C6"/>
    <w:rsid w:val="00D316D9"/>
    <w:rsid w:val="00D42762"/>
    <w:rsid w:val="00D43547"/>
    <w:rsid w:val="00D463FA"/>
    <w:rsid w:val="00D46B24"/>
    <w:rsid w:val="00D46E5C"/>
    <w:rsid w:val="00D47EF5"/>
    <w:rsid w:val="00D5188B"/>
    <w:rsid w:val="00D52D5B"/>
    <w:rsid w:val="00D60735"/>
    <w:rsid w:val="00D61492"/>
    <w:rsid w:val="00D647EB"/>
    <w:rsid w:val="00D64C06"/>
    <w:rsid w:val="00D65E10"/>
    <w:rsid w:val="00D67ED5"/>
    <w:rsid w:val="00D71BB3"/>
    <w:rsid w:val="00D766D5"/>
    <w:rsid w:val="00D8153E"/>
    <w:rsid w:val="00D85C15"/>
    <w:rsid w:val="00D90949"/>
    <w:rsid w:val="00D9406D"/>
    <w:rsid w:val="00D94294"/>
    <w:rsid w:val="00D96664"/>
    <w:rsid w:val="00D97FC4"/>
    <w:rsid w:val="00DA06A2"/>
    <w:rsid w:val="00DA2220"/>
    <w:rsid w:val="00DA3696"/>
    <w:rsid w:val="00DB32F2"/>
    <w:rsid w:val="00DB4631"/>
    <w:rsid w:val="00DC1CDB"/>
    <w:rsid w:val="00DC24EC"/>
    <w:rsid w:val="00DC32E5"/>
    <w:rsid w:val="00DC4376"/>
    <w:rsid w:val="00DC74F7"/>
    <w:rsid w:val="00DC79DE"/>
    <w:rsid w:val="00DD36D3"/>
    <w:rsid w:val="00DD6161"/>
    <w:rsid w:val="00DD7BA3"/>
    <w:rsid w:val="00DE375B"/>
    <w:rsid w:val="00DF4D7C"/>
    <w:rsid w:val="00DF4F81"/>
    <w:rsid w:val="00DF7BA9"/>
    <w:rsid w:val="00E006EA"/>
    <w:rsid w:val="00E016BB"/>
    <w:rsid w:val="00E04790"/>
    <w:rsid w:val="00E152B6"/>
    <w:rsid w:val="00E15A01"/>
    <w:rsid w:val="00E16764"/>
    <w:rsid w:val="00E21626"/>
    <w:rsid w:val="00E2319D"/>
    <w:rsid w:val="00E24E07"/>
    <w:rsid w:val="00E2533C"/>
    <w:rsid w:val="00E25617"/>
    <w:rsid w:val="00E25785"/>
    <w:rsid w:val="00E33A1E"/>
    <w:rsid w:val="00E409F6"/>
    <w:rsid w:val="00E42241"/>
    <w:rsid w:val="00E42F39"/>
    <w:rsid w:val="00E4307F"/>
    <w:rsid w:val="00E50882"/>
    <w:rsid w:val="00E509B8"/>
    <w:rsid w:val="00E51EC1"/>
    <w:rsid w:val="00E61952"/>
    <w:rsid w:val="00E658C7"/>
    <w:rsid w:val="00E65A2C"/>
    <w:rsid w:val="00E758A4"/>
    <w:rsid w:val="00E76DC0"/>
    <w:rsid w:val="00E77109"/>
    <w:rsid w:val="00E80348"/>
    <w:rsid w:val="00E81990"/>
    <w:rsid w:val="00E8582E"/>
    <w:rsid w:val="00E85F17"/>
    <w:rsid w:val="00E90C56"/>
    <w:rsid w:val="00EA0C84"/>
    <w:rsid w:val="00EA4A9C"/>
    <w:rsid w:val="00EA4AE0"/>
    <w:rsid w:val="00EA56CD"/>
    <w:rsid w:val="00EA7E13"/>
    <w:rsid w:val="00EB76F8"/>
    <w:rsid w:val="00EB78B3"/>
    <w:rsid w:val="00EC2176"/>
    <w:rsid w:val="00EC2DD0"/>
    <w:rsid w:val="00EC327F"/>
    <w:rsid w:val="00EC4932"/>
    <w:rsid w:val="00EC5115"/>
    <w:rsid w:val="00EC5C6A"/>
    <w:rsid w:val="00EC6F51"/>
    <w:rsid w:val="00EC73BC"/>
    <w:rsid w:val="00EC76C6"/>
    <w:rsid w:val="00ED3232"/>
    <w:rsid w:val="00ED69B3"/>
    <w:rsid w:val="00ED7233"/>
    <w:rsid w:val="00EE310C"/>
    <w:rsid w:val="00EE375D"/>
    <w:rsid w:val="00EE7B69"/>
    <w:rsid w:val="00EF3A71"/>
    <w:rsid w:val="00EF41F8"/>
    <w:rsid w:val="00EF4294"/>
    <w:rsid w:val="00F02C34"/>
    <w:rsid w:val="00F02DF6"/>
    <w:rsid w:val="00F165D3"/>
    <w:rsid w:val="00F22C01"/>
    <w:rsid w:val="00F23441"/>
    <w:rsid w:val="00F276FF"/>
    <w:rsid w:val="00F31E76"/>
    <w:rsid w:val="00F34F60"/>
    <w:rsid w:val="00F53831"/>
    <w:rsid w:val="00F570DF"/>
    <w:rsid w:val="00F6184B"/>
    <w:rsid w:val="00F708EF"/>
    <w:rsid w:val="00F74330"/>
    <w:rsid w:val="00F763A6"/>
    <w:rsid w:val="00F83FDD"/>
    <w:rsid w:val="00F84CCD"/>
    <w:rsid w:val="00F95571"/>
    <w:rsid w:val="00F95FAC"/>
    <w:rsid w:val="00FB158C"/>
    <w:rsid w:val="00FB606D"/>
    <w:rsid w:val="00FB6F90"/>
    <w:rsid w:val="00FC3827"/>
    <w:rsid w:val="00FC4A34"/>
    <w:rsid w:val="00FD4FC8"/>
    <w:rsid w:val="00FD52F2"/>
    <w:rsid w:val="00FD5317"/>
    <w:rsid w:val="00FD56D1"/>
    <w:rsid w:val="00FD7EC3"/>
    <w:rsid w:val="00FE6AC7"/>
    <w:rsid w:val="00FF5333"/>
    <w:rsid w:val="6C70353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locked="1" w:uiPriority="0"/>
    <w:lsdException w:name="page number" w:locked="1" w:uiPriority="0"/>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locked="1" w:uiPriority="0"/>
    <w:lsdException w:name="HTML Definition" w:semiHidden="1" w:unhideWhenUsed="1"/>
    <w:lsdException w:name="HTML Keyboard" w:locked="1" w:uiPriority="0"/>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03F93"/>
    <w:pPr>
      <w:spacing w:after="200" w:line="276" w:lineRule="auto"/>
      <w:ind w:firstLineChars="275" w:firstLine="660"/>
      <w:jc w:val="both"/>
    </w:pPr>
    <w:rPr>
      <w:sz w:val="28"/>
      <w:szCs w:val="28"/>
    </w:rPr>
  </w:style>
  <w:style w:type="paragraph" w:styleId="1">
    <w:name w:val="heading 1"/>
    <w:basedOn w:val="a1"/>
    <w:next w:val="a1"/>
    <w:link w:val="10"/>
    <w:uiPriority w:val="99"/>
    <w:qFormat/>
    <w:rsid w:val="00103F93"/>
    <w:pPr>
      <w:keepNext/>
      <w:spacing w:before="240" w:after="60"/>
      <w:jc w:val="left"/>
      <w:outlineLvl w:val="0"/>
    </w:pPr>
    <w:rPr>
      <w:rFonts w:ascii="Arial" w:hAnsi="Arial"/>
      <w:b/>
      <w:bCs/>
      <w:kern w:val="32"/>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103F93"/>
    <w:rPr>
      <w:rFonts w:ascii="Arial" w:hAnsi="Arial"/>
      <w:b/>
      <w:kern w:val="32"/>
      <w:sz w:val="32"/>
    </w:rPr>
  </w:style>
  <w:style w:type="character" w:styleId="a5">
    <w:name w:val="FollowedHyperlink"/>
    <w:basedOn w:val="a2"/>
    <w:uiPriority w:val="99"/>
    <w:semiHidden/>
    <w:rsid w:val="00103F93"/>
    <w:rPr>
      <w:rFonts w:cs="Times New Roman"/>
      <w:color w:val="800080"/>
      <w:u w:val="single"/>
    </w:rPr>
  </w:style>
  <w:style w:type="character" w:styleId="a6">
    <w:name w:val="footnote reference"/>
    <w:basedOn w:val="a2"/>
    <w:uiPriority w:val="99"/>
    <w:rsid w:val="00103F93"/>
    <w:rPr>
      <w:rFonts w:cs="Times New Roman"/>
      <w:vertAlign w:val="superscript"/>
    </w:rPr>
  </w:style>
  <w:style w:type="character" w:styleId="a7">
    <w:name w:val="annotation reference"/>
    <w:basedOn w:val="a2"/>
    <w:uiPriority w:val="99"/>
    <w:rsid w:val="00103F93"/>
    <w:rPr>
      <w:rFonts w:cs="Times New Roman"/>
      <w:sz w:val="21"/>
      <w:szCs w:val="21"/>
    </w:rPr>
  </w:style>
  <w:style w:type="character" w:styleId="a8">
    <w:name w:val="endnote reference"/>
    <w:basedOn w:val="a2"/>
    <w:uiPriority w:val="99"/>
    <w:rsid w:val="00103F93"/>
    <w:rPr>
      <w:rFonts w:cs="Times New Roman"/>
      <w:vertAlign w:val="superscript"/>
    </w:rPr>
  </w:style>
  <w:style w:type="character" w:styleId="a9">
    <w:name w:val="Hyperlink"/>
    <w:basedOn w:val="a2"/>
    <w:uiPriority w:val="99"/>
    <w:rsid w:val="00103F93"/>
    <w:rPr>
      <w:rFonts w:cs="Times New Roman"/>
      <w:color w:val="0000FF"/>
      <w:u w:val="single"/>
    </w:rPr>
  </w:style>
  <w:style w:type="character" w:styleId="HTML">
    <w:name w:val="HTML Keyboard"/>
    <w:basedOn w:val="a2"/>
    <w:uiPriority w:val="99"/>
    <w:rsid w:val="00103F93"/>
    <w:rPr>
      <w:rFonts w:ascii="Courier New" w:hAnsi="Courier New" w:cs="Courier New"/>
      <w:sz w:val="20"/>
      <w:szCs w:val="20"/>
    </w:rPr>
  </w:style>
  <w:style w:type="character" w:styleId="HTML0">
    <w:name w:val="HTML Code"/>
    <w:basedOn w:val="a2"/>
    <w:uiPriority w:val="99"/>
    <w:rsid w:val="00103F93"/>
    <w:rPr>
      <w:rFonts w:ascii="Courier New" w:hAnsi="Courier New" w:cs="Courier New"/>
      <w:sz w:val="20"/>
      <w:szCs w:val="20"/>
    </w:rPr>
  </w:style>
  <w:style w:type="character" w:styleId="aa">
    <w:name w:val="page number"/>
    <w:basedOn w:val="a2"/>
    <w:uiPriority w:val="99"/>
    <w:rsid w:val="00103F93"/>
    <w:rPr>
      <w:rFonts w:cs="Times New Roman"/>
    </w:rPr>
  </w:style>
  <w:style w:type="character" w:styleId="ab">
    <w:name w:val="line number"/>
    <w:basedOn w:val="a2"/>
    <w:uiPriority w:val="99"/>
    <w:rsid w:val="00103F93"/>
    <w:rPr>
      <w:rFonts w:cs="Times New Roman"/>
    </w:rPr>
  </w:style>
  <w:style w:type="paragraph" w:styleId="ac">
    <w:name w:val="Balloon Text"/>
    <w:basedOn w:val="a1"/>
    <w:link w:val="ad"/>
    <w:uiPriority w:val="99"/>
    <w:semiHidden/>
    <w:rsid w:val="00103F93"/>
    <w:pPr>
      <w:spacing w:after="0" w:line="240" w:lineRule="auto"/>
    </w:pPr>
    <w:rPr>
      <w:rFonts w:ascii="Tahoma" w:hAnsi="Tahoma" w:cs="Tahoma"/>
      <w:sz w:val="16"/>
      <w:szCs w:val="16"/>
    </w:rPr>
  </w:style>
  <w:style w:type="character" w:customStyle="1" w:styleId="ad">
    <w:name w:val="Текст выноски Знак"/>
    <w:basedOn w:val="a2"/>
    <w:link w:val="ac"/>
    <w:uiPriority w:val="99"/>
    <w:semiHidden/>
    <w:locked/>
    <w:rsid w:val="00103F93"/>
    <w:rPr>
      <w:rFonts w:ascii="Tahoma" w:hAnsi="Tahoma" w:cs="Tahoma"/>
      <w:sz w:val="16"/>
      <w:szCs w:val="16"/>
    </w:rPr>
  </w:style>
  <w:style w:type="paragraph" w:styleId="50">
    <w:name w:val="List Number 5"/>
    <w:basedOn w:val="a1"/>
    <w:link w:val="51"/>
    <w:uiPriority w:val="99"/>
    <w:semiHidden/>
    <w:rsid w:val="00103F93"/>
    <w:pPr>
      <w:numPr>
        <w:numId w:val="21"/>
      </w:numPr>
    </w:pPr>
  </w:style>
  <w:style w:type="paragraph" w:styleId="21">
    <w:name w:val="envelope return"/>
    <w:basedOn w:val="a1"/>
    <w:link w:val="22"/>
    <w:uiPriority w:val="99"/>
    <w:semiHidden/>
    <w:rsid w:val="00103F93"/>
    <w:rPr>
      <w:rFonts w:ascii="Arial" w:hAnsi="Arial"/>
      <w:sz w:val="20"/>
      <w:szCs w:val="20"/>
    </w:rPr>
  </w:style>
  <w:style w:type="paragraph" w:styleId="ae">
    <w:name w:val="caption"/>
    <w:basedOn w:val="a1"/>
    <w:next w:val="a1"/>
    <w:link w:val="af"/>
    <w:uiPriority w:val="99"/>
    <w:qFormat/>
    <w:rsid w:val="00103F93"/>
    <w:rPr>
      <w:rFonts w:ascii="Arial" w:eastAsia="SimHei" w:hAnsi="Arial"/>
      <w:sz w:val="20"/>
      <w:szCs w:val="20"/>
    </w:rPr>
  </w:style>
  <w:style w:type="paragraph" w:styleId="3">
    <w:name w:val="List Number 3"/>
    <w:basedOn w:val="a1"/>
    <w:link w:val="31"/>
    <w:uiPriority w:val="99"/>
    <w:semiHidden/>
    <w:rsid w:val="00103F93"/>
    <w:pPr>
      <w:numPr>
        <w:numId w:val="22"/>
      </w:numPr>
    </w:pPr>
  </w:style>
  <w:style w:type="paragraph" w:styleId="HTML1">
    <w:name w:val="HTML Address"/>
    <w:basedOn w:val="a1"/>
    <w:link w:val="HTML2"/>
    <w:uiPriority w:val="99"/>
    <w:semiHidden/>
    <w:rsid w:val="00103F93"/>
    <w:rPr>
      <w:i/>
      <w:iCs/>
      <w:sz w:val="20"/>
      <w:szCs w:val="20"/>
    </w:rPr>
  </w:style>
  <w:style w:type="character" w:customStyle="1" w:styleId="HTML2">
    <w:name w:val="Адрес HTML Знак"/>
    <w:basedOn w:val="a2"/>
    <w:link w:val="HTML1"/>
    <w:uiPriority w:val="99"/>
    <w:locked/>
    <w:rsid w:val="00103F93"/>
    <w:rPr>
      <w:i/>
    </w:rPr>
  </w:style>
  <w:style w:type="paragraph" w:styleId="af0">
    <w:name w:val="header"/>
    <w:basedOn w:val="a1"/>
    <w:link w:val="af1"/>
    <w:uiPriority w:val="99"/>
    <w:semiHidden/>
    <w:rsid w:val="00103F93"/>
    <w:pPr>
      <w:tabs>
        <w:tab w:val="center" w:pos="4677"/>
        <w:tab w:val="right" w:pos="9355"/>
      </w:tabs>
      <w:spacing w:after="0" w:line="240" w:lineRule="auto"/>
    </w:pPr>
  </w:style>
  <w:style w:type="character" w:customStyle="1" w:styleId="af1">
    <w:name w:val="Верхний колонтитул Знак"/>
    <w:basedOn w:val="a2"/>
    <w:link w:val="af0"/>
    <w:uiPriority w:val="99"/>
    <w:semiHidden/>
    <w:locked/>
    <w:rsid w:val="00103F93"/>
    <w:rPr>
      <w:rFonts w:cs="Times New Roman"/>
    </w:rPr>
  </w:style>
  <w:style w:type="paragraph" w:styleId="af2">
    <w:name w:val="envelope address"/>
    <w:basedOn w:val="a1"/>
    <w:link w:val="af3"/>
    <w:uiPriority w:val="99"/>
    <w:semiHidden/>
    <w:rsid w:val="00103F93"/>
    <w:pPr>
      <w:framePr w:w="7920" w:h="1980" w:hRule="exact" w:hSpace="180" w:wrap="around" w:hAnchor="page" w:xAlign="center" w:yAlign="bottom"/>
      <w:ind w:left="2880"/>
    </w:pPr>
    <w:rPr>
      <w:rFonts w:ascii="Arial" w:hAnsi="Arial"/>
      <w:sz w:val="24"/>
      <w:szCs w:val="24"/>
    </w:rPr>
  </w:style>
  <w:style w:type="paragraph" w:styleId="40">
    <w:name w:val="List Number 4"/>
    <w:basedOn w:val="a1"/>
    <w:link w:val="41"/>
    <w:uiPriority w:val="99"/>
    <w:semiHidden/>
    <w:rsid w:val="00103F93"/>
    <w:pPr>
      <w:numPr>
        <w:numId w:val="23"/>
      </w:numPr>
    </w:pPr>
  </w:style>
  <w:style w:type="paragraph" w:styleId="af4">
    <w:name w:val="toa heading"/>
    <w:basedOn w:val="a1"/>
    <w:next w:val="a1"/>
    <w:link w:val="af5"/>
    <w:uiPriority w:val="99"/>
    <w:semiHidden/>
    <w:rsid w:val="00103F93"/>
    <w:pPr>
      <w:spacing w:before="120"/>
    </w:pPr>
    <w:rPr>
      <w:rFonts w:ascii="Arial" w:hAnsi="Arial"/>
      <w:sz w:val="24"/>
      <w:szCs w:val="24"/>
    </w:rPr>
  </w:style>
  <w:style w:type="paragraph" w:styleId="5">
    <w:name w:val="List Bullet 5"/>
    <w:basedOn w:val="a1"/>
    <w:link w:val="52"/>
    <w:uiPriority w:val="99"/>
    <w:semiHidden/>
    <w:rsid w:val="00103F93"/>
    <w:pPr>
      <w:numPr>
        <w:numId w:val="24"/>
      </w:numPr>
    </w:pPr>
  </w:style>
  <w:style w:type="paragraph" w:styleId="af6">
    <w:name w:val="Body Text"/>
    <w:basedOn w:val="a1"/>
    <w:link w:val="af7"/>
    <w:uiPriority w:val="99"/>
    <w:semiHidden/>
    <w:rsid w:val="00103F93"/>
    <w:pPr>
      <w:spacing w:after="120"/>
    </w:pPr>
  </w:style>
  <w:style w:type="character" w:customStyle="1" w:styleId="af7">
    <w:name w:val="Основной текст Знак"/>
    <w:basedOn w:val="a2"/>
    <w:link w:val="af6"/>
    <w:uiPriority w:val="99"/>
    <w:semiHidden/>
    <w:rsid w:val="00955F97"/>
    <w:rPr>
      <w:sz w:val="28"/>
      <w:szCs w:val="28"/>
    </w:rPr>
  </w:style>
  <w:style w:type="paragraph" w:styleId="af8">
    <w:name w:val="Body Text First Indent"/>
    <w:basedOn w:val="af6"/>
    <w:link w:val="af9"/>
    <w:uiPriority w:val="99"/>
    <w:semiHidden/>
    <w:rsid w:val="00103F93"/>
    <w:pPr>
      <w:ind w:firstLine="210"/>
    </w:pPr>
  </w:style>
  <w:style w:type="character" w:customStyle="1" w:styleId="af9">
    <w:name w:val="Красная строка Знак"/>
    <w:basedOn w:val="af7"/>
    <w:link w:val="af8"/>
    <w:uiPriority w:val="99"/>
    <w:locked/>
    <w:rsid w:val="00103F93"/>
  </w:style>
  <w:style w:type="paragraph" w:styleId="afa">
    <w:name w:val="Body Text Indent"/>
    <w:basedOn w:val="a1"/>
    <w:link w:val="afb"/>
    <w:uiPriority w:val="99"/>
    <w:semiHidden/>
    <w:rsid w:val="00103F93"/>
    <w:pPr>
      <w:spacing w:after="120"/>
      <w:ind w:left="360"/>
    </w:pPr>
  </w:style>
  <w:style w:type="character" w:customStyle="1" w:styleId="afb">
    <w:name w:val="Основной текст с отступом Знак"/>
    <w:basedOn w:val="a2"/>
    <w:link w:val="afa"/>
    <w:uiPriority w:val="99"/>
    <w:semiHidden/>
    <w:rsid w:val="00955F97"/>
    <w:rPr>
      <w:sz w:val="28"/>
      <w:szCs w:val="28"/>
    </w:rPr>
  </w:style>
  <w:style w:type="paragraph" w:styleId="23">
    <w:name w:val="Body Text First Indent 2"/>
    <w:basedOn w:val="afa"/>
    <w:link w:val="24"/>
    <w:uiPriority w:val="99"/>
    <w:semiHidden/>
    <w:rsid w:val="00103F93"/>
    <w:pPr>
      <w:ind w:firstLine="210"/>
    </w:pPr>
  </w:style>
  <w:style w:type="character" w:customStyle="1" w:styleId="24">
    <w:name w:val="Красная строка 2 Знак"/>
    <w:basedOn w:val="afb"/>
    <w:link w:val="23"/>
    <w:uiPriority w:val="99"/>
    <w:locked/>
    <w:rsid w:val="00103F93"/>
  </w:style>
  <w:style w:type="paragraph" w:styleId="4">
    <w:name w:val="List Bullet 4"/>
    <w:basedOn w:val="a1"/>
    <w:link w:val="42"/>
    <w:uiPriority w:val="99"/>
    <w:semiHidden/>
    <w:rsid w:val="00103F93"/>
    <w:pPr>
      <w:numPr>
        <w:numId w:val="25"/>
      </w:numPr>
    </w:pPr>
  </w:style>
  <w:style w:type="paragraph" w:styleId="a">
    <w:name w:val="List Bullet"/>
    <w:basedOn w:val="a1"/>
    <w:link w:val="afc"/>
    <w:uiPriority w:val="99"/>
    <w:semiHidden/>
    <w:rsid w:val="00103F93"/>
    <w:pPr>
      <w:numPr>
        <w:numId w:val="26"/>
      </w:numPr>
    </w:pPr>
  </w:style>
  <w:style w:type="paragraph" w:styleId="2">
    <w:name w:val="List Bullet 2"/>
    <w:basedOn w:val="a1"/>
    <w:link w:val="25"/>
    <w:uiPriority w:val="99"/>
    <w:semiHidden/>
    <w:rsid w:val="00103F93"/>
    <w:pPr>
      <w:numPr>
        <w:numId w:val="27"/>
      </w:numPr>
    </w:pPr>
  </w:style>
  <w:style w:type="paragraph" w:styleId="30">
    <w:name w:val="List Bullet 3"/>
    <w:basedOn w:val="a1"/>
    <w:link w:val="32"/>
    <w:uiPriority w:val="99"/>
    <w:semiHidden/>
    <w:rsid w:val="00103F93"/>
    <w:pPr>
      <w:numPr>
        <w:numId w:val="28"/>
      </w:numPr>
    </w:pPr>
  </w:style>
  <w:style w:type="paragraph" w:styleId="afd">
    <w:name w:val="footer"/>
    <w:basedOn w:val="a1"/>
    <w:link w:val="afe"/>
    <w:uiPriority w:val="99"/>
    <w:semiHidden/>
    <w:rsid w:val="00103F93"/>
    <w:pPr>
      <w:tabs>
        <w:tab w:val="center" w:pos="4677"/>
        <w:tab w:val="right" w:pos="9355"/>
      </w:tabs>
      <w:spacing w:after="0" w:line="240" w:lineRule="auto"/>
    </w:pPr>
  </w:style>
  <w:style w:type="character" w:customStyle="1" w:styleId="afe">
    <w:name w:val="Нижний колонтитул Знак"/>
    <w:basedOn w:val="a2"/>
    <w:link w:val="afd"/>
    <w:uiPriority w:val="99"/>
    <w:semiHidden/>
    <w:locked/>
    <w:rsid w:val="00103F93"/>
    <w:rPr>
      <w:rFonts w:cs="Times New Roman"/>
    </w:rPr>
  </w:style>
  <w:style w:type="paragraph" w:styleId="a0">
    <w:name w:val="List Number"/>
    <w:basedOn w:val="a1"/>
    <w:link w:val="aff"/>
    <w:uiPriority w:val="99"/>
    <w:semiHidden/>
    <w:rsid w:val="00103F93"/>
    <w:pPr>
      <w:numPr>
        <w:numId w:val="29"/>
      </w:numPr>
    </w:pPr>
  </w:style>
  <w:style w:type="paragraph" w:styleId="20">
    <w:name w:val="List Number 2"/>
    <w:basedOn w:val="a1"/>
    <w:link w:val="26"/>
    <w:uiPriority w:val="99"/>
    <w:semiHidden/>
    <w:rsid w:val="00103F93"/>
    <w:pPr>
      <w:numPr>
        <w:numId w:val="30"/>
      </w:numPr>
    </w:pPr>
  </w:style>
  <w:style w:type="table" w:styleId="aff0">
    <w:name w:val="Table Grid"/>
    <w:basedOn w:val="a3"/>
    <w:uiPriority w:val="99"/>
    <w:rsid w:val="00103F9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5">
    <w:name w:val="xl65"/>
    <w:basedOn w:val="a1"/>
    <w:uiPriority w:val="99"/>
    <w:rsid w:val="00103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66">
    <w:name w:val="xl66"/>
    <w:basedOn w:val="a1"/>
    <w:uiPriority w:val="99"/>
    <w:rsid w:val="00103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67">
    <w:name w:val="xl67"/>
    <w:basedOn w:val="a1"/>
    <w:uiPriority w:val="99"/>
    <w:rsid w:val="00103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68">
    <w:name w:val="xl68"/>
    <w:basedOn w:val="a1"/>
    <w:uiPriority w:val="99"/>
    <w:rsid w:val="00103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69">
    <w:name w:val="xl69"/>
    <w:basedOn w:val="a1"/>
    <w:link w:val="xl69Char"/>
    <w:uiPriority w:val="99"/>
    <w:rsid w:val="00103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0">
    <w:name w:val="xl70"/>
    <w:basedOn w:val="a1"/>
    <w:uiPriority w:val="99"/>
    <w:rsid w:val="00103F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1"/>
    <w:uiPriority w:val="99"/>
    <w:rsid w:val="00103F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a1"/>
    <w:uiPriority w:val="99"/>
    <w:rsid w:val="00103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FF0000"/>
      <w:sz w:val="24"/>
      <w:szCs w:val="24"/>
    </w:rPr>
  </w:style>
  <w:style w:type="paragraph" w:customStyle="1" w:styleId="xl73">
    <w:name w:val="xl73"/>
    <w:basedOn w:val="a1"/>
    <w:link w:val="xl73Char"/>
    <w:uiPriority w:val="99"/>
    <w:rsid w:val="00103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00"/>
      <w:sz w:val="24"/>
      <w:szCs w:val="24"/>
    </w:rPr>
  </w:style>
  <w:style w:type="paragraph" w:customStyle="1" w:styleId="xl74">
    <w:name w:val="xl74"/>
    <w:basedOn w:val="a1"/>
    <w:link w:val="xl74Char"/>
    <w:uiPriority w:val="99"/>
    <w:rsid w:val="00103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5">
    <w:name w:val="xl75"/>
    <w:basedOn w:val="a1"/>
    <w:link w:val="xl75Char"/>
    <w:uiPriority w:val="99"/>
    <w:rsid w:val="00103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a1"/>
    <w:link w:val="xl76Char"/>
    <w:uiPriority w:val="99"/>
    <w:rsid w:val="00103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77">
    <w:name w:val="xl77"/>
    <w:basedOn w:val="a1"/>
    <w:link w:val="xl77Char"/>
    <w:uiPriority w:val="99"/>
    <w:rsid w:val="00103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styleId="aff1">
    <w:name w:val="List Paragraph"/>
    <w:basedOn w:val="a1"/>
    <w:uiPriority w:val="99"/>
    <w:qFormat/>
    <w:rsid w:val="00103F93"/>
    <w:pPr>
      <w:ind w:left="720"/>
      <w:contextualSpacing/>
    </w:pPr>
  </w:style>
  <w:style w:type="paragraph" w:customStyle="1" w:styleId="ConsPlusNormal">
    <w:name w:val="ConsPlusNormal"/>
    <w:link w:val="ConsPlusNormal0"/>
    <w:uiPriority w:val="99"/>
    <w:rsid w:val="00103F93"/>
    <w:pPr>
      <w:widowControl w:val="0"/>
      <w:autoSpaceDE w:val="0"/>
      <w:autoSpaceDN w:val="0"/>
      <w:adjustRightInd w:val="0"/>
    </w:pPr>
    <w:rPr>
      <w:rFonts w:ascii="Times New Roman" w:hAnsi="Times New Roman"/>
      <w:sz w:val="24"/>
      <w:szCs w:val="24"/>
    </w:rPr>
  </w:style>
  <w:style w:type="character" w:customStyle="1" w:styleId="aff2">
    <w:name w:val="Основной текст_"/>
    <w:link w:val="43"/>
    <w:uiPriority w:val="99"/>
    <w:locked/>
    <w:rsid w:val="00103F93"/>
    <w:rPr>
      <w:shd w:val="clear" w:color="auto" w:fill="FFFFFF"/>
    </w:rPr>
  </w:style>
  <w:style w:type="paragraph" w:customStyle="1" w:styleId="43">
    <w:name w:val="Основной текст4"/>
    <w:basedOn w:val="a1"/>
    <w:link w:val="aff2"/>
    <w:uiPriority w:val="99"/>
    <w:rsid w:val="00103F93"/>
    <w:pPr>
      <w:widowControl w:val="0"/>
      <w:shd w:val="clear" w:color="auto" w:fill="FFFFFF"/>
      <w:spacing w:after="0" w:line="240" w:lineRule="atLeast"/>
    </w:pPr>
    <w:rPr>
      <w:sz w:val="20"/>
      <w:szCs w:val="20"/>
    </w:rPr>
  </w:style>
  <w:style w:type="character" w:customStyle="1" w:styleId="subjectvalue">
    <w:name w:val="subjectvalue"/>
    <w:basedOn w:val="a2"/>
    <w:uiPriority w:val="99"/>
    <w:rsid w:val="00103F93"/>
    <w:rPr>
      <w:rFonts w:cs="Times New Roman"/>
    </w:rPr>
  </w:style>
  <w:style w:type="paragraph" w:styleId="aff3">
    <w:name w:val="No Spacing"/>
    <w:next w:val="a1"/>
    <w:uiPriority w:val="99"/>
    <w:qFormat/>
    <w:rsid w:val="00103F93"/>
    <w:pPr>
      <w:autoSpaceDN w:val="0"/>
    </w:pPr>
  </w:style>
  <w:style w:type="character" w:customStyle="1" w:styleId="ConsPlusNormal0">
    <w:name w:val="ConsPlusNormal Знак"/>
    <w:link w:val="ConsPlusNormal"/>
    <w:uiPriority w:val="99"/>
    <w:locked/>
    <w:rsid w:val="00103F93"/>
    <w:rPr>
      <w:rFonts w:ascii="Times New Roman" w:hAnsi="Times New Roman"/>
      <w:sz w:val="24"/>
    </w:rPr>
  </w:style>
  <w:style w:type="paragraph" w:customStyle="1" w:styleId="11">
    <w:name w:val="Без интервала1"/>
    <w:link w:val="1Char"/>
    <w:uiPriority w:val="99"/>
    <w:rsid w:val="00103F93"/>
    <w:rPr>
      <w:rFonts w:cs="Calibri"/>
      <w:lang w:eastAsia="en-US"/>
    </w:rPr>
  </w:style>
  <w:style w:type="character" w:customStyle="1" w:styleId="22">
    <w:name w:val="Обратный адрес 2 Знак"/>
    <w:link w:val="21"/>
    <w:uiPriority w:val="99"/>
    <w:locked/>
    <w:rsid w:val="00103F93"/>
    <w:rPr>
      <w:rFonts w:ascii="Arial" w:hAnsi="Arial"/>
      <w:sz w:val="20"/>
    </w:rPr>
  </w:style>
  <w:style w:type="character" w:customStyle="1" w:styleId="51">
    <w:name w:val="Нумерованный список 5 Знак"/>
    <w:link w:val="50"/>
    <w:uiPriority w:val="99"/>
    <w:semiHidden/>
    <w:locked/>
    <w:rsid w:val="00103F93"/>
    <w:rPr>
      <w:sz w:val="28"/>
      <w:szCs w:val="28"/>
    </w:rPr>
  </w:style>
  <w:style w:type="character" w:customStyle="1" w:styleId="41">
    <w:name w:val="Нумерованный список 4 Знак"/>
    <w:link w:val="40"/>
    <w:uiPriority w:val="99"/>
    <w:semiHidden/>
    <w:locked/>
    <w:rsid w:val="00103F93"/>
    <w:rPr>
      <w:sz w:val="28"/>
      <w:szCs w:val="28"/>
    </w:rPr>
  </w:style>
  <w:style w:type="character" w:customStyle="1" w:styleId="31">
    <w:name w:val="Нумерованный список 3 Знак"/>
    <w:link w:val="3"/>
    <w:uiPriority w:val="99"/>
    <w:semiHidden/>
    <w:locked/>
    <w:rsid w:val="00103F93"/>
    <w:rPr>
      <w:sz w:val="28"/>
      <w:szCs w:val="28"/>
    </w:rPr>
  </w:style>
  <w:style w:type="character" w:customStyle="1" w:styleId="26">
    <w:name w:val="Нумерованный список 2 Знак"/>
    <w:link w:val="20"/>
    <w:uiPriority w:val="99"/>
    <w:semiHidden/>
    <w:locked/>
    <w:rsid w:val="00103F93"/>
    <w:rPr>
      <w:sz w:val="28"/>
      <w:szCs w:val="28"/>
    </w:rPr>
  </w:style>
  <w:style w:type="character" w:customStyle="1" w:styleId="aff">
    <w:name w:val="Нумерованный список Знак"/>
    <w:link w:val="a0"/>
    <w:uiPriority w:val="99"/>
    <w:semiHidden/>
    <w:locked/>
    <w:rsid w:val="00103F93"/>
    <w:rPr>
      <w:sz w:val="28"/>
      <w:szCs w:val="28"/>
    </w:rPr>
  </w:style>
  <w:style w:type="character" w:customStyle="1" w:styleId="af">
    <w:name w:val="Название объекта Знак"/>
    <w:link w:val="ae"/>
    <w:uiPriority w:val="99"/>
    <w:locked/>
    <w:rsid w:val="00103F93"/>
    <w:rPr>
      <w:rFonts w:ascii="Arial" w:eastAsia="SimHei" w:hAnsi="Arial"/>
      <w:sz w:val="20"/>
    </w:rPr>
  </w:style>
  <w:style w:type="character" w:customStyle="1" w:styleId="52">
    <w:name w:val="Маркированный список 5 Знак"/>
    <w:link w:val="5"/>
    <w:uiPriority w:val="99"/>
    <w:semiHidden/>
    <w:locked/>
    <w:rsid w:val="00103F93"/>
    <w:rPr>
      <w:sz w:val="28"/>
      <w:szCs w:val="28"/>
    </w:rPr>
  </w:style>
  <w:style w:type="character" w:customStyle="1" w:styleId="25">
    <w:name w:val="Маркированный список 2 Знак"/>
    <w:link w:val="2"/>
    <w:uiPriority w:val="99"/>
    <w:semiHidden/>
    <w:locked/>
    <w:rsid w:val="00103F93"/>
    <w:rPr>
      <w:sz w:val="28"/>
      <w:szCs w:val="28"/>
    </w:rPr>
  </w:style>
  <w:style w:type="character" w:customStyle="1" w:styleId="32">
    <w:name w:val="Маркированный список 3 Знак"/>
    <w:link w:val="30"/>
    <w:uiPriority w:val="99"/>
    <w:semiHidden/>
    <w:locked/>
    <w:rsid w:val="00103F93"/>
    <w:rPr>
      <w:sz w:val="28"/>
      <w:szCs w:val="28"/>
    </w:rPr>
  </w:style>
  <w:style w:type="character" w:customStyle="1" w:styleId="42">
    <w:name w:val="Маркированный список 4 Знак"/>
    <w:link w:val="4"/>
    <w:uiPriority w:val="99"/>
    <w:semiHidden/>
    <w:locked/>
    <w:rsid w:val="00103F93"/>
    <w:rPr>
      <w:sz w:val="28"/>
      <w:szCs w:val="28"/>
    </w:rPr>
  </w:style>
  <w:style w:type="character" w:customStyle="1" w:styleId="afc">
    <w:name w:val="Маркированный список Знак"/>
    <w:link w:val="a"/>
    <w:uiPriority w:val="99"/>
    <w:semiHidden/>
    <w:locked/>
    <w:rsid w:val="00103F93"/>
    <w:rPr>
      <w:sz w:val="28"/>
      <w:szCs w:val="28"/>
    </w:rPr>
  </w:style>
  <w:style w:type="character" w:customStyle="1" w:styleId="af5">
    <w:name w:val="Заголовок таблицы ссылок Знак"/>
    <w:link w:val="af4"/>
    <w:uiPriority w:val="99"/>
    <w:locked/>
    <w:rsid w:val="00103F93"/>
    <w:rPr>
      <w:rFonts w:ascii="Arial" w:hAnsi="Arial"/>
      <w:sz w:val="24"/>
    </w:rPr>
  </w:style>
  <w:style w:type="character" w:customStyle="1" w:styleId="1Char">
    <w:name w:val="Без интервала1 Char"/>
    <w:link w:val="11"/>
    <w:uiPriority w:val="99"/>
    <w:locked/>
    <w:rsid w:val="00103F93"/>
    <w:rPr>
      <w:rFonts w:ascii="Calibri" w:eastAsia="Times New Roman" w:hAnsi="Calibri"/>
      <w:sz w:val="22"/>
      <w:lang w:val="ru-RU" w:eastAsia="en-US"/>
    </w:rPr>
  </w:style>
  <w:style w:type="character" w:customStyle="1" w:styleId="af3">
    <w:name w:val="Адрес на конверте Знак"/>
    <w:link w:val="af2"/>
    <w:uiPriority w:val="99"/>
    <w:locked/>
    <w:rsid w:val="00103F93"/>
    <w:rPr>
      <w:rFonts w:ascii="Arial" w:hAnsi="Arial"/>
      <w:sz w:val="24"/>
    </w:rPr>
  </w:style>
  <w:style w:type="character" w:customStyle="1" w:styleId="xl77Char">
    <w:name w:val="xl77 Char"/>
    <w:link w:val="xl77"/>
    <w:uiPriority w:val="99"/>
    <w:locked/>
    <w:rsid w:val="00103F93"/>
    <w:rPr>
      <w:rFonts w:ascii="Times New Roman" w:hAnsi="Times New Roman"/>
      <w:sz w:val="20"/>
    </w:rPr>
  </w:style>
  <w:style w:type="character" w:customStyle="1" w:styleId="xl76Char">
    <w:name w:val="xl76 Char"/>
    <w:link w:val="xl76"/>
    <w:uiPriority w:val="99"/>
    <w:locked/>
    <w:rsid w:val="00103F93"/>
    <w:rPr>
      <w:rFonts w:ascii="Times New Roman" w:hAnsi="Times New Roman"/>
      <w:b/>
      <w:sz w:val="20"/>
    </w:rPr>
  </w:style>
  <w:style w:type="character" w:customStyle="1" w:styleId="xl75Char">
    <w:name w:val="xl75 Char"/>
    <w:link w:val="xl75"/>
    <w:uiPriority w:val="99"/>
    <w:locked/>
    <w:rsid w:val="00103F93"/>
    <w:rPr>
      <w:rFonts w:ascii="Times New Roman" w:hAnsi="Times New Roman"/>
      <w:sz w:val="24"/>
    </w:rPr>
  </w:style>
  <w:style w:type="character" w:customStyle="1" w:styleId="xl73Char">
    <w:name w:val="xl73 Char"/>
    <w:link w:val="xl73"/>
    <w:uiPriority w:val="99"/>
    <w:locked/>
    <w:rsid w:val="00103F93"/>
    <w:rPr>
      <w:rFonts w:ascii="Times New Roman" w:hAnsi="Times New Roman"/>
      <w:color w:val="FF0000"/>
      <w:sz w:val="24"/>
    </w:rPr>
  </w:style>
  <w:style w:type="character" w:customStyle="1" w:styleId="xl74Char">
    <w:name w:val="xl74 Char"/>
    <w:link w:val="xl74"/>
    <w:uiPriority w:val="99"/>
    <w:locked/>
    <w:rsid w:val="00103F93"/>
    <w:rPr>
      <w:rFonts w:ascii="Times New Roman" w:hAnsi="Times New Roman"/>
      <w:sz w:val="24"/>
    </w:rPr>
  </w:style>
  <w:style w:type="character" w:customStyle="1" w:styleId="xl69Char">
    <w:name w:val="xl69 Char"/>
    <w:link w:val="xl69"/>
    <w:uiPriority w:val="99"/>
    <w:locked/>
    <w:rsid w:val="00103F93"/>
    <w:rPr>
      <w:rFonts w:ascii="Times New Roman" w:hAnsi="Times New Roman"/>
      <w:sz w:val="24"/>
    </w:rPr>
  </w:style>
  <w:style w:type="paragraph" w:customStyle="1" w:styleId="14">
    <w:name w:val="Обычный (веб)14"/>
    <w:basedOn w:val="a1"/>
    <w:uiPriority w:val="99"/>
    <w:rsid w:val="00FB6F90"/>
    <w:pPr>
      <w:spacing w:after="0" w:line="360" w:lineRule="atLeast"/>
      <w:ind w:firstLineChars="0" w:firstLine="0"/>
      <w:jc w:val="left"/>
    </w:pPr>
    <w:rPr>
      <w:rFonts w:ascii="Times New Roman" w:hAnsi="Times New Roman"/>
      <w:color w:val="4D557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bu_ik-6@mail.ru" TargetMode="External"/><Relationship Id="rId3" Type="http://schemas.openxmlformats.org/officeDocument/2006/relationships/settings" Target="settings.xml"/><Relationship Id="rId7" Type="http://schemas.openxmlformats.org/officeDocument/2006/relationships/hyperlink" Target="mailto:fbu_ik-6@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bu_ik-6@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16</Pages>
  <Words>5328</Words>
  <Characters>41244</Characters>
  <Application>Microsoft Office Word</Application>
  <DocSecurity>0</DocSecurity>
  <Lines>343</Lines>
  <Paragraphs>92</Paragraphs>
  <ScaleCrop>false</ScaleCrop>
  <Company>MSPUTNIK</Company>
  <LinksUpToDate>false</LinksUpToDate>
  <CharactersWithSpaces>46480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eXPerience</dc:creator>
  <cp:keywords/>
  <dc:description/>
  <cp:lastModifiedBy>керп</cp:lastModifiedBy>
  <cp:revision>14</cp:revision>
  <cp:lastPrinted>2022-07-12T03:30:00Z</cp:lastPrinted>
  <dcterms:created xsi:type="dcterms:W3CDTF">2025-04-04T01:18:00Z</dcterms:created>
  <dcterms:modified xsi:type="dcterms:W3CDTF">2026-06-22T01:34:00Z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eyJoZGlkIjoiZDI4NzA0MjhjYjUyMTdlNWRkYTdjZjQwMWM3ZDE5MzcifQ==</vt:lpwstr>
  </property>
  <property fmtid="{D5CDD505-2E9C-101B-9397-08002B2CF9AE}" pid="3" name="KSOProductBuildVer">
    <vt:lpwstr>1049-12.1.0.26372</vt:lpwstr>
  </property>
  <property fmtid="{D5CDD505-2E9C-101B-9397-08002B2CF9AE}" pid="4" name="ICV">
    <vt:lpwstr>991F62E869F74665B98F76894FB675A7_12</vt:lpwstr>
  </property>
</Properties>
</file>