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F2" w:rsidRPr="00DD3D34" w:rsidRDefault="004809F2" w:rsidP="004809F2">
      <w:pPr>
        <w:jc w:val="center"/>
        <w:rPr>
          <w:b/>
          <w:bCs/>
          <w:color w:val="000000"/>
          <w:sz w:val="20"/>
          <w:szCs w:val="20"/>
        </w:rPr>
      </w:pPr>
      <w:r w:rsidRPr="00DD3D34">
        <w:rPr>
          <w:b/>
          <w:bCs/>
          <w:sz w:val="20"/>
          <w:szCs w:val="20"/>
        </w:rPr>
        <w:t>Проект контракта №</w:t>
      </w:r>
      <w:r w:rsidRPr="00DD3D34">
        <w:rPr>
          <w:sz w:val="20"/>
          <w:szCs w:val="20"/>
        </w:rPr>
        <w:t xml:space="preserve"> </w:t>
      </w:r>
    </w:p>
    <w:p w:rsidR="008A119D" w:rsidRPr="00DD3D34" w:rsidRDefault="00EA5D29" w:rsidP="004F366E">
      <w:pPr>
        <w:jc w:val="center"/>
        <w:rPr>
          <w:b/>
          <w:bCs/>
          <w:color w:val="000000"/>
          <w:sz w:val="20"/>
          <w:szCs w:val="20"/>
        </w:rPr>
      </w:pPr>
      <w:r w:rsidRPr="00DD3D34">
        <w:rPr>
          <w:sz w:val="20"/>
          <w:szCs w:val="20"/>
        </w:rPr>
        <w:t>на поставку товара (</w:t>
      </w:r>
      <w:r w:rsidR="00200B73">
        <w:rPr>
          <w:sz w:val="20"/>
          <w:szCs w:val="20"/>
        </w:rPr>
        <w:t>моющие средства</w:t>
      </w:r>
      <w:r w:rsidRPr="00DD3D34">
        <w:rPr>
          <w:sz w:val="20"/>
          <w:szCs w:val="20"/>
        </w:rPr>
        <w:t>)</w:t>
      </w:r>
      <w:r w:rsidR="00AA3590" w:rsidRPr="00DD3D34">
        <w:rPr>
          <w:b/>
          <w:sz w:val="20"/>
          <w:szCs w:val="20"/>
        </w:rPr>
        <w:t xml:space="preserve"> </w:t>
      </w:r>
    </w:p>
    <w:p w:rsidR="008932DE" w:rsidRPr="00DD3D34" w:rsidRDefault="008932DE" w:rsidP="00FB78A3">
      <w:pPr>
        <w:pStyle w:val="Heading"/>
        <w:jc w:val="both"/>
        <w:rPr>
          <w:rFonts w:ascii="Times New Roman" w:hAnsi="Times New Roman" w:cs="Times New Roman"/>
          <w:b w:val="0"/>
          <w:bCs w:val="0"/>
          <w:color w:val="000000"/>
          <w:sz w:val="20"/>
          <w:szCs w:val="20"/>
        </w:rPr>
      </w:pPr>
    </w:p>
    <w:p w:rsidR="00FB78A3" w:rsidRPr="00DD3D34" w:rsidRDefault="006D111D" w:rsidP="00FB78A3">
      <w:pPr>
        <w:rPr>
          <w:color w:val="000000"/>
          <w:sz w:val="20"/>
          <w:szCs w:val="20"/>
        </w:rPr>
      </w:pPr>
      <w:r w:rsidRPr="00DD3D34">
        <w:rPr>
          <w:color w:val="000000"/>
          <w:sz w:val="20"/>
          <w:szCs w:val="20"/>
        </w:rPr>
        <w:t>г. Киров</w:t>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Pr="00DD3D34">
        <w:rPr>
          <w:color w:val="000000"/>
          <w:sz w:val="20"/>
          <w:szCs w:val="20"/>
        </w:rPr>
        <w:tab/>
      </w:r>
      <w:r w:rsidR="00A13392" w:rsidRPr="00DD3D34">
        <w:rPr>
          <w:color w:val="000000"/>
          <w:sz w:val="20"/>
          <w:szCs w:val="20"/>
        </w:rPr>
        <w:tab/>
      </w:r>
      <w:r w:rsidR="00C94420" w:rsidRPr="00DD3D34">
        <w:rPr>
          <w:color w:val="000000"/>
          <w:sz w:val="20"/>
          <w:szCs w:val="20"/>
        </w:rPr>
        <w:t>____._____</w:t>
      </w:r>
      <w:r w:rsidR="00A13392" w:rsidRPr="00DD3D34">
        <w:rPr>
          <w:color w:val="000000"/>
          <w:sz w:val="20"/>
          <w:szCs w:val="20"/>
        </w:rPr>
        <w:t>.2026</w:t>
      </w:r>
    </w:p>
    <w:p w:rsidR="00FB78A3" w:rsidRPr="00DD3D34" w:rsidRDefault="00FB78A3" w:rsidP="00FB78A3">
      <w:pPr>
        <w:pStyle w:val="Heading"/>
        <w:jc w:val="both"/>
        <w:rPr>
          <w:rFonts w:ascii="Times New Roman" w:hAnsi="Times New Roman" w:cs="Times New Roman"/>
          <w:b w:val="0"/>
          <w:bCs w:val="0"/>
          <w:color w:val="000000"/>
          <w:sz w:val="20"/>
          <w:szCs w:val="20"/>
        </w:rPr>
      </w:pPr>
    </w:p>
    <w:p w:rsidR="00460D81" w:rsidRPr="00DD3D34" w:rsidRDefault="00B4231C" w:rsidP="002A45FC">
      <w:pPr>
        <w:ind w:firstLine="708"/>
        <w:jc w:val="both"/>
        <w:rPr>
          <w:color w:val="000000"/>
          <w:sz w:val="20"/>
          <w:szCs w:val="20"/>
        </w:rPr>
      </w:pPr>
      <w:proofErr w:type="gramStart"/>
      <w:r w:rsidRPr="00DE7521">
        <w:rPr>
          <w:sz w:val="20"/>
          <w:szCs w:val="20"/>
        </w:rPr>
        <w:t>Муниципальное казенное дошкольное образовательное учреждение «Детский сад № 58» города Кирова (МКДОУ № 58 г. Кирова), действующее от имени МО «Город Киров», именуемое в дальнейшем «Заказчик», в лице заведующего Зыковой Елены Александровны, действующего на основании Устава</w:t>
      </w:r>
      <w:r>
        <w:rPr>
          <w:sz w:val="20"/>
          <w:szCs w:val="20"/>
        </w:rPr>
        <w:t>,</w:t>
      </w:r>
      <w:r w:rsidR="00460D81" w:rsidRPr="00DD3D34">
        <w:rPr>
          <w:color w:val="000000"/>
          <w:sz w:val="20"/>
          <w:szCs w:val="20"/>
        </w:rPr>
        <w:t xml:space="preserve"> с одной стороны и </w:t>
      </w:r>
      <w:r w:rsidR="00C94420" w:rsidRPr="00DD3D34">
        <w:rPr>
          <w:color w:val="000000"/>
          <w:sz w:val="20"/>
          <w:szCs w:val="20"/>
        </w:rPr>
        <w:t>_____________________</w:t>
      </w:r>
      <w:r w:rsidR="0086752B" w:rsidRPr="00DD3D34">
        <w:rPr>
          <w:color w:val="000000"/>
          <w:sz w:val="20"/>
          <w:szCs w:val="20"/>
        </w:rPr>
        <w:t xml:space="preserve">,  именуемый в дальнейшем «Поставщик», в лице </w:t>
      </w:r>
      <w:r w:rsidR="00C94420" w:rsidRPr="00DD3D34">
        <w:rPr>
          <w:color w:val="000000"/>
          <w:sz w:val="20"/>
          <w:szCs w:val="20"/>
        </w:rPr>
        <w:t>________________________________________________________</w:t>
      </w:r>
      <w:r w:rsidR="0086752B" w:rsidRPr="00DD3D34">
        <w:rPr>
          <w:color w:val="000000"/>
          <w:sz w:val="20"/>
          <w:szCs w:val="20"/>
        </w:rPr>
        <w:t xml:space="preserve">, </w:t>
      </w:r>
      <w:r w:rsidR="00A13392" w:rsidRPr="00DD3D34">
        <w:rPr>
          <w:color w:val="000000"/>
          <w:sz w:val="20"/>
          <w:szCs w:val="20"/>
        </w:rPr>
        <w:t>действующего на основании</w:t>
      </w:r>
      <w:r w:rsidR="00460D81" w:rsidRPr="00DD3D34">
        <w:rPr>
          <w:color w:val="000000"/>
          <w:sz w:val="20"/>
          <w:szCs w:val="20"/>
        </w:rPr>
        <w:t xml:space="preserve">,  с другой стороны,  </w:t>
      </w:r>
      <w:r w:rsidR="00460D81" w:rsidRPr="00DD3D34">
        <w:rPr>
          <w:sz w:val="20"/>
          <w:szCs w:val="20"/>
        </w:rPr>
        <w:t xml:space="preserve">вместе именуемые «Стороны», </w:t>
      </w:r>
      <w:r w:rsidR="00E921BB">
        <w:rPr>
          <w:sz w:val="20"/>
          <w:szCs w:val="20"/>
        </w:rPr>
        <w:t xml:space="preserve">в соответствии с </w:t>
      </w:r>
      <w:r w:rsidR="008A3165" w:rsidRPr="00DD3D34">
        <w:rPr>
          <w:sz w:val="20"/>
          <w:szCs w:val="20"/>
        </w:rPr>
        <w:t xml:space="preserve"> пункт</w:t>
      </w:r>
      <w:r w:rsidR="00E921BB">
        <w:rPr>
          <w:sz w:val="20"/>
          <w:szCs w:val="20"/>
        </w:rPr>
        <w:t>ом</w:t>
      </w:r>
      <w:r w:rsidR="008A3165" w:rsidRPr="00DD3D34">
        <w:rPr>
          <w:sz w:val="20"/>
          <w:szCs w:val="20"/>
        </w:rPr>
        <w:t xml:space="preserve"> 5 части 1</w:t>
      </w:r>
      <w:proofErr w:type="gramEnd"/>
      <w:r w:rsidR="008A3165" w:rsidRPr="00DD3D34">
        <w:rPr>
          <w:sz w:val="20"/>
          <w:szCs w:val="20"/>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контракт о нижеследующем</w:t>
      </w:r>
      <w:r w:rsidR="00460D81" w:rsidRPr="00DD3D34">
        <w:rPr>
          <w:color w:val="000000"/>
          <w:sz w:val="20"/>
          <w:szCs w:val="20"/>
        </w:rPr>
        <w:t>:</w:t>
      </w:r>
    </w:p>
    <w:p w:rsidR="008A119D" w:rsidRPr="00DD3D34" w:rsidRDefault="00A13392" w:rsidP="0000672E">
      <w:pPr>
        <w:pStyle w:val="Heading"/>
        <w:numPr>
          <w:ilvl w:val="0"/>
          <w:numId w:val="1"/>
        </w:numPr>
        <w:jc w:val="both"/>
        <w:rPr>
          <w:rFonts w:ascii="Times New Roman" w:hAnsi="Times New Roman" w:cs="Times New Roman"/>
          <w:sz w:val="20"/>
          <w:szCs w:val="20"/>
        </w:rPr>
      </w:pPr>
      <w:r w:rsidRPr="00DD3D34">
        <w:rPr>
          <w:rFonts w:ascii="Times New Roman" w:hAnsi="Times New Roman" w:cs="Times New Roman"/>
          <w:sz w:val="20"/>
          <w:szCs w:val="20"/>
        </w:rPr>
        <w:t>ПРЕДМЕТ КОНТРАКТА</w:t>
      </w:r>
    </w:p>
    <w:p w:rsidR="00CE1007" w:rsidRPr="00DD3D34" w:rsidRDefault="008A119D" w:rsidP="00EA5D29">
      <w:pPr>
        <w:ind w:firstLine="567"/>
        <w:jc w:val="both"/>
        <w:rPr>
          <w:color w:val="000000"/>
          <w:sz w:val="20"/>
          <w:szCs w:val="20"/>
        </w:rPr>
      </w:pPr>
      <w:r w:rsidRPr="00DD3D34">
        <w:rPr>
          <w:color w:val="000000"/>
          <w:sz w:val="20"/>
          <w:szCs w:val="20"/>
        </w:rPr>
        <w:t xml:space="preserve">1.1. </w:t>
      </w:r>
      <w:r w:rsidR="00EA5D29" w:rsidRPr="00DD3D34">
        <w:rPr>
          <w:kern w:val="3"/>
          <w:sz w:val="20"/>
          <w:szCs w:val="20"/>
          <w:lang w:eastAsia="ar-SA"/>
        </w:rPr>
        <w:t>Поставщик обязуется поставить</w:t>
      </w:r>
      <w:r w:rsidR="00EA5D29" w:rsidRPr="00DD3D34">
        <w:rPr>
          <w:sz w:val="20"/>
          <w:szCs w:val="20"/>
        </w:rPr>
        <w:t xml:space="preserve"> товар (</w:t>
      </w:r>
      <w:r w:rsidR="00200B73">
        <w:rPr>
          <w:sz w:val="20"/>
          <w:szCs w:val="20"/>
        </w:rPr>
        <w:t>моющие средства</w:t>
      </w:r>
      <w:r w:rsidR="00EA5D29" w:rsidRPr="00DD3D34">
        <w:rPr>
          <w:sz w:val="20"/>
          <w:szCs w:val="20"/>
        </w:rPr>
        <w:t>) (далее – товар), а Заказчик обязуется принять и оплатить данный товар на условиях, предусмотренных настоящим контрактом</w:t>
      </w:r>
      <w:r w:rsidR="00EA5D29" w:rsidRPr="00DD3D34">
        <w:rPr>
          <w:kern w:val="3"/>
          <w:sz w:val="20"/>
          <w:szCs w:val="20"/>
          <w:lang w:eastAsia="ar-SA"/>
        </w:rPr>
        <w:t>.</w:t>
      </w:r>
      <w:r w:rsidR="006279E6" w:rsidRPr="00DD3D34">
        <w:rPr>
          <w:color w:val="000000"/>
          <w:sz w:val="20"/>
          <w:szCs w:val="20"/>
        </w:rPr>
        <w:t xml:space="preserve"> </w:t>
      </w:r>
    </w:p>
    <w:p w:rsidR="00EA5D29" w:rsidRPr="00DD3D34" w:rsidRDefault="00EA5D29" w:rsidP="00EA5D29">
      <w:pPr>
        <w:numPr>
          <w:ilvl w:val="1"/>
          <w:numId w:val="9"/>
        </w:numPr>
        <w:tabs>
          <w:tab w:val="left" w:pos="851"/>
          <w:tab w:val="left" w:pos="993"/>
        </w:tabs>
        <w:ind w:left="0" w:firstLine="567"/>
        <w:jc w:val="both"/>
        <w:rPr>
          <w:sz w:val="20"/>
          <w:szCs w:val="20"/>
        </w:rPr>
      </w:pPr>
      <w:r w:rsidRPr="00DD3D34">
        <w:rPr>
          <w:sz w:val="20"/>
          <w:szCs w:val="20"/>
        </w:rPr>
        <w:t xml:space="preserve">Наименование, количество и иные </w:t>
      </w:r>
      <w:bookmarkStart w:id="0" w:name="_GoBack"/>
      <w:bookmarkEnd w:id="0"/>
      <w:r w:rsidRPr="00DD3D34">
        <w:rPr>
          <w:sz w:val="20"/>
          <w:szCs w:val="20"/>
        </w:rPr>
        <w:t>характеристики поставляемого Товара указаны в спецификации (приложение № 1 к настоящему контракту), являющейся неотъемлемой частью контракта.</w:t>
      </w:r>
    </w:p>
    <w:p w:rsidR="00EA5D29" w:rsidRPr="00DD3D34" w:rsidRDefault="00EA5D29" w:rsidP="00EA5D29">
      <w:pPr>
        <w:ind w:firstLine="567"/>
        <w:jc w:val="both"/>
        <w:rPr>
          <w:sz w:val="20"/>
          <w:szCs w:val="20"/>
        </w:rPr>
      </w:pPr>
      <w:r w:rsidRPr="00DD3D34">
        <w:rPr>
          <w:sz w:val="20"/>
          <w:szCs w:val="20"/>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4A065D" w:rsidRPr="00DD3D34" w:rsidRDefault="001560E8" w:rsidP="00EA5D29">
      <w:pPr>
        <w:shd w:val="clear" w:color="auto" w:fill="FFFFFF"/>
        <w:ind w:firstLine="567"/>
        <w:rPr>
          <w:sz w:val="20"/>
          <w:szCs w:val="20"/>
        </w:rPr>
      </w:pPr>
      <w:r w:rsidRPr="00DD3D34">
        <w:rPr>
          <w:sz w:val="20"/>
          <w:szCs w:val="20"/>
        </w:rPr>
        <w:t>1.</w:t>
      </w:r>
      <w:r w:rsidR="00EA5D29" w:rsidRPr="00DD3D34">
        <w:rPr>
          <w:sz w:val="20"/>
          <w:szCs w:val="20"/>
        </w:rPr>
        <w:t>4</w:t>
      </w:r>
      <w:r w:rsidRPr="00DD3D34">
        <w:rPr>
          <w:sz w:val="20"/>
          <w:szCs w:val="20"/>
        </w:rPr>
        <w:t>. Идентификационный код закупки:</w:t>
      </w:r>
      <w:r w:rsidR="002F1919" w:rsidRPr="00DD3D34">
        <w:rPr>
          <w:color w:val="2C2D2E"/>
          <w:sz w:val="20"/>
          <w:szCs w:val="20"/>
        </w:rPr>
        <w:t xml:space="preserve"> </w:t>
      </w:r>
      <w:r w:rsidR="00B4231C" w:rsidRPr="00DE7521">
        <w:rPr>
          <w:sz w:val="20"/>
          <w:szCs w:val="20"/>
        </w:rPr>
        <w:t>263434703351443450100100070000000244</w:t>
      </w:r>
      <w:r w:rsidR="004A065D" w:rsidRPr="00DD3D34">
        <w:rPr>
          <w:sz w:val="20"/>
          <w:szCs w:val="20"/>
        </w:rPr>
        <w:t>.</w:t>
      </w:r>
    </w:p>
    <w:p w:rsidR="008A119D" w:rsidRPr="00DD3D34" w:rsidRDefault="00A13392" w:rsidP="00D20E1B">
      <w:pPr>
        <w:numPr>
          <w:ilvl w:val="0"/>
          <w:numId w:val="1"/>
        </w:numPr>
        <w:rPr>
          <w:b/>
          <w:bCs/>
          <w:sz w:val="20"/>
          <w:szCs w:val="20"/>
        </w:rPr>
      </w:pPr>
      <w:r w:rsidRPr="00DD3D34">
        <w:rPr>
          <w:b/>
          <w:bCs/>
          <w:sz w:val="20"/>
          <w:szCs w:val="20"/>
        </w:rPr>
        <w:t>УСЛОВИЯ ПОСТАВКИ</w:t>
      </w:r>
    </w:p>
    <w:p w:rsidR="00CE1007" w:rsidRPr="00F41562" w:rsidRDefault="008A119D" w:rsidP="003653C5">
      <w:pPr>
        <w:ind w:firstLine="567"/>
        <w:jc w:val="both"/>
        <w:rPr>
          <w:sz w:val="20"/>
          <w:szCs w:val="20"/>
        </w:rPr>
      </w:pPr>
      <w:r w:rsidRPr="00F41562">
        <w:rPr>
          <w:sz w:val="20"/>
          <w:szCs w:val="20"/>
        </w:rPr>
        <w:t>2.1. Поставщик обязует</w:t>
      </w:r>
      <w:r w:rsidR="0065160C" w:rsidRPr="00F41562">
        <w:rPr>
          <w:sz w:val="20"/>
          <w:szCs w:val="20"/>
        </w:rPr>
        <w:t xml:space="preserve">ся поставить </w:t>
      </w:r>
      <w:r w:rsidR="006A3CA6" w:rsidRPr="00F41562">
        <w:rPr>
          <w:sz w:val="20"/>
          <w:szCs w:val="20"/>
        </w:rPr>
        <w:t>Заказчик</w:t>
      </w:r>
      <w:r w:rsidR="00425AEF" w:rsidRPr="00F41562">
        <w:rPr>
          <w:sz w:val="20"/>
          <w:szCs w:val="20"/>
        </w:rPr>
        <w:t>у</w:t>
      </w:r>
      <w:r w:rsidR="0065160C" w:rsidRPr="00F41562">
        <w:rPr>
          <w:sz w:val="20"/>
          <w:szCs w:val="20"/>
        </w:rPr>
        <w:t xml:space="preserve"> товар</w:t>
      </w:r>
      <w:r w:rsidR="006279E6" w:rsidRPr="00F41562">
        <w:rPr>
          <w:sz w:val="20"/>
          <w:szCs w:val="20"/>
        </w:rPr>
        <w:t xml:space="preserve"> </w:t>
      </w:r>
      <w:r w:rsidR="003653C5" w:rsidRPr="00F41562">
        <w:rPr>
          <w:sz w:val="20"/>
          <w:szCs w:val="20"/>
        </w:rPr>
        <w:t xml:space="preserve">с </w:t>
      </w:r>
      <w:r w:rsidR="00B4231C" w:rsidRPr="00F41562">
        <w:rPr>
          <w:sz w:val="20"/>
          <w:szCs w:val="20"/>
        </w:rPr>
        <w:t>момента заключения контракта</w:t>
      </w:r>
      <w:r w:rsidR="003653C5" w:rsidRPr="00F41562">
        <w:rPr>
          <w:sz w:val="20"/>
          <w:szCs w:val="20"/>
        </w:rPr>
        <w:t xml:space="preserve"> до 30.0</w:t>
      </w:r>
      <w:r w:rsidR="00F41562" w:rsidRPr="00F41562">
        <w:rPr>
          <w:sz w:val="20"/>
          <w:szCs w:val="20"/>
        </w:rPr>
        <w:t>6</w:t>
      </w:r>
      <w:r w:rsidR="003653C5" w:rsidRPr="00F41562">
        <w:rPr>
          <w:sz w:val="20"/>
          <w:szCs w:val="20"/>
        </w:rPr>
        <w:t>.2026</w:t>
      </w:r>
    </w:p>
    <w:p w:rsidR="005302E9" w:rsidRPr="00DD3D34" w:rsidRDefault="00BC2A70" w:rsidP="005302E9">
      <w:pPr>
        <w:ind w:firstLine="567"/>
        <w:jc w:val="both"/>
        <w:rPr>
          <w:sz w:val="20"/>
          <w:szCs w:val="20"/>
        </w:rPr>
      </w:pPr>
      <w:r w:rsidRPr="00DD3D34">
        <w:rPr>
          <w:color w:val="00000A"/>
          <w:sz w:val="20"/>
          <w:szCs w:val="20"/>
        </w:rPr>
        <w:t xml:space="preserve">2.2. </w:t>
      </w:r>
      <w:r w:rsidR="00B4231C" w:rsidRPr="002E0ACC">
        <w:rPr>
          <w:sz w:val="20"/>
          <w:szCs w:val="20"/>
        </w:rPr>
        <w:t>Поставка и разгрузка товара осуществляется по адресу</w:t>
      </w:r>
      <w:r w:rsidR="005302E9" w:rsidRPr="00DD3D34">
        <w:rPr>
          <w:color w:val="000000"/>
          <w:sz w:val="20"/>
          <w:szCs w:val="20"/>
          <w:shd w:val="clear" w:color="auto" w:fill="FFFFFF"/>
        </w:rPr>
        <w:t xml:space="preserve">: </w:t>
      </w:r>
      <w:r w:rsidR="00B4231C" w:rsidRPr="00DE7521">
        <w:rPr>
          <w:sz w:val="20"/>
          <w:szCs w:val="20"/>
          <w:shd w:val="clear" w:color="auto" w:fill="FFFFFF"/>
        </w:rPr>
        <w:t>город Киров, улица Мира, 32</w:t>
      </w:r>
      <w:r w:rsidR="005302E9" w:rsidRPr="00DD3D34">
        <w:rPr>
          <w:sz w:val="20"/>
          <w:szCs w:val="20"/>
        </w:rPr>
        <w:t>.</w:t>
      </w:r>
    </w:p>
    <w:p w:rsidR="003653C5" w:rsidRPr="00DD3D34" w:rsidRDefault="003653C5" w:rsidP="005302E9">
      <w:pPr>
        <w:ind w:firstLine="567"/>
        <w:jc w:val="both"/>
        <w:rPr>
          <w:sz w:val="20"/>
          <w:szCs w:val="20"/>
        </w:rPr>
      </w:pPr>
      <w:r w:rsidRPr="00DD3D34">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8A119D" w:rsidRPr="00DD3D34" w:rsidRDefault="00AB6676" w:rsidP="005302E9">
      <w:pPr>
        <w:tabs>
          <w:tab w:val="left" w:pos="709"/>
        </w:tabs>
        <w:suppressAutoHyphens/>
        <w:spacing w:line="100" w:lineRule="atLeast"/>
        <w:ind w:firstLine="567"/>
        <w:jc w:val="center"/>
        <w:rPr>
          <w:b/>
          <w:bCs/>
          <w:sz w:val="20"/>
          <w:szCs w:val="20"/>
        </w:rPr>
      </w:pPr>
      <w:r w:rsidRPr="00DD3D34">
        <w:rPr>
          <w:b/>
          <w:bCs/>
          <w:sz w:val="20"/>
          <w:szCs w:val="20"/>
        </w:rPr>
        <w:t>3.</w:t>
      </w:r>
      <w:r w:rsidR="00A13392" w:rsidRPr="00DD3D34">
        <w:rPr>
          <w:b/>
          <w:bCs/>
          <w:sz w:val="20"/>
          <w:szCs w:val="20"/>
        </w:rPr>
        <w:t>СТОИМОСТЬ КОНТРАКТА И ПОРЯДОК РАСЧЕТА</w:t>
      </w:r>
    </w:p>
    <w:p w:rsidR="009D7073" w:rsidRPr="00DD3D34" w:rsidRDefault="00C94420" w:rsidP="009D7073">
      <w:pPr>
        <w:pStyle w:val="af2"/>
        <w:tabs>
          <w:tab w:val="left" w:pos="1134"/>
        </w:tabs>
        <w:ind w:firstLine="567"/>
        <w:jc w:val="both"/>
        <w:rPr>
          <w:rFonts w:ascii="Times New Roman" w:hAnsi="Times New Roman" w:cs="Times New Roman"/>
          <w:i/>
          <w:iCs/>
          <w:sz w:val="20"/>
          <w:szCs w:val="20"/>
        </w:rPr>
      </w:pPr>
      <w:r w:rsidRPr="00DD3D34">
        <w:rPr>
          <w:rFonts w:ascii="Times New Roman" w:hAnsi="Times New Roman" w:cs="Times New Roman"/>
          <w:color w:val="000000"/>
          <w:sz w:val="20"/>
          <w:szCs w:val="20"/>
        </w:rPr>
        <w:t xml:space="preserve">3.1. </w:t>
      </w:r>
      <w:bookmarkStart w:id="1" w:name="OLE_LINK8"/>
      <w:r w:rsidR="009D7073" w:rsidRPr="00DD3D34">
        <w:rPr>
          <w:rFonts w:ascii="Times New Roman" w:hAnsi="Times New Roman" w:cs="Times New Roman"/>
          <w:sz w:val="20"/>
          <w:szCs w:val="20"/>
        </w:rPr>
        <w:t xml:space="preserve">Цена контракта </w:t>
      </w:r>
      <w:r w:rsidR="009D7073" w:rsidRPr="00DD3D34">
        <w:rPr>
          <w:rFonts w:ascii="Times New Roman" w:hAnsi="Times New Roman" w:cs="Times New Roman"/>
          <w:iCs/>
          <w:sz w:val="20"/>
          <w:szCs w:val="20"/>
        </w:rPr>
        <w:t xml:space="preserve">включает </w:t>
      </w:r>
      <w:r w:rsidR="009D7073" w:rsidRPr="00DD3D34">
        <w:rPr>
          <w:rFonts w:ascii="Times New Roman" w:hAnsi="Times New Roman" w:cs="Times New Roman"/>
          <w:sz w:val="20"/>
          <w:szCs w:val="20"/>
        </w:rPr>
        <w:t xml:space="preserve">стоимость товара с учетом стоимости упаковки, маркировки, стоимости поставки товара </w:t>
      </w:r>
      <w:r w:rsidR="006A3CA6" w:rsidRPr="00DD3D34">
        <w:rPr>
          <w:rFonts w:ascii="Times New Roman" w:hAnsi="Times New Roman" w:cs="Times New Roman"/>
          <w:sz w:val="20"/>
          <w:szCs w:val="20"/>
        </w:rPr>
        <w:t>Заказчик</w:t>
      </w:r>
      <w:r w:rsidR="00425AEF" w:rsidRPr="00DD3D34">
        <w:rPr>
          <w:rFonts w:ascii="Times New Roman" w:hAnsi="Times New Roman" w:cs="Times New Roman"/>
          <w:sz w:val="20"/>
          <w:szCs w:val="20"/>
        </w:rPr>
        <w:t>у</w:t>
      </w:r>
      <w:r w:rsidR="009D7073" w:rsidRPr="00DD3D34">
        <w:rPr>
          <w:rFonts w:ascii="Times New Roman" w:hAnsi="Times New Roman" w:cs="Times New Roman"/>
          <w:sz w:val="20"/>
          <w:szCs w:val="20"/>
        </w:rPr>
        <w:t xml:space="preserve"> (включая разгрузку товара на склад), гарантийных обязательств, таможенных пошлин, налогов (в т. ч. НДС при наличии) и других обязательных платежей, а также других расходов, которые могут возникнуть у Поставщика в связи с исполнением настоящего </w:t>
      </w:r>
      <w:proofErr w:type="gramStart"/>
      <w:r w:rsidR="009D7073" w:rsidRPr="00DD3D34">
        <w:rPr>
          <w:rFonts w:ascii="Times New Roman" w:hAnsi="Times New Roman" w:cs="Times New Roman"/>
          <w:sz w:val="20"/>
          <w:szCs w:val="20"/>
        </w:rPr>
        <w:t>контракта</w:t>
      </w:r>
      <w:bookmarkEnd w:id="1"/>
      <w:proofErr w:type="gramEnd"/>
      <w:r w:rsidR="009D7073" w:rsidRPr="00DD3D34">
        <w:rPr>
          <w:rFonts w:ascii="Times New Roman" w:hAnsi="Times New Roman" w:cs="Times New Roman"/>
          <w:sz w:val="20"/>
          <w:szCs w:val="20"/>
        </w:rPr>
        <w:t xml:space="preserve"> и составляет _____________ (_______________) рублей 00 копеек, </w:t>
      </w:r>
      <w:r w:rsidR="009D7073" w:rsidRPr="00DD3D34">
        <w:rPr>
          <w:rFonts w:ascii="Times New Roman" w:hAnsi="Times New Roman" w:cs="Times New Roman"/>
          <w:i/>
          <w:iCs/>
          <w:sz w:val="20"/>
          <w:szCs w:val="20"/>
        </w:rPr>
        <w:t>том числе НДС __% в размере _____ (______) руб. __ коп./НДС не облагается на основании ______ (указать статью) Налогового кодекса Российской Федерации.</w:t>
      </w:r>
    </w:p>
    <w:p w:rsidR="00C94420" w:rsidRPr="00DD3D34" w:rsidRDefault="009D7073" w:rsidP="009D7073">
      <w:pPr>
        <w:pStyle w:val="Heading"/>
        <w:ind w:firstLine="567"/>
        <w:jc w:val="both"/>
        <w:rPr>
          <w:rFonts w:ascii="Times New Roman" w:hAnsi="Times New Roman" w:cs="Times New Roman"/>
          <w:b w:val="0"/>
          <w:sz w:val="20"/>
          <w:szCs w:val="20"/>
        </w:rPr>
      </w:pPr>
      <w:proofErr w:type="gramStart"/>
      <w:r w:rsidRPr="00DD3D34">
        <w:rPr>
          <w:rFonts w:ascii="Times New Roman" w:hAnsi="Times New Roman" w:cs="Times New Roman"/>
          <w:b w:val="0"/>
          <w:i/>
          <w:color w:val="00000A"/>
          <w:sz w:val="20"/>
          <w:szCs w:val="20"/>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proofErr w:type="gramEnd"/>
      <w:r w:rsidRPr="00DD3D34">
        <w:rPr>
          <w:rFonts w:ascii="Times New Roman" w:hAnsi="Times New Roman" w:cs="Times New Roman"/>
          <w:b w:val="0"/>
          <w:i/>
          <w:color w:val="00000A"/>
          <w:sz w:val="20"/>
          <w:szCs w:val="20"/>
        </w:rPr>
        <w:t xml:space="preserve">, </w:t>
      </w:r>
      <w:proofErr w:type="gramStart"/>
      <w:r w:rsidRPr="00DD3D34">
        <w:rPr>
          <w:rFonts w:ascii="Times New Roman" w:hAnsi="Times New Roman" w:cs="Times New Roman"/>
          <w:b w:val="0"/>
          <w:i/>
          <w:color w:val="00000A"/>
          <w:sz w:val="20"/>
          <w:szCs w:val="20"/>
        </w:rPr>
        <w:t>связанных</w:t>
      </w:r>
      <w:proofErr w:type="gramEnd"/>
      <w:r w:rsidRPr="00DD3D34">
        <w:rPr>
          <w:rFonts w:ascii="Times New Roman" w:hAnsi="Times New Roman" w:cs="Times New Roman"/>
          <w:b w:val="0"/>
          <w:i/>
          <w:color w:val="00000A"/>
          <w:sz w:val="20"/>
          <w:szCs w:val="20"/>
        </w:rPr>
        <w:t xml:space="preserve"> с оплатой контракта.</w:t>
      </w:r>
    </w:p>
    <w:p w:rsidR="00C94420" w:rsidRPr="00DD3D34" w:rsidRDefault="00C94420" w:rsidP="00C94420">
      <w:pPr>
        <w:pStyle w:val="Heading"/>
        <w:ind w:firstLine="567"/>
        <w:jc w:val="both"/>
        <w:rPr>
          <w:rFonts w:ascii="Times New Roman" w:hAnsi="Times New Roman" w:cs="Times New Roman"/>
          <w:b w:val="0"/>
          <w:color w:val="000000"/>
          <w:sz w:val="20"/>
          <w:szCs w:val="20"/>
        </w:rPr>
      </w:pPr>
      <w:r w:rsidRPr="00DD3D34">
        <w:rPr>
          <w:rFonts w:ascii="Times New Roman" w:hAnsi="Times New Roman" w:cs="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w:t>
      </w:r>
    </w:p>
    <w:p w:rsidR="00C94420" w:rsidRPr="00DD3D34" w:rsidRDefault="00C94420" w:rsidP="00C94420">
      <w:pPr>
        <w:pStyle w:val="Heading"/>
        <w:ind w:firstLine="567"/>
        <w:jc w:val="both"/>
        <w:rPr>
          <w:rFonts w:ascii="Times New Roman" w:hAnsi="Times New Roman" w:cs="Times New Roman"/>
          <w:b w:val="0"/>
          <w:color w:val="000000"/>
          <w:sz w:val="20"/>
          <w:szCs w:val="20"/>
        </w:rPr>
      </w:pPr>
      <w:r w:rsidRPr="00DD3D34">
        <w:rPr>
          <w:rFonts w:ascii="Times New Roman" w:hAnsi="Times New Roman" w:cs="Times New Roman"/>
          <w:b w:val="0"/>
          <w:color w:val="000000"/>
          <w:sz w:val="20"/>
          <w:szCs w:val="2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rsidR="00C94420" w:rsidRPr="00DD3D34" w:rsidRDefault="00C94420" w:rsidP="00C94420">
      <w:pPr>
        <w:ind w:firstLine="567"/>
        <w:jc w:val="both"/>
        <w:rPr>
          <w:color w:val="000000"/>
          <w:sz w:val="20"/>
          <w:szCs w:val="20"/>
        </w:rPr>
      </w:pPr>
      <w:r w:rsidRPr="00DD3D34">
        <w:rPr>
          <w:color w:val="000000"/>
          <w:sz w:val="20"/>
          <w:szCs w:val="20"/>
        </w:rPr>
        <w:t xml:space="preserve">3.3. Стоимость тары, упаковки и маркировки входит в стоимость продукции по настоящему контракту. </w:t>
      </w:r>
    </w:p>
    <w:p w:rsidR="004E6B6B" w:rsidRPr="00DD3D34" w:rsidRDefault="004E6B6B" w:rsidP="004E6B6B">
      <w:pPr>
        <w:ind w:firstLine="567"/>
        <w:jc w:val="both"/>
        <w:rPr>
          <w:sz w:val="20"/>
          <w:szCs w:val="20"/>
        </w:rPr>
      </w:pPr>
      <w:r w:rsidRPr="00DD3D34">
        <w:rPr>
          <w:sz w:val="20"/>
          <w:szCs w:val="20"/>
        </w:rPr>
        <w:t>3.4. Источник финансирования настоящего контракта - бюджет муниципального образования «Город Киров» на 2026 год.</w:t>
      </w:r>
    </w:p>
    <w:p w:rsidR="001F5C97" w:rsidRPr="00DD3D34" w:rsidRDefault="004E6B6B" w:rsidP="00C94420">
      <w:pPr>
        <w:ind w:firstLine="567"/>
        <w:jc w:val="both"/>
        <w:rPr>
          <w:color w:val="000000"/>
          <w:sz w:val="20"/>
          <w:szCs w:val="20"/>
        </w:rPr>
      </w:pPr>
      <w:r w:rsidRPr="00DD3D34">
        <w:rPr>
          <w:color w:val="000000"/>
          <w:sz w:val="20"/>
          <w:szCs w:val="20"/>
        </w:rPr>
        <w:t>3.5</w:t>
      </w:r>
      <w:r w:rsidR="00C94420" w:rsidRPr="00DD3D34">
        <w:rPr>
          <w:color w:val="000000"/>
          <w:sz w:val="20"/>
          <w:szCs w:val="20"/>
        </w:rPr>
        <w:t>. При изменении количества товара в соответствии с п.1.2.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w:t>
      </w:r>
    </w:p>
    <w:p w:rsidR="008A119D" w:rsidRPr="00DD3D34" w:rsidRDefault="00A13392" w:rsidP="00013E75">
      <w:pPr>
        <w:numPr>
          <w:ilvl w:val="0"/>
          <w:numId w:val="5"/>
        </w:numPr>
        <w:ind w:left="3686" w:hanging="284"/>
        <w:jc w:val="both"/>
        <w:rPr>
          <w:b/>
          <w:bCs/>
          <w:sz w:val="20"/>
          <w:szCs w:val="20"/>
        </w:rPr>
      </w:pPr>
      <w:r w:rsidRPr="00DD3D34">
        <w:rPr>
          <w:b/>
          <w:bCs/>
          <w:sz w:val="20"/>
          <w:szCs w:val="20"/>
        </w:rPr>
        <w:t>ОБЯЗАННОСТИ И ПРАВА СТОРОН</w:t>
      </w:r>
    </w:p>
    <w:p w:rsidR="00C8757D" w:rsidRPr="00DD3D34" w:rsidRDefault="00C8757D" w:rsidP="003653C5">
      <w:pPr>
        <w:ind w:firstLine="567"/>
        <w:jc w:val="both"/>
        <w:rPr>
          <w:i/>
          <w:color w:val="000000"/>
          <w:sz w:val="20"/>
          <w:szCs w:val="20"/>
        </w:rPr>
      </w:pPr>
      <w:r w:rsidRPr="00DD3D34">
        <w:rPr>
          <w:i/>
          <w:color w:val="000000"/>
          <w:sz w:val="20"/>
          <w:szCs w:val="20"/>
        </w:rPr>
        <w:t>4.1. Поставщик обязуется:</w:t>
      </w:r>
    </w:p>
    <w:p w:rsidR="00C8757D" w:rsidRPr="00DD3D34" w:rsidRDefault="00C8757D" w:rsidP="003653C5">
      <w:pPr>
        <w:ind w:firstLine="567"/>
        <w:jc w:val="both"/>
        <w:rPr>
          <w:sz w:val="20"/>
          <w:szCs w:val="20"/>
        </w:rPr>
      </w:pPr>
      <w:r w:rsidRPr="00DD3D34">
        <w:rPr>
          <w:color w:val="000000"/>
          <w:sz w:val="20"/>
          <w:szCs w:val="20"/>
        </w:rPr>
        <w:t xml:space="preserve">4.1.1. </w:t>
      </w:r>
      <w:r w:rsidR="003653C5" w:rsidRPr="00DD3D34">
        <w:rPr>
          <w:sz w:val="20"/>
          <w:szCs w:val="20"/>
        </w:rPr>
        <w:t xml:space="preserve">Поставить товар в срок в соответствии с условиями контракта, в количестве и с характеристиками, указанными в Спецификации (Приложение № 1 к настоящему контракту), с соблюдением правил транспортировки и условий хранения товара, в соответствии с нормами законодательства Российской Федерации. </w:t>
      </w:r>
      <w:proofErr w:type="gramStart"/>
      <w:r w:rsidR="003653C5" w:rsidRPr="00DD3D34">
        <w:rPr>
          <w:sz w:val="20"/>
          <w:szCs w:val="20"/>
        </w:rPr>
        <w:t>Осуществить доставку товара в рабочее время Заказчика (понедельник-четверг с 08:00 до 17:00 ч., пятница с 08:00 до 15:00 ч.) в предварительно согласованные с Заказчиком дату и время.</w:t>
      </w:r>
      <w:proofErr w:type="gramEnd"/>
    </w:p>
    <w:p w:rsidR="003653C5" w:rsidRPr="00F41562" w:rsidRDefault="003653C5" w:rsidP="00932F1F">
      <w:pPr>
        <w:widowControl w:val="0"/>
        <w:tabs>
          <w:tab w:val="num" w:pos="0"/>
        </w:tabs>
        <w:autoSpaceDE w:val="0"/>
        <w:autoSpaceDN w:val="0"/>
        <w:adjustRightInd w:val="0"/>
        <w:ind w:right="-1" w:firstLine="567"/>
        <w:jc w:val="both"/>
        <w:rPr>
          <w:sz w:val="20"/>
          <w:szCs w:val="20"/>
        </w:rPr>
      </w:pPr>
      <w:r w:rsidRPr="00DD3D34">
        <w:rPr>
          <w:rFonts w:eastAsia="MS Mincho"/>
          <w:sz w:val="20"/>
          <w:szCs w:val="20"/>
        </w:rPr>
        <w:lastRenderedPageBreak/>
        <w:t xml:space="preserve">4.1.2. </w:t>
      </w:r>
      <w:r w:rsidRPr="00DD3D34">
        <w:rPr>
          <w:sz w:val="20"/>
          <w:szCs w:val="20"/>
        </w:rPr>
        <w:t xml:space="preserve">Поставляемый товар </w:t>
      </w:r>
      <w:r w:rsidRPr="00F41562">
        <w:rPr>
          <w:sz w:val="20"/>
          <w:szCs w:val="20"/>
        </w:rPr>
        <w:t>должен быть, иметь все документы, установленные законодательством, в том числе удостоверяющие его происхождение, безопасность и качество.</w:t>
      </w:r>
    </w:p>
    <w:p w:rsidR="003653C5" w:rsidRPr="00897FE1" w:rsidRDefault="003653C5" w:rsidP="00932F1F">
      <w:pPr>
        <w:pStyle w:val="1"/>
        <w:spacing w:before="0" w:beforeAutospacing="0" w:after="0" w:afterAutospacing="0"/>
        <w:ind w:firstLine="567"/>
        <w:jc w:val="both"/>
        <w:rPr>
          <w:rFonts w:ascii="Times New Roman" w:eastAsia="MS Mincho" w:hAnsi="Times New Roman"/>
          <w:b w:val="0"/>
          <w:color w:val="auto"/>
          <w:sz w:val="20"/>
          <w:szCs w:val="20"/>
          <w:lang w:eastAsia="ar-SA"/>
        </w:rPr>
      </w:pPr>
      <w:r w:rsidRPr="00F41562">
        <w:rPr>
          <w:rFonts w:ascii="Times New Roman" w:eastAsia="MS Mincho" w:hAnsi="Times New Roman"/>
          <w:b w:val="0"/>
          <w:color w:val="auto"/>
          <w:sz w:val="20"/>
          <w:szCs w:val="20"/>
        </w:rPr>
        <w:t>4.1.3. Обеспечить к</w:t>
      </w:r>
      <w:r w:rsidRPr="00F41562">
        <w:rPr>
          <w:rFonts w:ascii="Times New Roman" w:hAnsi="Times New Roman"/>
          <w:b w:val="0"/>
          <w:color w:val="auto"/>
          <w:sz w:val="20"/>
          <w:szCs w:val="20"/>
        </w:rPr>
        <w:t xml:space="preserve">ачество поставляемого товара требованиям </w:t>
      </w:r>
      <w:r w:rsidR="00897FE1" w:rsidRPr="00F41562">
        <w:rPr>
          <w:rFonts w:ascii="Times New Roman" w:hAnsi="Times New Roman"/>
          <w:b w:val="0"/>
          <w:color w:val="auto"/>
          <w:kern w:val="0"/>
          <w:sz w:val="20"/>
          <w:szCs w:val="20"/>
          <w:shd w:val="clear" w:color="auto" w:fill="FFFFFF"/>
        </w:rPr>
        <w:t xml:space="preserve">ГОСТ </w:t>
      </w:r>
      <w:proofErr w:type="gramStart"/>
      <w:r w:rsidR="00897FE1" w:rsidRPr="00F41562">
        <w:rPr>
          <w:rFonts w:ascii="Times New Roman" w:hAnsi="Times New Roman"/>
          <w:b w:val="0"/>
          <w:color w:val="auto"/>
          <w:kern w:val="0"/>
          <w:sz w:val="20"/>
          <w:szCs w:val="20"/>
          <w:shd w:val="clear" w:color="auto" w:fill="FFFFFF"/>
        </w:rPr>
        <w:t>Р</w:t>
      </w:r>
      <w:proofErr w:type="gramEnd"/>
      <w:r w:rsidR="00897FE1" w:rsidRPr="00F41562">
        <w:rPr>
          <w:rFonts w:ascii="Times New Roman" w:hAnsi="Times New Roman"/>
          <w:b w:val="0"/>
          <w:color w:val="auto"/>
          <w:kern w:val="0"/>
          <w:sz w:val="20"/>
          <w:szCs w:val="20"/>
          <w:shd w:val="clear" w:color="auto" w:fill="FFFFFF"/>
        </w:rPr>
        <w:t xml:space="preserve"> 58151.1-2018 «Средства дезинфицирующие. Общие технические требования»</w:t>
      </w:r>
      <w:r w:rsidRPr="00F41562">
        <w:rPr>
          <w:rFonts w:ascii="Times New Roman" w:hAnsi="Times New Roman"/>
          <w:b w:val="0"/>
          <w:color w:val="auto"/>
          <w:sz w:val="20"/>
          <w:szCs w:val="20"/>
        </w:rPr>
        <w:t>, требованиям других нормативных документов, предъявляемым к данному виду товаров, установленным</w:t>
      </w:r>
      <w:r w:rsidRPr="00897FE1">
        <w:rPr>
          <w:rFonts w:ascii="Times New Roman" w:hAnsi="Times New Roman"/>
          <w:b w:val="0"/>
          <w:color w:val="auto"/>
          <w:sz w:val="20"/>
          <w:szCs w:val="20"/>
        </w:rPr>
        <w:t xml:space="preserve"> на территории Российской Федерации. </w:t>
      </w:r>
      <w:r w:rsidRPr="00897FE1">
        <w:rPr>
          <w:rFonts w:ascii="Times New Roman" w:eastAsia="MS Mincho" w:hAnsi="Times New Roman"/>
          <w:b w:val="0"/>
          <w:color w:val="auto"/>
          <w:sz w:val="20"/>
          <w:szCs w:val="20"/>
        </w:rPr>
        <w:t>Качество поставляемого товара подтверждается документами, установленными к данному виду товаров законодательством Российской Федерации.</w:t>
      </w:r>
    </w:p>
    <w:p w:rsidR="003653C5" w:rsidRPr="00897FE1" w:rsidRDefault="003653C5" w:rsidP="00932F1F">
      <w:pPr>
        <w:tabs>
          <w:tab w:val="num" w:pos="0"/>
        </w:tabs>
        <w:ind w:right="-1" w:firstLine="567"/>
        <w:jc w:val="both"/>
        <w:rPr>
          <w:rFonts w:eastAsia="MS Mincho"/>
          <w:sz w:val="20"/>
          <w:szCs w:val="20"/>
        </w:rPr>
      </w:pPr>
      <w:r w:rsidRPr="00897FE1">
        <w:rPr>
          <w:rFonts w:eastAsia="MS Mincho"/>
          <w:sz w:val="20"/>
          <w:szCs w:val="20"/>
        </w:rPr>
        <w:t xml:space="preserve">4.1.4. </w:t>
      </w:r>
      <w:r w:rsidRPr="00897FE1">
        <w:rPr>
          <w:sz w:val="20"/>
          <w:szCs w:val="20"/>
        </w:rPr>
        <w:t>Поставляемый товар должен быть разрешен к применению на территории Российской Федерации</w:t>
      </w:r>
      <w:r w:rsidRPr="00897FE1">
        <w:rPr>
          <w:rFonts w:eastAsia="MS Mincho"/>
          <w:sz w:val="20"/>
          <w:szCs w:val="20"/>
        </w:rPr>
        <w:t>.</w:t>
      </w:r>
    </w:p>
    <w:p w:rsidR="003653C5" w:rsidRPr="00897FE1" w:rsidRDefault="003653C5" w:rsidP="00932F1F">
      <w:pPr>
        <w:tabs>
          <w:tab w:val="num" w:pos="0"/>
        </w:tabs>
        <w:ind w:right="-1" w:firstLine="567"/>
        <w:jc w:val="both"/>
        <w:rPr>
          <w:rFonts w:eastAsia="MS Mincho"/>
          <w:sz w:val="20"/>
          <w:szCs w:val="20"/>
        </w:rPr>
      </w:pPr>
      <w:r w:rsidRPr="00897FE1">
        <w:rPr>
          <w:rFonts w:eastAsia="MS Mincho"/>
          <w:sz w:val="20"/>
          <w:szCs w:val="20"/>
        </w:rPr>
        <w:t>4.1.5. Обеспечить выполнение требований к безопасности товара предъявляемым к безопасности товаров данного рода действующим законодательством Российской Федерации.</w:t>
      </w:r>
    </w:p>
    <w:p w:rsidR="003653C5" w:rsidRPr="00DD3D34" w:rsidRDefault="003653C5" w:rsidP="00932F1F">
      <w:pPr>
        <w:ind w:right="-1" w:firstLine="567"/>
        <w:jc w:val="both"/>
        <w:rPr>
          <w:rFonts w:eastAsia="MS Mincho"/>
          <w:sz w:val="20"/>
          <w:szCs w:val="20"/>
        </w:rPr>
      </w:pPr>
      <w:r w:rsidRPr="00897FE1">
        <w:rPr>
          <w:rFonts w:eastAsia="MS Mincho"/>
          <w:sz w:val="20"/>
          <w:szCs w:val="20"/>
        </w:rPr>
        <w:t>4.1.6. Предоставлять</w:t>
      </w:r>
      <w:r w:rsidRPr="00DD3D34">
        <w:rPr>
          <w:rFonts w:eastAsia="MS Mincho"/>
          <w:sz w:val="20"/>
          <w:szCs w:val="20"/>
        </w:rPr>
        <w:t xml:space="preserve"> по требованию Заказчика документы и информацию, связанные с исполнением контракта.</w:t>
      </w:r>
    </w:p>
    <w:p w:rsidR="003653C5" w:rsidRPr="00DD3D34" w:rsidRDefault="003653C5" w:rsidP="00932F1F">
      <w:pPr>
        <w:ind w:right="-1" w:firstLine="567"/>
        <w:jc w:val="both"/>
        <w:rPr>
          <w:rFonts w:eastAsia="MS Mincho"/>
          <w:sz w:val="20"/>
          <w:szCs w:val="20"/>
        </w:rPr>
      </w:pPr>
      <w:r w:rsidRPr="00DD3D34">
        <w:rPr>
          <w:rFonts w:eastAsia="MS Mincho"/>
          <w:sz w:val="20"/>
          <w:szCs w:val="20"/>
        </w:rPr>
        <w:t>4.1.7.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и маркировок в соответствии с действующим законодательством Российской Федерации.</w:t>
      </w:r>
    </w:p>
    <w:p w:rsidR="003653C5" w:rsidRPr="00DD3D34" w:rsidRDefault="003653C5" w:rsidP="00932F1F">
      <w:pPr>
        <w:ind w:right="-1" w:firstLine="567"/>
        <w:jc w:val="both"/>
        <w:rPr>
          <w:rFonts w:eastAsia="MS Mincho"/>
          <w:sz w:val="20"/>
          <w:szCs w:val="20"/>
        </w:rPr>
      </w:pPr>
      <w:r w:rsidRPr="00DD3D34">
        <w:rPr>
          <w:rFonts w:eastAsia="MS Mincho"/>
          <w:sz w:val="20"/>
          <w:szCs w:val="20"/>
        </w:rPr>
        <w:t>4.1.8. Обеспечить в отношении импортных товаров наличие информации на русском языке.</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4.1.9.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4.1.10.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 xml:space="preserve">4.2. </w:t>
      </w:r>
      <w:r w:rsidRPr="00DD3D34">
        <w:rPr>
          <w:rFonts w:eastAsia="MS Mincho"/>
          <w:i/>
          <w:sz w:val="20"/>
          <w:szCs w:val="20"/>
        </w:rPr>
        <w:t>Поставщик вправе:</w:t>
      </w:r>
      <w:r w:rsidRPr="00DD3D34">
        <w:rPr>
          <w:rFonts w:eastAsia="MS Mincho"/>
          <w:sz w:val="20"/>
          <w:szCs w:val="20"/>
        </w:rPr>
        <w:t xml:space="preserve"> </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4.2.1. По согласованию с Заказчиком поставить товар досрочно.</w:t>
      </w:r>
    </w:p>
    <w:p w:rsidR="003653C5" w:rsidRPr="00DD3D34" w:rsidRDefault="003653C5" w:rsidP="003653C5">
      <w:pPr>
        <w:pStyle w:val="af5"/>
        <w:tabs>
          <w:tab w:val="left" w:pos="0"/>
          <w:tab w:val="left" w:pos="142"/>
        </w:tabs>
        <w:suppressAutoHyphens/>
        <w:ind w:left="0" w:firstLine="567"/>
        <w:jc w:val="both"/>
        <w:rPr>
          <w:sz w:val="20"/>
          <w:szCs w:val="20"/>
          <w:lang w:eastAsia="ar-SA"/>
        </w:rPr>
      </w:pPr>
      <w:r w:rsidRPr="00DD3D34">
        <w:rPr>
          <w:sz w:val="20"/>
          <w:szCs w:val="20"/>
          <w:lang w:eastAsia="ar-SA"/>
        </w:rPr>
        <w:t>4.2.2. Вносить предложения и получать консультации Заказчика по вопросам, касающимся выполнения контракта.</w:t>
      </w:r>
    </w:p>
    <w:p w:rsidR="003653C5" w:rsidRPr="00DD3D34" w:rsidRDefault="003653C5" w:rsidP="003653C5">
      <w:pPr>
        <w:pStyle w:val="af5"/>
        <w:tabs>
          <w:tab w:val="left" w:pos="0"/>
          <w:tab w:val="left" w:pos="142"/>
        </w:tabs>
        <w:suppressAutoHyphens/>
        <w:ind w:left="0" w:firstLine="567"/>
        <w:jc w:val="both"/>
        <w:rPr>
          <w:sz w:val="20"/>
          <w:szCs w:val="20"/>
          <w:lang w:eastAsia="ar-SA"/>
        </w:rPr>
      </w:pPr>
      <w:r w:rsidRPr="00DD3D34">
        <w:rPr>
          <w:sz w:val="20"/>
          <w:szCs w:val="20"/>
          <w:lang w:eastAsia="ar-SA"/>
        </w:rPr>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3C5" w:rsidRPr="00DD3D34" w:rsidRDefault="003653C5" w:rsidP="003653C5">
      <w:pPr>
        <w:shd w:val="clear" w:color="auto" w:fill="FFFFFF"/>
        <w:ind w:right="-1" w:firstLine="567"/>
        <w:jc w:val="both"/>
        <w:rPr>
          <w:rFonts w:eastAsia="MS Mincho"/>
          <w:i/>
          <w:iCs/>
          <w:sz w:val="20"/>
          <w:szCs w:val="20"/>
        </w:rPr>
      </w:pPr>
      <w:r w:rsidRPr="00DD3D34">
        <w:rPr>
          <w:rFonts w:eastAsia="MS Mincho"/>
          <w:i/>
          <w:iCs/>
          <w:sz w:val="20"/>
          <w:szCs w:val="20"/>
        </w:rPr>
        <w:t>4.3. Заказчик обязуется:</w:t>
      </w:r>
    </w:p>
    <w:p w:rsidR="003653C5" w:rsidRPr="00DD3D34" w:rsidRDefault="003653C5" w:rsidP="003653C5">
      <w:pPr>
        <w:tabs>
          <w:tab w:val="left" w:pos="142"/>
        </w:tabs>
        <w:autoSpaceDE w:val="0"/>
        <w:autoSpaceDN w:val="0"/>
        <w:adjustRightInd w:val="0"/>
        <w:ind w:firstLine="567"/>
        <w:jc w:val="both"/>
        <w:rPr>
          <w:bCs/>
          <w:sz w:val="20"/>
          <w:szCs w:val="20"/>
        </w:rPr>
      </w:pPr>
      <w:r w:rsidRPr="00DD3D34">
        <w:rPr>
          <w:sz w:val="20"/>
          <w:szCs w:val="20"/>
        </w:rPr>
        <w:t xml:space="preserve">4.3.1. Принять поставленный товар по количеству и качеству в соответствии с условиями контракта. В случае отсутствия претензий подписать </w:t>
      </w:r>
      <w:r w:rsidRPr="00DD3D34">
        <w:rPr>
          <w:bCs/>
          <w:sz w:val="20"/>
          <w:szCs w:val="20"/>
        </w:rPr>
        <w:t>товарную накладную или УПД.</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4.3.2. Оплатить товар в соответствии с условиями контракта.</w:t>
      </w:r>
    </w:p>
    <w:p w:rsidR="003653C5" w:rsidRPr="00DD3D34" w:rsidRDefault="003653C5" w:rsidP="003653C5">
      <w:pPr>
        <w:shd w:val="clear" w:color="auto" w:fill="FFFFFF"/>
        <w:ind w:right="-1" w:firstLine="567"/>
        <w:jc w:val="both"/>
        <w:rPr>
          <w:rFonts w:eastAsia="MS Mincho"/>
          <w:i/>
          <w:iCs/>
          <w:sz w:val="20"/>
          <w:szCs w:val="20"/>
        </w:rPr>
      </w:pPr>
      <w:r w:rsidRPr="00DD3D34">
        <w:rPr>
          <w:rFonts w:eastAsia="MS Mincho"/>
          <w:i/>
          <w:iCs/>
          <w:sz w:val="20"/>
          <w:szCs w:val="20"/>
        </w:rPr>
        <w:t>4.4. Заказчик вправе:</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4.4.1. Требовать от Поставщика предоставления документов и информации, связанных с выполнением контракта.</w:t>
      </w:r>
    </w:p>
    <w:p w:rsidR="003653C5" w:rsidRPr="00DD3D34" w:rsidRDefault="003653C5" w:rsidP="003653C5">
      <w:pPr>
        <w:shd w:val="clear" w:color="auto" w:fill="FFFFFF"/>
        <w:ind w:right="-1" w:firstLine="567"/>
        <w:jc w:val="both"/>
        <w:rPr>
          <w:rFonts w:eastAsia="MS Mincho"/>
          <w:sz w:val="20"/>
          <w:szCs w:val="20"/>
        </w:rPr>
      </w:pPr>
      <w:r w:rsidRPr="00DD3D34">
        <w:rPr>
          <w:sz w:val="20"/>
          <w:szCs w:val="20"/>
        </w:rPr>
        <w:t>4.4.2. Требовать устранения имеющихся недостатков и дефектов в согласованные с Поставщиком сроки.</w:t>
      </w:r>
    </w:p>
    <w:p w:rsidR="003653C5" w:rsidRPr="00DD3D34" w:rsidRDefault="003653C5" w:rsidP="003653C5">
      <w:pPr>
        <w:shd w:val="clear" w:color="auto" w:fill="FFFFFF"/>
        <w:ind w:right="-1" w:firstLine="567"/>
        <w:jc w:val="both"/>
        <w:rPr>
          <w:rFonts w:eastAsia="MS Mincho"/>
          <w:sz w:val="20"/>
          <w:szCs w:val="20"/>
        </w:rPr>
      </w:pPr>
      <w:r w:rsidRPr="00DD3D34">
        <w:rPr>
          <w:rFonts w:eastAsia="MS Mincho"/>
          <w:sz w:val="20"/>
          <w:szCs w:val="20"/>
        </w:rPr>
        <w:t>4.4.3. Требовать полного возмещения убытков, причиненных Поставщиком вследствие поставки ему товара ненадлежащего качества.</w:t>
      </w:r>
    </w:p>
    <w:p w:rsidR="003653C5" w:rsidRPr="00DD3D34" w:rsidRDefault="003653C5" w:rsidP="003653C5">
      <w:pPr>
        <w:tabs>
          <w:tab w:val="left" w:pos="0"/>
          <w:tab w:val="left" w:pos="9923"/>
        </w:tabs>
        <w:ind w:right="-1" w:firstLine="567"/>
        <w:contextualSpacing/>
        <w:jc w:val="both"/>
        <w:rPr>
          <w:sz w:val="20"/>
          <w:szCs w:val="20"/>
        </w:rPr>
      </w:pPr>
      <w:r w:rsidRPr="00DD3D34">
        <w:rPr>
          <w:rFonts w:eastAsia="MS Mincho"/>
          <w:sz w:val="20"/>
          <w:szCs w:val="20"/>
        </w:rPr>
        <w:t xml:space="preserve">4.4.4. </w:t>
      </w:r>
      <w:r w:rsidRPr="00DD3D34">
        <w:rPr>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3653C5" w:rsidRPr="00DD3D34" w:rsidRDefault="003653C5" w:rsidP="003653C5">
      <w:pPr>
        <w:shd w:val="clear" w:color="auto" w:fill="FFFFFF"/>
        <w:ind w:right="-1" w:firstLine="567"/>
        <w:jc w:val="both"/>
        <w:rPr>
          <w:rFonts w:eastAsia="MS Mincho"/>
          <w:sz w:val="20"/>
          <w:szCs w:val="20"/>
          <w:lang w:eastAsia="ar-SA"/>
        </w:rPr>
      </w:pPr>
      <w:r w:rsidRPr="00DD3D34">
        <w:rPr>
          <w:rFonts w:eastAsia="MS Mincho"/>
          <w:sz w:val="20"/>
          <w:szCs w:val="20"/>
        </w:rPr>
        <w:t>4.4.5.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A119D" w:rsidRPr="00DD3D34" w:rsidRDefault="00A13392" w:rsidP="00F52704">
      <w:pPr>
        <w:numPr>
          <w:ilvl w:val="0"/>
          <w:numId w:val="5"/>
        </w:numPr>
        <w:tabs>
          <w:tab w:val="left" w:pos="851"/>
        </w:tabs>
        <w:ind w:left="0" w:firstLine="567"/>
        <w:jc w:val="center"/>
        <w:rPr>
          <w:b/>
          <w:bCs/>
          <w:sz w:val="20"/>
          <w:szCs w:val="20"/>
        </w:rPr>
      </w:pPr>
      <w:r w:rsidRPr="00DD3D34">
        <w:rPr>
          <w:b/>
          <w:bCs/>
          <w:sz w:val="20"/>
          <w:szCs w:val="20"/>
        </w:rPr>
        <w:t>ПО</w:t>
      </w:r>
      <w:r w:rsidR="00702A58" w:rsidRPr="00DD3D34">
        <w:rPr>
          <w:b/>
          <w:bCs/>
          <w:sz w:val="20"/>
          <w:szCs w:val="20"/>
        </w:rPr>
        <w:t>Р</w:t>
      </w:r>
      <w:r w:rsidRPr="00DD3D34">
        <w:rPr>
          <w:b/>
          <w:bCs/>
          <w:sz w:val="20"/>
          <w:szCs w:val="20"/>
        </w:rPr>
        <w:t>ЯДОК ПРИЕМА ТОВАРА</w:t>
      </w:r>
    </w:p>
    <w:p w:rsidR="00897FE1" w:rsidRPr="007F4674" w:rsidRDefault="00897FE1" w:rsidP="00897FE1">
      <w:pPr>
        <w:ind w:firstLine="567"/>
        <w:jc w:val="both"/>
        <w:rPr>
          <w:sz w:val="20"/>
          <w:szCs w:val="20"/>
        </w:rPr>
      </w:pPr>
      <w:r w:rsidRPr="007F4674">
        <w:rPr>
          <w:sz w:val="20"/>
          <w:szCs w:val="20"/>
        </w:rPr>
        <w:t xml:space="preserve">5.1. Приемка товара по количеству и качеству осуществляется во время передачи товара Заказчику. Поставщик по факту поставки товара оформляет счет и товарную накладную или УПД и передает их </w:t>
      </w:r>
      <w:r w:rsidRPr="007F4674">
        <w:rPr>
          <w:color w:val="000000"/>
          <w:sz w:val="20"/>
          <w:szCs w:val="20"/>
        </w:rPr>
        <w:t>Заказчику</w:t>
      </w:r>
      <w:r w:rsidRPr="007F4674">
        <w:rPr>
          <w:sz w:val="20"/>
          <w:szCs w:val="20"/>
        </w:rPr>
        <w:t xml:space="preserve"> вместе с товаром.</w:t>
      </w:r>
    </w:p>
    <w:p w:rsidR="00897FE1" w:rsidRPr="007F4674" w:rsidRDefault="00897FE1" w:rsidP="00897FE1">
      <w:pPr>
        <w:ind w:firstLine="567"/>
        <w:jc w:val="both"/>
        <w:rPr>
          <w:color w:val="000000"/>
          <w:sz w:val="20"/>
          <w:szCs w:val="20"/>
        </w:rPr>
      </w:pPr>
      <w:r w:rsidRPr="007F4674">
        <w:rPr>
          <w:color w:val="000000"/>
          <w:sz w:val="20"/>
          <w:szCs w:val="20"/>
        </w:rPr>
        <w:t>5.2.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897FE1" w:rsidRPr="007F4674" w:rsidRDefault="00897FE1" w:rsidP="00897FE1">
      <w:pPr>
        <w:ind w:firstLine="567"/>
        <w:jc w:val="both"/>
        <w:rPr>
          <w:color w:val="000000"/>
          <w:sz w:val="20"/>
          <w:szCs w:val="20"/>
        </w:rPr>
      </w:pPr>
      <w:r w:rsidRPr="007F4674">
        <w:rPr>
          <w:color w:val="000000"/>
          <w:sz w:val="20"/>
          <w:szCs w:val="20"/>
        </w:rPr>
        <w:t xml:space="preserve">5.3. В течение </w:t>
      </w:r>
      <w:r w:rsidR="008540FB">
        <w:rPr>
          <w:color w:val="000000"/>
          <w:sz w:val="20"/>
          <w:szCs w:val="20"/>
        </w:rPr>
        <w:t>20</w:t>
      </w:r>
      <w:r w:rsidRPr="007F4674">
        <w:rPr>
          <w:color w:val="000000"/>
          <w:sz w:val="20"/>
          <w:szCs w:val="20"/>
        </w:rPr>
        <w:t xml:space="preserve"> рабочих дней Заказчик обязан осуществить приемку (подписать товарную накладную или УПД, утвердить Акт приемки товаров, работ, услуг (ф. 0510452) (далее – Акт приемки ТРУ)),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w:t>
      </w:r>
      <w:proofErr w:type="gramStart"/>
      <w:r w:rsidRPr="007F4674">
        <w:rPr>
          <w:color w:val="000000"/>
          <w:sz w:val="20"/>
          <w:szCs w:val="20"/>
        </w:rPr>
        <w:t>Поставщика</w:t>
      </w:r>
      <w:proofErr w:type="gramEnd"/>
      <w:r w:rsidRPr="007F4674">
        <w:rPr>
          <w:color w:val="000000"/>
          <w:sz w:val="20"/>
          <w:szCs w:val="20"/>
        </w:rPr>
        <w:t xml:space="preserve"> и подписание Акта приемки ТРУ Поставщиком не предусмотрено. В указанный срок Заказчик:</w:t>
      </w:r>
    </w:p>
    <w:p w:rsidR="00897FE1" w:rsidRPr="007F4674" w:rsidRDefault="00897FE1" w:rsidP="00897FE1">
      <w:pPr>
        <w:ind w:firstLine="567"/>
        <w:jc w:val="both"/>
        <w:rPr>
          <w:color w:val="000000"/>
          <w:sz w:val="20"/>
          <w:szCs w:val="20"/>
        </w:rPr>
      </w:pPr>
      <w:r w:rsidRPr="007F4674">
        <w:rPr>
          <w:color w:val="000000"/>
          <w:sz w:val="20"/>
          <w:szCs w:val="20"/>
        </w:rPr>
        <w:lastRenderedPageBreak/>
        <w:t xml:space="preserve">5.3.1. В случае отсутствия качественных или количественных расхождений </w:t>
      </w:r>
      <w:proofErr w:type="gramStart"/>
      <w:r w:rsidRPr="007F4674">
        <w:rPr>
          <w:color w:val="000000"/>
          <w:sz w:val="20"/>
          <w:szCs w:val="20"/>
        </w:rPr>
        <w:t>формирует и утверждает Акт приемки ТРУ</w:t>
      </w:r>
      <w:proofErr w:type="gramEnd"/>
      <w:r w:rsidRPr="007F4674">
        <w:rPr>
          <w:color w:val="000000"/>
          <w:sz w:val="20"/>
          <w:szCs w:val="20"/>
        </w:rPr>
        <w:t xml:space="preserve"> без подписи Поставщика. Датой приемки результата поставленного товара </w:t>
      </w:r>
      <w:proofErr w:type="gramStart"/>
      <w:r w:rsidRPr="007F4674">
        <w:rPr>
          <w:color w:val="000000"/>
          <w:sz w:val="20"/>
          <w:szCs w:val="20"/>
        </w:rPr>
        <w:t>является дата утверждения Заказчиком Акта приемки ТРУ</w:t>
      </w:r>
      <w:proofErr w:type="gramEnd"/>
      <w:r w:rsidRPr="007F4674">
        <w:rPr>
          <w:color w:val="000000"/>
          <w:sz w:val="20"/>
          <w:szCs w:val="20"/>
        </w:rPr>
        <w:t xml:space="preserve">, после этого товар считается переданным Поставщиком Заказчику. </w:t>
      </w:r>
    </w:p>
    <w:p w:rsidR="00897FE1" w:rsidRPr="007F4674" w:rsidRDefault="00897FE1" w:rsidP="00897FE1">
      <w:pPr>
        <w:ind w:firstLine="567"/>
        <w:jc w:val="both"/>
        <w:rPr>
          <w:color w:val="000000"/>
          <w:sz w:val="20"/>
          <w:szCs w:val="20"/>
        </w:rPr>
      </w:pPr>
      <w:r w:rsidRPr="007F4674">
        <w:rPr>
          <w:color w:val="000000"/>
          <w:sz w:val="20"/>
          <w:szCs w:val="20"/>
        </w:rPr>
        <w:t xml:space="preserve">Заказчик направляет Поставщику в течение 5 (пяти) рабочих дней </w:t>
      </w:r>
      <w:proofErr w:type="gramStart"/>
      <w:r w:rsidRPr="007F4674">
        <w:rPr>
          <w:color w:val="000000"/>
          <w:sz w:val="20"/>
          <w:szCs w:val="20"/>
        </w:rPr>
        <w:t>с даты утверждения</w:t>
      </w:r>
      <w:proofErr w:type="gramEnd"/>
      <w:r w:rsidRPr="007F4674">
        <w:rPr>
          <w:color w:val="000000"/>
          <w:sz w:val="20"/>
          <w:szCs w:val="20"/>
        </w:rPr>
        <w:t xml:space="preserve"> им Акта приемки ТРУ скан-копию Акта приемки ТРУ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897FE1" w:rsidRPr="007F4674" w:rsidRDefault="00897FE1" w:rsidP="00897FE1">
      <w:pPr>
        <w:ind w:firstLine="567"/>
        <w:jc w:val="both"/>
        <w:rPr>
          <w:color w:val="000000"/>
          <w:sz w:val="20"/>
          <w:szCs w:val="20"/>
        </w:rPr>
      </w:pPr>
      <w:r w:rsidRPr="007F4674">
        <w:rPr>
          <w:color w:val="000000"/>
          <w:sz w:val="20"/>
          <w:szCs w:val="20"/>
        </w:rPr>
        <w:t xml:space="preserve">5.3.3. </w:t>
      </w:r>
      <w:proofErr w:type="gramStart"/>
      <w:r w:rsidRPr="007F4674">
        <w:rPr>
          <w:color w:val="000000"/>
          <w:sz w:val="20"/>
          <w:szCs w:val="20"/>
        </w:rPr>
        <w:t>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ТРУ с перечнем выявленных расхождений, устанавливает сроки их устранения.</w:t>
      </w:r>
      <w:proofErr w:type="gramEnd"/>
      <w:r w:rsidRPr="007F4674">
        <w:rPr>
          <w:color w:val="000000"/>
          <w:sz w:val="20"/>
          <w:szCs w:val="20"/>
        </w:rPr>
        <w:t xml:space="preserve"> Поставщик обязан в течение 5 (пяти) календарных дней со дня направления Заказчиком Акта приемки ТРУ, с указанием выявленных расхождений (недостатков), устранить выявленные недостатки за свой счет.</w:t>
      </w:r>
    </w:p>
    <w:p w:rsidR="00897FE1" w:rsidRPr="007F4674" w:rsidRDefault="00897FE1" w:rsidP="00897FE1">
      <w:pPr>
        <w:ind w:firstLine="567"/>
        <w:jc w:val="both"/>
        <w:rPr>
          <w:color w:val="000000"/>
          <w:sz w:val="20"/>
          <w:szCs w:val="20"/>
        </w:rPr>
      </w:pPr>
      <w:r w:rsidRPr="007F4674">
        <w:rPr>
          <w:color w:val="000000"/>
          <w:sz w:val="20"/>
          <w:szCs w:val="20"/>
        </w:rPr>
        <w:t xml:space="preserve">5.4.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от 05.04.2013 № 44-ФЗ. </w:t>
      </w:r>
    </w:p>
    <w:p w:rsidR="00897FE1" w:rsidRPr="007F4674" w:rsidRDefault="00897FE1" w:rsidP="00897FE1">
      <w:pPr>
        <w:ind w:firstLine="567"/>
        <w:jc w:val="both"/>
        <w:rPr>
          <w:color w:val="000000"/>
          <w:sz w:val="20"/>
          <w:szCs w:val="20"/>
        </w:rPr>
      </w:pPr>
      <w:r w:rsidRPr="007F4674">
        <w:rPr>
          <w:color w:val="000000"/>
          <w:sz w:val="20"/>
          <w:szCs w:val="20"/>
        </w:rPr>
        <w:t>5.5.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897FE1" w:rsidRPr="007F4674" w:rsidRDefault="00897FE1" w:rsidP="00897FE1">
      <w:pPr>
        <w:ind w:firstLine="567"/>
        <w:jc w:val="both"/>
        <w:rPr>
          <w:color w:val="000000"/>
          <w:sz w:val="20"/>
          <w:szCs w:val="20"/>
        </w:rPr>
      </w:pPr>
      <w:r w:rsidRPr="007F4674">
        <w:rPr>
          <w:color w:val="000000"/>
          <w:sz w:val="20"/>
          <w:szCs w:val="20"/>
        </w:rPr>
        <w:t xml:space="preserve">5.6. Оформление, обмен и подписание первичных бухгалтерских документов: счета, счета-фактуры, в том числе документы о приемке (товарная накладная, Акт приемки ТРУ) </w:t>
      </w:r>
      <w:proofErr w:type="gramStart"/>
      <w:r w:rsidRPr="007F4674">
        <w:rPr>
          <w:color w:val="000000"/>
          <w:sz w:val="20"/>
          <w:szCs w:val="20"/>
        </w:rPr>
        <w:t>может</w:t>
      </w:r>
      <w:proofErr w:type="gramEnd"/>
      <w:r w:rsidRPr="007F4674">
        <w:rPr>
          <w:color w:val="000000"/>
          <w:sz w:val="20"/>
          <w:szCs w:val="20"/>
        </w:rPr>
        <w:t xml:space="preserve"> осуществляется в электронной форме, в том числе с использованием функционала веб-решения СБИС.</w:t>
      </w:r>
    </w:p>
    <w:p w:rsidR="00CA6A54" w:rsidRPr="00DD3D34" w:rsidRDefault="00CA6A54" w:rsidP="00CA6A54">
      <w:pPr>
        <w:jc w:val="center"/>
        <w:rPr>
          <w:b/>
          <w:bCs/>
          <w:sz w:val="20"/>
          <w:szCs w:val="20"/>
        </w:rPr>
      </w:pPr>
      <w:r w:rsidRPr="00DD3D34">
        <w:rPr>
          <w:b/>
          <w:bCs/>
          <w:sz w:val="20"/>
          <w:szCs w:val="20"/>
        </w:rPr>
        <w:t xml:space="preserve">6. </w:t>
      </w:r>
      <w:r w:rsidR="00A13392" w:rsidRPr="00DD3D34">
        <w:rPr>
          <w:b/>
          <w:bCs/>
          <w:sz w:val="20"/>
          <w:szCs w:val="20"/>
        </w:rPr>
        <w:t>ОТВЕТСТВЕННОСТЬ СТОРОН</w:t>
      </w:r>
    </w:p>
    <w:p w:rsidR="00425AEF" w:rsidRPr="00DD3D34" w:rsidRDefault="00425AEF" w:rsidP="00425AEF">
      <w:pPr>
        <w:ind w:firstLine="567"/>
        <w:jc w:val="both"/>
        <w:rPr>
          <w:sz w:val="20"/>
          <w:szCs w:val="20"/>
        </w:rPr>
      </w:pPr>
      <w:r w:rsidRPr="00DD3D34">
        <w:rPr>
          <w:sz w:val="20"/>
          <w:szCs w:val="20"/>
        </w:rPr>
        <w:t xml:space="preserve">6.1. </w:t>
      </w:r>
      <w:proofErr w:type="gramStart"/>
      <w:r w:rsidR="00897FE1" w:rsidRPr="007F4674">
        <w:rPr>
          <w:sz w:val="20"/>
          <w:szCs w:val="20"/>
        </w:rPr>
        <w:t>Заказчик и Поставщик за неисполнение или ненадлежащее исполнение обязательств, предусмотренных контрактом, несут ответственность в виде штрафов, определяемых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w:t>
      </w:r>
      <w:proofErr w:type="gramEnd"/>
      <w:r w:rsidR="00897FE1" w:rsidRPr="007F4674">
        <w:rPr>
          <w:sz w:val="20"/>
          <w:szCs w:val="20"/>
        </w:rPr>
        <w:t xml:space="preserve">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425AEF" w:rsidRPr="00DD3D34" w:rsidRDefault="00425AEF" w:rsidP="00425AEF">
      <w:pPr>
        <w:ind w:firstLine="567"/>
        <w:jc w:val="both"/>
        <w:rPr>
          <w:sz w:val="20"/>
          <w:szCs w:val="20"/>
        </w:rPr>
      </w:pPr>
      <w:r w:rsidRPr="00DD3D34">
        <w:rPr>
          <w:sz w:val="20"/>
          <w:szCs w:val="20"/>
        </w:rPr>
        <w:t>6.2. Поставщик уплачивает Заказчику штрафы в случаях:</w:t>
      </w:r>
    </w:p>
    <w:p w:rsidR="00425AEF" w:rsidRPr="00DD3D34" w:rsidRDefault="00425AEF" w:rsidP="00425AEF">
      <w:pPr>
        <w:ind w:firstLine="567"/>
        <w:jc w:val="both"/>
        <w:rPr>
          <w:sz w:val="20"/>
          <w:szCs w:val="20"/>
        </w:rPr>
      </w:pPr>
      <w:r w:rsidRPr="00DD3D34">
        <w:rPr>
          <w:sz w:val="20"/>
          <w:szCs w:val="20"/>
        </w:rPr>
        <w:t xml:space="preserve">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425AEF" w:rsidRPr="00DD3D34" w:rsidRDefault="00425AEF" w:rsidP="00425AEF">
      <w:pPr>
        <w:ind w:firstLine="567"/>
        <w:jc w:val="both"/>
        <w:rPr>
          <w:i/>
          <w:sz w:val="20"/>
          <w:szCs w:val="20"/>
        </w:rPr>
      </w:pPr>
      <w:r w:rsidRPr="00DD3D34">
        <w:rPr>
          <w:i/>
          <w:sz w:val="20"/>
          <w:szCs w:val="20"/>
        </w:rPr>
        <w:t>10 процентов цены контракта в случае, если цена контракта не превышает 3 млн. рублей.</w:t>
      </w:r>
    </w:p>
    <w:p w:rsidR="00425AEF" w:rsidRPr="00DD3D34" w:rsidRDefault="00425AEF" w:rsidP="00425AEF">
      <w:pPr>
        <w:ind w:firstLine="567"/>
        <w:jc w:val="both"/>
        <w:rPr>
          <w:sz w:val="20"/>
          <w:szCs w:val="20"/>
        </w:rPr>
      </w:pPr>
      <w:r w:rsidRPr="00DD3D34">
        <w:rPr>
          <w:sz w:val="20"/>
          <w:szCs w:val="20"/>
        </w:rPr>
        <w:t xml:space="preserve">6.2.2.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w:t>
      </w:r>
    </w:p>
    <w:p w:rsidR="00425AEF" w:rsidRPr="00DD3D34" w:rsidRDefault="00425AEF" w:rsidP="00425AEF">
      <w:pPr>
        <w:ind w:firstLine="567"/>
        <w:jc w:val="both"/>
        <w:rPr>
          <w:i/>
          <w:sz w:val="20"/>
          <w:szCs w:val="20"/>
        </w:rPr>
      </w:pPr>
      <w:r w:rsidRPr="00DD3D34">
        <w:rPr>
          <w:i/>
          <w:sz w:val="20"/>
          <w:szCs w:val="20"/>
        </w:rPr>
        <w:t>1000 рублей, если цена контракта не превышает 3 млн. рублей (включительно).</w:t>
      </w:r>
    </w:p>
    <w:p w:rsidR="00425AEF" w:rsidRPr="00DD3D34" w:rsidRDefault="00425AEF" w:rsidP="00425AEF">
      <w:pPr>
        <w:ind w:firstLine="567"/>
        <w:jc w:val="both"/>
        <w:rPr>
          <w:sz w:val="20"/>
          <w:szCs w:val="20"/>
        </w:rPr>
      </w:pPr>
      <w:r w:rsidRPr="00DD3D34">
        <w:rPr>
          <w:sz w:val="20"/>
          <w:szCs w:val="20"/>
        </w:rPr>
        <w:t>6.3.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25AEF" w:rsidRPr="00DD3D34" w:rsidRDefault="00425AEF" w:rsidP="00425AEF">
      <w:pPr>
        <w:ind w:firstLine="567"/>
        <w:jc w:val="both"/>
        <w:rPr>
          <w:sz w:val="20"/>
          <w:szCs w:val="20"/>
        </w:rPr>
      </w:pPr>
      <w:r w:rsidRPr="00DD3D34">
        <w:rPr>
          <w:sz w:val="20"/>
          <w:szCs w:val="20"/>
        </w:rPr>
        <w:t>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25AEF" w:rsidRPr="00DD3D34" w:rsidRDefault="00425AEF" w:rsidP="00425AEF">
      <w:pPr>
        <w:ind w:firstLine="567"/>
        <w:jc w:val="both"/>
        <w:rPr>
          <w:sz w:val="20"/>
          <w:szCs w:val="20"/>
        </w:rPr>
      </w:pPr>
      <w:r w:rsidRPr="00DD3D34">
        <w:rPr>
          <w:sz w:val="20"/>
          <w:szCs w:val="20"/>
        </w:rPr>
        <w:t xml:space="preserve">6.5.  За каждый факт неисполнения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425AEF" w:rsidRPr="00DD3D34" w:rsidRDefault="00425AEF" w:rsidP="00425AEF">
      <w:pPr>
        <w:ind w:firstLine="567"/>
        <w:jc w:val="both"/>
        <w:rPr>
          <w:i/>
          <w:sz w:val="20"/>
          <w:szCs w:val="20"/>
        </w:rPr>
      </w:pPr>
      <w:r w:rsidRPr="00DD3D34">
        <w:rPr>
          <w:i/>
          <w:sz w:val="20"/>
          <w:szCs w:val="20"/>
        </w:rPr>
        <w:t>1000 рублей, если цена контракта не превышает 3 млн. рублей (включительно).</w:t>
      </w:r>
    </w:p>
    <w:p w:rsidR="00425AEF" w:rsidRPr="00DD3D34" w:rsidRDefault="00425AEF" w:rsidP="00425AEF">
      <w:pPr>
        <w:ind w:firstLine="567"/>
        <w:jc w:val="both"/>
        <w:rPr>
          <w:sz w:val="20"/>
          <w:szCs w:val="20"/>
        </w:rPr>
      </w:pPr>
      <w:r w:rsidRPr="00DD3D34">
        <w:rPr>
          <w:sz w:val="20"/>
          <w:szCs w:val="20"/>
        </w:rPr>
        <w:t xml:space="preserve">6.6.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w:t>
      </w:r>
      <w:r w:rsidRPr="00DD3D34">
        <w:rPr>
          <w:sz w:val="20"/>
          <w:szCs w:val="20"/>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25AEF" w:rsidRPr="00DD3D34" w:rsidRDefault="00425AEF" w:rsidP="00425AEF">
      <w:pPr>
        <w:ind w:firstLine="567"/>
        <w:jc w:val="both"/>
        <w:rPr>
          <w:sz w:val="20"/>
          <w:szCs w:val="20"/>
        </w:rPr>
      </w:pPr>
      <w:r w:rsidRPr="00DD3D34">
        <w:rPr>
          <w:sz w:val="20"/>
          <w:szCs w:val="20"/>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25AEF" w:rsidRPr="00DD3D34" w:rsidRDefault="00425AEF" w:rsidP="00425AEF">
      <w:pPr>
        <w:tabs>
          <w:tab w:val="left" w:pos="1134"/>
        </w:tabs>
        <w:overflowPunct w:val="0"/>
        <w:autoSpaceDE w:val="0"/>
        <w:autoSpaceDN w:val="0"/>
        <w:adjustRightInd w:val="0"/>
        <w:ind w:right="-2" w:firstLine="567"/>
        <w:jc w:val="both"/>
        <w:textAlignment w:val="baseline"/>
        <w:rPr>
          <w:sz w:val="20"/>
          <w:szCs w:val="20"/>
        </w:rPr>
      </w:pPr>
      <w:r w:rsidRPr="00DD3D34">
        <w:rPr>
          <w:sz w:val="20"/>
          <w:szCs w:val="20"/>
        </w:rPr>
        <w:t xml:space="preserve">6.8. Не позднее 20 (двадцати) дней с момента </w:t>
      </w:r>
      <w:proofErr w:type="gramStart"/>
      <w:r w:rsidRPr="00DD3D34">
        <w:rPr>
          <w:sz w:val="20"/>
          <w:szCs w:val="20"/>
        </w:rPr>
        <w:t>возникновения права требования оплаты штрафа</w:t>
      </w:r>
      <w:proofErr w:type="gramEnd"/>
      <w:r w:rsidRPr="00DD3D34">
        <w:rPr>
          <w:sz w:val="20"/>
          <w:szCs w:val="20"/>
        </w:rPr>
        <w:t xml:space="preserve"> Поставщику направляется претензионное письмо с требованием оплаты в течение 7 (семи) дней с даты получения претензионного письма штрафа рассчитанного в соответствии с положениями законодательства и условиями настоящего контракта.</w:t>
      </w:r>
    </w:p>
    <w:p w:rsidR="00425AEF" w:rsidRPr="00DD3D34" w:rsidRDefault="00425AEF" w:rsidP="00425AEF">
      <w:pPr>
        <w:tabs>
          <w:tab w:val="left" w:pos="1134"/>
        </w:tabs>
        <w:overflowPunct w:val="0"/>
        <w:autoSpaceDE w:val="0"/>
        <w:autoSpaceDN w:val="0"/>
        <w:adjustRightInd w:val="0"/>
        <w:ind w:right="-2" w:firstLine="567"/>
        <w:jc w:val="both"/>
        <w:textAlignment w:val="baseline"/>
        <w:rPr>
          <w:sz w:val="20"/>
          <w:szCs w:val="20"/>
        </w:rPr>
      </w:pPr>
      <w:r w:rsidRPr="00DD3D34">
        <w:rPr>
          <w:sz w:val="20"/>
          <w:szCs w:val="20"/>
        </w:rPr>
        <w:t xml:space="preserve">6.9. </w:t>
      </w:r>
      <w:proofErr w:type="gramStart"/>
      <w:r w:rsidRPr="00DD3D34">
        <w:rPr>
          <w:sz w:val="20"/>
          <w:szCs w:val="20"/>
        </w:rPr>
        <w:t>При неоплате (отказе от уплаты) Поставщиком штрафа начисленного в соответствии с условиями настоящего контракта, по истечении срока, указанного в претензионном письме, Заказчик вправе удержать сумму штрафа из суммы, подлежащей оплате Исполнителю за поставленные товары, оказанные услуги, которые приняты Заказчиком, или в течение 40 (сорока) дней с момента возникновения права требования оплаты штрафа направить в суд исковое заявление с требованием оплаты</w:t>
      </w:r>
      <w:proofErr w:type="gramEnd"/>
      <w:r w:rsidRPr="00DD3D34">
        <w:rPr>
          <w:sz w:val="20"/>
          <w:szCs w:val="20"/>
        </w:rPr>
        <w:t xml:space="preserve"> штрафа рассчитанного в соответствии с положениями законодательства и условиями настоящего контракта за весь период просрочки исполнения.</w:t>
      </w:r>
    </w:p>
    <w:p w:rsidR="00425AEF" w:rsidRPr="00DD3D34" w:rsidRDefault="00425AEF" w:rsidP="00425AEF">
      <w:pPr>
        <w:tabs>
          <w:tab w:val="left" w:pos="1134"/>
        </w:tabs>
        <w:overflowPunct w:val="0"/>
        <w:autoSpaceDE w:val="0"/>
        <w:autoSpaceDN w:val="0"/>
        <w:adjustRightInd w:val="0"/>
        <w:ind w:right="-2" w:firstLine="567"/>
        <w:jc w:val="both"/>
        <w:textAlignment w:val="baseline"/>
        <w:rPr>
          <w:sz w:val="20"/>
          <w:szCs w:val="20"/>
        </w:rPr>
      </w:pPr>
      <w:r w:rsidRPr="00DD3D34">
        <w:rPr>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AEF" w:rsidRPr="00DD3D34" w:rsidRDefault="00425AEF" w:rsidP="00425AEF">
      <w:pPr>
        <w:ind w:firstLine="567"/>
        <w:jc w:val="both"/>
        <w:rPr>
          <w:sz w:val="20"/>
          <w:szCs w:val="20"/>
        </w:rPr>
      </w:pPr>
      <w:r w:rsidRPr="00DD3D34">
        <w:rPr>
          <w:sz w:val="20"/>
          <w:szCs w:val="20"/>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425AEF" w:rsidRPr="00DD3D34" w:rsidRDefault="00425AEF" w:rsidP="00425AEF">
      <w:pPr>
        <w:ind w:firstLine="567"/>
        <w:jc w:val="both"/>
        <w:rPr>
          <w:sz w:val="20"/>
          <w:szCs w:val="20"/>
        </w:rPr>
      </w:pPr>
      <w:r w:rsidRPr="00DD3D34">
        <w:rPr>
          <w:sz w:val="20"/>
          <w:szCs w:val="20"/>
        </w:rPr>
        <w:t xml:space="preserve">6.12. </w:t>
      </w:r>
      <w:proofErr w:type="gramStart"/>
      <w:r w:rsidRPr="00DD3D34">
        <w:rPr>
          <w:sz w:val="20"/>
          <w:szCs w:val="20"/>
        </w:rPr>
        <w:t>Сторона, несвоевременно направившая извещение, предусмотренное в п. 6.11 контракта, возмещает другой Стороне понесенные последней убытки.</w:t>
      </w:r>
      <w:proofErr w:type="gramEnd"/>
    </w:p>
    <w:p w:rsidR="00425AEF" w:rsidRPr="00DD3D34" w:rsidRDefault="00425AEF" w:rsidP="00425AEF">
      <w:pPr>
        <w:ind w:firstLine="567"/>
        <w:jc w:val="both"/>
        <w:rPr>
          <w:sz w:val="20"/>
          <w:szCs w:val="20"/>
        </w:rPr>
      </w:pPr>
      <w:r w:rsidRPr="00DD3D34">
        <w:rPr>
          <w:sz w:val="20"/>
          <w:szCs w:val="20"/>
        </w:rPr>
        <w:t>6.13. В случаях наступления обстоятельств, указанных в п. 6.10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425AEF" w:rsidRPr="00DD3D34" w:rsidRDefault="00425AEF" w:rsidP="00425AEF">
      <w:pPr>
        <w:ind w:firstLine="567"/>
        <w:jc w:val="both"/>
        <w:rPr>
          <w:sz w:val="20"/>
          <w:szCs w:val="20"/>
        </w:rPr>
      </w:pPr>
      <w:r w:rsidRPr="00DD3D34">
        <w:rPr>
          <w:sz w:val="20"/>
          <w:szCs w:val="20"/>
        </w:rPr>
        <w:t>6.14. За ущерб, причиненный третьему лицу в процессе выполнения работ, отвечает Поставщик, если не докажет, что ущерб был причинен вследствие обстоятельств, за которые отвечает Заказчик.</w:t>
      </w:r>
    </w:p>
    <w:p w:rsidR="00425AEF" w:rsidRPr="00DD3D34" w:rsidRDefault="00425AEF" w:rsidP="00425AEF">
      <w:pPr>
        <w:ind w:firstLine="567"/>
        <w:jc w:val="both"/>
        <w:rPr>
          <w:color w:val="000000"/>
          <w:sz w:val="20"/>
          <w:szCs w:val="20"/>
        </w:rPr>
      </w:pPr>
      <w:r w:rsidRPr="00DD3D34">
        <w:rPr>
          <w:sz w:val="20"/>
          <w:szCs w:val="20"/>
        </w:rPr>
        <w:t xml:space="preserve">6.15. Риск случайного повреждения (порчи) или гибели результата выполненных работ лежит на Поставщике до момента </w:t>
      </w:r>
      <w:r w:rsidRPr="00DD3D34">
        <w:rPr>
          <w:color w:val="000000"/>
          <w:sz w:val="20"/>
          <w:szCs w:val="20"/>
        </w:rPr>
        <w:t>исполнения им своего обязательства по выполнению работ.</w:t>
      </w:r>
    </w:p>
    <w:p w:rsidR="002A45FC" w:rsidRPr="00DD3D34" w:rsidRDefault="002A45FC" w:rsidP="002A45FC">
      <w:pPr>
        <w:jc w:val="center"/>
        <w:rPr>
          <w:b/>
          <w:sz w:val="20"/>
          <w:szCs w:val="20"/>
        </w:rPr>
      </w:pPr>
      <w:r w:rsidRPr="00DD3D34">
        <w:rPr>
          <w:b/>
          <w:sz w:val="20"/>
          <w:szCs w:val="20"/>
        </w:rPr>
        <w:t>7. АНТИКОРРУПЦИОННАЯ ОГОВОРКА</w:t>
      </w:r>
    </w:p>
    <w:p w:rsidR="002A45FC" w:rsidRPr="00DD3D34" w:rsidRDefault="002A45FC" w:rsidP="002A45FC">
      <w:pPr>
        <w:ind w:firstLine="567"/>
        <w:jc w:val="both"/>
        <w:rPr>
          <w:sz w:val="20"/>
          <w:szCs w:val="20"/>
        </w:rPr>
      </w:pPr>
      <w:r w:rsidRPr="00DD3D34">
        <w:rPr>
          <w:sz w:val="20"/>
          <w:szCs w:val="20"/>
        </w:rPr>
        <w:t xml:space="preserve">7.1. </w:t>
      </w:r>
      <w:proofErr w:type="gramStart"/>
      <w:r w:rsidRPr="00DD3D34">
        <w:rPr>
          <w:sz w:val="20"/>
          <w:szCs w:val="2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A45FC" w:rsidRPr="00DD3D34" w:rsidRDefault="002A45FC" w:rsidP="002A45FC">
      <w:pPr>
        <w:ind w:firstLine="567"/>
        <w:jc w:val="both"/>
        <w:rPr>
          <w:sz w:val="20"/>
          <w:szCs w:val="20"/>
        </w:rPr>
      </w:pPr>
      <w:r w:rsidRPr="00DD3D34">
        <w:rPr>
          <w:sz w:val="20"/>
          <w:szCs w:val="20"/>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45FC" w:rsidRPr="00DD3D34" w:rsidRDefault="002A45FC" w:rsidP="002A45FC">
      <w:pPr>
        <w:ind w:firstLine="567"/>
        <w:jc w:val="both"/>
        <w:rPr>
          <w:sz w:val="20"/>
          <w:szCs w:val="20"/>
        </w:rPr>
      </w:pPr>
      <w:r w:rsidRPr="00DD3D34">
        <w:rPr>
          <w:sz w:val="20"/>
          <w:szCs w:val="20"/>
        </w:rPr>
        <w:t xml:space="preserve">7.3.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DD3D34">
        <w:rPr>
          <w:sz w:val="20"/>
          <w:szCs w:val="20"/>
        </w:rPr>
        <w:t>с даты направления</w:t>
      </w:r>
      <w:proofErr w:type="gramEnd"/>
      <w:r w:rsidRPr="00DD3D34">
        <w:rPr>
          <w:sz w:val="20"/>
          <w:szCs w:val="20"/>
        </w:rPr>
        <w:t xml:space="preserve"> письменного уведомления.</w:t>
      </w:r>
    </w:p>
    <w:p w:rsidR="002A45FC" w:rsidRPr="00DD3D34" w:rsidRDefault="002A45FC" w:rsidP="002A45FC">
      <w:pPr>
        <w:ind w:firstLine="567"/>
        <w:jc w:val="both"/>
        <w:rPr>
          <w:sz w:val="20"/>
          <w:szCs w:val="20"/>
        </w:rPr>
      </w:pPr>
      <w:r w:rsidRPr="00DD3D34">
        <w:rPr>
          <w:sz w:val="20"/>
          <w:szCs w:val="20"/>
        </w:rPr>
        <w:t xml:space="preserve">7.4. </w:t>
      </w:r>
      <w:proofErr w:type="gramStart"/>
      <w:r w:rsidRPr="00DD3D34">
        <w:rPr>
          <w:sz w:val="20"/>
          <w:szCs w:val="20"/>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D3D34">
        <w:rPr>
          <w:sz w:val="20"/>
          <w:szCs w:val="20"/>
        </w:rPr>
        <w:t xml:space="preserve"> легализации (отмыванию) доходов, полученных преступным путем.</w:t>
      </w:r>
    </w:p>
    <w:p w:rsidR="002A45FC" w:rsidRPr="00DD3D34" w:rsidRDefault="002A45FC" w:rsidP="002A45FC">
      <w:pPr>
        <w:ind w:firstLine="567"/>
        <w:jc w:val="both"/>
        <w:rPr>
          <w:sz w:val="20"/>
          <w:szCs w:val="20"/>
        </w:rPr>
      </w:pPr>
      <w:r w:rsidRPr="00DD3D34">
        <w:rPr>
          <w:sz w:val="20"/>
          <w:szCs w:val="20"/>
        </w:rPr>
        <w:t xml:space="preserve">7.5.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w:t>
      </w:r>
      <w:r w:rsidRPr="00DD3D34">
        <w:rPr>
          <w:sz w:val="20"/>
          <w:szCs w:val="20"/>
        </w:rPr>
        <w:lastRenderedPageBreak/>
        <w:t>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2A45FC" w:rsidRPr="00DD3D34" w:rsidRDefault="002A45FC" w:rsidP="002A45FC">
      <w:pPr>
        <w:jc w:val="center"/>
        <w:rPr>
          <w:b/>
          <w:sz w:val="20"/>
          <w:szCs w:val="20"/>
        </w:rPr>
      </w:pPr>
      <w:r w:rsidRPr="00DD3D34">
        <w:rPr>
          <w:b/>
          <w:sz w:val="20"/>
          <w:szCs w:val="20"/>
        </w:rPr>
        <w:t>8. СРОК ДЕЙСТВИЯ КОНТРАКТА И ОСОБЫЕ УСЛОВИЯ</w:t>
      </w:r>
    </w:p>
    <w:p w:rsidR="00245AA7" w:rsidRPr="00DD3D34" w:rsidRDefault="00245AA7" w:rsidP="00245AA7">
      <w:pPr>
        <w:ind w:firstLine="540"/>
        <w:jc w:val="both"/>
        <w:rPr>
          <w:sz w:val="20"/>
          <w:szCs w:val="20"/>
        </w:rPr>
      </w:pPr>
      <w:r w:rsidRPr="00DD3D34">
        <w:rPr>
          <w:sz w:val="20"/>
          <w:szCs w:val="20"/>
        </w:rPr>
        <w:t xml:space="preserve">8.1. </w:t>
      </w:r>
      <w:r w:rsidR="008540FB" w:rsidRPr="00DE7521">
        <w:rPr>
          <w:sz w:val="20"/>
          <w:szCs w:val="20"/>
        </w:rPr>
        <w:t>Контра</w:t>
      </w:r>
      <w:proofErr w:type="gramStart"/>
      <w:r w:rsidR="008540FB" w:rsidRPr="00DE7521">
        <w:rPr>
          <w:sz w:val="20"/>
          <w:szCs w:val="20"/>
        </w:rPr>
        <w:t>кт вст</w:t>
      </w:r>
      <w:proofErr w:type="gramEnd"/>
      <w:r w:rsidR="008540FB" w:rsidRPr="00DE7521">
        <w:rPr>
          <w:sz w:val="20"/>
          <w:szCs w:val="20"/>
        </w:rPr>
        <w:t xml:space="preserve">упает в силу с даты подписания и действует по </w:t>
      </w:r>
      <w:r w:rsidR="00F41562">
        <w:rPr>
          <w:sz w:val="20"/>
          <w:szCs w:val="20"/>
        </w:rPr>
        <w:t>06.08</w:t>
      </w:r>
      <w:r w:rsidR="008540FB" w:rsidRPr="00DE7521">
        <w:rPr>
          <w:sz w:val="20"/>
          <w:szCs w:val="20"/>
        </w:rPr>
        <w:t>.2026. Окончание срока действия Контракта не влечет прекращения неисполненных обязатель</w:t>
      </w:r>
      <w:proofErr w:type="gramStart"/>
      <w:r w:rsidR="008540FB" w:rsidRPr="00DE7521">
        <w:rPr>
          <w:sz w:val="20"/>
          <w:szCs w:val="20"/>
        </w:rPr>
        <w:t>ств Ст</w:t>
      </w:r>
      <w:proofErr w:type="gramEnd"/>
      <w:r w:rsidR="008540FB" w:rsidRPr="00DE7521">
        <w:rPr>
          <w:sz w:val="20"/>
          <w:szCs w:val="20"/>
        </w:rPr>
        <w:t>орон по Контракту, в том числе гарантийных обязательств Поставщика</w:t>
      </w:r>
      <w:r w:rsidRPr="00DD3D34">
        <w:rPr>
          <w:sz w:val="20"/>
          <w:szCs w:val="20"/>
        </w:rPr>
        <w:t>.</w:t>
      </w:r>
    </w:p>
    <w:p w:rsidR="00245AA7" w:rsidRPr="00DD3D34" w:rsidRDefault="00245AA7" w:rsidP="00245AA7">
      <w:pPr>
        <w:ind w:firstLine="540"/>
        <w:jc w:val="both"/>
        <w:rPr>
          <w:sz w:val="20"/>
          <w:szCs w:val="20"/>
        </w:rPr>
      </w:pPr>
      <w:r w:rsidRPr="00DD3D34">
        <w:rPr>
          <w:sz w:val="20"/>
          <w:szCs w:val="20"/>
        </w:rPr>
        <w:t xml:space="preserve">8.2. Изменение существенных условий контракта при его исполнении не допускается, за исключением случаев, предусмотренных </w:t>
      </w:r>
      <w:r w:rsidRPr="00DD3D34">
        <w:rPr>
          <w:noProof/>
          <w:sz w:val="20"/>
          <w:szCs w:val="20"/>
        </w:rPr>
        <w:t>Федеральным законом от 05.04.2013 № 44-ФЗ</w:t>
      </w:r>
      <w:r w:rsidRPr="00DD3D34">
        <w:rPr>
          <w:sz w:val="20"/>
          <w:szCs w:val="20"/>
        </w:rPr>
        <w:t>.</w:t>
      </w:r>
    </w:p>
    <w:p w:rsidR="00245AA7" w:rsidRPr="00DD3D34" w:rsidRDefault="00245AA7" w:rsidP="00245AA7">
      <w:pPr>
        <w:ind w:firstLine="540"/>
        <w:jc w:val="both"/>
        <w:rPr>
          <w:sz w:val="20"/>
          <w:szCs w:val="20"/>
        </w:rPr>
      </w:pPr>
      <w:r w:rsidRPr="00DD3D34">
        <w:rPr>
          <w:sz w:val="20"/>
          <w:szCs w:val="20"/>
        </w:rPr>
        <w:t xml:space="preserve">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8">
        <w:r w:rsidRPr="00DD3D34">
          <w:rPr>
            <w:sz w:val="20"/>
            <w:szCs w:val="20"/>
            <w:u w:val="single"/>
          </w:rPr>
          <w:t>частей 8</w:t>
        </w:r>
      </w:hyperlink>
      <w:r w:rsidRPr="00DD3D34">
        <w:rPr>
          <w:sz w:val="20"/>
          <w:szCs w:val="20"/>
        </w:rPr>
        <w:t xml:space="preserve"> - </w:t>
      </w:r>
      <w:hyperlink r:id="rId9">
        <w:r w:rsidRPr="00DD3D34">
          <w:rPr>
            <w:sz w:val="20"/>
            <w:szCs w:val="20"/>
            <w:u w:val="single"/>
          </w:rPr>
          <w:t>25 статьи 95</w:t>
        </w:r>
      </w:hyperlink>
      <w:r w:rsidRPr="00DD3D34">
        <w:rPr>
          <w:sz w:val="20"/>
          <w:szCs w:val="20"/>
        </w:rPr>
        <w:t xml:space="preserve"> </w:t>
      </w:r>
      <w:r w:rsidRPr="00DD3D34">
        <w:rPr>
          <w:noProof/>
          <w:sz w:val="20"/>
          <w:szCs w:val="20"/>
        </w:rPr>
        <w:t>Федеральным законом от 05.04.2013 № 44-ФЗ</w:t>
      </w:r>
      <w:r w:rsidRPr="00DD3D34">
        <w:rPr>
          <w:sz w:val="20"/>
          <w:szCs w:val="20"/>
        </w:rPr>
        <w:t>.</w:t>
      </w:r>
    </w:p>
    <w:p w:rsidR="00245AA7" w:rsidRPr="00DD3D34" w:rsidRDefault="00245AA7" w:rsidP="00245AA7">
      <w:pPr>
        <w:ind w:firstLine="540"/>
        <w:jc w:val="both"/>
        <w:rPr>
          <w:sz w:val="20"/>
          <w:szCs w:val="20"/>
        </w:rPr>
      </w:pPr>
      <w:r w:rsidRPr="00DD3D34">
        <w:rPr>
          <w:sz w:val="20"/>
          <w:szCs w:val="20"/>
        </w:rPr>
        <w:t>8.4. Стороны обязуются своевременно письменно извещать друг друга об изменении своих наименований, местонахождения, контактных и расчетных реквизитов.</w:t>
      </w:r>
    </w:p>
    <w:p w:rsidR="00245AA7" w:rsidRPr="00DD3D34" w:rsidRDefault="00245AA7" w:rsidP="00245AA7">
      <w:pPr>
        <w:ind w:firstLine="540"/>
        <w:jc w:val="both"/>
        <w:rPr>
          <w:sz w:val="20"/>
          <w:szCs w:val="20"/>
        </w:rPr>
      </w:pPr>
      <w:r w:rsidRPr="00DD3D34">
        <w:rPr>
          <w:sz w:val="20"/>
          <w:szCs w:val="20"/>
        </w:rPr>
        <w:t>8.5. Стороны договорились, что при заключении и исполнении настоящего Контракта будут пользоваться электронной почтой. При этом письма, документы, отправленные с адреса электронной почты, указанного стороной в Контракте, или позволяющего идентифицировать сторону, будут признаваться сторонами, отправленными стороной.</w:t>
      </w:r>
    </w:p>
    <w:p w:rsidR="00245AA7" w:rsidRPr="00DD3D34" w:rsidRDefault="00245AA7" w:rsidP="00245AA7">
      <w:pPr>
        <w:ind w:firstLine="540"/>
        <w:jc w:val="both"/>
        <w:rPr>
          <w:sz w:val="20"/>
          <w:szCs w:val="20"/>
        </w:rPr>
      </w:pPr>
      <w:r w:rsidRPr="00DD3D34">
        <w:rPr>
          <w:sz w:val="20"/>
          <w:szCs w:val="20"/>
        </w:rPr>
        <w:t>8.6. Стороны договорились о том, что в рамках настоящего Контракта они могут использовать услуги третьих лиц – операторов ЭДО (электронного документооборота) для направления всех документов. Перечень операторов ЭДО расположен на сайте ФНС России. При обмене документами посредством сервисов операторов ЭДО, стороны используют усиленную квалифицированную электронную подпись. Стороны признают юридическую силу электронных документов в соответствии с положениями закона «Об электронной подписи» и в соответствии с законодательством об электронном документообороте.</w:t>
      </w:r>
    </w:p>
    <w:p w:rsidR="00245AA7" w:rsidRPr="00DD3D34" w:rsidRDefault="00245AA7" w:rsidP="00245AA7">
      <w:pPr>
        <w:ind w:firstLine="540"/>
        <w:jc w:val="both"/>
        <w:rPr>
          <w:sz w:val="20"/>
          <w:szCs w:val="20"/>
        </w:rPr>
      </w:pPr>
      <w:r w:rsidRPr="00DD3D34">
        <w:rPr>
          <w:sz w:val="20"/>
          <w:szCs w:val="20"/>
        </w:rPr>
        <w:t>8.7. Настоящий контракт составлен в 2 (двух) экземплярах, имеющих одинаковую юридическую силу, по одному экземпляру для каждой из сторон.</w:t>
      </w:r>
    </w:p>
    <w:p w:rsidR="00245AA7" w:rsidRPr="00DD3D34" w:rsidRDefault="00245AA7" w:rsidP="00245AA7">
      <w:pPr>
        <w:ind w:firstLine="540"/>
        <w:jc w:val="both"/>
        <w:rPr>
          <w:sz w:val="20"/>
          <w:szCs w:val="20"/>
        </w:rPr>
      </w:pPr>
      <w:r w:rsidRPr="00DD3D34">
        <w:rPr>
          <w:sz w:val="20"/>
          <w:szCs w:val="20"/>
        </w:rPr>
        <w:t>8.8.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245AA7" w:rsidRPr="00DD3D34" w:rsidRDefault="00245AA7" w:rsidP="00245AA7">
      <w:pPr>
        <w:ind w:firstLine="540"/>
        <w:jc w:val="both"/>
        <w:rPr>
          <w:sz w:val="20"/>
          <w:szCs w:val="20"/>
        </w:rPr>
      </w:pPr>
      <w:r w:rsidRPr="00DD3D34">
        <w:rPr>
          <w:sz w:val="20"/>
          <w:szCs w:val="20"/>
        </w:rPr>
        <w:t>8.9. Во всем, что не предусмотрено настоящим контрактом, Стороны руководствуются законодательством Российской Федерации.</w:t>
      </w:r>
    </w:p>
    <w:p w:rsidR="00245AA7" w:rsidRPr="00DD3D34" w:rsidRDefault="00245AA7" w:rsidP="00245AA7">
      <w:pPr>
        <w:ind w:firstLine="540"/>
        <w:jc w:val="both"/>
        <w:rPr>
          <w:sz w:val="20"/>
          <w:szCs w:val="20"/>
        </w:rPr>
      </w:pPr>
      <w:r w:rsidRPr="00DD3D34">
        <w:rPr>
          <w:sz w:val="20"/>
          <w:szCs w:val="20"/>
        </w:rPr>
        <w:t>8.10. Приложения, указанные в контракте, являются его неотъемлемой частью:</w:t>
      </w:r>
    </w:p>
    <w:p w:rsidR="00245AA7" w:rsidRPr="00DD3D34" w:rsidRDefault="00245AA7" w:rsidP="00245AA7">
      <w:pPr>
        <w:ind w:firstLine="540"/>
        <w:jc w:val="both"/>
        <w:rPr>
          <w:sz w:val="20"/>
          <w:szCs w:val="20"/>
        </w:rPr>
      </w:pPr>
      <w:r w:rsidRPr="00DD3D34">
        <w:rPr>
          <w:sz w:val="20"/>
          <w:szCs w:val="20"/>
        </w:rPr>
        <w:t>Приложение № 1 – спецификация</w:t>
      </w:r>
    </w:p>
    <w:p w:rsidR="002A45FC" w:rsidRPr="00DD3D34" w:rsidRDefault="00245AA7" w:rsidP="002A45FC">
      <w:pPr>
        <w:ind w:firstLine="708"/>
        <w:rPr>
          <w:b/>
          <w:sz w:val="20"/>
          <w:szCs w:val="20"/>
        </w:rPr>
      </w:pPr>
      <w:r w:rsidRPr="00DD3D34">
        <w:rPr>
          <w:b/>
          <w:bCs/>
          <w:sz w:val="20"/>
          <w:szCs w:val="20"/>
        </w:rPr>
        <w:t>9</w:t>
      </w:r>
      <w:r w:rsidR="00B92FF3" w:rsidRPr="00DD3D34">
        <w:rPr>
          <w:b/>
          <w:bCs/>
          <w:sz w:val="20"/>
          <w:szCs w:val="20"/>
        </w:rPr>
        <w:t xml:space="preserve">. </w:t>
      </w:r>
      <w:r w:rsidR="002A45FC" w:rsidRPr="00DD3D34">
        <w:rPr>
          <w:b/>
          <w:sz w:val="20"/>
          <w:szCs w:val="20"/>
        </w:rPr>
        <w:t>ЮРИДИЧЕСКИЕ АДРЕСА, БАНКОВСКИЕ РЕКВИЗИТЫ И ПОДПИСИ СТОРОН.</w:t>
      </w:r>
    </w:p>
    <w:tbl>
      <w:tblPr>
        <w:tblW w:w="9605" w:type="dxa"/>
        <w:jc w:val="center"/>
        <w:tblLook w:val="01E0" w:firstRow="1" w:lastRow="1" w:firstColumn="1" w:lastColumn="1" w:noHBand="0" w:noVBand="0"/>
      </w:tblPr>
      <w:tblGrid>
        <w:gridCol w:w="4928"/>
        <w:gridCol w:w="4677"/>
      </w:tblGrid>
      <w:tr w:rsidR="002307B0" w:rsidRPr="00DD3D34" w:rsidTr="00B8456A">
        <w:trPr>
          <w:trHeight w:val="5387"/>
          <w:jc w:val="center"/>
        </w:trPr>
        <w:tc>
          <w:tcPr>
            <w:tcW w:w="4928" w:type="dxa"/>
          </w:tcPr>
          <w:p w:rsidR="002307B0" w:rsidRPr="00DD3D34" w:rsidRDefault="002307B0" w:rsidP="002307B0">
            <w:pPr>
              <w:suppressAutoHyphens/>
              <w:rPr>
                <w:sz w:val="20"/>
                <w:szCs w:val="20"/>
                <w:lang w:eastAsia="zh-CN"/>
              </w:rPr>
            </w:pPr>
            <w:r w:rsidRPr="00DD3D34">
              <w:rPr>
                <w:color w:val="000000"/>
                <w:sz w:val="20"/>
                <w:szCs w:val="20"/>
              </w:rPr>
              <w:t>Заказчик</w:t>
            </w:r>
          </w:p>
          <w:p w:rsidR="00B4231C" w:rsidRPr="00DE7521" w:rsidRDefault="00B4231C" w:rsidP="00B4231C">
            <w:pPr>
              <w:jc w:val="both"/>
              <w:rPr>
                <w:sz w:val="20"/>
                <w:szCs w:val="20"/>
              </w:rPr>
            </w:pPr>
            <w:r w:rsidRPr="00DE7521">
              <w:rPr>
                <w:sz w:val="20"/>
                <w:szCs w:val="20"/>
                <w:lang w:eastAsia="zh-CN"/>
              </w:rPr>
              <w:t xml:space="preserve">Наименование: </w:t>
            </w:r>
            <w:r w:rsidRPr="00DE7521">
              <w:rPr>
                <w:sz w:val="20"/>
                <w:szCs w:val="20"/>
              </w:rPr>
              <w:t>Муниципальное казенное дошкольное образовательное учреждение «Детский сад № 58» города Кирова (сокращенное – МКДОУ №58 г. Кирова)</w:t>
            </w:r>
          </w:p>
          <w:p w:rsidR="00B4231C" w:rsidRPr="00DE7521" w:rsidRDefault="00B4231C" w:rsidP="00B4231C">
            <w:pPr>
              <w:rPr>
                <w:sz w:val="20"/>
                <w:szCs w:val="20"/>
              </w:rPr>
            </w:pPr>
            <w:r w:rsidRPr="00DE7521">
              <w:rPr>
                <w:sz w:val="20"/>
                <w:szCs w:val="20"/>
              </w:rPr>
              <w:t>Юридический адрес: 610044, г. Киров, ул. Мира, 32</w:t>
            </w:r>
          </w:p>
          <w:p w:rsidR="00B4231C" w:rsidRPr="00DE7521" w:rsidRDefault="00B4231C" w:rsidP="00B4231C">
            <w:pPr>
              <w:rPr>
                <w:sz w:val="20"/>
                <w:szCs w:val="20"/>
              </w:rPr>
            </w:pPr>
            <w:r w:rsidRPr="00DE7521">
              <w:rPr>
                <w:sz w:val="20"/>
                <w:szCs w:val="20"/>
              </w:rPr>
              <w:t>Почтовый адрес: 610044, г. Киров, ул. Мира, 32</w:t>
            </w:r>
          </w:p>
          <w:p w:rsidR="00B4231C" w:rsidRPr="00DE7521" w:rsidRDefault="00B4231C" w:rsidP="00B4231C">
            <w:pPr>
              <w:rPr>
                <w:sz w:val="20"/>
                <w:szCs w:val="20"/>
              </w:rPr>
            </w:pPr>
            <w:r w:rsidRPr="00DE7521">
              <w:rPr>
                <w:sz w:val="20"/>
                <w:szCs w:val="20"/>
              </w:rPr>
              <w:t>Тел. 29-60-90  Факс. 53-01-16</w:t>
            </w:r>
          </w:p>
          <w:p w:rsidR="00B4231C" w:rsidRPr="00DE7521" w:rsidRDefault="00B4231C" w:rsidP="00B4231C">
            <w:pPr>
              <w:rPr>
                <w:sz w:val="20"/>
                <w:szCs w:val="20"/>
              </w:rPr>
            </w:pPr>
            <w:r w:rsidRPr="00DE7521">
              <w:rPr>
                <w:sz w:val="20"/>
                <w:szCs w:val="20"/>
              </w:rPr>
              <w:t xml:space="preserve">Электронный адрес: </w:t>
            </w:r>
            <w:proofErr w:type="spellStart"/>
            <w:r w:rsidRPr="00DE7521">
              <w:rPr>
                <w:sz w:val="20"/>
                <w:szCs w:val="20"/>
                <w:lang w:val="en-US"/>
              </w:rPr>
              <w:t>dou</w:t>
            </w:r>
            <w:proofErr w:type="spellEnd"/>
            <w:r w:rsidRPr="00DE7521">
              <w:rPr>
                <w:sz w:val="20"/>
                <w:szCs w:val="20"/>
              </w:rPr>
              <w:t>58@</w:t>
            </w:r>
            <w:proofErr w:type="spellStart"/>
            <w:r w:rsidRPr="00DE7521">
              <w:rPr>
                <w:sz w:val="20"/>
                <w:szCs w:val="20"/>
                <w:lang w:val="en-US"/>
              </w:rPr>
              <w:t>kirovedu</w:t>
            </w:r>
            <w:proofErr w:type="spellEnd"/>
            <w:r w:rsidRPr="00DE7521">
              <w:rPr>
                <w:sz w:val="20"/>
                <w:szCs w:val="20"/>
              </w:rPr>
              <w:t>.</w:t>
            </w:r>
            <w:proofErr w:type="spellStart"/>
            <w:r w:rsidRPr="00DE7521">
              <w:rPr>
                <w:sz w:val="20"/>
                <w:szCs w:val="20"/>
                <w:lang w:val="en-US"/>
              </w:rPr>
              <w:t>ru</w:t>
            </w:r>
            <w:proofErr w:type="spellEnd"/>
          </w:p>
          <w:p w:rsidR="00B4231C" w:rsidRPr="00DE7521" w:rsidRDefault="00B4231C" w:rsidP="00B4231C">
            <w:pPr>
              <w:rPr>
                <w:sz w:val="20"/>
                <w:szCs w:val="20"/>
              </w:rPr>
            </w:pPr>
            <w:r w:rsidRPr="00DE7521">
              <w:rPr>
                <w:sz w:val="20"/>
                <w:szCs w:val="20"/>
              </w:rPr>
              <w:t>ИНН 4347033514</w:t>
            </w:r>
          </w:p>
          <w:p w:rsidR="00B4231C" w:rsidRPr="00DE7521" w:rsidRDefault="00B4231C" w:rsidP="00B4231C">
            <w:pPr>
              <w:rPr>
                <w:sz w:val="20"/>
                <w:szCs w:val="20"/>
              </w:rPr>
            </w:pPr>
            <w:r w:rsidRPr="00DE7521">
              <w:rPr>
                <w:sz w:val="20"/>
                <w:szCs w:val="20"/>
              </w:rPr>
              <w:t>КПП 434501001</w:t>
            </w:r>
          </w:p>
          <w:p w:rsidR="00B4231C" w:rsidRPr="00DE7521" w:rsidRDefault="00B4231C" w:rsidP="00B4231C">
            <w:pPr>
              <w:rPr>
                <w:sz w:val="20"/>
                <w:szCs w:val="20"/>
              </w:rPr>
            </w:pPr>
            <w:r w:rsidRPr="00DE7521">
              <w:rPr>
                <w:sz w:val="20"/>
                <w:szCs w:val="20"/>
              </w:rPr>
              <w:t>Департамент финансов администрации города</w:t>
            </w:r>
          </w:p>
          <w:p w:rsidR="00B4231C" w:rsidRPr="00DE7521" w:rsidRDefault="00B4231C" w:rsidP="00B4231C">
            <w:pPr>
              <w:rPr>
                <w:sz w:val="20"/>
                <w:szCs w:val="20"/>
              </w:rPr>
            </w:pPr>
            <w:r w:rsidRPr="00DE7521">
              <w:rPr>
                <w:sz w:val="20"/>
                <w:szCs w:val="20"/>
              </w:rPr>
              <w:t xml:space="preserve"> </w:t>
            </w:r>
            <w:proofErr w:type="gramStart"/>
            <w:r w:rsidRPr="00DE7521">
              <w:rPr>
                <w:sz w:val="20"/>
                <w:szCs w:val="20"/>
              </w:rPr>
              <w:t>Кирова (МКДОУ №58 г. Кирова лицевой счет</w:t>
            </w:r>
            <w:proofErr w:type="gramEnd"/>
          </w:p>
          <w:p w:rsidR="00B4231C" w:rsidRPr="00DE7521" w:rsidRDefault="00B4231C" w:rsidP="00B4231C">
            <w:pPr>
              <w:rPr>
                <w:sz w:val="20"/>
                <w:szCs w:val="20"/>
              </w:rPr>
            </w:pPr>
            <w:r w:rsidRPr="00DE7521">
              <w:rPr>
                <w:sz w:val="20"/>
                <w:szCs w:val="20"/>
              </w:rPr>
              <w:t>(03909076022, 03909076024) л/с 02403025290</w:t>
            </w:r>
          </w:p>
          <w:p w:rsidR="00B4231C" w:rsidRPr="00DE7521" w:rsidRDefault="00B4231C" w:rsidP="00B4231C">
            <w:pPr>
              <w:rPr>
                <w:sz w:val="20"/>
                <w:szCs w:val="20"/>
              </w:rPr>
            </w:pPr>
            <w:r w:rsidRPr="00DE7521">
              <w:rPr>
                <w:sz w:val="20"/>
                <w:szCs w:val="20"/>
              </w:rPr>
              <w:t xml:space="preserve">Счет организации – </w:t>
            </w:r>
            <w:proofErr w:type="gramStart"/>
            <w:r w:rsidRPr="00DE7521">
              <w:rPr>
                <w:sz w:val="20"/>
                <w:szCs w:val="20"/>
              </w:rPr>
              <w:t>к</w:t>
            </w:r>
            <w:proofErr w:type="gramEnd"/>
            <w:r w:rsidRPr="00DE7521">
              <w:rPr>
                <w:sz w:val="20"/>
                <w:szCs w:val="20"/>
              </w:rPr>
              <w:t>/с 03231643337010004000</w:t>
            </w:r>
          </w:p>
          <w:p w:rsidR="00B4231C" w:rsidRPr="00DE7521" w:rsidRDefault="00B4231C" w:rsidP="00B4231C">
            <w:pPr>
              <w:rPr>
                <w:sz w:val="20"/>
                <w:szCs w:val="20"/>
              </w:rPr>
            </w:pPr>
            <w:r w:rsidRPr="00DE7521">
              <w:rPr>
                <w:sz w:val="20"/>
                <w:szCs w:val="20"/>
              </w:rPr>
              <w:t>Наименование банка: ОКЦ № 4 ВВГУ Банка России//УФК по Кировской области г. Киров</w:t>
            </w:r>
          </w:p>
          <w:p w:rsidR="00B4231C" w:rsidRPr="00DE7521" w:rsidRDefault="00B4231C" w:rsidP="00B4231C">
            <w:pPr>
              <w:rPr>
                <w:sz w:val="20"/>
                <w:szCs w:val="20"/>
              </w:rPr>
            </w:pPr>
            <w:r w:rsidRPr="00DE7521">
              <w:rPr>
                <w:sz w:val="20"/>
                <w:szCs w:val="20"/>
              </w:rPr>
              <w:t>БИК банка: 013304182</w:t>
            </w:r>
          </w:p>
          <w:p w:rsidR="00B4231C" w:rsidRPr="00DE7521" w:rsidRDefault="00B4231C" w:rsidP="00B4231C">
            <w:pPr>
              <w:rPr>
                <w:sz w:val="20"/>
                <w:szCs w:val="20"/>
              </w:rPr>
            </w:pPr>
            <w:r w:rsidRPr="00DE7521">
              <w:rPr>
                <w:sz w:val="20"/>
                <w:szCs w:val="20"/>
              </w:rPr>
              <w:t>Счет банка 40102810345370000033</w:t>
            </w:r>
          </w:p>
          <w:p w:rsidR="00B4231C" w:rsidRPr="00DE7521" w:rsidRDefault="00B4231C" w:rsidP="00B4231C">
            <w:pPr>
              <w:suppressAutoHyphens/>
              <w:jc w:val="both"/>
              <w:rPr>
                <w:sz w:val="20"/>
                <w:szCs w:val="20"/>
                <w:lang w:eastAsia="zh-CN"/>
              </w:rPr>
            </w:pPr>
          </w:p>
          <w:p w:rsidR="00B4231C" w:rsidRPr="00DE7521" w:rsidRDefault="00B4231C" w:rsidP="00B4231C">
            <w:pPr>
              <w:suppressAutoHyphens/>
              <w:jc w:val="both"/>
              <w:rPr>
                <w:sz w:val="20"/>
                <w:szCs w:val="20"/>
                <w:lang w:eastAsia="zh-CN"/>
              </w:rPr>
            </w:pPr>
          </w:p>
          <w:p w:rsidR="00B4231C" w:rsidRPr="00DE7521" w:rsidRDefault="00B4231C" w:rsidP="00B4231C">
            <w:pPr>
              <w:suppressAutoHyphens/>
              <w:jc w:val="both"/>
              <w:rPr>
                <w:sz w:val="20"/>
                <w:szCs w:val="20"/>
                <w:lang w:eastAsia="zh-CN"/>
              </w:rPr>
            </w:pPr>
            <w:r w:rsidRPr="00DE7521">
              <w:rPr>
                <w:sz w:val="20"/>
                <w:szCs w:val="20"/>
                <w:lang w:eastAsia="zh-CN"/>
              </w:rPr>
              <w:t>Заведующий</w:t>
            </w:r>
          </w:p>
          <w:p w:rsidR="00B4231C" w:rsidRPr="00DE7521" w:rsidRDefault="00B4231C" w:rsidP="00B4231C">
            <w:pPr>
              <w:contextualSpacing/>
              <w:jc w:val="both"/>
              <w:rPr>
                <w:sz w:val="20"/>
                <w:szCs w:val="20"/>
                <w:lang w:eastAsia="zh-CN"/>
              </w:rPr>
            </w:pPr>
            <w:r w:rsidRPr="00DE7521">
              <w:rPr>
                <w:sz w:val="20"/>
                <w:szCs w:val="20"/>
                <w:lang w:eastAsia="zh-CN"/>
              </w:rPr>
              <w:t>_______________/Е.А. Зыкова</w:t>
            </w:r>
          </w:p>
          <w:p w:rsidR="002307B0" w:rsidRPr="00DD3D34" w:rsidRDefault="00B4231C" w:rsidP="00B4231C">
            <w:pPr>
              <w:rPr>
                <w:color w:val="000000"/>
                <w:sz w:val="20"/>
                <w:szCs w:val="20"/>
              </w:rPr>
            </w:pPr>
            <w:r w:rsidRPr="00DE7521">
              <w:rPr>
                <w:sz w:val="20"/>
                <w:szCs w:val="20"/>
                <w:lang w:eastAsia="zh-CN"/>
              </w:rPr>
              <w:t>М.П.</w:t>
            </w:r>
          </w:p>
        </w:tc>
        <w:tc>
          <w:tcPr>
            <w:tcW w:w="4677" w:type="dxa"/>
          </w:tcPr>
          <w:p w:rsidR="002307B0" w:rsidRPr="00DD3D34" w:rsidRDefault="002307B0" w:rsidP="005E387B">
            <w:pPr>
              <w:rPr>
                <w:color w:val="000000"/>
                <w:sz w:val="20"/>
                <w:szCs w:val="20"/>
              </w:rPr>
            </w:pPr>
            <w:r w:rsidRPr="00DD3D34">
              <w:rPr>
                <w:color w:val="000000"/>
                <w:sz w:val="20"/>
                <w:szCs w:val="20"/>
              </w:rPr>
              <w:t>Поставщик</w:t>
            </w:r>
          </w:p>
        </w:tc>
      </w:tr>
    </w:tbl>
    <w:p w:rsidR="00525316" w:rsidRPr="00DD3D34" w:rsidRDefault="006D46DA" w:rsidP="00525316">
      <w:pPr>
        <w:jc w:val="right"/>
        <w:rPr>
          <w:color w:val="000000"/>
          <w:sz w:val="20"/>
          <w:szCs w:val="20"/>
        </w:rPr>
      </w:pPr>
      <w:r w:rsidRPr="00DD3D34">
        <w:rPr>
          <w:color w:val="000000"/>
          <w:sz w:val="20"/>
          <w:szCs w:val="20"/>
        </w:rPr>
        <w:br w:type="page"/>
      </w:r>
      <w:r w:rsidR="00525316" w:rsidRPr="00DD3D34">
        <w:rPr>
          <w:color w:val="000000"/>
          <w:sz w:val="20"/>
          <w:szCs w:val="20"/>
        </w:rPr>
        <w:lastRenderedPageBreak/>
        <w:t xml:space="preserve">Приложение </w:t>
      </w:r>
      <w:r w:rsidR="002307B0" w:rsidRPr="00DD3D34">
        <w:rPr>
          <w:color w:val="000000"/>
          <w:sz w:val="20"/>
          <w:szCs w:val="20"/>
        </w:rPr>
        <w:t>1</w:t>
      </w:r>
      <w:r w:rsidR="00525316" w:rsidRPr="00DD3D34">
        <w:rPr>
          <w:color w:val="000000"/>
          <w:sz w:val="20"/>
          <w:szCs w:val="20"/>
        </w:rPr>
        <w:t xml:space="preserve"> </w:t>
      </w:r>
      <w:proofErr w:type="gramStart"/>
      <w:r w:rsidR="00525316" w:rsidRPr="00DD3D34">
        <w:rPr>
          <w:color w:val="000000"/>
          <w:sz w:val="20"/>
          <w:szCs w:val="20"/>
        </w:rPr>
        <w:t>к</w:t>
      </w:r>
      <w:proofErr w:type="gramEnd"/>
      <w:r w:rsidR="00525316" w:rsidRPr="00DD3D34">
        <w:rPr>
          <w:color w:val="000000"/>
          <w:sz w:val="20"/>
          <w:szCs w:val="20"/>
        </w:rPr>
        <w:t xml:space="preserve"> </w:t>
      </w:r>
    </w:p>
    <w:p w:rsidR="00525316" w:rsidRPr="00DD3D34" w:rsidRDefault="006B2A84" w:rsidP="00525316">
      <w:pPr>
        <w:jc w:val="right"/>
        <w:rPr>
          <w:color w:val="000000"/>
          <w:sz w:val="20"/>
          <w:szCs w:val="20"/>
        </w:rPr>
      </w:pPr>
      <w:r w:rsidRPr="00DD3D34">
        <w:rPr>
          <w:color w:val="000000"/>
          <w:sz w:val="20"/>
          <w:szCs w:val="20"/>
        </w:rPr>
        <w:t>проекту контракта</w:t>
      </w:r>
      <w:r w:rsidR="00525316" w:rsidRPr="00DD3D34">
        <w:rPr>
          <w:color w:val="000000"/>
          <w:sz w:val="20"/>
          <w:szCs w:val="20"/>
        </w:rPr>
        <w:t xml:space="preserve"> №</w:t>
      </w:r>
      <w:r w:rsidR="00AA3590" w:rsidRPr="00DD3D34">
        <w:rPr>
          <w:sz w:val="20"/>
          <w:szCs w:val="20"/>
        </w:rPr>
        <w:t xml:space="preserve"> </w:t>
      </w:r>
      <w:r w:rsidR="002307B0" w:rsidRPr="00DD3D34">
        <w:rPr>
          <w:sz w:val="20"/>
          <w:szCs w:val="20"/>
        </w:rPr>
        <w:t>_______________</w:t>
      </w:r>
    </w:p>
    <w:p w:rsidR="004A065D" w:rsidRPr="00DD3D34" w:rsidRDefault="00AA3590" w:rsidP="00077BF6">
      <w:pPr>
        <w:jc w:val="right"/>
        <w:rPr>
          <w:sz w:val="20"/>
          <w:szCs w:val="20"/>
        </w:rPr>
      </w:pPr>
      <w:r w:rsidRPr="00DD3D34">
        <w:rPr>
          <w:sz w:val="20"/>
          <w:szCs w:val="20"/>
        </w:rPr>
        <w:t>о</w:t>
      </w:r>
      <w:r w:rsidR="00525316" w:rsidRPr="00DD3D34">
        <w:rPr>
          <w:sz w:val="20"/>
          <w:szCs w:val="20"/>
        </w:rPr>
        <w:t>т</w:t>
      </w:r>
      <w:r w:rsidRPr="00DD3D34">
        <w:rPr>
          <w:sz w:val="20"/>
          <w:szCs w:val="20"/>
        </w:rPr>
        <w:t xml:space="preserve"> </w:t>
      </w:r>
      <w:r w:rsidR="00C94420" w:rsidRPr="00DD3D34">
        <w:rPr>
          <w:sz w:val="20"/>
          <w:szCs w:val="20"/>
        </w:rPr>
        <w:t>____._____</w:t>
      </w:r>
      <w:r w:rsidR="002F1919" w:rsidRPr="00DD3D34">
        <w:rPr>
          <w:sz w:val="20"/>
          <w:szCs w:val="20"/>
        </w:rPr>
        <w:t>.202</w:t>
      </w:r>
      <w:r w:rsidR="002A45FC" w:rsidRPr="00DD3D34">
        <w:rPr>
          <w:sz w:val="20"/>
          <w:szCs w:val="20"/>
        </w:rPr>
        <w:t>6</w:t>
      </w:r>
    </w:p>
    <w:p w:rsidR="00525316" w:rsidRPr="00DD3D34" w:rsidRDefault="00525316" w:rsidP="004A065D">
      <w:pPr>
        <w:rPr>
          <w:color w:val="000000"/>
          <w:sz w:val="20"/>
          <w:szCs w:val="20"/>
        </w:rPr>
      </w:pPr>
      <w:r w:rsidRPr="00DD3D34">
        <w:rPr>
          <w:color w:val="000000"/>
          <w:sz w:val="20"/>
          <w:szCs w:val="20"/>
        </w:rPr>
        <w:t xml:space="preserve"> </w:t>
      </w:r>
    </w:p>
    <w:p w:rsidR="004A065D" w:rsidRPr="00DD3D34" w:rsidRDefault="008D233C" w:rsidP="00DD3D34">
      <w:pPr>
        <w:jc w:val="center"/>
        <w:rPr>
          <w:color w:val="000000"/>
          <w:sz w:val="20"/>
          <w:szCs w:val="20"/>
        </w:rPr>
      </w:pPr>
      <w:r w:rsidRPr="00DD3D34">
        <w:rPr>
          <w:color w:val="000000"/>
          <w:sz w:val="20"/>
          <w:szCs w:val="20"/>
        </w:rPr>
        <w:t xml:space="preserve">Спецификация </w:t>
      </w:r>
    </w:p>
    <w:p w:rsidR="004A065D" w:rsidRPr="00DD3D34" w:rsidRDefault="004A065D" w:rsidP="00DD3D34">
      <w:pPr>
        <w:jc w:val="center"/>
        <w:rPr>
          <w:color w:val="000000"/>
          <w:sz w:val="20"/>
          <w:szCs w:val="20"/>
        </w:rPr>
      </w:pPr>
    </w:p>
    <w:tbl>
      <w:tblPr>
        <w:tblStyle w:val="a6"/>
        <w:tblW w:w="4880" w:type="pct"/>
        <w:tblLook w:val="04A0" w:firstRow="1" w:lastRow="0" w:firstColumn="1" w:lastColumn="0" w:noHBand="0" w:noVBand="1"/>
      </w:tblPr>
      <w:tblGrid>
        <w:gridCol w:w="534"/>
        <w:gridCol w:w="5592"/>
        <w:gridCol w:w="873"/>
        <w:gridCol w:w="746"/>
        <w:gridCol w:w="1098"/>
        <w:gridCol w:w="1100"/>
      </w:tblGrid>
      <w:tr w:rsidR="00DD3D34" w:rsidRPr="00191C62" w:rsidTr="007C7AF2">
        <w:tc>
          <w:tcPr>
            <w:tcW w:w="269" w:type="pct"/>
            <w:vAlign w:val="center"/>
          </w:tcPr>
          <w:p w:rsidR="00DD3D34" w:rsidRPr="00191C62" w:rsidRDefault="00DD3D34" w:rsidP="00DD3D34">
            <w:pPr>
              <w:jc w:val="center"/>
              <w:rPr>
                <w:bCs/>
                <w:sz w:val="20"/>
                <w:szCs w:val="20"/>
              </w:rPr>
            </w:pPr>
            <w:r w:rsidRPr="00191C62">
              <w:rPr>
                <w:bCs/>
                <w:sz w:val="20"/>
                <w:szCs w:val="20"/>
              </w:rPr>
              <w:t>№</w:t>
            </w:r>
          </w:p>
          <w:p w:rsidR="00DD3D34" w:rsidRPr="00191C62" w:rsidRDefault="00DD3D34" w:rsidP="00DD3D34">
            <w:pPr>
              <w:jc w:val="center"/>
              <w:rPr>
                <w:bCs/>
                <w:sz w:val="20"/>
                <w:szCs w:val="20"/>
              </w:rPr>
            </w:pPr>
            <w:proofErr w:type="gramStart"/>
            <w:r w:rsidRPr="00191C62">
              <w:rPr>
                <w:bCs/>
                <w:sz w:val="20"/>
                <w:szCs w:val="20"/>
              </w:rPr>
              <w:t>п</w:t>
            </w:r>
            <w:proofErr w:type="gramEnd"/>
            <w:r w:rsidRPr="00191C62">
              <w:rPr>
                <w:bCs/>
                <w:sz w:val="20"/>
                <w:szCs w:val="20"/>
              </w:rPr>
              <w:t>/п</w:t>
            </w:r>
          </w:p>
        </w:tc>
        <w:tc>
          <w:tcPr>
            <w:tcW w:w="2812" w:type="pct"/>
            <w:vAlign w:val="center"/>
          </w:tcPr>
          <w:p w:rsidR="00DD3D34" w:rsidRPr="00191C62" w:rsidRDefault="00DD3D34" w:rsidP="00DD3D34">
            <w:pPr>
              <w:jc w:val="center"/>
              <w:rPr>
                <w:bCs/>
                <w:sz w:val="20"/>
                <w:szCs w:val="20"/>
              </w:rPr>
            </w:pPr>
            <w:r w:rsidRPr="00191C62">
              <w:rPr>
                <w:bCs/>
                <w:sz w:val="20"/>
                <w:szCs w:val="20"/>
              </w:rPr>
              <w:t>Наименование товара, код позиции КТРУ или код ОКПД 2, товарный знак</w:t>
            </w:r>
          </w:p>
        </w:tc>
        <w:tc>
          <w:tcPr>
            <w:tcW w:w="439" w:type="pct"/>
            <w:vAlign w:val="center"/>
          </w:tcPr>
          <w:p w:rsidR="00DD3D34" w:rsidRPr="00191C62" w:rsidRDefault="00DD3D34" w:rsidP="00DD3D34">
            <w:pPr>
              <w:jc w:val="center"/>
              <w:rPr>
                <w:bCs/>
                <w:sz w:val="20"/>
                <w:szCs w:val="20"/>
              </w:rPr>
            </w:pPr>
            <w:r w:rsidRPr="00191C62">
              <w:rPr>
                <w:bCs/>
                <w:sz w:val="20"/>
                <w:szCs w:val="20"/>
              </w:rPr>
              <w:t>Ед.</w:t>
            </w:r>
          </w:p>
          <w:p w:rsidR="00DD3D34" w:rsidRPr="00191C62" w:rsidRDefault="00DD3D34" w:rsidP="00DD3D34">
            <w:pPr>
              <w:jc w:val="center"/>
              <w:rPr>
                <w:bCs/>
                <w:sz w:val="20"/>
                <w:szCs w:val="20"/>
              </w:rPr>
            </w:pPr>
            <w:r w:rsidRPr="00191C62">
              <w:rPr>
                <w:bCs/>
                <w:sz w:val="20"/>
                <w:szCs w:val="20"/>
              </w:rPr>
              <w:t>изм.</w:t>
            </w:r>
          </w:p>
        </w:tc>
        <w:tc>
          <w:tcPr>
            <w:tcW w:w="375" w:type="pct"/>
            <w:vAlign w:val="center"/>
          </w:tcPr>
          <w:p w:rsidR="00DD3D34" w:rsidRPr="00191C62" w:rsidRDefault="00DD3D34" w:rsidP="00DD3D34">
            <w:pPr>
              <w:jc w:val="center"/>
              <w:rPr>
                <w:bCs/>
                <w:sz w:val="20"/>
                <w:szCs w:val="20"/>
              </w:rPr>
            </w:pPr>
            <w:r w:rsidRPr="00191C62">
              <w:rPr>
                <w:bCs/>
                <w:sz w:val="20"/>
                <w:szCs w:val="20"/>
              </w:rPr>
              <w:t>Кол-во</w:t>
            </w:r>
          </w:p>
        </w:tc>
        <w:tc>
          <w:tcPr>
            <w:tcW w:w="552" w:type="pct"/>
            <w:vAlign w:val="center"/>
          </w:tcPr>
          <w:p w:rsidR="00DD3D34" w:rsidRPr="00191C62" w:rsidRDefault="00DD3D34" w:rsidP="00DD3D34">
            <w:pPr>
              <w:jc w:val="center"/>
              <w:rPr>
                <w:bCs/>
                <w:sz w:val="20"/>
                <w:szCs w:val="20"/>
              </w:rPr>
            </w:pPr>
            <w:r w:rsidRPr="00191C62">
              <w:rPr>
                <w:bCs/>
                <w:sz w:val="20"/>
                <w:szCs w:val="20"/>
              </w:rPr>
              <w:t>Цена</w:t>
            </w:r>
          </w:p>
          <w:p w:rsidR="00DD3D34" w:rsidRPr="00191C62" w:rsidRDefault="00DD3D34" w:rsidP="00DD3D34">
            <w:pPr>
              <w:jc w:val="center"/>
              <w:rPr>
                <w:bCs/>
                <w:sz w:val="20"/>
                <w:szCs w:val="20"/>
              </w:rPr>
            </w:pPr>
            <w:r w:rsidRPr="00191C62">
              <w:rPr>
                <w:bCs/>
                <w:sz w:val="20"/>
                <w:szCs w:val="20"/>
              </w:rPr>
              <w:t>за ед.,</w:t>
            </w:r>
          </w:p>
          <w:p w:rsidR="00DD3D34" w:rsidRPr="00191C62" w:rsidRDefault="00DD3D34" w:rsidP="00DD3D34">
            <w:pPr>
              <w:jc w:val="center"/>
              <w:rPr>
                <w:bCs/>
                <w:sz w:val="20"/>
                <w:szCs w:val="20"/>
              </w:rPr>
            </w:pPr>
            <w:r w:rsidRPr="00191C62">
              <w:rPr>
                <w:bCs/>
                <w:sz w:val="20"/>
                <w:szCs w:val="20"/>
              </w:rPr>
              <w:t>руб.</w:t>
            </w:r>
          </w:p>
        </w:tc>
        <w:tc>
          <w:tcPr>
            <w:tcW w:w="553" w:type="pct"/>
            <w:vAlign w:val="center"/>
          </w:tcPr>
          <w:p w:rsidR="00DD3D34" w:rsidRPr="00191C62" w:rsidRDefault="00DD3D34" w:rsidP="00DD3D34">
            <w:pPr>
              <w:jc w:val="center"/>
              <w:rPr>
                <w:bCs/>
                <w:sz w:val="20"/>
                <w:szCs w:val="20"/>
              </w:rPr>
            </w:pPr>
            <w:r w:rsidRPr="00191C62">
              <w:rPr>
                <w:bCs/>
                <w:sz w:val="20"/>
                <w:szCs w:val="20"/>
              </w:rPr>
              <w:t>Сумма,</w:t>
            </w:r>
          </w:p>
          <w:p w:rsidR="00DD3D34" w:rsidRPr="00191C62" w:rsidRDefault="00DD3D34" w:rsidP="00DD3D34">
            <w:pPr>
              <w:jc w:val="center"/>
              <w:rPr>
                <w:bCs/>
                <w:sz w:val="20"/>
                <w:szCs w:val="20"/>
              </w:rPr>
            </w:pPr>
            <w:r w:rsidRPr="00191C62">
              <w:rPr>
                <w:bCs/>
                <w:sz w:val="20"/>
                <w:szCs w:val="20"/>
              </w:rPr>
              <w:t>руб.</w:t>
            </w:r>
          </w:p>
        </w:tc>
      </w:tr>
      <w:tr w:rsidR="00191C62" w:rsidRPr="00191C62" w:rsidTr="00EE35B5">
        <w:tc>
          <w:tcPr>
            <w:tcW w:w="269" w:type="pct"/>
            <w:vAlign w:val="center"/>
          </w:tcPr>
          <w:p w:rsidR="00191C62" w:rsidRPr="00191C62" w:rsidRDefault="00191C62" w:rsidP="00DD3D34">
            <w:pPr>
              <w:rPr>
                <w:bCs/>
                <w:sz w:val="20"/>
                <w:szCs w:val="20"/>
              </w:rPr>
            </w:pPr>
            <w:r w:rsidRPr="00191C62">
              <w:rPr>
                <w:bCs/>
                <w:sz w:val="20"/>
                <w:szCs w:val="20"/>
              </w:rPr>
              <w:t>1</w:t>
            </w:r>
          </w:p>
        </w:tc>
        <w:tc>
          <w:tcPr>
            <w:tcW w:w="2812" w:type="pct"/>
            <w:vAlign w:val="center"/>
          </w:tcPr>
          <w:p w:rsidR="00191C62" w:rsidRPr="00191C62" w:rsidRDefault="00191C62" w:rsidP="000171D4">
            <w:pPr>
              <w:rPr>
                <w:sz w:val="20"/>
                <w:szCs w:val="20"/>
              </w:rPr>
            </w:pPr>
          </w:p>
        </w:tc>
        <w:tc>
          <w:tcPr>
            <w:tcW w:w="439" w:type="pct"/>
            <w:vAlign w:val="center"/>
          </w:tcPr>
          <w:p w:rsidR="00191C62" w:rsidRPr="00191C62" w:rsidRDefault="00191C62" w:rsidP="009573F7">
            <w:pPr>
              <w:jc w:val="center"/>
              <w:rPr>
                <w:sz w:val="20"/>
                <w:szCs w:val="20"/>
              </w:rPr>
            </w:pPr>
          </w:p>
        </w:tc>
        <w:tc>
          <w:tcPr>
            <w:tcW w:w="375" w:type="pct"/>
            <w:vAlign w:val="center"/>
          </w:tcPr>
          <w:p w:rsidR="00191C62" w:rsidRPr="00191C62" w:rsidRDefault="00191C62" w:rsidP="000171D4">
            <w:pPr>
              <w:jc w:val="right"/>
              <w:rPr>
                <w:sz w:val="20"/>
                <w:szCs w:val="20"/>
              </w:rPr>
            </w:pPr>
          </w:p>
        </w:tc>
        <w:tc>
          <w:tcPr>
            <w:tcW w:w="552" w:type="pct"/>
          </w:tcPr>
          <w:p w:rsidR="00191C62" w:rsidRPr="00191C62" w:rsidRDefault="00191C62" w:rsidP="00DD3D34">
            <w:pPr>
              <w:jc w:val="center"/>
              <w:rPr>
                <w:bCs/>
                <w:sz w:val="20"/>
                <w:szCs w:val="20"/>
              </w:rPr>
            </w:pPr>
          </w:p>
        </w:tc>
        <w:tc>
          <w:tcPr>
            <w:tcW w:w="553" w:type="pct"/>
          </w:tcPr>
          <w:p w:rsidR="00191C62" w:rsidRPr="00191C62" w:rsidRDefault="00191C62" w:rsidP="00DD3D34">
            <w:pPr>
              <w:jc w:val="center"/>
              <w:rPr>
                <w:bCs/>
                <w:sz w:val="20"/>
                <w:szCs w:val="20"/>
              </w:rPr>
            </w:pPr>
          </w:p>
        </w:tc>
      </w:tr>
      <w:tr w:rsidR="00191C62" w:rsidRPr="00191C62" w:rsidTr="00EE35B5">
        <w:tc>
          <w:tcPr>
            <w:tcW w:w="269" w:type="pct"/>
            <w:vAlign w:val="center"/>
          </w:tcPr>
          <w:p w:rsidR="00191C62" w:rsidRPr="00191C62" w:rsidRDefault="00191C62" w:rsidP="00DD3D34">
            <w:pPr>
              <w:rPr>
                <w:bCs/>
                <w:sz w:val="20"/>
                <w:szCs w:val="20"/>
              </w:rPr>
            </w:pPr>
            <w:r w:rsidRPr="00191C62">
              <w:rPr>
                <w:bCs/>
                <w:sz w:val="20"/>
                <w:szCs w:val="20"/>
              </w:rPr>
              <w:t>2</w:t>
            </w:r>
          </w:p>
        </w:tc>
        <w:tc>
          <w:tcPr>
            <w:tcW w:w="2812" w:type="pct"/>
            <w:vAlign w:val="center"/>
          </w:tcPr>
          <w:p w:rsidR="00191C62" w:rsidRPr="00191C62" w:rsidRDefault="00191C62" w:rsidP="00781DAC">
            <w:pPr>
              <w:rPr>
                <w:sz w:val="20"/>
                <w:szCs w:val="20"/>
              </w:rPr>
            </w:pPr>
          </w:p>
        </w:tc>
        <w:tc>
          <w:tcPr>
            <w:tcW w:w="439" w:type="pct"/>
            <w:vAlign w:val="center"/>
          </w:tcPr>
          <w:p w:rsidR="00191C62" w:rsidRPr="00191C62" w:rsidRDefault="00191C62" w:rsidP="009573F7">
            <w:pPr>
              <w:jc w:val="center"/>
              <w:rPr>
                <w:sz w:val="20"/>
                <w:szCs w:val="20"/>
              </w:rPr>
            </w:pPr>
          </w:p>
        </w:tc>
        <w:tc>
          <w:tcPr>
            <w:tcW w:w="375" w:type="pct"/>
            <w:vAlign w:val="center"/>
          </w:tcPr>
          <w:p w:rsidR="00191C62" w:rsidRPr="00191C62" w:rsidRDefault="00191C62" w:rsidP="000171D4">
            <w:pPr>
              <w:jc w:val="right"/>
              <w:rPr>
                <w:sz w:val="20"/>
                <w:szCs w:val="20"/>
              </w:rPr>
            </w:pPr>
          </w:p>
        </w:tc>
        <w:tc>
          <w:tcPr>
            <w:tcW w:w="552" w:type="pct"/>
          </w:tcPr>
          <w:p w:rsidR="00191C62" w:rsidRPr="00191C62" w:rsidRDefault="00191C62" w:rsidP="00DD3D34">
            <w:pPr>
              <w:jc w:val="center"/>
              <w:rPr>
                <w:bCs/>
                <w:sz w:val="20"/>
                <w:szCs w:val="20"/>
                <w:lang w:val="en-US"/>
              </w:rPr>
            </w:pPr>
          </w:p>
        </w:tc>
        <w:tc>
          <w:tcPr>
            <w:tcW w:w="553" w:type="pct"/>
          </w:tcPr>
          <w:p w:rsidR="00191C62" w:rsidRPr="00191C62" w:rsidRDefault="00191C62" w:rsidP="00DD3D34">
            <w:pPr>
              <w:jc w:val="center"/>
              <w:rPr>
                <w:bCs/>
                <w:sz w:val="20"/>
                <w:szCs w:val="20"/>
                <w:lang w:val="en-US"/>
              </w:rPr>
            </w:pPr>
          </w:p>
        </w:tc>
      </w:tr>
      <w:tr w:rsidR="00191C62" w:rsidRPr="00191C62" w:rsidTr="00EE35B5">
        <w:tc>
          <w:tcPr>
            <w:tcW w:w="269" w:type="pct"/>
            <w:vAlign w:val="center"/>
          </w:tcPr>
          <w:p w:rsidR="00191C62" w:rsidRPr="00191C62" w:rsidRDefault="00191C62" w:rsidP="00DD3D34">
            <w:pPr>
              <w:rPr>
                <w:bCs/>
                <w:sz w:val="20"/>
                <w:szCs w:val="20"/>
              </w:rPr>
            </w:pPr>
            <w:r w:rsidRPr="00191C62">
              <w:rPr>
                <w:bCs/>
                <w:sz w:val="20"/>
                <w:szCs w:val="20"/>
              </w:rPr>
              <w:t>3</w:t>
            </w:r>
          </w:p>
        </w:tc>
        <w:tc>
          <w:tcPr>
            <w:tcW w:w="2812" w:type="pct"/>
            <w:vAlign w:val="center"/>
          </w:tcPr>
          <w:p w:rsidR="00191C62" w:rsidRPr="00191C62" w:rsidRDefault="00191C62" w:rsidP="000171D4">
            <w:pPr>
              <w:rPr>
                <w:sz w:val="20"/>
                <w:szCs w:val="20"/>
              </w:rPr>
            </w:pPr>
          </w:p>
        </w:tc>
        <w:tc>
          <w:tcPr>
            <w:tcW w:w="439" w:type="pct"/>
            <w:vAlign w:val="center"/>
          </w:tcPr>
          <w:p w:rsidR="00191C62" w:rsidRPr="00191C62" w:rsidRDefault="00191C62" w:rsidP="009573F7">
            <w:pPr>
              <w:jc w:val="center"/>
              <w:rPr>
                <w:sz w:val="20"/>
                <w:szCs w:val="20"/>
              </w:rPr>
            </w:pPr>
          </w:p>
        </w:tc>
        <w:tc>
          <w:tcPr>
            <w:tcW w:w="375" w:type="pct"/>
            <w:vAlign w:val="center"/>
          </w:tcPr>
          <w:p w:rsidR="00191C62" w:rsidRPr="00191C62" w:rsidRDefault="00191C62" w:rsidP="000171D4">
            <w:pPr>
              <w:jc w:val="right"/>
              <w:rPr>
                <w:sz w:val="20"/>
                <w:szCs w:val="20"/>
              </w:rPr>
            </w:pPr>
          </w:p>
        </w:tc>
        <w:tc>
          <w:tcPr>
            <w:tcW w:w="552" w:type="pct"/>
          </w:tcPr>
          <w:p w:rsidR="00191C62" w:rsidRPr="00191C62" w:rsidRDefault="00191C62" w:rsidP="00DD3D34">
            <w:pPr>
              <w:jc w:val="center"/>
              <w:rPr>
                <w:bCs/>
                <w:sz w:val="20"/>
                <w:szCs w:val="20"/>
              </w:rPr>
            </w:pPr>
          </w:p>
        </w:tc>
        <w:tc>
          <w:tcPr>
            <w:tcW w:w="553" w:type="pct"/>
          </w:tcPr>
          <w:p w:rsidR="00191C62" w:rsidRPr="00191C62" w:rsidRDefault="00191C62" w:rsidP="00DD3D34">
            <w:pPr>
              <w:jc w:val="center"/>
              <w:rPr>
                <w:bCs/>
                <w:sz w:val="20"/>
                <w:szCs w:val="20"/>
              </w:rPr>
            </w:pPr>
          </w:p>
        </w:tc>
      </w:tr>
      <w:tr w:rsidR="00191C62" w:rsidRPr="00191C62" w:rsidTr="00EE35B5">
        <w:tc>
          <w:tcPr>
            <w:tcW w:w="269" w:type="pct"/>
            <w:vAlign w:val="center"/>
          </w:tcPr>
          <w:p w:rsidR="00191C62" w:rsidRPr="00191C62" w:rsidRDefault="00191C62" w:rsidP="00DD3D34">
            <w:pPr>
              <w:rPr>
                <w:bCs/>
                <w:sz w:val="20"/>
                <w:szCs w:val="20"/>
              </w:rPr>
            </w:pPr>
            <w:r w:rsidRPr="00191C62">
              <w:rPr>
                <w:bCs/>
                <w:sz w:val="20"/>
                <w:szCs w:val="20"/>
              </w:rPr>
              <w:t>4</w:t>
            </w:r>
          </w:p>
        </w:tc>
        <w:tc>
          <w:tcPr>
            <w:tcW w:w="2812" w:type="pct"/>
            <w:vAlign w:val="center"/>
          </w:tcPr>
          <w:p w:rsidR="00191C62" w:rsidRPr="00191C62" w:rsidRDefault="00191C62" w:rsidP="00781DAC">
            <w:pPr>
              <w:rPr>
                <w:sz w:val="20"/>
                <w:szCs w:val="20"/>
              </w:rPr>
            </w:pPr>
          </w:p>
        </w:tc>
        <w:tc>
          <w:tcPr>
            <w:tcW w:w="439" w:type="pct"/>
            <w:vAlign w:val="center"/>
          </w:tcPr>
          <w:p w:rsidR="00191C62" w:rsidRPr="00191C62" w:rsidRDefault="00191C62" w:rsidP="009573F7">
            <w:pPr>
              <w:jc w:val="center"/>
              <w:rPr>
                <w:sz w:val="20"/>
                <w:szCs w:val="20"/>
              </w:rPr>
            </w:pPr>
          </w:p>
        </w:tc>
        <w:tc>
          <w:tcPr>
            <w:tcW w:w="375" w:type="pct"/>
            <w:vAlign w:val="center"/>
          </w:tcPr>
          <w:p w:rsidR="00191C62" w:rsidRPr="00191C62" w:rsidRDefault="00191C62" w:rsidP="000171D4">
            <w:pPr>
              <w:jc w:val="right"/>
              <w:rPr>
                <w:sz w:val="20"/>
                <w:szCs w:val="20"/>
              </w:rPr>
            </w:pPr>
          </w:p>
        </w:tc>
        <w:tc>
          <w:tcPr>
            <w:tcW w:w="552" w:type="pct"/>
          </w:tcPr>
          <w:p w:rsidR="00191C62" w:rsidRPr="00191C62" w:rsidRDefault="00191C62" w:rsidP="00DD3D34">
            <w:pPr>
              <w:jc w:val="center"/>
              <w:rPr>
                <w:bCs/>
                <w:sz w:val="20"/>
                <w:szCs w:val="20"/>
              </w:rPr>
            </w:pPr>
          </w:p>
        </w:tc>
        <w:tc>
          <w:tcPr>
            <w:tcW w:w="553" w:type="pct"/>
          </w:tcPr>
          <w:p w:rsidR="00191C62" w:rsidRPr="00191C62" w:rsidRDefault="00191C62" w:rsidP="00DD3D34">
            <w:pPr>
              <w:jc w:val="center"/>
              <w:rPr>
                <w:bCs/>
                <w:sz w:val="20"/>
                <w:szCs w:val="20"/>
              </w:rPr>
            </w:pPr>
          </w:p>
        </w:tc>
      </w:tr>
      <w:tr w:rsidR="00F41562" w:rsidRPr="00191C62" w:rsidTr="00EE35B5">
        <w:tc>
          <w:tcPr>
            <w:tcW w:w="269" w:type="pct"/>
            <w:vAlign w:val="center"/>
          </w:tcPr>
          <w:p w:rsidR="00F41562" w:rsidRPr="00191C62" w:rsidRDefault="00F41562" w:rsidP="00DD3D34">
            <w:pPr>
              <w:rPr>
                <w:bCs/>
                <w:sz w:val="20"/>
                <w:szCs w:val="20"/>
              </w:rPr>
            </w:pPr>
          </w:p>
        </w:tc>
        <w:tc>
          <w:tcPr>
            <w:tcW w:w="2812" w:type="pct"/>
            <w:vAlign w:val="center"/>
          </w:tcPr>
          <w:p w:rsidR="00F41562" w:rsidRPr="00191C62" w:rsidRDefault="00F41562" w:rsidP="00781DAC">
            <w:pPr>
              <w:rPr>
                <w:sz w:val="20"/>
                <w:szCs w:val="20"/>
              </w:rPr>
            </w:pPr>
          </w:p>
        </w:tc>
        <w:tc>
          <w:tcPr>
            <w:tcW w:w="439" w:type="pct"/>
            <w:vAlign w:val="center"/>
          </w:tcPr>
          <w:p w:rsidR="00F41562" w:rsidRPr="00191C62" w:rsidRDefault="00F41562" w:rsidP="009573F7">
            <w:pPr>
              <w:jc w:val="center"/>
              <w:rPr>
                <w:sz w:val="20"/>
                <w:szCs w:val="20"/>
              </w:rPr>
            </w:pPr>
          </w:p>
        </w:tc>
        <w:tc>
          <w:tcPr>
            <w:tcW w:w="375" w:type="pct"/>
            <w:vAlign w:val="center"/>
          </w:tcPr>
          <w:p w:rsidR="00F41562" w:rsidRPr="00191C62" w:rsidRDefault="00F41562" w:rsidP="000171D4">
            <w:pPr>
              <w:jc w:val="right"/>
              <w:rPr>
                <w:sz w:val="20"/>
                <w:szCs w:val="20"/>
              </w:rPr>
            </w:pPr>
          </w:p>
        </w:tc>
        <w:tc>
          <w:tcPr>
            <w:tcW w:w="552" w:type="pct"/>
          </w:tcPr>
          <w:p w:rsidR="00F41562" w:rsidRPr="00191C62" w:rsidRDefault="00F41562" w:rsidP="00DD3D34">
            <w:pPr>
              <w:jc w:val="center"/>
              <w:rPr>
                <w:bCs/>
                <w:sz w:val="20"/>
                <w:szCs w:val="20"/>
              </w:rPr>
            </w:pPr>
          </w:p>
        </w:tc>
        <w:tc>
          <w:tcPr>
            <w:tcW w:w="553" w:type="pct"/>
          </w:tcPr>
          <w:p w:rsidR="00F41562" w:rsidRPr="00191C62" w:rsidRDefault="00F41562" w:rsidP="00DD3D34">
            <w:pPr>
              <w:jc w:val="center"/>
              <w:rPr>
                <w:bCs/>
                <w:sz w:val="20"/>
                <w:szCs w:val="20"/>
              </w:rPr>
            </w:pPr>
          </w:p>
        </w:tc>
      </w:tr>
      <w:tr w:rsidR="00DD3D34" w:rsidRPr="00191C62" w:rsidTr="00DD3D34">
        <w:tc>
          <w:tcPr>
            <w:tcW w:w="4447" w:type="pct"/>
            <w:gridSpan w:val="5"/>
            <w:vAlign w:val="center"/>
          </w:tcPr>
          <w:p w:rsidR="00DD3D34" w:rsidRPr="00191C62" w:rsidRDefault="00DD3D34" w:rsidP="00DD3D34">
            <w:pPr>
              <w:jc w:val="right"/>
              <w:rPr>
                <w:bCs/>
                <w:sz w:val="20"/>
                <w:szCs w:val="20"/>
              </w:rPr>
            </w:pPr>
            <w:r w:rsidRPr="00191C62">
              <w:rPr>
                <w:bCs/>
                <w:sz w:val="20"/>
                <w:szCs w:val="20"/>
              </w:rPr>
              <w:t>Итого:</w:t>
            </w:r>
          </w:p>
        </w:tc>
        <w:tc>
          <w:tcPr>
            <w:tcW w:w="553" w:type="pct"/>
          </w:tcPr>
          <w:p w:rsidR="00DD3D34" w:rsidRPr="00191C62" w:rsidRDefault="00DD3D34" w:rsidP="00DD3D34">
            <w:pPr>
              <w:jc w:val="center"/>
              <w:rPr>
                <w:bCs/>
                <w:sz w:val="20"/>
                <w:szCs w:val="20"/>
              </w:rPr>
            </w:pPr>
          </w:p>
        </w:tc>
      </w:tr>
      <w:tr w:rsidR="00781DAC" w:rsidRPr="00191C62" w:rsidTr="00DD3D34">
        <w:tc>
          <w:tcPr>
            <w:tcW w:w="4447" w:type="pct"/>
            <w:gridSpan w:val="5"/>
            <w:vAlign w:val="center"/>
          </w:tcPr>
          <w:p w:rsidR="00781DAC" w:rsidRPr="00191C62" w:rsidRDefault="00781DAC" w:rsidP="00781DAC">
            <w:pPr>
              <w:jc w:val="right"/>
              <w:rPr>
                <w:bCs/>
                <w:sz w:val="20"/>
                <w:szCs w:val="20"/>
              </w:rPr>
            </w:pPr>
            <w:r>
              <w:rPr>
                <w:bCs/>
                <w:sz w:val="20"/>
                <w:szCs w:val="20"/>
              </w:rPr>
              <w:t>В том числе НДС/без НДС</w:t>
            </w:r>
          </w:p>
        </w:tc>
        <w:tc>
          <w:tcPr>
            <w:tcW w:w="553" w:type="pct"/>
          </w:tcPr>
          <w:p w:rsidR="00781DAC" w:rsidRPr="00191C62" w:rsidRDefault="00781DAC" w:rsidP="00DD3D34">
            <w:pPr>
              <w:jc w:val="center"/>
              <w:rPr>
                <w:bCs/>
                <w:sz w:val="20"/>
                <w:szCs w:val="20"/>
              </w:rPr>
            </w:pPr>
          </w:p>
        </w:tc>
      </w:tr>
    </w:tbl>
    <w:p w:rsidR="00DD3D34" w:rsidRPr="00DD3D34" w:rsidRDefault="00DD3D34" w:rsidP="00DD3D34">
      <w:pPr>
        <w:jc w:val="center"/>
        <w:rPr>
          <w:color w:val="000000"/>
          <w:sz w:val="20"/>
          <w:szCs w:val="20"/>
        </w:rPr>
      </w:pPr>
    </w:p>
    <w:p w:rsidR="002307B0" w:rsidRPr="00DD3D34" w:rsidRDefault="002307B0" w:rsidP="00DD3D34">
      <w:pPr>
        <w:jc w:val="center"/>
        <w:rPr>
          <w:color w:val="000000"/>
          <w:sz w:val="20"/>
          <w:szCs w:val="20"/>
        </w:rPr>
      </w:pPr>
    </w:p>
    <w:p w:rsidR="002307B0" w:rsidRPr="00DD3D34" w:rsidRDefault="002307B0" w:rsidP="00DD3D34">
      <w:pPr>
        <w:jc w:val="center"/>
        <w:rPr>
          <w:color w:val="000000"/>
          <w:sz w:val="20"/>
          <w:szCs w:val="20"/>
        </w:rPr>
      </w:pPr>
    </w:p>
    <w:p w:rsidR="00525316" w:rsidRPr="00DD3D34" w:rsidRDefault="00525316" w:rsidP="00DD3D34">
      <w:pPr>
        <w:rPr>
          <w:vanish/>
          <w:sz w:val="20"/>
          <w:szCs w:val="20"/>
        </w:rPr>
      </w:pPr>
    </w:p>
    <w:tbl>
      <w:tblPr>
        <w:tblStyle w:val="a6"/>
        <w:tblW w:w="484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9"/>
        <w:gridCol w:w="4978"/>
      </w:tblGrid>
      <w:tr w:rsidR="00525316" w:rsidRPr="00DD3D34" w:rsidTr="002307B0">
        <w:trPr>
          <w:trHeight w:val="204"/>
        </w:trPr>
        <w:tc>
          <w:tcPr>
            <w:tcW w:w="2480" w:type="pct"/>
          </w:tcPr>
          <w:p w:rsidR="00525316" w:rsidRPr="00DD3D34" w:rsidRDefault="006A3CA6" w:rsidP="00DD3D34">
            <w:pPr>
              <w:rPr>
                <w:b/>
                <w:bCs/>
                <w:color w:val="000000"/>
                <w:sz w:val="20"/>
                <w:szCs w:val="20"/>
              </w:rPr>
            </w:pPr>
            <w:r w:rsidRPr="00DD3D34">
              <w:rPr>
                <w:b/>
                <w:bCs/>
                <w:color w:val="000000"/>
                <w:sz w:val="20"/>
                <w:szCs w:val="20"/>
              </w:rPr>
              <w:t>Заказчик</w:t>
            </w:r>
          </w:p>
          <w:p w:rsidR="00525316" w:rsidRPr="00DD3D34" w:rsidRDefault="00B4231C" w:rsidP="00DD3D34">
            <w:pPr>
              <w:rPr>
                <w:sz w:val="20"/>
                <w:szCs w:val="20"/>
              </w:rPr>
            </w:pPr>
            <w:r w:rsidRPr="00DE7521">
              <w:rPr>
                <w:sz w:val="20"/>
                <w:szCs w:val="20"/>
              </w:rPr>
              <w:t>МКДОУ №58 г. Кирова</w:t>
            </w:r>
            <w:r w:rsidR="00525316" w:rsidRPr="00DD3D34">
              <w:rPr>
                <w:sz w:val="20"/>
                <w:szCs w:val="20"/>
              </w:rPr>
              <w:t xml:space="preserve"> </w:t>
            </w:r>
          </w:p>
          <w:p w:rsidR="00525316" w:rsidRDefault="00525316" w:rsidP="00DD3D34">
            <w:pPr>
              <w:jc w:val="both"/>
              <w:rPr>
                <w:sz w:val="20"/>
                <w:szCs w:val="20"/>
              </w:rPr>
            </w:pPr>
          </w:p>
          <w:p w:rsidR="00142D74" w:rsidRDefault="00142D74" w:rsidP="00DD3D34">
            <w:pPr>
              <w:jc w:val="both"/>
              <w:rPr>
                <w:sz w:val="20"/>
                <w:szCs w:val="20"/>
              </w:rPr>
            </w:pPr>
          </w:p>
          <w:p w:rsidR="00142D74" w:rsidRPr="00DD3D34" w:rsidRDefault="00142D74" w:rsidP="00DD3D34">
            <w:pPr>
              <w:jc w:val="both"/>
              <w:rPr>
                <w:sz w:val="20"/>
                <w:szCs w:val="20"/>
              </w:rPr>
            </w:pPr>
          </w:p>
          <w:p w:rsidR="00B4231C" w:rsidRPr="00DE7521" w:rsidRDefault="00B4231C" w:rsidP="00B4231C">
            <w:pPr>
              <w:suppressAutoHyphens/>
              <w:jc w:val="both"/>
              <w:rPr>
                <w:sz w:val="20"/>
                <w:szCs w:val="20"/>
                <w:lang w:eastAsia="zh-CN"/>
              </w:rPr>
            </w:pPr>
            <w:r w:rsidRPr="00DE7521">
              <w:rPr>
                <w:sz w:val="20"/>
                <w:szCs w:val="20"/>
                <w:lang w:eastAsia="zh-CN"/>
              </w:rPr>
              <w:t>Заведующий</w:t>
            </w:r>
          </w:p>
          <w:p w:rsidR="00B4231C" w:rsidRPr="00DE7521" w:rsidRDefault="00B4231C" w:rsidP="00B4231C">
            <w:pPr>
              <w:contextualSpacing/>
              <w:jc w:val="both"/>
              <w:rPr>
                <w:sz w:val="20"/>
                <w:szCs w:val="20"/>
                <w:lang w:eastAsia="zh-CN"/>
              </w:rPr>
            </w:pPr>
            <w:r w:rsidRPr="00DE7521">
              <w:rPr>
                <w:sz w:val="20"/>
                <w:szCs w:val="20"/>
                <w:lang w:eastAsia="zh-CN"/>
              </w:rPr>
              <w:t>_______________/Е.А. Зыкова</w:t>
            </w:r>
          </w:p>
          <w:p w:rsidR="00525316" w:rsidRPr="00DD3D34" w:rsidRDefault="00B4231C" w:rsidP="00B4231C">
            <w:pPr>
              <w:jc w:val="both"/>
              <w:rPr>
                <w:sz w:val="20"/>
                <w:szCs w:val="20"/>
              </w:rPr>
            </w:pPr>
            <w:r w:rsidRPr="00DE7521">
              <w:rPr>
                <w:sz w:val="20"/>
                <w:szCs w:val="20"/>
                <w:lang w:eastAsia="zh-CN"/>
              </w:rPr>
              <w:t>М.П.</w:t>
            </w:r>
          </w:p>
        </w:tc>
        <w:tc>
          <w:tcPr>
            <w:tcW w:w="2520" w:type="pct"/>
          </w:tcPr>
          <w:p w:rsidR="00525316" w:rsidRPr="00DD3D34" w:rsidRDefault="00525316" w:rsidP="00DD3D34">
            <w:pPr>
              <w:rPr>
                <w:sz w:val="20"/>
                <w:szCs w:val="20"/>
              </w:rPr>
            </w:pPr>
            <w:r w:rsidRPr="00DD3D34">
              <w:rPr>
                <w:b/>
                <w:bCs/>
                <w:color w:val="000000"/>
                <w:sz w:val="20"/>
                <w:szCs w:val="20"/>
              </w:rPr>
              <w:t>Поставщик</w:t>
            </w:r>
            <w:r w:rsidRPr="00DD3D34">
              <w:rPr>
                <w:sz w:val="20"/>
                <w:szCs w:val="20"/>
              </w:rPr>
              <w:t xml:space="preserve"> </w:t>
            </w:r>
          </w:p>
          <w:p w:rsidR="00525316" w:rsidRPr="00DD3D34" w:rsidRDefault="00525316" w:rsidP="00DD3D34">
            <w:pPr>
              <w:rPr>
                <w:sz w:val="20"/>
                <w:szCs w:val="20"/>
              </w:rPr>
            </w:pPr>
          </w:p>
          <w:p w:rsidR="0086752B" w:rsidRPr="00DD3D34" w:rsidRDefault="0086752B" w:rsidP="00DD3D34">
            <w:pPr>
              <w:rPr>
                <w:sz w:val="20"/>
                <w:szCs w:val="20"/>
              </w:rPr>
            </w:pPr>
          </w:p>
          <w:p w:rsidR="00C94420" w:rsidRDefault="00C94420" w:rsidP="00DD3D34">
            <w:pPr>
              <w:rPr>
                <w:sz w:val="20"/>
                <w:szCs w:val="20"/>
              </w:rPr>
            </w:pPr>
          </w:p>
          <w:p w:rsidR="00DD3D34" w:rsidRDefault="00DD3D34" w:rsidP="00DD3D34">
            <w:pPr>
              <w:rPr>
                <w:sz w:val="20"/>
                <w:szCs w:val="20"/>
              </w:rPr>
            </w:pPr>
          </w:p>
          <w:p w:rsidR="00DD3D34" w:rsidRDefault="00DD3D34" w:rsidP="00DD3D34">
            <w:pPr>
              <w:rPr>
                <w:sz w:val="20"/>
                <w:szCs w:val="20"/>
              </w:rPr>
            </w:pPr>
          </w:p>
          <w:p w:rsidR="0086752B" w:rsidRPr="00DD3D34" w:rsidRDefault="0086752B" w:rsidP="00DD3D34">
            <w:pPr>
              <w:rPr>
                <w:sz w:val="20"/>
                <w:szCs w:val="20"/>
              </w:rPr>
            </w:pPr>
          </w:p>
          <w:p w:rsidR="00C94420" w:rsidRPr="00DD3D34" w:rsidRDefault="00DD3D34" w:rsidP="00DD3D34">
            <w:pPr>
              <w:rPr>
                <w:sz w:val="20"/>
                <w:szCs w:val="20"/>
              </w:rPr>
            </w:pPr>
            <w:r w:rsidRPr="00DD3D34">
              <w:rPr>
                <w:sz w:val="20"/>
                <w:szCs w:val="20"/>
              </w:rPr>
              <w:t>___________ /</w:t>
            </w:r>
            <w:r>
              <w:rPr>
                <w:sz w:val="20"/>
                <w:szCs w:val="20"/>
              </w:rPr>
              <w:t>__________________________</w:t>
            </w:r>
            <w:r w:rsidRPr="00DD3D34">
              <w:rPr>
                <w:sz w:val="20"/>
                <w:szCs w:val="20"/>
              </w:rPr>
              <w:t>/</w:t>
            </w:r>
          </w:p>
          <w:p w:rsidR="00525316" w:rsidRPr="00DD3D34" w:rsidRDefault="00525316" w:rsidP="00DD3D34">
            <w:pPr>
              <w:jc w:val="center"/>
              <w:rPr>
                <w:b/>
                <w:bCs/>
                <w:sz w:val="20"/>
                <w:szCs w:val="20"/>
              </w:rPr>
            </w:pPr>
          </w:p>
        </w:tc>
      </w:tr>
    </w:tbl>
    <w:p w:rsidR="00B92FF3" w:rsidRPr="00DD3D34" w:rsidRDefault="00B92FF3" w:rsidP="00525316">
      <w:pPr>
        <w:ind w:firstLine="708"/>
        <w:rPr>
          <w:sz w:val="20"/>
          <w:szCs w:val="20"/>
        </w:rPr>
      </w:pPr>
    </w:p>
    <w:sectPr w:rsidR="00B92FF3" w:rsidRPr="00DD3D34" w:rsidSect="00E1224E">
      <w:pgSz w:w="12240" w:h="15840"/>
      <w:pgMar w:top="1871" w:right="851" w:bottom="56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BAB" w:rsidRDefault="00050BAB">
      <w:r>
        <w:separator/>
      </w:r>
    </w:p>
  </w:endnote>
  <w:endnote w:type="continuationSeparator" w:id="0">
    <w:p w:rsidR="00050BAB" w:rsidRDefault="0005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340">
    <w:altName w:val="Times New Roman"/>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BAB" w:rsidRDefault="00050BAB">
      <w:r>
        <w:separator/>
      </w:r>
    </w:p>
  </w:footnote>
  <w:footnote w:type="continuationSeparator" w:id="0">
    <w:p w:rsidR="00050BAB" w:rsidRDefault="00050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DCE17B3"/>
    <w:multiLevelType w:val="hybridMultilevel"/>
    <w:tmpl w:val="73D87EB4"/>
    <w:lvl w:ilvl="0" w:tplc="0419000F">
      <w:start w:val="1"/>
      <w:numFmt w:val="decimal"/>
      <w:lvlText w:val="%1."/>
      <w:lvlJc w:val="left"/>
      <w:pPr>
        <w:ind w:left="46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97227AB"/>
    <w:multiLevelType w:val="hybridMultilevel"/>
    <w:tmpl w:val="C546AD70"/>
    <w:lvl w:ilvl="0" w:tplc="01DE1F3C">
      <w:start w:val="7"/>
      <w:numFmt w:val="decimal"/>
      <w:lvlText w:val="%1."/>
      <w:lvlJc w:val="left"/>
      <w:pPr>
        <w:tabs>
          <w:tab w:val="num" w:pos="5040"/>
        </w:tabs>
        <w:ind w:left="5040" w:hanging="360"/>
      </w:pPr>
      <w:rPr>
        <w:rFonts w:cs="Times New Roman" w:hint="default"/>
      </w:rPr>
    </w:lvl>
    <w:lvl w:ilvl="1" w:tplc="04190019">
      <w:start w:val="1"/>
      <w:numFmt w:val="lowerLetter"/>
      <w:lvlText w:val="%2."/>
      <w:lvlJc w:val="left"/>
      <w:pPr>
        <w:tabs>
          <w:tab w:val="num" w:pos="5760"/>
        </w:tabs>
        <w:ind w:left="5760" w:hanging="360"/>
      </w:pPr>
      <w:rPr>
        <w:rFonts w:cs="Times New Roman"/>
      </w:rPr>
    </w:lvl>
    <w:lvl w:ilvl="2" w:tplc="0419001B">
      <w:start w:val="1"/>
      <w:numFmt w:val="lowerRoman"/>
      <w:lvlText w:val="%3."/>
      <w:lvlJc w:val="right"/>
      <w:pPr>
        <w:tabs>
          <w:tab w:val="num" w:pos="6480"/>
        </w:tabs>
        <w:ind w:left="6480" w:hanging="180"/>
      </w:pPr>
      <w:rPr>
        <w:rFonts w:cs="Times New Roman"/>
      </w:rPr>
    </w:lvl>
    <w:lvl w:ilvl="3" w:tplc="0419000F">
      <w:start w:val="1"/>
      <w:numFmt w:val="decimal"/>
      <w:lvlText w:val="%4."/>
      <w:lvlJc w:val="left"/>
      <w:pPr>
        <w:tabs>
          <w:tab w:val="num" w:pos="7200"/>
        </w:tabs>
        <w:ind w:left="7200" w:hanging="360"/>
      </w:pPr>
      <w:rPr>
        <w:rFonts w:cs="Times New Roman"/>
      </w:rPr>
    </w:lvl>
    <w:lvl w:ilvl="4" w:tplc="04190019">
      <w:start w:val="1"/>
      <w:numFmt w:val="lowerLetter"/>
      <w:lvlText w:val="%5."/>
      <w:lvlJc w:val="left"/>
      <w:pPr>
        <w:tabs>
          <w:tab w:val="num" w:pos="7920"/>
        </w:tabs>
        <w:ind w:left="7920" w:hanging="360"/>
      </w:pPr>
      <w:rPr>
        <w:rFonts w:cs="Times New Roman"/>
      </w:rPr>
    </w:lvl>
    <w:lvl w:ilvl="5" w:tplc="0419001B">
      <w:start w:val="1"/>
      <w:numFmt w:val="lowerRoman"/>
      <w:lvlText w:val="%6."/>
      <w:lvlJc w:val="right"/>
      <w:pPr>
        <w:tabs>
          <w:tab w:val="num" w:pos="8640"/>
        </w:tabs>
        <w:ind w:left="8640" w:hanging="180"/>
      </w:pPr>
      <w:rPr>
        <w:rFonts w:cs="Times New Roman"/>
      </w:rPr>
    </w:lvl>
    <w:lvl w:ilvl="6" w:tplc="0419000F">
      <w:start w:val="1"/>
      <w:numFmt w:val="decimal"/>
      <w:lvlText w:val="%7."/>
      <w:lvlJc w:val="left"/>
      <w:pPr>
        <w:tabs>
          <w:tab w:val="num" w:pos="9360"/>
        </w:tabs>
        <w:ind w:left="9360" w:hanging="360"/>
      </w:pPr>
      <w:rPr>
        <w:rFonts w:cs="Times New Roman"/>
      </w:rPr>
    </w:lvl>
    <w:lvl w:ilvl="7" w:tplc="04190019">
      <w:start w:val="1"/>
      <w:numFmt w:val="lowerLetter"/>
      <w:lvlText w:val="%8."/>
      <w:lvlJc w:val="left"/>
      <w:pPr>
        <w:tabs>
          <w:tab w:val="num" w:pos="10080"/>
        </w:tabs>
        <w:ind w:left="10080" w:hanging="360"/>
      </w:pPr>
      <w:rPr>
        <w:rFonts w:cs="Times New Roman"/>
      </w:rPr>
    </w:lvl>
    <w:lvl w:ilvl="8" w:tplc="0419001B">
      <w:start w:val="1"/>
      <w:numFmt w:val="lowerRoman"/>
      <w:lvlText w:val="%9."/>
      <w:lvlJc w:val="right"/>
      <w:pPr>
        <w:tabs>
          <w:tab w:val="num" w:pos="10800"/>
        </w:tabs>
        <w:ind w:left="10800" w:hanging="180"/>
      </w:pPr>
      <w:rPr>
        <w:rFonts w:cs="Times New Roman"/>
      </w:rPr>
    </w:lvl>
  </w:abstractNum>
  <w:abstractNum w:abstractNumId="3">
    <w:nsid w:val="29C2299C"/>
    <w:multiLevelType w:val="hybridMultilevel"/>
    <w:tmpl w:val="7108B1B4"/>
    <w:lvl w:ilvl="0" w:tplc="26143E90">
      <w:start w:val="8"/>
      <w:numFmt w:val="decimal"/>
      <w:lvlText w:val="%1."/>
      <w:lvlJc w:val="left"/>
      <w:pPr>
        <w:tabs>
          <w:tab w:val="num" w:pos="5040"/>
        </w:tabs>
        <w:ind w:left="5040" w:hanging="360"/>
      </w:pPr>
      <w:rPr>
        <w:rFonts w:cs="Times New Roman" w:hint="default"/>
      </w:rPr>
    </w:lvl>
    <w:lvl w:ilvl="1" w:tplc="04190019">
      <w:start w:val="1"/>
      <w:numFmt w:val="lowerLetter"/>
      <w:lvlText w:val="%2."/>
      <w:lvlJc w:val="left"/>
      <w:pPr>
        <w:tabs>
          <w:tab w:val="num" w:pos="5760"/>
        </w:tabs>
        <w:ind w:left="5760" w:hanging="360"/>
      </w:pPr>
      <w:rPr>
        <w:rFonts w:cs="Times New Roman"/>
      </w:rPr>
    </w:lvl>
    <w:lvl w:ilvl="2" w:tplc="0419001B">
      <w:start w:val="1"/>
      <w:numFmt w:val="lowerRoman"/>
      <w:lvlText w:val="%3."/>
      <w:lvlJc w:val="right"/>
      <w:pPr>
        <w:tabs>
          <w:tab w:val="num" w:pos="6480"/>
        </w:tabs>
        <w:ind w:left="6480" w:hanging="180"/>
      </w:pPr>
      <w:rPr>
        <w:rFonts w:cs="Times New Roman"/>
      </w:rPr>
    </w:lvl>
    <w:lvl w:ilvl="3" w:tplc="0419000F">
      <w:start w:val="1"/>
      <w:numFmt w:val="decimal"/>
      <w:lvlText w:val="%4."/>
      <w:lvlJc w:val="left"/>
      <w:pPr>
        <w:tabs>
          <w:tab w:val="num" w:pos="7200"/>
        </w:tabs>
        <w:ind w:left="7200" w:hanging="360"/>
      </w:pPr>
      <w:rPr>
        <w:rFonts w:cs="Times New Roman"/>
      </w:rPr>
    </w:lvl>
    <w:lvl w:ilvl="4" w:tplc="04190019">
      <w:start w:val="1"/>
      <w:numFmt w:val="lowerLetter"/>
      <w:lvlText w:val="%5."/>
      <w:lvlJc w:val="left"/>
      <w:pPr>
        <w:tabs>
          <w:tab w:val="num" w:pos="7920"/>
        </w:tabs>
        <w:ind w:left="7920" w:hanging="360"/>
      </w:pPr>
      <w:rPr>
        <w:rFonts w:cs="Times New Roman"/>
      </w:rPr>
    </w:lvl>
    <w:lvl w:ilvl="5" w:tplc="0419001B">
      <w:start w:val="1"/>
      <w:numFmt w:val="lowerRoman"/>
      <w:lvlText w:val="%6."/>
      <w:lvlJc w:val="right"/>
      <w:pPr>
        <w:tabs>
          <w:tab w:val="num" w:pos="8640"/>
        </w:tabs>
        <w:ind w:left="8640" w:hanging="180"/>
      </w:pPr>
      <w:rPr>
        <w:rFonts w:cs="Times New Roman"/>
      </w:rPr>
    </w:lvl>
    <w:lvl w:ilvl="6" w:tplc="0419000F">
      <w:start w:val="1"/>
      <w:numFmt w:val="decimal"/>
      <w:lvlText w:val="%7."/>
      <w:lvlJc w:val="left"/>
      <w:pPr>
        <w:tabs>
          <w:tab w:val="num" w:pos="9360"/>
        </w:tabs>
        <w:ind w:left="9360" w:hanging="360"/>
      </w:pPr>
      <w:rPr>
        <w:rFonts w:cs="Times New Roman"/>
      </w:rPr>
    </w:lvl>
    <w:lvl w:ilvl="7" w:tplc="04190019">
      <w:start w:val="1"/>
      <w:numFmt w:val="lowerLetter"/>
      <w:lvlText w:val="%8."/>
      <w:lvlJc w:val="left"/>
      <w:pPr>
        <w:tabs>
          <w:tab w:val="num" w:pos="10080"/>
        </w:tabs>
        <w:ind w:left="10080" w:hanging="360"/>
      </w:pPr>
      <w:rPr>
        <w:rFonts w:cs="Times New Roman"/>
      </w:rPr>
    </w:lvl>
    <w:lvl w:ilvl="8" w:tplc="0419001B">
      <w:start w:val="1"/>
      <w:numFmt w:val="lowerRoman"/>
      <w:lvlText w:val="%9."/>
      <w:lvlJc w:val="right"/>
      <w:pPr>
        <w:tabs>
          <w:tab w:val="num" w:pos="10800"/>
        </w:tabs>
        <w:ind w:left="10800" w:hanging="180"/>
      </w:pPr>
      <w:rPr>
        <w:rFonts w:cs="Times New Roman"/>
      </w:rPr>
    </w:lvl>
  </w:abstractNum>
  <w:abstractNum w:abstractNumId="4">
    <w:nsid w:val="371F60EC"/>
    <w:multiLevelType w:val="multilevel"/>
    <w:tmpl w:val="FB323BA0"/>
    <w:lvl w:ilvl="0">
      <w:start w:val="1"/>
      <w:numFmt w:val="decimal"/>
      <w:lvlText w:val="%1."/>
      <w:lvlJc w:val="left"/>
      <w:pPr>
        <w:ind w:left="930" w:hanging="930"/>
      </w:pPr>
      <w:rPr>
        <w:rFonts w:cs="Times New Roman" w:hint="default"/>
      </w:rPr>
    </w:lvl>
    <w:lvl w:ilvl="1">
      <w:start w:val="1"/>
      <w:numFmt w:val="decimal"/>
      <w:lvlText w:val="%1.%2."/>
      <w:lvlJc w:val="left"/>
      <w:pPr>
        <w:ind w:left="1497" w:hanging="930"/>
      </w:pPr>
      <w:rPr>
        <w:rFonts w:cs="Times New Roman" w:hint="default"/>
      </w:rPr>
    </w:lvl>
    <w:lvl w:ilvl="2">
      <w:start w:val="1"/>
      <w:numFmt w:val="decimal"/>
      <w:lvlText w:val="%1.%2.%3."/>
      <w:lvlJc w:val="left"/>
      <w:pPr>
        <w:ind w:left="2064" w:hanging="930"/>
      </w:pPr>
      <w:rPr>
        <w:rFonts w:cs="Times New Roman" w:hint="default"/>
      </w:rPr>
    </w:lvl>
    <w:lvl w:ilvl="3">
      <w:start w:val="1"/>
      <w:numFmt w:val="decimal"/>
      <w:lvlText w:val="%1.%2.%3.%4."/>
      <w:lvlJc w:val="left"/>
      <w:pPr>
        <w:ind w:left="2631" w:hanging="93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5">
    <w:nsid w:val="39BD5792"/>
    <w:multiLevelType w:val="hybridMultilevel"/>
    <w:tmpl w:val="8DD21B44"/>
    <w:lvl w:ilvl="0" w:tplc="AC82816C">
      <w:start w:val="6"/>
      <w:numFmt w:val="decimal"/>
      <w:lvlText w:val="%1."/>
      <w:lvlJc w:val="left"/>
      <w:pPr>
        <w:tabs>
          <w:tab w:val="num" w:pos="5040"/>
        </w:tabs>
        <w:ind w:left="5040" w:hanging="360"/>
      </w:pPr>
      <w:rPr>
        <w:rFonts w:cs="Times New Roman" w:hint="default"/>
      </w:rPr>
    </w:lvl>
    <w:lvl w:ilvl="1" w:tplc="04190019">
      <w:start w:val="1"/>
      <w:numFmt w:val="lowerLetter"/>
      <w:lvlText w:val="%2."/>
      <w:lvlJc w:val="left"/>
      <w:pPr>
        <w:tabs>
          <w:tab w:val="num" w:pos="5760"/>
        </w:tabs>
        <w:ind w:left="5760" w:hanging="360"/>
      </w:pPr>
      <w:rPr>
        <w:rFonts w:cs="Times New Roman"/>
      </w:rPr>
    </w:lvl>
    <w:lvl w:ilvl="2" w:tplc="0419001B">
      <w:start w:val="1"/>
      <w:numFmt w:val="lowerRoman"/>
      <w:lvlText w:val="%3."/>
      <w:lvlJc w:val="right"/>
      <w:pPr>
        <w:tabs>
          <w:tab w:val="num" w:pos="6480"/>
        </w:tabs>
        <w:ind w:left="6480" w:hanging="180"/>
      </w:pPr>
      <w:rPr>
        <w:rFonts w:cs="Times New Roman"/>
      </w:rPr>
    </w:lvl>
    <w:lvl w:ilvl="3" w:tplc="0419000F">
      <w:start w:val="1"/>
      <w:numFmt w:val="decimal"/>
      <w:lvlText w:val="%4."/>
      <w:lvlJc w:val="left"/>
      <w:pPr>
        <w:tabs>
          <w:tab w:val="num" w:pos="7200"/>
        </w:tabs>
        <w:ind w:left="7200" w:hanging="360"/>
      </w:pPr>
      <w:rPr>
        <w:rFonts w:cs="Times New Roman"/>
      </w:rPr>
    </w:lvl>
    <w:lvl w:ilvl="4" w:tplc="04190019">
      <w:start w:val="1"/>
      <w:numFmt w:val="lowerLetter"/>
      <w:lvlText w:val="%5."/>
      <w:lvlJc w:val="left"/>
      <w:pPr>
        <w:tabs>
          <w:tab w:val="num" w:pos="7920"/>
        </w:tabs>
        <w:ind w:left="7920" w:hanging="360"/>
      </w:pPr>
      <w:rPr>
        <w:rFonts w:cs="Times New Roman"/>
      </w:rPr>
    </w:lvl>
    <w:lvl w:ilvl="5" w:tplc="0419001B">
      <w:start w:val="1"/>
      <w:numFmt w:val="lowerRoman"/>
      <w:lvlText w:val="%6."/>
      <w:lvlJc w:val="right"/>
      <w:pPr>
        <w:tabs>
          <w:tab w:val="num" w:pos="8640"/>
        </w:tabs>
        <w:ind w:left="8640" w:hanging="180"/>
      </w:pPr>
      <w:rPr>
        <w:rFonts w:cs="Times New Roman"/>
      </w:rPr>
    </w:lvl>
    <w:lvl w:ilvl="6" w:tplc="0419000F">
      <w:start w:val="1"/>
      <w:numFmt w:val="decimal"/>
      <w:lvlText w:val="%7."/>
      <w:lvlJc w:val="left"/>
      <w:pPr>
        <w:tabs>
          <w:tab w:val="num" w:pos="9360"/>
        </w:tabs>
        <w:ind w:left="9360" w:hanging="360"/>
      </w:pPr>
      <w:rPr>
        <w:rFonts w:cs="Times New Roman"/>
      </w:rPr>
    </w:lvl>
    <w:lvl w:ilvl="7" w:tplc="04190019">
      <w:start w:val="1"/>
      <w:numFmt w:val="lowerLetter"/>
      <w:lvlText w:val="%8."/>
      <w:lvlJc w:val="left"/>
      <w:pPr>
        <w:tabs>
          <w:tab w:val="num" w:pos="10080"/>
        </w:tabs>
        <w:ind w:left="10080" w:hanging="360"/>
      </w:pPr>
      <w:rPr>
        <w:rFonts w:cs="Times New Roman"/>
      </w:rPr>
    </w:lvl>
    <w:lvl w:ilvl="8" w:tplc="0419001B">
      <w:start w:val="1"/>
      <w:numFmt w:val="lowerRoman"/>
      <w:lvlText w:val="%9."/>
      <w:lvlJc w:val="right"/>
      <w:pPr>
        <w:tabs>
          <w:tab w:val="num" w:pos="10800"/>
        </w:tabs>
        <w:ind w:left="10800" w:hanging="180"/>
      </w:pPr>
      <w:rPr>
        <w:rFonts w:cs="Times New Roman"/>
      </w:rPr>
    </w:lvl>
  </w:abstractNum>
  <w:abstractNum w:abstractNumId="6">
    <w:nsid w:val="5F212E65"/>
    <w:multiLevelType w:val="hybridMultilevel"/>
    <w:tmpl w:val="8D6A98FE"/>
    <w:lvl w:ilvl="0" w:tplc="941C7BDE">
      <w:start w:val="4"/>
      <w:numFmt w:val="decimal"/>
      <w:lvlText w:val="%1."/>
      <w:lvlJc w:val="left"/>
      <w:pPr>
        <w:ind w:left="4680" w:hanging="360"/>
      </w:pPr>
      <w:rPr>
        <w:rFonts w:cs="Times New Roman" w:hint="default"/>
      </w:rPr>
    </w:lvl>
    <w:lvl w:ilvl="1" w:tplc="04190019" w:tentative="1">
      <w:start w:val="1"/>
      <w:numFmt w:val="lowerLetter"/>
      <w:lvlText w:val="%2."/>
      <w:lvlJc w:val="left"/>
      <w:pPr>
        <w:ind w:left="5400" w:hanging="360"/>
      </w:pPr>
      <w:rPr>
        <w:rFonts w:cs="Times New Roman"/>
      </w:rPr>
    </w:lvl>
    <w:lvl w:ilvl="2" w:tplc="0419001B" w:tentative="1">
      <w:start w:val="1"/>
      <w:numFmt w:val="lowerRoman"/>
      <w:lvlText w:val="%3."/>
      <w:lvlJc w:val="right"/>
      <w:pPr>
        <w:ind w:left="6120" w:hanging="180"/>
      </w:pPr>
      <w:rPr>
        <w:rFonts w:cs="Times New Roman"/>
      </w:rPr>
    </w:lvl>
    <w:lvl w:ilvl="3" w:tplc="0419000F" w:tentative="1">
      <w:start w:val="1"/>
      <w:numFmt w:val="decimal"/>
      <w:lvlText w:val="%4."/>
      <w:lvlJc w:val="left"/>
      <w:pPr>
        <w:ind w:left="6840" w:hanging="360"/>
      </w:pPr>
      <w:rPr>
        <w:rFonts w:cs="Times New Roman"/>
      </w:rPr>
    </w:lvl>
    <w:lvl w:ilvl="4" w:tplc="04190019" w:tentative="1">
      <w:start w:val="1"/>
      <w:numFmt w:val="lowerLetter"/>
      <w:lvlText w:val="%5."/>
      <w:lvlJc w:val="left"/>
      <w:pPr>
        <w:ind w:left="7560" w:hanging="360"/>
      </w:pPr>
      <w:rPr>
        <w:rFonts w:cs="Times New Roman"/>
      </w:rPr>
    </w:lvl>
    <w:lvl w:ilvl="5" w:tplc="0419001B" w:tentative="1">
      <w:start w:val="1"/>
      <w:numFmt w:val="lowerRoman"/>
      <w:lvlText w:val="%6."/>
      <w:lvlJc w:val="right"/>
      <w:pPr>
        <w:ind w:left="8280" w:hanging="180"/>
      </w:pPr>
      <w:rPr>
        <w:rFonts w:cs="Times New Roman"/>
      </w:rPr>
    </w:lvl>
    <w:lvl w:ilvl="6" w:tplc="0419000F" w:tentative="1">
      <w:start w:val="1"/>
      <w:numFmt w:val="decimal"/>
      <w:lvlText w:val="%7."/>
      <w:lvlJc w:val="left"/>
      <w:pPr>
        <w:ind w:left="9000" w:hanging="360"/>
      </w:pPr>
      <w:rPr>
        <w:rFonts w:cs="Times New Roman"/>
      </w:rPr>
    </w:lvl>
    <w:lvl w:ilvl="7" w:tplc="04190019" w:tentative="1">
      <w:start w:val="1"/>
      <w:numFmt w:val="lowerLetter"/>
      <w:lvlText w:val="%8."/>
      <w:lvlJc w:val="left"/>
      <w:pPr>
        <w:ind w:left="9720" w:hanging="360"/>
      </w:pPr>
      <w:rPr>
        <w:rFonts w:cs="Times New Roman"/>
      </w:rPr>
    </w:lvl>
    <w:lvl w:ilvl="8" w:tplc="0419001B" w:tentative="1">
      <w:start w:val="1"/>
      <w:numFmt w:val="lowerRoman"/>
      <w:lvlText w:val="%9."/>
      <w:lvlJc w:val="right"/>
      <w:pPr>
        <w:ind w:left="10440" w:hanging="180"/>
      </w:pPr>
      <w:rPr>
        <w:rFonts w:cs="Times New Roman"/>
      </w:rPr>
    </w:lvl>
  </w:abstractNum>
  <w:abstractNum w:abstractNumId="7">
    <w:nsid w:val="6DF47E98"/>
    <w:multiLevelType w:val="multilevel"/>
    <w:tmpl w:val="B4C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396F6C"/>
    <w:multiLevelType w:val="multilevel"/>
    <w:tmpl w:val="A4CA789C"/>
    <w:lvl w:ilvl="0">
      <w:start w:val="1"/>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1"/>
  </w:num>
  <w:num w:numId="2">
    <w:abstractNumId w:val="5"/>
  </w:num>
  <w:num w:numId="3">
    <w:abstractNumId w:val="2"/>
  </w:num>
  <w:num w:numId="4">
    <w:abstractNumId w:val="3"/>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19D"/>
    <w:rsid w:val="0000060B"/>
    <w:rsid w:val="0000672E"/>
    <w:rsid w:val="00013E75"/>
    <w:rsid w:val="000171D4"/>
    <w:rsid w:val="00020D95"/>
    <w:rsid w:val="00026D68"/>
    <w:rsid w:val="00045A94"/>
    <w:rsid w:val="00045CB1"/>
    <w:rsid w:val="00050BAB"/>
    <w:rsid w:val="00051183"/>
    <w:rsid w:val="00053B77"/>
    <w:rsid w:val="00063EC6"/>
    <w:rsid w:val="00065508"/>
    <w:rsid w:val="00067A49"/>
    <w:rsid w:val="00074FE4"/>
    <w:rsid w:val="00075296"/>
    <w:rsid w:val="00077BF6"/>
    <w:rsid w:val="000909A8"/>
    <w:rsid w:val="000A383B"/>
    <w:rsid w:val="000A5B28"/>
    <w:rsid w:val="000B1FB8"/>
    <w:rsid w:val="000B5335"/>
    <w:rsid w:val="000B79D7"/>
    <w:rsid w:val="000C2773"/>
    <w:rsid w:val="000C507C"/>
    <w:rsid w:val="000D16E2"/>
    <w:rsid w:val="000F0A6D"/>
    <w:rsid w:val="000F5DCB"/>
    <w:rsid w:val="00100055"/>
    <w:rsid w:val="001109A8"/>
    <w:rsid w:val="001268B0"/>
    <w:rsid w:val="00134425"/>
    <w:rsid w:val="00134C39"/>
    <w:rsid w:val="00137033"/>
    <w:rsid w:val="00140000"/>
    <w:rsid w:val="00142D74"/>
    <w:rsid w:val="0015339F"/>
    <w:rsid w:val="001560E8"/>
    <w:rsid w:val="001614E8"/>
    <w:rsid w:val="00166C51"/>
    <w:rsid w:val="00191C62"/>
    <w:rsid w:val="001B1A1C"/>
    <w:rsid w:val="001C1C81"/>
    <w:rsid w:val="001C4CC1"/>
    <w:rsid w:val="001D2E7F"/>
    <w:rsid w:val="001E0BA6"/>
    <w:rsid w:val="001E3CD8"/>
    <w:rsid w:val="001E697A"/>
    <w:rsid w:val="001F241C"/>
    <w:rsid w:val="001F5C97"/>
    <w:rsid w:val="00200B73"/>
    <w:rsid w:val="002139EE"/>
    <w:rsid w:val="00230366"/>
    <w:rsid w:val="002307B0"/>
    <w:rsid w:val="0023179A"/>
    <w:rsid w:val="002337C2"/>
    <w:rsid w:val="002352C4"/>
    <w:rsid w:val="00236AF5"/>
    <w:rsid w:val="00237FDC"/>
    <w:rsid w:val="00243008"/>
    <w:rsid w:val="00245889"/>
    <w:rsid w:val="00245AA7"/>
    <w:rsid w:val="00250F7A"/>
    <w:rsid w:val="00266B81"/>
    <w:rsid w:val="0027376C"/>
    <w:rsid w:val="00274663"/>
    <w:rsid w:val="00275869"/>
    <w:rsid w:val="00284815"/>
    <w:rsid w:val="002A1111"/>
    <w:rsid w:val="002A45FC"/>
    <w:rsid w:val="002B13BC"/>
    <w:rsid w:val="002B5215"/>
    <w:rsid w:val="002B68E6"/>
    <w:rsid w:val="002C0485"/>
    <w:rsid w:val="002C3DDD"/>
    <w:rsid w:val="002D56DD"/>
    <w:rsid w:val="002D6135"/>
    <w:rsid w:val="002D62AA"/>
    <w:rsid w:val="002E0ACC"/>
    <w:rsid w:val="002E3E50"/>
    <w:rsid w:val="002E7D13"/>
    <w:rsid w:val="002F1919"/>
    <w:rsid w:val="002F7A78"/>
    <w:rsid w:val="003146C2"/>
    <w:rsid w:val="003244A7"/>
    <w:rsid w:val="00330FBA"/>
    <w:rsid w:val="00331EB5"/>
    <w:rsid w:val="00337217"/>
    <w:rsid w:val="003379CC"/>
    <w:rsid w:val="003453E8"/>
    <w:rsid w:val="003501F8"/>
    <w:rsid w:val="003511FD"/>
    <w:rsid w:val="00357F37"/>
    <w:rsid w:val="00363E00"/>
    <w:rsid w:val="003653C5"/>
    <w:rsid w:val="003721B0"/>
    <w:rsid w:val="00377DCB"/>
    <w:rsid w:val="00377EAE"/>
    <w:rsid w:val="00383343"/>
    <w:rsid w:val="003879DB"/>
    <w:rsid w:val="00390B02"/>
    <w:rsid w:val="00396145"/>
    <w:rsid w:val="003961FE"/>
    <w:rsid w:val="003B1835"/>
    <w:rsid w:val="003B35B3"/>
    <w:rsid w:val="003B45C4"/>
    <w:rsid w:val="003C15EB"/>
    <w:rsid w:val="003D08D3"/>
    <w:rsid w:val="003E2093"/>
    <w:rsid w:val="003E4759"/>
    <w:rsid w:val="003E5922"/>
    <w:rsid w:val="003E5A8E"/>
    <w:rsid w:val="003E6B12"/>
    <w:rsid w:val="003F0DC7"/>
    <w:rsid w:val="00407EE4"/>
    <w:rsid w:val="00411DC4"/>
    <w:rsid w:val="00412FAE"/>
    <w:rsid w:val="00425AEF"/>
    <w:rsid w:val="0043440B"/>
    <w:rsid w:val="004469E3"/>
    <w:rsid w:val="00447D73"/>
    <w:rsid w:val="00455E75"/>
    <w:rsid w:val="00460D81"/>
    <w:rsid w:val="004743F2"/>
    <w:rsid w:val="00480905"/>
    <w:rsid w:val="004809F2"/>
    <w:rsid w:val="00493654"/>
    <w:rsid w:val="00493A37"/>
    <w:rsid w:val="00496415"/>
    <w:rsid w:val="004A065D"/>
    <w:rsid w:val="004A31B6"/>
    <w:rsid w:val="004A3787"/>
    <w:rsid w:val="004B6640"/>
    <w:rsid w:val="004D5403"/>
    <w:rsid w:val="004D5722"/>
    <w:rsid w:val="004D7DA7"/>
    <w:rsid w:val="004E6B6B"/>
    <w:rsid w:val="004E781D"/>
    <w:rsid w:val="004F22FB"/>
    <w:rsid w:val="004F366E"/>
    <w:rsid w:val="00502CF5"/>
    <w:rsid w:val="005079F9"/>
    <w:rsid w:val="005133BB"/>
    <w:rsid w:val="00516D0A"/>
    <w:rsid w:val="00525316"/>
    <w:rsid w:val="005302E9"/>
    <w:rsid w:val="00532ADC"/>
    <w:rsid w:val="00547F13"/>
    <w:rsid w:val="005524CF"/>
    <w:rsid w:val="00557C84"/>
    <w:rsid w:val="0056004B"/>
    <w:rsid w:val="00563163"/>
    <w:rsid w:val="00582DE4"/>
    <w:rsid w:val="0058445E"/>
    <w:rsid w:val="00584ACA"/>
    <w:rsid w:val="005A0F0B"/>
    <w:rsid w:val="005A20FC"/>
    <w:rsid w:val="005A2C2A"/>
    <w:rsid w:val="005B2165"/>
    <w:rsid w:val="005C0988"/>
    <w:rsid w:val="005D0E94"/>
    <w:rsid w:val="005D1D7D"/>
    <w:rsid w:val="005D4503"/>
    <w:rsid w:val="005E387B"/>
    <w:rsid w:val="005E3C3F"/>
    <w:rsid w:val="005E4106"/>
    <w:rsid w:val="005F3842"/>
    <w:rsid w:val="005F6DAF"/>
    <w:rsid w:val="0060053C"/>
    <w:rsid w:val="0060759D"/>
    <w:rsid w:val="00614839"/>
    <w:rsid w:val="00615FE7"/>
    <w:rsid w:val="006170D5"/>
    <w:rsid w:val="00617DA2"/>
    <w:rsid w:val="00620736"/>
    <w:rsid w:val="006279E6"/>
    <w:rsid w:val="00632662"/>
    <w:rsid w:val="0063689E"/>
    <w:rsid w:val="00647673"/>
    <w:rsid w:val="0065160C"/>
    <w:rsid w:val="006548DF"/>
    <w:rsid w:val="00655BA5"/>
    <w:rsid w:val="00656A62"/>
    <w:rsid w:val="006611B4"/>
    <w:rsid w:val="00663760"/>
    <w:rsid w:val="00664CB9"/>
    <w:rsid w:val="0066668F"/>
    <w:rsid w:val="006747BE"/>
    <w:rsid w:val="0068404A"/>
    <w:rsid w:val="0068578B"/>
    <w:rsid w:val="00687802"/>
    <w:rsid w:val="006A2D72"/>
    <w:rsid w:val="006A3CA6"/>
    <w:rsid w:val="006A65FD"/>
    <w:rsid w:val="006B018B"/>
    <w:rsid w:val="006B123D"/>
    <w:rsid w:val="006B21B4"/>
    <w:rsid w:val="006B2A84"/>
    <w:rsid w:val="006B6457"/>
    <w:rsid w:val="006D111D"/>
    <w:rsid w:val="006D46DA"/>
    <w:rsid w:val="006E348D"/>
    <w:rsid w:val="006E3C4C"/>
    <w:rsid w:val="006E3CEC"/>
    <w:rsid w:val="006F74E3"/>
    <w:rsid w:val="007023DD"/>
    <w:rsid w:val="00702A58"/>
    <w:rsid w:val="007041B8"/>
    <w:rsid w:val="00707444"/>
    <w:rsid w:val="0071031D"/>
    <w:rsid w:val="00717709"/>
    <w:rsid w:val="00724D30"/>
    <w:rsid w:val="00731AAC"/>
    <w:rsid w:val="00733C49"/>
    <w:rsid w:val="00734470"/>
    <w:rsid w:val="00734BCA"/>
    <w:rsid w:val="007416D0"/>
    <w:rsid w:val="0074242C"/>
    <w:rsid w:val="00761968"/>
    <w:rsid w:val="00776405"/>
    <w:rsid w:val="00780ABC"/>
    <w:rsid w:val="00781DAC"/>
    <w:rsid w:val="007A2E6E"/>
    <w:rsid w:val="007B2DC3"/>
    <w:rsid w:val="007B3280"/>
    <w:rsid w:val="007B537A"/>
    <w:rsid w:val="007B59B3"/>
    <w:rsid w:val="007C01AA"/>
    <w:rsid w:val="007C1059"/>
    <w:rsid w:val="007C2315"/>
    <w:rsid w:val="007C7AF2"/>
    <w:rsid w:val="007D1F24"/>
    <w:rsid w:val="007D3E14"/>
    <w:rsid w:val="007D57C4"/>
    <w:rsid w:val="007D62CD"/>
    <w:rsid w:val="007F13C3"/>
    <w:rsid w:val="007F4674"/>
    <w:rsid w:val="007F6105"/>
    <w:rsid w:val="007F648F"/>
    <w:rsid w:val="008055F7"/>
    <w:rsid w:val="008130E0"/>
    <w:rsid w:val="0081379E"/>
    <w:rsid w:val="008226DA"/>
    <w:rsid w:val="00847004"/>
    <w:rsid w:val="008540FB"/>
    <w:rsid w:val="008621B1"/>
    <w:rsid w:val="008626A8"/>
    <w:rsid w:val="0086348B"/>
    <w:rsid w:val="008637D7"/>
    <w:rsid w:val="00863BD4"/>
    <w:rsid w:val="0086752B"/>
    <w:rsid w:val="008718F4"/>
    <w:rsid w:val="00871B83"/>
    <w:rsid w:val="00872945"/>
    <w:rsid w:val="00875ECC"/>
    <w:rsid w:val="00883C0D"/>
    <w:rsid w:val="008908E6"/>
    <w:rsid w:val="008932DE"/>
    <w:rsid w:val="008941EC"/>
    <w:rsid w:val="00897FE1"/>
    <w:rsid w:val="008A03BC"/>
    <w:rsid w:val="008A119D"/>
    <w:rsid w:val="008A3165"/>
    <w:rsid w:val="008A637F"/>
    <w:rsid w:val="008B3BE7"/>
    <w:rsid w:val="008C2C37"/>
    <w:rsid w:val="008C7E30"/>
    <w:rsid w:val="008D233C"/>
    <w:rsid w:val="008D2D16"/>
    <w:rsid w:val="008F4400"/>
    <w:rsid w:val="008F4B3C"/>
    <w:rsid w:val="008F50AC"/>
    <w:rsid w:val="008F51AA"/>
    <w:rsid w:val="00903E2E"/>
    <w:rsid w:val="00905E98"/>
    <w:rsid w:val="00910134"/>
    <w:rsid w:val="00920B1B"/>
    <w:rsid w:val="00927B1C"/>
    <w:rsid w:val="00932B4E"/>
    <w:rsid w:val="00932F1F"/>
    <w:rsid w:val="00936C86"/>
    <w:rsid w:val="0094191F"/>
    <w:rsid w:val="009468B4"/>
    <w:rsid w:val="00955F7E"/>
    <w:rsid w:val="009573F7"/>
    <w:rsid w:val="0096626E"/>
    <w:rsid w:val="00967F2D"/>
    <w:rsid w:val="00973D5D"/>
    <w:rsid w:val="009773BF"/>
    <w:rsid w:val="00980023"/>
    <w:rsid w:val="009879A5"/>
    <w:rsid w:val="00993B84"/>
    <w:rsid w:val="00993B88"/>
    <w:rsid w:val="00995FE9"/>
    <w:rsid w:val="009A3820"/>
    <w:rsid w:val="009B132C"/>
    <w:rsid w:val="009B38E1"/>
    <w:rsid w:val="009B68DD"/>
    <w:rsid w:val="009B7B72"/>
    <w:rsid w:val="009C2A45"/>
    <w:rsid w:val="009C61AC"/>
    <w:rsid w:val="009D3618"/>
    <w:rsid w:val="009D40FB"/>
    <w:rsid w:val="009D6B69"/>
    <w:rsid w:val="009D7073"/>
    <w:rsid w:val="009E4D9F"/>
    <w:rsid w:val="009E636E"/>
    <w:rsid w:val="009F476A"/>
    <w:rsid w:val="009F4A87"/>
    <w:rsid w:val="00A0557A"/>
    <w:rsid w:val="00A076EC"/>
    <w:rsid w:val="00A13392"/>
    <w:rsid w:val="00A33B5A"/>
    <w:rsid w:val="00A43289"/>
    <w:rsid w:val="00A50719"/>
    <w:rsid w:val="00A526FE"/>
    <w:rsid w:val="00A531B9"/>
    <w:rsid w:val="00A54662"/>
    <w:rsid w:val="00A55DC5"/>
    <w:rsid w:val="00A60629"/>
    <w:rsid w:val="00A60D19"/>
    <w:rsid w:val="00A64FB3"/>
    <w:rsid w:val="00A71B02"/>
    <w:rsid w:val="00A772A3"/>
    <w:rsid w:val="00A856F1"/>
    <w:rsid w:val="00AA151F"/>
    <w:rsid w:val="00AA3590"/>
    <w:rsid w:val="00AA4E91"/>
    <w:rsid w:val="00AB0B95"/>
    <w:rsid w:val="00AB1DA4"/>
    <w:rsid w:val="00AB6676"/>
    <w:rsid w:val="00AB6AF8"/>
    <w:rsid w:val="00AC42B5"/>
    <w:rsid w:val="00AD3F0C"/>
    <w:rsid w:val="00AD516E"/>
    <w:rsid w:val="00AE20F2"/>
    <w:rsid w:val="00AE2B85"/>
    <w:rsid w:val="00AE3F6B"/>
    <w:rsid w:val="00AE71F2"/>
    <w:rsid w:val="00AF0AE8"/>
    <w:rsid w:val="00AF5D4A"/>
    <w:rsid w:val="00B007A8"/>
    <w:rsid w:val="00B03286"/>
    <w:rsid w:val="00B06401"/>
    <w:rsid w:val="00B11123"/>
    <w:rsid w:val="00B27E8C"/>
    <w:rsid w:val="00B413DE"/>
    <w:rsid w:val="00B4231C"/>
    <w:rsid w:val="00B43C2F"/>
    <w:rsid w:val="00B46914"/>
    <w:rsid w:val="00B47892"/>
    <w:rsid w:val="00B546C4"/>
    <w:rsid w:val="00B56F94"/>
    <w:rsid w:val="00B614C1"/>
    <w:rsid w:val="00B66BCB"/>
    <w:rsid w:val="00B7262A"/>
    <w:rsid w:val="00B83648"/>
    <w:rsid w:val="00B8456A"/>
    <w:rsid w:val="00B8510D"/>
    <w:rsid w:val="00B86233"/>
    <w:rsid w:val="00B90972"/>
    <w:rsid w:val="00B92FF3"/>
    <w:rsid w:val="00B93C5A"/>
    <w:rsid w:val="00BB090B"/>
    <w:rsid w:val="00BB26B2"/>
    <w:rsid w:val="00BB352D"/>
    <w:rsid w:val="00BC0924"/>
    <w:rsid w:val="00BC23E8"/>
    <w:rsid w:val="00BC2A70"/>
    <w:rsid w:val="00BC7E6F"/>
    <w:rsid w:val="00BD1FEE"/>
    <w:rsid w:val="00BD2F8C"/>
    <w:rsid w:val="00BD5CD3"/>
    <w:rsid w:val="00BF3E7B"/>
    <w:rsid w:val="00BF4AEB"/>
    <w:rsid w:val="00C05EC7"/>
    <w:rsid w:val="00C123BE"/>
    <w:rsid w:val="00C15138"/>
    <w:rsid w:val="00C1539D"/>
    <w:rsid w:val="00C31A7E"/>
    <w:rsid w:val="00C31C8C"/>
    <w:rsid w:val="00C33562"/>
    <w:rsid w:val="00C3436F"/>
    <w:rsid w:val="00C36DF9"/>
    <w:rsid w:val="00C430C2"/>
    <w:rsid w:val="00C44721"/>
    <w:rsid w:val="00C4786A"/>
    <w:rsid w:val="00C636B8"/>
    <w:rsid w:val="00C676DD"/>
    <w:rsid w:val="00C67E4E"/>
    <w:rsid w:val="00C70692"/>
    <w:rsid w:val="00C831A5"/>
    <w:rsid w:val="00C8588D"/>
    <w:rsid w:val="00C8757D"/>
    <w:rsid w:val="00C879F9"/>
    <w:rsid w:val="00C94420"/>
    <w:rsid w:val="00C9772F"/>
    <w:rsid w:val="00CA00CA"/>
    <w:rsid w:val="00CA2276"/>
    <w:rsid w:val="00CA6A54"/>
    <w:rsid w:val="00CC3E86"/>
    <w:rsid w:val="00CD027D"/>
    <w:rsid w:val="00CD4A23"/>
    <w:rsid w:val="00CE1007"/>
    <w:rsid w:val="00CE150B"/>
    <w:rsid w:val="00CE35D8"/>
    <w:rsid w:val="00CF4DE0"/>
    <w:rsid w:val="00CF7659"/>
    <w:rsid w:val="00D016C8"/>
    <w:rsid w:val="00D02BD3"/>
    <w:rsid w:val="00D042E4"/>
    <w:rsid w:val="00D106A0"/>
    <w:rsid w:val="00D20E1B"/>
    <w:rsid w:val="00D268C5"/>
    <w:rsid w:val="00D31D39"/>
    <w:rsid w:val="00D41E16"/>
    <w:rsid w:val="00D50635"/>
    <w:rsid w:val="00D564F5"/>
    <w:rsid w:val="00D669F1"/>
    <w:rsid w:val="00D802B9"/>
    <w:rsid w:val="00D810DB"/>
    <w:rsid w:val="00D82164"/>
    <w:rsid w:val="00D826F4"/>
    <w:rsid w:val="00D84030"/>
    <w:rsid w:val="00D848E0"/>
    <w:rsid w:val="00D9406A"/>
    <w:rsid w:val="00DC0BFE"/>
    <w:rsid w:val="00DD1967"/>
    <w:rsid w:val="00DD3D34"/>
    <w:rsid w:val="00DE2ACD"/>
    <w:rsid w:val="00DE32B6"/>
    <w:rsid w:val="00DE63F5"/>
    <w:rsid w:val="00DE6A69"/>
    <w:rsid w:val="00DE7521"/>
    <w:rsid w:val="00DE78A1"/>
    <w:rsid w:val="00DF0E77"/>
    <w:rsid w:val="00DF412F"/>
    <w:rsid w:val="00DF7153"/>
    <w:rsid w:val="00E026CF"/>
    <w:rsid w:val="00E108A4"/>
    <w:rsid w:val="00E1224E"/>
    <w:rsid w:val="00E25D08"/>
    <w:rsid w:val="00E25F30"/>
    <w:rsid w:val="00E269A1"/>
    <w:rsid w:val="00E43ACC"/>
    <w:rsid w:val="00E4412D"/>
    <w:rsid w:val="00E46ACF"/>
    <w:rsid w:val="00E614CB"/>
    <w:rsid w:val="00E6168E"/>
    <w:rsid w:val="00E66ECA"/>
    <w:rsid w:val="00E6723D"/>
    <w:rsid w:val="00E70727"/>
    <w:rsid w:val="00E75CF7"/>
    <w:rsid w:val="00E858F6"/>
    <w:rsid w:val="00E90247"/>
    <w:rsid w:val="00E9057E"/>
    <w:rsid w:val="00E91F2D"/>
    <w:rsid w:val="00E921BB"/>
    <w:rsid w:val="00E928A7"/>
    <w:rsid w:val="00E96494"/>
    <w:rsid w:val="00EA1A22"/>
    <w:rsid w:val="00EA4428"/>
    <w:rsid w:val="00EA5D29"/>
    <w:rsid w:val="00ED5B3B"/>
    <w:rsid w:val="00EE35B5"/>
    <w:rsid w:val="00EE3812"/>
    <w:rsid w:val="00EE388B"/>
    <w:rsid w:val="00EE5377"/>
    <w:rsid w:val="00EF2986"/>
    <w:rsid w:val="00EF2F94"/>
    <w:rsid w:val="00EF4B95"/>
    <w:rsid w:val="00EF7BFC"/>
    <w:rsid w:val="00F10B63"/>
    <w:rsid w:val="00F3379D"/>
    <w:rsid w:val="00F346FA"/>
    <w:rsid w:val="00F40B49"/>
    <w:rsid w:val="00F41562"/>
    <w:rsid w:val="00F4571F"/>
    <w:rsid w:val="00F52704"/>
    <w:rsid w:val="00F5299B"/>
    <w:rsid w:val="00F55FC4"/>
    <w:rsid w:val="00F5766C"/>
    <w:rsid w:val="00F60B7E"/>
    <w:rsid w:val="00F65E5B"/>
    <w:rsid w:val="00F8085F"/>
    <w:rsid w:val="00F82CBA"/>
    <w:rsid w:val="00F84927"/>
    <w:rsid w:val="00F941C0"/>
    <w:rsid w:val="00FA0034"/>
    <w:rsid w:val="00FB78A3"/>
    <w:rsid w:val="00FC17D6"/>
    <w:rsid w:val="00FC34E3"/>
    <w:rsid w:val="00FC5D48"/>
    <w:rsid w:val="00FC7941"/>
    <w:rsid w:val="00FD0844"/>
    <w:rsid w:val="00FD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0" w:line="240" w:lineRule="auto"/>
    </w:pPr>
    <w:rPr>
      <w:sz w:val="24"/>
      <w:szCs w:val="24"/>
    </w:rPr>
  </w:style>
  <w:style w:type="paragraph" w:styleId="1">
    <w:name w:val="heading 1"/>
    <w:basedOn w:val="a"/>
    <w:link w:val="10"/>
    <w:uiPriority w:val="99"/>
    <w:qFormat/>
    <w:locked/>
    <w:rsid w:val="002307B0"/>
    <w:pPr>
      <w:spacing w:before="100" w:beforeAutospacing="1" w:after="100" w:afterAutospacing="1"/>
      <w:outlineLvl w:val="0"/>
    </w:pPr>
    <w:rPr>
      <w:rFonts w:ascii="Verdana" w:hAnsi="Verdana"/>
      <w:b/>
      <w:bCs/>
      <w:color w:val="CC0000"/>
      <w:kern w:val="36"/>
      <w:sz w:val="21"/>
      <w:szCs w:val="21"/>
    </w:rPr>
  </w:style>
  <w:style w:type="paragraph" w:styleId="2">
    <w:name w:val="heading 2"/>
    <w:basedOn w:val="a"/>
    <w:next w:val="a"/>
    <w:link w:val="20"/>
    <w:uiPriority w:val="9"/>
    <w:semiHidden/>
    <w:unhideWhenUsed/>
    <w:qFormat/>
    <w:locked/>
    <w:rsid w:val="00932F1F"/>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307B0"/>
    <w:rPr>
      <w:rFonts w:ascii="Verdana" w:hAnsi="Verdana" w:cs="Times New Roman"/>
      <w:b/>
      <w:bCs/>
      <w:color w:val="CC0000"/>
      <w:kern w:val="36"/>
      <w:sz w:val="21"/>
      <w:szCs w:val="21"/>
    </w:rPr>
  </w:style>
  <w:style w:type="character" w:customStyle="1" w:styleId="20">
    <w:name w:val="Заголовок 2 Знак"/>
    <w:basedOn w:val="a0"/>
    <w:link w:val="2"/>
    <w:uiPriority w:val="9"/>
    <w:semiHidden/>
    <w:locked/>
    <w:rsid w:val="00932F1F"/>
    <w:rPr>
      <w:rFonts w:asciiTheme="majorHAnsi" w:eastAsiaTheme="majorEastAsia" w:hAnsiTheme="majorHAnsi" w:cs="Times New Roman"/>
      <w:b/>
      <w:bCs/>
      <w:i/>
      <w:iCs/>
      <w:sz w:val="28"/>
      <w:szCs w:val="28"/>
    </w:rPr>
  </w:style>
  <w:style w:type="paragraph" w:customStyle="1" w:styleId="Heading">
    <w:name w:val="Heading"/>
    <w:uiPriority w:val="99"/>
    <w:rsid w:val="008A119D"/>
    <w:pPr>
      <w:autoSpaceDE w:val="0"/>
      <w:autoSpaceDN w:val="0"/>
      <w:adjustRightInd w:val="0"/>
      <w:spacing w:after="0" w:line="240" w:lineRule="auto"/>
    </w:pPr>
    <w:rPr>
      <w:rFonts w:ascii="Arial" w:hAnsi="Arial" w:cs="Arial"/>
      <w:b/>
      <w:bCs/>
    </w:rPr>
  </w:style>
  <w:style w:type="paragraph" w:customStyle="1" w:styleId="Preformat">
    <w:name w:val="Preformat"/>
    <w:uiPriority w:val="99"/>
    <w:rsid w:val="008A119D"/>
    <w:pPr>
      <w:autoSpaceDE w:val="0"/>
      <w:autoSpaceDN w:val="0"/>
      <w:adjustRightInd w:val="0"/>
      <w:spacing w:after="0" w:line="240" w:lineRule="auto"/>
    </w:pPr>
    <w:rPr>
      <w:rFonts w:ascii="Courier New" w:hAnsi="Courier New" w:cs="Courier New"/>
      <w:sz w:val="20"/>
      <w:szCs w:val="20"/>
    </w:rPr>
  </w:style>
  <w:style w:type="paragraph" w:styleId="a3">
    <w:name w:val="footnote text"/>
    <w:basedOn w:val="a"/>
    <w:link w:val="a4"/>
    <w:uiPriority w:val="99"/>
    <w:semiHidden/>
    <w:rsid w:val="00B27E8C"/>
    <w:rPr>
      <w:sz w:val="20"/>
      <w:szCs w:val="20"/>
    </w:rPr>
  </w:style>
  <w:style w:type="character" w:customStyle="1" w:styleId="a4">
    <w:name w:val="Текст сноски Знак"/>
    <w:basedOn w:val="a0"/>
    <w:link w:val="a3"/>
    <w:uiPriority w:val="99"/>
    <w:semiHidden/>
    <w:locked/>
    <w:rPr>
      <w:rFonts w:cs="Times New Roman"/>
    </w:rPr>
  </w:style>
  <w:style w:type="character" w:styleId="a5">
    <w:name w:val="footnote reference"/>
    <w:basedOn w:val="a0"/>
    <w:uiPriority w:val="99"/>
    <w:semiHidden/>
    <w:rsid w:val="00B27E8C"/>
    <w:rPr>
      <w:rFonts w:cs="Times New Roman"/>
      <w:vertAlign w:val="superscript"/>
    </w:rPr>
  </w:style>
  <w:style w:type="table" w:styleId="a6">
    <w:name w:val="Table Grid"/>
    <w:basedOn w:val="a1"/>
    <w:uiPriority w:val="99"/>
    <w:rsid w:val="006279E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uiPriority w:val="99"/>
    <w:qFormat/>
    <w:rsid w:val="00F3379D"/>
    <w:pPr>
      <w:jc w:val="center"/>
    </w:pPr>
    <w:rPr>
      <w:b/>
      <w:bCs/>
    </w:rPr>
  </w:style>
  <w:style w:type="character" w:customStyle="1" w:styleId="a8">
    <w:name w:val="Название Знак"/>
    <w:basedOn w:val="a0"/>
    <w:link w:val="a7"/>
    <w:uiPriority w:val="99"/>
    <w:locked/>
    <w:rPr>
      <w:rFonts w:ascii="Cambria" w:hAnsi="Cambria" w:cs="Cambria"/>
      <w:b/>
      <w:bCs/>
      <w:kern w:val="28"/>
      <w:sz w:val="32"/>
      <w:szCs w:val="32"/>
    </w:rPr>
  </w:style>
  <w:style w:type="paragraph" w:styleId="a9">
    <w:name w:val="header"/>
    <w:basedOn w:val="a"/>
    <w:link w:val="aa"/>
    <w:uiPriority w:val="99"/>
    <w:rsid w:val="00F3379D"/>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4"/>
      <w:szCs w:val="24"/>
    </w:rPr>
  </w:style>
  <w:style w:type="character" w:styleId="ab">
    <w:name w:val="page number"/>
    <w:basedOn w:val="a0"/>
    <w:uiPriority w:val="99"/>
    <w:rsid w:val="00F3379D"/>
    <w:rPr>
      <w:rFonts w:cs="Times New Roman"/>
    </w:rPr>
  </w:style>
  <w:style w:type="paragraph" w:styleId="ac">
    <w:name w:val="footer"/>
    <w:basedOn w:val="a"/>
    <w:link w:val="ad"/>
    <w:uiPriority w:val="99"/>
    <w:rsid w:val="0000672E"/>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 w:type="paragraph" w:customStyle="1" w:styleId="western">
    <w:name w:val="western"/>
    <w:basedOn w:val="a"/>
    <w:uiPriority w:val="99"/>
    <w:rsid w:val="0096626E"/>
    <w:pPr>
      <w:spacing w:before="100" w:beforeAutospacing="1"/>
      <w:ind w:right="-1321"/>
      <w:jc w:val="center"/>
    </w:pPr>
    <w:rPr>
      <w:rFonts w:ascii="Arial" w:hAnsi="Arial" w:cs="Arial"/>
    </w:rPr>
  </w:style>
  <w:style w:type="paragraph" w:customStyle="1" w:styleId="ae">
    <w:name w:val="Знак Знак Знак"/>
    <w:basedOn w:val="a"/>
    <w:uiPriority w:val="99"/>
    <w:rsid w:val="0096626E"/>
    <w:pPr>
      <w:spacing w:after="160" w:line="240" w:lineRule="exact"/>
    </w:pPr>
    <w:rPr>
      <w:rFonts w:ascii="Verdana" w:hAnsi="Verdana" w:cs="Verdana"/>
      <w:lang w:val="en-US" w:eastAsia="en-US"/>
    </w:rPr>
  </w:style>
  <w:style w:type="paragraph" w:styleId="af">
    <w:name w:val="Balloon Text"/>
    <w:basedOn w:val="a"/>
    <w:link w:val="af0"/>
    <w:uiPriority w:val="99"/>
    <w:semiHidden/>
    <w:unhideWhenUsed/>
    <w:rsid w:val="00E858F6"/>
    <w:rPr>
      <w:rFonts w:ascii="Tahoma" w:hAnsi="Tahoma" w:cs="Tahoma"/>
      <w:sz w:val="16"/>
      <w:szCs w:val="16"/>
    </w:rPr>
  </w:style>
  <w:style w:type="character" w:customStyle="1" w:styleId="af0">
    <w:name w:val="Текст выноски Знак"/>
    <w:basedOn w:val="a0"/>
    <w:link w:val="af"/>
    <w:uiPriority w:val="99"/>
    <w:semiHidden/>
    <w:locked/>
    <w:rsid w:val="00E858F6"/>
    <w:rPr>
      <w:rFonts w:ascii="Tahoma" w:hAnsi="Tahoma" w:cs="Tahoma"/>
      <w:sz w:val="16"/>
      <w:szCs w:val="16"/>
    </w:rPr>
  </w:style>
  <w:style w:type="paragraph" w:customStyle="1" w:styleId="Normal1">
    <w:name w:val="Normal1"/>
    <w:basedOn w:val="a"/>
    <w:rsid w:val="00BD5CD3"/>
    <w:pPr>
      <w:widowControl w:val="0"/>
      <w:suppressAutoHyphens/>
    </w:pPr>
  </w:style>
  <w:style w:type="paragraph" w:customStyle="1" w:styleId="11">
    <w:name w:val="Обычный1"/>
    <w:basedOn w:val="a"/>
    <w:rsid w:val="00BD5CD3"/>
    <w:pPr>
      <w:widowControl w:val="0"/>
      <w:suppressAutoHyphens/>
    </w:pPr>
  </w:style>
  <w:style w:type="paragraph" w:customStyle="1" w:styleId="Standard">
    <w:name w:val="Standard"/>
    <w:rsid w:val="00390B02"/>
    <w:pPr>
      <w:suppressAutoHyphens/>
      <w:autoSpaceDN w:val="0"/>
      <w:spacing w:after="0" w:line="240" w:lineRule="auto"/>
      <w:textAlignment w:val="baseline"/>
    </w:pPr>
    <w:rPr>
      <w:kern w:val="3"/>
      <w:sz w:val="24"/>
      <w:szCs w:val="24"/>
      <w:lang w:eastAsia="zh-CN"/>
    </w:rPr>
  </w:style>
  <w:style w:type="character" w:styleId="af1">
    <w:name w:val="Hyperlink"/>
    <w:basedOn w:val="a0"/>
    <w:uiPriority w:val="99"/>
    <w:unhideWhenUsed/>
    <w:rsid w:val="00053B77"/>
    <w:rPr>
      <w:rFonts w:cs="Times New Roman"/>
      <w:color w:val="0000FF"/>
      <w:u w:val="single"/>
    </w:rPr>
  </w:style>
  <w:style w:type="character" w:customStyle="1" w:styleId="WW8Num1z0">
    <w:name w:val="WW8Num1z0"/>
    <w:rsid w:val="009D7073"/>
  </w:style>
  <w:style w:type="paragraph" w:styleId="af2">
    <w:name w:val="No Spacing"/>
    <w:uiPriority w:val="1"/>
    <w:qFormat/>
    <w:rsid w:val="009D7073"/>
    <w:pPr>
      <w:suppressAutoHyphens/>
      <w:spacing w:after="0" w:line="240" w:lineRule="auto"/>
    </w:pPr>
    <w:rPr>
      <w:rFonts w:ascii="Calibri" w:hAnsi="Calibri" w:cs="font340"/>
      <w:lang w:eastAsia="zh-CN"/>
    </w:rPr>
  </w:style>
  <w:style w:type="paragraph" w:customStyle="1" w:styleId="TableParagraph">
    <w:name w:val="Table Paragraph"/>
    <w:basedOn w:val="a"/>
    <w:uiPriority w:val="1"/>
    <w:qFormat/>
    <w:rsid w:val="00A531B9"/>
    <w:pPr>
      <w:widowControl w:val="0"/>
      <w:autoSpaceDE w:val="0"/>
      <w:autoSpaceDN w:val="0"/>
      <w:ind w:left="110"/>
    </w:pPr>
    <w:rPr>
      <w:sz w:val="22"/>
      <w:szCs w:val="22"/>
      <w:lang w:eastAsia="en-US"/>
    </w:rPr>
  </w:style>
  <w:style w:type="paragraph" w:styleId="af3">
    <w:name w:val="Normal (Web)"/>
    <w:basedOn w:val="a"/>
    <w:uiPriority w:val="99"/>
    <w:unhideWhenUsed/>
    <w:rsid w:val="004A065D"/>
    <w:pPr>
      <w:spacing w:before="100" w:beforeAutospacing="1" w:after="100" w:afterAutospacing="1"/>
    </w:pPr>
  </w:style>
  <w:style w:type="character" w:customStyle="1" w:styleId="af4">
    <w:name w:val="Абзац списка Знак"/>
    <w:aliases w:val="Bullet List Знак,FooterText Знак,numbered Знак"/>
    <w:link w:val="af5"/>
    <w:uiPriority w:val="34"/>
    <w:locked/>
    <w:rsid w:val="003653C5"/>
    <w:rPr>
      <w:rFonts w:eastAsia="MS Mincho"/>
      <w:sz w:val="24"/>
      <w:lang w:val="x-none" w:eastAsia="ja-JP"/>
    </w:rPr>
  </w:style>
  <w:style w:type="paragraph" w:styleId="af5">
    <w:name w:val="List Paragraph"/>
    <w:aliases w:val="Bullet List,FooterText,numbered"/>
    <w:basedOn w:val="a"/>
    <w:link w:val="af4"/>
    <w:uiPriority w:val="34"/>
    <w:qFormat/>
    <w:rsid w:val="003653C5"/>
    <w:pPr>
      <w:ind w:left="708"/>
    </w:pPr>
    <w:rPr>
      <w:rFonts w:eastAsia="MS Mincho"/>
      <w:lang w:eastAsia="ja-JP"/>
    </w:rPr>
  </w:style>
  <w:style w:type="character" w:styleId="af6">
    <w:name w:val="Strong"/>
    <w:basedOn w:val="a0"/>
    <w:uiPriority w:val="22"/>
    <w:qFormat/>
    <w:locked/>
    <w:rsid w:val="003653C5"/>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199005">
      <w:marLeft w:val="0"/>
      <w:marRight w:val="0"/>
      <w:marTop w:val="0"/>
      <w:marBottom w:val="0"/>
      <w:divBdr>
        <w:top w:val="none" w:sz="0" w:space="0" w:color="auto"/>
        <w:left w:val="none" w:sz="0" w:space="0" w:color="auto"/>
        <w:bottom w:val="none" w:sz="0" w:space="0" w:color="auto"/>
        <w:right w:val="none" w:sz="0" w:space="0" w:color="auto"/>
      </w:divBdr>
    </w:div>
    <w:div w:id="1109199006">
      <w:marLeft w:val="0"/>
      <w:marRight w:val="0"/>
      <w:marTop w:val="0"/>
      <w:marBottom w:val="0"/>
      <w:divBdr>
        <w:top w:val="none" w:sz="0" w:space="0" w:color="auto"/>
        <w:left w:val="none" w:sz="0" w:space="0" w:color="auto"/>
        <w:bottom w:val="none" w:sz="0" w:space="0" w:color="auto"/>
        <w:right w:val="none" w:sz="0" w:space="0" w:color="auto"/>
      </w:divBdr>
    </w:div>
    <w:div w:id="1109199019">
      <w:marLeft w:val="0"/>
      <w:marRight w:val="0"/>
      <w:marTop w:val="0"/>
      <w:marBottom w:val="0"/>
      <w:divBdr>
        <w:top w:val="none" w:sz="0" w:space="0" w:color="auto"/>
        <w:left w:val="none" w:sz="0" w:space="0" w:color="auto"/>
        <w:bottom w:val="none" w:sz="0" w:space="0" w:color="auto"/>
        <w:right w:val="none" w:sz="0" w:space="0" w:color="auto"/>
      </w:divBdr>
      <w:divsChild>
        <w:div w:id="1109199007">
          <w:marLeft w:val="-180"/>
          <w:marRight w:val="-180"/>
          <w:marTop w:val="0"/>
          <w:marBottom w:val="0"/>
          <w:divBdr>
            <w:top w:val="none" w:sz="0" w:space="0" w:color="auto"/>
            <w:left w:val="none" w:sz="0" w:space="0" w:color="auto"/>
            <w:bottom w:val="none" w:sz="0" w:space="0" w:color="auto"/>
            <w:right w:val="none" w:sz="0" w:space="0" w:color="auto"/>
          </w:divBdr>
          <w:divsChild>
            <w:div w:id="1109199018">
              <w:marLeft w:val="0"/>
              <w:marRight w:val="0"/>
              <w:marTop w:val="360"/>
              <w:marBottom w:val="0"/>
              <w:divBdr>
                <w:top w:val="none" w:sz="0" w:space="0" w:color="auto"/>
                <w:left w:val="none" w:sz="0" w:space="0" w:color="auto"/>
                <w:bottom w:val="none" w:sz="0" w:space="0" w:color="auto"/>
                <w:right w:val="none" w:sz="0" w:space="0" w:color="auto"/>
              </w:divBdr>
            </w:div>
            <w:div w:id="1109199021">
              <w:marLeft w:val="0"/>
              <w:marRight w:val="0"/>
              <w:marTop w:val="360"/>
              <w:marBottom w:val="0"/>
              <w:divBdr>
                <w:top w:val="none" w:sz="0" w:space="0" w:color="auto"/>
                <w:left w:val="none" w:sz="0" w:space="0" w:color="auto"/>
                <w:bottom w:val="none" w:sz="0" w:space="0" w:color="auto"/>
                <w:right w:val="none" w:sz="0" w:space="0" w:color="auto"/>
              </w:divBdr>
            </w:div>
          </w:divsChild>
        </w:div>
        <w:div w:id="1109199012">
          <w:marLeft w:val="-180"/>
          <w:marRight w:val="-180"/>
          <w:marTop w:val="0"/>
          <w:marBottom w:val="0"/>
          <w:divBdr>
            <w:top w:val="none" w:sz="0" w:space="0" w:color="auto"/>
            <w:left w:val="none" w:sz="0" w:space="0" w:color="auto"/>
            <w:bottom w:val="none" w:sz="0" w:space="0" w:color="auto"/>
            <w:right w:val="none" w:sz="0" w:space="0" w:color="auto"/>
          </w:divBdr>
          <w:divsChild>
            <w:div w:id="1109199008">
              <w:marLeft w:val="0"/>
              <w:marRight w:val="0"/>
              <w:marTop w:val="360"/>
              <w:marBottom w:val="0"/>
              <w:divBdr>
                <w:top w:val="none" w:sz="0" w:space="0" w:color="auto"/>
                <w:left w:val="none" w:sz="0" w:space="0" w:color="auto"/>
                <w:bottom w:val="none" w:sz="0" w:space="0" w:color="auto"/>
                <w:right w:val="none" w:sz="0" w:space="0" w:color="auto"/>
              </w:divBdr>
            </w:div>
            <w:div w:id="1109199010">
              <w:marLeft w:val="0"/>
              <w:marRight w:val="0"/>
              <w:marTop w:val="360"/>
              <w:marBottom w:val="0"/>
              <w:divBdr>
                <w:top w:val="none" w:sz="0" w:space="0" w:color="auto"/>
                <w:left w:val="none" w:sz="0" w:space="0" w:color="auto"/>
                <w:bottom w:val="none" w:sz="0" w:space="0" w:color="auto"/>
                <w:right w:val="none" w:sz="0" w:space="0" w:color="auto"/>
              </w:divBdr>
            </w:div>
          </w:divsChild>
        </w:div>
        <w:div w:id="1109199013">
          <w:marLeft w:val="-180"/>
          <w:marRight w:val="-180"/>
          <w:marTop w:val="0"/>
          <w:marBottom w:val="0"/>
          <w:divBdr>
            <w:top w:val="none" w:sz="0" w:space="0" w:color="auto"/>
            <w:left w:val="none" w:sz="0" w:space="0" w:color="auto"/>
            <w:bottom w:val="none" w:sz="0" w:space="0" w:color="auto"/>
            <w:right w:val="none" w:sz="0" w:space="0" w:color="auto"/>
          </w:divBdr>
          <w:divsChild>
            <w:div w:id="1109199009">
              <w:marLeft w:val="0"/>
              <w:marRight w:val="0"/>
              <w:marTop w:val="360"/>
              <w:marBottom w:val="0"/>
              <w:divBdr>
                <w:top w:val="none" w:sz="0" w:space="0" w:color="auto"/>
                <w:left w:val="none" w:sz="0" w:space="0" w:color="auto"/>
                <w:bottom w:val="none" w:sz="0" w:space="0" w:color="auto"/>
                <w:right w:val="none" w:sz="0" w:space="0" w:color="auto"/>
              </w:divBdr>
            </w:div>
            <w:div w:id="1109199020">
              <w:marLeft w:val="0"/>
              <w:marRight w:val="0"/>
              <w:marTop w:val="360"/>
              <w:marBottom w:val="0"/>
              <w:divBdr>
                <w:top w:val="none" w:sz="0" w:space="0" w:color="auto"/>
                <w:left w:val="none" w:sz="0" w:space="0" w:color="auto"/>
                <w:bottom w:val="none" w:sz="0" w:space="0" w:color="auto"/>
                <w:right w:val="none" w:sz="0" w:space="0" w:color="auto"/>
              </w:divBdr>
            </w:div>
          </w:divsChild>
        </w:div>
        <w:div w:id="1109199017">
          <w:marLeft w:val="-180"/>
          <w:marRight w:val="-180"/>
          <w:marTop w:val="0"/>
          <w:marBottom w:val="0"/>
          <w:divBdr>
            <w:top w:val="none" w:sz="0" w:space="0" w:color="auto"/>
            <w:left w:val="none" w:sz="0" w:space="0" w:color="auto"/>
            <w:bottom w:val="none" w:sz="0" w:space="0" w:color="auto"/>
            <w:right w:val="none" w:sz="0" w:space="0" w:color="auto"/>
          </w:divBdr>
          <w:divsChild>
            <w:div w:id="1109199011">
              <w:marLeft w:val="0"/>
              <w:marRight w:val="0"/>
              <w:marTop w:val="360"/>
              <w:marBottom w:val="0"/>
              <w:divBdr>
                <w:top w:val="none" w:sz="0" w:space="0" w:color="auto"/>
                <w:left w:val="none" w:sz="0" w:space="0" w:color="auto"/>
                <w:bottom w:val="none" w:sz="0" w:space="0" w:color="auto"/>
                <w:right w:val="none" w:sz="0" w:space="0" w:color="auto"/>
              </w:divBdr>
            </w:div>
            <w:div w:id="1109199014">
              <w:marLeft w:val="0"/>
              <w:marRight w:val="0"/>
              <w:marTop w:val="360"/>
              <w:marBottom w:val="0"/>
              <w:divBdr>
                <w:top w:val="none" w:sz="0" w:space="0" w:color="auto"/>
                <w:left w:val="none" w:sz="0" w:space="0" w:color="auto"/>
                <w:bottom w:val="none" w:sz="0" w:space="0" w:color="auto"/>
                <w:right w:val="none" w:sz="0" w:space="0" w:color="auto"/>
              </w:divBdr>
            </w:div>
          </w:divsChild>
        </w:div>
        <w:div w:id="1109199025">
          <w:marLeft w:val="-180"/>
          <w:marRight w:val="-180"/>
          <w:marTop w:val="0"/>
          <w:marBottom w:val="0"/>
          <w:divBdr>
            <w:top w:val="none" w:sz="0" w:space="0" w:color="auto"/>
            <w:left w:val="none" w:sz="0" w:space="0" w:color="auto"/>
            <w:bottom w:val="none" w:sz="0" w:space="0" w:color="auto"/>
            <w:right w:val="none" w:sz="0" w:space="0" w:color="auto"/>
          </w:divBdr>
          <w:divsChild>
            <w:div w:id="1109199016">
              <w:marLeft w:val="0"/>
              <w:marRight w:val="0"/>
              <w:marTop w:val="360"/>
              <w:marBottom w:val="0"/>
              <w:divBdr>
                <w:top w:val="none" w:sz="0" w:space="0" w:color="auto"/>
                <w:left w:val="none" w:sz="0" w:space="0" w:color="auto"/>
                <w:bottom w:val="none" w:sz="0" w:space="0" w:color="auto"/>
                <w:right w:val="none" w:sz="0" w:space="0" w:color="auto"/>
              </w:divBdr>
            </w:div>
            <w:div w:id="1109199027">
              <w:marLeft w:val="0"/>
              <w:marRight w:val="0"/>
              <w:marTop w:val="360"/>
              <w:marBottom w:val="0"/>
              <w:divBdr>
                <w:top w:val="none" w:sz="0" w:space="0" w:color="auto"/>
                <w:left w:val="none" w:sz="0" w:space="0" w:color="auto"/>
                <w:bottom w:val="none" w:sz="0" w:space="0" w:color="auto"/>
                <w:right w:val="none" w:sz="0" w:space="0" w:color="auto"/>
              </w:divBdr>
            </w:div>
          </w:divsChild>
        </w:div>
        <w:div w:id="1109199028">
          <w:marLeft w:val="-180"/>
          <w:marRight w:val="-180"/>
          <w:marTop w:val="0"/>
          <w:marBottom w:val="0"/>
          <w:divBdr>
            <w:top w:val="none" w:sz="0" w:space="0" w:color="auto"/>
            <w:left w:val="none" w:sz="0" w:space="0" w:color="auto"/>
            <w:bottom w:val="none" w:sz="0" w:space="0" w:color="auto"/>
            <w:right w:val="none" w:sz="0" w:space="0" w:color="auto"/>
          </w:divBdr>
          <w:divsChild>
            <w:div w:id="1109199015">
              <w:marLeft w:val="0"/>
              <w:marRight w:val="0"/>
              <w:marTop w:val="360"/>
              <w:marBottom w:val="0"/>
              <w:divBdr>
                <w:top w:val="none" w:sz="0" w:space="0" w:color="auto"/>
                <w:left w:val="none" w:sz="0" w:space="0" w:color="auto"/>
                <w:bottom w:val="none" w:sz="0" w:space="0" w:color="auto"/>
                <w:right w:val="none" w:sz="0" w:space="0" w:color="auto"/>
              </w:divBdr>
            </w:div>
            <w:div w:id="110919902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109199022">
      <w:marLeft w:val="0"/>
      <w:marRight w:val="0"/>
      <w:marTop w:val="0"/>
      <w:marBottom w:val="0"/>
      <w:divBdr>
        <w:top w:val="none" w:sz="0" w:space="0" w:color="auto"/>
        <w:left w:val="none" w:sz="0" w:space="0" w:color="auto"/>
        <w:bottom w:val="none" w:sz="0" w:space="0" w:color="auto"/>
        <w:right w:val="none" w:sz="0" w:space="0" w:color="auto"/>
      </w:divBdr>
    </w:div>
    <w:div w:id="1109199023">
      <w:marLeft w:val="0"/>
      <w:marRight w:val="0"/>
      <w:marTop w:val="0"/>
      <w:marBottom w:val="0"/>
      <w:divBdr>
        <w:top w:val="none" w:sz="0" w:space="0" w:color="auto"/>
        <w:left w:val="none" w:sz="0" w:space="0" w:color="auto"/>
        <w:bottom w:val="none" w:sz="0" w:space="0" w:color="auto"/>
        <w:right w:val="none" w:sz="0" w:space="0" w:color="auto"/>
      </w:divBdr>
    </w:div>
    <w:div w:id="1109199024">
      <w:marLeft w:val="0"/>
      <w:marRight w:val="0"/>
      <w:marTop w:val="0"/>
      <w:marBottom w:val="0"/>
      <w:divBdr>
        <w:top w:val="none" w:sz="0" w:space="0" w:color="auto"/>
        <w:left w:val="none" w:sz="0" w:space="0" w:color="auto"/>
        <w:bottom w:val="none" w:sz="0" w:space="0" w:color="auto"/>
        <w:right w:val="none" w:sz="0" w:space="0" w:color="auto"/>
      </w:divBdr>
    </w:div>
    <w:div w:id="1109199029">
      <w:marLeft w:val="0"/>
      <w:marRight w:val="0"/>
      <w:marTop w:val="0"/>
      <w:marBottom w:val="0"/>
      <w:divBdr>
        <w:top w:val="none" w:sz="0" w:space="0" w:color="auto"/>
        <w:left w:val="none" w:sz="0" w:space="0" w:color="auto"/>
        <w:bottom w:val="none" w:sz="0" w:space="0" w:color="auto"/>
        <w:right w:val="none" w:sz="0" w:space="0" w:color="auto"/>
      </w:divBdr>
    </w:div>
    <w:div w:id="1109199030">
      <w:marLeft w:val="0"/>
      <w:marRight w:val="0"/>
      <w:marTop w:val="0"/>
      <w:marBottom w:val="0"/>
      <w:divBdr>
        <w:top w:val="none" w:sz="0" w:space="0" w:color="auto"/>
        <w:left w:val="none" w:sz="0" w:space="0" w:color="auto"/>
        <w:bottom w:val="none" w:sz="0" w:space="0" w:color="auto"/>
        <w:right w:val="none" w:sz="0" w:space="0" w:color="auto"/>
      </w:divBdr>
    </w:div>
    <w:div w:id="1109199031">
      <w:marLeft w:val="0"/>
      <w:marRight w:val="0"/>
      <w:marTop w:val="0"/>
      <w:marBottom w:val="0"/>
      <w:divBdr>
        <w:top w:val="none" w:sz="0" w:space="0" w:color="auto"/>
        <w:left w:val="none" w:sz="0" w:space="0" w:color="auto"/>
        <w:bottom w:val="none" w:sz="0" w:space="0" w:color="auto"/>
        <w:right w:val="none" w:sz="0" w:space="0" w:color="auto"/>
      </w:divBdr>
    </w:div>
    <w:div w:id="1109199032">
      <w:marLeft w:val="0"/>
      <w:marRight w:val="0"/>
      <w:marTop w:val="0"/>
      <w:marBottom w:val="0"/>
      <w:divBdr>
        <w:top w:val="none" w:sz="0" w:space="0" w:color="auto"/>
        <w:left w:val="none" w:sz="0" w:space="0" w:color="auto"/>
        <w:bottom w:val="none" w:sz="0" w:space="0" w:color="auto"/>
        <w:right w:val="none" w:sz="0" w:space="0" w:color="auto"/>
      </w:divBdr>
    </w:div>
    <w:div w:id="11091990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D4001FDB825FB58C320A3D83FC6F8D75B5F9B3B9888159BE5FX3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68EAF5013C05B682F8D8F43023CC8D4001FDB825FB58A35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3470</Words>
  <Characters>19784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ДОГОВОР ПОСТАВКИ ТОВАРА</vt:lpstr>
    </vt:vector>
  </TitlesOfParts>
  <Company>111</Company>
  <LinksUpToDate>false</LinksUpToDate>
  <CharactersWithSpaces>23208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dc:title>
  <dc:creator>Клуб</dc:creator>
  <cp:lastModifiedBy>n.shabalina</cp:lastModifiedBy>
  <cp:revision>4</cp:revision>
  <cp:lastPrinted>2020-11-10T12:53:00Z</cp:lastPrinted>
  <dcterms:created xsi:type="dcterms:W3CDTF">2026-04-16T12:13:00Z</dcterms:created>
  <dcterms:modified xsi:type="dcterms:W3CDTF">2026-06-01T11:16:00Z</dcterms:modified>
</cp:coreProperties>
</file>