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5E7DF" w14:textId="77777777" w:rsidR="00FF6B2A" w:rsidRPr="00FF6B2A" w:rsidRDefault="00FF6B2A" w:rsidP="00FF6B2A">
      <w:pPr>
        <w:spacing w:before="40" w:after="40" w:line="276" w:lineRule="auto"/>
        <w:ind w:firstLine="709"/>
        <w:jc w:val="center"/>
        <w:rPr>
          <w:rFonts w:eastAsia="Times New Roman"/>
          <w:sz w:val="24"/>
          <w:szCs w:val="24"/>
        </w:rPr>
      </w:pPr>
      <w:r w:rsidRPr="00FF6B2A">
        <w:rPr>
          <w:rFonts w:eastAsia="Times New Roman"/>
          <w:sz w:val="24"/>
          <w:szCs w:val="24"/>
        </w:rPr>
        <w:t>ГОСУДАРСТВЕННЫЙ КОНТРАКТ № _______</w:t>
      </w:r>
    </w:p>
    <w:p w14:paraId="31DD2357" w14:textId="77777777" w:rsidR="00FF6B2A" w:rsidRPr="00FF6B2A" w:rsidRDefault="00FF6B2A" w:rsidP="00FF6B2A">
      <w:pPr>
        <w:spacing w:before="40" w:after="40" w:line="276" w:lineRule="auto"/>
        <w:ind w:firstLine="709"/>
        <w:jc w:val="both"/>
        <w:rPr>
          <w:sz w:val="24"/>
          <w:szCs w:val="24"/>
        </w:rPr>
      </w:pPr>
    </w:p>
    <w:p w14:paraId="0BA18578" w14:textId="77777777" w:rsidR="00FF6B2A" w:rsidRPr="00FF6B2A" w:rsidRDefault="00FF6B2A" w:rsidP="00FF6B2A">
      <w:pPr>
        <w:tabs>
          <w:tab w:val="left" w:pos="6740"/>
        </w:tabs>
        <w:spacing w:before="40" w:after="40" w:line="276" w:lineRule="auto"/>
        <w:jc w:val="both"/>
        <w:rPr>
          <w:sz w:val="20"/>
          <w:szCs w:val="20"/>
        </w:rPr>
      </w:pPr>
      <w:r w:rsidRPr="00FF6B2A">
        <w:rPr>
          <w:rFonts w:eastAsia="Times New Roman"/>
          <w:sz w:val="24"/>
          <w:szCs w:val="24"/>
        </w:rPr>
        <w:t>г. Казань</w:t>
      </w:r>
      <w:r w:rsidRPr="00FF6B2A">
        <w:rPr>
          <w:sz w:val="20"/>
          <w:szCs w:val="20"/>
        </w:rPr>
        <w:tab/>
      </w:r>
      <w:r w:rsidRPr="00FF6B2A">
        <w:rPr>
          <w:rFonts w:eastAsia="Times New Roman"/>
          <w:sz w:val="24"/>
          <w:szCs w:val="24"/>
        </w:rPr>
        <w:t>«___» ____________20__ г.</w:t>
      </w:r>
    </w:p>
    <w:p w14:paraId="4E89FD4C" w14:textId="77777777" w:rsidR="00FF6B2A" w:rsidRPr="00FF6B2A" w:rsidRDefault="00FF6B2A" w:rsidP="00FF6B2A">
      <w:pPr>
        <w:spacing w:before="40" w:after="40" w:line="276" w:lineRule="auto"/>
        <w:ind w:firstLine="709"/>
        <w:jc w:val="both"/>
        <w:rPr>
          <w:sz w:val="24"/>
          <w:szCs w:val="24"/>
        </w:rPr>
      </w:pPr>
    </w:p>
    <w:p w14:paraId="1EC72900" w14:textId="77777777" w:rsidR="00FF6B2A" w:rsidRPr="00FF6B2A" w:rsidRDefault="00FF6B2A" w:rsidP="00FF6B2A">
      <w:pPr>
        <w:ind w:firstLine="709"/>
        <w:jc w:val="both"/>
        <w:rPr>
          <w:rFonts w:eastAsia="Times New Roman"/>
          <w:sz w:val="24"/>
          <w:szCs w:val="24"/>
        </w:rPr>
      </w:pPr>
      <w:r w:rsidRPr="00FF6B2A">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sidRPr="00FF6B2A">
        <w:rPr>
          <w:color w:val="FF0000"/>
          <w:sz w:val="24"/>
          <w:szCs w:val="24"/>
        </w:rPr>
        <w:softHyphen/>
      </w:r>
      <w:r w:rsidRPr="00FF6B2A">
        <w:rPr>
          <w:color w:val="FF0000"/>
          <w:sz w:val="24"/>
          <w:szCs w:val="24"/>
        </w:rPr>
        <w:softHyphen/>
      </w:r>
      <w:r w:rsidRPr="00FF6B2A">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sidRPr="00FF6B2A">
        <w:rPr>
          <w:sz w:val="24"/>
          <w:szCs w:val="24"/>
        </w:rPr>
        <w:t xml:space="preserve">действующего(ей) на основании __________________________________________________, </w:t>
      </w:r>
      <w:r w:rsidRPr="00FF6B2A">
        <w:rPr>
          <w:rFonts w:eastAsia="Times New Roman"/>
          <w:sz w:val="24"/>
          <w:szCs w:val="24"/>
        </w:rPr>
        <w:t xml:space="preserve">с одной стороны и ____________________________________________, именуем__ в дальнейшем «Поставщик», в лице _______________________, действующего(ей) на основании_______________________, вместе именуемые «Стороны», </w:t>
      </w:r>
      <w:r w:rsidRPr="00FF6B2A">
        <w:rPr>
          <w:rFonts w:eastAsia="Times New Roman"/>
          <w:iCs/>
          <w:sz w:val="24"/>
          <w:szCs w:val="24"/>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FF6B2A">
        <w:rPr>
          <w:rFonts w:eastAsia="Times New Roman"/>
          <w:sz w:val="24"/>
          <w:szCs w:val="24"/>
        </w:rPr>
        <w:t xml:space="preserve">заключили настоящий государственный контракт, именуемый </w:t>
      </w:r>
      <w:r w:rsidRPr="00FF6B2A">
        <w:rPr>
          <w:sz w:val="24"/>
          <w:szCs w:val="24"/>
        </w:rPr>
        <w:t>далее</w:t>
      </w:r>
      <w:r w:rsidRPr="00FF6B2A">
        <w:rPr>
          <w:rFonts w:eastAsia="Times New Roman"/>
          <w:sz w:val="24"/>
          <w:szCs w:val="24"/>
        </w:rPr>
        <w:t xml:space="preserve"> «Контракт», о нижеследующем:</w:t>
      </w:r>
    </w:p>
    <w:p w14:paraId="597C970D" w14:textId="77777777" w:rsidR="00FF6B2A" w:rsidRPr="00FF6B2A" w:rsidRDefault="00FF6B2A" w:rsidP="00FF6B2A">
      <w:pPr>
        <w:ind w:firstLine="709"/>
        <w:jc w:val="both"/>
        <w:rPr>
          <w:rFonts w:eastAsia="Times New Roman"/>
          <w:sz w:val="24"/>
          <w:szCs w:val="24"/>
        </w:rPr>
      </w:pPr>
    </w:p>
    <w:p w14:paraId="1BBBB474" w14:textId="77777777" w:rsidR="00FF6B2A" w:rsidRPr="00FF6B2A" w:rsidRDefault="00FF6B2A" w:rsidP="00FF6B2A">
      <w:pPr>
        <w:numPr>
          <w:ilvl w:val="0"/>
          <w:numId w:val="35"/>
        </w:numPr>
        <w:tabs>
          <w:tab w:val="left" w:pos="0"/>
        </w:tabs>
        <w:contextualSpacing/>
        <w:jc w:val="center"/>
        <w:rPr>
          <w:rFonts w:eastAsia="Times New Roman"/>
          <w:bCs/>
          <w:sz w:val="24"/>
          <w:szCs w:val="24"/>
        </w:rPr>
      </w:pPr>
      <w:r w:rsidRPr="00FF6B2A">
        <w:rPr>
          <w:rFonts w:eastAsia="Times New Roman"/>
          <w:bCs/>
          <w:sz w:val="24"/>
          <w:szCs w:val="24"/>
        </w:rPr>
        <w:t>Предмет Контракта</w:t>
      </w:r>
    </w:p>
    <w:p w14:paraId="0B067ABE" w14:textId="77777777" w:rsidR="00FF6B2A" w:rsidRPr="00FF6B2A" w:rsidRDefault="00FF6B2A" w:rsidP="00FF6B2A">
      <w:pPr>
        <w:tabs>
          <w:tab w:val="left" w:pos="0"/>
        </w:tabs>
        <w:jc w:val="center"/>
        <w:rPr>
          <w:rFonts w:eastAsia="Times New Roman"/>
          <w:bCs/>
          <w:sz w:val="24"/>
          <w:szCs w:val="24"/>
        </w:rPr>
      </w:pPr>
    </w:p>
    <w:p w14:paraId="129F9222"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xml:space="preserve">1.1. Поставщик обязуется поставить и передать Заказчику для нужд Управления Федерального казначейства по Республике Марий Эл </w:t>
      </w:r>
      <w:r w:rsidRPr="00FF6B2A">
        <w:rPr>
          <w:rFonts w:eastAsia="Times New Roman"/>
          <w:color w:val="262626" w:themeColor="text1" w:themeTint="D9"/>
          <w:sz w:val="24"/>
          <w:szCs w:val="24"/>
        </w:rPr>
        <w:t>(далее – УФК по Республике Марий Эл)</w:t>
      </w:r>
      <w:r w:rsidRPr="00FF6B2A">
        <w:rPr>
          <w:rFonts w:eastAsia="Times New Roman"/>
          <w:sz w:val="24"/>
          <w:szCs w:val="24"/>
        </w:rPr>
        <w:t xml:space="preserve"> товар по наименованиям, в количестве, ассортименте и качестве согласно Спецификации (Приложение № 1) (далее - товар), в срок согласно разделу 4 Контракта </w:t>
      </w:r>
      <w:r w:rsidRPr="00FF6B2A">
        <w:rPr>
          <w:rFonts w:eastAsia="Times New Roman"/>
          <w:iCs/>
          <w:sz w:val="24"/>
          <w:szCs w:val="24"/>
        </w:rPr>
        <w:t>(согласно Графику поставки (Приложение № 2)</w:t>
      </w:r>
      <w:r w:rsidRPr="00FF6B2A">
        <w:rPr>
          <w:rFonts w:eastAsia="Times New Roman"/>
          <w:sz w:val="24"/>
          <w:szCs w:val="24"/>
        </w:rPr>
        <w:t>, а Заказчик обязуется принять товар и обеспечить его оплату.</w:t>
      </w:r>
    </w:p>
    <w:p w14:paraId="0EB5E44B" w14:textId="77777777" w:rsidR="00FF6B2A" w:rsidRPr="00FF6B2A" w:rsidRDefault="00FF6B2A" w:rsidP="00FF6B2A">
      <w:pPr>
        <w:ind w:firstLine="709"/>
        <w:jc w:val="both"/>
        <w:rPr>
          <w:sz w:val="24"/>
          <w:szCs w:val="24"/>
        </w:rPr>
      </w:pPr>
      <w:r w:rsidRPr="00FF6B2A">
        <w:rPr>
          <w:rFonts w:eastAsia="Times New Roman"/>
          <w:sz w:val="24"/>
          <w:szCs w:val="24"/>
        </w:rPr>
        <w:t xml:space="preserve">1.2. ИКЗ – </w:t>
      </w:r>
      <w:r w:rsidRPr="00FF6B2A">
        <w:rPr>
          <w:sz w:val="24"/>
          <w:szCs w:val="24"/>
        </w:rPr>
        <w:t>26 1 7709895509 165543001 0003 000 0000 000</w:t>
      </w:r>
    </w:p>
    <w:p w14:paraId="7303BEBA" w14:textId="77777777" w:rsidR="00FF6B2A" w:rsidRPr="00FF6B2A" w:rsidRDefault="00FF6B2A" w:rsidP="00FF6B2A">
      <w:pPr>
        <w:ind w:firstLine="709"/>
        <w:jc w:val="both"/>
        <w:rPr>
          <w:sz w:val="20"/>
          <w:szCs w:val="20"/>
        </w:rPr>
      </w:pPr>
      <w:r w:rsidRPr="00FF6B2A">
        <w:rPr>
          <w:rFonts w:eastAsia="Times New Roman"/>
          <w:sz w:val="24"/>
          <w:szCs w:val="24"/>
        </w:rPr>
        <w:t>1.3.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1B8C939" w14:textId="77777777" w:rsidR="00FF6B2A" w:rsidRPr="00FF6B2A" w:rsidRDefault="00FF6B2A" w:rsidP="00FF6B2A">
      <w:pPr>
        <w:ind w:firstLine="709"/>
        <w:jc w:val="both"/>
        <w:rPr>
          <w:sz w:val="20"/>
          <w:szCs w:val="20"/>
        </w:rPr>
      </w:pPr>
      <w:r w:rsidRPr="00FF6B2A">
        <w:rPr>
          <w:rFonts w:eastAsia="Times New Roman"/>
          <w:sz w:val="24"/>
          <w:szCs w:val="24"/>
        </w:rPr>
        <w:t>1.4.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90C8006" w14:textId="77777777" w:rsidR="00FF6B2A" w:rsidRPr="00FF6B2A" w:rsidRDefault="00FF6B2A" w:rsidP="00FF6B2A">
      <w:pPr>
        <w:ind w:firstLine="709"/>
        <w:jc w:val="both"/>
        <w:rPr>
          <w:sz w:val="20"/>
          <w:szCs w:val="20"/>
        </w:rPr>
      </w:pPr>
      <w:r w:rsidRPr="00FF6B2A">
        <w:rPr>
          <w:rFonts w:eastAsia="Times New Roman"/>
          <w:sz w:val="24"/>
          <w:szCs w:val="24"/>
        </w:rPr>
        <w:t>1.5.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4F984ACF" w14:textId="77777777" w:rsidR="00FF6B2A" w:rsidRPr="00FF6B2A" w:rsidRDefault="00FF6B2A" w:rsidP="00FF6B2A">
      <w:pPr>
        <w:ind w:firstLine="709"/>
        <w:jc w:val="both"/>
        <w:rPr>
          <w:sz w:val="20"/>
          <w:szCs w:val="20"/>
        </w:rPr>
      </w:pPr>
      <w:r w:rsidRPr="00FF6B2A">
        <w:rPr>
          <w:rFonts w:eastAsia="Times New Roman"/>
          <w:sz w:val="24"/>
          <w:szCs w:val="24"/>
        </w:rPr>
        <w:t>1.6.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(УФК по Республике Марий Эл</w:t>
      </w:r>
      <w:r w:rsidRPr="00FF6B2A">
        <w:rPr>
          <w:rFonts w:eastAsia="Times New Roman"/>
          <w:iCs/>
          <w:sz w:val="24"/>
          <w:szCs w:val="24"/>
        </w:rPr>
        <w:t>)</w:t>
      </w:r>
      <w:r w:rsidRPr="00FF6B2A">
        <w:rPr>
          <w:rFonts w:eastAsia="Times New Roman"/>
          <w:sz w:val="24"/>
          <w:szCs w:val="24"/>
        </w:rPr>
        <w:t xml:space="preserve"> и подлежит уборке и вывозу Поставщиком.</w:t>
      </w:r>
    </w:p>
    <w:p w14:paraId="207ABEDE" w14:textId="77777777" w:rsidR="00FF6B2A" w:rsidRPr="00FF6B2A" w:rsidRDefault="00FF6B2A" w:rsidP="00FF6B2A">
      <w:pPr>
        <w:ind w:firstLine="709"/>
        <w:jc w:val="both"/>
        <w:rPr>
          <w:sz w:val="20"/>
          <w:szCs w:val="20"/>
        </w:rPr>
      </w:pPr>
      <w:r w:rsidRPr="00FF6B2A">
        <w:rPr>
          <w:rFonts w:eastAsia="Times New Roman"/>
          <w:sz w:val="24"/>
          <w:szCs w:val="24"/>
        </w:rPr>
        <w:t>1.7.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FF9120F"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xml:space="preserve">1.8. Место (места) поставки товара: </w:t>
      </w:r>
    </w:p>
    <w:p w14:paraId="313680E6" w14:textId="77777777" w:rsidR="00FF6B2A" w:rsidRPr="00FF6B2A" w:rsidRDefault="00FF6B2A" w:rsidP="00FF6B2A">
      <w:pPr>
        <w:ind w:firstLine="709"/>
        <w:jc w:val="both"/>
        <w:rPr>
          <w:b/>
          <w:i/>
          <w:sz w:val="24"/>
          <w:szCs w:val="24"/>
        </w:rPr>
      </w:pPr>
      <w:r w:rsidRPr="00FF6B2A">
        <w:rPr>
          <w:rFonts w:eastAsia="Times New Roman"/>
          <w:sz w:val="24"/>
          <w:szCs w:val="24"/>
        </w:rPr>
        <w:t xml:space="preserve"> Индекс 424000, Республика Марий Эл, г. Йошкар-Ола, ул. Вознесенская, д. 85.</w:t>
      </w:r>
    </w:p>
    <w:p w14:paraId="12FBBAEB" w14:textId="77777777" w:rsidR="00FF6B2A" w:rsidRPr="00FF6B2A" w:rsidRDefault="00FF6B2A" w:rsidP="00FF6B2A">
      <w:pPr>
        <w:ind w:firstLine="709"/>
        <w:jc w:val="both"/>
        <w:rPr>
          <w:sz w:val="24"/>
          <w:szCs w:val="24"/>
        </w:rPr>
      </w:pPr>
    </w:p>
    <w:p w14:paraId="5E3E8829" w14:textId="77777777" w:rsidR="00FF6B2A" w:rsidRPr="00FF6B2A" w:rsidRDefault="00FF6B2A" w:rsidP="00FF6B2A">
      <w:pPr>
        <w:shd w:val="clear" w:color="auto" w:fill="FFFFFF"/>
        <w:ind w:firstLine="709"/>
        <w:jc w:val="both"/>
        <w:rPr>
          <w:sz w:val="24"/>
          <w:szCs w:val="24"/>
        </w:rPr>
      </w:pPr>
      <w:r w:rsidRPr="00FF6B2A">
        <w:rPr>
          <w:sz w:val="24"/>
          <w:szCs w:val="24"/>
        </w:rPr>
        <w:lastRenderedPageBreak/>
        <w:t>1.9. Финансирование закупки осуществляется за счет средств федерального бюджета в пределах доведенных лимитов бюджетных обязательств.</w:t>
      </w:r>
    </w:p>
    <w:p w14:paraId="1FFA6EFA" w14:textId="77777777" w:rsidR="00FF6B2A" w:rsidRPr="00FF6B2A" w:rsidRDefault="00FF6B2A" w:rsidP="00FF6B2A">
      <w:pPr>
        <w:ind w:firstLine="709"/>
        <w:jc w:val="both"/>
        <w:rPr>
          <w:color w:val="FF0000"/>
          <w:sz w:val="24"/>
          <w:szCs w:val="24"/>
        </w:rPr>
      </w:pPr>
    </w:p>
    <w:p w14:paraId="65803DBE" w14:textId="77777777" w:rsidR="00FF6B2A" w:rsidRPr="00FF6B2A" w:rsidRDefault="00FF6B2A" w:rsidP="00FF6B2A">
      <w:pPr>
        <w:tabs>
          <w:tab w:val="left" w:pos="0"/>
        </w:tabs>
        <w:jc w:val="center"/>
        <w:rPr>
          <w:rFonts w:eastAsia="Times New Roman"/>
          <w:bCs/>
          <w:sz w:val="24"/>
          <w:szCs w:val="24"/>
        </w:rPr>
      </w:pPr>
      <w:r w:rsidRPr="00FF6B2A">
        <w:rPr>
          <w:rFonts w:eastAsia="Times New Roman"/>
          <w:bCs/>
          <w:sz w:val="24"/>
          <w:szCs w:val="24"/>
        </w:rPr>
        <w:t>2. Цена Контракта и порядок расчетов</w:t>
      </w:r>
    </w:p>
    <w:p w14:paraId="03CD8276" w14:textId="77777777" w:rsidR="00FF6B2A" w:rsidRPr="00FF6B2A" w:rsidRDefault="00FF6B2A" w:rsidP="00FF6B2A">
      <w:pPr>
        <w:tabs>
          <w:tab w:val="left" w:pos="0"/>
        </w:tabs>
        <w:rPr>
          <w:rFonts w:eastAsia="Times New Roman"/>
          <w:bCs/>
          <w:sz w:val="24"/>
          <w:szCs w:val="24"/>
        </w:rPr>
      </w:pPr>
    </w:p>
    <w:p w14:paraId="7E129393" w14:textId="77777777" w:rsidR="00FF6B2A" w:rsidRPr="00FF6B2A" w:rsidRDefault="00FF6B2A" w:rsidP="00FF6B2A">
      <w:pPr>
        <w:ind w:firstLine="709"/>
        <w:jc w:val="both"/>
        <w:rPr>
          <w:sz w:val="24"/>
          <w:szCs w:val="24"/>
        </w:rPr>
      </w:pPr>
      <w:r w:rsidRPr="00FF6B2A">
        <w:rPr>
          <w:rFonts w:eastAsia="Times New Roman"/>
          <w:sz w:val="24"/>
          <w:szCs w:val="24"/>
        </w:rPr>
        <w:t xml:space="preserve">2.1. </w:t>
      </w:r>
      <w:r w:rsidRPr="00FF6B2A">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29B45CC6" w14:textId="77777777" w:rsidR="00FF6B2A" w:rsidRPr="00FF6B2A" w:rsidRDefault="00FF6B2A" w:rsidP="00FF6B2A">
      <w:pPr>
        <w:ind w:firstLine="709"/>
        <w:jc w:val="both"/>
        <w:rPr>
          <w:rFonts w:eastAsia="Times New Roman"/>
          <w:b/>
          <w:sz w:val="24"/>
          <w:szCs w:val="24"/>
        </w:rPr>
      </w:pPr>
      <w:r w:rsidRPr="00FF6B2A">
        <w:rPr>
          <w:rFonts w:eastAsia="Times New Roman"/>
          <w:sz w:val="24"/>
          <w:szCs w:val="24"/>
        </w:rPr>
        <w:t xml:space="preserve">2.2. Общая цена Контракта составляет _________________ рублей ___копеек, включая НДС (__%): _________________________ рублей __ копеек/ </w:t>
      </w:r>
      <w:r w:rsidRPr="00FF6B2A">
        <w:rPr>
          <w:rFonts w:eastAsia="Times New Roman"/>
          <w:b/>
          <w:i/>
          <w:color w:val="FF0000"/>
          <w:sz w:val="24"/>
          <w:szCs w:val="24"/>
        </w:rPr>
        <w:t xml:space="preserve">либо </w:t>
      </w:r>
      <w:r w:rsidRPr="00FF6B2A">
        <w:rPr>
          <w:b/>
          <w:i/>
          <w:noProof/>
          <w:color w:val="FF0000"/>
          <w:sz w:val="24"/>
          <w:szCs w:val="24"/>
        </w:rPr>
        <w:t>НДС не облагается  в соответствии с п.2 ст.346.11 главы 26.2 части II Налогового кодекса Российской Федерации</w:t>
      </w:r>
      <w:r w:rsidRPr="00FF6B2A">
        <w:rPr>
          <w:rFonts w:eastAsia="Times New Roman"/>
          <w:b/>
          <w:sz w:val="24"/>
          <w:szCs w:val="24"/>
        </w:rPr>
        <w:t>.</w:t>
      </w:r>
    </w:p>
    <w:p w14:paraId="0757E0D7" w14:textId="77777777" w:rsidR="00FF6B2A" w:rsidRPr="00FF6B2A" w:rsidRDefault="00FF6B2A" w:rsidP="00FF6B2A">
      <w:pPr>
        <w:ind w:firstLine="709"/>
        <w:jc w:val="both"/>
        <w:rPr>
          <w:sz w:val="20"/>
          <w:szCs w:val="20"/>
        </w:rPr>
      </w:pPr>
      <w:r w:rsidRPr="00FF6B2A">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51594177" w14:textId="77777777" w:rsidR="00FF6B2A" w:rsidRPr="00FF6B2A" w:rsidRDefault="00FF6B2A" w:rsidP="00FF6B2A">
      <w:pPr>
        <w:ind w:firstLine="709"/>
        <w:jc w:val="both"/>
        <w:rPr>
          <w:sz w:val="20"/>
          <w:szCs w:val="20"/>
        </w:rPr>
      </w:pPr>
      <w:r w:rsidRPr="00FF6B2A">
        <w:rPr>
          <w:rFonts w:eastAsia="Times New Roman"/>
          <w:sz w:val="24"/>
          <w:szCs w:val="24"/>
        </w:rPr>
        <w:t>2.4. Оплата по Контракту производится в следующем порядке:</w:t>
      </w:r>
    </w:p>
    <w:p w14:paraId="68315642" w14:textId="77777777" w:rsidR="00FF6B2A" w:rsidRPr="00FF6B2A" w:rsidRDefault="00FF6B2A" w:rsidP="00FF6B2A">
      <w:pPr>
        <w:ind w:firstLine="709"/>
        <w:jc w:val="both"/>
        <w:rPr>
          <w:sz w:val="20"/>
          <w:szCs w:val="20"/>
        </w:rPr>
      </w:pPr>
      <w:r w:rsidRPr="00FF6B2A">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47C70E9F"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2.4.2. Оплата производится в рублях Российской Федерации, источник финансирования – федеральный бюджет.</w:t>
      </w:r>
    </w:p>
    <w:p w14:paraId="3A88D223"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2.4.3. Авансовые платежи по Контракту не предусмотрены.</w:t>
      </w:r>
    </w:p>
    <w:p w14:paraId="2DF26388"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2.4.4. 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46E11194" w14:textId="77777777" w:rsidR="00FF6B2A" w:rsidRPr="00FF6B2A" w:rsidRDefault="00FF6B2A" w:rsidP="00FF6B2A">
      <w:pPr>
        <w:ind w:firstLine="709"/>
        <w:jc w:val="both"/>
        <w:rPr>
          <w:rFonts w:eastAsia="Times New Roman"/>
          <w:b/>
          <w:i/>
          <w:iCs/>
          <w:sz w:val="24"/>
          <w:szCs w:val="24"/>
        </w:rPr>
      </w:pPr>
      <w:r w:rsidRPr="00FF6B2A">
        <w:rPr>
          <w:rFonts w:eastAsia="Times New Roman"/>
          <w:sz w:val="24"/>
          <w:szCs w:val="24"/>
        </w:rPr>
        <w:t xml:space="preserve">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 </w:t>
      </w:r>
    </w:p>
    <w:p w14:paraId="436C24F2"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В случае если поставка товара приходится на декабрь текущего финансового года включительно, оплата поставленного товара, а также отдельного этапа исполнения контракта осуществляется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текущий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26D22B03" w14:textId="77777777" w:rsidR="00FF6B2A" w:rsidRPr="00FF6B2A" w:rsidRDefault="00FF6B2A" w:rsidP="00FF6B2A">
      <w:pPr>
        <w:ind w:firstLine="709"/>
        <w:jc w:val="both"/>
        <w:rPr>
          <w:sz w:val="20"/>
          <w:szCs w:val="20"/>
        </w:rPr>
      </w:pPr>
      <w:r w:rsidRPr="00FF6B2A">
        <w:rPr>
          <w:rFonts w:eastAsia="Times New Roman"/>
          <w:sz w:val="24"/>
          <w:szCs w:val="24"/>
        </w:rPr>
        <w:t>2.4.5. В случаях, предусмотренных п.2.5 Контракта, оплата поставленного товара (партии товара) производится в течение 7 (семи)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документов о приемке и представленных Поставщиком счета и (или) счет-фактуры.</w:t>
      </w:r>
    </w:p>
    <w:p w14:paraId="67C8D66C"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2.5. В случае, если при начислении Заказчиком Поставщиком неустойки (штрафа, пени) и (или) предъявления требования о возмещении убытков, Заказчик вправе:</w:t>
      </w:r>
    </w:p>
    <w:p w14:paraId="1ED6E040"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не производить оплату по Контракту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w:t>
      </w:r>
    </w:p>
    <w:p w14:paraId="3465CA1F" w14:textId="77777777" w:rsidR="00FF6B2A" w:rsidRPr="00FF6B2A" w:rsidRDefault="00FF6B2A" w:rsidP="00FF6B2A">
      <w:pPr>
        <w:ind w:firstLine="709"/>
        <w:jc w:val="both"/>
        <w:rPr>
          <w:sz w:val="20"/>
          <w:szCs w:val="20"/>
        </w:rPr>
      </w:pPr>
      <w:r w:rsidRPr="00FF6B2A">
        <w:rPr>
          <w:rFonts w:eastAsia="Times New Roman"/>
          <w:sz w:val="24"/>
          <w:szCs w:val="24"/>
        </w:rPr>
        <w:t>- произвести оплату за поставленный товар с удержанием денежных средств в счет неоплаченной Поставщиком неустойки (штрафа, пени) и (или) возмещения убытков.</w:t>
      </w:r>
    </w:p>
    <w:p w14:paraId="4007DD0E"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xml:space="preserve">2.6. В случаях, предусмотренных Бюджетным кодексом Российской Федерации, при уменьшении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письменно, Стороны согласовывают в соответствии с </w:t>
      </w:r>
      <w:r w:rsidRPr="00FF6B2A">
        <w:rPr>
          <w:rFonts w:eastAsia="Times New Roman"/>
          <w:sz w:val="24"/>
          <w:szCs w:val="24"/>
        </w:rPr>
        <w:lastRenderedPageBreak/>
        <w:t>законодательством Российской Федерации новые условия, в том числе по цене и (или) срокам исполнения, и (или) количеству товаров.</w:t>
      </w:r>
    </w:p>
    <w:p w14:paraId="08B83B1B"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2.7.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C02632" w14:textId="77777777" w:rsidR="00FF6B2A" w:rsidRPr="00FF6B2A" w:rsidRDefault="00FF6B2A" w:rsidP="00FF6B2A">
      <w:pPr>
        <w:jc w:val="center"/>
        <w:rPr>
          <w:rFonts w:eastAsia="Times New Roman"/>
          <w:bCs/>
          <w:sz w:val="24"/>
          <w:szCs w:val="24"/>
        </w:rPr>
      </w:pPr>
    </w:p>
    <w:p w14:paraId="4C860628" w14:textId="77777777" w:rsidR="00FF6B2A" w:rsidRPr="00FF6B2A" w:rsidRDefault="00FF6B2A" w:rsidP="00FF6B2A">
      <w:pPr>
        <w:jc w:val="center"/>
        <w:rPr>
          <w:rFonts w:eastAsia="Times New Roman"/>
          <w:bCs/>
          <w:sz w:val="24"/>
          <w:szCs w:val="24"/>
        </w:rPr>
      </w:pPr>
      <w:r w:rsidRPr="00FF6B2A">
        <w:rPr>
          <w:rFonts w:eastAsia="Times New Roman"/>
          <w:bCs/>
          <w:sz w:val="24"/>
          <w:szCs w:val="24"/>
        </w:rPr>
        <w:t>3.Права и обязанности сторон</w:t>
      </w:r>
    </w:p>
    <w:p w14:paraId="4CA71D00" w14:textId="77777777" w:rsidR="00FF6B2A" w:rsidRPr="00FF6B2A" w:rsidRDefault="00FF6B2A" w:rsidP="00FF6B2A">
      <w:pPr>
        <w:jc w:val="both"/>
        <w:rPr>
          <w:sz w:val="20"/>
          <w:szCs w:val="20"/>
        </w:rPr>
      </w:pPr>
    </w:p>
    <w:p w14:paraId="42105521" w14:textId="77777777" w:rsidR="00FF6B2A" w:rsidRPr="00FF6B2A" w:rsidRDefault="00FF6B2A" w:rsidP="00FF6B2A">
      <w:pPr>
        <w:ind w:firstLine="709"/>
        <w:jc w:val="both"/>
        <w:rPr>
          <w:sz w:val="20"/>
          <w:szCs w:val="20"/>
        </w:rPr>
      </w:pPr>
      <w:r w:rsidRPr="00FF6B2A">
        <w:rPr>
          <w:rFonts w:eastAsia="Times New Roman"/>
          <w:sz w:val="24"/>
          <w:szCs w:val="24"/>
        </w:rPr>
        <w:t>3.1. Заказчик имеет право:</w:t>
      </w:r>
    </w:p>
    <w:p w14:paraId="079E9B73"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3.1.1. По согласованию с Поставщиком изменить количество поставляемых товаров.</w:t>
      </w:r>
    </w:p>
    <w:p w14:paraId="6ABE30B0" w14:textId="77777777" w:rsidR="00FF6B2A" w:rsidRPr="00FF6B2A" w:rsidRDefault="00FF6B2A" w:rsidP="00FF6B2A">
      <w:pPr>
        <w:ind w:firstLine="709"/>
        <w:jc w:val="both"/>
        <w:rPr>
          <w:sz w:val="20"/>
          <w:szCs w:val="20"/>
        </w:rPr>
      </w:pPr>
      <w:r w:rsidRPr="00FF6B2A">
        <w:rPr>
          <w:rFonts w:eastAsia="Times New Roman"/>
          <w:sz w:val="24"/>
          <w:szCs w:val="24"/>
        </w:rPr>
        <w:t>3.1.2.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D5ECCB2"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3.1.3. Требовать возмещения неустойки (штрафа, пени) и (или) убытков, причиненных по вине Поставщика.</w:t>
      </w:r>
    </w:p>
    <w:p w14:paraId="58DF8CB3" w14:textId="77777777" w:rsidR="00FF6B2A" w:rsidRPr="00FF6B2A" w:rsidRDefault="00FF6B2A" w:rsidP="00FF6B2A">
      <w:pPr>
        <w:ind w:firstLine="709"/>
        <w:jc w:val="both"/>
        <w:rPr>
          <w:sz w:val="20"/>
          <w:szCs w:val="20"/>
        </w:rPr>
      </w:pPr>
      <w:r w:rsidRPr="00FF6B2A">
        <w:rPr>
          <w:rFonts w:eastAsia="Times New Roman"/>
          <w:sz w:val="24"/>
          <w:szCs w:val="24"/>
        </w:rPr>
        <w:t>3.1.4. В соответствии с гражданским законодательством Российской Федерации при неисполнении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Поставщика в бюджет за счет денежных средств, предусмотренных Заказчиком для оплаты по настоящему Контракту.</w:t>
      </w:r>
    </w:p>
    <w:p w14:paraId="1325862C" w14:textId="77777777" w:rsidR="00FF6B2A" w:rsidRPr="00FF6B2A" w:rsidRDefault="00FF6B2A" w:rsidP="00FF6B2A">
      <w:pPr>
        <w:ind w:firstLine="709"/>
        <w:jc w:val="both"/>
        <w:rPr>
          <w:sz w:val="20"/>
          <w:szCs w:val="20"/>
        </w:rPr>
      </w:pPr>
      <w:r w:rsidRPr="00FF6B2A">
        <w:rPr>
          <w:rFonts w:eastAsia="Times New Roman"/>
          <w:sz w:val="24"/>
          <w:szCs w:val="24"/>
        </w:rPr>
        <w:t>3.2. Заказчик обязан:</w:t>
      </w:r>
    </w:p>
    <w:p w14:paraId="219902FA" w14:textId="77777777" w:rsidR="00FF6B2A" w:rsidRPr="00FF6B2A" w:rsidRDefault="00FF6B2A" w:rsidP="00FF6B2A">
      <w:pPr>
        <w:ind w:firstLine="709"/>
        <w:jc w:val="both"/>
        <w:rPr>
          <w:sz w:val="20"/>
          <w:szCs w:val="20"/>
        </w:rPr>
      </w:pPr>
      <w:r w:rsidRPr="00FF6B2A">
        <w:rPr>
          <w:rFonts w:eastAsia="Times New Roman"/>
          <w:sz w:val="24"/>
          <w:szCs w:val="24"/>
        </w:rPr>
        <w:t>3.2.1. Обеспечить приемку поставляемого по Контракту товара в соответствии с условиями Контракта.</w:t>
      </w:r>
    </w:p>
    <w:p w14:paraId="0614051E" w14:textId="77777777" w:rsidR="00FF6B2A" w:rsidRPr="00FF6B2A" w:rsidRDefault="00FF6B2A" w:rsidP="00FF6B2A">
      <w:pPr>
        <w:ind w:firstLine="709"/>
        <w:jc w:val="both"/>
        <w:rPr>
          <w:sz w:val="20"/>
          <w:szCs w:val="20"/>
        </w:rPr>
      </w:pPr>
      <w:r w:rsidRPr="00FF6B2A">
        <w:rPr>
          <w:rFonts w:eastAsia="Times New Roman"/>
          <w:sz w:val="24"/>
          <w:szCs w:val="24"/>
        </w:rPr>
        <w:t>3.2.2. Оплатить поставленный и принятый товар в порядке, предусмотренном Контрактом.</w:t>
      </w:r>
    </w:p>
    <w:p w14:paraId="491510A3" w14:textId="77777777" w:rsidR="00FF6B2A" w:rsidRPr="00FF6B2A" w:rsidRDefault="00FF6B2A" w:rsidP="00FF6B2A">
      <w:pPr>
        <w:ind w:firstLine="709"/>
        <w:jc w:val="both"/>
        <w:rPr>
          <w:sz w:val="20"/>
          <w:szCs w:val="20"/>
        </w:rPr>
      </w:pPr>
      <w:r w:rsidRPr="00FF6B2A">
        <w:rPr>
          <w:rFonts w:eastAsia="Times New Roman"/>
          <w:sz w:val="24"/>
          <w:szCs w:val="24"/>
        </w:rPr>
        <w:t>3.3. Поставщик обязан:</w:t>
      </w:r>
    </w:p>
    <w:p w14:paraId="482C14A8" w14:textId="77777777" w:rsidR="00FF6B2A" w:rsidRPr="00FF6B2A" w:rsidRDefault="00FF6B2A" w:rsidP="00FF6B2A">
      <w:pPr>
        <w:ind w:firstLine="709"/>
        <w:jc w:val="both"/>
        <w:rPr>
          <w:sz w:val="20"/>
          <w:szCs w:val="20"/>
        </w:rPr>
      </w:pPr>
      <w:r w:rsidRPr="00FF6B2A">
        <w:rPr>
          <w:rFonts w:eastAsia="Times New Roman"/>
          <w:sz w:val="24"/>
          <w:szCs w:val="24"/>
        </w:rPr>
        <w:t>3.3.1. Поставить товар и выполнить работы по монтажу товара, в сроки, предусмотренные Контрактом.</w:t>
      </w:r>
    </w:p>
    <w:p w14:paraId="5E2149E5" w14:textId="77777777" w:rsidR="00FF6B2A" w:rsidRPr="00FF6B2A" w:rsidRDefault="00FF6B2A" w:rsidP="00FF6B2A">
      <w:pPr>
        <w:ind w:firstLine="709"/>
        <w:jc w:val="both"/>
        <w:rPr>
          <w:sz w:val="20"/>
          <w:szCs w:val="20"/>
        </w:rPr>
      </w:pPr>
      <w:r w:rsidRPr="00FF6B2A">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 </w:t>
      </w:r>
    </w:p>
    <w:p w14:paraId="3E1CC05E" w14:textId="77777777" w:rsidR="00FF6B2A" w:rsidRPr="00FF6B2A" w:rsidRDefault="00FF6B2A" w:rsidP="00FF6B2A">
      <w:pPr>
        <w:ind w:firstLine="709"/>
        <w:jc w:val="both"/>
        <w:rPr>
          <w:sz w:val="24"/>
          <w:szCs w:val="24"/>
        </w:rPr>
      </w:pPr>
      <w:r w:rsidRPr="00FF6B2A">
        <w:rPr>
          <w:rFonts w:eastAsia="Times New Roman"/>
          <w:sz w:val="24"/>
          <w:szCs w:val="24"/>
        </w:rPr>
        <w:t>3.3.3.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w:t>
      </w:r>
    </w:p>
    <w:p w14:paraId="700C9862" w14:textId="77777777" w:rsidR="00FF6B2A" w:rsidRPr="00FF6B2A" w:rsidRDefault="00FF6B2A" w:rsidP="00FF6B2A">
      <w:pPr>
        <w:ind w:firstLine="709"/>
        <w:jc w:val="both"/>
        <w:rPr>
          <w:rFonts w:eastAsia="Times New Roman"/>
          <w:sz w:val="24"/>
          <w:szCs w:val="24"/>
        </w:rPr>
      </w:pPr>
      <w:r w:rsidRPr="00FF6B2A">
        <w:rPr>
          <w:sz w:val="24"/>
          <w:szCs w:val="24"/>
        </w:rPr>
        <w:t xml:space="preserve">3.3.4. Бесплатно осуществлять гарантийные обязательства 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Pr="00FF6B2A">
        <w:rPr>
          <w:rFonts w:eastAsia="Times New Roman"/>
          <w:sz w:val="24"/>
          <w:szCs w:val="24"/>
        </w:rPr>
        <w:t xml:space="preserve">Заказчика  (Управления Федерального казначейства по Республике Марий Эл </w:t>
      </w:r>
      <w:r w:rsidRPr="00FF6B2A">
        <w:rPr>
          <w:rFonts w:eastAsia="Times New Roman"/>
          <w:color w:val="262626" w:themeColor="text1" w:themeTint="D9"/>
          <w:sz w:val="24"/>
          <w:szCs w:val="24"/>
        </w:rPr>
        <w:t>(далее – УФК по Республике Марий Эл)</w:t>
      </w:r>
      <w:r w:rsidRPr="00FF6B2A">
        <w:rPr>
          <w:rFonts w:eastAsia="Times New Roman"/>
          <w:sz w:val="24"/>
          <w:szCs w:val="24"/>
        </w:rPr>
        <w:t xml:space="preserve">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14:paraId="2E3ED752"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xml:space="preserve">Гарантийный срок начинает исчисляться с момента подписания Заказчиком документа о приемке товара. Поставщик </w:t>
      </w:r>
      <w:r w:rsidRPr="00FF6B2A">
        <w:rPr>
          <w:rFonts w:eastAsia="Times New Roman"/>
          <w:iCs/>
          <w:sz w:val="24"/>
          <w:szCs w:val="24"/>
        </w:rPr>
        <w:t xml:space="preserve">вместе с товаром предоставляет гарантию на товар, </w:t>
      </w:r>
      <w:r w:rsidRPr="00FF6B2A">
        <w:rPr>
          <w:rFonts w:eastAsia="Times New Roman"/>
          <w:iCs/>
          <w:sz w:val="24"/>
          <w:szCs w:val="24"/>
        </w:rPr>
        <w:lastRenderedPageBreak/>
        <w:t>установленную производителем товара, при этом срок действия такой гарантии должен быть не менее 12 (двенадцати) месяцев с даты подписания Заказчиком документа о приемке товара</w:t>
      </w:r>
      <w:r w:rsidRPr="00FF6B2A">
        <w:rPr>
          <w:rFonts w:eastAsia="Times New Roman"/>
          <w:sz w:val="24"/>
          <w:szCs w:val="24"/>
        </w:rPr>
        <w:t>.</w:t>
      </w:r>
      <w:r w:rsidRPr="00FF6B2A">
        <w:rPr>
          <w:rFonts w:eastAsia="Times New Roman"/>
          <w:iCs/>
          <w:sz w:val="24"/>
          <w:szCs w:val="24"/>
        </w:rPr>
        <w:t xml:space="preserve"> </w:t>
      </w:r>
    </w:p>
    <w:p w14:paraId="3BD73809"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10 (десяти)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4A8D838A"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Запасные части, устанавливаемые на товары в течение гарантийного срока, должны быть совместимы с основными товарами, поставленными в рамках Контракта.</w:t>
      </w:r>
    </w:p>
    <w:p w14:paraId="31FC2FE8"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xml:space="preserve">3.3.5. Соблюдать действующие у Заказчика (Управления Федерального казначейства по Республике Марий Эл </w:t>
      </w:r>
      <w:r w:rsidRPr="00FF6B2A">
        <w:rPr>
          <w:rFonts w:eastAsia="Times New Roman"/>
          <w:color w:val="262626" w:themeColor="text1" w:themeTint="D9"/>
          <w:sz w:val="24"/>
          <w:szCs w:val="24"/>
        </w:rPr>
        <w:t>(далее – УФК по Республике Марий Эл)</w:t>
      </w:r>
      <w:r w:rsidRPr="00FF6B2A">
        <w:rPr>
          <w:rFonts w:eastAsia="Times New Roman"/>
          <w:sz w:val="24"/>
          <w:szCs w:val="24"/>
        </w:rPr>
        <w:t>,</w:t>
      </w:r>
      <w:r w:rsidRPr="00FF6B2A">
        <w:rPr>
          <w:rFonts w:eastAsia="Times New Roman"/>
          <w:color w:val="FF0000"/>
          <w:sz w:val="24"/>
          <w:szCs w:val="24"/>
        </w:rPr>
        <w:t xml:space="preserve"> </w:t>
      </w:r>
      <w:r w:rsidRPr="00FF6B2A">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p>
    <w:p w14:paraId="32C6AAE7" w14:textId="77777777" w:rsidR="00FF6B2A" w:rsidRPr="00FF6B2A" w:rsidRDefault="00FF6B2A" w:rsidP="00FF6B2A">
      <w:pPr>
        <w:ind w:firstLine="709"/>
        <w:jc w:val="both"/>
        <w:rPr>
          <w:sz w:val="20"/>
          <w:szCs w:val="20"/>
        </w:rPr>
      </w:pPr>
      <w:r w:rsidRPr="00FF6B2A">
        <w:rPr>
          <w:rFonts w:eastAsia="Times New Roman"/>
          <w:sz w:val="24"/>
          <w:szCs w:val="24"/>
        </w:rPr>
        <w:t>3.3.6.  В Месте поставки товара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поставке товара по настоящему Контракту, в случае если для такой поставки товара требуется посещение объектов, определенных в Перечне, только граждан Российской Федерации не имеющих гражданства другого государства.</w:t>
      </w:r>
    </w:p>
    <w:p w14:paraId="0A972EAC" w14:textId="77777777" w:rsidR="00FF6B2A" w:rsidRPr="00FF6B2A" w:rsidRDefault="00FF6B2A" w:rsidP="00FF6B2A">
      <w:pPr>
        <w:ind w:firstLine="709"/>
        <w:jc w:val="both"/>
        <w:rPr>
          <w:sz w:val="20"/>
          <w:szCs w:val="20"/>
        </w:rPr>
      </w:pPr>
      <w:r w:rsidRPr="00FF6B2A">
        <w:rPr>
          <w:rFonts w:eastAsia="Times New Roman"/>
          <w:sz w:val="24"/>
          <w:szCs w:val="24"/>
        </w:rPr>
        <w:t>3.3.7.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64E62C49"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3.3.8. 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6D3DE860"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3.3.9. Заполнить, подписать со своей стороны и передать (направить) Заказчику:</w:t>
      </w:r>
    </w:p>
    <w:p w14:paraId="7B088E60"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124B0179"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2) Акт приемки товара, работ, услуг (ф.0510452) – по требованию Заказчика.</w:t>
      </w:r>
    </w:p>
    <w:p w14:paraId="62843787"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05531535"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3.3.11. Выполнять иные обязанности, предусмотренные Контрактом и действующим законодательством Российской Федерации применительно к предмету Контракта.</w:t>
      </w:r>
    </w:p>
    <w:p w14:paraId="5F613997" w14:textId="77777777" w:rsidR="00FF6B2A" w:rsidRPr="00FF6B2A" w:rsidRDefault="00FF6B2A" w:rsidP="00FF6B2A">
      <w:pPr>
        <w:ind w:firstLine="709"/>
        <w:jc w:val="both"/>
        <w:rPr>
          <w:sz w:val="20"/>
          <w:szCs w:val="20"/>
        </w:rPr>
      </w:pPr>
      <w:r w:rsidRPr="00FF6B2A">
        <w:rPr>
          <w:rFonts w:eastAsia="Times New Roman"/>
          <w:sz w:val="24"/>
          <w:szCs w:val="24"/>
        </w:rPr>
        <w:t>3.4. Поставщик вправе:</w:t>
      </w:r>
    </w:p>
    <w:p w14:paraId="2FEB3D8F"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3.4.1. Требовать приемки и оплаты товара в объеме, порядке, сроки и на условиях, предусмотренных Контрактом.</w:t>
      </w:r>
    </w:p>
    <w:p w14:paraId="6EA55968"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3.4.2. В соответствии с частью 3 статьи 6 Федерального закона от 27.07.2006 года              № 152-ФЗ «О персональных данных» Поставщик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Поставщиком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5863EF67" w14:textId="77777777" w:rsidR="00FF6B2A" w:rsidRPr="00FF6B2A" w:rsidRDefault="00FF6B2A" w:rsidP="00FF6B2A">
      <w:pPr>
        <w:autoSpaceDE w:val="0"/>
        <w:autoSpaceDN w:val="0"/>
        <w:adjustRightInd w:val="0"/>
        <w:ind w:firstLine="709"/>
        <w:jc w:val="both"/>
        <w:rPr>
          <w:rFonts w:eastAsia="Times New Roman"/>
          <w:sz w:val="24"/>
          <w:szCs w:val="24"/>
        </w:rPr>
      </w:pPr>
      <w:r w:rsidRPr="00FF6B2A">
        <w:rPr>
          <w:rFonts w:eastAsia="Times New Roman"/>
          <w:sz w:val="24"/>
          <w:szCs w:val="24"/>
        </w:rPr>
        <w:t xml:space="preserve">3.4.3. Заключая настоящий Контракт, Поставщик подтверждает соответствие требованиям постановления Правительства от 11.05.2022 № 851 «О мерах по реализации </w:t>
      </w:r>
      <w:r w:rsidRPr="00FF6B2A">
        <w:rPr>
          <w:rFonts w:eastAsia="Times New Roman"/>
          <w:sz w:val="24"/>
          <w:szCs w:val="24"/>
        </w:rPr>
        <w:lastRenderedPageBreak/>
        <w:t xml:space="preserve">Указа Президента Российской Федерации от 3 мая 2022 г. № 252» (вместе с «Перечнем юридических лиц, в отношении которых применяются специальные экономические меры»). </w:t>
      </w:r>
    </w:p>
    <w:p w14:paraId="0CE42FBE" w14:textId="77777777" w:rsidR="00FF6B2A" w:rsidRPr="00FF6B2A" w:rsidRDefault="00FF6B2A" w:rsidP="00FF6B2A">
      <w:pPr>
        <w:autoSpaceDE w:val="0"/>
        <w:autoSpaceDN w:val="0"/>
        <w:adjustRightInd w:val="0"/>
        <w:ind w:firstLine="709"/>
        <w:jc w:val="both"/>
        <w:rPr>
          <w:rFonts w:eastAsia="Times New Roman"/>
          <w:sz w:val="24"/>
          <w:szCs w:val="24"/>
        </w:rPr>
      </w:pPr>
    </w:p>
    <w:p w14:paraId="29084007" w14:textId="77777777" w:rsidR="00FF6B2A" w:rsidRPr="00FF6B2A" w:rsidRDefault="00FF6B2A" w:rsidP="00FF6B2A">
      <w:pPr>
        <w:autoSpaceDE w:val="0"/>
        <w:autoSpaceDN w:val="0"/>
        <w:adjustRightInd w:val="0"/>
        <w:ind w:firstLine="709"/>
        <w:jc w:val="center"/>
        <w:rPr>
          <w:rFonts w:eastAsia="Times New Roman"/>
          <w:sz w:val="24"/>
          <w:szCs w:val="24"/>
        </w:rPr>
      </w:pPr>
      <w:r w:rsidRPr="00FF6B2A">
        <w:rPr>
          <w:rFonts w:eastAsia="Times New Roman"/>
          <w:sz w:val="24"/>
          <w:szCs w:val="24"/>
        </w:rPr>
        <w:t>4. Использование контрактной документации и информации</w:t>
      </w:r>
    </w:p>
    <w:p w14:paraId="3C8D0244" w14:textId="77777777" w:rsidR="00FF6B2A" w:rsidRPr="00FF6B2A" w:rsidRDefault="00FF6B2A" w:rsidP="00FF6B2A">
      <w:pPr>
        <w:autoSpaceDE w:val="0"/>
        <w:autoSpaceDN w:val="0"/>
        <w:adjustRightInd w:val="0"/>
        <w:ind w:firstLine="709"/>
        <w:jc w:val="both"/>
        <w:rPr>
          <w:sz w:val="24"/>
          <w:szCs w:val="24"/>
        </w:rPr>
      </w:pPr>
    </w:p>
    <w:p w14:paraId="089CCD9D" w14:textId="77777777" w:rsidR="00FF6B2A" w:rsidRPr="00FF6B2A" w:rsidRDefault="00FF6B2A" w:rsidP="00FF6B2A">
      <w:pPr>
        <w:autoSpaceDE w:val="0"/>
        <w:autoSpaceDN w:val="0"/>
        <w:adjustRightInd w:val="0"/>
        <w:ind w:firstLine="709"/>
        <w:jc w:val="both"/>
        <w:rPr>
          <w:rFonts w:eastAsia="Times New Roman"/>
          <w:sz w:val="24"/>
          <w:szCs w:val="24"/>
        </w:rPr>
      </w:pPr>
      <w:r w:rsidRPr="00FF6B2A">
        <w:rPr>
          <w:rFonts w:eastAsia="Times New Roman"/>
          <w:sz w:val="24"/>
          <w:szCs w:val="24"/>
        </w:rPr>
        <w:t>4.1. Стороны обязуются обеспечить конфиденциальность сведений, относящихся к предмету Контракта, ходу его исполнения и полученным результатам.</w:t>
      </w:r>
    </w:p>
    <w:p w14:paraId="0288AA86" w14:textId="77777777" w:rsidR="00FF6B2A" w:rsidRPr="00FF6B2A" w:rsidRDefault="00FF6B2A" w:rsidP="00FF6B2A">
      <w:pPr>
        <w:autoSpaceDE w:val="0"/>
        <w:autoSpaceDN w:val="0"/>
        <w:adjustRightInd w:val="0"/>
        <w:ind w:firstLine="709"/>
        <w:jc w:val="both"/>
        <w:rPr>
          <w:rFonts w:eastAsia="Times New Roman"/>
          <w:sz w:val="24"/>
          <w:szCs w:val="24"/>
        </w:rPr>
      </w:pPr>
      <w:r w:rsidRPr="00FF6B2A">
        <w:rPr>
          <w:rFonts w:eastAsia="Times New Roman"/>
          <w:sz w:val="24"/>
          <w:szCs w:val="24"/>
        </w:rPr>
        <w:t>4.2. 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500289C8" w14:textId="77777777" w:rsidR="00FF6B2A" w:rsidRPr="00FF6B2A" w:rsidRDefault="00FF6B2A" w:rsidP="00FF6B2A">
      <w:pPr>
        <w:autoSpaceDE w:val="0"/>
        <w:autoSpaceDN w:val="0"/>
        <w:adjustRightInd w:val="0"/>
        <w:ind w:firstLine="709"/>
        <w:jc w:val="both"/>
        <w:rPr>
          <w:rFonts w:eastAsia="Times New Roman"/>
          <w:sz w:val="24"/>
          <w:szCs w:val="24"/>
        </w:rPr>
      </w:pPr>
      <w:r w:rsidRPr="00FF6B2A">
        <w:rPr>
          <w:rFonts w:eastAsia="Times New Roman"/>
          <w:sz w:val="24"/>
          <w:szCs w:val="24"/>
        </w:rPr>
        <w:t xml:space="preserve">4.3. В течение срока действия Контракта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Контракту, без предварительного письменного согласия Заказчика. </w:t>
      </w:r>
    </w:p>
    <w:p w14:paraId="0C6C92DB" w14:textId="77777777" w:rsidR="00FF6B2A" w:rsidRPr="00FF6B2A" w:rsidRDefault="00FF6B2A" w:rsidP="00FF6B2A">
      <w:pPr>
        <w:autoSpaceDE w:val="0"/>
        <w:autoSpaceDN w:val="0"/>
        <w:adjustRightInd w:val="0"/>
        <w:ind w:firstLine="709"/>
        <w:jc w:val="both"/>
        <w:rPr>
          <w:rFonts w:eastAsia="Times New Roman"/>
          <w:sz w:val="24"/>
          <w:szCs w:val="24"/>
        </w:rPr>
      </w:pPr>
      <w:r w:rsidRPr="00FF6B2A">
        <w:rPr>
          <w:rFonts w:eastAsia="Times New Roman"/>
          <w:sz w:val="24"/>
          <w:szCs w:val="24"/>
        </w:rPr>
        <w:t>4.4.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3C4A93D5" w14:textId="77777777" w:rsidR="00FF6B2A" w:rsidRPr="00FF6B2A" w:rsidRDefault="00FF6B2A" w:rsidP="00FF6B2A">
      <w:pPr>
        <w:autoSpaceDE w:val="0"/>
        <w:autoSpaceDN w:val="0"/>
        <w:adjustRightInd w:val="0"/>
        <w:ind w:firstLine="709"/>
        <w:jc w:val="both"/>
        <w:rPr>
          <w:rFonts w:eastAsia="Times New Roman"/>
          <w:sz w:val="24"/>
          <w:szCs w:val="24"/>
        </w:rPr>
      </w:pPr>
      <w:r w:rsidRPr="00FF6B2A">
        <w:rPr>
          <w:rFonts w:eastAsia="Times New Roman"/>
          <w:sz w:val="24"/>
          <w:szCs w:val="24"/>
        </w:rPr>
        <w:t>(1) которая на момент получения является общедоступной;</w:t>
      </w:r>
    </w:p>
    <w:p w14:paraId="141615AB" w14:textId="77777777" w:rsidR="00FF6B2A" w:rsidRPr="00FF6B2A" w:rsidRDefault="00FF6B2A" w:rsidP="00FF6B2A">
      <w:pPr>
        <w:autoSpaceDE w:val="0"/>
        <w:autoSpaceDN w:val="0"/>
        <w:adjustRightInd w:val="0"/>
        <w:ind w:firstLine="709"/>
        <w:jc w:val="both"/>
        <w:rPr>
          <w:rFonts w:eastAsia="Times New Roman"/>
          <w:sz w:val="24"/>
          <w:szCs w:val="24"/>
        </w:rPr>
      </w:pPr>
      <w:r w:rsidRPr="00FF6B2A">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2E49F8F2" w14:textId="77777777" w:rsidR="00FF6B2A" w:rsidRPr="00FF6B2A" w:rsidRDefault="00FF6B2A" w:rsidP="00FF6B2A">
      <w:pPr>
        <w:autoSpaceDE w:val="0"/>
        <w:autoSpaceDN w:val="0"/>
        <w:adjustRightInd w:val="0"/>
        <w:ind w:firstLine="709"/>
        <w:jc w:val="both"/>
        <w:rPr>
          <w:rFonts w:eastAsia="Times New Roman"/>
          <w:sz w:val="24"/>
          <w:szCs w:val="24"/>
        </w:rPr>
      </w:pPr>
      <w:r w:rsidRPr="00FF6B2A">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66E01BC0" w14:textId="77777777" w:rsidR="00FF6B2A" w:rsidRPr="00FF6B2A" w:rsidRDefault="00FF6B2A" w:rsidP="00FF6B2A">
      <w:pPr>
        <w:autoSpaceDE w:val="0"/>
        <w:autoSpaceDN w:val="0"/>
        <w:adjustRightInd w:val="0"/>
        <w:ind w:firstLine="709"/>
        <w:jc w:val="both"/>
        <w:rPr>
          <w:rFonts w:eastAsia="Times New Roman"/>
          <w:sz w:val="24"/>
          <w:szCs w:val="24"/>
        </w:rPr>
      </w:pPr>
      <w:r w:rsidRPr="00FF6B2A">
        <w:rPr>
          <w:rFonts w:eastAsia="Times New Roman"/>
          <w:sz w:val="24"/>
          <w:szCs w:val="24"/>
        </w:rPr>
        <w:t>4.5. 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3E958BA9" w14:textId="77777777" w:rsidR="00FF6B2A" w:rsidRPr="00FF6B2A" w:rsidRDefault="00FF6B2A" w:rsidP="00FF6B2A">
      <w:pPr>
        <w:autoSpaceDE w:val="0"/>
        <w:autoSpaceDN w:val="0"/>
        <w:adjustRightInd w:val="0"/>
        <w:ind w:firstLine="709"/>
        <w:jc w:val="both"/>
        <w:rPr>
          <w:rFonts w:eastAsia="Times New Roman"/>
          <w:sz w:val="24"/>
          <w:szCs w:val="24"/>
        </w:rPr>
      </w:pPr>
    </w:p>
    <w:p w14:paraId="0A1BB65A" w14:textId="77777777" w:rsidR="00FF6B2A" w:rsidRPr="00FF6B2A" w:rsidRDefault="00FF6B2A" w:rsidP="00FF6B2A">
      <w:pPr>
        <w:autoSpaceDE w:val="0"/>
        <w:autoSpaceDN w:val="0"/>
        <w:adjustRightInd w:val="0"/>
        <w:ind w:firstLine="709"/>
        <w:jc w:val="both"/>
        <w:rPr>
          <w:rFonts w:eastAsia="Times New Roman"/>
          <w:sz w:val="24"/>
          <w:szCs w:val="24"/>
        </w:rPr>
      </w:pPr>
    </w:p>
    <w:p w14:paraId="642F5A02" w14:textId="77777777" w:rsidR="00FF6B2A" w:rsidRPr="00FF6B2A" w:rsidRDefault="00FF6B2A" w:rsidP="00FF6B2A">
      <w:pPr>
        <w:autoSpaceDE w:val="0"/>
        <w:autoSpaceDN w:val="0"/>
        <w:adjustRightInd w:val="0"/>
        <w:ind w:firstLine="709"/>
        <w:jc w:val="both"/>
        <w:rPr>
          <w:rFonts w:eastAsia="Times New Roman"/>
          <w:sz w:val="24"/>
          <w:szCs w:val="24"/>
        </w:rPr>
      </w:pPr>
    </w:p>
    <w:p w14:paraId="079CEB3A" w14:textId="77777777" w:rsidR="00FF6B2A" w:rsidRPr="00FF6B2A" w:rsidRDefault="00FF6B2A" w:rsidP="00FF6B2A">
      <w:pPr>
        <w:autoSpaceDE w:val="0"/>
        <w:autoSpaceDN w:val="0"/>
        <w:adjustRightInd w:val="0"/>
        <w:ind w:firstLine="709"/>
        <w:jc w:val="both"/>
        <w:rPr>
          <w:rFonts w:eastAsia="Times New Roman"/>
          <w:sz w:val="24"/>
          <w:szCs w:val="24"/>
        </w:rPr>
      </w:pPr>
    </w:p>
    <w:p w14:paraId="29F8C426" w14:textId="77777777" w:rsidR="00FF6B2A" w:rsidRPr="00FF6B2A" w:rsidRDefault="00FF6B2A" w:rsidP="00FF6B2A">
      <w:pPr>
        <w:autoSpaceDE w:val="0"/>
        <w:autoSpaceDN w:val="0"/>
        <w:adjustRightInd w:val="0"/>
        <w:ind w:firstLine="709"/>
        <w:jc w:val="both"/>
        <w:rPr>
          <w:rFonts w:eastAsia="Times New Roman"/>
          <w:sz w:val="24"/>
          <w:szCs w:val="24"/>
        </w:rPr>
      </w:pPr>
    </w:p>
    <w:p w14:paraId="4789A27F" w14:textId="77777777" w:rsidR="00FF6B2A" w:rsidRPr="00FF6B2A" w:rsidRDefault="00FF6B2A" w:rsidP="00FF6B2A">
      <w:pPr>
        <w:autoSpaceDE w:val="0"/>
        <w:autoSpaceDN w:val="0"/>
        <w:adjustRightInd w:val="0"/>
        <w:ind w:firstLine="709"/>
        <w:jc w:val="both"/>
        <w:rPr>
          <w:rFonts w:eastAsia="Times New Roman"/>
          <w:sz w:val="24"/>
          <w:szCs w:val="24"/>
        </w:rPr>
      </w:pPr>
    </w:p>
    <w:p w14:paraId="062BC0ED" w14:textId="77777777" w:rsidR="00FF6B2A" w:rsidRPr="00FF6B2A" w:rsidRDefault="00FF6B2A" w:rsidP="00FF6B2A">
      <w:pPr>
        <w:jc w:val="center"/>
        <w:rPr>
          <w:rFonts w:eastAsia="Times New Roman"/>
          <w:bCs/>
          <w:sz w:val="24"/>
          <w:szCs w:val="24"/>
        </w:rPr>
      </w:pPr>
      <w:r w:rsidRPr="00FF6B2A">
        <w:rPr>
          <w:rFonts w:eastAsia="Times New Roman"/>
          <w:bCs/>
          <w:sz w:val="24"/>
          <w:szCs w:val="24"/>
        </w:rPr>
        <w:t>5.Порядок и сроки поставки товара</w:t>
      </w:r>
    </w:p>
    <w:p w14:paraId="5794EEF5" w14:textId="77777777" w:rsidR="00FF6B2A" w:rsidRPr="00FF6B2A" w:rsidRDefault="00FF6B2A" w:rsidP="00FF6B2A">
      <w:pPr>
        <w:rPr>
          <w:rFonts w:eastAsia="Times New Roman"/>
          <w:bCs/>
          <w:sz w:val="24"/>
          <w:szCs w:val="24"/>
        </w:rPr>
      </w:pPr>
    </w:p>
    <w:p w14:paraId="07A002F3"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xml:space="preserve">5.1. Поставка товара должна быть осуществлена </w:t>
      </w:r>
      <w:r w:rsidRPr="00FF6B2A">
        <w:rPr>
          <w:sz w:val="24"/>
          <w:szCs w:val="24"/>
        </w:rPr>
        <w:t xml:space="preserve">с даты заключения Контракта </w:t>
      </w:r>
      <w:r w:rsidRPr="00FF6B2A">
        <w:rPr>
          <w:rFonts w:eastAsia="Times New Roman"/>
          <w:sz w:val="24"/>
          <w:szCs w:val="24"/>
        </w:rPr>
        <w:t xml:space="preserve">в течении 20 (двадцати) календарных дней. </w:t>
      </w:r>
    </w:p>
    <w:p w14:paraId="209DE4DE"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lastRenderedPageBreak/>
        <w:t>5.2. 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6461E227" w14:textId="77777777" w:rsidR="00FF6B2A" w:rsidRPr="00FF6B2A" w:rsidRDefault="00FF6B2A" w:rsidP="00FF6B2A">
      <w:pPr>
        <w:ind w:firstLine="709"/>
        <w:jc w:val="both"/>
        <w:rPr>
          <w:sz w:val="20"/>
          <w:szCs w:val="20"/>
        </w:rPr>
      </w:pPr>
      <w:r w:rsidRPr="00FF6B2A">
        <w:rPr>
          <w:rFonts w:eastAsia="Times New Roman"/>
          <w:sz w:val="24"/>
          <w:szCs w:val="24"/>
        </w:rPr>
        <w:t>5.3. Досрочная поставка товара допускается с предварительного согласия Заказчика.</w:t>
      </w:r>
    </w:p>
    <w:p w14:paraId="1A2DD347" w14:textId="77777777" w:rsidR="00FF6B2A" w:rsidRPr="00FF6B2A" w:rsidRDefault="00FF6B2A" w:rsidP="00FF6B2A">
      <w:pPr>
        <w:ind w:firstLine="709"/>
        <w:jc w:val="both"/>
        <w:rPr>
          <w:sz w:val="20"/>
          <w:szCs w:val="20"/>
        </w:rPr>
      </w:pPr>
      <w:r w:rsidRPr="00FF6B2A">
        <w:rPr>
          <w:rFonts w:eastAsia="Times New Roman"/>
          <w:sz w:val="24"/>
          <w:szCs w:val="24"/>
        </w:rPr>
        <w:t>5.4. В случае, если в п. 12.1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6B0F0DDA" w14:textId="77777777" w:rsidR="00FF6B2A" w:rsidRPr="00FF6B2A" w:rsidRDefault="00FF6B2A" w:rsidP="00FF6B2A">
      <w:pPr>
        <w:ind w:firstLine="709"/>
        <w:jc w:val="both"/>
        <w:rPr>
          <w:sz w:val="20"/>
          <w:szCs w:val="20"/>
        </w:rPr>
      </w:pPr>
      <w:r w:rsidRPr="00FF6B2A">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3B9353D7" w14:textId="77777777" w:rsidR="00FF6B2A" w:rsidRPr="00FF6B2A" w:rsidRDefault="00FF6B2A" w:rsidP="00FF6B2A">
      <w:pPr>
        <w:ind w:firstLine="709"/>
        <w:jc w:val="both"/>
        <w:rPr>
          <w:sz w:val="20"/>
          <w:szCs w:val="20"/>
        </w:rPr>
      </w:pPr>
    </w:p>
    <w:p w14:paraId="1E042B76" w14:textId="77777777" w:rsidR="00FF6B2A" w:rsidRPr="00FF6B2A" w:rsidRDefault="00FF6B2A" w:rsidP="00FF6B2A">
      <w:pPr>
        <w:jc w:val="center"/>
        <w:rPr>
          <w:rFonts w:eastAsia="Times New Roman"/>
          <w:bCs/>
          <w:sz w:val="24"/>
          <w:szCs w:val="24"/>
        </w:rPr>
      </w:pPr>
      <w:r w:rsidRPr="00FF6B2A">
        <w:rPr>
          <w:rFonts w:eastAsia="Times New Roman"/>
          <w:bCs/>
          <w:sz w:val="24"/>
          <w:szCs w:val="24"/>
        </w:rPr>
        <w:t>6.Порядок сдачи и приемки товара</w:t>
      </w:r>
    </w:p>
    <w:p w14:paraId="210404DE" w14:textId="77777777" w:rsidR="00FF6B2A" w:rsidRPr="00FF6B2A" w:rsidRDefault="00FF6B2A" w:rsidP="00FF6B2A">
      <w:pPr>
        <w:ind w:firstLine="709"/>
        <w:jc w:val="both"/>
        <w:rPr>
          <w:sz w:val="20"/>
          <w:szCs w:val="20"/>
        </w:rPr>
      </w:pPr>
    </w:p>
    <w:p w14:paraId="323B7890"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6.1. Поставщик заблаговременно уведомляет (общедоступными способами) Заказчика о поставке (отгрузке) товара.</w:t>
      </w:r>
    </w:p>
    <w:p w14:paraId="2E8D03D5"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72D8BBD9"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7FAB59E1"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товарную (транспортную, товарно-транспортную) накладную или универсальный передаточный документ.</w:t>
      </w:r>
    </w:p>
    <w:p w14:paraId="6BA41C39"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11DBB0EB"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 проводит внешний осмотр;</w:t>
      </w:r>
    </w:p>
    <w:p w14:paraId="341EE4BD"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2039F76F"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6AD62FD1" w14:textId="77777777" w:rsidR="00FF6B2A" w:rsidRPr="00FF6B2A" w:rsidRDefault="00FF6B2A" w:rsidP="00FF6B2A">
      <w:pPr>
        <w:ind w:right="20" w:firstLine="709"/>
        <w:jc w:val="both"/>
        <w:rPr>
          <w:sz w:val="20"/>
          <w:szCs w:val="20"/>
        </w:rPr>
      </w:pPr>
      <w:r w:rsidRPr="00FF6B2A">
        <w:rPr>
          <w:rFonts w:eastAsia="Times New Roman"/>
          <w:sz w:val="24"/>
          <w:szCs w:val="24"/>
        </w:rPr>
        <w:t>6.2. 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 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14:paraId="35F5649B" w14:textId="77777777" w:rsidR="00FF6B2A" w:rsidRPr="00FF6B2A" w:rsidRDefault="00FF6B2A" w:rsidP="00FF6B2A">
      <w:pPr>
        <w:ind w:right="20" w:firstLine="709"/>
        <w:jc w:val="both"/>
        <w:rPr>
          <w:sz w:val="20"/>
          <w:szCs w:val="20"/>
        </w:rPr>
      </w:pPr>
      <w:r w:rsidRPr="00FF6B2A">
        <w:rPr>
          <w:rFonts w:eastAsia="Times New Roman"/>
          <w:sz w:val="24"/>
          <w:szCs w:val="24"/>
        </w:rPr>
        <w:t>6.3. Проверка соответствия товара требованиям, установленным Контрактом, осуществляется в следующем порядке:</w:t>
      </w:r>
    </w:p>
    <w:p w14:paraId="22215591" w14:textId="77777777" w:rsidR="00FF6B2A" w:rsidRPr="00FF6B2A" w:rsidRDefault="00FF6B2A" w:rsidP="00FF6B2A">
      <w:pPr>
        <w:ind w:right="20" w:firstLine="709"/>
        <w:jc w:val="both"/>
        <w:rPr>
          <w:sz w:val="20"/>
          <w:szCs w:val="20"/>
        </w:rPr>
      </w:pPr>
      <w:r w:rsidRPr="00FF6B2A">
        <w:rPr>
          <w:rFonts w:eastAsia="Times New Roman"/>
          <w:sz w:val="24"/>
          <w:szCs w:val="24"/>
        </w:rPr>
        <w:t xml:space="preserve">6.3.1.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w:t>
      </w:r>
      <w:r w:rsidRPr="00FF6B2A">
        <w:rPr>
          <w:rFonts w:eastAsia="Times New Roman"/>
          <w:sz w:val="24"/>
          <w:szCs w:val="24"/>
        </w:rPr>
        <w:lastRenderedPageBreak/>
        <w:t>своих представителей для участия в приемке) осуществляется проверка наличия сопроводительных документов на товар (п. 6.1.),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73DC6B8C" w14:textId="77777777" w:rsidR="00FF6B2A" w:rsidRPr="00FF6B2A" w:rsidRDefault="00FF6B2A" w:rsidP="00FF6B2A">
      <w:pPr>
        <w:ind w:right="20" w:firstLine="709"/>
        <w:jc w:val="both"/>
        <w:rPr>
          <w:sz w:val="20"/>
          <w:szCs w:val="20"/>
        </w:rPr>
      </w:pPr>
      <w:r w:rsidRPr="00FF6B2A">
        <w:rPr>
          <w:rFonts w:eastAsia="Times New Roman"/>
          <w:sz w:val="24"/>
          <w:szCs w:val="24"/>
        </w:rPr>
        <w:t>6.3.2.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 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6.1).</w:t>
      </w:r>
    </w:p>
    <w:p w14:paraId="6A16CBD3" w14:textId="77777777" w:rsidR="00FF6B2A" w:rsidRPr="00FF6B2A" w:rsidRDefault="00FF6B2A" w:rsidP="00FF6B2A">
      <w:pPr>
        <w:ind w:right="20" w:firstLine="709"/>
        <w:jc w:val="both"/>
        <w:rPr>
          <w:sz w:val="20"/>
          <w:szCs w:val="20"/>
        </w:rPr>
      </w:pPr>
      <w:r w:rsidRPr="00FF6B2A">
        <w:rPr>
          <w:rFonts w:eastAsia="Times New Roman"/>
          <w:sz w:val="24"/>
          <w:szCs w:val="24"/>
        </w:rPr>
        <w:t xml:space="preserve">6.3.3. Товар должен быть поставлен полностью. Заказчик вправе отказаться от приемки части Товара. Если Поставщик передал меньшее количество товара, чем определено в Спецификации </w:t>
      </w:r>
      <w:r w:rsidRPr="00FF6B2A">
        <w:rPr>
          <w:rFonts w:eastAsia="Times New Roman"/>
          <w:iCs/>
          <w:sz w:val="24"/>
          <w:szCs w:val="24"/>
        </w:rPr>
        <w:t>и Графике поставки</w:t>
      </w:r>
      <w:r w:rsidRPr="00FF6B2A">
        <w:rPr>
          <w:rFonts w:eastAsia="Times New Roman"/>
          <w:sz w:val="24"/>
          <w:szCs w:val="24"/>
        </w:rPr>
        <w:t xml:space="preserve">, 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Pr="00FF6B2A">
        <w:rPr>
          <w:rFonts w:eastAsia="Times New Roman"/>
          <w:iCs/>
          <w:sz w:val="24"/>
          <w:szCs w:val="24"/>
        </w:rPr>
        <w:t>(и (или) принять решение об одностороннем отказе от исполнения Контракта)</w:t>
      </w:r>
      <w:r w:rsidRPr="00FF6B2A">
        <w:rPr>
          <w:rFonts w:eastAsia="Times New Roman"/>
          <w:sz w:val="24"/>
          <w:szCs w:val="24"/>
        </w:rPr>
        <w:t>, в случае, если поставка недостающего количества товара потребует больших временных затрат, в связи с чем Заказчик утрачивает интерес к Контракту. Если Поставщик передал Заказчику товар в количестве, превышающем указанное в Спецификации, Заказчик извещает об этом Поставщика в порядке, предусмотренном п. 6.3.7 Контракта. Приемка излишнего количества товара не осуществляется.</w:t>
      </w:r>
    </w:p>
    <w:p w14:paraId="07964223"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6.3.4.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2A73DC15"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6.3.5. 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39CEE147"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 извещает об этом представителя Поставщика (в случае его участия в приёмке товара);</w:t>
      </w:r>
    </w:p>
    <w:p w14:paraId="50A53DDA"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6.3.7 Контракта;</w:t>
      </w:r>
    </w:p>
    <w:p w14:paraId="6E42C4F6" w14:textId="77777777" w:rsidR="00FF6B2A" w:rsidRPr="00FF6B2A" w:rsidRDefault="00FF6B2A" w:rsidP="00FF6B2A">
      <w:pPr>
        <w:ind w:right="20" w:firstLine="709"/>
        <w:jc w:val="both"/>
        <w:rPr>
          <w:rFonts w:eastAsia="Times New Roman"/>
          <w:sz w:val="24"/>
          <w:szCs w:val="24"/>
        </w:rPr>
      </w:pPr>
      <w:r w:rsidRPr="00FF6B2A">
        <w:rPr>
          <w:rFonts w:eastAsia="Times New Roman"/>
          <w:sz w:val="24"/>
          <w:szCs w:val="24"/>
        </w:rPr>
        <w:t>-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6.3.7 Контракта.</w:t>
      </w:r>
    </w:p>
    <w:p w14:paraId="128AF95F" w14:textId="77777777" w:rsidR="00FF6B2A" w:rsidRPr="00FF6B2A" w:rsidRDefault="00FF6B2A" w:rsidP="00FF6B2A">
      <w:pPr>
        <w:ind w:right="20" w:firstLine="709"/>
        <w:jc w:val="both"/>
        <w:rPr>
          <w:sz w:val="20"/>
          <w:szCs w:val="20"/>
        </w:rPr>
      </w:pPr>
      <w:r w:rsidRPr="00FF6B2A">
        <w:rPr>
          <w:rFonts w:eastAsia="Times New Roman"/>
          <w:sz w:val="24"/>
          <w:szCs w:val="24"/>
        </w:rPr>
        <w:t>6.3.6.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788D697B"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6.3.7. 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факсу,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Номером факса для получения уведомления (в том числе мотивированного отказа от подписания документа о приёмке) является: ________________.</w:t>
      </w:r>
    </w:p>
    <w:p w14:paraId="641487D2"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xml:space="preserve">6.3.8. Поставщик обязан устранить все допущенные нарушения в срок, установленный в уведомлении (п. 6.3.7), а если такой срок не установлен, то в течение 7 (семи) дней с момента </w:t>
      </w:r>
      <w:r w:rsidRPr="00FF6B2A">
        <w:rPr>
          <w:rFonts w:eastAsia="Times New Roman"/>
          <w:sz w:val="24"/>
          <w:szCs w:val="24"/>
        </w:rPr>
        <w:lastRenderedPageBreak/>
        <w:t xml:space="preserve">предъявления соответствующего требования.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FF6B2A">
        <w:rPr>
          <w:rFonts w:eastAsia="Times New Roman"/>
          <w:iCs/>
          <w:sz w:val="24"/>
          <w:szCs w:val="24"/>
        </w:rPr>
        <w:t>(и(или)принять решение об одностороннем отказе от исполнения Контракта)</w:t>
      </w:r>
      <w:r w:rsidRPr="00FF6B2A">
        <w:rPr>
          <w:rFonts w:eastAsia="Times New Roman"/>
          <w:sz w:val="24"/>
          <w:szCs w:val="24"/>
        </w:rPr>
        <w:t>, в случае, если устранение нарушений потребует больших временных затрат, в связи с чем Заказчик утрачивает интерес к Контракту.</w:t>
      </w:r>
    </w:p>
    <w:p w14:paraId="02AB721D"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6.4. 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06456874"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2FC4DA2C"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При этом допускается подписание Акта приёмки товара, работ, услуг (ф. 0510452) Заказчиком и Поставщиком в виде:</w:t>
      </w:r>
    </w:p>
    <w:p w14:paraId="2DF2A504"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документа на бумажном носителе;</w:t>
      </w:r>
    </w:p>
    <w:p w14:paraId="50B14948"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электронного документа;</w:t>
      </w:r>
    </w:p>
    <w:p w14:paraId="3C55218A"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скан-копии документа, сформированной на бумажном носителе.</w:t>
      </w:r>
    </w:p>
    <w:p w14:paraId="28F48D24"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48D76808"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документа на бумажном носителе;</w:t>
      </w:r>
    </w:p>
    <w:p w14:paraId="0ABEDF77"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электронного документа;</w:t>
      </w:r>
    </w:p>
    <w:p w14:paraId="578F8290"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скан-копии документа.</w:t>
      </w:r>
    </w:p>
    <w:p w14:paraId="3790C034" w14:textId="77777777" w:rsidR="00FF6B2A" w:rsidRPr="00FF6B2A" w:rsidRDefault="00FF6B2A" w:rsidP="00FF6B2A">
      <w:pPr>
        <w:ind w:firstLine="709"/>
        <w:jc w:val="both"/>
        <w:rPr>
          <w:sz w:val="20"/>
          <w:szCs w:val="20"/>
        </w:rPr>
      </w:pPr>
      <w:r w:rsidRPr="00FF6B2A">
        <w:rPr>
          <w:rFonts w:eastAsia="Times New Roman"/>
          <w:sz w:val="24"/>
          <w:szCs w:val="24"/>
        </w:rPr>
        <w:t>6.5. Риск случайной гибели или случайного повреждения товаров до их приемки Заказчиком несет Поставщик.</w:t>
      </w:r>
    </w:p>
    <w:p w14:paraId="472A6853"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6.6. Поставщик обеспечивает хранение товара до момента их приема-передачи.</w:t>
      </w:r>
    </w:p>
    <w:p w14:paraId="40F12566" w14:textId="77777777" w:rsidR="00FF6B2A" w:rsidRPr="00FF6B2A" w:rsidRDefault="00FF6B2A" w:rsidP="00FF6B2A">
      <w:pPr>
        <w:ind w:firstLine="709"/>
        <w:jc w:val="both"/>
        <w:rPr>
          <w:sz w:val="20"/>
          <w:szCs w:val="20"/>
        </w:rPr>
      </w:pPr>
    </w:p>
    <w:p w14:paraId="7E348D72" w14:textId="77777777" w:rsidR="00FF6B2A" w:rsidRPr="00FF6B2A" w:rsidRDefault="00FF6B2A" w:rsidP="00FF6B2A">
      <w:pPr>
        <w:tabs>
          <w:tab w:val="left" w:pos="3600"/>
        </w:tabs>
        <w:jc w:val="center"/>
        <w:rPr>
          <w:rFonts w:eastAsia="Times New Roman"/>
          <w:bCs/>
          <w:sz w:val="24"/>
          <w:szCs w:val="24"/>
        </w:rPr>
      </w:pPr>
      <w:r w:rsidRPr="00FF6B2A">
        <w:rPr>
          <w:rFonts w:eastAsia="Times New Roman"/>
          <w:bCs/>
          <w:sz w:val="24"/>
          <w:szCs w:val="24"/>
        </w:rPr>
        <w:t>7.Ответственность сторон</w:t>
      </w:r>
    </w:p>
    <w:p w14:paraId="412354FC" w14:textId="77777777" w:rsidR="00FF6B2A" w:rsidRPr="00FF6B2A" w:rsidRDefault="00FF6B2A" w:rsidP="00FF6B2A">
      <w:pPr>
        <w:tabs>
          <w:tab w:val="left" w:pos="3600"/>
        </w:tabs>
        <w:jc w:val="center"/>
        <w:rPr>
          <w:rFonts w:eastAsia="Times New Roman"/>
          <w:bCs/>
          <w:sz w:val="24"/>
          <w:szCs w:val="24"/>
        </w:rPr>
      </w:pPr>
    </w:p>
    <w:p w14:paraId="03802A15" w14:textId="77777777" w:rsidR="00FF6B2A" w:rsidRPr="00FF6B2A" w:rsidRDefault="00FF6B2A" w:rsidP="00FF6B2A">
      <w:pPr>
        <w:suppressAutoHyphens/>
        <w:ind w:firstLine="709"/>
        <w:jc w:val="both"/>
        <w:rPr>
          <w:rFonts w:eastAsia="Times New Roman"/>
          <w:spacing w:val="-3"/>
          <w:sz w:val="24"/>
          <w:szCs w:val="24"/>
        </w:rPr>
      </w:pPr>
      <w:r w:rsidRPr="00FF6B2A">
        <w:rPr>
          <w:rFonts w:eastAsia="Times New Roman"/>
          <w:spacing w:val="-3"/>
          <w:sz w:val="24"/>
          <w:szCs w:val="24"/>
        </w:rPr>
        <w:t>7.1.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66DB15A2" w14:textId="77777777" w:rsidR="00FF6B2A" w:rsidRPr="00FF6B2A" w:rsidRDefault="00FF6B2A" w:rsidP="00FF6B2A">
      <w:pPr>
        <w:ind w:firstLine="709"/>
        <w:jc w:val="both"/>
        <w:rPr>
          <w:sz w:val="24"/>
          <w:szCs w:val="24"/>
        </w:rPr>
      </w:pPr>
      <w:r w:rsidRPr="00FF6B2A">
        <w:rPr>
          <w:rFonts w:eastAsia="Times New Roman"/>
          <w:sz w:val="24"/>
          <w:szCs w:val="24"/>
        </w:rPr>
        <w:t xml:space="preserve">7.2. </w:t>
      </w:r>
      <w:r w:rsidRPr="00FF6B2A">
        <w:rPr>
          <w:sz w:val="24"/>
          <w:szCs w:val="24"/>
        </w:rPr>
        <w:t xml:space="preserve">В случае просрочки исполнения </w:t>
      </w:r>
      <w:r w:rsidRPr="00FF6B2A">
        <w:rPr>
          <w:rFonts w:eastAsia="Times New Roman"/>
          <w:sz w:val="24"/>
          <w:szCs w:val="24"/>
        </w:rPr>
        <w:t>Поставщиком об</w:t>
      </w:r>
      <w:r w:rsidRPr="00FF6B2A">
        <w:rPr>
          <w:sz w:val="24"/>
          <w:szCs w:val="24"/>
        </w:rPr>
        <w:t xml:space="preserve">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7DD9D5EB" w14:textId="77777777" w:rsidR="00FF6B2A" w:rsidRPr="00FF6B2A" w:rsidRDefault="00FF6B2A" w:rsidP="00FF6B2A">
      <w:pPr>
        <w:ind w:firstLine="709"/>
        <w:jc w:val="both"/>
        <w:rPr>
          <w:sz w:val="24"/>
          <w:szCs w:val="24"/>
        </w:rPr>
      </w:pPr>
      <w:r w:rsidRPr="00FF6B2A">
        <w:rPr>
          <w:rFonts w:eastAsia="Times New Roman"/>
          <w:sz w:val="24"/>
          <w:szCs w:val="24"/>
        </w:rPr>
        <w:t xml:space="preserve">7.3. </w:t>
      </w:r>
      <w:r w:rsidRPr="00FF6B2A">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Поставщиком своих обязательств включительно или днем расторжения настоящего Контракта, предусмотренного разделом 10 Контракта.</w:t>
      </w:r>
    </w:p>
    <w:p w14:paraId="28F0920E"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lastRenderedPageBreak/>
        <w:t>7.4. За каждый факт неисполнения или ненадлежащего исполнения Поставщиком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01FFC54"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а) 10 процентов цены Контракта (этапа) в случае, если цена Контракта (этапа) не превышает 3 млн. рублей;</w:t>
      </w:r>
    </w:p>
    <w:p w14:paraId="561FE2CE"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204CCCD5"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3D5AD29B"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604E6C3C"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3B9B112A"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46EE4A28"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3E9FA876"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0E0E9F19" w14:textId="77777777" w:rsidR="00FF6B2A" w:rsidRPr="00FF6B2A" w:rsidRDefault="00FF6B2A" w:rsidP="00FF6B2A">
      <w:pPr>
        <w:ind w:firstLine="709"/>
        <w:jc w:val="both"/>
        <w:rPr>
          <w:sz w:val="24"/>
          <w:szCs w:val="24"/>
        </w:rPr>
      </w:pPr>
      <w:r w:rsidRPr="00FF6B2A">
        <w:rPr>
          <w:rFonts w:eastAsia="Times New Roman"/>
          <w:sz w:val="24"/>
          <w:szCs w:val="24"/>
        </w:rPr>
        <w:t>и) 0,1 процента цены Контракта (этапа) в случае, если цена Контракта (этапа) превышает 10 млрд. рублей.</w:t>
      </w:r>
    </w:p>
    <w:p w14:paraId="61FA2898" w14:textId="77777777" w:rsidR="00FF6B2A" w:rsidRPr="00FF6B2A" w:rsidRDefault="00FF6B2A" w:rsidP="00FF6B2A">
      <w:pPr>
        <w:widowControl w:val="0"/>
        <w:tabs>
          <w:tab w:val="left" w:pos="993"/>
        </w:tabs>
        <w:autoSpaceDE w:val="0"/>
        <w:autoSpaceDN w:val="0"/>
        <w:adjustRightInd w:val="0"/>
        <w:ind w:firstLine="709"/>
        <w:jc w:val="both"/>
        <w:rPr>
          <w:sz w:val="24"/>
          <w:szCs w:val="24"/>
        </w:rPr>
      </w:pPr>
      <w:r w:rsidRPr="00FF6B2A">
        <w:rPr>
          <w:rFonts w:eastAsia="Times New Roman"/>
          <w:iCs/>
          <w:sz w:val="24"/>
          <w:szCs w:val="24"/>
        </w:rPr>
        <w:t xml:space="preserve">7.5. </w:t>
      </w:r>
      <w:r w:rsidRPr="00FF6B2A">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54F436FE" w14:textId="77777777" w:rsidR="00FF6B2A" w:rsidRPr="00FF6B2A" w:rsidRDefault="00FF6B2A" w:rsidP="00FF6B2A">
      <w:pPr>
        <w:widowControl w:val="0"/>
        <w:tabs>
          <w:tab w:val="left" w:pos="993"/>
        </w:tabs>
        <w:autoSpaceDE w:val="0"/>
        <w:autoSpaceDN w:val="0"/>
        <w:adjustRightInd w:val="0"/>
        <w:ind w:firstLine="709"/>
        <w:jc w:val="both"/>
        <w:rPr>
          <w:sz w:val="24"/>
          <w:szCs w:val="24"/>
        </w:rPr>
      </w:pPr>
      <w:r w:rsidRPr="00FF6B2A">
        <w:rPr>
          <w:sz w:val="24"/>
          <w:szCs w:val="24"/>
        </w:rPr>
        <w:t>7.6.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7EE9E11" w14:textId="77777777" w:rsidR="00FF6B2A" w:rsidRPr="00FF6B2A" w:rsidRDefault="00FF6B2A" w:rsidP="00FF6B2A">
      <w:pPr>
        <w:ind w:firstLine="709"/>
        <w:jc w:val="both"/>
        <w:rPr>
          <w:sz w:val="24"/>
          <w:szCs w:val="24"/>
        </w:rPr>
      </w:pPr>
      <w:r w:rsidRPr="00FF6B2A">
        <w:rPr>
          <w:rFonts w:eastAsia="Times New Roman"/>
          <w:iCs/>
          <w:sz w:val="24"/>
          <w:szCs w:val="24"/>
        </w:rPr>
        <w:t xml:space="preserve">7.7. </w:t>
      </w:r>
      <w:r w:rsidRPr="00FF6B2A">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832CC50" w14:textId="77777777" w:rsidR="00FF6B2A" w:rsidRPr="00FF6B2A" w:rsidRDefault="00FF6B2A" w:rsidP="00FF6B2A">
      <w:pPr>
        <w:ind w:firstLine="709"/>
        <w:jc w:val="both"/>
        <w:rPr>
          <w:sz w:val="24"/>
          <w:szCs w:val="24"/>
        </w:rPr>
      </w:pPr>
      <w:r w:rsidRPr="00FF6B2A">
        <w:rPr>
          <w:sz w:val="24"/>
          <w:szCs w:val="24"/>
        </w:rPr>
        <w:t>а) 1000 рублей, если цена Контракта не превышает 3 млн. рублей (включительно);</w:t>
      </w:r>
    </w:p>
    <w:p w14:paraId="2FD5069C" w14:textId="77777777" w:rsidR="00FF6B2A" w:rsidRPr="00FF6B2A" w:rsidRDefault="00FF6B2A" w:rsidP="00FF6B2A">
      <w:pPr>
        <w:ind w:firstLine="709"/>
        <w:jc w:val="both"/>
        <w:rPr>
          <w:sz w:val="24"/>
          <w:szCs w:val="24"/>
        </w:rPr>
      </w:pPr>
      <w:r w:rsidRPr="00FF6B2A">
        <w:rPr>
          <w:sz w:val="24"/>
          <w:szCs w:val="24"/>
        </w:rPr>
        <w:t>б) 5000 рублей, если цена Контракта составляет от 3 млн. рублей до 50 млн. рублей (включительно);</w:t>
      </w:r>
    </w:p>
    <w:p w14:paraId="1A6B5794" w14:textId="77777777" w:rsidR="00FF6B2A" w:rsidRPr="00FF6B2A" w:rsidRDefault="00FF6B2A" w:rsidP="00FF6B2A">
      <w:pPr>
        <w:ind w:firstLine="709"/>
        <w:jc w:val="both"/>
        <w:rPr>
          <w:sz w:val="24"/>
          <w:szCs w:val="24"/>
        </w:rPr>
      </w:pPr>
      <w:r w:rsidRPr="00FF6B2A">
        <w:rPr>
          <w:sz w:val="24"/>
          <w:szCs w:val="24"/>
        </w:rPr>
        <w:t>в) 10000 рублей, если цена Контракта составляет от 50 млн. рублей до 100 млн. рублей (включительно);</w:t>
      </w:r>
    </w:p>
    <w:p w14:paraId="230B987E" w14:textId="77777777" w:rsidR="00FF6B2A" w:rsidRPr="00FF6B2A" w:rsidRDefault="00FF6B2A" w:rsidP="00FF6B2A">
      <w:pPr>
        <w:ind w:firstLine="709"/>
        <w:jc w:val="both"/>
        <w:rPr>
          <w:sz w:val="24"/>
          <w:szCs w:val="24"/>
        </w:rPr>
      </w:pPr>
      <w:r w:rsidRPr="00FF6B2A">
        <w:rPr>
          <w:sz w:val="24"/>
          <w:szCs w:val="24"/>
        </w:rPr>
        <w:t>г) 100000 рублей, если цена Контракта превышает 100 млн. рублей.</w:t>
      </w:r>
    </w:p>
    <w:p w14:paraId="0EE5D771"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286D056"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F33541"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xml:space="preserve">7.10. Неустойка (штраф, пени) носит штрафной характер. При невыполнении обязательств по Контракту, кроме уплаты неустойки (штрафа, пени), </w:t>
      </w:r>
      <w:r w:rsidRPr="00FF6B2A">
        <w:rPr>
          <w:sz w:val="24"/>
          <w:szCs w:val="24"/>
        </w:rPr>
        <w:t xml:space="preserve">Поставщиком </w:t>
      </w:r>
      <w:r w:rsidRPr="00FF6B2A">
        <w:rPr>
          <w:rFonts w:eastAsia="Times New Roman"/>
          <w:sz w:val="24"/>
          <w:szCs w:val="24"/>
        </w:rPr>
        <w:t>возмещаются в полном объеме понесенные Заказчиком убытки.</w:t>
      </w:r>
    </w:p>
    <w:p w14:paraId="154ED96E"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FF6B2A">
        <w:rPr>
          <w:rFonts w:eastAsia="Times New Roman"/>
          <w:sz w:val="24"/>
          <w:szCs w:val="24"/>
        </w:rPr>
        <w:lastRenderedPageBreak/>
        <w:t>размер штрафа устанавливается (при наличии в контракте таких обязательств) в следующем порядке:</w:t>
      </w:r>
    </w:p>
    <w:p w14:paraId="0CF80A22"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а) 1000 рублей, если цена Контракта не превышает 3 млн. рублей;</w:t>
      </w:r>
    </w:p>
    <w:p w14:paraId="22A98488"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б) 5000 рублей, если цена Контракта составляет от 3 млн. рублей до 50 млн. рублей (включительно);</w:t>
      </w:r>
    </w:p>
    <w:p w14:paraId="5C4E2880" w14:textId="77777777" w:rsidR="00FF6B2A" w:rsidRPr="00FF6B2A" w:rsidRDefault="00FF6B2A" w:rsidP="00FF6B2A">
      <w:pPr>
        <w:ind w:firstLine="709"/>
        <w:jc w:val="both"/>
        <w:rPr>
          <w:sz w:val="24"/>
          <w:szCs w:val="24"/>
        </w:rPr>
      </w:pPr>
      <w:r w:rsidRPr="00FF6B2A">
        <w:rPr>
          <w:rFonts w:eastAsia="Times New Roman"/>
          <w:sz w:val="24"/>
          <w:szCs w:val="24"/>
        </w:rPr>
        <w:t>в) 10000 рублей, если цена Контракта составляет от 50 млн. рублей до 100 млн. рублей (включительно).</w:t>
      </w:r>
    </w:p>
    <w:p w14:paraId="3D74A133" w14:textId="77777777" w:rsidR="00FF6B2A" w:rsidRPr="00FF6B2A" w:rsidRDefault="00FF6B2A" w:rsidP="00FF6B2A">
      <w:pPr>
        <w:ind w:firstLine="709"/>
        <w:jc w:val="both"/>
        <w:rPr>
          <w:sz w:val="20"/>
          <w:szCs w:val="20"/>
        </w:rPr>
      </w:pPr>
      <w:r w:rsidRPr="00FF6B2A">
        <w:rPr>
          <w:rFonts w:eastAsia="Times New Roman"/>
          <w:sz w:val="24"/>
          <w:szCs w:val="24"/>
        </w:rPr>
        <w:t xml:space="preserve">7.12. </w:t>
      </w:r>
      <w:r w:rsidRPr="00FF6B2A">
        <w:rPr>
          <w:sz w:val="24"/>
          <w:szCs w:val="24"/>
        </w:rPr>
        <w:t xml:space="preserve">Поставщик </w:t>
      </w:r>
      <w:r w:rsidRPr="00FF6B2A">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3E58EE2E" w14:textId="77777777" w:rsidR="00FF6B2A" w:rsidRPr="00FF6B2A" w:rsidRDefault="00FF6B2A" w:rsidP="00FF6B2A">
      <w:pPr>
        <w:ind w:firstLine="709"/>
        <w:jc w:val="both"/>
        <w:rPr>
          <w:sz w:val="20"/>
          <w:szCs w:val="20"/>
        </w:rPr>
      </w:pPr>
      <w:r w:rsidRPr="00FF6B2A">
        <w:rPr>
          <w:rFonts w:eastAsia="Times New Roman"/>
          <w:sz w:val="24"/>
          <w:szCs w:val="24"/>
        </w:rPr>
        <w:t xml:space="preserve">7.13.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FF6B2A">
        <w:rPr>
          <w:sz w:val="24"/>
          <w:szCs w:val="24"/>
        </w:rPr>
        <w:t>Поставщика</w:t>
      </w:r>
      <w:r w:rsidRPr="00FF6B2A">
        <w:rPr>
          <w:rFonts w:eastAsia="Times New Roman"/>
          <w:sz w:val="24"/>
          <w:szCs w:val="24"/>
        </w:rPr>
        <w:t>.</w:t>
      </w:r>
    </w:p>
    <w:p w14:paraId="74B62D94" w14:textId="77777777" w:rsidR="00FF6B2A" w:rsidRPr="00FF6B2A" w:rsidRDefault="00FF6B2A" w:rsidP="00FF6B2A">
      <w:pPr>
        <w:tabs>
          <w:tab w:val="left" w:pos="3160"/>
        </w:tabs>
        <w:jc w:val="center"/>
        <w:rPr>
          <w:rFonts w:eastAsia="Times New Roman"/>
          <w:bCs/>
          <w:sz w:val="24"/>
          <w:szCs w:val="24"/>
        </w:rPr>
      </w:pPr>
    </w:p>
    <w:p w14:paraId="0BFF82ED" w14:textId="77777777" w:rsidR="00FF6B2A" w:rsidRPr="00FF6B2A" w:rsidRDefault="00FF6B2A" w:rsidP="00FF6B2A">
      <w:pPr>
        <w:tabs>
          <w:tab w:val="left" w:pos="3160"/>
        </w:tabs>
        <w:jc w:val="center"/>
        <w:rPr>
          <w:rFonts w:eastAsia="Times New Roman"/>
          <w:bCs/>
          <w:sz w:val="24"/>
          <w:szCs w:val="24"/>
        </w:rPr>
      </w:pPr>
      <w:r w:rsidRPr="00FF6B2A">
        <w:rPr>
          <w:rFonts w:eastAsia="Times New Roman"/>
          <w:bCs/>
          <w:sz w:val="24"/>
          <w:szCs w:val="24"/>
        </w:rPr>
        <w:t>8.Форс-мажорные обстоятельства</w:t>
      </w:r>
    </w:p>
    <w:p w14:paraId="644E70D2" w14:textId="77777777" w:rsidR="00FF6B2A" w:rsidRPr="00FF6B2A" w:rsidRDefault="00FF6B2A" w:rsidP="00FF6B2A">
      <w:pPr>
        <w:ind w:firstLine="709"/>
        <w:jc w:val="both"/>
        <w:rPr>
          <w:sz w:val="20"/>
          <w:szCs w:val="20"/>
        </w:rPr>
      </w:pPr>
    </w:p>
    <w:p w14:paraId="304B275E" w14:textId="77777777" w:rsidR="00FF6B2A" w:rsidRPr="00FF6B2A" w:rsidRDefault="00FF6B2A" w:rsidP="00FF6B2A">
      <w:pPr>
        <w:ind w:firstLine="709"/>
        <w:jc w:val="both"/>
        <w:rPr>
          <w:sz w:val="20"/>
          <w:szCs w:val="20"/>
        </w:rPr>
      </w:pPr>
      <w:r w:rsidRPr="00FF6B2A">
        <w:rPr>
          <w:rFonts w:eastAsia="Times New Roman"/>
          <w:sz w:val="24"/>
          <w:szCs w:val="24"/>
        </w:rPr>
        <w:t>8.1.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4E321D62" w14:textId="77777777" w:rsidR="00FF6B2A" w:rsidRPr="00FF6B2A" w:rsidRDefault="00FF6B2A" w:rsidP="00FF6B2A">
      <w:pPr>
        <w:ind w:firstLine="709"/>
        <w:jc w:val="both"/>
        <w:rPr>
          <w:sz w:val="20"/>
          <w:szCs w:val="20"/>
        </w:rPr>
      </w:pPr>
      <w:r w:rsidRPr="00FF6B2A">
        <w:rPr>
          <w:rFonts w:eastAsia="Times New Roman"/>
          <w:sz w:val="24"/>
          <w:szCs w:val="24"/>
        </w:rPr>
        <w:t>8.2.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739E2971"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8.3. Обязанность доказать наличие обстоятельств непреодолимой силы лежит на Стороне Контракта, не выполнившей свои обязательства по Контракту.</w:t>
      </w:r>
    </w:p>
    <w:p w14:paraId="15A8C306"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064E711C" w14:textId="77777777" w:rsidR="00FF6B2A" w:rsidRPr="00FF6B2A" w:rsidRDefault="00FF6B2A" w:rsidP="00FF6B2A">
      <w:pPr>
        <w:ind w:right="20" w:firstLine="709"/>
        <w:jc w:val="both"/>
        <w:rPr>
          <w:sz w:val="20"/>
          <w:szCs w:val="20"/>
        </w:rPr>
      </w:pPr>
      <w:r w:rsidRPr="00FF6B2A">
        <w:rPr>
          <w:rFonts w:eastAsia="Times New Roman"/>
          <w:sz w:val="24"/>
          <w:szCs w:val="24"/>
        </w:rPr>
        <w:t>8.4.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0A55EDEE" w14:textId="77777777" w:rsidR="00FF6B2A" w:rsidRPr="00FF6B2A" w:rsidRDefault="00FF6B2A" w:rsidP="00FF6B2A">
      <w:pPr>
        <w:tabs>
          <w:tab w:val="left" w:pos="3360"/>
        </w:tabs>
        <w:jc w:val="center"/>
        <w:rPr>
          <w:rFonts w:eastAsia="Times New Roman"/>
          <w:bCs/>
          <w:sz w:val="24"/>
          <w:szCs w:val="24"/>
        </w:rPr>
      </w:pPr>
    </w:p>
    <w:p w14:paraId="1D958420" w14:textId="77777777" w:rsidR="00FF6B2A" w:rsidRPr="00FF6B2A" w:rsidRDefault="00FF6B2A" w:rsidP="00FF6B2A">
      <w:pPr>
        <w:tabs>
          <w:tab w:val="left" w:pos="3360"/>
        </w:tabs>
        <w:jc w:val="center"/>
        <w:rPr>
          <w:rFonts w:eastAsia="Times New Roman"/>
          <w:bCs/>
          <w:sz w:val="24"/>
          <w:szCs w:val="24"/>
        </w:rPr>
      </w:pPr>
      <w:r w:rsidRPr="00FF6B2A">
        <w:rPr>
          <w:rFonts w:eastAsia="Times New Roman"/>
          <w:bCs/>
          <w:sz w:val="24"/>
          <w:szCs w:val="24"/>
        </w:rPr>
        <w:t>9.Порядок разрешения споров</w:t>
      </w:r>
    </w:p>
    <w:p w14:paraId="0BFA901A" w14:textId="77777777" w:rsidR="00FF6B2A" w:rsidRPr="00FF6B2A" w:rsidRDefault="00FF6B2A" w:rsidP="00FF6B2A">
      <w:pPr>
        <w:ind w:firstLine="709"/>
        <w:jc w:val="both"/>
        <w:rPr>
          <w:sz w:val="24"/>
          <w:szCs w:val="24"/>
        </w:rPr>
      </w:pPr>
    </w:p>
    <w:p w14:paraId="2676EC12" w14:textId="77777777" w:rsidR="00FF6B2A" w:rsidRPr="00FF6B2A" w:rsidRDefault="00FF6B2A" w:rsidP="00FF6B2A">
      <w:pPr>
        <w:ind w:firstLine="709"/>
        <w:jc w:val="both"/>
        <w:rPr>
          <w:kern w:val="16"/>
          <w:sz w:val="24"/>
          <w:szCs w:val="24"/>
        </w:rPr>
      </w:pPr>
      <w:r w:rsidRPr="00FF6B2A">
        <w:rPr>
          <w:rFonts w:eastAsia="Times New Roman"/>
          <w:sz w:val="24"/>
          <w:szCs w:val="24"/>
        </w:rPr>
        <w:t xml:space="preserve">9.1. </w:t>
      </w:r>
      <w:r w:rsidRPr="00FF6B2A">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14:paraId="3B4B31FA" w14:textId="77777777" w:rsidR="00FF6B2A" w:rsidRPr="00FF6B2A" w:rsidRDefault="00FF6B2A" w:rsidP="00FF6B2A">
      <w:pPr>
        <w:ind w:firstLine="709"/>
        <w:jc w:val="both"/>
        <w:rPr>
          <w:kern w:val="16"/>
          <w:sz w:val="24"/>
          <w:szCs w:val="24"/>
        </w:rPr>
      </w:pPr>
      <w:r w:rsidRPr="00FF6B2A">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p>
    <w:p w14:paraId="4EC90994" w14:textId="77777777" w:rsidR="00FF6B2A" w:rsidRPr="00FF6B2A" w:rsidRDefault="00FF6B2A" w:rsidP="00FF6B2A">
      <w:pPr>
        <w:ind w:firstLine="709"/>
        <w:jc w:val="both"/>
        <w:rPr>
          <w:kern w:val="16"/>
          <w:sz w:val="24"/>
          <w:szCs w:val="24"/>
        </w:rPr>
      </w:pPr>
      <w:r w:rsidRPr="00FF6B2A">
        <w:rPr>
          <w:rFonts w:eastAsia="Times New Roman"/>
          <w:sz w:val="24"/>
          <w:szCs w:val="24"/>
        </w:rPr>
        <w:t xml:space="preserve">9.2. </w:t>
      </w:r>
      <w:r w:rsidRPr="00FF6B2A">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118150BB" w14:textId="77777777" w:rsidR="00FF6B2A" w:rsidRPr="00FF6B2A" w:rsidRDefault="00FF6B2A" w:rsidP="00FF6B2A">
      <w:pPr>
        <w:ind w:firstLine="709"/>
        <w:jc w:val="both"/>
        <w:rPr>
          <w:kern w:val="16"/>
          <w:sz w:val="24"/>
          <w:szCs w:val="24"/>
        </w:rPr>
      </w:pPr>
    </w:p>
    <w:p w14:paraId="2902C0DF" w14:textId="77777777" w:rsidR="00FF6B2A" w:rsidRPr="00FF6B2A" w:rsidRDefault="00FF6B2A" w:rsidP="00FF6B2A">
      <w:pPr>
        <w:tabs>
          <w:tab w:val="left" w:pos="3660"/>
        </w:tabs>
        <w:jc w:val="center"/>
        <w:rPr>
          <w:rFonts w:eastAsia="Times New Roman"/>
          <w:bCs/>
          <w:sz w:val="24"/>
          <w:szCs w:val="24"/>
        </w:rPr>
      </w:pPr>
      <w:r w:rsidRPr="00FF6B2A">
        <w:rPr>
          <w:rFonts w:eastAsia="Times New Roman"/>
          <w:bCs/>
          <w:sz w:val="24"/>
          <w:szCs w:val="24"/>
        </w:rPr>
        <w:t>10.Расторжение Контракта</w:t>
      </w:r>
    </w:p>
    <w:p w14:paraId="69ADE18F" w14:textId="77777777" w:rsidR="00FF6B2A" w:rsidRPr="00FF6B2A" w:rsidRDefault="00FF6B2A" w:rsidP="00FF6B2A">
      <w:pPr>
        <w:tabs>
          <w:tab w:val="left" w:pos="3660"/>
        </w:tabs>
        <w:jc w:val="center"/>
        <w:rPr>
          <w:rFonts w:eastAsia="Times New Roman"/>
          <w:bCs/>
          <w:sz w:val="24"/>
          <w:szCs w:val="24"/>
        </w:rPr>
      </w:pPr>
    </w:p>
    <w:p w14:paraId="4EB30DC7" w14:textId="77777777" w:rsidR="00FF6B2A" w:rsidRPr="00FF6B2A" w:rsidRDefault="00FF6B2A" w:rsidP="00FF6B2A">
      <w:pPr>
        <w:ind w:right="20" w:firstLine="709"/>
        <w:jc w:val="both"/>
        <w:rPr>
          <w:sz w:val="20"/>
          <w:szCs w:val="20"/>
        </w:rPr>
      </w:pPr>
      <w:r w:rsidRPr="00FF6B2A">
        <w:rPr>
          <w:rFonts w:eastAsia="Times New Roman"/>
          <w:sz w:val="24"/>
          <w:szCs w:val="24"/>
        </w:rPr>
        <w:t xml:space="preserve">10.1. </w:t>
      </w:r>
      <w:r w:rsidRPr="00FF6B2A">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6247B89" w14:textId="77777777" w:rsidR="00FF6B2A" w:rsidRPr="00FF6B2A" w:rsidRDefault="00FF6B2A" w:rsidP="00FF6B2A">
      <w:pPr>
        <w:ind w:right="20" w:firstLine="709"/>
        <w:jc w:val="both"/>
        <w:rPr>
          <w:sz w:val="20"/>
          <w:szCs w:val="20"/>
        </w:rPr>
      </w:pPr>
      <w:r w:rsidRPr="00FF6B2A">
        <w:rPr>
          <w:rFonts w:eastAsia="Times New Roman"/>
          <w:sz w:val="24"/>
          <w:szCs w:val="24"/>
        </w:rPr>
        <w:lastRenderedPageBreak/>
        <w:t>10.2.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0A4145C" w14:textId="77777777" w:rsidR="00FF6B2A" w:rsidRPr="00FF6B2A" w:rsidRDefault="00FF6B2A" w:rsidP="00FF6B2A">
      <w:pPr>
        <w:ind w:right="20" w:firstLine="709"/>
        <w:jc w:val="both"/>
        <w:rPr>
          <w:sz w:val="20"/>
          <w:szCs w:val="20"/>
        </w:rPr>
      </w:pPr>
      <w:r w:rsidRPr="00FF6B2A">
        <w:rPr>
          <w:rFonts w:eastAsia="Times New Roman"/>
          <w:sz w:val="24"/>
          <w:szCs w:val="24"/>
        </w:rPr>
        <w:t>10.3.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31ADBBE1"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10.4. Заказчик вправе принять решение об 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710D71E4"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10.5.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BD7244A"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10.6.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7797EEB1"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10.7.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AACE4E7"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10.8.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14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75D63B45"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10.9.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36ACBF9A" w14:textId="77777777" w:rsidR="00FF6B2A" w:rsidRPr="00FF6B2A" w:rsidRDefault="00FF6B2A" w:rsidP="00FF6B2A">
      <w:pPr>
        <w:ind w:firstLine="709"/>
        <w:jc w:val="both"/>
        <w:rPr>
          <w:sz w:val="20"/>
          <w:szCs w:val="20"/>
        </w:rPr>
      </w:pPr>
      <w:r w:rsidRPr="00FF6B2A">
        <w:rPr>
          <w:rFonts w:eastAsia="Times New Roman"/>
          <w:sz w:val="24"/>
          <w:szCs w:val="24"/>
        </w:rPr>
        <w:t>10.10.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C3F4267" w14:textId="77777777" w:rsidR="00FF6B2A" w:rsidRPr="00FF6B2A" w:rsidRDefault="00FF6B2A" w:rsidP="00FF6B2A">
      <w:pPr>
        <w:ind w:firstLine="709"/>
        <w:jc w:val="both"/>
        <w:rPr>
          <w:sz w:val="20"/>
          <w:szCs w:val="20"/>
        </w:rPr>
      </w:pPr>
      <w:r w:rsidRPr="00FF6B2A">
        <w:rPr>
          <w:rFonts w:eastAsia="Times New Roman"/>
          <w:sz w:val="24"/>
          <w:szCs w:val="24"/>
        </w:rPr>
        <w:t>10.11.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E31986" w14:textId="77777777" w:rsidR="00FF6B2A" w:rsidRPr="00FF6B2A" w:rsidRDefault="00FF6B2A" w:rsidP="00FF6B2A">
      <w:pPr>
        <w:ind w:firstLine="709"/>
        <w:jc w:val="both"/>
        <w:rPr>
          <w:sz w:val="20"/>
          <w:szCs w:val="20"/>
        </w:rPr>
      </w:pPr>
    </w:p>
    <w:p w14:paraId="4056F4AF" w14:textId="77777777" w:rsidR="00FF6B2A" w:rsidRPr="00FF6B2A" w:rsidRDefault="00FF6B2A" w:rsidP="00FF6B2A">
      <w:pPr>
        <w:tabs>
          <w:tab w:val="left" w:pos="3560"/>
        </w:tabs>
        <w:jc w:val="center"/>
        <w:rPr>
          <w:rFonts w:eastAsia="Times New Roman"/>
          <w:bCs/>
          <w:sz w:val="24"/>
          <w:szCs w:val="24"/>
        </w:rPr>
      </w:pPr>
      <w:r w:rsidRPr="00FF6B2A">
        <w:rPr>
          <w:rFonts w:eastAsia="Times New Roman"/>
          <w:bCs/>
          <w:sz w:val="24"/>
          <w:szCs w:val="24"/>
        </w:rPr>
        <w:t>11. Срок действия Контракта</w:t>
      </w:r>
    </w:p>
    <w:p w14:paraId="62F5B098" w14:textId="77777777" w:rsidR="00FF6B2A" w:rsidRPr="00FF6B2A" w:rsidRDefault="00FF6B2A" w:rsidP="00FF6B2A">
      <w:pPr>
        <w:ind w:firstLine="709"/>
        <w:jc w:val="both"/>
        <w:rPr>
          <w:sz w:val="20"/>
          <w:szCs w:val="20"/>
        </w:rPr>
      </w:pPr>
    </w:p>
    <w:p w14:paraId="06849AF4" w14:textId="77777777" w:rsidR="00FF6B2A" w:rsidRPr="00FF6B2A" w:rsidRDefault="00FF6B2A" w:rsidP="00FF6B2A">
      <w:pPr>
        <w:ind w:firstLine="709"/>
        <w:jc w:val="both"/>
        <w:rPr>
          <w:rFonts w:eastAsia="Times New Roman"/>
          <w:iCs/>
          <w:sz w:val="24"/>
          <w:szCs w:val="24"/>
        </w:rPr>
      </w:pPr>
      <w:r w:rsidRPr="00FF6B2A">
        <w:rPr>
          <w:rFonts w:eastAsia="Times New Roman"/>
          <w:sz w:val="24"/>
          <w:szCs w:val="24"/>
        </w:rPr>
        <w:t xml:space="preserve">11.1. </w:t>
      </w:r>
      <w:r w:rsidRPr="00FF6B2A">
        <w:rPr>
          <w:rFonts w:eastAsia="Times New Roman"/>
          <w:iCs/>
          <w:sz w:val="24"/>
          <w:szCs w:val="24"/>
        </w:rPr>
        <w:t xml:space="preserve">Контракт вступает в силу со дня подписания его Сторонами и действует до </w:t>
      </w:r>
      <w:r w:rsidRPr="00FF6B2A">
        <w:rPr>
          <w:sz w:val="24"/>
          <w:szCs w:val="24"/>
        </w:rPr>
        <w:t>31 декабря 2025 года</w:t>
      </w:r>
      <w:r w:rsidRPr="00FF6B2A">
        <w:rPr>
          <w:rFonts w:eastAsia="Times New Roman"/>
          <w:iCs/>
          <w:sz w:val="24"/>
          <w:szCs w:val="24"/>
        </w:rPr>
        <w:t>, за исключением обязательств по оплате товара, гарантийных обязательств, обязательств по возмещению убытков и выплате неустойки.</w:t>
      </w:r>
    </w:p>
    <w:p w14:paraId="28392D0D" w14:textId="77777777" w:rsidR="00FF6B2A" w:rsidRPr="00FF6B2A" w:rsidRDefault="00FF6B2A" w:rsidP="00FF6B2A">
      <w:pPr>
        <w:ind w:firstLine="709"/>
        <w:jc w:val="both"/>
        <w:rPr>
          <w:sz w:val="20"/>
          <w:szCs w:val="20"/>
        </w:rPr>
      </w:pPr>
    </w:p>
    <w:p w14:paraId="34821E38" w14:textId="77777777" w:rsidR="00FF6B2A" w:rsidRPr="00FF6B2A" w:rsidRDefault="00FF6B2A" w:rsidP="00FF6B2A">
      <w:pPr>
        <w:jc w:val="center"/>
        <w:rPr>
          <w:rFonts w:eastAsia="Times New Roman"/>
          <w:bCs/>
          <w:sz w:val="24"/>
          <w:szCs w:val="24"/>
        </w:rPr>
      </w:pPr>
      <w:r w:rsidRPr="00FF6B2A">
        <w:rPr>
          <w:rFonts w:eastAsia="Times New Roman"/>
          <w:bCs/>
          <w:sz w:val="24"/>
          <w:szCs w:val="24"/>
        </w:rPr>
        <w:t>12.Прочие условия</w:t>
      </w:r>
    </w:p>
    <w:p w14:paraId="7ECE23A8" w14:textId="77777777" w:rsidR="00FF6B2A" w:rsidRPr="00FF6B2A" w:rsidRDefault="00FF6B2A" w:rsidP="00FF6B2A">
      <w:pPr>
        <w:jc w:val="both"/>
        <w:rPr>
          <w:rFonts w:eastAsia="Times New Roman"/>
          <w:sz w:val="24"/>
          <w:szCs w:val="24"/>
        </w:rPr>
      </w:pPr>
    </w:p>
    <w:p w14:paraId="453AD1A7" w14:textId="77777777" w:rsidR="00FF6B2A" w:rsidRPr="00FF6B2A" w:rsidRDefault="00FF6B2A" w:rsidP="00FF6B2A">
      <w:pPr>
        <w:ind w:firstLine="709"/>
        <w:jc w:val="both"/>
        <w:rPr>
          <w:rFonts w:eastAsia="Times New Roman"/>
          <w:bCs/>
          <w:sz w:val="24"/>
          <w:szCs w:val="24"/>
        </w:rPr>
      </w:pPr>
      <w:r w:rsidRPr="00FF6B2A">
        <w:rPr>
          <w:rFonts w:eastAsia="Times New Roman"/>
          <w:sz w:val="24"/>
          <w:szCs w:val="24"/>
        </w:rPr>
        <w:t>12.1. Контракт составлен в письменной форме, в 2 (двух) экземплярах, имеющих одинаковую юридическую силу, по одному для Заказчика и Поставщика, за исключением случаев, предусмотренных п. 11.8 Контракта.</w:t>
      </w:r>
    </w:p>
    <w:p w14:paraId="7C89C39D" w14:textId="77777777" w:rsidR="00FF6B2A" w:rsidRPr="00FF6B2A" w:rsidRDefault="00FF6B2A" w:rsidP="00FF6B2A">
      <w:pPr>
        <w:ind w:firstLine="709"/>
        <w:jc w:val="both"/>
        <w:rPr>
          <w:sz w:val="20"/>
          <w:szCs w:val="20"/>
        </w:rPr>
      </w:pPr>
      <w:r w:rsidRPr="00FF6B2A">
        <w:rPr>
          <w:rFonts w:eastAsia="Times New Roman"/>
          <w:sz w:val="24"/>
          <w:szCs w:val="24"/>
        </w:rPr>
        <w:t xml:space="preserve">12.2. </w:t>
      </w:r>
      <w:r w:rsidRPr="00FF6B2A">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Pr="00FF6B2A">
        <w:rPr>
          <w:rFonts w:eastAsia="Times New Roman"/>
          <w:sz w:val="24"/>
          <w:szCs w:val="24"/>
        </w:rPr>
        <w:t>.</w:t>
      </w:r>
    </w:p>
    <w:p w14:paraId="4C2256F8" w14:textId="77777777" w:rsidR="00FF6B2A" w:rsidRPr="00FF6B2A" w:rsidRDefault="00FF6B2A" w:rsidP="00FF6B2A">
      <w:pPr>
        <w:ind w:firstLine="709"/>
        <w:jc w:val="both"/>
        <w:rPr>
          <w:sz w:val="20"/>
          <w:szCs w:val="20"/>
        </w:rPr>
      </w:pPr>
      <w:r w:rsidRPr="00FF6B2A">
        <w:rPr>
          <w:rFonts w:eastAsia="Times New Roman"/>
          <w:sz w:val="24"/>
          <w:szCs w:val="24"/>
        </w:rPr>
        <w:t>12.3. В случае изменения наименования, адреса места нахождения или банковских реквизитов Сторон, Стороны письменно извещает об этом другую Сторону в течение 5 (пяти) рабочих дней с даты такого изменения.</w:t>
      </w:r>
    </w:p>
    <w:p w14:paraId="5C6F4886" w14:textId="77777777" w:rsidR="00FF6B2A" w:rsidRPr="00FF6B2A" w:rsidRDefault="00FF6B2A" w:rsidP="00FF6B2A">
      <w:pPr>
        <w:ind w:firstLine="709"/>
        <w:jc w:val="both"/>
        <w:rPr>
          <w:sz w:val="20"/>
          <w:szCs w:val="20"/>
        </w:rPr>
      </w:pPr>
      <w:r w:rsidRPr="00FF6B2A">
        <w:rPr>
          <w:rFonts w:eastAsia="Times New Roman"/>
          <w:sz w:val="24"/>
          <w:szCs w:val="24"/>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43E341E"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12.5.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51622AE7"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xml:space="preserve">12.6. </w:t>
      </w:r>
      <w:r w:rsidRPr="00FF6B2A">
        <w:rPr>
          <w:sz w:val="24"/>
          <w:szCs w:val="24"/>
        </w:rPr>
        <w:t>Любые изменения 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FF6B2A">
        <w:rPr>
          <w:rFonts w:eastAsia="Times New Roman"/>
          <w:sz w:val="24"/>
          <w:szCs w:val="24"/>
        </w:rPr>
        <w:t>.</w:t>
      </w:r>
    </w:p>
    <w:p w14:paraId="3E14CF1D"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 xml:space="preserve">12.7. </w:t>
      </w:r>
      <w:r w:rsidRPr="00FF6B2A">
        <w:rPr>
          <w:noProof/>
          <w:sz w:val="24"/>
          <w:szCs w:val="24"/>
        </w:rPr>
        <w:t>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sidRPr="00FF6B2A">
        <w:rPr>
          <w:rFonts w:eastAsia="Times New Roman"/>
          <w:sz w:val="24"/>
          <w:szCs w:val="24"/>
        </w:rPr>
        <w:t>.</w:t>
      </w:r>
    </w:p>
    <w:p w14:paraId="3F5A544A"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12.8.</w:t>
      </w:r>
      <w:r w:rsidRPr="00FF6B2A">
        <w:rPr>
          <w:rFonts w:eastAsia="Times New Roman"/>
          <w:sz w:val="24"/>
          <w:szCs w:val="24"/>
          <w:vertAlign w:val="superscript"/>
        </w:rPr>
        <w:footnoteReference w:id="1"/>
      </w:r>
      <w:r w:rsidRPr="00FF6B2A">
        <w:rPr>
          <w:rFonts w:eastAsia="Times New Roman"/>
          <w:sz w:val="24"/>
          <w:szCs w:val="24"/>
        </w:rPr>
        <w:t xml:space="preserve"> Стороны заключили настоящий Контракт в электронном виде на едином агрегаторе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07608309"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12.9. 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1C8FB62E" w14:textId="77777777" w:rsidR="00FF6B2A" w:rsidRPr="00FF6B2A" w:rsidRDefault="00FF6B2A" w:rsidP="00FF6B2A">
      <w:pPr>
        <w:ind w:firstLine="709"/>
        <w:jc w:val="both"/>
        <w:rPr>
          <w:rFonts w:eastAsia="Times New Roman"/>
          <w:sz w:val="24"/>
          <w:szCs w:val="24"/>
        </w:rPr>
      </w:pPr>
      <w:r w:rsidRPr="00FF6B2A">
        <w:rPr>
          <w:rFonts w:eastAsia="Times New Roman"/>
          <w:sz w:val="24"/>
          <w:szCs w:val="24"/>
        </w:rPr>
        <w:t>12.10.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504CC83E" w14:textId="77777777" w:rsidR="00FF6B2A" w:rsidRPr="00FF6B2A" w:rsidRDefault="00FF6B2A" w:rsidP="00FF6B2A">
      <w:pPr>
        <w:tabs>
          <w:tab w:val="left" w:pos="1260"/>
        </w:tabs>
        <w:jc w:val="center"/>
        <w:rPr>
          <w:rFonts w:eastAsia="Times New Roman"/>
          <w:bCs/>
          <w:sz w:val="24"/>
          <w:szCs w:val="24"/>
        </w:rPr>
      </w:pPr>
    </w:p>
    <w:p w14:paraId="2CAAE1F1" w14:textId="77777777" w:rsidR="00FF6B2A" w:rsidRPr="00FF6B2A" w:rsidRDefault="00FF6B2A" w:rsidP="00FF6B2A">
      <w:pPr>
        <w:tabs>
          <w:tab w:val="left" w:pos="1260"/>
        </w:tabs>
        <w:jc w:val="center"/>
        <w:rPr>
          <w:rFonts w:eastAsia="Times New Roman"/>
          <w:bCs/>
          <w:sz w:val="24"/>
          <w:szCs w:val="24"/>
        </w:rPr>
      </w:pPr>
      <w:r w:rsidRPr="00FF6B2A">
        <w:rPr>
          <w:rFonts w:eastAsia="Times New Roman"/>
          <w:bCs/>
          <w:sz w:val="24"/>
          <w:szCs w:val="24"/>
        </w:rPr>
        <w:t>13. Приложения</w:t>
      </w:r>
    </w:p>
    <w:p w14:paraId="32AAB836" w14:textId="77777777" w:rsidR="00FF6B2A" w:rsidRPr="00FF6B2A" w:rsidRDefault="00FF6B2A" w:rsidP="00FF6B2A">
      <w:pPr>
        <w:tabs>
          <w:tab w:val="left" w:pos="1260"/>
        </w:tabs>
        <w:jc w:val="center"/>
        <w:rPr>
          <w:rFonts w:eastAsia="Times New Roman"/>
          <w:bCs/>
          <w:sz w:val="24"/>
          <w:szCs w:val="24"/>
        </w:rPr>
      </w:pPr>
    </w:p>
    <w:p w14:paraId="5A69CB67" w14:textId="77777777" w:rsidR="00FF6B2A" w:rsidRPr="00FF6B2A" w:rsidRDefault="00FF6B2A" w:rsidP="00FF6B2A">
      <w:pPr>
        <w:tabs>
          <w:tab w:val="left" w:pos="1260"/>
        </w:tabs>
        <w:ind w:firstLine="709"/>
        <w:jc w:val="both"/>
        <w:rPr>
          <w:rFonts w:eastAsia="Times New Roman"/>
          <w:bCs/>
          <w:sz w:val="24"/>
          <w:szCs w:val="24"/>
        </w:rPr>
      </w:pPr>
      <w:r w:rsidRPr="00FF6B2A">
        <w:rPr>
          <w:rFonts w:eastAsia="Times New Roman"/>
          <w:bCs/>
          <w:sz w:val="24"/>
          <w:szCs w:val="24"/>
        </w:rPr>
        <w:t>13.1. Все перечисленные ниже приложения являются неотъемлемой частью настоящего Контракта:</w:t>
      </w:r>
    </w:p>
    <w:p w14:paraId="27AD1BD1" w14:textId="77777777" w:rsidR="00FF6B2A" w:rsidRPr="00FF6B2A" w:rsidRDefault="00FF6B2A" w:rsidP="00FF6B2A">
      <w:pPr>
        <w:tabs>
          <w:tab w:val="left" w:pos="1260"/>
        </w:tabs>
        <w:ind w:firstLine="709"/>
        <w:jc w:val="both"/>
        <w:rPr>
          <w:rFonts w:eastAsia="Times New Roman"/>
          <w:bCs/>
          <w:sz w:val="24"/>
          <w:szCs w:val="24"/>
        </w:rPr>
      </w:pPr>
      <w:r w:rsidRPr="00FF6B2A">
        <w:rPr>
          <w:rFonts w:eastAsia="Times New Roman"/>
          <w:bCs/>
          <w:sz w:val="24"/>
          <w:szCs w:val="24"/>
        </w:rPr>
        <w:t>Приложение № 1- Спецификация.</w:t>
      </w:r>
    </w:p>
    <w:p w14:paraId="3710DBE5" w14:textId="77777777" w:rsidR="00FF6B2A" w:rsidRPr="00FF6B2A" w:rsidRDefault="00FF6B2A" w:rsidP="00FF6B2A">
      <w:pPr>
        <w:tabs>
          <w:tab w:val="left" w:pos="1260"/>
        </w:tabs>
        <w:ind w:firstLine="709"/>
        <w:jc w:val="both"/>
        <w:rPr>
          <w:rFonts w:eastAsia="Times New Roman"/>
          <w:bCs/>
          <w:sz w:val="24"/>
          <w:szCs w:val="24"/>
        </w:rPr>
      </w:pPr>
      <w:r w:rsidRPr="00FF6B2A">
        <w:rPr>
          <w:rFonts w:eastAsia="Times New Roman"/>
          <w:bCs/>
          <w:sz w:val="24"/>
          <w:szCs w:val="24"/>
        </w:rPr>
        <w:t>Приложение № 2 - График поставки.</w:t>
      </w:r>
    </w:p>
    <w:p w14:paraId="1CD0B829" w14:textId="77777777" w:rsidR="00FF6B2A" w:rsidRPr="00FF6B2A" w:rsidRDefault="00FF6B2A" w:rsidP="00FF6B2A">
      <w:pPr>
        <w:tabs>
          <w:tab w:val="left" w:pos="1260"/>
        </w:tabs>
        <w:ind w:firstLine="709"/>
        <w:jc w:val="both"/>
        <w:rPr>
          <w:rFonts w:eastAsia="Times New Roman"/>
          <w:bCs/>
          <w:sz w:val="24"/>
          <w:szCs w:val="24"/>
        </w:rPr>
      </w:pPr>
      <w:r w:rsidRPr="00FF6B2A">
        <w:rPr>
          <w:rFonts w:eastAsia="Times New Roman"/>
          <w:bCs/>
          <w:sz w:val="24"/>
          <w:szCs w:val="24"/>
        </w:rPr>
        <w:t>Приложение № 3 – Декларация о соответствии Поставщика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0E35B9D1" w14:textId="77777777" w:rsidR="00FF6B2A" w:rsidRPr="00FF6B2A" w:rsidRDefault="00FF6B2A" w:rsidP="00FF6B2A">
      <w:pPr>
        <w:tabs>
          <w:tab w:val="left" w:pos="1260"/>
        </w:tabs>
        <w:ind w:firstLine="709"/>
        <w:jc w:val="both"/>
        <w:rPr>
          <w:rFonts w:eastAsia="Times New Roman"/>
          <w:bCs/>
          <w:sz w:val="24"/>
          <w:szCs w:val="24"/>
        </w:rPr>
      </w:pPr>
    </w:p>
    <w:p w14:paraId="3E262DE4" w14:textId="77777777" w:rsidR="00FF6B2A" w:rsidRPr="00FF6B2A" w:rsidRDefault="00FF6B2A" w:rsidP="00FF6B2A">
      <w:pPr>
        <w:tabs>
          <w:tab w:val="left" w:pos="1260"/>
        </w:tabs>
        <w:jc w:val="center"/>
        <w:rPr>
          <w:rFonts w:eastAsia="Times New Roman"/>
          <w:bCs/>
          <w:sz w:val="24"/>
          <w:szCs w:val="24"/>
        </w:rPr>
      </w:pPr>
      <w:r w:rsidRPr="00FF6B2A">
        <w:rPr>
          <w:rFonts w:eastAsia="Times New Roman"/>
          <w:bCs/>
          <w:sz w:val="24"/>
          <w:szCs w:val="24"/>
        </w:rPr>
        <w:t>14.Адреса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F6B2A" w:rsidRPr="00FF6B2A" w14:paraId="0A5BFDA6" w14:textId="77777777" w:rsidTr="003E1262">
        <w:trPr>
          <w:trHeight w:val="223"/>
        </w:trPr>
        <w:tc>
          <w:tcPr>
            <w:tcW w:w="5488" w:type="dxa"/>
            <w:shd w:val="clear" w:color="auto" w:fill="auto"/>
          </w:tcPr>
          <w:p w14:paraId="59BB48B0" w14:textId="77777777" w:rsidR="00FF6B2A" w:rsidRPr="00FF6B2A" w:rsidRDefault="00FF6B2A" w:rsidP="00FF6B2A">
            <w:pPr>
              <w:tabs>
                <w:tab w:val="left" w:pos="755"/>
                <w:tab w:val="center" w:pos="2632"/>
              </w:tabs>
              <w:jc w:val="center"/>
              <w:rPr>
                <w:bCs/>
                <w:sz w:val="24"/>
                <w:szCs w:val="24"/>
              </w:rPr>
            </w:pPr>
          </w:p>
          <w:p w14:paraId="00E05F02" w14:textId="77777777" w:rsidR="00FF6B2A" w:rsidRPr="00FF6B2A" w:rsidRDefault="00FF6B2A" w:rsidP="00FF6B2A">
            <w:pPr>
              <w:tabs>
                <w:tab w:val="left" w:pos="755"/>
                <w:tab w:val="center" w:pos="2632"/>
              </w:tabs>
              <w:jc w:val="center"/>
              <w:rPr>
                <w:caps/>
                <w:sz w:val="24"/>
                <w:szCs w:val="24"/>
              </w:rPr>
            </w:pPr>
            <w:r w:rsidRPr="00FF6B2A">
              <w:rPr>
                <w:bCs/>
                <w:sz w:val="24"/>
                <w:szCs w:val="24"/>
              </w:rPr>
              <w:t>ЗАКАЗЧИК</w:t>
            </w:r>
            <w:r w:rsidRPr="00FF6B2A">
              <w:rPr>
                <w:caps/>
                <w:sz w:val="24"/>
                <w:szCs w:val="24"/>
              </w:rPr>
              <w:t>:</w:t>
            </w:r>
          </w:p>
          <w:p w14:paraId="3AA985C0" w14:textId="77777777" w:rsidR="00FF6B2A" w:rsidRPr="00FF6B2A" w:rsidRDefault="00FF6B2A" w:rsidP="00FF6B2A">
            <w:pPr>
              <w:jc w:val="both"/>
              <w:rPr>
                <w:color w:val="FF0000"/>
                <w:sz w:val="24"/>
                <w:szCs w:val="24"/>
              </w:rPr>
            </w:pPr>
            <w:r w:rsidRPr="00FF6B2A">
              <w:rPr>
                <w:color w:val="FF0000"/>
                <w:sz w:val="24"/>
                <w:szCs w:val="24"/>
              </w:rPr>
              <w:t>«Федеральное казенное учреждение «Центр по обеспечению деятельности Казначейства России»</w:t>
            </w:r>
          </w:p>
          <w:p w14:paraId="147CEF2B" w14:textId="77777777" w:rsidR="00FF6B2A" w:rsidRPr="00FF6B2A" w:rsidRDefault="00FF6B2A" w:rsidP="00FF6B2A">
            <w:pPr>
              <w:jc w:val="both"/>
              <w:rPr>
                <w:color w:val="FF0000"/>
                <w:sz w:val="24"/>
                <w:szCs w:val="24"/>
              </w:rPr>
            </w:pPr>
            <w:r w:rsidRPr="00FF6B2A">
              <w:rPr>
                <w:color w:val="FF0000"/>
                <w:sz w:val="24"/>
                <w:szCs w:val="24"/>
              </w:rPr>
              <w:t>Почтовый адрес: 129085, г. Москва, проспект Мира, д. 101, стр. 2</w:t>
            </w:r>
          </w:p>
          <w:p w14:paraId="17F01074" w14:textId="77777777" w:rsidR="00FF6B2A" w:rsidRPr="00FF6B2A" w:rsidRDefault="00FF6B2A" w:rsidP="00FF6B2A">
            <w:pPr>
              <w:jc w:val="both"/>
              <w:rPr>
                <w:color w:val="FF0000"/>
                <w:sz w:val="24"/>
                <w:szCs w:val="24"/>
              </w:rPr>
            </w:pPr>
            <w:r w:rsidRPr="00FF6B2A">
              <w:rPr>
                <w:color w:val="FF0000"/>
                <w:sz w:val="24"/>
                <w:szCs w:val="24"/>
              </w:rPr>
              <w:t>ОГРН 112 774 604 66 91</w:t>
            </w:r>
          </w:p>
          <w:p w14:paraId="6FB3DEB8" w14:textId="77777777" w:rsidR="00FF6B2A" w:rsidRPr="00FF6B2A" w:rsidRDefault="00FF6B2A" w:rsidP="00FF6B2A">
            <w:pPr>
              <w:jc w:val="both"/>
              <w:rPr>
                <w:color w:val="FF0000"/>
                <w:sz w:val="24"/>
                <w:szCs w:val="24"/>
              </w:rPr>
            </w:pPr>
            <w:r w:rsidRPr="00FF6B2A">
              <w:rPr>
                <w:color w:val="FF0000"/>
                <w:sz w:val="24"/>
                <w:szCs w:val="24"/>
              </w:rPr>
              <w:t>ИНН/КПП 7709895509 / 770901001</w:t>
            </w:r>
          </w:p>
          <w:p w14:paraId="62743BF7" w14:textId="77777777" w:rsidR="00FF6B2A" w:rsidRPr="00FF6B2A" w:rsidRDefault="00FF6B2A" w:rsidP="00FF6B2A">
            <w:pPr>
              <w:jc w:val="both"/>
              <w:rPr>
                <w:color w:val="FF0000"/>
                <w:sz w:val="24"/>
                <w:szCs w:val="24"/>
              </w:rPr>
            </w:pPr>
            <w:r w:rsidRPr="00FF6B2A">
              <w:rPr>
                <w:color w:val="FF0000"/>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202D6E24" w14:textId="77777777" w:rsidR="00FF6B2A" w:rsidRPr="00FF6B2A" w:rsidRDefault="00FF6B2A" w:rsidP="00FF6B2A">
            <w:pPr>
              <w:jc w:val="both"/>
              <w:rPr>
                <w:color w:val="FF0000"/>
                <w:sz w:val="24"/>
                <w:szCs w:val="24"/>
              </w:rPr>
            </w:pPr>
            <w:r w:rsidRPr="00FF6B2A">
              <w:rPr>
                <w:color w:val="FF0000"/>
                <w:sz w:val="24"/>
                <w:szCs w:val="24"/>
              </w:rPr>
              <w:t>Адрес (место нахождения): 420015, Республика Татарстан, г. Казань, ул. Карла Маркса, д. 61В, корпус 2, корпус 3</w:t>
            </w:r>
          </w:p>
          <w:p w14:paraId="09E714C7" w14:textId="77777777" w:rsidR="00FF6B2A" w:rsidRPr="00FF6B2A" w:rsidRDefault="00FF6B2A" w:rsidP="00FF6B2A">
            <w:pPr>
              <w:jc w:val="both"/>
              <w:rPr>
                <w:color w:val="FF0000"/>
                <w:sz w:val="24"/>
                <w:szCs w:val="24"/>
              </w:rPr>
            </w:pPr>
            <w:r w:rsidRPr="00FF6B2A">
              <w:rPr>
                <w:color w:val="FF0000"/>
                <w:sz w:val="24"/>
                <w:szCs w:val="24"/>
              </w:rPr>
              <w:t>Адрес электронной почты: ufk11_cokr@roskazna.ru</w:t>
            </w:r>
          </w:p>
          <w:p w14:paraId="0114C487" w14:textId="77777777" w:rsidR="00FF6B2A" w:rsidRPr="00FF6B2A" w:rsidRDefault="00FF6B2A" w:rsidP="00FF6B2A">
            <w:pPr>
              <w:jc w:val="both"/>
              <w:rPr>
                <w:color w:val="FF0000"/>
                <w:sz w:val="24"/>
                <w:szCs w:val="24"/>
              </w:rPr>
            </w:pPr>
            <w:r w:rsidRPr="00FF6B2A">
              <w:rPr>
                <w:color w:val="FF0000"/>
                <w:sz w:val="24"/>
                <w:szCs w:val="24"/>
              </w:rPr>
              <w:t xml:space="preserve">Контактный телефон: </w:t>
            </w:r>
          </w:p>
          <w:p w14:paraId="14C4254B" w14:textId="77777777" w:rsidR="00FF6B2A" w:rsidRPr="00FF6B2A" w:rsidRDefault="00FF6B2A" w:rsidP="00FF6B2A">
            <w:pPr>
              <w:jc w:val="both"/>
              <w:rPr>
                <w:color w:val="FF0000"/>
                <w:sz w:val="24"/>
                <w:szCs w:val="24"/>
              </w:rPr>
            </w:pPr>
            <w:r w:rsidRPr="00FF6B2A">
              <w:rPr>
                <w:color w:val="FF0000"/>
                <w:sz w:val="24"/>
                <w:szCs w:val="24"/>
              </w:rPr>
              <w:t>ГРН 9177747576162</w:t>
            </w:r>
          </w:p>
          <w:p w14:paraId="43D77534" w14:textId="77777777" w:rsidR="00FF6B2A" w:rsidRPr="00FF6B2A" w:rsidRDefault="00FF6B2A" w:rsidP="00FF6B2A">
            <w:pPr>
              <w:jc w:val="both"/>
              <w:rPr>
                <w:color w:val="FF0000"/>
                <w:sz w:val="24"/>
                <w:szCs w:val="24"/>
              </w:rPr>
            </w:pPr>
            <w:r w:rsidRPr="00FF6B2A">
              <w:rPr>
                <w:color w:val="FF0000"/>
                <w:sz w:val="24"/>
                <w:szCs w:val="24"/>
              </w:rPr>
              <w:t>ИНН/КПП 7709895509 / 165543001</w:t>
            </w:r>
          </w:p>
          <w:p w14:paraId="3BB831C2" w14:textId="77777777" w:rsidR="00FF6B2A" w:rsidRPr="00FF6B2A" w:rsidRDefault="00FF6B2A" w:rsidP="00FF6B2A">
            <w:pPr>
              <w:jc w:val="both"/>
              <w:rPr>
                <w:color w:val="FF0000"/>
                <w:sz w:val="24"/>
                <w:szCs w:val="24"/>
              </w:rPr>
            </w:pPr>
            <w:r w:rsidRPr="00FF6B2A">
              <w:rPr>
                <w:color w:val="FF0000"/>
                <w:sz w:val="24"/>
                <w:szCs w:val="24"/>
              </w:rPr>
              <w:t>Счет получателя бюджетных средств:</w:t>
            </w:r>
          </w:p>
          <w:p w14:paraId="2459A3D0" w14:textId="77777777" w:rsidR="00FF6B2A" w:rsidRPr="00FF6B2A" w:rsidRDefault="00FF6B2A" w:rsidP="00FF6B2A">
            <w:pPr>
              <w:jc w:val="both"/>
              <w:rPr>
                <w:color w:val="FF0000"/>
                <w:sz w:val="24"/>
                <w:szCs w:val="24"/>
              </w:rPr>
            </w:pPr>
            <w:r w:rsidRPr="00FF6B2A">
              <w:rPr>
                <w:color w:val="FF0000"/>
                <w:sz w:val="24"/>
                <w:szCs w:val="24"/>
              </w:rPr>
              <w:t>Лицевой счет № 03111D32290 в Управлении Федерального казначейства по Республике Татарстан</w:t>
            </w:r>
          </w:p>
          <w:p w14:paraId="1DEE2F37" w14:textId="77777777" w:rsidR="00FF6B2A" w:rsidRPr="00FF6B2A" w:rsidRDefault="00FF6B2A" w:rsidP="00FF6B2A">
            <w:pPr>
              <w:jc w:val="both"/>
              <w:rPr>
                <w:color w:val="FF0000"/>
                <w:sz w:val="24"/>
                <w:szCs w:val="24"/>
              </w:rPr>
            </w:pPr>
            <w:r w:rsidRPr="00FF6B2A">
              <w:rPr>
                <w:color w:val="FF0000"/>
                <w:sz w:val="24"/>
                <w:szCs w:val="24"/>
              </w:rPr>
              <w:t>№ счета 03211643000000013233</w:t>
            </w:r>
          </w:p>
          <w:p w14:paraId="559623DA" w14:textId="77777777" w:rsidR="00FF6B2A" w:rsidRPr="00FF6B2A" w:rsidRDefault="00FF6B2A" w:rsidP="00FF6B2A">
            <w:pPr>
              <w:jc w:val="both"/>
              <w:rPr>
                <w:color w:val="FF0000"/>
                <w:sz w:val="24"/>
                <w:szCs w:val="24"/>
              </w:rPr>
            </w:pPr>
            <w:r w:rsidRPr="00FF6B2A">
              <w:rPr>
                <w:color w:val="FF0000"/>
                <w:sz w:val="24"/>
                <w:szCs w:val="24"/>
              </w:rPr>
              <w:t xml:space="preserve">ВОЛГО-ВЯТСКОЕ ГУ БАНКА РОССИИ//УФК по Нижегородской области, г. Нижний Новгород </w:t>
            </w:r>
          </w:p>
          <w:p w14:paraId="7BEA37FC" w14:textId="77777777" w:rsidR="00FF6B2A" w:rsidRPr="00FF6B2A" w:rsidRDefault="00FF6B2A" w:rsidP="00FF6B2A">
            <w:pPr>
              <w:jc w:val="both"/>
              <w:rPr>
                <w:color w:val="FF0000"/>
                <w:sz w:val="24"/>
                <w:szCs w:val="24"/>
              </w:rPr>
            </w:pPr>
            <w:r w:rsidRPr="00FF6B2A">
              <w:rPr>
                <w:color w:val="FF0000"/>
                <w:sz w:val="24"/>
                <w:szCs w:val="24"/>
              </w:rPr>
              <w:t>БИК 012202102</w:t>
            </w:r>
          </w:p>
          <w:p w14:paraId="6372BDEC" w14:textId="77777777" w:rsidR="00FF6B2A" w:rsidRPr="00FF6B2A" w:rsidRDefault="00FF6B2A" w:rsidP="00FF6B2A">
            <w:pPr>
              <w:tabs>
                <w:tab w:val="left" w:pos="755"/>
                <w:tab w:val="center" w:pos="2632"/>
              </w:tabs>
              <w:rPr>
                <w:caps/>
                <w:sz w:val="24"/>
                <w:szCs w:val="24"/>
              </w:rPr>
            </w:pPr>
            <w:r w:rsidRPr="00FF6B2A">
              <w:rPr>
                <w:color w:val="FF0000"/>
                <w:sz w:val="24"/>
                <w:szCs w:val="24"/>
              </w:rPr>
              <w:t>корр/сч 40102810745370000024</w:t>
            </w:r>
          </w:p>
        </w:tc>
        <w:tc>
          <w:tcPr>
            <w:tcW w:w="261" w:type="dxa"/>
            <w:shd w:val="clear" w:color="auto" w:fill="auto"/>
          </w:tcPr>
          <w:p w14:paraId="43ECFED8" w14:textId="77777777" w:rsidR="00FF6B2A" w:rsidRPr="00FF6B2A" w:rsidRDefault="00FF6B2A" w:rsidP="00FF6B2A">
            <w:pPr>
              <w:jc w:val="center"/>
              <w:rPr>
                <w:b/>
                <w:caps/>
                <w:sz w:val="24"/>
                <w:szCs w:val="24"/>
              </w:rPr>
            </w:pPr>
          </w:p>
        </w:tc>
        <w:tc>
          <w:tcPr>
            <w:tcW w:w="4755" w:type="dxa"/>
            <w:shd w:val="clear" w:color="auto" w:fill="auto"/>
          </w:tcPr>
          <w:p w14:paraId="75F984D3" w14:textId="77777777" w:rsidR="00FF6B2A" w:rsidRPr="00FF6B2A" w:rsidRDefault="00FF6B2A" w:rsidP="00FF6B2A">
            <w:pPr>
              <w:ind w:left="-369"/>
              <w:jc w:val="center"/>
              <w:rPr>
                <w:caps/>
                <w:sz w:val="24"/>
                <w:szCs w:val="24"/>
              </w:rPr>
            </w:pPr>
          </w:p>
          <w:p w14:paraId="00698320" w14:textId="77777777" w:rsidR="00FF6B2A" w:rsidRPr="00FF6B2A" w:rsidRDefault="00FF6B2A" w:rsidP="00FF6B2A">
            <w:pPr>
              <w:ind w:left="-369"/>
              <w:jc w:val="center"/>
              <w:rPr>
                <w:b/>
                <w:caps/>
                <w:sz w:val="24"/>
                <w:szCs w:val="24"/>
              </w:rPr>
            </w:pPr>
            <w:r w:rsidRPr="00FF6B2A">
              <w:rPr>
                <w:caps/>
                <w:sz w:val="24"/>
                <w:szCs w:val="24"/>
              </w:rPr>
              <w:t>ПОСТАВЩИК</w:t>
            </w:r>
            <w:r w:rsidRPr="00FF6B2A">
              <w:rPr>
                <w:b/>
                <w:caps/>
                <w:sz w:val="24"/>
                <w:szCs w:val="24"/>
              </w:rPr>
              <w:t>:</w:t>
            </w:r>
          </w:p>
          <w:p w14:paraId="6AD80876" w14:textId="77777777" w:rsidR="00FF6B2A" w:rsidRPr="00FF6B2A" w:rsidRDefault="00FF6B2A" w:rsidP="00FF6B2A">
            <w:pPr>
              <w:tabs>
                <w:tab w:val="left" w:pos="755"/>
                <w:tab w:val="center" w:pos="2632"/>
              </w:tabs>
              <w:jc w:val="center"/>
              <w:rPr>
                <w:i/>
                <w:caps/>
                <w:color w:val="FF0000"/>
                <w:sz w:val="24"/>
                <w:szCs w:val="24"/>
              </w:rPr>
            </w:pPr>
          </w:p>
          <w:p w14:paraId="7CC98CA7" w14:textId="77777777" w:rsidR="00FF6B2A" w:rsidRPr="00FF6B2A" w:rsidRDefault="00FF6B2A" w:rsidP="00FF6B2A">
            <w:pPr>
              <w:tabs>
                <w:tab w:val="left" w:pos="755"/>
                <w:tab w:val="center" w:pos="2632"/>
              </w:tabs>
              <w:jc w:val="center"/>
              <w:rPr>
                <w:i/>
                <w:caps/>
                <w:color w:val="FF0000"/>
                <w:sz w:val="24"/>
                <w:szCs w:val="24"/>
              </w:rPr>
            </w:pPr>
          </w:p>
          <w:p w14:paraId="5B25DF92" w14:textId="77777777" w:rsidR="00FF6B2A" w:rsidRPr="00FF6B2A" w:rsidRDefault="00FF6B2A" w:rsidP="00FF6B2A">
            <w:pPr>
              <w:tabs>
                <w:tab w:val="left" w:pos="755"/>
                <w:tab w:val="center" w:pos="2632"/>
              </w:tabs>
              <w:jc w:val="center"/>
              <w:rPr>
                <w:i/>
                <w:caps/>
                <w:color w:val="FF0000"/>
                <w:sz w:val="24"/>
                <w:szCs w:val="24"/>
              </w:rPr>
            </w:pPr>
          </w:p>
          <w:p w14:paraId="56FEDC73" w14:textId="77777777" w:rsidR="00FF6B2A" w:rsidRPr="00FF6B2A" w:rsidRDefault="00FF6B2A" w:rsidP="00FF6B2A">
            <w:pPr>
              <w:tabs>
                <w:tab w:val="left" w:pos="755"/>
                <w:tab w:val="center" w:pos="2632"/>
              </w:tabs>
              <w:jc w:val="center"/>
              <w:rPr>
                <w:b/>
                <w:caps/>
                <w:sz w:val="24"/>
                <w:szCs w:val="24"/>
              </w:rPr>
            </w:pPr>
          </w:p>
        </w:tc>
      </w:tr>
      <w:tr w:rsidR="00FF6B2A" w:rsidRPr="00FF6B2A" w14:paraId="0D8B9C23" w14:textId="77777777" w:rsidTr="003E1262">
        <w:trPr>
          <w:trHeight w:val="207"/>
        </w:trPr>
        <w:tc>
          <w:tcPr>
            <w:tcW w:w="5488" w:type="dxa"/>
          </w:tcPr>
          <w:p w14:paraId="061E82EE" w14:textId="77777777" w:rsidR="00FF6B2A" w:rsidRPr="00FF6B2A" w:rsidRDefault="00FF6B2A" w:rsidP="00FF6B2A">
            <w:pPr>
              <w:rPr>
                <w:sz w:val="24"/>
                <w:szCs w:val="24"/>
              </w:rPr>
            </w:pPr>
          </w:p>
        </w:tc>
        <w:tc>
          <w:tcPr>
            <w:tcW w:w="261" w:type="dxa"/>
          </w:tcPr>
          <w:p w14:paraId="5B918BB9" w14:textId="77777777" w:rsidR="00FF6B2A" w:rsidRPr="00FF6B2A" w:rsidRDefault="00FF6B2A" w:rsidP="00FF6B2A">
            <w:pPr>
              <w:jc w:val="center"/>
              <w:rPr>
                <w:sz w:val="24"/>
                <w:szCs w:val="24"/>
              </w:rPr>
            </w:pPr>
          </w:p>
        </w:tc>
        <w:tc>
          <w:tcPr>
            <w:tcW w:w="4755" w:type="dxa"/>
          </w:tcPr>
          <w:p w14:paraId="79AA18F0" w14:textId="77777777" w:rsidR="00FF6B2A" w:rsidRPr="00FF6B2A" w:rsidRDefault="00FF6B2A" w:rsidP="00FF6B2A">
            <w:pPr>
              <w:ind w:left="-85"/>
              <w:jc w:val="both"/>
              <w:rPr>
                <w:sz w:val="24"/>
                <w:szCs w:val="24"/>
              </w:rPr>
            </w:pPr>
          </w:p>
        </w:tc>
      </w:tr>
      <w:tr w:rsidR="00FF6B2A" w:rsidRPr="00FF6B2A" w14:paraId="4CE40721" w14:textId="77777777" w:rsidTr="003E1262">
        <w:trPr>
          <w:trHeight w:val="419"/>
        </w:trPr>
        <w:tc>
          <w:tcPr>
            <w:tcW w:w="5488" w:type="dxa"/>
          </w:tcPr>
          <w:p w14:paraId="3FF1A263" w14:textId="77777777" w:rsidR="00FF6B2A" w:rsidRPr="00FF6B2A" w:rsidRDefault="00FF6B2A" w:rsidP="00FF6B2A">
            <w:pPr>
              <w:tabs>
                <w:tab w:val="left" w:pos="4431"/>
              </w:tabs>
              <w:rPr>
                <w:sz w:val="24"/>
                <w:szCs w:val="24"/>
              </w:rPr>
            </w:pPr>
            <w:r w:rsidRPr="00FF6B2A">
              <w:rPr>
                <w:sz w:val="24"/>
                <w:szCs w:val="24"/>
              </w:rPr>
              <w:t>_______________________ /__________________/</w:t>
            </w:r>
          </w:p>
          <w:p w14:paraId="33EF883B" w14:textId="77777777" w:rsidR="00FF6B2A" w:rsidRPr="00FF6B2A" w:rsidRDefault="00FF6B2A" w:rsidP="00FF6B2A">
            <w:pPr>
              <w:tabs>
                <w:tab w:val="left" w:pos="0"/>
                <w:tab w:val="left" w:pos="4431"/>
              </w:tabs>
              <w:rPr>
                <w:sz w:val="24"/>
                <w:szCs w:val="24"/>
              </w:rPr>
            </w:pPr>
            <w:r w:rsidRPr="00FF6B2A">
              <w:rPr>
                <w:sz w:val="24"/>
                <w:szCs w:val="24"/>
              </w:rPr>
              <w:t>м.п.</w:t>
            </w:r>
          </w:p>
        </w:tc>
        <w:tc>
          <w:tcPr>
            <w:tcW w:w="261" w:type="dxa"/>
          </w:tcPr>
          <w:p w14:paraId="074A183A" w14:textId="77777777" w:rsidR="00FF6B2A" w:rsidRPr="00FF6B2A" w:rsidRDefault="00FF6B2A" w:rsidP="00FF6B2A">
            <w:pPr>
              <w:jc w:val="center"/>
              <w:rPr>
                <w:sz w:val="24"/>
                <w:szCs w:val="24"/>
              </w:rPr>
            </w:pPr>
          </w:p>
        </w:tc>
        <w:tc>
          <w:tcPr>
            <w:tcW w:w="4755" w:type="dxa"/>
          </w:tcPr>
          <w:p w14:paraId="409025EA" w14:textId="77777777" w:rsidR="00FF6B2A" w:rsidRPr="00FF6B2A" w:rsidRDefault="00FF6B2A" w:rsidP="00FF6B2A">
            <w:pPr>
              <w:tabs>
                <w:tab w:val="left" w:pos="4431"/>
              </w:tabs>
              <w:ind w:left="-369" w:right="213"/>
              <w:rPr>
                <w:sz w:val="24"/>
                <w:szCs w:val="24"/>
              </w:rPr>
            </w:pPr>
            <w:r w:rsidRPr="00FF6B2A">
              <w:rPr>
                <w:sz w:val="24"/>
                <w:szCs w:val="24"/>
              </w:rPr>
              <w:t>__  _____________________ /_____________/</w:t>
            </w:r>
          </w:p>
          <w:p w14:paraId="750B485D" w14:textId="77777777" w:rsidR="00FF6B2A" w:rsidRPr="00FF6B2A" w:rsidRDefault="00FF6B2A" w:rsidP="00FF6B2A">
            <w:pPr>
              <w:tabs>
                <w:tab w:val="left" w:pos="0"/>
                <w:tab w:val="left" w:pos="4431"/>
              </w:tabs>
              <w:ind w:right="213"/>
              <w:rPr>
                <w:sz w:val="24"/>
                <w:szCs w:val="24"/>
              </w:rPr>
            </w:pPr>
            <w:r w:rsidRPr="00FF6B2A">
              <w:rPr>
                <w:sz w:val="24"/>
                <w:szCs w:val="24"/>
              </w:rPr>
              <w:t>м.п.</w:t>
            </w:r>
          </w:p>
        </w:tc>
      </w:tr>
    </w:tbl>
    <w:p w14:paraId="62F253D4" w14:textId="77777777" w:rsidR="00FF6B2A" w:rsidRPr="00FF6B2A" w:rsidRDefault="00FF6B2A" w:rsidP="00FF6B2A">
      <w:pPr>
        <w:jc w:val="both"/>
        <w:rPr>
          <w:sz w:val="24"/>
          <w:szCs w:val="24"/>
        </w:rPr>
        <w:sectPr w:rsidR="00FF6B2A" w:rsidRPr="00FF6B2A" w:rsidSect="00FF6B2A">
          <w:pgSz w:w="11900" w:h="16838"/>
          <w:pgMar w:top="709" w:right="826" w:bottom="1134" w:left="1440" w:header="0" w:footer="0" w:gutter="0"/>
          <w:cols w:space="720" w:equalWidth="0">
            <w:col w:w="9640"/>
          </w:cols>
          <w:docGrid w:linePitch="299"/>
        </w:sectPr>
      </w:pPr>
    </w:p>
    <w:p w14:paraId="0586D9DD" w14:textId="77777777" w:rsidR="00FF6B2A" w:rsidRPr="00FF6B2A" w:rsidRDefault="00FF6B2A" w:rsidP="00FF6B2A">
      <w:pPr>
        <w:jc w:val="right"/>
        <w:rPr>
          <w:sz w:val="24"/>
          <w:szCs w:val="24"/>
        </w:rPr>
      </w:pPr>
      <w:r w:rsidRPr="00FF6B2A">
        <w:rPr>
          <w:sz w:val="24"/>
          <w:szCs w:val="24"/>
        </w:rPr>
        <w:lastRenderedPageBreak/>
        <w:t>Приложение № 2</w:t>
      </w:r>
    </w:p>
    <w:p w14:paraId="2160B1B4" w14:textId="77777777" w:rsidR="00FF6B2A" w:rsidRPr="00FF6B2A" w:rsidRDefault="00FF6B2A" w:rsidP="00FF6B2A">
      <w:pPr>
        <w:jc w:val="right"/>
        <w:rPr>
          <w:sz w:val="24"/>
          <w:szCs w:val="24"/>
        </w:rPr>
      </w:pPr>
      <w:r w:rsidRPr="00FF6B2A">
        <w:rPr>
          <w:sz w:val="24"/>
          <w:szCs w:val="24"/>
        </w:rPr>
        <w:t>к Государственному контракту</w:t>
      </w:r>
    </w:p>
    <w:p w14:paraId="158E05A2" w14:textId="77777777" w:rsidR="00FF6B2A" w:rsidRPr="00FF6B2A" w:rsidRDefault="00FF6B2A" w:rsidP="00FF6B2A">
      <w:pPr>
        <w:jc w:val="right"/>
        <w:rPr>
          <w:sz w:val="24"/>
          <w:szCs w:val="24"/>
        </w:rPr>
      </w:pPr>
      <w:r w:rsidRPr="00FF6B2A">
        <w:rPr>
          <w:sz w:val="24"/>
          <w:szCs w:val="24"/>
        </w:rPr>
        <w:t xml:space="preserve"> № ___ от «____» __________20___г.</w:t>
      </w:r>
    </w:p>
    <w:p w14:paraId="047AD705" w14:textId="77777777" w:rsidR="00FF6B2A" w:rsidRPr="00FF6B2A" w:rsidRDefault="00FF6B2A" w:rsidP="00FF6B2A">
      <w:pPr>
        <w:jc w:val="center"/>
        <w:rPr>
          <w:sz w:val="24"/>
          <w:szCs w:val="24"/>
        </w:rPr>
      </w:pPr>
    </w:p>
    <w:p w14:paraId="77979302" w14:textId="77777777" w:rsidR="00FF6B2A" w:rsidRPr="00FF6B2A" w:rsidRDefault="00FF6B2A" w:rsidP="00FF6B2A">
      <w:pPr>
        <w:jc w:val="center"/>
        <w:rPr>
          <w:sz w:val="24"/>
          <w:szCs w:val="24"/>
        </w:rPr>
      </w:pPr>
    </w:p>
    <w:p w14:paraId="0CEFBCC6" w14:textId="77777777" w:rsidR="00FF6B2A" w:rsidRPr="00FF6B2A" w:rsidRDefault="00FF6B2A" w:rsidP="00FF6B2A">
      <w:pPr>
        <w:jc w:val="center"/>
        <w:rPr>
          <w:sz w:val="24"/>
          <w:szCs w:val="24"/>
        </w:rPr>
      </w:pPr>
    </w:p>
    <w:p w14:paraId="6429B3F2" w14:textId="77777777" w:rsidR="00FF6B2A" w:rsidRPr="00FF6B2A" w:rsidRDefault="00FF6B2A" w:rsidP="00FF6B2A">
      <w:pPr>
        <w:jc w:val="center"/>
        <w:rPr>
          <w:sz w:val="24"/>
          <w:szCs w:val="24"/>
        </w:rPr>
      </w:pPr>
    </w:p>
    <w:p w14:paraId="2EE937B6" w14:textId="77777777" w:rsidR="00FF6B2A" w:rsidRPr="00FF6B2A" w:rsidRDefault="00FF6B2A" w:rsidP="00FF6B2A">
      <w:pPr>
        <w:jc w:val="center"/>
        <w:rPr>
          <w:sz w:val="24"/>
          <w:szCs w:val="24"/>
        </w:rPr>
      </w:pPr>
      <w:r w:rsidRPr="00FF6B2A">
        <w:rPr>
          <w:sz w:val="24"/>
          <w:szCs w:val="24"/>
        </w:rPr>
        <w:t>График поставки</w:t>
      </w:r>
    </w:p>
    <w:p w14:paraId="440B1111" w14:textId="77777777" w:rsidR="00FF6B2A" w:rsidRPr="00FF6B2A" w:rsidRDefault="00FF6B2A" w:rsidP="00FF6B2A">
      <w:pPr>
        <w:jc w:val="center"/>
        <w:rPr>
          <w:sz w:val="24"/>
          <w:szCs w:val="24"/>
        </w:rPr>
      </w:pPr>
      <w:r w:rsidRPr="00FF6B2A">
        <w:rPr>
          <w:sz w:val="24"/>
          <w:szCs w:val="24"/>
        </w:rPr>
        <w:t>к Государственному контракту на поставку товара № _____ от «___» ___________ 20__ г.</w:t>
      </w:r>
    </w:p>
    <w:p w14:paraId="779A8BBE" w14:textId="77777777" w:rsidR="00FF6B2A" w:rsidRPr="00FF6B2A" w:rsidRDefault="00FF6B2A" w:rsidP="00FF6B2A">
      <w:pPr>
        <w:jc w:val="right"/>
        <w:rPr>
          <w:sz w:val="24"/>
          <w:szCs w:val="24"/>
        </w:rPr>
      </w:pPr>
    </w:p>
    <w:tbl>
      <w:tblPr>
        <w:tblStyle w:val="af0"/>
        <w:tblW w:w="10381" w:type="dxa"/>
        <w:jc w:val="center"/>
        <w:tblLayout w:type="fixed"/>
        <w:tblLook w:val="04A0" w:firstRow="1" w:lastRow="0" w:firstColumn="1" w:lastColumn="0" w:noHBand="0" w:noVBand="1"/>
      </w:tblPr>
      <w:tblGrid>
        <w:gridCol w:w="817"/>
        <w:gridCol w:w="1767"/>
        <w:gridCol w:w="1418"/>
        <w:gridCol w:w="1701"/>
        <w:gridCol w:w="2268"/>
        <w:gridCol w:w="2410"/>
      </w:tblGrid>
      <w:tr w:rsidR="00FF6B2A" w:rsidRPr="00FF6B2A" w14:paraId="085BD936" w14:textId="77777777" w:rsidTr="003E1262">
        <w:trPr>
          <w:jc w:val="center"/>
        </w:trPr>
        <w:tc>
          <w:tcPr>
            <w:tcW w:w="817" w:type="dxa"/>
          </w:tcPr>
          <w:p w14:paraId="7EEFFEAB" w14:textId="77777777" w:rsidR="00FF6B2A" w:rsidRPr="00FF6B2A" w:rsidRDefault="00FF6B2A" w:rsidP="00FF6B2A">
            <w:pPr>
              <w:jc w:val="center"/>
              <w:rPr>
                <w:rFonts w:ascii="Times New Roman" w:hAnsi="Times New Roman" w:cs="Times New Roman"/>
                <w:sz w:val="20"/>
                <w:szCs w:val="20"/>
              </w:rPr>
            </w:pPr>
          </w:p>
          <w:p w14:paraId="5809CFB2" w14:textId="77777777" w:rsidR="00FF6B2A" w:rsidRPr="00FF6B2A" w:rsidRDefault="00FF6B2A" w:rsidP="00FF6B2A">
            <w:pPr>
              <w:jc w:val="center"/>
              <w:rPr>
                <w:rFonts w:ascii="Times New Roman" w:hAnsi="Times New Roman" w:cs="Times New Roman"/>
                <w:sz w:val="20"/>
                <w:szCs w:val="20"/>
              </w:rPr>
            </w:pPr>
            <w:r w:rsidRPr="00FF6B2A">
              <w:rPr>
                <w:rFonts w:ascii="Times New Roman" w:hAnsi="Times New Roman" w:cs="Times New Roman"/>
                <w:sz w:val="20"/>
                <w:szCs w:val="20"/>
              </w:rPr>
              <w:t>№п/п</w:t>
            </w:r>
          </w:p>
        </w:tc>
        <w:tc>
          <w:tcPr>
            <w:tcW w:w="1767" w:type="dxa"/>
          </w:tcPr>
          <w:p w14:paraId="0B71B6F6" w14:textId="77777777" w:rsidR="00FF6B2A" w:rsidRPr="00FF6B2A" w:rsidRDefault="00FF6B2A" w:rsidP="00FF6B2A">
            <w:pPr>
              <w:jc w:val="center"/>
              <w:rPr>
                <w:rFonts w:ascii="Times New Roman" w:hAnsi="Times New Roman" w:cs="Times New Roman"/>
                <w:sz w:val="20"/>
                <w:szCs w:val="20"/>
              </w:rPr>
            </w:pPr>
          </w:p>
          <w:p w14:paraId="24849FEF" w14:textId="77777777" w:rsidR="00FF6B2A" w:rsidRPr="00FF6B2A" w:rsidRDefault="00FF6B2A" w:rsidP="00FF6B2A">
            <w:pPr>
              <w:jc w:val="center"/>
              <w:rPr>
                <w:rFonts w:ascii="Times New Roman" w:hAnsi="Times New Roman" w:cs="Times New Roman"/>
                <w:sz w:val="20"/>
                <w:szCs w:val="20"/>
              </w:rPr>
            </w:pPr>
            <w:r w:rsidRPr="00FF6B2A">
              <w:rPr>
                <w:rFonts w:ascii="Times New Roman" w:hAnsi="Times New Roman" w:cs="Times New Roman"/>
                <w:sz w:val="20"/>
                <w:szCs w:val="20"/>
              </w:rPr>
              <w:t>Наименование товара</w:t>
            </w:r>
          </w:p>
        </w:tc>
        <w:tc>
          <w:tcPr>
            <w:tcW w:w="1418" w:type="dxa"/>
          </w:tcPr>
          <w:p w14:paraId="0EF85FE1" w14:textId="77777777" w:rsidR="00FF6B2A" w:rsidRPr="00FF6B2A" w:rsidRDefault="00FF6B2A" w:rsidP="00FF6B2A">
            <w:pPr>
              <w:jc w:val="center"/>
              <w:rPr>
                <w:rFonts w:ascii="Times New Roman" w:hAnsi="Times New Roman" w:cs="Times New Roman"/>
                <w:sz w:val="20"/>
                <w:szCs w:val="20"/>
              </w:rPr>
            </w:pPr>
          </w:p>
          <w:p w14:paraId="6982FC39" w14:textId="77777777" w:rsidR="00FF6B2A" w:rsidRPr="00FF6B2A" w:rsidRDefault="00FF6B2A" w:rsidP="00FF6B2A">
            <w:pPr>
              <w:jc w:val="center"/>
              <w:rPr>
                <w:rFonts w:ascii="Times New Roman" w:hAnsi="Times New Roman" w:cs="Times New Roman"/>
                <w:sz w:val="20"/>
                <w:szCs w:val="20"/>
              </w:rPr>
            </w:pPr>
            <w:r w:rsidRPr="00FF6B2A">
              <w:rPr>
                <w:rFonts w:ascii="Times New Roman" w:hAnsi="Times New Roman" w:cs="Times New Roman"/>
                <w:sz w:val="20"/>
                <w:szCs w:val="20"/>
              </w:rPr>
              <w:t>Единица измерения</w:t>
            </w:r>
          </w:p>
        </w:tc>
        <w:tc>
          <w:tcPr>
            <w:tcW w:w="1701" w:type="dxa"/>
          </w:tcPr>
          <w:p w14:paraId="61130D77" w14:textId="77777777" w:rsidR="00FF6B2A" w:rsidRPr="00FF6B2A" w:rsidRDefault="00FF6B2A" w:rsidP="00FF6B2A">
            <w:pPr>
              <w:jc w:val="center"/>
              <w:rPr>
                <w:rFonts w:ascii="Times New Roman" w:hAnsi="Times New Roman" w:cs="Times New Roman"/>
                <w:sz w:val="20"/>
                <w:szCs w:val="20"/>
              </w:rPr>
            </w:pPr>
          </w:p>
          <w:p w14:paraId="32F88A9D" w14:textId="77777777" w:rsidR="00FF6B2A" w:rsidRPr="00FF6B2A" w:rsidRDefault="00FF6B2A" w:rsidP="00FF6B2A">
            <w:pPr>
              <w:jc w:val="center"/>
              <w:rPr>
                <w:rFonts w:ascii="Times New Roman" w:hAnsi="Times New Roman" w:cs="Times New Roman"/>
                <w:sz w:val="20"/>
                <w:szCs w:val="20"/>
              </w:rPr>
            </w:pPr>
            <w:r w:rsidRPr="00FF6B2A">
              <w:rPr>
                <w:rFonts w:ascii="Times New Roman" w:hAnsi="Times New Roman" w:cs="Times New Roman"/>
                <w:sz w:val="20"/>
                <w:szCs w:val="20"/>
              </w:rPr>
              <w:t>Общее количество, шт.</w:t>
            </w:r>
          </w:p>
        </w:tc>
        <w:tc>
          <w:tcPr>
            <w:tcW w:w="2268" w:type="dxa"/>
          </w:tcPr>
          <w:p w14:paraId="03EA7098" w14:textId="77777777" w:rsidR="00FF6B2A" w:rsidRPr="00FF6B2A" w:rsidRDefault="00FF6B2A" w:rsidP="00FF6B2A">
            <w:pPr>
              <w:jc w:val="center"/>
              <w:rPr>
                <w:rFonts w:ascii="Times New Roman" w:hAnsi="Times New Roman" w:cs="Times New Roman"/>
                <w:sz w:val="20"/>
                <w:szCs w:val="20"/>
              </w:rPr>
            </w:pPr>
          </w:p>
          <w:p w14:paraId="53EE3C9A" w14:textId="77777777" w:rsidR="00FF6B2A" w:rsidRPr="00FF6B2A" w:rsidRDefault="00FF6B2A" w:rsidP="00FF6B2A">
            <w:pPr>
              <w:jc w:val="center"/>
              <w:rPr>
                <w:rFonts w:ascii="Times New Roman" w:hAnsi="Times New Roman" w:cs="Times New Roman"/>
                <w:sz w:val="20"/>
                <w:szCs w:val="20"/>
              </w:rPr>
            </w:pPr>
            <w:r w:rsidRPr="00FF6B2A">
              <w:rPr>
                <w:rFonts w:ascii="Times New Roman" w:hAnsi="Times New Roman" w:cs="Times New Roman"/>
                <w:sz w:val="20"/>
                <w:szCs w:val="20"/>
              </w:rPr>
              <w:t>Срок поставки</w:t>
            </w:r>
          </w:p>
        </w:tc>
        <w:tc>
          <w:tcPr>
            <w:tcW w:w="2410" w:type="dxa"/>
          </w:tcPr>
          <w:p w14:paraId="7597C16D" w14:textId="77777777" w:rsidR="00FF6B2A" w:rsidRPr="00FF6B2A" w:rsidRDefault="00FF6B2A" w:rsidP="00FF6B2A">
            <w:pPr>
              <w:jc w:val="center"/>
              <w:rPr>
                <w:rFonts w:ascii="Times New Roman" w:hAnsi="Times New Roman" w:cs="Times New Roman"/>
                <w:sz w:val="20"/>
                <w:szCs w:val="20"/>
              </w:rPr>
            </w:pPr>
          </w:p>
          <w:p w14:paraId="59E45880" w14:textId="77777777" w:rsidR="00FF6B2A" w:rsidRPr="00FF6B2A" w:rsidRDefault="00FF6B2A" w:rsidP="00FF6B2A">
            <w:pPr>
              <w:jc w:val="center"/>
              <w:rPr>
                <w:rFonts w:ascii="Times New Roman" w:hAnsi="Times New Roman" w:cs="Times New Roman"/>
                <w:sz w:val="20"/>
                <w:szCs w:val="20"/>
              </w:rPr>
            </w:pPr>
            <w:r w:rsidRPr="00FF6B2A">
              <w:rPr>
                <w:rFonts w:ascii="Times New Roman" w:hAnsi="Times New Roman" w:cs="Times New Roman"/>
                <w:sz w:val="20"/>
                <w:szCs w:val="20"/>
              </w:rPr>
              <w:t xml:space="preserve">Адреса поставки </w:t>
            </w:r>
          </w:p>
          <w:p w14:paraId="2824018A" w14:textId="77777777" w:rsidR="00FF6B2A" w:rsidRPr="00FF6B2A" w:rsidRDefault="00FF6B2A" w:rsidP="00FF6B2A">
            <w:pPr>
              <w:jc w:val="center"/>
              <w:rPr>
                <w:rFonts w:ascii="Times New Roman" w:hAnsi="Times New Roman" w:cs="Times New Roman"/>
                <w:sz w:val="20"/>
                <w:szCs w:val="20"/>
              </w:rPr>
            </w:pPr>
          </w:p>
        </w:tc>
      </w:tr>
      <w:tr w:rsidR="00FF6B2A" w:rsidRPr="00FF6B2A" w14:paraId="3FB1B787" w14:textId="77777777" w:rsidTr="003E1262">
        <w:trPr>
          <w:jc w:val="center"/>
        </w:trPr>
        <w:tc>
          <w:tcPr>
            <w:tcW w:w="817" w:type="dxa"/>
          </w:tcPr>
          <w:p w14:paraId="46A8AA6F" w14:textId="77777777" w:rsidR="00FF6B2A" w:rsidRPr="00FF6B2A" w:rsidRDefault="00FF6B2A" w:rsidP="00FF6B2A">
            <w:pPr>
              <w:jc w:val="both"/>
              <w:rPr>
                <w:rFonts w:ascii="Times New Roman" w:hAnsi="Times New Roman" w:cs="Times New Roman"/>
                <w:sz w:val="24"/>
                <w:szCs w:val="24"/>
              </w:rPr>
            </w:pPr>
            <w:r w:rsidRPr="00FF6B2A">
              <w:rPr>
                <w:rFonts w:ascii="Times New Roman" w:hAnsi="Times New Roman" w:cs="Times New Roman"/>
                <w:sz w:val="24"/>
                <w:szCs w:val="24"/>
              </w:rPr>
              <w:t>1.</w:t>
            </w:r>
          </w:p>
          <w:p w14:paraId="4F9F388B" w14:textId="77777777" w:rsidR="00FF6B2A" w:rsidRPr="00FF6B2A" w:rsidRDefault="00FF6B2A" w:rsidP="00FF6B2A">
            <w:pPr>
              <w:jc w:val="both"/>
              <w:rPr>
                <w:rFonts w:ascii="Times New Roman" w:hAnsi="Times New Roman" w:cs="Times New Roman"/>
                <w:sz w:val="24"/>
                <w:szCs w:val="24"/>
              </w:rPr>
            </w:pPr>
          </w:p>
          <w:p w14:paraId="2A490CA1" w14:textId="77777777" w:rsidR="00FF6B2A" w:rsidRPr="00FF6B2A" w:rsidRDefault="00FF6B2A" w:rsidP="00FF6B2A">
            <w:pPr>
              <w:jc w:val="both"/>
              <w:rPr>
                <w:rFonts w:ascii="Times New Roman" w:hAnsi="Times New Roman" w:cs="Times New Roman"/>
                <w:sz w:val="24"/>
                <w:szCs w:val="24"/>
              </w:rPr>
            </w:pPr>
          </w:p>
          <w:p w14:paraId="4F76580D" w14:textId="77777777" w:rsidR="00FF6B2A" w:rsidRPr="00FF6B2A" w:rsidRDefault="00FF6B2A" w:rsidP="00FF6B2A">
            <w:pPr>
              <w:jc w:val="both"/>
              <w:rPr>
                <w:rFonts w:ascii="Times New Roman" w:hAnsi="Times New Roman" w:cs="Times New Roman"/>
                <w:sz w:val="24"/>
                <w:szCs w:val="24"/>
              </w:rPr>
            </w:pPr>
          </w:p>
          <w:p w14:paraId="0A1CC337" w14:textId="77777777" w:rsidR="00FF6B2A" w:rsidRPr="00FF6B2A" w:rsidRDefault="00FF6B2A" w:rsidP="00FF6B2A">
            <w:pPr>
              <w:jc w:val="both"/>
              <w:rPr>
                <w:rFonts w:ascii="Times New Roman" w:hAnsi="Times New Roman" w:cs="Times New Roman"/>
                <w:sz w:val="24"/>
                <w:szCs w:val="24"/>
              </w:rPr>
            </w:pPr>
          </w:p>
        </w:tc>
        <w:tc>
          <w:tcPr>
            <w:tcW w:w="1767" w:type="dxa"/>
          </w:tcPr>
          <w:p w14:paraId="0C79DC51" w14:textId="77777777" w:rsidR="00FF6B2A" w:rsidRPr="00FF6B2A" w:rsidRDefault="00FF6B2A" w:rsidP="00FF6B2A">
            <w:pPr>
              <w:jc w:val="center"/>
              <w:rPr>
                <w:rFonts w:ascii="Times New Roman" w:hAnsi="Times New Roman" w:cs="Times New Roman"/>
                <w:sz w:val="24"/>
                <w:szCs w:val="24"/>
              </w:rPr>
            </w:pPr>
            <w:r w:rsidRPr="00FF6B2A">
              <w:rPr>
                <w:rFonts w:ascii="Times New Roman" w:hAnsi="Times New Roman" w:cs="Times New Roman"/>
                <w:sz w:val="24"/>
                <w:szCs w:val="24"/>
              </w:rPr>
              <w:t>Поставка барьерной (защитной) перегородки</w:t>
            </w:r>
          </w:p>
        </w:tc>
        <w:tc>
          <w:tcPr>
            <w:tcW w:w="1418" w:type="dxa"/>
          </w:tcPr>
          <w:p w14:paraId="3A05BFE8" w14:textId="77777777" w:rsidR="00FF6B2A" w:rsidRPr="00FF6B2A" w:rsidRDefault="00FF6B2A" w:rsidP="00FF6B2A">
            <w:pPr>
              <w:jc w:val="center"/>
              <w:rPr>
                <w:rFonts w:ascii="Times New Roman" w:hAnsi="Times New Roman" w:cs="Times New Roman"/>
                <w:sz w:val="24"/>
                <w:szCs w:val="24"/>
              </w:rPr>
            </w:pPr>
            <w:r w:rsidRPr="00FF6B2A">
              <w:rPr>
                <w:rFonts w:ascii="Times New Roman" w:hAnsi="Times New Roman" w:cs="Times New Roman"/>
                <w:sz w:val="24"/>
                <w:szCs w:val="24"/>
              </w:rPr>
              <w:t>шт.</w:t>
            </w:r>
          </w:p>
        </w:tc>
        <w:tc>
          <w:tcPr>
            <w:tcW w:w="1701" w:type="dxa"/>
          </w:tcPr>
          <w:p w14:paraId="099FEEC4" w14:textId="77777777" w:rsidR="00FF6B2A" w:rsidRPr="00FF6B2A" w:rsidRDefault="00FF6B2A" w:rsidP="00FF6B2A">
            <w:pPr>
              <w:jc w:val="center"/>
              <w:rPr>
                <w:rFonts w:ascii="Times New Roman" w:hAnsi="Times New Roman" w:cs="Times New Roman"/>
                <w:sz w:val="24"/>
                <w:szCs w:val="24"/>
              </w:rPr>
            </w:pPr>
            <w:r w:rsidRPr="00FF6B2A">
              <w:rPr>
                <w:rFonts w:ascii="Times New Roman" w:hAnsi="Times New Roman" w:cs="Times New Roman"/>
                <w:sz w:val="24"/>
                <w:szCs w:val="24"/>
              </w:rPr>
              <w:t>1</w:t>
            </w:r>
          </w:p>
        </w:tc>
        <w:tc>
          <w:tcPr>
            <w:tcW w:w="2268" w:type="dxa"/>
          </w:tcPr>
          <w:p w14:paraId="5797939E" w14:textId="77777777" w:rsidR="00FF6B2A" w:rsidRPr="00FF6B2A" w:rsidRDefault="00FF6B2A" w:rsidP="00FF6B2A">
            <w:pPr>
              <w:jc w:val="both"/>
              <w:rPr>
                <w:rFonts w:ascii="Times New Roman" w:hAnsi="Times New Roman" w:cs="Times New Roman"/>
                <w:sz w:val="24"/>
                <w:szCs w:val="24"/>
              </w:rPr>
            </w:pPr>
            <w:r w:rsidRPr="00FF6B2A">
              <w:rPr>
                <w:rFonts w:ascii="Times New Roman" w:hAnsi="Times New Roman" w:cs="Times New Roman"/>
                <w:sz w:val="24"/>
                <w:szCs w:val="24"/>
              </w:rPr>
              <w:t>20 календарных дней</w:t>
            </w:r>
          </w:p>
        </w:tc>
        <w:tc>
          <w:tcPr>
            <w:tcW w:w="2410" w:type="dxa"/>
          </w:tcPr>
          <w:p w14:paraId="6D06FA00" w14:textId="77777777" w:rsidR="00FF6B2A" w:rsidRPr="00FF6B2A" w:rsidRDefault="00FF6B2A" w:rsidP="00FF6B2A">
            <w:pPr>
              <w:jc w:val="both"/>
              <w:rPr>
                <w:rFonts w:ascii="Times New Roman" w:hAnsi="Times New Roman" w:cs="Times New Roman"/>
                <w:sz w:val="24"/>
                <w:szCs w:val="24"/>
              </w:rPr>
            </w:pPr>
            <w:r w:rsidRPr="00FF6B2A">
              <w:rPr>
                <w:rFonts w:ascii="Times New Roman" w:hAnsi="Times New Roman" w:cs="Times New Roman"/>
                <w:sz w:val="24"/>
                <w:szCs w:val="24"/>
              </w:rPr>
              <w:t>Г. Йошкар-Ола ул. Вознесенская 85</w:t>
            </w:r>
          </w:p>
        </w:tc>
      </w:tr>
    </w:tbl>
    <w:p w14:paraId="1FDA94AE" w14:textId="77777777" w:rsidR="00FF6B2A" w:rsidRPr="00FF6B2A" w:rsidRDefault="00FF6B2A" w:rsidP="00FF6B2A">
      <w:pPr>
        <w:rPr>
          <w:sz w:val="24"/>
          <w:szCs w:val="24"/>
        </w:rPr>
      </w:pPr>
    </w:p>
    <w:p w14:paraId="1F869A80" w14:textId="77777777" w:rsidR="00FF6B2A" w:rsidRPr="00FF6B2A" w:rsidRDefault="00FF6B2A" w:rsidP="00FF6B2A">
      <w:pPr>
        <w:rPr>
          <w:sz w:val="24"/>
          <w:szCs w:val="24"/>
        </w:rPr>
      </w:pPr>
      <w:r w:rsidRPr="00FF6B2A">
        <w:rPr>
          <w:sz w:val="24"/>
          <w:szCs w:val="24"/>
        </w:rPr>
        <w:t>ЗАКАЗЧИК</w:t>
      </w:r>
      <w:r w:rsidRPr="00FF6B2A">
        <w:rPr>
          <w:sz w:val="24"/>
          <w:szCs w:val="24"/>
        </w:rPr>
        <w:tab/>
      </w:r>
      <w:r w:rsidRPr="00FF6B2A">
        <w:rPr>
          <w:sz w:val="24"/>
          <w:szCs w:val="24"/>
        </w:rPr>
        <w:tab/>
      </w:r>
      <w:r w:rsidRPr="00FF6B2A">
        <w:rPr>
          <w:sz w:val="24"/>
          <w:szCs w:val="24"/>
        </w:rPr>
        <w:tab/>
      </w:r>
      <w:r w:rsidRPr="00FF6B2A">
        <w:rPr>
          <w:sz w:val="24"/>
          <w:szCs w:val="24"/>
        </w:rPr>
        <w:tab/>
      </w:r>
      <w:r w:rsidRPr="00FF6B2A">
        <w:rPr>
          <w:sz w:val="24"/>
          <w:szCs w:val="24"/>
        </w:rPr>
        <w:tab/>
      </w:r>
      <w:r w:rsidRPr="00FF6B2A">
        <w:rPr>
          <w:sz w:val="24"/>
          <w:szCs w:val="24"/>
        </w:rPr>
        <w:tab/>
      </w:r>
      <w:r w:rsidRPr="00FF6B2A">
        <w:rPr>
          <w:sz w:val="24"/>
          <w:szCs w:val="24"/>
        </w:rPr>
        <w:tab/>
        <w:t>ПОСТАВЩИК</w:t>
      </w:r>
    </w:p>
    <w:p w14:paraId="09E1D853" w14:textId="77777777" w:rsidR="00FF6B2A" w:rsidRPr="00FF6B2A" w:rsidRDefault="00FF6B2A" w:rsidP="00FF6B2A">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FF6B2A" w:rsidRPr="00FF6B2A" w14:paraId="7AACBF33" w14:textId="77777777" w:rsidTr="003E1262">
        <w:trPr>
          <w:trHeight w:val="207"/>
        </w:trPr>
        <w:tc>
          <w:tcPr>
            <w:tcW w:w="5488" w:type="dxa"/>
          </w:tcPr>
          <w:p w14:paraId="3834A7FE" w14:textId="77777777" w:rsidR="00FF6B2A" w:rsidRPr="00FF6B2A" w:rsidRDefault="00FF6B2A" w:rsidP="00FF6B2A">
            <w:pPr>
              <w:rPr>
                <w:sz w:val="24"/>
                <w:szCs w:val="24"/>
              </w:rPr>
            </w:pPr>
          </w:p>
        </w:tc>
        <w:tc>
          <w:tcPr>
            <w:tcW w:w="261" w:type="dxa"/>
          </w:tcPr>
          <w:p w14:paraId="571D8BD2" w14:textId="77777777" w:rsidR="00FF6B2A" w:rsidRPr="00FF6B2A" w:rsidRDefault="00FF6B2A" w:rsidP="00FF6B2A">
            <w:pPr>
              <w:jc w:val="center"/>
              <w:rPr>
                <w:sz w:val="24"/>
                <w:szCs w:val="24"/>
              </w:rPr>
            </w:pPr>
          </w:p>
        </w:tc>
        <w:tc>
          <w:tcPr>
            <w:tcW w:w="4755" w:type="dxa"/>
          </w:tcPr>
          <w:p w14:paraId="2389DB3F" w14:textId="77777777" w:rsidR="00FF6B2A" w:rsidRPr="00FF6B2A" w:rsidRDefault="00FF6B2A" w:rsidP="00FF6B2A">
            <w:pPr>
              <w:ind w:left="-85"/>
              <w:jc w:val="both"/>
              <w:rPr>
                <w:sz w:val="24"/>
                <w:szCs w:val="24"/>
              </w:rPr>
            </w:pPr>
          </w:p>
        </w:tc>
      </w:tr>
      <w:tr w:rsidR="00FF6B2A" w:rsidRPr="00FF6B2A" w14:paraId="3A8BB4BC" w14:textId="77777777" w:rsidTr="003E1262">
        <w:trPr>
          <w:trHeight w:val="419"/>
        </w:trPr>
        <w:tc>
          <w:tcPr>
            <w:tcW w:w="5488" w:type="dxa"/>
          </w:tcPr>
          <w:p w14:paraId="502FF406" w14:textId="77777777" w:rsidR="00FF6B2A" w:rsidRPr="00FF6B2A" w:rsidRDefault="00FF6B2A" w:rsidP="00FF6B2A">
            <w:pPr>
              <w:tabs>
                <w:tab w:val="left" w:pos="4431"/>
              </w:tabs>
              <w:rPr>
                <w:sz w:val="24"/>
                <w:szCs w:val="24"/>
              </w:rPr>
            </w:pPr>
            <w:r w:rsidRPr="00FF6B2A">
              <w:rPr>
                <w:sz w:val="24"/>
                <w:szCs w:val="24"/>
              </w:rPr>
              <w:t>_______________________ /_________________/</w:t>
            </w:r>
          </w:p>
          <w:p w14:paraId="5AB1649E" w14:textId="77777777" w:rsidR="00FF6B2A" w:rsidRPr="00FF6B2A" w:rsidRDefault="00FF6B2A" w:rsidP="00FF6B2A">
            <w:pPr>
              <w:tabs>
                <w:tab w:val="left" w:pos="0"/>
                <w:tab w:val="left" w:pos="4431"/>
              </w:tabs>
              <w:rPr>
                <w:sz w:val="24"/>
                <w:szCs w:val="24"/>
              </w:rPr>
            </w:pPr>
            <w:r w:rsidRPr="00FF6B2A">
              <w:rPr>
                <w:sz w:val="24"/>
                <w:szCs w:val="24"/>
              </w:rPr>
              <w:t>м.п.</w:t>
            </w:r>
          </w:p>
        </w:tc>
        <w:tc>
          <w:tcPr>
            <w:tcW w:w="261" w:type="dxa"/>
          </w:tcPr>
          <w:p w14:paraId="626DE474" w14:textId="77777777" w:rsidR="00FF6B2A" w:rsidRPr="00FF6B2A" w:rsidRDefault="00FF6B2A" w:rsidP="00FF6B2A">
            <w:pPr>
              <w:jc w:val="center"/>
              <w:rPr>
                <w:sz w:val="24"/>
                <w:szCs w:val="24"/>
              </w:rPr>
            </w:pPr>
          </w:p>
        </w:tc>
        <w:tc>
          <w:tcPr>
            <w:tcW w:w="4755" w:type="dxa"/>
          </w:tcPr>
          <w:p w14:paraId="2CE214ED" w14:textId="77777777" w:rsidR="00FF6B2A" w:rsidRPr="00FF6B2A" w:rsidRDefault="00FF6B2A" w:rsidP="00FF6B2A">
            <w:pPr>
              <w:tabs>
                <w:tab w:val="left" w:pos="4431"/>
              </w:tabs>
              <w:ind w:left="-369" w:right="213"/>
              <w:rPr>
                <w:sz w:val="24"/>
                <w:szCs w:val="24"/>
              </w:rPr>
            </w:pPr>
            <w:r w:rsidRPr="00FF6B2A">
              <w:rPr>
                <w:sz w:val="24"/>
                <w:szCs w:val="24"/>
              </w:rPr>
              <w:t>__  _____________________ /_____________/</w:t>
            </w:r>
          </w:p>
          <w:p w14:paraId="78499951" w14:textId="77777777" w:rsidR="00FF6B2A" w:rsidRPr="00FF6B2A" w:rsidRDefault="00FF6B2A" w:rsidP="00FF6B2A">
            <w:pPr>
              <w:tabs>
                <w:tab w:val="left" w:pos="0"/>
                <w:tab w:val="left" w:pos="4431"/>
              </w:tabs>
              <w:ind w:right="213"/>
              <w:rPr>
                <w:sz w:val="24"/>
                <w:szCs w:val="24"/>
              </w:rPr>
            </w:pPr>
            <w:r w:rsidRPr="00FF6B2A">
              <w:rPr>
                <w:sz w:val="24"/>
                <w:szCs w:val="24"/>
              </w:rPr>
              <w:t>м.п.</w:t>
            </w:r>
          </w:p>
        </w:tc>
      </w:tr>
    </w:tbl>
    <w:p w14:paraId="1CA150F6" w14:textId="77777777" w:rsidR="00FF6B2A" w:rsidRPr="00FF6B2A" w:rsidRDefault="00FF6B2A" w:rsidP="00FF6B2A">
      <w:pPr>
        <w:rPr>
          <w:sz w:val="24"/>
          <w:szCs w:val="24"/>
        </w:rPr>
        <w:sectPr w:rsidR="00FF6B2A" w:rsidRPr="00FF6B2A" w:rsidSect="00247FB1">
          <w:footerReference w:type="even" r:id="rId8"/>
          <w:footerReference w:type="default" r:id="rId9"/>
          <w:pgSz w:w="11906" w:h="16838" w:code="9"/>
          <w:pgMar w:top="1103" w:right="851" w:bottom="567" w:left="1134" w:header="709" w:footer="709" w:gutter="0"/>
          <w:cols w:space="708"/>
          <w:docGrid w:linePitch="360"/>
        </w:sectPr>
      </w:pPr>
    </w:p>
    <w:p w14:paraId="73ABBDD6" w14:textId="77777777" w:rsidR="00FF6B2A" w:rsidRPr="00FF6B2A" w:rsidRDefault="00FF6B2A" w:rsidP="00FF6B2A">
      <w:pPr>
        <w:ind w:right="-19"/>
        <w:jc w:val="right"/>
        <w:rPr>
          <w:sz w:val="24"/>
          <w:szCs w:val="24"/>
        </w:rPr>
      </w:pPr>
    </w:p>
    <w:p w14:paraId="1E9EBE18" w14:textId="77777777" w:rsidR="00FF6B2A" w:rsidRPr="00FF6B2A" w:rsidRDefault="00FF6B2A" w:rsidP="00FF6B2A">
      <w:pPr>
        <w:ind w:right="-19"/>
        <w:jc w:val="right"/>
        <w:rPr>
          <w:sz w:val="24"/>
          <w:szCs w:val="24"/>
        </w:rPr>
      </w:pPr>
    </w:p>
    <w:p w14:paraId="4AEF623B" w14:textId="77777777" w:rsidR="00FF6B2A" w:rsidRPr="00FF6B2A" w:rsidRDefault="00FF6B2A" w:rsidP="00FF6B2A">
      <w:pPr>
        <w:ind w:right="-19"/>
        <w:jc w:val="right"/>
        <w:rPr>
          <w:sz w:val="24"/>
          <w:szCs w:val="24"/>
        </w:rPr>
      </w:pPr>
    </w:p>
    <w:p w14:paraId="5C983E29" w14:textId="77777777" w:rsidR="00FF6B2A" w:rsidRPr="00FF6B2A" w:rsidRDefault="00FF6B2A" w:rsidP="00FF6B2A">
      <w:pPr>
        <w:ind w:right="-19"/>
        <w:jc w:val="right"/>
        <w:rPr>
          <w:sz w:val="24"/>
          <w:szCs w:val="24"/>
        </w:rPr>
      </w:pPr>
    </w:p>
    <w:p w14:paraId="579584BC" w14:textId="77777777" w:rsidR="00FF6B2A" w:rsidRPr="00FF6B2A" w:rsidRDefault="00FF6B2A" w:rsidP="00FF6B2A">
      <w:pPr>
        <w:ind w:right="-19"/>
        <w:jc w:val="right"/>
        <w:rPr>
          <w:sz w:val="24"/>
          <w:szCs w:val="24"/>
        </w:rPr>
      </w:pPr>
    </w:p>
    <w:p w14:paraId="1E11F1F9" w14:textId="77777777" w:rsidR="00FF6B2A" w:rsidRPr="00FF6B2A" w:rsidRDefault="00FF6B2A" w:rsidP="00FF6B2A">
      <w:pPr>
        <w:ind w:right="-19"/>
        <w:jc w:val="right"/>
        <w:rPr>
          <w:sz w:val="24"/>
          <w:szCs w:val="24"/>
        </w:rPr>
      </w:pPr>
    </w:p>
    <w:p w14:paraId="317C907C" w14:textId="77777777" w:rsidR="00FF6B2A" w:rsidRPr="00FF6B2A" w:rsidRDefault="00FF6B2A" w:rsidP="00FF6B2A">
      <w:pPr>
        <w:ind w:right="-19"/>
        <w:jc w:val="right"/>
        <w:rPr>
          <w:sz w:val="24"/>
          <w:szCs w:val="24"/>
        </w:rPr>
      </w:pPr>
    </w:p>
    <w:p w14:paraId="12BFB346" w14:textId="77777777" w:rsidR="00FF6B2A" w:rsidRPr="00FF6B2A" w:rsidRDefault="00FF6B2A" w:rsidP="00FF6B2A">
      <w:pPr>
        <w:ind w:right="-19"/>
        <w:jc w:val="right"/>
        <w:rPr>
          <w:sz w:val="24"/>
          <w:szCs w:val="24"/>
        </w:rPr>
      </w:pPr>
    </w:p>
    <w:p w14:paraId="5F4D502E" w14:textId="77777777" w:rsidR="00FF6B2A" w:rsidRPr="00FF6B2A" w:rsidRDefault="00FF6B2A" w:rsidP="00FF6B2A">
      <w:pPr>
        <w:ind w:right="-19"/>
        <w:jc w:val="right"/>
        <w:rPr>
          <w:sz w:val="24"/>
          <w:szCs w:val="24"/>
        </w:rPr>
      </w:pPr>
    </w:p>
    <w:p w14:paraId="3409E70D" w14:textId="77777777" w:rsidR="00FF6B2A" w:rsidRPr="00FF6B2A" w:rsidRDefault="00FF6B2A" w:rsidP="00FF6B2A">
      <w:pPr>
        <w:ind w:right="-19"/>
        <w:jc w:val="right"/>
        <w:rPr>
          <w:sz w:val="24"/>
          <w:szCs w:val="24"/>
        </w:rPr>
      </w:pPr>
    </w:p>
    <w:p w14:paraId="7AF1BE9A" w14:textId="77777777" w:rsidR="00FF6B2A" w:rsidRPr="00FF6B2A" w:rsidRDefault="00FF6B2A" w:rsidP="00FF6B2A">
      <w:pPr>
        <w:ind w:right="-19"/>
        <w:jc w:val="right"/>
        <w:rPr>
          <w:sz w:val="24"/>
          <w:szCs w:val="24"/>
        </w:rPr>
      </w:pPr>
    </w:p>
    <w:p w14:paraId="272A14D4" w14:textId="77777777" w:rsidR="00FF6B2A" w:rsidRPr="00FF6B2A" w:rsidRDefault="00FF6B2A" w:rsidP="00FF6B2A">
      <w:pPr>
        <w:ind w:right="-19"/>
        <w:jc w:val="right"/>
        <w:rPr>
          <w:sz w:val="24"/>
          <w:szCs w:val="24"/>
        </w:rPr>
      </w:pPr>
    </w:p>
    <w:p w14:paraId="146DDEA9" w14:textId="77777777" w:rsidR="00FF6B2A" w:rsidRPr="00FF6B2A" w:rsidRDefault="00FF6B2A" w:rsidP="00FF6B2A">
      <w:pPr>
        <w:ind w:right="-19"/>
        <w:jc w:val="right"/>
        <w:rPr>
          <w:sz w:val="24"/>
          <w:szCs w:val="24"/>
        </w:rPr>
      </w:pPr>
    </w:p>
    <w:p w14:paraId="5603C479" w14:textId="77777777" w:rsidR="00FF6B2A" w:rsidRPr="00FF6B2A" w:rsidRDefault="00FF6B2A" w:rsidP="00FF6B2A">
      <w:pPr>
        <w:ind w:right="-19"/>
        <w:jc w:val="right"/>
        <w:rPr>
          <w:sz w:val="24"/>
          <w:szCs w:val="24"/>
        </w:rPr>
      </w:pPr>
    </w:p>
    <w:p w14:paraId="69952FF2" w14:textId="77777777" w:rsidR="00FF6B2A" w:rsidRPr="00FF6B2A" w:rsidRDefault="00FF6B2A" w:rsidP="00FF6B2A">
      <w:pPr>
        <w:ind w:right="-19"/>
        <w:jc w:val="right"/>
        <w:rPr>
          <w:sz w:val="24"/>
          <w:szCs w:val="24"/>
        </w:rPr>
      </w:pPr>
    </w:p>
    <w:p w14:paraId="1B5D3686" w14:textId="77777777" w:rsidR="00FF6B2A" w:rsidRPr="00FF6B2A" w:rsidRDefault="00FF6B2A" w:rsidP="00FF6B2A">
      <w:pPr>
        <w:ind w:right="-19"/>
        <w:jc w:val="right"/>
        <w:rPr>
          <w:sz w:val="24"/>
          <w:szCs w:val="24"/>
        </w:rPr>
      </w:pPr>
    </w:p>
    <w:p w14:paraId="620183D3" w14:textId="77777777" w:rsidR="00FF6B2A" w:rsidRPr="00FF6B2A" w:rsidRDefault="00FF6B2A" w:rsidP="00FF6B2A">
      <w:pPr>
        <w:ind w:right="-19"/>
        <w:jc w:val="right"/>
        <w:rPr>
          <w:sz w:val="24"/>
          <w:szCs w:val="24"/>
        </w:rPr>
      </w:pPr>
    </w:p>
    <w:p w14:paraId="6F2B2AFD" w14:textId="77777777" w:rsidR="00FF6B2A" w:rsidRPr="00FF6B2A" w:rsidRDefault="00FF6B2A" w:rsidP="00FF6B2A">
      <w:pPr>
        <w:ind w:right="-19"/>
        <w:jc w:val="right"/>
        <w:rPr>
          <w:sz w:val="24"/>
          <w:szCs w:val="24"/>
        </w:rPr>
      </w:pPr>
    </w:p>
    <w:p w14:paraId="661D16FB" w14:textId="77777777" w:rsidR="00FF6B2A" w:rsidRPr="00FF6B2A" w:rsidRDefault="00FF6B2A" w:rsidP="00FF6B2A">
      <w:pPr>
        <w:ind w:right="-19"/>
        <w:jc w:val="right"/>
        <w:rPr>
          <w:sz w:val="24"/>
          <w:szCs w:val="24"/>
        </w:rPr>
      </w:pPr>
    </w:p>
    <w:p w14:paraId="05078AC1" w14:textId="77777777" w:rsidR="00FF6B2A" w:rsidRPr="00FF6B2A" w:rsidRDefault="00FF6B2A" w:rsidP="00FF6B2A">
      <w:pPr>
        <w:ind w:right="-19"/>
        <w:jc w:val="right"/>
        <w:rPr>
          <w:sz w:val="24"/>
          <w:szCs w:val="24"/>
        </w:rPr>
      </w:pPr>
    </w:p>
    <w:p w14:paraId="0D62D35A" w14:textId="77777777" w:rsidR="00FF6B2A" w:rsidRPr="00FF6B2A" w:rsidRDefault="00FF6B2A" w:rsidP="00FF6B2A">
      <w:pPr>
        <w:ind w:right="-19"/>
        <w:jc w:val="right"/>
        <w:rPr>
          <w:sz w:val="24"/>
          <w:szCs w:val="24"/>
        </w:rPr>
      </w:pPr>
    </w:p>
    <w:p w14:paraId="2352D0E1" w14:textId="77777777" w:rsidR="00FF6B2A" w:rsidRPr="00FF6B2A" w:rsidRDefault="00FF6B2A" w:rsidP="00FF6B2A">
      <w:pPr>
        <w:ind w:right="-19"/>
        <w:jc w:val="right"/>
        <w:rPr>
          <w:sz w:val="24"/>
          <w:szCs w:val="24"/>
        </w:rPr>
      </w:pPr>
    </w:p>
    <w:p w14:paraId="3B240F85" w14:textId="77777777" w:rsidR="00FF6B2A" w:rsidRPr="00FF6B2A" w:rsidRDefault="00FF6B2A" w:rsidP="00FF6B2A">
      <w:pPr>
        <w:ind w:right="-19"/>
        <w:jc w:val="right"/>
        <w:rPr>
          <w:sz w:val="24"/>
          <w:szCs w:val="24"/>
        </w:rPr>
      </w:pPr>
    </w:p>
    <w:p w14:paraId="71743B9A" w14:textId="77777777" w:rsidR="00FF6B2A" w:rsidRPr="00FF6B2A" w:rsidRDefault="00FF6B2A" w:rsidP="00FF6B2A">
      <w:pPr>
        <w:ind w:right="-19"/>
        <w:jc w:val="right"/>
        <w:rPr>
          <w:sz w:val="24"/>
          <w:szCs w:val="24"/>
        </w:rPr>
      </w:pPr>
    </w:p>
    <w:p w14:paraId="131F7E6E" w14:textId="77777777" w:rsidR="00FF6B2A" w:rsidRPr="00FF6B2A" w:rsidRDefault="00FF6B2A" w:rsidP="00FF6B2A">
      <w:pPr>
        <w:ind w:right="-19"/>
        <w:jc w:val="right"/>
        <w:rPr>
          <w:sz w:val="24"/>
          <w:szCs w:val="24"/>
        </w:rPr>
      </w:pPr>
    </w:p>
    <w:p w14:paraId="3A4202A0" w14:textId="77777777" w:rsidR="00FF6B2A" w:rsidRPr="00FF6B2A" w:rsidRDefault="00FF6B2A" w:rsidP="00FF6B2A">
      <w:pPr>
        <w:ind w:right="-19"/>
        <w:jc w:val="right"/>
        <w:rPr>
          <w:sz w:val="24"/>
          <w:szCs w:val="24"/>
        </w:rPr>
      </w:pPr>
    </w:p>
    <w:p w14:paraId="116B849A" w14:textId="77777777" w:rsidR="00FF6B2A" w:rsidRPr="00FF6B2A" w:rsidRDefault="00FF6B2A" w:rsidP="00FF6B2A">
      <w:pPr>
        <w:ind w:right="-19"/>
        <w:jc w:val="right"/>
        <w:rPr>
          <w:sz w:val="24"/>
          <w:szCs w:val="24"/>
        </w:rPr>
      </w:pPr>
    </w:p>
    <w:p w14:paraId="64CABE91" w14:textId="77777777" w:rsidR="00FF6B2A" w:rsidRPr="00FF6B2A" w:rsidRDefault="00FF6B2A" w:rsidP="00FF6B2A">
      <w:pPr>
        <w:ind w:right="-19"/>
        <w:jc w:val="right"/>
        <w:rPr>
          <w:sz w:val="24"/>
          <w:szCs w:val="24"/>
        </w:rPr>
      </w:pPr>
    </w:p>
    <w:p w14:paraId="50FDAA79" w14:textId="77777777" w:rsidR="00FF6B2A" w:rsidRPr="00FF6B2A" w:rsidRDefault="00FF6B2A" w:rsidP="00FF6B2A">
      <w:pPr>
        <w:ind w:right="-19"/>
        <w:jc w:val="right"/>
        <w:rPr>
          <w:sz w:val="24"/>
          <w:szCs w:val="24"/>
        </w:rPr>
      </w:pPr>
    </w:p>
    <w:p w14:paraId="2E81D014" w14:textId="77777777" w:rsidR="00FF6B2A" w:rsidRPr="00FF6B2A" w:rsidRDefault="00FF6B2A" w:rsidP="00FF6B2A">
      <w:pPr>
        <w:ind w:right="-19"/>
        <w:jc w:val="right"/>
        <w:rPr>
          <w:sz w:val="24"/>
          <w:szCs w:val="24"/>
        </w:rPr>
      </w:pPr>
    </w:p>
    <w:p w14:paraId="45186D3A" w14:textId="77777777" w:rsidR="00FF6B2A" w:rsidRPr="00FF6B2A" w:rsidRDefault="00FF6B2A" w:rsidP="00FF6B2A">
      <w:pPr>
        <w:suppressAutoHyphens/>
        <w:ind w:right="-31"/>
        <w:jc w:val="center"/>
        <w:rPr>
          <w:rFonts w:eastAsia="Times New Roman"/>
          <w:b/>
          <w:bCs/>
          <w:kern w:val="1"/>
          <w:sz w:val="24"/>
          <w:szCs w:val="24"/>
          <w:lang w:eastAsia="ar-SA"/>
        </w:rPr>
      </w:pPr>
      <w:r w:rsidRPr="00FF6B2A">
        <w:rPr>
          <w:rFonts w:eastAsia="Times New Roman"/>
          <w:b/>
          <w:bCs/>
          <w:kern w:val="1"/>
          <w:sz w:val="24"/>
          <w:szCs w:val="24"/>
          <w:lang w:eastAsia="ar-SA"/>
        </w:rPr>
        <w:t xml:space="preserve">Спецификация </w:t>
      </w:r>
    </w:p>
    <w:p w14:paraId="55231B5E" w14:textId="77777777" w:rsidR="00FF6B2A" w:rsidRPr="00FF6B2A" w:rsidRDefault="00FF6B2A" w:rsidP="00FF6B2A">
      <w:pPr>
        <w:suppressAutoHyphens/>
        <w:ind w:right="-31"/>
        <w:jc w:val="center"/>
        <w:rPr>
          <w:rFonts w:ascii="Calibri" w:eastAsia="Times New Roman" w:hAnsi="Calibri"/>
          <w:bCs/>
          <w:kern w:val="1"/>
          <w:sz w:val="24"/>
          <w:szCs w:val="24"/>
          <w:lang w:eastAsia="ar-SA"/>
        </w:rPr>
      </w:pPr>
      <w:r w:rsidRPr="00FF6B2A">
        <w:rPr>
          <w:rFonts w:eastAsia="Times New Roman"/>
          <w:b/>
          <w:bCs/>
          <w:kern w:val="1"/>
          <w:sz w:val="24"/>
          <w:szCs w:val="24"/>
          <w:lang w:eastAsia="ar-SA"/>
        </w:rPr>
        <w:t>на поставку и изготовление барьерной (защитной) перегородки для ОРСБИ</w:t>
      </w:r>
      <w:r w:rsidRPr="00FF6B2A">
        <w:rPr>
          <w:rFonts w:ascii="Calibri" w:eastAsia="Times New Roman" w:hAnsi="Calibri"/>
          <w:bCs/>
          <w:kern w:val="1"/>
          <w:sz w:val="24"/>
          <w:szCs w:val="24"/>
          <w:lang w:eastAsia="ar-SA"/>
        </w:rPr>
        <w:t xml:space="preserve"> </w:t>
      </w:r>
    </w:p>
    <w:p w14:paraId="3EDDC20F" w14:textId="77777777" w:rsidR="00FF6B2A" w:rsidRPr="00FF6B2A" w:rsidRDefault="00FF6B2A" w:rsidP="00FF6B2A">
      <w:pPr>
        <w:suppressAutoHyphens/>
        <w:ind w:right="-31"/>
        <w:jc w:val="center"/>
        <w:rPr>
          <w:rFonts w:eastAsia="Times New Roman"/>
          <w:b/>
          <w:bCs/>
          <w:kern w:val="1"/>
          <w:sz w:val="24"/>
          <w:szCs w:val="24"/>
          <w:lang w:eastAsia="ar-SA"/>
        </w:rPr>
      </w:pPr>
      <w:r w:rsidRPr="00FF6B2A">
        <w:rPr>
          <w:rFonts w:eastAsia="Times New Roman"/>
          <w:b/>
          <w:bCs/>
          <w:kern w:val="1"/>
          <w:sz w:val="24"/>
          <w:szCs w:val="24"/>
          <w:lang w:eastAsia="ar-SA"/>
        </w:rPr>
        <w:t>для обеспечения нужд Управления Федерального казначейства по Республике Марий Эл</w:t>
      </w:r>
    </w:p>
    <w:p w14:paraId="5C6A9C47" w14:textId="77777777" w:rsidR="00FF6B2A" w:rsidRPr="00FF6B2A" w:rsidRDefault="00FF6B2A" w:rsidP="00FF6B2A">
      <w:pPr>
        <w:suppressAutoHyphens/>
        <w:ind w:right="-31"/>
        <w:jc w:val="center"/>
        <w:rPr>
          <w:rFonts w:eastAsia="Times New Roman"/>
          <w:b/>
          <w:bCs/>
          <w:kern w:val="1"/>
          <w:sz w:val="24"/>
          <w:szCs w:val="24"/>
        </w:rPr>
      </w:pPr>
    </w:p>
    <w:p w14:paraId="00FA400A" w14:textId="77777777" w:rsidR="00FF6B2A" w:rsidRPr="00FF6B2A" w:rsidRDefault="00FF6B2A" w:rsidP="00FF6B2A">
      <w:pPr>
        <w:numPr>
          <w:ilvl w:val="0"/>
          <w:numId w:val="36"/>
        </w:numPr>
        <w:tabs>
          <w:tab w:val="left" w:pos="709"/>
        </w:tabs>
        <w:autoSpaceDE w:val="0"/>
        <w:autoSpaceDN w:val="0"/>
        <w:adjustRightInd w:val="0"/>
        <w:ind w:left="0" w:right="-31" w:firstLine="426"/>
        <w:jc w:val="both"/>
        <w:rPr>
          <w:sz w:val="24"/>
          <w:szCs w:val="24"/>
        </w:rPr>
      </w:pPr>
      <w:r w:rsidRPr="00FF6B2A">
        <w:rPr>
          <w:b/>
          <w:sz w:val="24"/>
          <w:szCs w:val="24"/>
        </w:rPr>
        <w:t>Наименование объекта закупки:</w:t>
      </w:r>
    </w:p>
    <w:p w14:paraId="1B7776DC" w14:textId="77777777" w:rsidR="00FF6B2A" w:rsidRPr="00FF6B2A" w:rsidRDefault="00FF6B2A" w:rsidP="00FF6B2A">
      <w:pPr>
        <w:tabs>
          <w:tab w:val="left" w:pos="709"/>
        </w:tabs>
        <w:ind w:right="-31" w:firstLine="426"/>
        <w:jc w:val="both"/>
        <w:rPr>
          <w:bCs/>
          <w:sz w:val="24"/>
          <w:szCs w:val="24"/>
        </w:rPr>
      </w:pPr>
      <w:r w:rsidRPr="00FF6B2A">
        <w:rPr>
          <w:bCs/>
          <w:sz w:val="24"/>
          <w:szCs w:val="24"/>
        </w:rPr>
        <w:t>Поставка и изготовление барьерной (защитной) перегородки (далее – товар) для обеспечения нужд Управления Федерального казначейства по Республике Марий Эл (далее – УФК по Республике Марий Эл).</w:t>
      </w:r>
    </w:p>
    <w:p w14:paraId="51178461" w14:textId="77777777" w:rsidR="00FF6B2A" w:rsidRPr="00FF6B2A" w:rsidRDefault="00FF6B2A" w:rsidP="00FF6B2A">
      <w:pPr>
        <w:tabs>
          <w:tab w:val="left" w:pos="709"/>
        </w:tabs>
        <w:ind w:right="-31" w:firstLine="426"/>
        <w:jc w:val="both"/>
        <w:rPr>
          <w:bCs/>
          <w:sz w:val="24"/>
          <w:szCs w:val="24"/>
        </w:rPr>
      </w:pPr>
    </w:p>
    <w:p w14:paraId="0E3E53E5" w14:textId="77777777" w:rsidR="00FF6B2A" w:rsidRPr="00FF6B2A" w:rsidRDefault="00FF6B2A" w:rsidP="00FF6B2A">
      <w:pPr>
        <w:numPr>
          <w:ilvl w:val="0"/>
          <w:numId w:val="36"/>
        </w:numPr>
        <w:tabs>
          <w:tab w:val="left" w:pos="709"/>
        </w:tabs>
        <w:autoSpaceDE w:val="0"/>
        <w:autoSpaceDN w:val="0"/>
        <w:adjustRightInd w:val="0"/>
        <w:ind w:left="0" w:right="-31" w:firstLine="426"/>
        <w:jc w:val="both"/>
        <w:rPr>
          <w:b/>
          <w:sz w:val="24"/>
          <w:szCs w:val="24"/>
        </w:rPr>
      </w:pPr>
      <w:r w:rsidRPr="00FF6B2A">
        <w:rPr>
          <w:b/>
          <w:sz w:val="24"/>
          <w:szCs w:val="24"/>
        </w:rPr>
        <w:t>Место поставки товара:</w:t>
      </w:r>
    </w:p>
    <w:p w14:paraId="0825417A" w14:textId="77777777" w:rsidR="00FF6B2A" w:rsidRPr="00FF6B2A" w:rsidRDefault="00FF6B2A" w:rsidP="00FF6B2A">
      <w:pPr>
        <w:tabs>
          <w:tab w:val="left" w:pos="0"/>
          <w:tab w:val="left" w:pos="709"/>
        </w:tabs>
        <w:autoSpaceDE w:val="0"/>
        <w:autoSpaceDN w:val="0"/>
        <w:adjustRightInd w:val="0"/>
        <w:ind w:left="426" w:right="-31"/>
        <w:jc w:val="both"/>
        <w:rPr>
          <w:sz w:val="24"/>
          <w:szCs w:val="24"/>
        </w:rPr>
      </w:pPr>
      <w:r w:rsidRPr="00FF6B2A">
        <w:rPr>
          <w:sz w:val="24"/>
          <w:szCs w:val="24"/>
        </w:rPr>
        <w:t>УФК по Республике Марий Эл, расположенное по адресу: г. Йошкар-Ола, ул. Вознесенская, д. 85.</w:t>
      </w:r>
    </w:p>
    <w:p w14:paraId="184D8B29" w14:textId="77777777" w:rsidR="00FF6B2A" w:rsidRPr="00FF6B2A" w:rsidRDefault="00FF6B2A" w:rsidP="00FF6B2A">
      <w:pPr>
        <w:tabs>
          <w:tab w:val="left" w:pos="0"/>
          <w:tab w:val="left" w:pos="709"/>
        </w:tabs>
        <w:autoSpaceDE w:val="0"/>
        <w:autoSpaceDN w:val="0"/>
        <w:adjustRightInd w:val="0"/>
        <w:ind w:left="426" w:right="-31"/>
        <w:jc w:val="both"/>
        <w:rPr>
          <w:sz w:val="24"/>
          <w:szCs w:val="24"/>
        </w:rPr>
      </w:pPr>
    </w:p>
    <w:p w14:paraId="71E07351" w14:textId="77777777" w:rsidR="00FF6B2A" w:rsidRPr="00FF6B2A" w:rsidRDefault="00FF6B2A" w:rsidP="00FF6B2A">
      <w:pPr>
        <w:numPr>
          <w:ilvl w:val="0"/>
          <w:numId w:val="36"/>
        </w:numPr>
        <w:tabs>
          <w:tab w:val="left" w:pos="709"/>
        </w:tabs>
        <w:autoSpaceDE w:val="0"/>
        <w:autoSpaceDN w:val="0"/>
        <w:adjustRightInd w:val="0"/>
        <w:ind w:left="0" w:right="-31" w:firstLine="426"/>
        <w:jc w:val="both"/>
        <w:rPr>
          <w:b/>
          <w:sz w:val="24"/>
          <w:szCs w:val="24"/>
        </w:rPr>
      </w:pPr>
      <w:r w:rsidRPr="00FF6B2A">
        <w:rPr>
          <w:b/>
          <w:sz w:val="24"/>
          <w:szCs w:val="24"/>
        </w:rPr>
        <w:t>Срок поставки:</w:t>
      </w:r>
    </w:p>
    <w:p w14:paraId="4AB4D8F2" w14:textId="77777777" w:rsidR="00FF6B2A" w:rsidRPr="00FF6B2A" w:rsidRDefault="00FF6B2A" w:rsidP="00FF6B2A">
      <w:pPr>
        <w:tabs>
          <w:tab w:val="left" w:pos="709"/>
        </w:tabs>
        <w:ind w:right="-31" w:firstLine="426"/>
        <w:jc w:val="both"/>
        <w:rPr>
          <w:bCs/>
          <w:sz w:val="24"/>
          <w:szCs w:val="24"/>
        </w:rPr>
      </w:pPr>
      <w:r w:rsidRPr="00FF6B2A">
        <w:rPr>
          <w:bCs/>
          <w:sz w:val="24"/>
          <w:szCs w:val="24"/>
        </w:rPr>
        <w:t xml:space="preserve">С даты заключения Контракта в течение 20 (двадцати) календарных дней.  </w:t>
      </w:r>
    </w:p>
    <w:p w14:paraId="16F392C2" w14:textId="77777777" w:rsidR="00FF6B2A" w:rsidRPr="00FF6B2A" w:rsidRDefault="00FF6B2A" w:rsidP="00FF6B2A">
      <w:pPr>
        <w:tabs>
          <w:tab w:val="left" w:pos="709"/>
        </w:tabs>
        <w:ind w:right="-31" w:firstLine="426"/>
        <w:jc w:val="both"/>
        <w:rPr>
          <w:bCs/>
          <w:sz w:val="24"/>
          <w:szCs w:val="24"/>
        </w:rPr>
      </w:pPr>
      <w:r w:rsidRPr="00FF6B2A">
        <w:rPr>
          <w:bCs/>
          <w:sz w:val="24"/>
          <w:szCs w:val="24"/>
        </w:rPr>
        <w:t>Поставка товара осуществляется в рабочее время УФК по Республике Марий Эл: с понедельника по четверг с 8:30 до 13:00 и с 14:00 до 17:30 часов (время местное), в пятницу с 8:30 до 13:00 и с 14:00 до 17:30 часов (время местное).</w:t>
      </w:r>
    </w:p>
    <w:p w14:paraId="1951E3F6" w14:textId="77777777" w:rsidR="00FF6B2A" w:rsidRPr="00FF6B2A" w:rsidRDefault="00FF6B2A" w:rsidP="00FF6B2A">
      <w:pPr>
        <w:tabs>
          <w:tab w:val="left" w:pos="709"/>
        </w:tabs>
        <w:ind w:right="-31" w:firstLine="426"/>
        <w:jc w:val="both"/>
        <w:rPr>
          <w:bCs/>
          <w:sz w:val="24"/>
          <w:szCs w:val="24"/>
        </w:rPr>
      </w:pPr>
    </w:p>
    <w:p w14:paraId="75A312C8" w14:textId="77777777" w:rsidR="00FF6B2A" w:rsidRPr="00FF6B2A" w:rsidRDefault="00FF6B2A" w:rsidP="00FF6B2A">
      <w:pPr>
        <w:tabs>
          <w:tab w:val="left" w:pos="709"/>
        </w:tabs>
        <w:ind w:right="-31" w:firstLine="426"/>
        <w:jc w:val="both"/>
        <w:rPr>
          <w:bCs/>
          <w:sz w:val="24"/>
          <w:szCs w:val="24"/>
        </w:rPr>
      </w:pPr>
      <w:r w:rsidRPr="00FF6B2A">
        <w:rPr>
          <w:rFonts w:eastAsia="Times New Roman" w:cstheme="minorBidi"/>
          <w:b/>
          <w:kern w:val="2"/>
          <w:sz w:val="24"/>
          <w:szCs w:val="24"/>
          <w:lang w:eastAsia="ar-SA"/>
        </w:rPr>
        <w:t>4.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w:t>
      </w:r>
    </w:p>
    <w:p w14:paraId="0C146843" w14:textId="77777777" w:rsidR="00FF6B2A" w:rsidRPr="00FF6B2A" w:rsidRDefault="00FF6B2A" w:rsidP="00FF6B2A">
      <w:pPr>
        <w:tabs>
          <w:tab w:val="left" w:pos="709"/>
        </w:tabs>
        <w:ind w:right="-31" w:firstLine="426"/>
        <w:jc w:val="both"/>
        <w:rPr>
          <w:rFonts w:eastAsia="Times New Roman" w:cstheme="minorBidi"/>
          <w:sz w:val="24"/>
          <w:szCs w:val="24"/>
        </w:rPr>
      </w:pPr>
      <w:r w:rsidRPr="00FF6B2A">
        <w:rPr>
          <w:rFonts w:eastAsia="Times New Roman" w:cstheme="minorBidi"/>
          <w:sz w:val="24"/>
          <w:szCs w:val="24"/>
        </w:rPr>
        <w:t>1. 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05F09182" w14:textId="77777777" w:rsidR="00FF6B2A" w:rsidRPr="00FF6B2A" w:rsidRDefault="00FF6B2A" w:rsidP="00FF6B2A">
      <w:pPr>
        <w:tabs>
          <w:tab w:val="left" w:pos="709"/>
        </w:tabs>
        <w:ind w:right="-31" w:firstLine="426"/>
        <w:jc w:val="both"/>
        <w:rPr>
          <w:rFonts w:eastAsia="Times New Roman" w:cstheme="minorBidi"/>
          <w:sz w:val="24"/>
          <w:szCs w:val="24"/>
        </w:rPr>
      </w:pPr>
      <w:r w:rsidRPr="00FF6B2A">
        <w:rPr>
          <w:rFonts w:eastAsia="Times New Roman" w:cstheme="minorBidi"/>
          <w:sz w:val="24"/>
          <w:szCs w:val="24"/>
        </w:rPr>
        <w:t xml:space="preserve">2. Срок гарантии качества товара, предоставляемый Поставщиком – 12 (двенадцать) месяцев с </w:t>
      </w:r>
      <w:r w:rsidRPr="00FF6B2A">
        <w:rPr>
          <w:rFonts w:eastAsiaTheme="minorHAnsi" w:cstheme="minorBidi"/>
          <w:sz w:val="24"/>
          <w:szCs w:val="24"/>
        </w:rPr>
        <w:t>даты подписания Заказчиком Универсального передаточного документа</w:t>
      </w:r>
      <w:r w:rsidRPr="00FF6B2A">
        <w:rPr>
          <w:rFonts w:eastAsia="Times New Roman" w:cstheme="minorBidi"/>
          <w:sz w:val="24"/>
          <w:szCs w:val="24"/>
        </w:rPr>
        <w:t xml:space="preserve">. </w:t>
      </w:r>
    </w:p>
    <w:p w14:paraId="790AE06B" w14:textId="77777777" w:rsidR="00FF6B2A" w:rsidRPr="00FF6B2A" w:rsidRDefault="00FF6B2A" w:rsidP="00FF6B2A">
      <w:pPr>
        <w:tabs>
          <w:tab w:val="left" w:pos="709"/>
        </w:tabs>
        <w:ind w:right="-31" w:firstLine="426"/>
        <w:jc w:val="both"/>
        <w:rPr>
          <w:rFonts w:eastAsia="Times New Roman" w:cstheme="minorBidi"/>
          <w:sz w:val="24"/>
          <w:szCs w:val="24"/>
        </w:rPr>
      </w:pPr>
      <w:r w:rsidRPr="00FF6B2A">
        <w:rPr>
          <w:rFonts w:eastAsia="Times New Roman" w:cstheme="minorBidi"/>
          <w:sz w:val="24"/>
          <w:szCs w:val="24"/>
        </w:rPr>
        <w:t>3. Предоставление гарантий Поставщика и производителя товара осуществляется вместе с поставкой товара.</w:t>
      </w:r>
    </w:p>
    <w:p w14:paraId="315071EB" w14:textId="77777777" w:rsidR="00FF6B2A" w:rsidRPr="00FF6B2A" w:rsidRDefault="00FF6B2A" w:rsidP="00FF6B2A">
      <w:pPr>
        <w:tabs>
          <w:tab w:val="left" w:pos="709"/>
        </w:tabs>
        <w:ind w:right="-31" w:firstLine="426"/>
        <w:jc w:val="both"/>
        <w:rPr>
          <w:rFonts w:eastAsia="Times New Roman" w:cstheme="minorBidi"/>
          <w:sz w:val="24"/>
          <w:szCs w:val="24"/>
        </w:rPr>
      </w:pPr>
      <w:r w:rsidRPr="00FF6B2A">
        <w:rPr>
          <w:rFonts w:eastAsia="Times New Roman" w:cstheme="minorBidi"/>
          <w:sz w:val="24"/>
          <w:szCs w:val="24"/>
        </w:rPr>
        <w:t>4. Объем предоставления гарантий качества товара - на весь товар и комплектующие, поставляемые в рамках государственного контракта.</w:t>
      </w:r>
    </w:p>
    <w:p w14:paraId="762F0063" w14:textId="77777777" w:rsidR="00FF6B2A" w:rsidRPr="00FF6B2A" w:rsidRDefault="00FF6B2A" w:rsidP="00FF6B2A">
      <w:pPr>
        <w:tabs>
          <w:tab w:val="left" w:pos="709"/>
        </w:tabs>
        <w:ind w:right="-31" w:firstLine="426"/>
        <w:jc w:val="both"/>
        <w:rPr>
          <w:rFonts w:eastAsia="Times New Roman" w:cstheme="minorBidi"/>
          <w:sz w:val="24"/>
          <w:szCs w:val="24"/>
        </w:rPr>
      </w:pPr>
      <w:r w:rsidRPr="00FF6B2A">
        <w:rPr>
          <w:rFonts w:eastAsia="Times New Roman" w:cstheme="minorBidi"/>
          <w:sz w:val="24"/>
          <w:szCs w:val="24"/>
        </w:rPr>
        <w:t>5.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законодательством Российской Федерации.</w:t>
      </w:r>
    </w:p>
    <w:p w14:paraId="042EC2C4" w14:textId="77777777" w:rsidR="00FF6B2A" w:rsidRPr="00FF6B2A" w:rsidRDefault="00FF6B2A" w:rsidP="00FF6B2A">
      <w:pPr>
        <w:tabs>
          <w:tab w:val="left" w:pos="709"/>
        </w:tabs>
        <w:ind w:right="-31" w:firstLine="426"/>
        <w:jc w:val="both"/>
        <w:rPr>
          <w:rFonts w:eastAsia="Times New Roman" w:cstheme="minorBidi"/>
          <w:sz w:val="24"/>
          <w:szCs w:val="24"/>
        </w:rPr>
      </w:pPr>
      <w:r w:rsidRPr="00FF6B2A">
        <w:rPr>
          <w:rFonts w:eastAsia="Times New Roman" w:cstheme="minorBidi"/>
          <w:sz w:val="24"/>
          <w:szCs w:val="24"/>
        </w:rPr>
        <w:t>6. В период гарантийного срока Поставщик за свой счет заменяет или ремонтирует некачественный, или вышедший из строя товар, а также устраняет скрытые дефекты и недостатки, произошедшие по вине Поставщика или производителя товара, в сроки, установленные условиями государственного контракта. Гарантийный срок продлевается на период устранения недостатков.</w:t>
      </w:r>
    </w:p>
    <w:p w14:paraId="10F282CB" w14:textId="77777777" w:rsidR="00FF6B2A" w:rsidRPr="00FF6B2A" w:rsidRDefault="00FF6B2A" w:rsidP="00FF6B2A">
      <w:pPr>
        <w:tabs>
          <w:tab w:val="left" w:pos="709"/>
        </w:tabs>
        <w:ind w:right="-31" w:firstLine="426"/>
        <w:jc w:val="both"/>
        <w:rPr>
          <w:rFonts w:eastAsia="Times New Roman" w:cstheme="minorBidi"/>
          <w:sz w:val="24"/>
          <w:szCs w:val="24"/>
        </w:rPr>
      </w:pPr>
    </w:p>
    <w:p w14:paraId="429051F4" w14:textId="77777777" w:rsidR="00FF6B2A" w:rsidRPr="00FF6B2A" w:rsidRDefault="00FF6B2A" w:rsidP="00FF6B2A">
      <w:pPr>
        <w:tabs>
          <w:tab w:val="left" w:pos="709"/>
        </w:tabs>
        <w:autoSpaceDE w:val="0"/>
        <w:autoSpaceDN w:val="0"/>
        <w:adjustRightInd w:val="0"/>
        <w:ind w:right="-31" w:firstLine="426"/>
        <w:jc w:val="both"/>
        <w:rPr>
          <w:b/>
          <w:bCs/>
          <w:sz w:val="24"/>
          <w:szCs w:val="24"/>
        </w:rPr>
      </w:pPr>
      <w:r w:rsidRPr="00FF6B2A">
        <w:rPr>
          <w:b/>
          <w:bCs/>
          <w:sz w:val="24"/>
          <w:szCs w:val="24"/>
        </w:rPr>
        <w:t xml:space="preserve">5. </w:t>
      </w:r>
      <w:r w:rsidRPr="00FF6B2A">
        <w:rPr>
          <w:b/>
          <w:sz w:val="24"/>
          <w:szCs w:val="24"/>
        </w:rPr>
        <w:t xml:space="preserve">Функциональные, технические и эксплуатационные характеристики </w:t>
      </w:r>
      <w:r w:rsidRPr="00FF6B2A">
        <w:rPr>
          <w:b/>
          <w:bCs/>
          <w:sz w:val="24"/>
          <w:szCs w:val="24"/>
        </w:rPr>
        <w:t>товара:</w:t>
      </w:r>
    </w:p>
    <w:p w14:paraId="35A4DDED" w14:textId="77777777" w:rsidR="00FF6B2A" w:rsidRPr="00FF6B2A" w:rsidRDefault="00FF6B2A" w:rsidP="00FF6B2A">
      <w:pPr>
        <w:tabs>
          <w:tab w:val="left" w:pos="709"/>
        </w:tabs>
        <w:suppressAutoHyphens/>
        <w:ind w:right="-31" w:firstLine="426"/>
        <w:jc w:val="both"/>
        <w:rPr>
          <w:rFonts w:eastAsia="Times New Roman" w:cstheme="minorBidi"/>
          <w:kern w:val="2"/>
          <w:sz w:val="24"/>
          <w:szCs w:val="24"/>
          <w:lang w:eastAsia="ar-SA"/>
        </w:rPr>
      </w:pPr>
      <w:r w:rsidRPr="00FF6B2A">
        <w:rPr>
          <w:rFonts w:eastAsia="Times New Roman" w:cstheme="minorBidi"/>
          <w:kern w:val="2"/>
          <w:sz w:val="24"/>
          <w:szCs w:val="24"/>
          <w:lang w:eastAsia="ar-SA"/>
        </w:rPr>
        <w:t xml:space="preserve">Поставляемый товар является новым товаром, дата выпуска не ранее 2 квартала 2026 года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Pr="00FF6B2A">
        <w:rPr>
          <w:bCs/>
          <w:sz w:val="24"/>
          <w:szCs w:val="24"/>
        </w:rPr>
        <w:t>без следов повреждения, готовым к эксплуатации, не является предметом иных договорных (контрактных) обязательств, быть свободным от прав и притязаний третьих лиц, без каких-либо ограничений (залог, запрет, арест и т.п.) и быть допущенным к свободному обращению на территории Российской Федерации.</w:t>
      </w:r>
    </w:p>
    <w:p w14:paraId="10E2903D" w14:textId="77777777" w:rsidR="00FF6B2A" w:rsidRPr="00FF6B2A" w:rsidRDefault="00FF6B2A" w:rsidP="00FF6B2A">
      <w:pPr>
        <w:tabs>
          <w:tab w:val="left" w:pos="709"/>
        </w:tabs>
        <w:suppressAutoHyphens/>
        <w:ind w:right="-31" w:firstLine="426"/>
        <w:jc w:val="both"/>
        <w:rPr>
          <w:rFonts w:eastAsia="Times New Roman" w:cstheme="minorBidi"/>
          <w:kern w:val="2"/>
          <w:sz w:val="24"/>
          <w:szCs w:val="24"/>
          <w:lang w:eastAsia="ar-SA"/>
        </w:rPr>
      </w:pPr>
      <w:r w:rsidRPr="00FF6B2A">
        <w:rPr>
          <w:rFonts w:eastAsia="Times New Roman" w:cstheme="minorBidi"/>
          <w:kern w:val="2"/>
          <w:sz w:val="24"/>
          <w:szCs w:val="24"/>
          <w:lang w:eastAsia="ar-SA"/>
        </w:rPr>
        <w:t>Товар не имеет повреждений (вмятин, трещин, разрывов, следов жидкости). Технические характеристики товара указаны в Таблице №1.</w:t>
      </w:r>
    </w:p>
    <w:p w14:paraId="5EC41E0B" w14:textId="77777777" w:rsidR="00FF6B2A" w:rsidRPr="00FF6B2A" w:rsidRDefault="00FF6B2A" w:rsidP="00FF6B2A">
      <w:pPr>
        <w:tabs>
          <w:tab w:val="left" w:pos="709"/>
        </w:tabs>
        <w:suppressAutoHyphens/>
        <w:ind w:right="-31" w:firstLine="426"/>
        <w:jc w:val="both"/>
        <w:rPr>
          <w:rFonts w:eastAsia="Times New Roman" w:cstheme="minorBidi"/>
          <w:kern w:val="2"/>
          <w:sz w:val="24"/>
          <w:szCs w:val="24"/>
          <w:lang w:eastAsia="ar-SA"/>
        </w:rPr>
      </w:pPr>
      <w:r w:rsidRPr="00FF6B2A">
        <w:rPr>
          <w:rFonts w:eastAsia="Times New Roman" w:cstheme="minorBidi"/>
          <w:kern w:val="2"/>
          <w:sz w:val="24"/>
          <w:szCs w:val="24"/>
          <w:lang w:eastAsia="ar-SA"/>
        </w:rPr>
        <w:t>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Указанные копии сертификатов представляются Поставщиком при поставке товара.</w:t>
      </w:r>
    </w:p>
    <w:p w14:paraId="24C17A71" w14:textId="77777777" w:rsidR="00FF6B2A" w:rsidRPr="00FF6B2A" w:rsidRDefault="00FF6B2A" w:rsidP="00FF6B2A">
      <w:pPr>
        <w:tabs>
          <w:tab w:val="left" w:pos="709"/>
        </w:tabs>
        <w:suppressAutoHyphens/>
        <w:ind w:right="-31" w:firstLine="426"/>
        <w:jc w:val="both"/>
        <w:rPr>
          <w:rFonts w:eastAsia="Times New Roman" w:cstheme="minorBidi"/>
          <w:kern w:val="2"/>
          <w:sz w:val="24"/>
          <w:szCs w:val="24"/>
          <w:lang w:eastAsia="ar-SA"/>
        </w:rPr>
      </w:pPr>
      <w:r w:rsidRPr="00FF6B2A">
        <w:rPr>
          <w:rFonts w:eastAsia="Times New Roman" w:cstheme="minorBidi"/>
          <w:kern w:val="2"/>
          <w:sz w:val="24"/>
          <w:szCs w:val="24"/>
          <w:lang w:eastAsia="ar-SA"/>
        </w:rPr>
        <w:t xml:space="preserve">Поставщик приступает к установке товара не позднее 1 (одного) рабочего дня после поставки. Сборку и установку необходимо будет осуществлять на местах указанных Получателем товара. </w:t>
      </w:r>
    </w:p>
    <w:p w14:paraId="2D8310DA" w14:textId="77777777" w:rsidR="00FF6B2A" w:rsidRPr="00FF6B2A" w:rsidRDefault="00FF6B2A" w:rsidP="00FF6B2A">
      <w:pPr>
        <w:tabs>
          <w:tab w:val="left" w:pos="709"/>
        </w:tabs>
        <w:ind w:right="-31" w:firstLine="426"/>
        <w:jc w:val="both"/>
        <w:rPr>
          <w:bCs/>
          <w:sz w:val="24"/>
          <w:szCs w:val="24"/>
        </w:rPr>
      </w:pPr>
      <w:r w:rsidRPr="00FF6B2A">
        <w:rPr>
          <w:bCs/>
          <w:sz w:val="24"/>
          <w:szCs w:val="24"/>
        </w:rPr>
        <w:lastRenderedPageBreak/>
        <w:t>Требования к качеству и техническим характеристикам материалов, используемых при поставке товара приведен в Таблице № 1.</w:t>
      </w:r>
    </w:p>
    <w:p w14:paraId="182A3FD5" w14:textId="77777777" w:rsidR="00FF6B2A" w:rsidRPr="00FF6B2A" w:rsidRDefault="00FF6B2A" w:rsidP="00FF6B2A">
      <w:pPr>
        <w:spacing w:after="160" w:line="259" w:lineRule="auto"/>
        <w:jc w:val="right"/>
        <w:rPr>
          <w:rFonts w:eastAsia="Calibri"/>
          <w:bCs/>
          <w:color w:val="000000"/>
          <w:sz w:val="28"/>
          <w:szCs w:val="28"/>
          <w:lang w:eastAsia="en-US"/>
        </w:rPr>
      </w:pPr>
      <w:r w:rsidRPr="00FF6B2A">
        <w:rPr>
          <w:rFonts w:eastAsia="Calibri"/>
          <w:bCs/>
          <w:color w:val="000000"/>
          <w:sz w:val="28"/>
          <w:szCs w:val="28"/>
          <w:lang w:eastAsia="en-US"/>
        </w:rPr>
        <w:t>Таблица № 1</w:t>
      </w:r>
    </w:p>
    <w:tbl>
      <w:tblPr>
        <w:tblW w:w="4968"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1"/>
        <w:gridCol w:w="2947"/>
        <w:gridCol w:w="1544"/>
        <w:gridCol w:w="1932"/>
        <w:gridCol w:w="969"/>
        <w:gridCol w:w="871"/>
        <w:gridCol w:w="579"/>
        <w:gridCol w:w="485"/>
      </w:tblGrid>
      <w:tr w:rsidR="00FF6B2A" w:rsidRPr="00FF6B2A" w14:paraId="60D2C4E7" w14:textId="77777777" w:rsidTr="003E1262">
        <w:tc>
          <w:tcPr>
            <w:tcW w:w="265" w:type="pct"/>
            <w:vMerge w:val="restart"/>
            <w:tcBorders>
              <w:top w:val="single" w:sz="4" w:space="0" w:color="auto"/>
              <w:left w:val="single" w:sz="4" w:space="0" w:color="auto"/>
              <w:bottom w:val="single" w:sz="4" w:space="0" w:color="auto"/>
              <w:right w:val="single" w:sz="4" w:space="0" w:color="auto"/>
            </w:tcBorders>
            <w:vAlign w:val="center"/>
            <w:hideMark/>
          </w:tcPr>
          <w:p w14:paraId="27DF908B" w14:textId="77777777" w:rsidR="00FF6B2A" w:rsidRPr="00FF6B2A" w:rsidRDefault="00FF6B2A" w:rsidP="00FF6B2A">
            <w:pPr>
              <w:widowControl w:val="0"/>
              <w:suppressAutoHyphens/>
              <w:ind w:firstLine="720"/>
              <w:jc w:val="center"/>
              <w:rPr>
                <w:bCs/>
                <w:color w:val="000000"/>
                <w:sz w:val="20"/>
                <w:szCs w:val="20"/>
                <w:lang w:bidi="hi-IN"/>
              </w:rPr>
            </w:pPr>
            <w:r w:rsidRPr="00FF6B2A">
              <w:rPr>
                <w:bCs/>
                <w:color w:val="000000"/>
                <w:sz w:val="20"/>
                <w:szCs w:val="20"/>
                <w:lang w:bidi="hi-IN"/>
              </w:rPr>
              <w:t>№п/п</w:t>
            </w:r>
          </w:p>
        </w:tc>
        <w:tc>
          <w:tcPr>
            <w:tcW w:w="1496" w:type="pct"/>
            <w:vMerge w:val="restart"/>
            <w:tcBorders>
              <w:top w:val="single" w:sz="4" w:space="0" w:color="auto"/>
              <w:left w:val="single" w:sz="4" w:space="0" w:color="auto"/>
              <w:right w:val="single" w:sz="4" w:space="0" w:color="auto"/>
            </w:tcBorders>
            <w:vAlign w:val="center"/>
            <w:hideMark/>
          </w:tcPr>
          <w:p w14:paraId="46B8E6E2" w14:textId="77777777" w:rsidR="00FF6B2A" w:rsidRPr="00FF6B2A" w:rsidRDefault="00FF6B2A" w:rsidP="00FF6B2A">
            <w:pPr>
              <w:widowControl w:val="0"/>
              <w:suppressAutoHyphens/>
              <w:ind w:right="1002" w:firstLine="720"/>
              <w:jc w:val="center"/>
              <w:rPr>
                <w:bCs/>
                <w:color w:val="000000"/>
                <w:sz w:val="20"/>
                <w:szCs w:val="20"/>
                <w:lang w:bidi="hi-IN"/>
              </w:rPr>
            </w:pPr>
            <w:r w:rsidRPr="00FF6B2A">
              <w:rPr>
                <w:bCs/>
                <w:color w:val="000000"/>
                <w:sz w:val="20"/>
                <w:szCs w:val="20"/>
                <w:lang w:bidi="hi-IN"/>
              </w:rPr>
              <w:t>Наименование товара</w:t>
            </w:r>
          </w:p>
        </w:tc>
        <w:tc>
          <w:tcPr>
            <w:tcW w:w="2257" w:type="pct"/>
            <w:gridSpan w:val="3"/>
            <w:tcBorders>
              <w:top w:val="single" w:sz="4" w:space="0" w:color="auto"/>
              <w:left w:val="single" w:sz="4" w:space="0" w:color="auto"/>
              <w:bottom w:val="single" w:sz="4" w:space="0" w:color="auto"/>
              <w:right w:val="single" w:sz="4" w:space="0" w:color="auto"/>
            </w:tcBorders>
            <w:vAlign w:val="center"/>
            <w:hideMark/>
          </w:tcPr>
          <w:p w14:paraId="3E7E4365" w14:textId="77777777" w:rsidR="00FF6B2A" w:rsidRPr="00FF6B2A" w:rsidRDefault="00FF6B2A" w:rsidP="00FF6B2A">
            <w:pPr>
              <w:widowControl w:val="0"/>
              <w:suppressAutoHyphens/>
              <w:ind w:firstLine="720"/>
              <w:jc w:val="center"/>
              <w:rPr>
                <w:bCs/>
                <w:color w:val="000000"/>
                <w:sz w:val="20"/>
                <w:szCs w:val="20"/>
                <w:lang w:bidi="hi-IN"/>
              </w:rPr>
            </w:pPr>
            <w:r w:rsidRPr="00FF6B2A">
              <w:rPr>
                <w:bCs/>
                <w:color w:val="000000"/>
                <w:sz w:val="20"/>
                <w:szCs w:val="20"/>
                <w:lang w:bidi="hi-IN"/>
              </w:rPr>
              <w:t>Характеристики товара</w:t>
            </w:r>
          </w:p>
        </w:tc>
        <w:tc>
          <w:tcPr>
            <w:tcW w:w="442" w:type="pct"/>
            <w:tcBorders>
              <w:top w:val="single" w:sz="4" w:space="0" w:color="auto"/>
              <w:left w:val="single" w:sz="4" w:space="0" w:color="auto"/>
              <w:right w:val="single" w:sz="4" w:space="0" w:color="auto"/>
            </w:tcBorders>
          </w:tcPr>
          <w:p w14:paraId="0CEC44A0" w14:textId="77777777" w:rsidR="00FF6B2A" w:rsidRPr="00FF6B2A" w:rsidRDefault="00FF6B2A" w:rsidP="00FF6B2A">
            <w:pPr>
              <w:widowControl w:val="0"/>
              <w:suppressAutoHyphens/>
              <w:jc w:val="center"/>
              <w:rPr>
                <w:bCs/>
                <w:color w:val="000000"/>
                <w:sz w:val="20"/>
                <w:szCs w:val="20"/>
                <w:lang w:bidi="hi-IN"/>
              </w:rPr>
            </w:pPr>
            <w:r w:rsidRPr="00FF6B2A">
              <w:rPr>
                <w:bCs/>
                <w:sz w:val="16"/>
                <w:szCs w:val="16"/>
              </w:rPr>
              <w:t>Обоснование необходимости использования дополнительных потребительских свойств</w:t>
            </w:r>
          </w:p>
        </w:tc>
        <w:tc>
          <w:tcPr>
            <w:tcW w:w="294" w:type="pct"/>
            <w:tcBorders>
              <w:top w:val="single" w:sz="4" w:space="0" w:color="auto"/>
              <w:left w:val="single" w:sz="4" w:space="0" w:color="auto"/>
              <w:bottom w:val="single" w:sz="4" w:space="0" w:color="auto"/>
              <w:right w:val="single" w:sz="4" w:space="0" w:color="auto"/>
            </w:tcBorders>
            <w:vAlign w:val="center"/>
            <w:hideMark/>
          </w:tcPr>
          <w:p w14:paraId="5F1153D0" w14:textId="77777777" w:rsidR="00FF6B2A" w:rsidRPr="00FF6B2A" w:rsidRDefault="00FF6B2A" w:rsidP="00FF6B2A">
            <w:pPr>
              <w:widowControl w:val="0"/>
              <w:suppressAutoHyphens/>
              <w:jc w:val="center"/>
              <w:rPr>
                <w:bCs/>
                <w:color w:val="000000"/>
                <w:sz w:val="20"/>
                <w:szCs w:val="20"/>
                <w:lang w:bidi="hi-IN"/>
              </w:rPr>
            </w:pPr>
            <w:r w:rsidRPr="00FF6B2A">
              <w:rPr>
                <w:bCs/>
                <w:color w:val="000000"/>
                <w:sz w:val="20"/>
                <w:szCs w:val="20"/>
                <w:lang w:bidi="hi-IN"/>
              </w:rPr>
              <w:t>Ед. изме-рения</w:t>
            </w:r>
          </w:p>
        </w:tc>
        <w:tc>
          <w:tcPr>
            <w:tcW w:w="246" w:type="pct"/>
            <w:tcBorders>
              <w:top w:val="single" w:sz="4" w:space="0" w:color="auto"/>
              <w:left w:val="single" w:sz="4" w:space="0" w:color="auto"/>
              <w:bottom w:val="single" w:sz="4" w:space="0" w:color="auto"/>
              <w:right w:val="single" w:sz="4" w:space="0" w:color="auto"/>
            </w:tcBorders>
            <w:vAlign w:val="center"/>
            <w:hideMark/>
          </w:tcPr>
          <w:p w14:paraId="36C93A6A" w14:textId="77777777" w:rsidR="00FF6B2A" w:rsidRPr="00FF6B2A" w:rsidRDefault="00FF6B2A" w:rsidP="00FF6B2A">
            <w:pPr>
              <w:widowControl w:val="0"/>
              <w:suppressAutoHyphens/>
              <w:jc w:val="center"/>
              <w:rPr>
                <w:bCs/>
                <w:color w:val="000000"/>
                <w:sz w:val="20"/>
                <w:szCs w:val="20"/>
                <w:lang w:bidi="hi-IN"/>
              </w:rPr>
            </w:pPr>
            <w:r w:rsidRPr="00FF6B2A">
              <w:rPr>
                <w:bCs/>
                <w:color w:val="000000"/>
                <w:sz w:val="20"/>
                <w:szCs w:val="20"/>
                <w:lang w:bidi="hi-IN"/>
              </w:rPr>
              <w:t>Коли-чество</w:t>
            </w:r>
          </w:p>
        </w:tc>
      </w:tr>
      <w:tr w:rsidR="00FF6B2A" w:rsidRPr="00FF6B2A" w14:paraId="6AFC09F8" w14:textId="77777777" w:rsidTr="003E1262">
        <w:trPr>
          <w:trHeight w:val="774"/>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10D8CE4D" w14:textId="77777777" w:rsidR="00FF6B2A" w:rsidRPr="00FF6B2A" w:rsidRDefault="00FF6B2A" w:rsidP="00FF6B2A">
            <w:pPr>
              <w:rPr>
                <w:bCs/>
                <w:color w:val="000000"/>
                <w:sz w:val="20"/>
                <w:szCs w:val="20"/>
                <w:lang w:bidi="hi-IN"/>
              </w:rPr>
            </w:pPr>
          </w:p>
        </w:tc>
        <w:tc>
          <w:tcPr>
            <w:tcW w:w="1496" w:type="pct"/>
            <w:vMerge/>
            <w:tcBorders>
              <w:left w:val="single" w:sz="4" w:space="0" w:color="auto"/>
              <w:bottom w:val="single" w:sz="4" w:space="0" w:color="auto"/>
              <w:right w:val="single" w:sz="4" w:space="0" w:color="auto"/>
            </w:tcBorders>
            <w:vAlign w:val="center"/>
            <w:hideMark/>
          </w:tcPr>
          <w:p w14:paraId="686F2787" w14:textId="77777777" w:rsidR="00FF6B2A" w:rsidRPr="00FF6B2A" w:rsidRDefault="00FF6B2A" w:rsidP="00FF6B2A">
            <w:pP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0B4C51CB" w14:textId="77777777" w:rsidR="00FF6B2A" w:rsidRPr="00FF6B2A" w:rsidRDefault="00FF6B2A" w:rsidP="00FF6B2A">
            <w:pPr>
              <w:widowControl w:val="0"/>
              <w:suppressAutoHyphens/>
              <w:ind w:hanging="152"/>
              <w:jc w:val="center"/>
              <w:rPr>
                <w:bCs/>
                <w:color w:val="000000"/>
                <w:sz w:val="16"/>
                <w:szCs w:val="16"/>
                <w:lang w:bidi="hi-IN"/>
              </w:rPr>
            </w:pPr>
            <w:r w:rsidRPr="00FF6B2A">
              <w:rPr>
                <w:bCs/>
                <w:color w:val="000000"/>
                <w:sz w:val="16"/>
                <w:szCs w:val="16"/>
                <w:lang w:bidi="hi-IN"/>
              </w:rPr>
              <w:t>Наименование характеристики</w:t>
            </w:r>
          </w:p>
        </w:tc>
        <w:tc>
          <w:tcPr>
            <w:tcW w:w="981" w:type="pct"/>
            <w:tcBorders>
              <w:top w:val="single" w:sz="4" w:space="0" w:color="auto"/>
              <w:left w:val="single" w:sz="4" w:space="0" w:color="auto"/>
              <w:bottom w:val="single" w:sz="4" w:space="0" w:color="auto"/>
              <w:right w:val="single" w:sz="4" w:space="0" w:color="auto"/>
            </w:tcBorders>
            <w:vAlign w:val="center"/>
            <w:hideMark/>
          </w:tcPr>
          <w:p w14:paraId="09EA93DE" w14:textId="77777777" w:rsidR="00FF6B2A" w:rsidRPr="00FF6B2A" w:rsidRDefault="00FF6B2A" w:rsidP="00FF6B2A">
            <w:pPr>
              <w:widowControl w:val="0"/>
              <w:suppressAutoHyphens/>
              <w:jc w:val="center"/>
              <w:rPr>
                <w:bCs/>
                <w:color w:val="000000"/>
                <w:sz w:val="16"/>
                <w:szCs w:val="16"/>
                <w:lang w:bidi="hi-IN"/>
              </w:rPr>
            </w:pPr>
            <w:r w:rsidRPr="00FF6B2A">
              <w:rPr>
                <w:bCs/>
                <w:color w:val="000000"/>
                <w:sz w:val="16"/>
                <w:szCs w:val="16"/>
                <w:lang w:bidi="hi-IN"/>
              </w:rPr>
              <w:t xml:space="preserve">Значение характеристики </w:t>
            </w:r>
          </w:p>
        </w:tc>
        <w:tc>
          <w:tcPr>
            <w:tcW w:w="492" w:type="pct"/>
            <w:tcBorders>
              <w:top w:val="single" w:sz="4" w:space="0" w:color="auto"/>
              <w:left w:val="single" w:sz="4" w:space="0" w:color="auto"/>
              <w:bottom w:val="single" w:sz="4" w:space="0" w:color="auto"/>
              <w:right w:val="single" w:sz="4" w:space="0" w:color="auto"/>
            </w:tcBorders>
            <w:vAlign w:val="center"/>
            <w:hideMark/>
          </w:tcPr>
          <w:p w14:paraId="07376B31" w14:textId="77777777" w:rsidR="00FF6B2A" w:rsidRPr="00FF6B2A" w:rsidRDefault="00FF6B2A" w:rsidP="00FF6B2A">
            <w:pPr>
              <w:widowControl w:val="0"/>
              <w:suppressAutoHyphens/>
              <w:ind w:firstLine="41"/>
              <w:jc w:val="center"/>
              <w:rPr>
                <w:bCs/>
                <w:color w:val="000000"/>
                <w:sz w:val="16"/>
                <w:szCs w:val="16"/>
                <w:lang w:bidi="hi-IN"/>
              </w:rPr>
            </w:pPr>
            <w:r w:rsidRPr="00FF6B2A">
              <w:rPr>
                <w:bCs/>
                <w:color w:val="000000"/>
                <w:sz w:val="16"/>
                <w:szCs w:val="16"/>
                <w:lang w:bidi="hi-IN"/>
              </w:rPr>
              <w:t>Единица измерения характеристики</w:t>
            </w:r>
          </w:p>
        </w:tc>
        <w:tc>
          <w:tcPr>
            <w:tcW w:w="442" w:type="pct"/>
            <w:tcBorders>
              <w:left w:val="single" w:sz="4" w:space="0" w:color="auto"/>
              <w:bottom w:val="single" w:sz="4" w:space="0" w:color="auto"/>
              <w:right w:val="single" w:sz="4" w:space="0" w:color="auto"/>
            </w:tcBorders>
          </w:tcPr>
          <w:p w14:paraId="7417EB79" w14:textId="77777777" w:rsidR="00FF6B2A" w:rsidRPr="00FF6B2A" w:rsidRDefault="00FF6B2A" w:rsidP="00FF6B2A">
            <w:pPr>
              <w:rPr>
                <w:bCs/>
                <w:color w:val="000000"/>
                <w:sz w:val="20"/>
                <w:szCs w:val="20"/>
                <w:lang w:bidi="hi-IN"/>
              </w:rPr>
            </w:pPr>
          </w:p>
        </w:tc>
        <w:tc>
          <w:tcPr>
            <w:tcW w:w="294" w:type="pct"/>
            <w:tcBorders>
              <w:top w:val="single" w:sz="4" w:space="0" w:color="auto"/>
              <w:left w:val="single" w:sz="4" w:space="0" w:color="auto"/>
              <w:bottom w:val="single" w:sz="4" w:space="0" w:color="auto"/>
              <w:right w:val="single" w:sz="4" w:space="0" w:color="auto"/>
            </w:tcBorders>
            <w:vAlign w:val="center"/>
            <w:hideMark/>
          </w:tcPr>
          <w:p w14:paraId="54B17565" w14:textId="77777777" w:rsidR="00FF6B2A" w:rsidRPr="00FF6B2A" w:rsidRDefault="00FF6B2A" w:rsidP="00FF6B2A">
            <w:pPr>
              <w:rPr>
                <w:bCs/>
                <w:color w:val="000000"/>
                <w:sz w:val="20"/>
                <w:szCs w:val="20"/>
                <w:lang w:bidi="hi-IN"/>
              </w:rPr>
            </w:pPr>
          </w:p>
        </w:tc>
        <w:tc>
          <w:tcPr>
            <w:tcW w:w="246" w:type="pct"/>
            <w:tcBorders>
              <w:top w:val="single" w:sz="4" w:space="0" w:color="auto"/>
              <w:left w:val="single" w:sz="4" w:space="0" w:color="auto"/>
              <w:bottom w:val="single" w:sz="4" w:space="0" w:color="auto"/>
              <w:right w:val="single" w:sz="4" w:space="0" w:color="auto"/>
            </w:tcBorders>
            <w:vAlign w:val="center"/>
            <w:hideMark/>
          </w:tcPr>
          <w:p w14:paraId="36F18805" w14:textId="77777777" w:rsidR="00FF6B2A" w:rsidRPr="00FF6B2A" w:rsidRDefault="00FF6B2A" w:rsidP="00FF6B2A">
            <w:pPr>
              <w:rPr>
                <w:bCs/>
                <w:color w:val="000000"/>
                <w:sz w:val="20"/>
                <w:szCs w:val="20"/>
                <w:lang w:bidi="hi-IN"/>
              </w:rPr>
            </w:pPr>
          </w:p>
        </w:tc>
      </w:tr>
      <w:tr w:rsidR="00FF6B2A" w:rsidRPr="00FF6B2A" w14:paraId="25A96C70" w14:textId="77777777" w:rsidTr="003E1262">
        <w:trPr>
          <w:trHeight w:val="207"/>
        </w:trPr>
        <w:tc>
          <w:tcPr>
            <w:tcW w:w="265" w:type="pct"/>
            <w:tcBorders>
              <w:top w:val="single" w:sz="4" w:space="0" w:color="auto"/>
              <w:left w:val="single" w:sz="4" w:space="0" w:color="auto"/>
              <w:bottom w:val="single" w:sz="4" w:space="0" w:color="auto"/>
              <w:right w:val="single" w:sz="4" w:space="0" w:color="auto"/>
            </w:tcBorders>
            <w:vAlign w:val="center"/>
          </w:tcPr>
          <w:p w14:paraId="62176D59" w14:textId="77777777" w:rsidR="00FF6B2A" w:rsidRPr="00FF6B2A" w:rsidRDefault="00FF6B2A" w:rsidP="00FF6B2A">
            <w:pPr>
              <w:jc w:val="center"/>
              <w:rPr>
                <w:bCs/>
                <w:color w:val="000000"/>
                <w:sz w:val="20"/>
                <w:szCs w:val="20"/>
                <w:lang w:bidi="hi-IN"/>
              </w:rPr>
            </w:pPr>
            <w:r w:rsidRPr="00FF6B2A">
              <w:rPr>
                <w:bCs/>
                <w:color w:val="000000"/>
                <w:sz w:val="20"/>
                <w:szCs w:val="20"/>
                <w:lang w:bidi="hi-IN"/>
              </w:rPr>
              <w:t>1</w:t>
            </w:r>
          </w:p>
        </w:tc>
        <w:tc>
          <w:tcPr>
            <w:tcW w:w="1496" w:type="pct"/>
            <w:tcBorders>
              <w:left w:val="single" w:sz="4" w:space="0" w:color="auto"/>
              <w:bottom w:val="single" w:sz="4" w:space="0" w:color="auto"/>
              <w:right w:val="single" w:sz="4" w:space="0" w:color="auto"/>
            </w:tcBorders>
            <w:vAlign w:val="center"/>
          </w:tcPr>
          <w:p w14:paraId="37CACBB8" w14:textId="77777777" w:rsidR="00FF6B2A" w:rsidRPr="00FF6B2A" w:rsidRDefault="00FF6B2A" w:rsidP="00FF6B2A">
            <w:pPr>
              <w:jc w:val="center"/>
              <w:rPr>
                <w:bCs/>
                <w:color w:val="000000"/>
                <w:sz w:val="20"/>
                <w:szCs w:val="20"/>
                <w:lang w:bidi="hi-IN"/>
              </w:rPr>
            </w:pPr>
            <w:r w:rsidRPr="00FF6B2A">
              <w:rPr>
                <w:bCs/>
                <w:color w:val="000000"/>
                <w:sz w:val="20"/>
                <w:szCs w:val="20"/>
                <w:lang w:bidi="hi-IN"/>
              </w:rPr>
              <w:t>2</w:t>
            </w:r>
          </w:p>
        </w:tc>
        <w:tc>
          <w:tcPr>
            <w:tcW w:w="784" w:type="pct"/>
            <w:tcBorders>
              <w:top w:val="single" w:sz="4" w:space="0" w:color="auto"/>
              <w:left w:val="single" w:sz="4" w:space="0" w:color="auto"/>
              <w:bottom w:val="single" w:sz="4" w:space="0" w:color="auto"/>
              <w:right w:val="single" w:sz="4" w:space="0" w:color="auto"/>
            </w:tcBorders>
            <w:vAlign w:val="center"/>
          </w:tcPr>
          <w:p w14:paraId="79F62A42" w14:textId="77777777" w:rsidR="00FF6B2A" w:rsidRPr="00FF6B2A" w:rsidRDefault="00FF6B2A" w:rsidP="00FF6B2A">
            <w:pPr>
              <w:widowControl w:val="0"/>
              <w:suppressAutoHyphens/>
              <w:ind w:hanging="152"/>
              <w:jc w:val="center"/>
              <w:rPr>
                <w:bCs/>
                <w:color w:val="000000"/>
                <w:sz w:val="20"/>
                <w:szCs w:val="20"/>
                <w:lang w:bidi="hi-IN"/>
              </w:rPr>
            </w:pPr>
            <w:r w:rsidRPr="00FF6B2A">
              <w:rPr>
                <w:bCs/>
                <w:color w:val="000000"/>
                <w:sz w:val="20"/>
                <w:szCs w:val="20"/>
                <w:lang w:bidi="hi-IN"/>
              </w:rPr>
              <w:t>3</w:t>
            </w:r>
          </w:p>
        </w:tc>
        <w:tc>
          <w:tcPr>
            <w:tcW w:w="981" w:type="pct"/>
            <w:tcBorders>
              <w:top w:val="single" w:sz="4" w:space="0" w:color="auto"/>
              <w:left w:val="single" w:sz="4" w:space="0" w:color="auto"/>
              <w:bottom w:val="single" w:sz="4" w:space="0" w:color="auto"/>
              <w:right w:val="single" w:sz="4" w:space="0" w:color="auto"/>
            </w:tcBorders>
            <w:vAlign w:val="center"/>
          </w:tcPr>
          <w:p w14:paraId="73C00CB3" w14:textId="77777777" w:rsidR="00FF6B2A" w:rsidRPr="00FF6B2A" w:rsidRDefault="00FF6B2A" w:rsidP="00FF6B2A">
            <w:pPr>
              <w:widowControl w:val="0"/>
              <w:suppressAutoHyphens/>
              <w:jc w:val="center"/>
              <w:rPr>
                <w:bCs/>
                <w:color w:val="000000"/>
                <w:sz w:val="20"/>
                <w:szCs w:val="20"/>
                <w:lang w:bidi="hi-IN"/>
              </w:rPr>
            </w:pPr>
            <w:r w:rsidRPr="00FF6B2A">
              <w:rPr>
                <w:bCs/>
                <w:color w:val="000000"/>
                <w:sz w:val="20"/>
                <w:szCs w:val="20"/>
                <w:lang w:bidi="hi-IN"/>
              </w:rPr>
              <w:t>4</w:t>
            </w:r>
          </w:p>
        </w:tc>
        <w:tc>
          <w:tcPr>
            <w:tcW w:w="492" w:type="pct"/>
            <w:tcBorders>
              <w:top w:val="single" w:sz="4" w:space="0" w:color="auto"/>
              <w:left w:val="single" w:sz="4" w:space="0" w:color="auto"/>
              <w:bottom w:val="single" w:sz="4" w:space="0" w:color="auto"/>
              <w:right w:val="single" w:sz="4" w:space="0" w:color="auto"/>
            </w:tcBorders>
            <w:vAlign w:val="center"/>
          </w:tcPr>
          <w:p w14:paraId="29B4306E" w14:textId="77777777" w:rsidR="00FF6B2A" w:rsidRPr="00FF6B2A" w:rsidRDefault="00FF6B2A" w:rsidP="00FF6B2A">
            <w:pPr>
              <w:widowControl w:val="0"/>
              <w:suppressAutoHyphens/>
              <w:ind w:firstLine="41"/>
              <w:jc w:val="center"/>
              <w:rPr>
                <w:bCs/>
                <w:color w:val="000000"/>
                <w:sz w:val="20"/>
                <w:szCs w:val="20"/>
                <w:lang w:bidi="hi-IN"/>
              </w:rPr>
            </w:pPr>
            <w:r w:rsidRPr="00FF6B2A">
              <w:rPr>
                <w:bCs/>
                <w:color w:val="000000"/>
                <w:sz w:val="20"/>
                <w:szCs w:val="20"/>
                <w:lang w:bidi="hi-IN"/>
              </w:rPr>
              <w:t>5</w:t>
            </w:r>
          </w:p>
        </w:tc>
        <w:tc>
          <w:tcPr>
            <w:tcW w:w="442" w:type="pct"/>
            <w:tcBorders>
              <w:left w:val="single" w:sz="4" w:space="0" w:color="auto"/>
              <w:bottom w:val="single" w:sz="4" w:space="0" w:color="auto"/>
              <w:right w:val="single" w:sz="4" w:space="0" w:color="auto"/>
            </w:tcBorders>
          </w:tcPr>
          <w:p w14:paraId="00B2BA1E" w14:textId="77777777" w:rsidR="00FF6B2A" w:rsidRPr="00FF6B2A" w:rsidRDefault="00FF6B2A" w:rsidP="00FF6B2A">
            <w:pPr>
              <w:jc w:val="center"/>
              <w:rPr>
                <w:bCs/>
                <w:color w:val="000000"/>
                <w:sz w:val="20"/>
                <w:szCs w:val="20"/>
                <w:lang w:bidi="hi-IN"/>
              </w:rPr>
            </w:pPr>
            <w:r w:rsidRPr="00FF6B2A">
              <w:rPr>
                <w:bCs/>
                <w:color w:val="000000"/>
                <w:sz w:val="20"/>
                <w:szCs w:val="20"/>
                <w:lang w:bidi="hi-IN"/>
              </w:rPr>
              <w:t>6</w:t>
            </w:r>
          </w:p>
        </w:tc>
        <w:tc>
          <w:tcPr>
            <w:tcW w:w="294" w:type="pct"/>
            <w:tcBorders>
              <w:top w:val="single" w:sz="4" w:space="0" w:color="auto"/>
              <w:left w:val="single" w:sz="4" w:space="0" w:color="auto"/>
              <w:bottom w:val="single" w:sz="4" w:space="0" w:color="auto"/>
              <w:right w:val="single" w:sz="4" w:space="0" w:color="auto"/>
            </w:tcBorders>
            <w:vAlign w:val="center"/>
          </w:tcPr>
          <w:p w14:paraId="639AAF51" w14:textId="77777777" w:rsidR="00FF6B2A" w:rsidRPr="00FF6B2A" w:rsidRDefault="00FF6B2A" w:rsidP="00FF6B2A">
            <w:pPr>
              <w:jc w:val="center"/>
              <w:rPr>
                <w:bCs/>
                <w:color w:val="000000"/>
                <w:sz w:val="20"/>
                <w:szCs w:val="20"/>
                <w:lang w:bidi="hi-IN"/>
              </w:rPr>
            </w:pPr>
            <w:r w:rsidRPr="00FF6B2A">
              <w:rPr>
                <w:bCs/>
                <w:color w:val="000000"/>
                <w:sz w:val="20"/>
                <w:szCs w:val="20"/>
                <w:lang w:bidi="hi-IN"/>
              </w:rPr>
              <w:t>7</w:t>
            </w:r>
          </w:p>
        </w:tc>
        <w:tc>
          <w:tcPr>
            <w:tcW w:w="246" w:type="pct"/>
            <w:tcBorders>
              <w:top w:val="single" w:sz="4" w:space="0" w:color="auto"/>
              <w:left w:val="single" w:sz="4" w:space="0" w:color="auto"/>
              <w:bottom w:val="single" w:sz="4" w:space="0" w:color="auto"/>
              <w:right w:val="single" w:sz="4" w:space="0" w:color="auto"/>
            </w:tcBorders>
            <w:vAlign w:val="center"/>
          </w:tcPr>
          <w:p w14:paraId="4044ACE4" w14:textId="77777777" w:rsidR="00FF6B2A" w:rsidRPr="00FF6B2A" w:rsidRDefault="00FF6B2A" w:rsidP="00FF6B2A">
            <w:pPr>
              <w:jc w:val="center"/>
              <w:rPr>
                <w:bCs/>
                <w:color w:val="000000"/>
                <w:sz w:val="20"/>
                <w:szCs w:val="20"/>
                <w:lang w:bidi="hi-IN"/>
              </w:rPr>
            </w:pPr>
            <w:r w:rsidRPr="00FF6B2A">
              <w:rPr>
                <w:bCs/>
                <w:color w:val="000000"/>
                <w:sz w:val="20"/>
                <w:szCs w:val="20"/>
                <w:lang w:bidi="hi-IN"/>
              </w:rPr>
              <w:t>8</w:t>
            </w:r>
          </w:p>
        </w:tc>
      </w:tr>
      <w:tr w:rsidR="00FF6B2A" w:rsidRPr="00FF6B2A" w14:paraId="49BB2F3D" w14:textId="77777777" w:rsidTr="003E1262">
        <w:trPr>
          <w:trHeight w:val="207"/>
        </w:trPr>
        <w:tc>
          <w:tcPr>
            <w:tcW w:w="265" w:type="pct"/>
            <w:vMerge w:val="restart"/>
            <w:tcBorders>
              <w:top w:val="single" w:sz="4" w:space="0" w:color="auto"/>
              <w:left w:val="single" w:sz="4" w:space="0" w:color="auto"/>
              <w:right w:val="single" w:sz="4" w:space="0" w:color="auto"/>
            </w:tcBorders>
            <w:vAlign w:val="center"/>
          </w:tcPr>
          <w:p w14:paraId="6FB1D4B5" w14:textId="77777777" w:rsidR="00FF6B2A" w:rsidRPr="00FF6B2A" w:rsidRDefault="00FF6B2A" w:rsidP="00FF6B2A">
            <w:pPr>
              <w:jc w:val="center"/>
              <w:rPr>
                <w:bCs/>
                <w:color w:val="000000"/>
                <w:sz w:val="20"/>
                <w:szCs w:val="20"/>
                <w:lang w:bidi="hi-IN"/>
              </w:rPr>
            </w:pPr>
            <w:r w:rsidRPr="00FF6B2A">
              <w:rPr>
                <w:bCs/>
                <w:color w:val="000000"/>
                <w:sz w:val="20"/>
                <w:szCs w:val="20"/>
                <w:lang w:bidi="hi-IN"/>
              </w:rPr>
              <w:t>1</w:t>
            </w:r>
          </w:p>
        </w:tc>
        <w:tc>
          <w:tcPr>
            <w:tcW w:w="1496" w:type="pct"/>
            <w:vMerge w:val="restart"/>
            <w:tcBorders>
              <w:left w:val="single" w:sz="4" w:space="0" w:color="auto"/>
              <w:right w:val="single" w:sz="4" w:space="0" w:color="auto"/>
            </w:tcBorders>
            <w:vAlign w:val="center"/>
          </w:tcPr>
          <w:p w14:paraId="143A23A9" w14:textId="77777777" w:rsidR="00FF6B2A" w:rsidRPr="00FF6B2A" w:rsidRDefault="00FF6B2A" w:rsidP="00FF6B2A">
            <w:pPr>
              <w:widowControl w:val="0"/>
              <w:suppressAutoHyphens/>
              <w:jc w:val="center"/>
              <w:rPr>
                <w:bCs/>
                <w:sz w:val="20"/>
                <w:szCs w:val="20"/>
              </w:rPr>
            </w:pPr>
            <w:r w:rsidRPr="00FF6B2A">
              <w:rPr>
                <w:bCs/>
                <w:sz w:val="20"/>
                <w:szCs w:val="20"/>
              </w:rPr>
              <w:t>Перегородка</w:t>
            </w:r>
          </w:p>
          <w:p w14:paraId="1576C045" w14:textId="77777777" w:rsidR="00FF6B2A" w:rsidRPr="00FF6B2A" w:rsidRDefault="00FF6B2A" w:rsidP="00FF6B2A">
            <w:pPr>
              <w:jc w:val="center"/>
              <w:rPr>
                <w:bCs/>
                <w:color w:val="000000"/>
                <w:sz w:val="20"/>
                <w:szCs w:val="20"/>
                <w:lang w:bidi="hi-IN"/>
              </w:rPr>
            </w:pPr>
            <w:r w:rsidRPr="00FF6B2A">
              <w:rPr>
                <w:bCs/>
                <w:sz w:val="20"/>
                <w:szCs w:val="20"/>
              </w:rPr>
              <w:t>ОКПД 2: 22.23.19.190</w:t>
            </w:r>
          </w:p>
        </w:tc>
        <w:tc>
          <w:tcPr>
            <w:tcW w:w="784" w:type="pct"/>
            <w:tcBorders>
              <w:top w:val="single" w:sz="4" w:space="0" w:color="auto"/>
              <w:left w:val="single" w:sz="4" w:space="0" w:color="auto"/>
              <w:bottom w:val="single" w:sz="4" w:space="0" w:color="auto"/>
              <w:right w:val="single" w:sz="4" w:space="0" w:color="auto"/>
            </w:tcBorders>
            <w:vAlign w:val="center"/>
          </w:tcPr>
          <w:p w14:paraId="07BAE18D" w14:textId="77777777" w:rsidR="00FF6B2A" w:rsidRPr="00FF6B2A" w:rsidRDefault="00FF6B2A" w:rsidP="00FF6B2A">
            <w:pPr>
              <w:widowControl w:val="0"/>
              <w:suppressAutoHyphens/>
              <w:spacing w:line="100" w:lineRule="atLeast"/>
              <w:rPr>
                <w:rFonts w:eastAsia="Droid Sans Fallback"/>
                <w:color w:val="000000"/>
                <w:sz w:val="20"/>
                <w:szCs w:val="20"/>
                <w:lang w:eastAsia="zh-CN" w:bidi="hi-IN"/>
              </w:rPr>
            </w:pPr>
            <w:r w:rsidRPr="00FF6B2A">
              <w:rPr>
                <w:rFonts w:eastAsia="Droid Sans Fallback"/>
                <w:color w:val="000000"/>
                <w:sz w:val="20"/>
                <w:szCs w:val="20"/>
                <w:lang w:eastAsia="zh-CN" w:bidi="hi-IN"/>
              </w:rPr>
              <w:t>Материал</w:t>
            </w:r>
          </w:p>
        </w:tc>
        <w:tc>
          <w:tcPr>
            <w:tcW w:w="981" w:type="pct"/>
            <w:tcBorders>
              <w:top w:val="single" w:sz="4" w:space="0" w:color="auto"/>
              <w:left w:val="single" w:sz="4" w:space="0" w:color="auto"/>
              <w:bottom w:val="single" w:sz="4" w:space="0" w:color="auto"/>
              <w:right w:val="single" w:sz="4" w:space="0" w:color="auto"/>
            </w:tcBorders>
            <w:vAlign w:val="center"/>
          </w:tcPr>
          <w:p w14:paraId="276B8077" w14:textId="77777777" w:rsidR="00FF6B2A" w:rsidRPr="00FF6B2A" w:rsidRDefault="00FF6B2A" w:rsidP="00FF6B2A">
            <w:pPr>
              <w:widowControl w:val="0"/>
              <w:suppressAutoHyphens/>
              <w:jc w:val="center"/>
              <w:rPr>
                <w:rFonts w:eastAsia="Droid Sans Fallback"/>
                <w:color w:val="000000"/>
                <w:sz w:val="20"/>
                <w:szCs w:val="20"/>
                <w:lang w:eastAsia="zh-CN" w:bidi="hi-IN"/>
              </w:rPr>
            </w:pPr>
            <w:r w:rsidRPr="00FF6B2A">
              <w:rPr>
                <w:rFonts w:eastAsia="Droid Sans Fallback"/>
                <w:color w:val="000000"/>
                <w:sz w:val="20"/>
                <w:szCs w:val="20"/>
                <w:lang w:eastAsia="zh-CN" w:bidi="hi-IN"/>
              </w:rPr>
              <w:t>ПВХ</w:t>
            </w:r>
          </w:p>
        </w:tc>
        <w:tc>
          <w:tcPr>
            <w:tcW w:w="492" w:type="pct"/>
            <w:tcBorders>
              <w:top w:val="single" w:sz="4" w:space="0" w:color="auto"/>
              <w:left w:val="single" w:sz="4" w:space="0" w:color="auto"/>
              <w:bottom w:val="single" w:sz="4" w:space="0" w:color="auto"/>
              <w:right w:val="single" w:sz="4" w:space="0" w:color="auto"/>
            </w:tcBorders>
            <w:vAlign w:val="center"/>
          </w:tcPr>
          <w:p w14:paraId="622C2F71" w14:textId="77777777" w:rsidR="00FF6B2A" w:rsidRPr="00FF6B2A" w:rsidRDefault="00FF6B2A" w:rsidP="00FF6B2A">
            <w:pPr>
              <w:widowControl w:val="0"/>
              <w:suppressAutoHyphens/>
              <w:ind w:firstLine="41"/>
              <w:jc w:val="center"/>
              <w:rPr>
                <w:bCs/>
                <w:color w:val="000000"/>
                <w:sz w:val="20"/>
                <w:szCs w:val="20"/>
                <w:lang w:bidi="hi-IN"/>
              </w:rPr>
            </w:pPr>
          </w:p>
        </w:tc>
        <w:tc>
          <w:tcPr>
            <w:tcW w:w="442" w:type="pct"/>
            <w:vMerge w:val="restart"/>
            <w:tcBorders>
              <w:left w:val="single" w:sz="4" w:space="0" w:color="auto"/>
              <w:right w:val="single" w:sz="4" w:space="0" w:color="auto"/>
            </w:tcBorders>
            <w:vAlign w:val="center"/>
          </w:tcPr>
          <w:p w14:paraId="5424F690" w14:textId="77777777" w:rsidR="00FF6B2A" w:rsidRPr="00FF6B2A" w:rsidRDefault="00FF6B2A" w:rsidP="00FF6B2A">
            <w:pPr>
              <w:jc w:val="center"/>
              <w:rPr>
                <w:bCs/>
                <w:color w:val="000000"/>
                <w:sz w:val="20"/>
                <w:szCs w:val="20"/>
                <w:lang w:bidi="hi-IN"/>
              </w:rPr>
            </w:pPr>
            <w:r w:rsidRPr="00FF6B2A">
              <w:rPr>
                <w:color w:val="000000"/>
                <w:sz w:val="20"/>
                <w:szCs w:val="20"/>
                <w:lang w:bidi="hi-IN"/>
              </w:rPr>
              <w:t>КТРУ не применяется</w:t>
            </w:r>
          </w:p>
        </w:tc>
        <w:tc>
          <w:tcPr>
            <w:tcW w:w="294" w:type="pct"/>
            <w:vMerge w:val="restart"/>
            <w:tcBorders>
              <w:top w:val="single" w:sz="4" w:space="0" w:color="auto"/>
              <w:left w:val="single" w:sz="4" w:space="0" w:color="auto"/>
              <w:right w:val="single" w:sz="4" w:space="0" w:color="auto"/>
            </w:tcBorders>
            <w:vAlign w:val="center"/>
          </w:tcPr>
          <w:p w14:paraId="2913DD76" w14:textId="77777777" w:rsidR="00FF6B2A" w:rsidRPr="00FF6B2A" w:rsidRDefault="00FF6B2A" w:rsidP="00FF6B2A">
            <w:pPr>
              <w:jc w:val="center"/>
              <w:rPr>
                <w:bCs/>
                <w:color w:val="000000"/>
                <w:sz w:val="20"/>
                <w:szCs w:val="20"/>
                <w:lang w:bidi="hi-IN"/>
              </w:rPr>
            </w:pPr>
            <w:r w:rsidRPr="00FF6B2A">
              <w:rPr>
                <w:color w:val="000000"/>
                <w:sz w:val="20"/>
                <w:szCs w:val="20"/>
                <w:lang w:bidi="hi-IN"/>
              </w:rPr>
              <w:t>шт.</w:t>
            </w:r>
          </w:p>
        </w:tc>
        <w:tc>
          <w:tcPr>
            <w:tcW w:w="246" w:type="pct"/>
            <w:vMerge w:val="restart"/>
            <w:tcBorders>
              <w:top w:val="single" w:sz="4" w:space="0" w:color="auto"/>
              <w:left w:val="single" w:sz="4" w:space="0" w:color="auto"/>
              <w:right w:val="single" w:sz="4" w:space="0" w:color="auto"/>
            </w:tcBorders>
            <w:vAlign w:val="center"/>
          </w:tcPr>
          <w:p w14:paraId="7A23C7F6" w14:textId="77777777" w:rsidR="00FF6B2A" w:rsidRPr="00FF6B2A" w:rsidRDefault="00FF6B2A" w:rsidP="00FF6B2A">
            <w:pPr>
              <w:jc w:val="center"/>
              <w:rPr>
                <w:bCs/>
                <w:color w:val="000000"/>
                <w:sz w:val="20"/>
                <w:szCs w:val="20"/>
                <w:lang w:bidi="hi-IN"/>
              </w:rPr>
            </w:pPr>
            <w:r w:rsidRPr="00FF6B2A">
              <w:rPr>
                <w:bCs/>
                <w:color w:val="000000"/>
                <w:sz w:val="20"/>
                <w:szCs w:val="20"/>
                <w:lang w:bidi="hi-IN"/>
              </w:rPr>
              <w:t>1</w:t>
            </w:r>
          </w:p>
        </w:tc>
      </w:tr>
      <w:tr w:rsidR="00FF6B2A" w:rsidRPr="00FF6B2A" w14:paraId="77143A8D" w14:textId="77777777" w:rsidTr="003E1262">
        <w:trPr>
          <w:trHeight w:val="207"/>
        </w:trPr>
        <w:tc>
          <w:tcPr>
            <w:tcW w:w="265" w:type="pct"/>
            <w:vMerge/>
            <w:tcBorders>
              <w:left w:val="single" w:sz="4" w:space="0" w:color="auto"/>
              <w:right w:val="single" w:sz="4" w:space="0" w:color="auto"/>
            </w:tcBorders>
            <w:vAlign w:val="center"/>
          </w:tcPr>
          <w:p w14:paraId="2D100F34"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5C2401C6"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6C64F87F" w14:textId="77777777" w:rsidR="00FF6B2A" w:rsidRPr="00FF6B2A" w:rsidRDefault="00FF6B2A" w:rsidP="00FF6B2A">
            <w:pPr>
              <w:widowControl w:val="0"/>
              <w:suppressAutoHyphens/>
              <w:spacing w:line="100" w:lineRule="atLeast"/>
              <w:rPr>
                <w:rFonts w:eastAsia="Droid Sans Fallback"/>
                <w:color w:val="000000"/>
                <w:sz w:val="20"/>
                <w:szCs w:val="20"/>
                <w:lang w:eastAsia="zh-CN" w:bidi="hi-IN"/>
              </w:rPr>
            </w:pPr>
            <w:r w:rsidRPr="00FF6B2A">
              <w:rPr>
                <w:rFonts w:eastAsia="Droid Sans Fallback"/>
                <w:color w:val="000000"/>
                <w:sz w:val="20"/>
                <w:szCs w:val="20"/>
                <w:lang w:eastAsia="zh-CN" w:bidi="hi-IN"/>
              </w:rPr>
              <w:t>Количество изделий</w:t>
            </w:r>
          </w:p>
        </w:tc>
        <w:tc>
          <w:tcPr>
            <w:tcW w:w="981" w:type="pct"/>
            <w:tcBorders>
              <w:top w:val="single" w:sz="4" w:space="0" w:color="auto"/>
              <w:left w:val="single" w:sz="4" w:space="0" w:color="auto"/>
              <w:bottom w:val="single" w:sz="4" w:space="0" w:color="auto"/>
              <w:right w:val="single" w:sz="4" w:space="0" w:color="auto"/>
            </w:tcBorders>
            <w:vAlign w:val="center"/>
          </w:tcPr>
          <w:p w14:paraId="789E0BBB" w14:textId="77777777" w:rsidR="00FF6B2A" w:rsidRPr="00FF6B2A" w:rsidRDefault="00FF6B2A" w:rsidP="00FF6B2A">
            <w:pPr>
              <w:widowControl w:val="0"/>
              <w:suppressAutoHyphens/>
              <w:ind w:firstLine="3"/>
              <w:jc w:val="center"/>
              <w:rPr>
                <w:rFonts w:eastAsia="Droid Sans Fallback"/>
                <w:color w:val="000000"/>
                <w:sz w:val="20"/>
                <w:szCs w:val="20"/>
                <w:lang w:eastAsia="zh-CN" w:bidi="hi-IN"/>
              </w:rPr>
            </w:pPr>
            <w:r w:rsidRPr="00FF6B2A">
              <w:rPr>
                <w:rFonts w:eastAsia="Droid Sans Fallback"/>
                <w:color w:val="000000"/>
                <w:sz w:val="20"/>
                <w:szCs w:val="20"/>
                <w:lang w:eastAsia="zh-CN" w:bidi="hi-IN"/>
              </w:rPr>
              <w:t>1</w:t>
            </w:r>
          </w:p>
        </w:tc>
        <w:tc>
          <w:tcPr>
            <w:tcW w:w="492" w:type="pct"/>
            <w:tcBorders>
              <w:top w:val="single" w:sz="4" w:space="0" w:color="auto"/>
              <w:left w:val="single" w:sz="4" w:space="0" w:color="auto"/>
              <w:bottom w:val="single" w:sz="4" w:space="0" w:color="auto"/>
              <w:right w:val="single" w:sz="4" w:space="0" w:color="auto"/>
            </w:tcBorders>
            <w:vAlign w:val="center"/>
          </w:tcPr>
          <w:p w14:paraId="6234FED7" w14:textId="77777777" w:rsidR="00FF6B2A" w:rsidRPr="00FF6B2A" w:rsidRDefault="00FF6B2A" w:rsidP="00FF6B2A">
            <w:pPr>
              <w:widowControl w:val="0"/>
              <w:suppressAutoHyphens/>
              <w:spacing w:line="100" w:lineRule="atLeast"/>
              <w:jc w:val="center"/>
              <w:rPr>
                <w:rFonts w:eastAsia="Droid Sans Fallback"/>
                <w:color w:val="000000"/>
                <w:sz w:val="20"/>
                <w:szCs w:val="20"/>
                <w:lang w:eastAsia="zh-CN" w:bidi="hi-IN"/>
              </w:rPr>
            </w:pPr>
            <w:r w:rsidRPr="00FF6B2A">
              <w:rPr>
                <w:rFonts w:eastAsia="Droid Sans Fallback"/>
                <w:color w:val="000000"/>
                <w:sz w:val="20"/>
                <w:szCs w:val="20"/>
                <w:lang w:eastAsia="zh-CN" w:bidi="hi-IN"/>
              </w:rPr>
              <w:t>шт</w:t>
            </w:r>
          </w:p>
        </w:tc>
        <w:tc>
          <w:tcPr>
            <w:tcW w:w="442" w:type="pct"/>
            <w:vMerge/>
            <w:tcBorders>
              <w:left w:val="single" w:sz="4" w:space="0" w:color="auto"/>
              <w:right w:val="single" w:sz="4" w:space="0" w:color="auto"/>
            </w:tcBorders>
          </w:tcPr>
          <w:p w14:paraId="26216C54"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6B458D68"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664EC624" w14:textId="77777777" w:rsidR="00FF6B2A" w:rsidRPr="00FF6B2A" w:rsidRDefault="00FF6B2A" w:rsidP="00FF6B2A">
            <w:pPr>
              <w:jc w:val="center"/>
              <w:rPr>
                <w:bCs/>
                <w:color w:val="000000"/>
                <w:sz w:val="20"/>
                <w:szCs w:val="20"/>
                <w:lang w:bidi="hi-IN"/>
              </w:rPr>
            </w:pPr>
          </w:p>
        </w:tc>
      </w:tr>
      <w:tr w:rsidR="00FF6B2A" w:rsidRPr="00FF6B2A" w14:paraId="3D4029F2" w14:textId="77777777" w:rsidTr="003E1262">
        <w:trPr>
          <w:trHeight w:val="207"/>
        </w:trPr>
        <w:tc>
          <w:tcPr>
            <w:tcW w:w="265" w:type="pct"/>
            <w:vMerge/>
            <w:tcBorders>
              <w:left w:val="single" w:sz="4" w:space="0" w:color="auto"/>
              <w:right w:val="single" w:sz="4" w:space="0" w:color="auto"/>
            </w:tcBorders>
            <w:vAlign w:val="center"/>
          </w:tcPr>
          <w:p w14:paraId="5E172D81"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3A39987D"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4E9BB918" w14:textId="77777777" w:rsidR="00FF6B2A" w:rsidRPr="00FF6B2A" w:rsidRDefault="00FF6B2A" w:rsidP="00FF6B2A">
            <w:pPr>
              <w:widowControl w:val="0"/>
              <w:suppressAutoHyphens/>
              <w:spacing w:line="100" w:lineRule="atLeast"/>
              <w:rPr>
                <w:rFonts w:eastAsia="Droid Sans Fallback"/>
                <w:color w:val="000000"/>
                <w:sz w:val="20"/>
                <w:szCs w:val="20"/>
                <w:lang w:eastAsia="zh-CN" w:bidi="hi-IN"/>
              </w:rPr>
            </w:pPr>
            <w:r w:rsidRPr="00FF6B2A">
              <w:rPr>
                <w:rFonts w:eastAsia="Droid Sans Fallback"/>
                <w:color w:val="000000"/>
                <w:sz w:val="20"/>
                <w:szCs w:val="20"/>
                <w:lang w:eastAsia="zh-CN" w:bidi="hi-IN"/>
              </w:rPr>
              <w:t>Количество дверей</w:t>
            </w:r>
          </w:p>
        </w:tc>
        <w:tc>
          <w:tcPr>
            <w:tcW w:w="981" w:type="pct"/>
            <w:tcBorders>
              <w:top w:val="single" w:sz="4" w:space="0" w:color="auto"/>
              <w:left w:val="single" w:sz="4" w:space="0" w:color="auto"/>
              <w:bottom w:val="single" w:sz="4" w:space="0" w:color="auto"/>
              <w:right w:val="single" w:sz="4" w:space="0" w:color="auto"/>
            </w:tcBorders>
            <w:vAlign w:val="center"/>
          </w:tcPr>
          <w:p w14:paraId="4718A4B6" w14:textId="77777777" w:rsidR="00FF6B2A" w:rsidRPr="00FF6B2A" w:rsidRDefault="00FF6B2A" w:rsidP="00FF6B2A">
            <w:pPr>
              <w:widowControl w:val="0"/>
              <w:suppressAutoHyphens/>
              <w:ind w:firstLine="3"/>
              <w:jc w:val="center"/>
              <w:rPr>
                <w:rFonts w:eastAsia="Droid Sans Fallback"/>
                <w:color w:val="000000"/>
                <w:sz w:val="20"/>
                <w:szCs w:val="20"/>
                <w:lang w:val="en-US" w:eastAsia="zh-CN" w:bidi="hi-IN"/>
              </w:rPr>
            </w:pPr>
            <w:r w:rsidRPr="00FF6B2A">
              <w:rPr>
                <w:rFonts w:eastAsia="Droid Sans Fallback"/>
                <w:color w:val="000000"/>
                <w:sz w:val="20"/>
                <w:szCs w:val="20"/>
                <w:lang w:val="en-US" w:eastAsia="zh-CN" w:bidi="hi-IN"/>
              </w:rPr>
              <w:t>1</w:t>
            </w:r>
          </w:p>
        </w:tc>
        <w:tc>
          <w:tcPr>
            <w:tcW w:w="492" w:type="pct"/>
            <w:tcBorders>
              <w:top w:val="single" w:sz="4" w:space="0" w:color="auto"/>
              <w:left w:val="single" w:sz="4" w:space="0" w:color="auto"/>
              <w:bottom w:val="single" w:sz="4" w:space="0" w:color="auto"/>
              <w:right w:val="single" w:sz="4" w:space="0" w:color="auto"/>
            </w:tcBorders>
            <w:vAlign w:val="center"/>
          </w:tcPr>
          <w:p w14:paraId="1773AF8A" w14:textId="77777777" w:rsidR="00FF6B2A" w:rsidRPr="00FF6B2A" w:rsidRDefault="00FF6B2A" w:rsidP="00FF6B2A">
            <w:pPr>
              <w:widowControl w:val="0"/>
              <w:suppressAutoHyphens/>
              <w:spacing w:line="100" w:lineRule="atLeast"/>
              <w:ind w:hanging="2"/>
              <w:jc w:val="center"/>
              <w:rPr>
                <w:rFonts w:eastAsia="Droid Sans Fallback"/>
                <w:color w:val="000000"/>
                <w:sz w:val="20"/>
                <w:szCs w:val="20"/>
                <w:lang w:eastAsia="zh-CN" w:bidi="hi-IN"/>
              </w:rPr>
            </w:pPr>
            <w:r w:rsidRPr="00FF6B2A">
              <w:rPr>
                <w:rFonts w:eastAsia="Droid Sans Fallback"/>
                <w:color w:val="000000"/>
                <w:sz w:val="20"/>
                <w:szCs w:val="20"/>
                <w:lang w:eastAsia="zh-CN" w:bidi="hi-IN"/>
              </w:rPr>
              <w:t>шт</w:t>
            </w:r>
          </w:p>
        </w:tc>
        <w:tc>
          <w:tcPr>
            <w:tcW w:w="442" w:type="pct"/>
            <w:vMerge/>
            <w:tcBorders>
              <w:left w:val="single" w:sz="4" w:space="0" w:color="auto"/>
              <w:right w:val="single" w:sz="4" w:space="0" w:color="auto"/>
            </w:tcBorders>
          </w:tcPr>
          <w:p w14:paraId="4C21F74E"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4E1951B0"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3C5FAB6C" w14:textId="77777777" w:rsidR="00FF6B2A" w:rsidRPr="00FF6B2A" w:rsidRDefault="00FF6B2A" w:rsidP="00FF6B2A">
            <w:pPr>
              <w:jc w:val="center"/>
              <w:rPr>
                <w:bCs/>
                <w:color w:val="000000"/>
                <w:sz w:val="20"/>
                <w:szCs w:val="20"/>
                <w:lang w:bidi="hi-IN"/>
              </w:rPr>
            </w:pPr>
          </w:p>
        </w:tc>
      </w:tr>
      <w:tr w:rsidR="00FF6B2A" w:rsidRPr="00FF6B2A" w14:paraId="3411760B" w14:textId="77777777" w:rsidTr="003E1262">
        <w:trPr>
          <w:trHeight w:val="207"/>
        </w:trPr>
        <w:tc>
          <w:tcPr>
            <w:tcW w:w="265" w:type="pct"/>
            <w:vMerge/>
            <w:tcBorders>
              <w:left w:val="single" w:sz="4" w:space="0" w:color="auto"/>
              <w:right w:val="single" w:sz="4" w:space="0" w:color="auto"/>
            </w:tcBorders>
            <w:vAlign w:val="center"/>
          </w:tcPr>
          <w:p w14:paraId="61960F57"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54D7620F"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65D9B10A" w14:textId="77777777" w:rsidR="00FF6B2A" w:rsidRPr="00FF6B2A" w:rsidRDefault="00FF6B2A" w:rsidP="00FF6B2A">
            <w:pPr>
              <w:widowControl w:val="0"/>
              <w:suppressAutoHyphens/>
              <w:spacing w:line="100" w:lineRule="atLeast"/>
              <w:rPr>
                <w:rFonts w:eastAsia="Droid Sans Fallback"/>
                <w:color w:val="000000"/>
                <w:sz w:val="20"/>
                <w:szCs w:val="20"/>
                <w:lang w:eastAsia="zh-CN" w:bidi="hi-IN"/>
              </w:rPr>
            </w:pPr>
            <w:r w:rsidRPr="00FF6B2A">
              <w:rPr>
                <w:rFonts w:eastAsia="Droid Sans Fallback"/>
                <w:color w:val="000000"/>
                <w:sz w:val="20"/>
                <w:szCs w:val="20"/>
                <w:lang w:eastAsia="zh-CN" w:bidi="hi-IN"/>
              </w:rPr>
              <w:t xml:space="preserve">Профиль </w:t>
            </w:r>
          </w:p>
        </w:tc>
        <w:tc>
          <w:tcPr>
            <w:tcW w:w="981" w:type="pct"/>
            <w:tcBorders>
              <w:top w:val="single" w:sz="4" w:space="0" w:color="auto"/>
              <w:left w:val="single" w:sz="4" w:space="0" w:color="auto"/>
              <w:bottom w:val="single" w:sz="4" w:space="0" w:color="auto"/>
              <w:right w:val="single" w:sz="4" w:space="0" w:color="auto"/>
            </w:tcBorders>
            <w:vAlign w:val="center"/>
          </w:tcPr>
          <w:p w14:paraId="6B69B36F" w14:textId="77777777" w:rsidR="00FF6B2A" w:rsidRPr="00FF6B2A" w:rsidRDefault="00FF6B2A" w:rsidP="00FF6B2A">
            <w:pPr>
              <w:widowControl w:val="0"/>
              <w:suppressAutoHyphens/>
              <w:jc w:val="center"/>
              <w:rPr>
                <w:rFonts w:eastAsia="Droid Sans Fallback"/>
                <w:color w:val="FF0000"/>
                <w:sz w:val="20"/>
                <w:szCs w:val="20"/>
                <w:lang w:eastAsia="zh-CN" w:bidi="hi-IN"/>
              </w:rPr>
            </w:pPr>
            <w:r w:rsidRPr="00FF6B2A">
              <w:rPr>
                <w:rFonts w:ascii="Times New Roman CYR" w:eastAsia="Droid Sans Fallback" w:hAnsi="Times New Roman CYR" w:cs="Droid Sans Devanagari"/>
                <w:color w:val="000000"/>
                <w:sz w:val="20"/>
                <w:szCs w:val="20"/>
                <w:lang w:eastAsia="zh-CN" w:bidi="hi-IN"/>
              </w:rPr>
              <w:t>60 мм.</w:t>
            </w:r>
          </w:p>
        </w:tc>
        <w:tc>
          <w:tcPr>
            <w:tcW w:w="492" w:type="pct"/>
            <w:tcBorders>
              <w:top w:val="single" w:sz="4" w:space="0" w:color="auto"/>
              <w:left w:val="single" w:sz="4" w:space="0" w:color="auto"/>
              <w:bottom w:val="single" w:sz="4" w:space="0" w:color="auto"/>
              <w:right w:val="single" w:sz="4" w:space="0" w:color="auto"/>
            </w:tcBorders>
            <w:vAlign w:val="center"/>
          </w:tcPr>
          <w:p w14:paraId="51158B41" w14:textId="77777777" w:rsidR="00FF6B2A" w:rsidRPr="00FF6B2A" w:rsidRDefault="00FF6B2A" w:rsidP="00FF6B2A">
            <w:pPr>
              <w:widowControl w:val="0"/>
              <w:suppressAutoHyphens/>
              <w:ind w:firstLine="41"/>
              <w:jc w:val="center"/>
              <w:rPr>
                <w:bCs/>
                <w:color w:val="000000"/>
                <w:sz w:val="20"/>
                <w:szCs w:val="20"/>
                <w:lang w:bidi="hi-IN"/>
              </w:rPr>
            </w:pPr>
          </w:p>
        </w:tc>
        <w:tc>
          <w:tcPr>
            <w:tcW w:w="442" w:type="pct"/>
            <w:vMerge/>
            <w:tcBorders>
              <w:left w:val="single" w:sz="4" w:space="0" w:color="auto"/>
              <w:right w:val="single" w:sz="4" w:space="0" w:color="auto"/>
            </w:tcBorders>
          </w:tcPr>
          <w:p w14:paraId="428C260A"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159C16EA"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2027DB36" w14:textId="77777777" w:rsidR="00FF6B2A" w:rsidRPr="00FF6B2A" w:rsidRDefault="00FF6B2A" w:rsidP="00FF6B2A">
            <w:pPr>
              <w:jc w:val="center"/>
              <w:rPr>
                <w:bCs/>
                <w:color w:val="000000"/>
                <w:sz w:val="20"/>
                <w:szCs w:val="20"/>
                <w:lang w:bidi="hi-IN"/>
              </w:rPr>
            </w:pPr>
          </w:p>
        </w:tc>
      </w:tr>
      <w:tr w:rsidR="00FF6B2A" w:rsidRPr="00FF6B2A" w14:paraId="705E7FB8" w14:textId="77777777" w:rsidTr="003E1262">
        <w:trPr>
          <w:trHeight w:val="207"/>
        </w:trPr>
        <w:tc>
          <w:tcPr>
            <w:tcW w:w="265" w:type="pct"/>
            <w:vMerge/>
            <w:tcBorders>
              <w:left w:val="single" w:sz="4" w:space="0" w:color="auto"/>
              <w:right w:val="single" w:sz="4" w:space="0" w:color="auto"/>
            </w:tcBorders>
            <w:vAlign w:val="center"/>
          </w:tcPr>
          <w:p w14:paraId="1CEA4C28"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63784AEF"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18DF99B4" w14:textId="77777777" w:rsidR="00FF6B2A" w:rsidRPr="00FF6B2A" w:rsidRDefault="00FF6B2A" w:rsidP="00FF6B2A">
            <w:pPr>
              <w:widowControl w:val="0"/>
              <w:suppressAutoHyphens/>
              <w:spacing w:line="100" w:lineRule="atLeast"/>
              <w:rPr>
                <w:rFonts w:eastAsia="Droid Sans Fallback"/>
                <w:color w:val="000000"/>
                <w:sz w:val="20"/>
                <w:szCs w:val="20"/>
                <w:lang w:eastAsia="zh-CN" w:bidi="hi-IN"/>
              </w:rPr>
            </w:pPr>
            <w:r w:rsidRPr="00FF6B2A">
              <w:rPr>
                <w:rFonts w:eastAsia="Droid Sans Fallback"/>
                <w:color w:val="000000"/>
                <w:sz w:val="20"/>
                <w:szCs w:val="20"/>
                <w:lang w:eastAsia="zh-CN" w:bidi="hi-IN"/>
              </w:rPr>
              <w:t>Цвет профиля</w:t>
            </w:r>
          </w:p>
        </w:tc>
        <w:tc>
          <w:tcPr>
            <w:tcW w:w="981" w:type="pct"/>
            <w:tcBorders>
              <w:top w:val="single" w:sz="4" w:space="0" w:color="auto"/>
              <w:left w:val="single" w:sz="4" w:space="0" w:color="auto"/>
              <w:bottom w:val="single" w:sz="4" w:space="0" w:color="auto"/>
              <w:right w:val="single" w:sz="4" w:space="0" w:color="auto"/>
            </w:tcBorders>
            <w:vAlign w:val="center"/>
          </w:tcPr>
          <w:p w14:paraId="551850ED" w14:textId="77777777" w:rsidR="00FF6B2A" w:rsidRPr="00FF6B2A" w:rsidRDefault="00FF6B2A" w:rsidP="00FF6B2A">
            <w:pPr>
              <w:widowControl w:val="0"/>
              <w:suppressAutoHyphens/>
              <w:jc w:val="center"/>
              <w:rPr>
                <w:rFonts w:ascii="Times New Roman CYR" w:eastAsia="Droid Sans Fallback" w:hAnsi="Times New Roman CYR" w:cs="Droid Sans Devanagari"/>
                <w:color w:val="000000"/>
                <w:sz w:val="20"/>
                <w:szCs w:val="20"/>
                <w:lang w:eastAsia="zh-CN" w:bidi="hi-IN"/>
              </w:rPr>
            </w:pPr>
            <w:r w:rsidRPr="00FF6B2A">
              <w:rPr>
                <w:rFonts w:ascii="Times New Roman CYR" w:eastAsia="Droid Sans Fallback" w:hAnsi="Times New Roman CYR" w:cs="Droid Sans Devanagari"/>
                <w:color w:val="000000"/>
                <w:sz w:val="20"/>
                <w:szCs w:val="20"/>
                <w:lang w:eastAsia="zh-CN" w:bidi="hi-IN"/>
              </w:rPr>
              <w:t>по согласованию с заказчиком</w:t>
            </w:r>
          </w:p>
        </w:tc>
        <w:tc>
          <w:tcPr>
            <w:tcW w:w="492" w:type="pct"/>
            <w:tcBorders>
              <w:top w:val="single" w:sz="4" w:space="0" w:color="auto"/>
              <w:left w:val="single" w:sz="4" w:space="0" w:color="auto"/>
              <w:bottom w:val="single" w:sz="4" w:space="0" w:color="auto"/>
              <w:right w:val="single" w:sz="4" w:space="0" w:color="auto"/>
            </w:tcBorders>
            <w:vAlign w:val="center"/>
          </w:tcPr>
          <w:p w14:paraId="20E57954" w14:textId="77777777" w:rsidR="00FF6B2A" w:rsidRPr="00FF6B2A" w:rsidRDefault="00FF6B2A" w:rsidP="00FF6B2A">
            <w:pPr>
              <w:widowControl w:val="0"/>
              <w:suppressAutoHyphens/>
              <w:ind w:firstLine="41"/>
              <w:jc w:val="center"/>
              <w:rPr>
                <w:bCs/>
                <w:color w:val="000000"/>
                <w:sz w:val="20"/>
                <w:szCs w:val="20"/>
                <w:lang w:bidi="hi-IN"/>
              </w:rPr>
            </w:pPr>
          </w:p>
        </w:tc>
        <w:tc>
          <w:tcPr>
            <w:tcW w:w="442" w:type="pct"/>
            <w:vMerge/>
            <w:tcBorders>
              <w:left w:val="single" w:sz="4" w:space="0" w:color="auto"/>
              <w:right w:val="single" w:sz="4" w:space="0" w:color="auto"/>
            </w:tcBorders>
          </w:tcPr>
          <w:p w14:paraId="1E6C4E34"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3C00EDB1"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0AAB801D" w14:textId="77777777" w:rsidR="00FF6B2A" w:rsidRPr="00FF6B2A" w:rsidRDefault="00FF6B2A" w:rsidP="00FF6B2A">
            <w:pPr>
              <w:jc w:val="center"/>
              <w:rPr>
                <w:bCs/>
                <w:color w:val="000000"/>
                <w:sz w:val="20"/>
                <w:szCs w:val="20"/>
                <w:lang w:bidi="hi-IN"/>
              </w:rPr>
            </w:pPr>
          </w:p>
        </w:tc>
      </w:tr>
      <w:tr w:rsidR="00FF6B2A" w:rsidRPr="00FF6B2A" w14:paraId="7930962C" w14:textId="77777777" w:rsidTr="003E1262">
        <w:trPr>
          <w:trHeight w:val="207"/>
        </w:trPr>
        <w:tc>
          <w:tcPr>
            <w:tcW w:w="265" w:type="pct"/>
            <w:vMerge/>
            <w:tcBorders>
              <w:left w:val="single" w:sz="4" w:space="0" w:color="auto"/>
              <w:right w:val="single" w:sz="4" w:space="0" w:color="auto"/>
            </w:tcBorders>
            <w:vAlign w:val="center"/>
          </w:tcPr>
          <w:p w14:paraId="7456B5F8"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3D8FDC50"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5303AE38" w14:textId="77777777" w:rsidR="00FF6B2A" w:rsidRPr="00FF6B2A" w:rsidRDefault="00FF6B2A" w:rsidP="00FF6B2A">
            <w:pPr>
              <w:widowControl w:val="0"/>
              <w:suppressAutoHyphens/>
              <w:spacing w:line="100" w:lineRule="atLeast"/>
              <w:rPr>
                <w:rFonts w:eastAsia="Droid Sans Fallback"/>
                <w:color w:val="000000"/>
                <w:sz w:val="20"/>
                <w:szCs w:val="20"/>
                <w:lang w:eastAsia="zh-CN" w:bidi="hi-IN"/>
              </w:rPr>
            </w:pPr>
            <w:r w:rsidRPr="00FF6B2A">
              <w:rPr>
                <w:rFonts w:eastAsia="Droid Sans Fallback"/>
                <w:color w:val="000000"/>
                <w:sz w:val="20"/>
                <w:szCs w:val="20"/>
                <w:lang w:eastAsia="zh-CN" w:bidi="hi-IN"/>
              </w:rPr>
              <w:t>Сэндвич-панель</w:t>
            </w:r>
          </w:p>
        </w:tc>
        <w:tc>
          <w:tcPr>
            <w:tcW w:w="981" w:type="pct"/>
            <w:tcBorders>
              <w:top w:val="single" w:sz="4" w:space="0" w:color="auto"/>
              <w:left w:val="single" w:sz="4" w:space="0" w:color="auto"/>
              <w:bottom w:val="single" w:sz="4" w:space="0" w:color="auto"/>
              <w:right w:val="single" w:sz="4" w:space="0" w:color="auto"/>
            </w:tcBorders>
            <w:vAlign w:val="center"/>
          </w:tcPr>
          <w:p w14:paraId="4F3F8D48" w14:textId="77777777" w:rsidR="00FF6B2A" w:rsidRPr="00FF6B2A" w:rsidRDefault="00FF6B2A" w:rsidP="00FF6B2A">
            <w:pPr>
              <w:widowControl w:val="0"/>
              <w:suppressAutoHyphens/>
              <w:jc w:val="center"/>
              <w:rPr>
                <w:rFonts w:ascii="Times New Roman CYR" w:eastAsia="Droid Sans Fallback" w:hAnsi="Times New Roman CYR" w:cs="Droid Sans Devanagari"/>
                <w:color w:val="000000" w:themeColor="text1"/>
                <w:sz w:val="20"/>
                <w:szCs w:val="20"/>
                <w:lang w:eastAsia="zh-CN" w:bidi="hi-IN"/>
              </w:rPr>
            </w:pPr>
            <w:r w:rsidRPr="00FF6B2A">
              <w:rPr>
                <w:rFonts w:eastAsia="Droid Sans Fallback"/>
                <w:color w:val="000000" w:themeColor="text1"/>
                <w:sz w:val="20"/>
                <w:szCs w:val="20"/>
                <w:lang w:eastAsia="zh-CN" w:bidi="hi-IN"/>
              </w:rPr>
              <w:t>толщиной не менее 24 мм, глухая, не прозрачная</w:t>
            </w:r>
          </w:p>
        </w:tc>
        <w:tc>
          <w:tcPr>
            <w:tcW w:w="492" w:type="pct"/>
            <w:tcBorders>
              <w:top w:val="single" w:sz="4" w:space="0" w:color="auto"/>
              <w:left w:val="single" w:sz="4" w:space="0" w:color="auto"/>
              <w:bottom w:val="single" w:sz="4" w:space="0" w:color="auto"/>
              <w:right w:val="single" w:sz="4" w:space="0" w:color="auto"/>
            </w:tcBorders>
            <w:vAlign w:val="center"/>
          </w:tcPr>
          <w:p w14:paraId="541BF56C" w14:textId="77777777" w:rsidR="00FF6B2A" w:rsidRPr="00FF6B2A" w:rsidRDefault="00FF6B2A" w:rsidP="00FF6B2A">
            <w:pPr>
              <w:widowControl w:val="0"/>
              <w:suppressAutoHyphens/>
              <w:ind w:firstLine="41"/>
              <w:jc w:val="center"/>
              <w:rPr>
                <w:bCs/>
                <w:color w:val="000000"/>
                <w:sz w:val="20"/>
                <w:szCs w:val="20"/>
                <w:lang w:bidi="hi-IN"/>
              </w:rPr>
            </w:pPr>
          </w:p>
        </w:tc>
        <w:tc>
          <w:tcPr>
            <w:tcW w:w="442" w:type="pct"/>
            <w:vMerge/>
            <w:tcBorders>
              <w:left w:val="single" w:sz="4" w:space="0" w:color="auto"/>
              <w:right w:val="single" w:sz="4" w:space="0" w:color="auto"/>
            </w:tcBorders>
          </w:tcPr>
          <w:p w14:paraId="4FA30A26"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3CC92C72"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0CBAE6B0" w14:textId="77777777" w:rsidR="00FF6B2A" w:rsidRPr="00FF6B2A" w:rsidRDefault="00FF6B2A" w:rsidP="00FF6B2A">
            <w:pPr>
              <w:jc w:val="center"/>
              <w:rPr>
                <w:bCs/>
                <w:color w:val="000000"/>
                <w:sz w:val="20"/>
                <w:szCs w:val="20"/>
                <w:lang w:bidi="hi-IN"/>
              </w:rPr>
            </w:pPr>
          </w:p>
        </w:tc>
      </w:tr>
      <w:tr w:rsidR="00FF6B2A" w:rsidRPr="00FF6B2A" w14:paraId="62F3520F" w14:textId="77777777" w:rsidTr="003E1262">
        <w:trPr>
          <w:trHeight w:val="207"/>
        </w:trPr>
        <w:tc>
          <w:tcPr>
            <w:tcW w:w="265" w:type="pct"/>
            <w:vMerge/>
            <w:tcBorders>
              <w:left w:val="single" w:sz="4" w:space="0" w:color="auto"/>
              <w:right w:val="single" w:sz="4" w:space="0" w:color="auto"/>
            </w:tcBorders>
            <w:vAlign w:val="center"/>
          </w:tcPr>
          <w:p w14:paraId="57FE0494"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47027F80"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45E23441" w14:textId="77777777" w:rsidR="00FF6B2A" w:rsidRPr="00FF6B2A" w:rsidRDefault="00FF6B2A" w:rsidP="00FF6B2A">
            <w:pPr>
              <w:widowControl w:val="0"/>
              <w:suppressAutoHyphens/>
              <w:spacing w:line="100" w:lineRule="atLeast"/>
              <w:rPr>
                <w:rFonts w:eastAsia="Droid Sans Fallback"/>
                <w:color w:val="000000" w:themeColor="text1"/>
                <w:sz w:val="20"/>
                <w:szCs w:val="20"/>
                <w:lang w:eastAsia="zh-CN" w:bidi="hi-IN"/>
              </w:rPr>
            </w:pPr>
            <w:r w:rsidRPr="00FF6B2A">
              <w:rPr>
                <w:rFonts w:eastAsia="Droid Sans Fallback"/>
                <w:color w:val="000000" w:themeColor="text1"/>
                <w:sz w:val="20"/>
                <w:szCs w:val="20"/>
                <w:lang w:eastAsia="zh-CN" w:bidi="hi-IN"/>
              </w:rPr>
              <w:t xml:space="preserve">Уплотнитель; соединительный профиль; усилитель; нашельник, </w:t>
            </w:r>
          </w:p>
        </w:tc>
        <w:tc>
          <w:tcPr>
            <w:tcW w:w="981" w:type="pct"/>
            <w:tcBorders>
              <w:top w:val="single" w:sz="4" w:space="0" w:color="auto"/>
              <w:left w:val="single" w:sz="4" w:space="0" w:color="auto"/>
              <w:bottom w:val="single" w:sz="4" w:space="0" w:color="auto"/>
              <w:right w:val="single" w:sz="4" w:space="0" w:color="auto"/>
            </w:tcBorders>
            <w:vAlign w:val="center"/>
          </w:tcPr>
          <w:p w14:paraId="11FB8AE4" w14:textId="77777777" w:rsidR="00FF6B2A" w:rsidRPr="00FF6B2A" w:rsidRDefault="00FF6B2A" w:rsidP="00FF6B2A">
            <w:pPr>
              <w:widowControl w:val="0"/>
              <w:suppressAutoHyphens/>
              <w:jc w:val="right"/>
              <w:rPr>
                <w:rFonts w:eastAsia="Droid Sans Fallback"/>
                <w:color w:val="000000" w:themeColor="text1"/>
                <w:sz w:val="20"/>
                <w:szCs w:val="20"/>
                <w:lang w:eastAsia="zh-CN" w:bidi="hi-IN"/>
              </w:rPr>
            </w:pPr>
            <w:r w:rsidRPr="00FF6B2A">
              <w:rPr>
                <w:rFonts w:eastAsia="Droid Sans Fallback"/>
                <w:color w:val="000000" w:themeColor="text1"/>
                <w:sz w:val="20"/>
                <w:szCs w:val="20"/>
                <w:lang w:eastAsia="zh-CN" w:bidi="hi-IN"/>
              </w:rPr>
              <w:t xml:space="preserve"> </w:t>
            </w:r>
          </w:p>
          <w:p w14:paraId="7A0C082B" w14:textId="77777777" w:rsidR="00FF6B2A" w:rsidRPr="00FF6B2A" w:rsidRDefault="00FF6B2A" w:rsidP="00FF6B2A">
            <w:pPr>
              <w:widowControl w:val="0"/>
              <w:suppressAutoHyphens/>
              <w:jc w:val="center"/>
              <w:rPr>
                <w:rFonts w:ascii="Times New Roman CYR" w:eastAsia="Droid Sans Fallback" w:hAnsi="Times New Roman CYR" w:cs="Droid Sans Devanagari"/>
                <w:color w:val="000000" w:themeColor="text1"/>
                <w:sz w:val="20"/>
                <w:szCs w:val="20"/>
                <w:lang w:eastAsia="zh-CN" w:bidi="hi-IN"/>
              </w:rPr>
            </w:pPr>
            <w:r w:rsidRPr="00FF6B2A">
              <w:rPr>
                <w:rFonts w:ascii="Times New Roman CYR" w:eastAsia="Droid Sans Fallback" w:hAnsi="Times New Roman CYR" w:cs="Droid Sans Devanagari"/>
                <w:color w:val="000000" w:themeColor="text1"/>
                <w:sz w:val="20"/>
                <w:szCs w:val="20"/>
                <w:lang w:eastAsia="zh-CN" w:bidi="hi-IN"/>
              </w:rPr>
              <w:t>Наличие</w:t>
            </w:r>
          </w:p>
        </w:tc>
        <w:tc>
          <w:tcPr>
            <w:tcW w:w="492" w:type="pct"/>
            <w:tcBorders>
              <w:top w:val="single" w:sz="4" w:space="0" w:color="auto"/>
              <w:left w:val="single" w:sz="4" w:space="0" w:color="auto"/>
              <w:bottom w:val="single" w:sz="4" w:space="0" w:color="auto"/>
              <w:right w:val="single" w:sz="4" w:space="0" w:color="auto"/>
            </w:tcBorders>
            <w:vAlign w:val="center"/>
          </w:tcPr>
          <w:p w14:paraId="3AA2546E" w14:textId="77777777" w:rsidR="00FF6B2A" w:rsidRPr="00FF6B2A" w:rsidRDefault="00FF6B2A" w:rsidP="00FF6B2A">
            <w:pPr>
              <w:widowControl w:val="0"/>
              <w:suppressAutoHyphens/>
              <w:ind w:firstLine="41"/>
              <w:jc w:val="center"/>
              <w:rPr>
                <w:bCs/>
                <w:color w:val="000000"/>
                <w:sz w:val="20"/>
                <w:szCs w:val="20"/>
                <w:lang w:bidi="hi-IN"/>
              </w:rPr>
            </w:pPr>
          </w:p>
        </w:tc>
        <w:tc>
          <w:tcPr>
            <w:tcW w:w="442" w:type="pct"/>
            <w:vMerge/>
            <w:tcBorders>
              <w:left w:val="single" w:sz="4" w:space="0" w:color="auto"/>
              <w:right w:val="single" w:sz="4" w:space="0" w:color="auto"/>
            </w:tcBorders>
          </w:tcPr>
          <w:p w14:paraId="008DCEB7"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5B3FF249"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3F3EB004" w14:textId="77777777" w:rsidR="00FF6B2A" w:rsidRPr="00FF6B2A" w:rsidRDefault="00FF6B2A" w:rsidP="00FF6B2A">
            <w:pPr>
              <w:jc w:val="center"/>
              <w:rPr>
                <w:bCs/>
                <w:color w:val="000000"/>
                <w:sz w:val="20"/>
                <w:szCs w:val="20"/>
                <w:lang w:bidi="hi-IN"/>
              </w:rPr>
            </w:pPr>
          </w:p>
        </w:tc>
      </w:tr>
      <w:tr w:rsidR="00FF6B2A" w:rsidRPr="00FF6B2A" w14:paraId="39E9A2F4" w14:textId="77777777" w:rsidTr="003E1262">
        <w:trPr>
          <w:trHeight w:val="207"/>
        </w:trPr>
        <w:tc>
          <w:tcPr>
            <w:tcW w:w="265" w:type="pct"/>
            <w:vMerge/>
            <w:tcBorders>
              <w:left w:val="single" w:sz="4" w:space="0" w:color="auto"/>
              <w:right w:val="single" w:sz="4" w:space="0" w:color="auto"/>
            </w:tcBorders>
            <w:vAlign w:val="center"/>
          </w:tcPr>
          <w:p w14:paraId="2B9FE3AA"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2FEDBEE9"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4EC1B56E" w14:textId="77777777" w:rsidR="00FF6B2A" w:rsidRPr="00FF6B2A" w:rsidRDefault="00FF6B2A" w:rsidP="00FF6B2A">
            <w:pPr>
              <w:widowControl w:val="0"/>
              <w:suppressAutoHyphens/>
              <w:spacing w:line="100" w:lineRule="atLeast"/>
              <w:rPr>
                <w:rFonts w:eastAsia="Droid Sans Fallback"/>
                <w:color w:val="000000" w:themeColor="text1"/>
                <w:sz w:val="20"/>
                <w:szCs w:val="20"/>
                <w:lang w:eastAsia="zh-CN" w:bidi="hi-IN"/>
              </w:rPr>
            </w:pPr>
            <w:r w:rsidRPr="00FF6B2A">
              <w:rPr>
                <w:rFonts w:eastAsia="Droid Sans Fallback"/>
                <w:color w:val="000000" w:themeColor="text1"/>
                <w:sz w:val="20"/>
                <w:szCs w:val="20"/>
                <w:lang w:eastAsia="zh-CN" w:bidi="hi-IN"/>
              </w:rPr>
              <w:t>Фурнитура</w:t>
            </w:r>
          </w:p>
        </w:tc>
        <w:tc>
          <w:tcPr>
            <w:tcW w:w="981" w:type="pct"/>
            <w:tcBorders>
              <w:top w:val="single" w:sz="4" w:space="0" w:color="auto"/>
              <w:left w:val="single" w:sz="4" w:space="0" w:color="auto"/>
              <w:bottom w:val="single" w:sz="4" w:space="0" w:color="auto"/>
              <w:right w:val="single" w:sz="4" w:space="0" w:color="auto"/>
            </w:tcBorders>
            <w:vAlign w:val="center"/>
          </w:tcPr>
          <w:p w14:paraId="785A0D0E" w14:textId="77777777" w:rsidR="00FF6B2A" w:rsidRPr="00FF6B2A" w:rsidRDefault="00FF6B2A" w:rsidP="00FF6B2A">
            <w:pPr>
              <w:widowControl w:val="0"/>
              <w:suppressAutoHyphens/>
              <w:jc w:val="center"/>
              <w:rPr>
                <w:rFonts w:eastAsia="Droid Sans Fallback"/>
                <w:color w:val="000000" w:themeColor="text1"/>
                <w:sz w:val="20"/>
                <w:szCs w:val="20"/>
                <w:lang w:eastAsia="zh-CN" w:bidi="hi-IN"/>
              </w:rPr>
            </w:pPr>
            <w:r w:rsidRPr="00FF6B2A">
              <w:rPr>
                <w:rFonts w:eastAsia="Droid Sans Fallback"/>
                <w:color w:val="000000" w:themeColor="text1"/>
                <w:sz w:val="20"/>
                <w:szCs w:val="20"/>
                <w:lang w:eastAsia="zh-CN" w:bidi="hi-IN"/>
              </w:rPr>
              <w:t>дверная; ручка, нажимной гарнитур ключ/завертка; петли;</w:t>
            </w:r>
          </w:p>
        </w:tc>
        <w:tc>
          <w:tcPr>
            <w:tcW w:w="492" w:type="pct"/>
            <w:tcBorders>
              <w:top w:val="single" w:sz="4" w:space="0" w:color="auto"/>
              <w:left w:val="single" w:sz="4" w:space="0" w:color="auto"/>
              <w:bottom w:val="single" w:sz="4" w:space="0" w:color="auto"/>
              <w:right w:val="single" w:sz="4" w:space="0" w:color="auto"/>
            </w:tcBorders>
            <w:vAlign w:val="center"/>
          </w:tcPr>
          <w:p w14:paraId="31B3D8F5" w14:textId="77777777" w:rsidR="00FF6B2A" w:rsidRPr="00FF6B2A" w:rsidRDefault="00FF6B2A" w:rsidP="00FF6B2A">
            <w:pPr>
              <w:widowControl w:val="0"/>
              <w:suppressAutoHyphens/>
              <w:ind w:firstLine="41"/>
              <w:jc w:val="center"/>
              <w:rPr>
                <w:bCs/>
                <w:color w:val="000000"/>
                <w:sz w:val="20"/>
                <w:szCs w:val="20"/>
                <w:lang w:bidi="hi-IN"/>
              </w:rPr>
            </w:pPr>
          </w:p>
        </w:tc>
        <w:tc>
          <w:tcPr>
            <w:tcW w:w="442" w:type="pct"/>
            <w:vMerge/>
            <w:tcBorders>
              <w:left w:val="single" w:sz="4" w:space="0" w:color="auto"/>
              <w:right w:val="single" w:sz="4" w:space="0" w:color="auto"/>
            </w:tcBorders>
          </w:tcPr>
          <w:p w14:paraId="5B97070B"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4BF61B3E"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3B800918" w14:textId="77777777" w:rsidR="00FF6B2A" w:rsidRPr="00FF6B2A" w:rsidRDefault="00FF6B2A" w:rsidP="00FF6B2A">
            <w:pPr>
              <w:jc w:val="center"/>
              <w:rPr>
                <w:bCs/>
                <w:color w:val="000000"/>
                <w:sz w:val="20"/>
                <w:szCs w:val="20"/>
                <w:lang w:bidi="hi-IN"/>
              </w:rPr>
            </w:pPr>
          </w:p>
        </w:tc>
      </w:tr>
      <w:tr w:rsidR="00FF6B2A" w:rsidRPr="00FF6B2A" w14:paraId="0F066504" w14:textId="77777777" w:rsidTr="003E1262">
        <w:trPr>
          <w:trHeight w:val="207"/>
        </w:trPr>
        <w:tc>
          <w:tcPr>
            <w:tcW w:w="265" w:type="pct"/>
            <w:vMerge/>
            <w:tcBorders>
              <w:left w:val="single" w:sz="4" w:space="0" w:color="auto"/>
              <w:right w:val="single" w:sz="4" w:space="0" w:color="auto"/>
            </w:tcBorders>
            <w:vAlign w:val="center"/>
          </w:tcPr>
          <w:p w14:paraId="531D3E2F"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23E77F39"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030861A3" w14:textId="77777777" w:rsidR="00FF6B2A" w:rsidRPr="00FF6B2A" w:rsidRDefault="00FF6B2A" w:rsidP="00FF6B2A">
            <w:pPr>
              <w:widowControl w:val="0"/>
              <w:suppressAutoHyphens/>
              <w:spacing w:line="100" w:lineRule="atLeast"/>
              <w:rPr>
                <w:rFonts w:eastAsia="Droid Sans Fallback"/>
                <w:color w:val="000000" w:themeColor="text1"/>
                <w:sz w:val="20"/>
                <w:szCs w:val="20"/>
                <w:lang w:eastAsia="zh-CN" w:bidi="hi-IN"/>
              </w:rPr>
            </w:pPr>
            <w:r w:rsidRPr="00FF6B2A">
              <w:rPr>
                <w:rFonts w:eastAsia="Droid Sans Fallback"/>
                <w:color w:val="000000" w:themeColor="text1"/>
                <w:sz w:val="20"/>
                <w:szCs w:val="20"/>
                <w:lang w:eastAsia="zh-CN" w:bidi="hi-IN"/>
              </w:rPr>
              <w:t>Петли</w:t>
            </w:r>
          </w:p>
        </w:tc>
        <w:tc>
          <w:tcPr>
            <w:tcW w:w="981" w:type="pct"/>
            <w:tcBorders>
              <w:top w:val="single" w:sz="4" w:space="0" w:color="auto"/>
              <w:left w:val="single" w:sz="4" w:space="0" w:color="auto"/>
              <w:bottom w:val="single" w:sz="4" w:space="0" w:color="auto"/>
              <w:right w:val="single" w:sz="4" w:space="0" w:color="auto"/>
            </w:tcBorders>
            <w:vAlign w:val="center"/>
          </w:tcPr>
          <w:p w14:paraId="739658F8" w14:textId="77777777" w:rsidR="00FF6B2A" w:rsidRPr="00FF6B2A" w:rsidRDefault="00FF6B2A" w:rsidP="00FF6B2A">
            <w:pPr>
              <w:widowControl w:val="0"/>
              <w:suppressAutoHyphens/>
              <w:jc w:val="center"/>
              <w:rPr>
                <w:rFonts w:eastAsia="Droid Sans Fallback"/>
                <w:color w:val="000000" w:themeColor="text1"/>
                <w:sz w:val="20"/>
                <w:szCs w:val="20"/>
                <w:lang w:eastAsia="zh-CN" w:bidi="hi-IN"/>
              </w:rPr>
            </w:pPr>
            <w:r w:rsidRPr="00FF6B2A">
              <w:rPr>
                <w:rFonts w:eastAsia="Droid Sans Fallback"/>
                <w:color w:val="000000" w:themeColor="text1"/>
                <w:sz w:val="20"/>
                <w:szCs w:val="20"/>
                <w:lang w:eastAsia="zh-CN" w:bidi="hi-IN"/>
              </w:rPr>
              <w:t>не менее 2 шт. на створку</w:t>
            </w:r>
          </w:p>
        </w:tc>
        <w:tc>
          <w:tcPr>
            <w:tcW w:w="492" w:type="pct"/>
            <w:tcBorders>
              <w:top w:val="single" w:sz="4" w:space="0" w:color="auto"/>
              <w:left w:val="single" w:sz="4" w:space="0" w:color="auto"/>
              <w:bottom w:val="single" w:sz="4" w:space="0" w:color="auto"/>
              <w:right w:val="single" w:sz="4" w:space="0" w:color="auto"/>
            </w:tcBorders>
            <w:vAlign w:val="center"/>
          </w:tcPr>
          <w:p w14:paraId="69E0091F" w14:textId="77777777" w:rsidR="00FF6B2A" w:rsidRPr="00FF6B2A" w:rsidRDefault="00FF6B2A" w:rsidP="00FF6B2A">
            <w:pPr>
              <w:widowControl w:val="0"/>
              <w:suppressAutoHyphens/>
              <w:ind w:firstLine="41"/>
              <w:jc w:val="center"/>
              <w:rPr>
                <w:bCs/>
                <w:color w:val="000000"/>
                <w:sz w:val="20"/>
                <w:szCs w:val="20"/>
                <w:lang w:bidi="hi-IN"/>
              </w:rPr>
            </w:pPr>
          </w:p>
        </w:tc>
        <w:tc>
          <w:tcPr>
            <w:tcW w:w="442" w:type="pct"/>
            <w:vMerge/>
            <w:tcBorders>
              <w:left w:val="single" w:sz="4" w:space="0" w:color="auto"/>
              <w:right w:val="single" w:sz="4" w:space="0" w:color="auto"/>
            </w:tcBorders>
          </w:tcPr>
          <w:p w14:paraId="52CAD1BD"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49DD1394"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4144FF64" w14:textId="77777777" w:rsidR="00FF6B2A" w:rsidRPr="00FF6B2A" w:rsidRDefault="00FF6B2A" w:rsidP="00FF6B2A">
            <w:pPr>
              <w:jc w:val="center"/>
              <w:rPr>
                <w:bCs/>
                <w:color w:val="000000"/>
                <w:sz w:val="20"/>
                <w:szCs w:val="20"/>
                <w:lang w:bidi="hi-IN"/>
              </w:rPr>
            </w:pPr>
          </w:p>
        </w:tc>
      </w:tr>
      <w:tr w:rsidR="00FF6B2A" w:rsidRPr="00FF6B2A" w14:paraId="565C2AC9" w14:textId="77777777" w:rsidTr="003E1262">
        <w:trPr>
          <w:trHeight w:val="207"/>
        </w:trPr>
        <w:tc>
          <w:tcPr>
            <w:tcW w:w="265" w:type="pct"/>
            <w:vMerge/>
            <w:tcBorders>
              <w:left w:val="single" w:sz="4" w:space="0" w:color="auto"/>
              <w:right w:val="single" w:sz="4" w:space="0" w:color="auto"/>
            </w:tcBorders>
            <w:vAlign w:val="center"/>
          </w:tcPr>
          <w:p w14:paraId="035DFB16"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47762A0C"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1B37EAE6" w14:textId="77777777" w:rsidR="00FF6B2A" w:rsidRPr="00FF6B2A" w:rsidRDefault="00FF6B2A" w:rsidP="00FF6B2A">
            <w:pPr>
              <w:widowControl w:val="0"/>
              <w:suppressAutoHyphens/>
              <w:spacing w:line="100" w:lineRule="atLeast"/>
              <w:rPr>
                <w:rFonts w:eastAsia="Droid Sans Fallback"/>
                <w:color w:val="000000"/>
                <w:sz w:val="20"/>
                <w:szCs w:val="20"/>
                <w:lang w:eastAsia="zh-CN" w:bidi="hi-IN"/>
              </w:rPr>
            </w:pPr>
            <w:r w:rsidRPr="00FF6B2A">
              <w:rPr>
                <w:rFonts w:eastAsia="Droid Sans Fallback"/>
                <w:color w:val="000000"/>
                <w:sz w:val="20"/>
                <w:szCs w:val="20"/>
                <w:lang w:eastAsia="zh-CN" w:bidi="hi-IN"/>
              </w:rPr>
              <w:t>Подоконник</w:t>
            </w:r>
          </w:p>
        </w:tc>
        <w:tc>
          <w:tcPr>
            <w:tcW w:w="981" w:type="pct"/>
            <w:tcBorders>
              <w:top w:val="single" w:sz="4" w:space="0" w:color="auto"/>
              <w:left w:val="single" w:sz="4" w:space="0" w:color="auto"/>
              <w:bottom w:val="single" w:sz="4" w:space="0" w:color="auto"/>
              <w:right w:val="single" w:sz="4" w:space="0" w:color="auto"/>
            </w:tcBorders>
            <w:vAlign w:val="center"/>
          </w:tcPr>
          <w:p w14:paraId="4B3B398B" w14:textId="77777777" w:rsidR="00FF6B2A" w:rsidRPr="00FF6B2A" w:rsidRDefault="00FF6B2A" w:rsidP="00FF6B2A">
            <w:pPr>
              <w:widowControl w:val="0"/>
              <w:suppressAutoHyphens/>
              <w:jc w:val="center"/>
              <w:rPr>
                <w:rFonts w:eastAsia="Droid Sans Fallback"/>
                <w:color w:val="000000" w:themeColor="text1"/>
                <w:sz w:val="20"/>
                <w:szCs w:val="20"/>
                <w:lang w:eastAsia="zh-CN" w:bidi="hi-IN"/>
              </w:rPr>
            </w:pPr>
            <w:r w:rsidRPr="00FF6B2A">
              <w:rPr>
                <w:rFonts w:eastAsia="Droid Sans Fallback"/>
                <w:color w:val="000000" w:themeColor="text1"/>
                <w:sz w:val="20"/>
                <w:szCs w:val="20"/>
                <w:lang w:eastAsia="zh-CN" w:bidi="hi-IN"/>
              </w:rPr>
              <w:t>1200*400</w:t>
            </w:r>
          </w:p>
        </w:tc>
        <w:tc>
          <w:tcPr>
            <w:tcW w:w="492" w:type="pct"/>
            <w:tcBorders>
              <w:top w:val="single" w:sz="4" w:space="0" w:color="auto"/>
              <w:left w:val="single" w:sz="4" w:space="0" w:color="auto"/>
              <w:bottom w:val="single" w:sz="4" w:space="0" w:color="auto"/>
              <w:right w:val="single" w:sz="4" w:space="0" w:color="auto"/>
            </w:tcBorders>
            <w:vAlign w:val="center"/>
          </w:tcPr>
          <w:p w14:paraId="3A1B67FB" w14:textId="77777777" w:rsidR="00FF6B2A" w:rsidRPr="00FF6B2A" w:rsidRDefault="00FF6B2A" w:rsidP="00FF6B2A">
            <w:pPr>
              <w:widowControl w:val="0"/>
              <w:suppressAutoHyphens/>
              <w:ind w:firstLine="41"/>
              <w:jc w:val="center"/>
              <w:rPr>
                <w:bCs/>
                <w:color w:val="000000"/>
                <w:sz w:val="20"/>
                <w:szCs w:val="20"/>
                <w:lang w:bidi="hi-IN"/>
              </w:rPr>
            </w:pPr>
            <w:r w:rsidRPr="00FF6B2A">
              <w:rPr>
                <w:bCs/>
                <w:color w:val="000000"/>
                <w:sz w:val="20"/>
                <w:szCs w:val="20"/>
                <w:lang w:bidi="hi-IN"/>
              </w:rPr>
              <w:t>мм</w:t>
            </w:r>
          </w:p>
        </w:tc>
        <w:tc>
          <w:tcPr>
            <w:tcW w:w="442" w:type="pct"/>
            <w:vMerge/>
            <w:tcBorders>
              <w:left w:val="single" w:sz="4" w:space="0" w:color="auto"/>
              <w:right w:val="single" w:sz="4" w:space="0" w:color="auto"/>
            </w:tcBorders>
          </w:tcPr>
          <w:p w14:paraId="4870E3E5"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2DE3AE9F"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12AEC8DB" w14:textId="77777777" w:rsidR="00FF6B2A" w:rsidRPr="00FF6B2A" w:rsidRDefault="00FF6B2A" w:rsidP="00FF6B2A">
            <w:pPr>
              <w:jc w:val="center"/>
              <w:rPr>
                <w:bCs/>
                <w:color w:val="000000"/>
                <w:sz w:val="20"/>
                <w:szCs w:val="20"/>
                <w:lang w:bidi="hi-IN"/>
              </w:rPr>
            </w:pPr>
          </w:p>
        </w:tc>
      </w:tr>
      <w:tr w:rsidR="00FF6B2A" w:rsidRPr="00FF6B2A" w14:paraId="05851DB4" w14:textId="77777777" w:rsidTr="003E1262">
        <w:trPr>
          <w:trHeight w:val="207"/>
        </w:trPr>
        <w:tc>
          <w:tcPr>
            <w:tcW w:w="265" w:type="pct"/>
            <w:vMerge/>
            <w:tcBorders>
              <w:left w:val="single" w:sz="4" w:space="0" w:color="auto"/>
              <w:right w:val="single" w:sz="4" w:space="0" w:color="auto"/>
            </w:tcBorders>
            <w:vAlign w:val="center"/>
          </w:tcPr>
          <w:p w14:paraId="28E247D3"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0BEA2539"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30A2BEB2" w14:textId="77777777" w:rsidR="00FF6B2A" w:rsidRPr="00FF6B2A" w:rsidRDefault="00FF6B2A" w:rsidP="00FF6B2A">
            <w:pPr>
              <w:widowControl w:val="0"/>
              <w:suppressAutoHyphens/>
              <w:spacing w:line="100" w:lineRule="atLeast"/>
              <w:rPr>
                <w:rFonts w:eastAsia="Droid Sans Fallback"/>
                <w:color w:val="000000"/>
                <w:sz w:val="20"/>
                <w:szCs w:val="20"/>
                <w:lang w:eastAsia="zh-CN" w:bidi="hi-IN"/>
              </w:rPr>
            </w:pPr>
            <w:r w:rsidRPr="00FF6B2A">
              <w:rPr>
                <w:rFonts w:eastAsia="Droid Sans Fallback"/>
                <w:color w:val="000000"/>
                <w:sz w:val="20"/>
                <w:szCs w:val="20"/>
                <w:lang w:eastAsia="zh-CN" w:bidi="hi-IN"/>
              </w:rPr>
              <w:t>Армированный соединительный профиль</w:t>
            </w:r>
          </w:p>
        </w:tc>
        <w:tc>
          <w:tcPr>
            <w:tcW w:w="981" w:type="pct"/>
            <w:tcBorders>
              <w:top w:val="single" w:sz="4" w:space="0" w:color="auto"/>
              <w:left w:val="single" w:sz="4" w:space="0" w:color="auto"/>
              <w:bottom w:val="single" w:sz="4" w:space="0" w:color="auto"/>
              <w:right w:val="single" w:sz="4" w:space="0" w:color="auto"/>
            </w:tcBorders>
            <w:vAlign w:val="center"/>
          </w:tcPr>
          <w:p w14:paraId="6E7A74F9" w14:textId="77777777" w:rsidR="00FF6B2A" w:rsidRPr="00FF6B2A" w:rsidRDefault="00FF6B2A" w:rsidP="00FF6B2A">
            <w:pPr>
              <w:widowControl w:val="0"/>
              <w:suppressAutoHyphens/>
              <w:jc w:val="center"/>
              <w:rPr>
                <w:rFonts w:eastAsia="Droid Sans Fallback"/>
                <w:color w:val="000000" w:themeColor="text1"/>
                <w:sz w:val="20"/>
                <w:szCs w:val="20"/>
                <w:lang w:eastAsia="zh-CN" w:bidi="hi-IN"/>
              </w:rPr>
            </w:pPr>
            <w:r w:rsidRPr="00FF6B2A">
              <w:rPr>
                <w:rFonts w:eastAsia="Droid Sans Fallback"/>
                <w:color w:val="000000" w:themeColor="text1"/>
                <w:sz w:val="20"/>
                <w:szCs w:val="20"/>
                <w:lang w:eastAsia="zh-CN" w:bidi="hi-IN"/>
              </w:rPr>
              <w:t>2930</w:t>
            </w:r>
          </w:p>
        </w:tc>
        <w:tc>
          <w:tcPr>
            <w:tcW w:w="492" w:type="pct"/>
            <w:tcBorders>
              <w:top w:val="single" w:sz="4" w:space="0" w:color="auto"/>
              <w:left w:val="single" w:sz="4" w:space="0" w:color="auto"/>
              <w:bottom w:val="single" w:sz="4" w:space="0" w:color="auto"/>
              <w:right w:val="single" w:sz="4" w:space="0" w:color="auto"/>
            </w:tcBorders>
            <w:vAlign w:val="center"/>
          </w:tcPr>
          <w:p w14:paraId="6AE66B24" w14:textId="77777777" w:rsidR="00FF6B2A" w:rsidRPr="00FF6B2A" w:rsidRDefault="00FF6B2A" w:rsidP="00FF6B2A">
            <w:pPr>
              <w:widowControl w:val="0"/>
              <w:suppressAutoHyphens/>
              <w:ind w:firstLine="41"/>
              <w:jc w:val="center"/>
              <w:rPr>
                <w:bCs/>
                <w:color w:val="000000"/>
                <w:sz w:val="20"/>
                <w:szCs w:val="20"/>
                <w:lang w:bidi="hi-IN"/>
              </w:rPr>
            </w:pPr>
            <w:r w:rsidRPr="00FF6B2A">
              <w:rPr>
                <w:bCs/>
                <w:color w:val="000000"/>
                <w:sz w:val="20"/>
                <w:szCs w:val="20"/>
                <w:lang w:bidi="hi-IN"/>
              </w:rPr>
              <w:t>мм</w:t>
            </w:r>
          </w:p>
        </w:tc>
        <w:tc>
          <w:tcPr>
            <w:tcW w:w="442" w:type="pct"/>
            <w:vMerge/>
            <w:tcBorders>
              <w:left w:val="single" w:sz="4" w:space="0" w:color="auto"/>
              <w:right w:val="single" w:sz="4" w:space="0" w:color="auto"/>
            </w:tcBorders>
          </w:tcPr>
          <w:p w14:paraId="24A9397E"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0B0F6288"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6843A105" w14:textId="77777777" w:rsidR="00FF6B2A" w:rsidRPr="00FF6B2A" w:rsidRDefault="00FF6B2A" w:rsidP="00FF6B2A">
            <w:pPr>
              <w:jc w:val="center"/>
              <w:rPr>
                <w:bCs/>
                <w:color w:val="000000"/>
                <w:sz w:val="20"/>
                <w:szCs w:val="20"/>
                <w:lang w:bidi="hi-IN"/>
              </w:rPr>
            </w:pPr>
          </w:p>
        </w:tc>
      </w:tr>
      <w:tr w:rsidR="00FF6B2A" w:rsidRPr="00FF6B2A" w14:paraId="6F7B3965" w14:textId="77777777" w:rsidTr="003E1262">
        <w:trPr>
          <w:trHeight w:val="207"/>
        </w:trPr>
        <w:tc>
          <w:tcPr>
            <w:tcW w:w="265" w:type="pct"/>
            <w:vMerge/>
            <w:tcBorders>
              <w:left w:val="single" w:sz="4" w:space="0" w:color="auto"/>
              <w:right w:val="single" w:sz="4" w:space="0" w:color="auto"/>
            </w:tcBorders>
            <w:vAlign w:val="center"/>
          </w:tcPr>
          <w:p w14:paraId="5ED1308B"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bottom w:val="single" w:sz="4" w:space="0" w:color="auto"/>
              <w:right w:val="single" w:sz="4" w:space="0" w:color="auto"/>
            </w:tcBorders>
            <w:vAlign w:val="center"/>
          </w:tcPr>
          <w:p w14:paraId="1A404081"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2DF75FF1" w14:textId="77777777" w:rsidR="00FF6B2A" w:rsidRPr="00FF6B2A" w:rsidRDefault="00FF6B2A" w:rsidP="00FF6B2A">
            <w:pPr>
              <w:widowControl w:val="0"/>
              <w:suppressAutoHyphens/>
              <w:spacing w:line="100" w:lineRule="atLeast"/>
              <w:rPr>
                <w:rFonts w:eastAsia="Droid Sans Fallback"/>
                <w:color w:val="000000"/>
                <w:sz w:val="20"/>
                <w:szCs w:val="20"/>
                <w:lang w:eastAsia="zh-CN" w:bidi="hi-IN"/>
              </w:rPr>
            </w:pPr>
            <w:r w:rsidRPr="00FF6B2A">
              <w:rPr>
                <w:rFonts w:eastAsia="Droid Sans Fallback"/>
                <w:color w:val="000000"/>
                <w:sz w:val="20"/>
                <w:szCs w:val="20"/>
                <w:lang w:eastAsia="zh-CN" w:bidi="hi-IN"/>
              </w:rPr>
              <w:t>Порог</w:t>
            </w:r>
            <w:r w:rsidRPr="00FF6B2A">
              <w:rPr>
                <w:rFonts w:eastAsia="Droid Sans Fallback"/>
                <w:color w:val="000000" w:themeColor="text1"/>
                <w:sz w:val="20"/>
                <w:szCs w:val="20"/>
                <w:lang w:eastAsia="zh-CN" w:bidi="hi-IN"/>
              </w:rPr>
              <w:t xml:space="preserve"> алюминевый</w:t>
            </w:r>
          </w:p>
        </w:tc>
        <w:tc>
          <w:tcPr>
            <w:tcW w:w="981" w:type="pct"/>
            <w:tcBorders>
              <w:top w:val="single" w:sz="4" w:space="0" w:color="auto"/>
              <w:left w:val="single" w:sz="4" w:space="0" w:color="auto"/>
              <w:bottom w:val="single" w:sz="4" w:space="0" w:color="auto"/>
              <w:right w:val="single" w:sz="4" w:space="0" w:color="auto"/>
            </w:tcBorders>
            <w:vAlign w:val="center"/>
          </w:tcPr>
          <w:p w14:paraId="06287A8B" w14:textId="77777777" w:rsidR="00FF6B2A" w:rsidRPr="00FF6B2A" w:rsidRDefault="00FF6B2A" w:rsidP="00FF6B2A">
            <w:pPr>
              <w:widowControl w:val="0"/>
              <w:suppressAutoHyphens/>
              <w:jc w:val="center"/>
              <w:rPr>
                <w:rFonts w:eastAsia="Droid Sans Fallback"/>
                <w:color w:val="000000"/>
                <w:sz w:val="20"/>
                <w:szCs w:val="20"/>
                <w:lang w:eastAsia="zh-CN" w:bidi="hi-IN"/>
              </w:rPr>
            </w:pPr>
            <w:r w:rsidRPr="00FF6B2A">
              <w:rPr>
                <w:rFonts w:eastAsia="Droid Sans Fallback"/>
                <w:color w:val="000000"/>
                <w:sz w:val="20"/>
                <w:szCs w:val="20"/>
                <w:lang w:eastAsia="zh-CN" w:bidi="hi-IN"/>
              </w:rPr>
              <w:t>наличие</w:t>
            </w:r>
          </w:p>
        </w:tc>
        <w:tc>
          <w:tcPr>
            <w:tcW w:w="492" w:type="pct"/>
            <w:tcBorders>
              <w:top w:val="single" w:sz="4" w:space="0" w:color="auto"/>
              <w:left w:val="single" w:sz="4" w:space="0" w:color="auto"/>
              <w:bottom w:val="single" w:sz="4" w:space="0" w:color="auto"/>
              <w:right w:val="single" w:sz="4" w:space="0" w:color="auto"/>
            </w:tcBorders>
            <w:vAlign w:val="center"/>
          </w:tcPr>
          <w:p w14:paraId="59F1DFBD" w14:textId="77777777" w:rsidR="00FF6B2A" w:rsidRPr="00FF6B2A" w:rsidRDefault="00FF6B2A" w:rsidP="00FF6B2A">
            <w:pPr>
              <w:widowControl w:val="0"/>
              <w:suppressAutoHyphens/>
              <w:ind w:firstLine="41"/>
              <w:jc w:val="center"/>
              <w:rPr>
                <w:bCs/>
                <w:color w:val="000000"/>
                <w:sz w:val="20"/>
                <w:szCs w:val="20"/>
                <w:lang w:bidi="hi-IN"/>
              </w:rPr>
            </w:pPr>
          </w:p>
        </w:tc>
        <w:tc>
          <w:tcPr>
            <w:tcW w:w="442" w:type="pct"/>
            <w:vMerge/>
            <w:tcBorders>
              <w:left w:val="single" w:sz="4" w:space="0" w:color="auto"/>
              <w:right w:val="single" w:sz="4" w:space="0" w:color="auto"/>
            </w:tcBorders>
          </w:tcPr>
          <w:p w14:paraId="2F214D2C"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2B9A5FF6"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5C602513" w14:textId="77777777" w:rsidR="00FF6B2A" w:rsidRPr="00FF6B2A" w:rsidRDefault="00FF6B2A" w:rsidP="00FF6B2A">
            <w:pPr>
              <w:jc w:val="center"/>
              <w:rPr>
                <w:bCs/>
                <w:color w:val="000000"/>
                <w:sz w:val="20"/>
                <w:szCs w:val="20"/>
                <w:lang w:bidi="hi-IN"/>
              </w:rPr>
            </w:pPr>
          </w:p>
        </w:tc>
      </w:tr>
      <w:tr w:rsidR="00FF6B2A" w:rsidRPr="00FF6B2A" w14:paraId="26531AC5" w14:textId="77777777" w:rsidTr="003E1262">
        <w:trPr>
          <w:trHeight w:val="207"/>
        </w:trPr>
        <w:tc>
          <w:tcPr>
            <w:tcW w:w="265" w:type="pct"/>
            <w:vMerge/>
            <w:tcBorders>
              <w:left w:val="single" w:sz="4" w:space="0" w:color="auto"/>
              <w:right w:val="single" w:sz="4" w:space="0" w:color="auto"/>
            </w:tcBorders>
            <w:vAlign w:val="center"/>
          </w:tcPr>
          <w:p w14:paraId="6555BC51" w14:textId="77777777" w:rsidR="00FF6B2A" w:rsidRPr="00FF6B2A" w:rsidRDefault="00FF6B2A" w:rsidP="00FF6B2A">
            <w:pPr>
              <w:jc w:val="center"/>
              <w:rPr>
                <w:bCs/>
                <w:color w:val="000000"/>
                <w:sz w:val="20"/>
                <w:szCs w:val="20"/>
                <w:lang w:bidi="hi-IN"/>
              </w:rPr>
            </w:pPr>
          </w:p>
        </w:tc>
        <w:tc>
          <w:tcPr>
            <w:tcW w:w="1496" w:type="pct"/>
            <w:vMerge w:val="restart"/>
            <w:tcBorders>
              <w:left w:val="single" w:sz="4" w:space="0" w:color="auto"/>
              <w:right w:val="single" w:sz="4" w:space="0" w:color="auto"/>
            </w:tcBorders>
            <w:vAlign w:val="center"/>
          </w:tcPr>
          <w:p w14:paraId="25266D88" w14:textId="77777777" w:rsidR="00FF6B2A" w:rsidRPr="00FF6B2A" w:rsidRDefault="00FF6B2A" w:rsidP="00FF6B2A">
            <w:pPr>
              <w:jc w:val="center"/>
              <w:rPr>
                <w:bCs/>
                <w:color w:val="000000"/>
                <w:sz w:val="20"/>
                <w:szCs w:val="20"/>
                <w:lang w:bidi="hi-IN"/>
              </w:rPr>
            </w:pPr>
            <w:r w:rsidRPr="00FF6B2A">
              <w:rPr>
                <w:noProof/>
              </w:rPr>
              <w:drawing>
                <wp:inline distT="0" distB="0" distL="0" distR="0" wp14:anchorId="6C8116B1" wp14:editId="2F506E1A">
                  <wp:extent cx="1983332" cy="1897380"/>
                  <wp:effectExtent l="0" t="0" r="0" b="0"/>
                  <wp:docPr id="4383" name="Picture 4383"/>
                  <wp:cNvGraphicFramePr/>
                  <a:graphic xmlns:a="http://schemas.openxmlformats.org/drawingml/2006/main">
                    <a:graphicData uri="http://schemas.openxmlformats.org/drawingml/2006/picture">
                      <pic:pic xmlns:pic="http://schemas.openxmlformats.org/drawingml/2006/picture">
                        <pic:nvPicPr>
                          <pic:cNvPr id="4383" name="Picture 4383"/>
                          <pic:cNvPicPr/>
                        </pic:nvPicPr>
                        <pic:blipFill rotWithShape="1">
                          <a:blip r:embed="rId10"/>
                          <a:srcRect t="8437" r="50901"/>
                          <a:stretch/>
                        </pic:blipFill>
                        <pic:spPr bwMode="auto">
                          <a:xfrm>
                            <a:off x="0" y="0"/>
                            <a:ext cx="1997954" cy="1911368"/>
                          </a:xfrm>
                          <a:prstGeom prst="rect">
                            <a:avLst/>
                          </a:prstGeom>
                          <a:ln>
                            <a:noFill/>
                          </a:ln>
                          <a:extLst>
                            <a:ext uri="{53640926-AAD7-44D8-BBD7-CCE9431645EC}">
                              <a14:shadowObscured xmlns:a14="http://schemas.microsoft.com/office/drawing/2010/main"/>
                            </a:ext>
                          </a:extLst>
                        </pic:spPr>
                      </pic:pic>
                    </a:graphicData>
                  </a:graphic>
                </wp:inline>
              </w:drawing>
            </w:r>
          </w:p>
        </w:tc>
        <w:tc>
          <w:tcPr>
            <w:tcW w:w="784" w:type="pct"/>
            <w:tcBorders>
              <w:top w:val="single" w:sz="4" w:space="0" w:color="auto"/>
              <w:left w:val="single" w:sz="4" w:space="0" w:color="auto"/>
              <w:bottom w:val="single" w:sz="4" w:space="0" w:color="auto"/>
              <w:right w:val="single" w:sz="4" w:space="0" w:color="auto"/>
            </w:tcBorders>
            <w:vAlign w:val="center"/>
          </w:tcPr>
          <w:p w14:paraId="4E44C8C8" w14:textId="77777777" w:rsidR="00FF6B2A" w:rsidRPr="00FF6B2A" w:rsidRDefault="00FF6B2A" w:rsidP="00FF6B2A">
            <w:pPr>
              <w:widowControl w:val="0"/>
              <w:suppressAutoHyphens/>
              <w:spacing w:line="100" w:lineRule="atLeast"/>
              <w:jc w:val="both"/>
              <w:rPr>
                <w:rFonts w:eastAsia="Droid Sans Fallback"/>
                <w:color w:val="000000"/>
                <w:sz w:val="20"/>
                <w:szCs w:val="20"/>
                <w:lang w:eastAsia="zh-CN" w:bidi="hi-IN"/>
              </w:rPr>
            </w:pPr>
            <w:r w:rsidRPr="00FF6B2A">
              <w:rPr>
                <w:rFonts w:eastAsia="Droid Sans Fallback"/>
                <w:color w:val="000000"/>
                <w:sz w:val="20"/>
                <w:szCs w:val="20"/>
                <w:lang w:eastAsia="zh-CN" w:bidi="hi-IN"/>
              </w:rPr>
              <w:t>Общая ширина</w:t>
            </w:r>
          </w:p>
        </w:tc>
        <w:tc>
          <w:tcPr>
            <w:tcW w:w="981" w:type="pct"/>
            <w:tcBorders>
              <w:top w:val="single" w:sz="4" w:space="0" w:color="auto"/>
              <w:left w:val="single" w:sz="4" w:space="0" w:color="auto"/>
              <w:bottom w:val="single" w:sz="4" w:space="0" w:color="auto"/>
              <w:right w:val="single" w:sz="4" w:space="0" w:color="auto"/>
            </w:tcBorders>
            <w:vAlign w:val="center"/>
          </w:tcPr>
          <w:p w14:paraId="3FD77A59" w14:textId="77777777" w:rsidR="00FF6B2A" w:rsidRPr="00FF6B2A" w:rsidRDefault="00FF6B2A" w:rsidP="00FF6B2A">
            <w:pPr>
              <w:widowControl w:val="0"/>
              <w:suppressAutoHyphens/>
              <w:jc w:val="center"/>
              <w:rPr>
                <w:rFonts w:eastAsia="Droid Sans Fallback"/>
                <w:color w:val="000000"/>
                <w:sz w:val="20"/>
                <w:szCs w:val="20"/>
                <w:lang w:eastAsia="zh-CN" w:bidi="hi-IN"/>
              </w:rPr>
            </w:pPr>
            <w:r w:rsidRPr="00FF6B2A">
              <w:rPr>
                <w:rFonts w:eastAsia="Droid Sans Fallback"/>
                <w:color w:val="000000"/>
                <w:sz w:val="20"/>
                <w:szCs w:val="20"/>
                <w:lang w:eastAsia="zh-CN" w:bidi="hi-IN"/>
              </w:rPr>
              <w:t>2890</w:t>
            </w:r>
          </w:p>
        </w:tc>
        <w:tc>
          <w:tcPr>
            <w:tcW w:w="492" w:type="pct"/>
            <w:tcBorders>
              <w:top w:val="single" w:sz="4" w:space="0" w:color="auto"/>
              <w:left w:val="single" w:sz="4" w:space="0" w:color="auto"/>
              <w:bottom w:val="single" w:sz="4" w:space="0" w:color="auto"/>
              <w:right w:val="single" w:sz="4" w:space="0" w:color="auto"/>
            </w:tcBorders>
            <w:vAlign w:val="center"/>
          </w:tcPr>
          <w:p w14:paraId="487D6C11" w14:textId="77777777" w:rsidR="00FF6B2A" w:rsidRPr="00FF6B2A" w:rsidRDefault="00FF6B2A" w:rsidP="00FF6B2A">
            <w:pPr>
              <w:widowControl w:val="0"/>
              <w:suppressAutoHyphens/>
              <w:spacing w:line="100" w:lineRule="atLeast"/>
              <w:ind w:firstLine="720"/>
              <w:rPr>
                <w:rFonts w:eastAsia="Droid Sans Fallback"/>
                <w:color w:val="000000"/>
                <w:sz w:val="20"/>
                <w:szCs w:val="20"/>
                <w:lang w:eastAsia="zh-CN" w:bidi="hi-IN"/>
              </w:rPr>
            </w:pPr>
            <w:r w:rsidRPr="00FF6B2A">
              <w:rPr>
                <w:rFonts w:eastAsia="Droid Sans Fallback"/>
                <w:color w:val="000000"/>
                <w:sz w:val="20"/>
                <w:szCs w:val="20"/>
                <w:lang w:eastAsia="zh-CN" w:bidi="hi-IN"/>
              </w:rPr>
              <w:t>мм</w:t>
            </w:r>
          </w:p>
        </w:tc>
        <w:tc>
          <w:tcPr>
            <w:tcW w:w="442" w:type="pct"/>
            <w:vMerge/>
            <w:tcBorders>
              <w:left w:val="single" w:sz="4" w:space="0" w:color="auto"/>
              <w:right w:val="single" w:sz="4" w:space="0" w:color="auto"/>
            </w:tcBorders>
          </w:tcPr>
          <w:p w14:paraId="0EA7A9D0"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512A37AD"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5BA6BAA4" w14:textId="77777777" w:rsidR="00FF6B2A" w:rsidRPr="00FF6B2A" w:rsidRDefault="00FF6B2A" w:rsidP="00FF6B2A">
            <w:pPr>
              <w:jc w:val="center"/>
              <w:rPr>
                <w:bCs/>
                <w:color w:val="000000"/>
                <w:sz w:val="20"/>
                <w:szCs w:val="20"/>
                <w:lang w:bidi="hi-IN"/>
              </w:rPr>
            </w:pPr>
          </w:p>
        </w:tc>
      </w:tr>
      <w:tr w:rsidR="00FF6B2A" w:rsidRPr="00FF6B2A" w14:paraId="2CD46DBA" w14:textId="77777777" w:rsidTr="003E1262">
        <w:trPr>
          <w:trHeight w:val="207"/>
        </w:trPr>
        <w:tc>
          <w:tcPr>
            <w:tcW w:w="265" w:type="pct"/>
            <w:vMerge/>
            <w:tcBorders>
              <w:left w:val="single" w:sz="4" w:space="0" w:color="auto"/>
              <w:right w:val="single" w:sz="4" w:space="0" w:color="auto"/>
            </w:tcBorders>
            <w:vAlign w:val="center"/>
          </w:tcPr>
          <w:p w14:paraId="5D36AE56"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15CB10FB"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2A572AB4" w14:textId="77777777" w:rsidR="00FF6B2A" w:rsidRPr="00FF6B2A" w:rsidRDefault="00FF6B2A" w:rsidP="00FF6B2A">
            <w:pPr>
              <w:widowControl w:val="0"/>
              <w:suppressAutoHyphens/>
              <w:spacing w:line="100" w:lineRule="atLeast"/>
              <w:jc w:val="both"/>
              <w:rPr>
                <w:rFonts w:eastAsia="Droid Sans Fallback"/>
                <w:color w:val="000000"/>
                <w:sz w:val="20"/>
                <w:szCs w:val="20"/>
                <w:lang w:eastAsia="zh-CN" w:bidi="hi-IN"/>
              </w:rPr>
            </w:pPr>
            <w:r w:rsidRPr="00FF6B2A">
              <w:rPr>
                <w:rFonts w:eastAsia="Droid Sans Fallback"/>
                <w:color w:val="000000"/>
                <w:sz w:val="20"/>
                <w:szCs w:val="20"/>
                <w:lang w:eastAsia="zh-CN" w:bidi="hi-IN"/>
              </w:rPr>
              <w:t>Общая высота</w:t>
            </w:r>
          </w:p>
        </w:tc>
        <w:tc>
          <w:tcPr>
            <w:tcW w:w="981" w:type="pct"/>
            <w:tcBorders>
              <w:top w:val="single" w:sz="4" w:space="0" w:color="auto"/>
              <w:left w:val="single" w:sz="4" w:space="0" w:color="auto"/>
              <w:bottom w:val="single" w:sz="4" w:space="0" w:color="auto"/>
              <w:right w:val="single" w:sz="4" w:space="0" w:color="auto"/>
            </w:tcBorders>
            <w:vAlign w:val="center"/>
          </w:tcPr>
          <w:p w14:paraId="6D0DF3BC" w14:textId="77777777" w:rsidR="00FF6B2A" w:rsidRPr="00FF6B2A" w:rsidRDefault="00FF6B2A" w:rsidP="00FF6B2A">
            <w:pPr>
              <w:widowControl w:val="0"/>
              <w:suppressAutoHyphens/>
              <w:ind w:firstLine="3"/>
              <w:jc w:val="center"/>
              <w:rPr>
                <w:rFonts w:eastAsia="Droid Sans Fallback"/>
                <w:color w:val="000000"/>
                <w:sz w:val="20"/>
                <w:szCs w:val="20"/>
                <w:lang w:eastAsia="zh-CN" w:bidi="hi-IN"/>
              </w:rPr>
            </w:pPr>
            <w:r w:rsidRPr="00FF6B2A">
              <w:rPr>
                <w:rFonts w:eastAsia="Droid Sans Fallback"/>
                <w:color w:val="000000"/>
                <w:sz w:val="20"/>
                <w:szCs w:val="20"/>
                <w:lang w:eastAsia="zh-CN" w:bidi="hi-IN"/>
              </w:rPr>
              <w:t>2100</w:t>
            </w:r>
          </w:p>
        </w:tc>
        <w:tc>
          <w:tcPr>
            <w:tcW w:w="492" w:type="pct"/>
            <w:tcBorders>
              <w:top w:val="single" w:sz="4" w:space="0" w:color="auto"/>
              <w:left w:val="single" w:sz="4" w:space="0" w:color="auto"/>
              <w:bottom w:val="single" w:sz="4" w:space="0" w:color="auto"/>
              <w:right w:val="single" w:sz="4" w:space="0" w:color="auto"/>
            </w:tcBorders>
            <w:vAlign w:val="center"/>
          </w:tcPr>
          <w:p w14:paraId="4B4C63EA" w14:textId="77777777" w:rsidR="00FF6B2A" w:rsidRPr="00FF6B2A" w:rsidRDefault="00FF6B2A" w:rsidP="00FF6B2A">
            <w:pPr>
              <w:widowControl w:val="0"/>
              <w:suppressAutoHyphens/>
              <w:spacing w:line="100" w:lineRule="atLeast"/>
              <w:ind w:firstLine="720"/>
              <w:rPr>
                <w:rFonts w:eastAsia="Droid Sans Fallback"/>
                <w:color w:val="000000"/>
                <w:sz w:val="20"/>
                <w:szCs w:val="20"/>
                <w:lang w:eastAsia="zh-CN" w:bidi="hi-IN"/>
              </w:rPr>
            </w:pPr>
            <w:r w:rsidRPr="00FF6B2A">
              <w:rPr>
                <w:rFonts w:eastAsia="Droid Sans Fallback"/>
                <w:color w:val="000000"/>
                <w:sz w:val="20"/>
                <w:szCs w:val="20"/>
                <w:lang w:eastAsia="zh-CN" w:bidi="hi-IN"/>
              </w:rPr>
              <w:t>мм</w:t>
            </w:r>
          </w:p>
        </w:tc>
        <w:tc>
          <w:tcPr>
            <w:tcW w:w="442" w:type="pct"/>
            <w:vMerge/>
            <w:tcBorders>
              <w:left w:val="single" w:sz="4" w:space="0" w:color="auto"/>
              <w:right w:val="single" w:sz="4" w:space="0" w:color="auto"/>
            </w:tcBorders>
          </w:tcPr>
          <w:p w14:paraId="4CA1E225"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796D92FC"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7BACBCD0" w14:textId="77777777" w:rsidR="00FF6B2A" w:rsidRPr="00FF6B2A" w:rsidRDefault="00FF6B2A" w:rsidP="00FF6B2A">
            <w:pPr>
              <w:jc w:val="center"/>
              <w:rPr>
                <w:bCs/>
                <w:color w:val="000000"/>
                <w:sz w:val="20"/>
                <w:szCs w:val="20"/>
                <w:lang w:bidi="hi-IN"/>
              </w:rPr>
            </w:pPr>
          </w:p>
        </w:tc>
      </w:tr>
      <w:tr w:rsidR="00FF6B2A" w:rsidRPr="00FF6B2A" w14:paraId="2C015DAD" w14:textId="77777777" w:rsidTr="003E1262">
        <w:trPr>
          <w:trHeight w:val="207"/>
        </w:trPr>
        <w:tc>
          <w:tcPr>
            <w:tcW w:w="265" w:type="pct"/>
            <w:vMerge/>
            <w:tcBorders>
              <w:left w:val="single" w:sz="4" w:space="0" w:color="auto"/>
              <w:right w:val="single" w:sz="4" w:space="0" w:color="auto"/>
            </w:tcBorders>
            <w:vAlign w:val="center"/>
          </w:tcPr>
          <w:p w14:paraId="6C823D47"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right w:val="single" w:sz="4" w:space="0" w:color="auto"/>
            </w:tcBorders>
            <w:vAlign w:val="center"/>
          </w:tcPr>
          <w:p w14:paraId="5B75BC49"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4EC52126" w14:textId="77777777" w:rsidR="00FF6B2A" w:rsidRPr="00FF6B2A" w:rsidRDefault="00FF6B2A" w:rsidP="00FF6B2A">
            <w:pPr>
              <w:widowControl w:val="0"/>
              <w:suppressAutoHyphens/>
              <w:spacing w:line="100" w:lineRule="atLeast"/>
              <w:jc w:val="both"/>
              <w:rPr>
                <w:rFonts w:eastAsia="Droid Sans Fallback"/>
                <w:color w:val="000000"/>
                <w:sz w:val="20"/>
                <w:szCs w:val="20"/>
                <w:lang w:eastAsia="zh-CN" w:bidi="hi-IN"/>
              </w:rPr>
            </w:pPr>
            <w:r w:rsidRPr="00FF6B2A">
              <w:rPr>
                <w:rFonts w:eastAsia="Droid Sans Fallback"/>
                <w:color w:val="000000"/>
                <w:sz w:val="20"/>
                <w:szCs w:val="20"/>
                <w:lang w:eastAsia="zh-CN" w:bidi="hi-IN"/>
              </w:rPr>
              <w:t>Размер дверного блока (одно полотно)</w:t>
            </w:r>
            <w:r w:rsidRPr="00FF6B2A">
              <w:t xml:space="preserve"> </w:t>
            </w:r>
            <w:r w:rsidRPr="00FF6B2A">
              <w:rPr>
                <w:rFonts w:eastAsia="Droid Sans Fallback"/>
                <w:color w:val="000000"/>
                <w:sz w:val="20"/>
                <w:szCs w:val="20"/>
                <w:lang w:eastAsia="zh-CN" w:bidi="hi-IN"/>
              </w:rPr>
              <w:t>(высота × ширина)</w:t>
            </w:r>
          </w:p>
        </w:tc>
        <w:tc>
          <w:tcPr>
            <w:tcW w:w="981" w:type="pct"/>
            <w:tcBorders>
              <w:top w:val="single" w:sz="4" w:space="0" w:color="auto"/>
              <w:left w:val="single" w:sz="4" w:space="0" w:color="auto"/>
              <w:bottom w:val="single" w:sz="4" w:space="0" w:color="auto"/>
              <w:right w:val="single" w:sz="4" w:space="0" w:color="auto"/>
            </w:tcBorders>
            <w:vAlign w:val="center"/>
          </w:tcPr>
          <w:p w14:paraId="7B958678" w14:textId="77777777" w:rsidR="00FF6B2A" w:rsidRPr="00FF6B2A" w:rsidRDefault="00FF6B2A" w:rsidP="00FF6B2A">
            <w:pPr>
              <w:widowControl w:val="0"/>
              <w:suppressAutoHyphens/>
              <w:jc w:val="center"/>
              <w:rPr>
                <w:rFonts w:eastAsia="Droid Sans Fallback"/>
                <w:color w:val="000000"/>
                <w:sz w:val="20"/>
                <w:szCs w:val="20"/>
                <w:lang w:eastAsia="zh-CN" w:bidi="hi-IN"/>
              </w:rPr>
            </w:pPr>
            <w:r w:rsidRPr="00FF6B2A">
              <w:rPr>
                <w:rFonts w:eastAsia="Droid Sans Fallback"/>
                <w:color w:val="000000"/>
                <w:sz w:val="20"/>
                <w:szCs w:val="20"/>
                <w:lang w:eastAsia="zh-CN" w:bidi="hi-IN"/>
              </w:rPr>
              <w:t>2100×750</w:t>
            </w:r>
          </w:p>
        </w:tc>
        <w:tc>
          <w:tcPr>
            <w:tcW w:w="492" w:type="pct"/>
            <w:tcBorders>
              <w:top w:val="single" w:sz="4" w:space="0" w:color="auto"/>
              <w:left w:val="single" w:sz="4" w:space="0" w:color="auto"/>
              <w:bottom w:val="single" w:sz="4" w:space="0" w:color="auto"/>
              <w:right w:val="single" w:sz="4" w:space="0" w:color="auto"/>
            </w:tcBorders>
            <w:vAlign w:val="center"/>
          </w:tcPr>
          <w:p w14:paraId="3254975D" w14:textId="77777777" w:rsidR="00FF6B2A" w:rsidRPr="00FF6B2A" w:rsidRDefault="00FF6B2A" w:rsidP="00FF6B2A">
            <w:pPr>
              <w:widowControl w:val="0"/>
              <w:suppressAutoHyphens/>
              <w:spacing w:line="100" w:lineRule="atLeast"/>
              <w:ind w:firstLine="720"/>
              <w:rPr>
                <w:rFonts w:eastAsia="Droid Sans Fallback"/>
                <w:color w:val="000000"/>
                <w:sz w:val="20"/>
                <w:szCs w:val="20"/>
                <w:lang w:eastAsia="zh-CN" w:bidi="hi-IN"/>
              </w:rPr>
            </w:pPr>
            <w:r w:rsidRPr="00FF6B2A">
              <w:rPr>
                <w:rFonts w:eastAsia="Droid Sans Fallback"/>
                <w:color w:val="000000"/>
                <w:sz w:val="20"/>
                <w:szCs w:val="20"/>
                <w:lang w:eastAsia="zh-CN" w:bidi="hi-IN"/>
              </w:rPr>
              <w:t>мм</w:t>
            </w:r>
          </w:p>
        </w:tc>
        <w:tc>
          <w:tcPr>
            <w:tcW w:w="442" w:type="pct"/>
            <w:vMerge/>
            <w:tcBorders>
              <w:left w:val="single" w:sz="4" w:space="0" w:color="auto"/>
              <w:right w:val="single" w:sz="4" w:space="0" w:color="auto"/>
            </w:tcBorders>
          </w:tcPr>
          <w:p w14:paraId="723FA8AB"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right w:val="single" w:sz="4" w:space="0" w:color="auto"/>
            </w:tcBorders>
            <w:vAlign w:val="center"/>
          </w:tcPr>
          <w:p w14:paraId="0F3698D1"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right w:val="single" w:sz="4" w:space="0" w:color="auto"/>
            </w:tcBorders>
            <w:vAlign w:val="center"/>
          </w:tcPr>
          <w:p w14:paraId="3C914498" w14:textId="77777777" w:rsidR="00FF6B2A" w:rsidRPr="00FF6B2A" w:rsidRDefault="00FF6B2A" w:rsidP="00FF6B2A">
            <w:pPr>
              <w:jc w:val="center"/>
              <w:rPr>
                <w:bCs/>
                <w:color w:val="000000"/>
                <w:sz w:val="20"/>
                <w:szCs w:val="20"/>
                <w:lang w:bidi="hi-IN"/>
              </w:rPr>
            </w:pPr>
          </w:p>
        </w:tc>
      </w:tr>
      <w:tr w:rsidR="00FF6B2A" w:rsidRPr="00FF6B2A" w14:paraId="5AEA7F8B" w14:textId="77777777" w:rsidTr="003E1262">
        <w:trPr>
          <w:trHeight w:val="207"/>
        </w:trPr>
        <w:tc>
          <w:tcPr>
            <w:tcW w:w="265" w:type="pct"/>
            <w:vMerge/>
            <w:tcBorders>
              <w:left w:val="single" w:sz="4" w:space="0" w:color="auto"/>
              <w:right w:val="single" w:sz="4" w:space="0" w:color="auto"/>
            </w:tcBorders>
            <w:vAlign w:val="center"/>
          </w:tcPr>
          <w:p w14:paraId="4B738340" w14:textId="77777777" w:rsidR="00FF6B2A" w:rsidRPr="00FF6B2A" w:rsidRDefault="00FF6B2A" w:rsidP="00FF6B2A">
            <w:pPr>
              <w:jc w:val="center"/>
              <w:rPr>
                <w:bCs/>
                <w:color w:val="000000"/>
                <w:sz w:val="20"/>
                <w:szCs w:val="20"/>
                <w:lang w:bidi="hi-IN"/>
              </w:rPr>
            </w:pPr>
          </w:p>
        </w:tc>
        <w:tc>
          <w:tcPr>
            <w:tcW w:w="1496" w:type="pct"/>
            <w:vMerge/>
            <w:tcBorders>
              <w:left w:val="single" w:sz="4" w:space="0" w:color="auto"/>
              <w:bottom w:val="single" w:sz="4" w:space="0" w:color="auto"/>
              <w:right w:val="single" w:sz="4" w:space="0" w:color="auto"/>
            </w:tcBorders>
            <w:vAlign w:val="center"/>
          </w:tcPr>
          <w:p w14:paraId="297EFA14" w14:textId="77777777" w:rsidR="00FF6B2A" w:rsidRPr="00FF6B2A" w:rsidRDefault="00FF6B2A" w:rsidP="00FF6B2A">
            <w:pPr>
              <w:jc w:val="center"/>
              <w:rPr>
                <w:bCs/>
                <w:color w:val="000000"/>
                <w:sz w:val="20"/>
                <w:szCs w:val="20"/>
                <w:lang w:bidi="hi-IN"/>
              </w:rPr>
            </w:pPr>
          </w:p>
        </w:tc>
        <w:tc>
          <w:tcPr>
            <w:tcW w:w="784" w:type="pct"/>
            <w:tcBorders>
              <w:top w:val="single" w:sz="4" w:space="0" w:color="auto"/>
              <w:left w:val="single" w:sz="4" w:space="0" w:color="auto"/>
              <w:bottom w:val="single" w:sz="4" w:space="0" w:color="auto"/>
              <w:right w:val="single" w:sz="4" w:space="0" w:color="auto"/>
            </w:tcBorders>
            <w:vAlign w:val="center"/>
          </w:tcPr>
          <w:p w14:paraId="074CA437" w14:textId="77777777" w:rsidR="00FF6B2A" w:rsidRPr="00FF6B2A" w:rsidRDefault="00FF6B2A" w:rsidP="00FF6B2A">
            <w:pPr>
              <w:widowControl w:val="0"/>
              <w:suppressAutoHyphens/>
              <w:spacing w:line="100" w:lineRule="atLeast"/>
              <w:jc w:val="both"/>
              <w:rPr>
                <w:rFonts w:eastAsia="Droid Sans Fallback"/>
                <w:color w:val="000000"/>
                <w:sz w:val="20"/>
                <w:szCs w:val="20"/>
                <w:lang w:eastAsia="zh-CN" w:bidi="hi-IN"/>
              </w:rPr>
            </w:pPr>
            <w:r w:rsidRPr="00FF6B2A">
              <w:rPr>
                <w:rFonts w:eastAsia="Droid Sans Fallback"/>
                <w:color w:val="000000"/>
                <w:sz w:val="20"/>
                <w:szCs w:val="20"/>
                <w:lang w:eastAsia="zh-CN" w:bidi="hi-IN"/>
              </w:rPr>
              <w:t>Размер оконного  блока (два полотно)</w:t>
            </w:r>
            <w:r w:rsidRPr="00FF6B2A">
              <w:t xml:space="preserve"> </w:t>
            </w:r>
            <w:r w:rsidRPr="00FF6B2A">
              <w:rPr>
                <w:rFonts w:eastAsia="Droid Sans Fallback"/>
                <w:color w:val="000000"/>
                <w:sz w:val="20"/>
                <w:szCs w:val="20"/>
                <w:lang w:eastAsia="zh-CN" w:bidi="hi-IN"/>
              </w:rPr>
              <w:t>(высота × ширина) в одно стекло 4мм</w:t>
            </w:r>
          </w:p>
        </w:tc>
        <w:tc>
          <w:tcPr>
            <w:tcW w:w="981" w:type="pct"/>
            <w:tcBorders>
              <w:top w:val="single" w:sz="4" w:space="0" w:color="auto"/>
              <w:left w:val="single" w:sz="4" w:space="0" w:color="auto"/>
              <w:bottom w:val="single" w:sz="4" w:space="0" w:color="auto"/>
              <w:right w:val="single" w:sz="4" w:space="0" w:color="auto"/>
            </w:tcBorders>
            <w:vAlign w:val="center"/>
          </w:tcPr>
          <w:p w14:paraId="22448861" w14:textId="77777777" w:rsidR="00FF6B2A" w:rsidRPr="00FF6B2A" w:rsidRDefault="00FF6B2A" w:rsidP="00FF6B2A">
            <w:pPr>
              <w:widowControl w:val="0"/>
              <w:suppressAutoHyphens/>
              <w:ind w:firstLine="135"/>
              <w:jc w:val="center"/>
              <w:rPr>
                <w:rFonts w:eastAsia="Droid Sans Fallback"/>
                <w:color w:val="000000"/>
                <w:sz w:val="20"/>
                <w:szCs w:val="20"/>
                <w:lang w:eastAsia="zh-CN" w:bidi="hi-IN"/>
              </w:rPr>
            </w:pPr>
            <w:r w:rsidRPr="00FF6B2A">
              <w:rPr>
                <w:rFonts w:eastAsia="Droid Sans Fallback"/>
                <w:color w:val="000000"/>
                <w:sz w:val="20"/>
                <w:szCs w:val="20"/>
                <w:lang w:eastAsia="zh-CN" w:bidi="hi-IN"/>
              </w:rPr>
              <w:t>676*1150</w:t>
            </w:r>
          </w:p>
        </w:tc>
        <w:tc>
          <w:tcPr>
            <w:tcW w:w="492" w:type="pct"/>
            <w:tcBorders>
              <w:top w:val="single" w:sz="4" w:space="0" w:color="auto"/>
              <w:left w:val="single" w:sz="4" w:space="0" w:color="auto"/>
              <w:bottom w:val="single" w:sz="4" w:space="0" w:color="auto"/>
              <w:right w:val="single" w:sz="4" w:space="0" w:color="auto"/>
            </w:tcBorders>
            <w:vAlign w:val="center"/>
          </w:tcPr>
          <w:p w14:paraId="3A30C622" w14:textId="77777777" w:rsidR="00FF6B2A" w:rsidRPr="00FF6B2A" w:rsidRDefault="00FF6B2A" w:rsidP="00FF6B2A">
            <w:pPr>
              <w:widowControl w:val="0"/>
              <w:suppressAutoHyphens/>
              <w:spacing w:line="100" w:lineRule="atLeast"/>
              <w:ind w:firstLine="720"/>
              <w:rPr>
                <w:rFonts w:eastAsia="Droid Sans Fallback"/>
                <w:color w:val="000000"/>
                <w:sz w:val="20"/>
                <w:szCs w:val="20"/>
                <w:lang w:eastAsia="zh-CN" w:bidi="hi-IN"/>
              </w:rPr>
            </w:pPr>
            <w:r w:rsidRPr="00FF6B2A">
              <w:rPr>
                <w:rFonts w:eastAsia="Droid Sans Fallback"/>
                <w:color w:val="000000"/>
                <w:sz w:val="20"/>
                <w:szCs w:val="20"/>
                <w:lang w:eastAsia="zh-CN" w:bidi="hi-IN"/>
              </w:rPr>
              <w:t>мм</w:t>
            </w:r>
          </w:p>
        </w:tc>
        <w:tc>
          <w:tcPr>
            <w:tcW w:w="442" w:type="pct"/>
            <w:vMerge/>
            <w:tcBorders>
              <w:left w:val="single" w:sz="4" w:space="0" w:color="auto"/>
              <w:right w:val="single" w:sz="4" w:space="0" w:color="auto"/>
            </w:tcBorders>
          </w:tcPr>
          <w:p w14:paraId="7C2DD878" w14:textId="77777777" w:rsidR="00FF6B2A" w:rsidRPr="00FF6B2A" w:rsidRDefault="00FF6B2A" w:rsidP="00FF6B2A">
            <w:pPr>
              <w:jc w:val="center"/>
              <w:rPr>
                <w:bCs/>
                <w:color w:val="000000"/>
                <w:sz w:val="20"/>
                <w:szCs w:val="20"/>
                <w:lang w:bidi="hi-IN"/>
              </w:rPr>
            </w:pPr>
          </w:p>
        </w:tc>
        <w:tc>
          <w:tcPr>
            <w:tcW w:w="294" w:type="pct"/>
            <w:vMerge/>
            <w:tcBorders>
              <w:left w:val="single" w:sz="4" w:space="0" w:color="auto"/>
              <w:bottom w:val="single" w:sz="4" w:space="0" w:color="auto"/>
              <w:right w:val="single" w:sz="4" w:space="0" w:color="auto"/>
            </w:tcBorders>
            <w:vAlign w:val="center"/>
          </w:tcPr>
          <w:p w14:paraId="05D676CC" w14:textId="77777777" w:rsidR="00FF6B2A" w:rsidRPr="00FF6B2A" w:rsidRDefault="00FF6B2A" w:rsidP="00FF6B2A">
            <w:pPr>
              <w:jc w:val="center"/>
              <w:rPr>
                <w:bCs/>
                <w:color w:val="000000"/>
                <w:sz w:val="20"/>
                <w:szCs w:val="20"/>
                <w:lang w:bidi="hi-IN"/>
              </w:rPr>
            </w:pPr>
          </w:p>
        </w:tc>
        <w:tc>
          <w:tcPr>
            <w:tcW w:w="246" w:type="pct"/>
            <w:vMerge/>
            <w:tcBorders>
              <w:left w:val="single" w:sz="4" w:space="0" w:color="auto"/>
              <w:bottom w:val="single" w:sz="4" w:space="0" w:color="auto"/>
              <w:right w:val="single" w:sz="4" w:space="0" w:color="auto"/>
            </w:tcBorders>
            <w:vAlign w:val="center"/>
          </w:tcPr>
          <w:p w14:paraId="0F9825B0" w14:textId="77777777" w:rsidR="00FF6B2A" w:rsidRPr="00FF6B2A" w:rsidRDefault="00FF6B2A" w:rsidP="00FF6B2A">
            <w:pPr>
              <w:jc w:val="center"/>
              <w:rPr>
                <w:bCs/>
                <w:color w:val="000000"/>
                <w:sz w:val="20"/>
                <w:szCs w:val="20"/>
                <w:lang w:bidi="hi-IN"/>
              </w:rPr>
            </w:pPr>
          </w:p>
        </w:tc>
      </w:tr>
    </w:tbl>
    <w:p w14:paraId="712BD095" w14:textId="77777777" w:rsidR="00FF6B2A" w:rsidRPr="00FF6B2A" w:rsidRDefault="00FF6B2A" w:rsidP="00FF6B2A">
      <w:pPr>
        <w:ind w:right="-31" w:firstLine="567"/>
        <w:jc w:val="both"/>
        <w:rPr>
          <w:sz w:val="24"/>
          <w:szCs w:val="24"/>
        </w:rPr>
      </w:pPr>
    </w:p>
    <w:p w14:paraId="38EDE335" w14:textId="77777777" w:rsidR="00FF6B2A" w:rsidRPr="00FF6B2A" w:rsidRDefault="00FF6B2A" w:rsidP="00FF6B2A">
      <w:pPr>
        <w:widowControl w:val="0"/>
        <w:ind w:firstLine="567"/>
        <w:jc w:val="right"/>
        <w:rPr>
          <w:sz w:val="20"/>
          <w:szCs w:val="20"/>
          <w:lang w:eastAsia="en-US"/>
        </w:rPr>
      </w:pPr>
    </w:p>
    <w:p w14:paraId="1932447E" w14:textId="77777777" w:rsidR="00FF6B2A" w:rsidRPr="00FF6B2A" w:rsidRDefault="00FF6B2A" w:rsidP="00FF6B2A">
      <w:pPr>
        <w:widowControl w:val="0"/>
        <w:ind w:firstLine="567"/>
        <w:jc w:val="right"/>
        <w:rPr>
          <w:sz w:val="20"/>
          <w:szCs w:val="20"/>
          <w:lang w:eastAsia="en-US"/>
        </w:rPr>
      </w:pPr>
    </w:p>
    <w:p w14:paraId="387A6041" w14:textId="77777777" w:rsidR="00FF6B2A" w:rsidRPr="00FF6B2A" w:rsidRDefault="00FF6B2A" w:rsidP="00FF6B2A">
      <w:pPr>
        <w:ind w:firstLine="567"/>
        <w:jc w:val="both"/>
        <w:rPr>
          <w:bCs/>
          <w:sz w:val="20"/>
          <w:szCs w:val="20"/>
        </w:rPr>
      </w:pPr>
      <w:r w:rsidRPr="00FF6B2A">
        <w:rPr>
          <w:bCs/>
          <w:sz w:val="20"/>
          <w:szCs w:val="20"/>
        </w:rPr>
        <w:t>Товар является новым (не был в употреблении, не был восстановлен, у которого не были восстановлены потребительские свойства), без следов повреждения, готовым к эксплуатации, не является предметом иных договорных (контрактных) обязательств, быть свободным от прав и притязаний третьих лиц, без каких-либо ограничений (залог, запрет, арест и т.п.) и быть допущенным к свободному обращению на территории Российской Федерации.</w:t>
      </w:r>
    </w:p>
    <w:p w14:paraId="49CB6638" w14:textId="77777777" w:rsidR="00FF6B2A" w:rsidRPr="00FF6B2A" w:rsidRDefault="00FF6B2A" w:rsidP="00FF6B2A">
      <w:pPr>
        <w:jc w:val="both"/>
      </w:pPr>
    </w:p>
    <w:p w14:paraId="1B1D4C8F" w14:textId="77777777" w:rsidR="00FF6B2A" w:rsidRPr="00FF6B2A" w:rsidRDefault="00FF6B2A" w:rsidP="00FF6B2A">
      <w:pPr>
        <w:rPr>
          <w:sz w:val="24"/>
          <w:szCs w:val="24"/>
        </w:rPr>
      </w:pPr>
    </w:p>
    <w:p w14:paraId="4E0ED819" w14:textId="77777777" w:rsidR="00FF6B2A" w:rsidRPr="00FF6B2A" w:rsidRDefault="00FF6B2A" w:rsidP="00FF6B2A">
      <w:pPr>
        <w:rPr>
          <w:sz w:val="24"/>
          <w:szCs w:val="24"/>
        </w:rPr>
      </w:pPr>
      <w:r w:rsidRPr="00FF6B2A">
        <w:rPr>
          <w:sz w:val="24"/>
          <w:szCs w:val="24"/>
        </w:rPr>
        <w:t>ЗАКАЗЧИК</w:t>
      </w:r>
      <w:r w:rsidRPr="00FF6B2A">
        <w:rPr>
          <w:sz w:val="24"/>
          <w:szCs w:val="24"/>
        </w:rPr>
        <w:tab/>
      </w:r>
      <w:r w:rsidRPr="00FF6B2A">
        <w:rPr>
          <w:sz w:val="24"/>
          <w:szCs w:val="24"/>
        </w:rPr>
        <w:tab/>
      </w:r>
      <w:r w:rsidRPr="00FF6B2A">
        <w:rPr>
          <w:sz w:val="24"/>
          <w:szCs w:val="24"/>
        </w:rPr>
        <w:tab/>
      </w:r>
      <w:r w:rsidRPr="00FF6B2A">
        <w:rPr>
          <w:sz w:val="24"/>
          <w:szCs w:val="24"/>
        </w:rPr>
        <w:tab/>
      </w:r>
      <w:r w:rsidRPr="00FF6B2A">
        <w:rPr>
          <w:sz w:val="24"/>
          <w:szCs w:val="24"/>
        </w:rPr>
        <w:tab/>
      </w:r>
      <w:r w:rsidRPr="00FF6B2A">
        <w:rPr>
          <w:sz w:val="24"/>
          <w:szCs w:val="24"/>
        </w:rPr>
        <w:tab/>
      </w:r>
      <w:r w:rsidRPr="00FF6B2A">
        <w:rPr>
          <w:sz w:val="24"/>
          <w:szCs w:val="24"/>
        </w:rPr>
        <w:tab/>
        <w:t>ПОСТАВЩИК</w:t>
      </w:r>
    </w:p>
    <w:p w14:paraId="2A85223B" w14:textId="77777777" w:rsidR="00FF6B2A" w:rsidRPr="00FF6B2A" w:rsidRDefault="00FF6B2A" w:rsidP="00FF6B2A">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FF6B2A" w:rsidRPr="00FF6B2A" w14:paraId="0F68699C" w14:textId="77777777" w:rsidTr="003E1262">
        <w:trPr>
          <w:trHeight w:val="207"/>
        </w:trPr>
        <w:tc>
          <w:tcPr>
            <w:tcW w:w="5488" w:type="dxa"/>
          </w:tcPr>
          <w:p w14:paraId="507F0188" w14:textId="77777777" w:rsidR="00FF6B2A" w:rsidRPr="00FF6B2A" w:rsidRDefault="00FF6B2A" w:rsidP="00FF6B2A">
            <w:pPr>
              <w:rPr>
                <w:sz w:val="24"/>
                <w:szCs w:val="24"/>
              </w:rPr>
            </w:pPr>
          </w:p>
        </w:tc>
        <w:tc>
          <w:tcPr>
            <w:tcW w:w="261" w:type="dxa"/>
          </w:tcPr>
          <w:p w14:paraId="336A9EEA" w14:textId="77777777" w:rsidR="00FF6B2A" w:rsidRPr="00FF6B2A" w:rsidRDefault="00FF6B2A" w:rsidP="00FF6B2A">
            <w:pPr>
              <w:jc w:val="center"/>
              <w:rPr>
                <w:sz w:val="24"/>
                <w:szCs w:val="24"/>
              </w:rPr>
            </w:pPr>
          </w:p>
        </w:tc>
        <w:tc>
          <w:tcPr>
            <w:tcW w:w="4755" w:type="dxa"/>
          </w:tcPr>
          <w:p w14:paraId="1C5F4F0D" w14:textId="77777777" w:rsidR="00FF6B2A" w:rsidRPr="00FF6B2A" w:rsidRDefault="00FF6B2A" w:rsidP="00FF6B2A">
            <w:pPr>
              <w:ind w:left="-85"/>
              <w:jc w:val="both"/>
              <w:rPr>
                <w:sz w:val="24"/>
                <w:szCs w:val="24"/>
              </w:rPr>
            </w:pPr>
          </w:p>
        </w:tc>
      </w:tr>
      <w:tr w:rsidR="00FF6B2A" w:rsidRPr="00FF6B2A" w14:paraId="3BBC900D" w14:textId="77777777" w:rsidTr="003E1262">
        <w:trPr>
          <w:trHeight w:val="419"/>
        </w:trPr>
        <w:tc>
          <w:tcPr>
            <w:tcW w:w="5488" w:type="dxa"/>
          </w:tcPr>
          <w:p w14:paraId="33A84EE1" w14:textId="77777777" w:rsidR="00FF6B2A" w:rsidRPr="00FF6B2A" w:rsidRDefault="00FF6B2A" w:rsidP="00FF6B2A">
            <w:pPr>
              <w:tabs>
                <w:tab w:val="left" w:pos="4431"/>
              </w:tabs>
              <w:rPr>
                <w:sz w:val="24"/>
                <w:szCs w:val="24"/>
              </w:rPr>
            </w:pPr>
            <w:r w:rsidRPr="00FF6B2A">
              <w:rPr>
                <w:sz w:val="24"/>
                <w:szCs w:val="24"/>
              </w:rPr>
              <w:t>_______________________ /_________________/</w:t>
            </w:r>
          </w:p>
          <w:p w14:paraId="5AE6D2F9" w14:textId="77777777" w:rsidR="00FF6B2A" w:rsidRPr="00FF6B2A" w:rsidRDefault="00FF6B2A" w:rsidP="00FF6B2A">
            <w:pPr>
              <w:tabs>
                <w:tab w:val="left" w:pos="0"/>
                <w:tab w:val="left" w:pos="4431"/>
              </w:tabs>
              <w:rPr>
                <w:sz w:val="24"/>
                <w:szCs w:val="24"/>
              </w:rPr>
            </w:pPr>
            <w:r w:rsidRPr="00FF6B2A">
              <w:rPr>
                <w:sz w:val="24"/>
                <w:szCs w:val="24"/>
              </w:rPr>
              <w:t>м.п.</w:t>
            </w:r>
          </w:p>
        </w:tc>
        <w:tc>
          <w:tcPr>
            <w:tcW w:w="261" w:type="dxa"/>
          </w:tcPr>
          <w:p w14:paraId="64386E00" w14:textId="77777777" w:rsidR="00FF6B2A" w:rsidRPr="00FF6B2A" w:rsidRDefault="00FF6B2A" w:rsidP="00FF6B2A">
            <w:pPr>
              <w:jc w:val="center"/>
              <w:rPr>
                <w:sz w:val="24"/>
                <w:szCs w:val="24"/>
              </w:rPr>
            </w:pPr>
          </w:p>
        </w:tc>
        <w:tc>
          <w:tcPr>
            <w:tcW w:w="4755" w:type="dxa"/>
          </w:tcPr>
          <w:p w14:paraId="63E0E425" w14:textId="77777777" w:rsidR="00FF6B2A" w:rsidRPr="00FF6B2A" w:rsidRDefault="00FF6B2A" w:rsidP="00FF6B2A">
            <w:pPr>
              <w:tabs>
                <w:tab w:val="left" w:pos="4431"/>
              </w:tabs>
              <w:ind w:left="-369" w:right="213"/>
              <w:rPr>
                <w:sz w:val="24"/>
                <w:szCs w:val="24"/>
              </w:rPr>
            </w:pPr>
            <w:r w:rsidRPr="00FF6B2A">
              <w:rPr>
                <w:sz w:val="24"/>
                <w:szCs w:val="24"/>
              </w:rPr>
              <w:t>__  _____________________ /_____________/</w:t>
            </w:r>
          </w:p>
          <w:p w14:paraId="459D39BB" w14:textId="77777777" w:rsidR="00FF6B2A" w:rsidRPr="00FF6B2A" w:rsidRDefault="00FF6B2A" w:rsidP="00FF6B2A">
            <w:pPr>
              <w:tabs>
                <w:tab w:val="left" w:pos="0"/>
                <w:tab w:val="left" w:pos="4431"/>
              </w:tabs>
              <w:ind w:right="213"/>
              <w:rPr>
                <w:sz w:val="24"/>
                <w:szCs w:val="24"/>
              </w:rPr>
            </w:pPr>
            <w:r w:rsidRPr="00FF6B2A">
              <w:rPr>
                <w:sz w:val="24"/>
                <w:szCs w:val="24"/>
              </w:rPr>
              <w:t>м.п.</w:t>
            </w:r>
          </w:p>
        </w:tc>
      </w:tr>
    </w:tbl>
    <w:p w14:paraId="4BEF29C0" w14:textId="77777777" w:rsidR="00FF6B2A" w:rsidRPr="00FF6B2A" w:rsidRDefault="00FF6B2A" w:rsidP="00FF6B2A">
      <w:pPr>
        <w:rPr>
          <w:sz w:val="24"/>
          <w:szCs w:val="24"/>
        </w:rPr>
        <w:sectPr w:rsidR="00FF6B2A" w:rsidRPr="00FF6B2A" w:rsidSect="00222CED">
          <w:type w:val="continuous"/>
          <w:pgSz w:w="11906" w:h="16838" w:code="9"/>
          <w:pgMar w:top="142" w:right="851" w:bottom="142" w:left="1134" w:header="709" w:footer="709" w:gutter="0"/>
          <w:cols w:space="708"/>
          <w:docGrid w:linePitch="360"/>
        </w:sectPr>
      </w:pPr>
    </w:p>
    <w:p w14:paraId="31217B39" w14:textId="77777777" w:rsidR="00FF6B2A" w:rsidRPr="00FF6B2A" w:rsidRDefault="00FF6B2A" w:rsidP="00FF6B2A">
      <w:pPr>
        <w:jc w:val="right"/>
        <w:rPr>
          <w:lang w:val="en-US"/>
        </w:rPr>
      </w:pPr>
    </w:p>
    <w:p w14:paraId="63372991" w14:textId="63BA6610" w:rsidR="00086D8E" w:rsidRPr="00FF6B2A" w:rsidRDefault="00086D8E" w:rsidP="00FF6B2A">
      <w:bookmarkStart w:id="0" w:name="_GoBack"/>
      <w:bookmarkEnd w:id="0"/>
    </w:p>
    <w:sectPr w:rsidR="00086D8E" w:rsidRPr="00FF6B2A" w:rsidSect="00FF6B2A">
      <w:footerReference w:type="even" r:id="rId11"/>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52AD4" w14:textId="77777777" w:rsidR="00046A50" w:rsidRDefault="00046A50" w:rsidP="00294872">
      <w:r>
        <w:separator/>
      </w:r>
    </w:p>
  </w:endnote>
  <w:endnote w:type="continuationSeparator" w:id="0">
    <w:p w14:paraId="6083A2BA" w14:textId="77777777" w:rsidR="00046A50" w:rsidRDefault="00046A50"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Segoe UI"/>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Droid Sans Devanagari">
    <w:altName w:val="Segoe U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5ED7F" w14:textId="77777777" w:rsidR="00FF6B2A" w:rsidRDefault="00FF6B2A"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124D7B0" w14:textId="77777777" w:rsidR="00FF6B2A" w:rsidRDefault="00FF6B2A" w:rsidP="009C1C3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3D2F6" w14:textId="45BF95A3" w:rsidR="00FF6B2A" w:rsidRDefault="00FF6B2A"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Pr>
        <w:rStyle w:val="af9"/>
        <w:noProof/>
      </w:rPr>
      <w:t>14</w:t>
    </w:r>
    <w:r>
      <w:rPr>
        <w:rStyle w:val="af9"/>
      </w:rPr>
      <w:fldChar w:fldCharType="end"/>
    </w:r>
  </w:p>
  <w:p w14:paraId="1110DF6B" w14:textId="77777777" w:rsidR="00FF6B2A" w:rsidRDefault="00FF6B2A" w:rsidP="009C1C32">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977EC8" w:rsidRDefault="00977EC8"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6AE982F" w14:textId="77777777" w:rsidR="00977EC8" w:rsidRDefault="00977EC8" w:rsidP="009C1C32">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0BB42AFC" w:rsidR="00977EC8" w:rsidRDefault="00977EC8"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FF6B2A">
      <w:rPr>
        <w:rStyle w:val="af9"/>
        <w:noProof/>
      </w:rPr>
      <w:t>18</w:t>
    </w:r>
    <w:r>
      <w:rPr>
        <w:rStyle w:val="af9"/>
      </w:rPr>
      <w:fldChar w:fldCharType="end"/>
    </w:r>
  </w:p>
  <w:p w14:paraId="4C630AB0" w14:textId="77777777" w:rsidR="00977EC8" w:rsidRDefault="00977EC8" w:rsidP="009C1C3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897CB" w14:textId="77777777" w:rsidR="00046A50" w:rsidRDefault="00046A50" w:rsidP="00294872">
      <w:r>
        <w:separator/>
      </w:r>
    </w:p>
  </w:footnote>
  <w:footnote w:type="continuationSeparator" w:id="0">
    <w:p w14:paraId="1ED5ED25" w14:textId="77777777" w:rsidR="00046A50" w:rsidRDefault="00046A50" w:rsidP="00294872">
      <w:r>
        <w:continuationSeparator/>
      </w:r>
    </w:p>
  </w:footnote>
  <w:footnote w:id="1">
    <w:p w14:paraId="3B9CA134" w14:textId="77777777" w:rsidR="00FF6B2A" w:rsidRDefault="00FF6B2A" w:rsidP="00FF6B2A">
      <w:pPr>
        <w:pStyle w:val="ad"/>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02E125DB" w14:textId="77777777" w:rsidR="00FF6B2A" w:rsidRPr="000B5994" w:rsidRDefault="00FF6B2A" w:rsidP="00FF6B2A">
      <w:pPr>
        <w:pStyle w:val="ad"/>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231F0282"/>
    <w:multiLevelType w:val="hybridMultilevel"/>
    <w:tmpl w:val="DA7688B4"/>
    <w:lvl w:ilvl="0" w:tplc="EAE86C72">
      <w:start w:val="1"/>
      <w:numFmt w:val="decimal"/>
      <w:lvlText w:val="%1."/>
      <w:lvlJc w:val="left"/>
      <w:pPr>
        <w:tabs>
          <w:tab w:val="num" w:pos="360"/>
        </w:tabs>
        <w:ind w:left="3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A1E6C30"/>
    <w:multiLevelType w:val="hybridMultilevel"/>
    <w:tmpl w:val="87B25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39234285"/>
    <w:multiLevelType w:val="hybridMultilevel"/>
    <w:tmpl w:val="29D0607E"/>
    <w:lvl w:ilvl="0" w:tplc="129C55F6">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595F04"/>
    <w:multiLevelType w:val="hybridMultilevel"/>
    <w:tmpl w:val="991E8666"/>
    <w:lvl w:ilvl="0" w:tplc="6DF6DABA">
      <w:start w:val="1"/>
      <w:numFmt w:val="decimal"/>
      <w:lvlText w:val="%1."/>
      <w:lvlJc w:val="left"/>
      <w:pPr>
        <w:ind w:left="7448" w:hanging="360"/>
      </w:pPr>
      <w:rPr>
        <w:rFonts w:hint="default"/>
        <w:b/>
      </w:rPr>
    </w:lvl>
    <w:lvl w:ilvl="1" w:tplc="04190019" w:tentative="1">
      <w:start w:val="1"/>
      <w:numFmt w:val="lowerLetter"/>
      <w:lvlText w:val="%2."/>
      <w:lvlJc w:val="left"/>
      <w:pPr>
        <w:ind w:left="8168" w:hanging="360"/>
      </w:pPr>
    </w:lvl>
    <w:lvl w:ilvl="2" w:tplc="0419001B" w:tentative="1">
      <w:start w:val="1"/>
      <w:numFmt w:val="lowerRoman"/>
      <w:lvlText w:val="%3."/>
      <w:lvlJc w:val="right"/>
      <w:pPr>
        <w:ind w:left="8888" w:hanging="180"/>
      </w:pPr>
    </w:lvl>
    <w:lvl w:ilvl="3" w:tplc="0419000F" w:tentative="1">
      <w:start w:val="1"/>
      <w:numFmt w:val="decimal"/>
      <w:lvlText w:val="%4."/>
      <w:lvlJc w:val="left"/>
      <w:pPr>
        <w:ind w:left="9608" w:hanging="360"/>
      </w:pPr>
    </w:lvl>
    <w:lvl w:ilvl="4" w:tplc="04190019" w:tentative="1">
      <w:start w:val="1"/>
      <w:numFmt w:val="lowerLetter"/>
      <w:lvlText w:val="%5."/>
      <w:lvlJc w:val="left"/>
      <w:pPr>
        <w:ind w:left="10328" w:hanging="360"/>
      </w:pPr>
    </w:lvl>
    <w:lvl w:ilvl="5" w:tplc="0419001B" w:tentative="1">
      <w:start w:val="1"/>
      <w:numFmt w:val="lowerRoman"/>
      <w:lvlText w:val="%6."/>
      <w:lvlJc w:val="right"/>
      <w:pPr>
        <w:ind w:left="11048" w:hanging="180"/>
      </w:pPr>
    </w:lvl>
    <w:lvl w:ilvl="6" w:tplc="0419000F" w:tentative="1">
      <w:start w:val="1"/>
      <w:numFmt w:val="decimal"/>
      <w:lvlText w:val="%7."/>
      <w:lvlJc w:val="left"/>
      <w:pPr>
        <w:ind w:left="11768" w:hanging="360"/>
      </w:pPr>
    </w:lvl>
    <w:lvl w:ilvl="7" w:tplc="04190019" w:tentative="1">
      <w:start w:val="1"/>
      <w:numFmt w:val="lowerLetter"/>
      <w:lvlText w:val="%8."/>
      <w:lvlJc w:val="left"/>
      <w:pPr>
        <w:ind w:left="12488" w:hanging="360"/>
      </w:pPr>
    </w:lvl>
    <w:lvl w:ilvl="8" w:tplc="0419001B" w:tentative="1">
      <w:start w:val="1"/>
      <w:numFmt w:val="lowerRoman"/>
      <w:lvlText w:val="%9."/>
      <w:lvlJc w:val="right"/>
      <w:pPr>
        <w:ind w:left="13208"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7"/>
  </w:num>
  <w:num w:numId="36">
    <w:abstractNumId w:val="38"/>
  </w:num>
  <w:num w:numId="37">
    <w:abstractNumId w:val="35"/>
  </w:num>
  <w:num w:numId="38">
    <w:abstractNumId w:val="34"/>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224B3"/>
    <w:rsid w:val="00046A50"/>
    <w:rsid w:val="000600AE"/>
    <w:rsid w:val="00060CC6"/>
    <w:rsid w:val="00061EB8"/>
    <w:rsid w:val="0006247A"/>
    <w:rsid w:val="0006275B"/>
    <w:rsid w:val="00077331"/>
    <w:rsid w:val="00077EE0"/>
    <w:rsid w:val="0008100F"/>
    <w:rsid w:val="00086D8E"/>
    <w:rsid w:val="00094443"/>
    <w:rsid w:val="000B5994"/>
    <w:rsid w:val="000C5441"/>
    <w:rsid w:val="000D04C8"/>
    <w:rsid w:val="000D1CF0"/>
    <w:rsid w:val="000D7156"/>
    <w:rsid w:val="000E47B4"/>
    <w:rsid w:val="000E7EFF"/>
    <w:rsid w:val="000F365C"/>
    <w:rsid w:val="00110D4C"/>
    <w:rsid w:val="00114607"/>
    <w:rsid w:val="00121039"/>
    <w:rsid w:val="0013783A"/>
    <w:rsid w:val="00137E3C"/>
    <w:rsid w:val="001458C0"/>
    <w:rsid w:val="001470A8"/>
    <w:rsid w:val="00152FD0"/>
    <w:rsid w:val="0017022B"/>
    <w:rsid w:val="0018055B"/>
    <w:rsid w:val="00193D2B"/>
    <w:rsid w:val="001A1582"/>
    <w:rsid w:val="001A3069"/>
    <w:rsid w:val="001B646C"/>
    <w:rsid w:val="001C39CD"/>
    <w:rsid w:val="001E4907"/>
    <w:rsid w:val="001F2C63"/>
    <w:rsid w:val="00216259"/>
    <w:rsid w:val="0022114C"/>
    <w:rsid w:val="0022479E"/>
    <w:rsid w:val="002272F3"/>
    <w:rsid w:val="00234CA3"/>
    <w:rsid w:val="00237F37"/>
    <w:rsid w:val="00247FB1"/>
    <w:rsid w:val="0025562E"/>
    <w:rsid w:val="002773F8"/>
    <w:rsid w:val="00283B29"/>
    <w:rsid w:val="00283B86"/>
    <w:rsid w:val="002840CC"/>
    <w:rsid w:val="00285070"/>
    <w:rsid w:val="00294872"/>
    <w:rsid w:val="002A0D22"/>
    <w:rsid w:val="002A4421"/>
    <w:rsid w:val="002B5200"/>
    <w:rsid w:val="002B5649"/>
    <w:rsid w:val="002D15C8"/>
    <w:rsid w:val="002D44EE"/>
    <w:rsid w:val="002E0676"/>
    <w:rsid w:val="002E7519"/>
    <w:rsid w:val="00315F9C"/>
    <w:rsid w:val="00317CA6"/>
    <w:rsid w:val="003245AB"/>
    <w:rsid w:val="0032472B"/>
    <w:rsid w:val="00327EDD"/>
    <w:rsid w:val="003332CE"/>
    <w:rsid w:val="003404B3"/>
    <w:rsid w:val="00347EBB"/>
    <w:rsid w:val="00355E32"/>
    <w:rsid w:val="003604D2"/>
    <w:rsid w:val="00372097"/>
    <w:rsid w:val="0037552F"/>
    <w:rsid w:val="00376624"/>
    <w:rsid w:val="00380988"/>
    <w:rsid w:val="003817A1"/>
    <w:rsid w:val="003825DB"/>
    <w:rsid w:val="003858A6"/>
    <w:rsid w:val="00394936"/>
    <w:rsid w:val="003967B1"/>
    <w:rsid w:val="003A1AC6"/>
    <w:rsid w:val="003A2D48"/>
    <w:rsid w:val="003B02A3"/>
    <w:rsid w:val="003B1C34"/>
    <w:rsid w:val="003B3B67"/>
    <w:rsid w:val="003B6102"/>
    <w:rsid w:val="003B6EA8"/>
    <w:rsid w:val="003C1019"/>
    <w:rsid w:val="003C122E"/>
    <w:rsid w:val="003C123E"/>
    <w:rsid w:val="003C19BF"/>
    <w:rsid w:val="003D0FEB"/>
    <w:rsid w:val="003F1315"/>
    <w:rsid w:val="00411768"/>
    <w:rsid w:val="004155C4"/>
    <w:rsid w:val="00423786"/>
    <w:rsid w:val="00427B01"/>
    <w:rsid w:val="004350BF"/>
    <w:rsid w:val="0043516D"/>
    <w:rsid w:val="00435FC0"/>
    <w:rsid w:val="00436508"/>
    <w:rsid w:val="004441F6"/>
    <w:rsid w:val="0044640C"/>
    <w:rsid w:val="00455DC5"/>
    <w:rsid w:val="00456BB2"/>
    <w:rsid w:val="00461544"/>
    <w:rsid w:val="0047268D"/>
    <w:rsid w:val="00477F9C"/>
    <w:rsid w:val="00482201"/>
    <w:rsid w:val="00483FA0"/>
    <w:rsid w:val="0048678A"/>
    <w:rsid w:val="00490BBE"/>
    <w:rsid w:val="004C6CFE"/>
    <w:rsid w:val="004D3246"/>
    <w:rsid w:val="004D44D5"/>
    <w:rsid w:val="004D50CE"/>
    <w:rsid w:val="004E210A"/>
    <w:rsid w:val="004E480A"/>
    <w:rsid w:val="004F0EED"/>
    <w:rsid w:val="00507ACF"/>
    <w:rsid w:val="00511FDB"/>
    <w:rsid w:val="00530D73"/>
    <w:rsid w:val="005330C8"/>
    <w:rsid w:val="00540993"/>
    <w:rsid w:val="00544322"/>
    <w:rsid w:val="00552523"/>
    <w:rsid w:val="00552DE8"/>
    <w:rsid w:val="00566667"/>
    <w:rsid w:val="00573E3E"/>
    <w:rsid w:val="00587E0D"/>
    <w:rsid w:val="005A31F0"/>
    <w:rsid w:val="005A4B29"/>
    <w:rsid w:val="005A4CED"/>
    <w:rsid w:val="005B022F"/>
    <w:rsid w:val="005B1F41"/>
    <w:rsid w:val="005B5CEA"/>
    <w:rsid w:val="005C26C1"/>
    <w:rsid w:val="005D750D"/>
    <w:rsid w:val="005E7B53"/>
    <w:rsid w:val="005F42FE"/>
    <w:rsid w:val="005F674C"/>
    <w:rsid w:val="005F6FF5"/>
    <w:rsid w:val="0060269B"/>
    <w:rsid w:val="00607FD4"/>
    <w:rsid w:val="00614A57"/>
    <w:rsid w:val="00616CFD"/>
    <w:rsid w:val="006252B6"/>
    <w:rsid w:val="00631483"/>
    <w:rsid w:val="00640727"/>
    <w:rsid w:val="006435D5"/>
    <w:rsid w:val="00646C84"/>
    <w:rsid w:val="006471A8"/>
    <w:rsid w:val="0067634C"/>
    <w:rsid w:val="0068651F"/>
    <w:rsid w:val="00686F56"/>
    <w:rsid w:val="006949DF"/>
    <w:rsid w:val="006A5639"/>
    <w:rsid w:val="006F68D7"/>
    <w:rsid w:val="006F72B1"/>
    <w:rsid w:val="006F7D25"/>
    <w:rsid w:val="007001DF"/>
    <w:rsid w:val="00703F64"/>
    <w:rsid w:val="00704429"/>
    <w:rsid w:val="00704F75"/>
    <w:rsid w:val="00711F0B"/>
    <w:rsid w:val="00715860"/>
    <w:rsid w:val="00717018"/>
    <w:rsid w:val="00720CDA"/>
    <w:rsid w:val="00726CD3"/>
    <w:rsid w:val="007324B9"/>
    <w:rsid w:val="00735C1D"/>
    <w:rsid w:val="00740C6D"/>
    <w:rsid w:val="00751DA2"/>
    <w:rsid w:val="00757D93"/>
    <w:rsid w:val="00760C19"/>
    <w:rsid w:val="00772EB6"/>
    <w:rsid w:val="00782745"/>
    <w:rsid w:val="00784683"/>
    <w:rsid w:val="007A2396"/>
    <w:rsid w:val="007B1E26"/>
    <w:rsid w:val="007B3259"/>
    <w:rsid w:val="007B33B1"/>
    <w:rsid w:val="007C3DBC"/>
    <w:rsid w:val="007D65AD"/>
    <w:rsid w:val="007F2A8A"/>
    <w:rsid w:val="008033CD"/>
    <w:rsid w:val="00806D5B"/>
    <w:rsid w:val="00810BBC"/>
    <w:rsid w:val="008177D5"/>
    <w:rsid w:val="008265E2"/>
    <w:rsid w:val="0082679A"/>
    <w:rsid w:val="00830239"/>
    <w:rsid w:val="00840FA1"/>
    <w:rsid w:val="00846BDE"/>
    <w:rsid w:val="0085090D"/>
    <w:rsid w:val="008535BA"/>
    <w:rsid w:val="00856784"/>
    <w:rsid w:val="00873C1A"/>
    <w:rsid w:val="00880982"/>
    <w:rsid w:val="00891332"/>
    <w:rsid w:val="00891444"/>
    <w:rsid w:val="008A2FBD"/>
    <w:rsid w:val="008C4BD2"/>
    <w:rsid w:val="008D2B80"/>
    <w:rsid w:val="008D58DD"/>
    <w:rsid w:val="008E0C2F"/>
    <w:rsid w:val="008E0FAE"/>
    <w:rsid w:val="008E6603"/>
    <w:rsid w:val="008F539D"/>
    <w:rsid w:val="009253B1"/>
    <w:rsid w:val="009261AF"/>
    <w:rsid w:val="00926F14"/>
    <w:rsid w:val="00941E27"/>
    <w:rsid w:val="00951087"/>
    <w:rsid w:val="0095649D"/>
    <w:rsid w:val="00963762"/>
    <w:rsid w:val="00964D3F"/>
    <w:rsid w:val="00971623"/>
    <w:rsid w:val="00972A77"/>
    <w:rsid w:val="0097399E"/>
    <w:rsid w:val="00977EC8"/>
    <w:rsid w:val="00985F57"/>
    <w:rsid w:val="009B1DB0"/>
    <w:rsid w:val="009C1C32"/>
    <w:rsid w:val="009C1FA6"/>
    <w:rsid w:val="009C3BE1"/>
    <w:rsid w:val="009C4B73"/>
    <w:rsid w:val="009D3C0B"/>
    <w:rsid w:val="009D4AD0"/>
    <w:rsid w:val="009F68C9"/>
    <w:rsid w:val="009F690A"/>
    <w:rsid w:val="00A03DC9"/>
    <w:rsid w:val="00A04D68"/>
    <w:rsid w:val="00A05A00"/>
    <w:rsid w:val="00A11BDB"/>
    <w:rsid w:val="00A129A0"/>
    <w:rsid w:val="00A12DD1"/>
    <w:rsid w:val="00A21849"/>
    <w:rsid w:val="00A26407"/>
    <w:rsid w:val="00A30916"/>
    <w:rsid w:val="00A41831"/>
    <w:rsid w:val="00A62E7B"/>
    <w:rsid w:val="00A66924"/>
    <w:rsid w:val="00A74057"/>
    <w:rsid w:val="00AA3578"/>
    <w:rsid w:val="00AB36F8"/>
    <w:rsid w:val="00AC2661"/>
    <w:rsid w:val="00AC5C50"/>
    <w:rsid w:val="00AD28CA"/>
    <w:rsid w:val="00AD33F2"/>
    <w:rsid w:val="00AE103E"/>
    <w:rsid w:val="00AF0B92"/>
    <w:rsid w:val="00AF115F"/>
    <w:rsid w:val="00AF3D2F"/>
    <w:rsid w:val="00AF5FCA"/>
    <w:rsid w:val="00B0511E"/>
    <w:rsid w:val="00B15E01"/>
    <w:rsid w:val="00B164CD"/>
    <w:rsid w:val="00B21D5A"/>
    <w:rsid w:val="00B227AC"/>
    <w:rsid w:val="00B23F7C"/>
    <w:rsid w:val="00B55668"/>
    <w:rsid w:val="00B62CC3"/>
    <w:rsid w:val="00B64422"/>
    <w:rsid w:val="00B70E29"/>
    <w:rsid w:val="00B72806"/>
    <w:rsid w:val="00B73B72"/>
    <w:rsid w:val="00B7727F"/>
    <w:rsid w:val="00B85436"/>
    <w:rsid w:val="00B927FE"/>
    <w:rsid w:val="00BC07EA"/>
    <w:rsid w:val="00BC0D6A"/>
    <w:rsid w:val="00BC76CC"/>
    <w:rsid w:val="00BE3907"/>
    <w:rsid w:val="00BE719E"/>
    <w:rsid w:val="00C02A2B"/>
    <w:rsid w:val="00C02A60"/>
    <w:rsid w:val="00C03B2B"/>
    <w:rsid w:val="00C06E33"/>
    <w:rsid w:val="00C114CA"/>
    <w:rsid w:val="00C21DE5"/>
    <w:rsid w:val="00C32C9C"/>
    <w:rsid w:val="00C44B1D"/>
    <w:rsid w:val="00C56D64"/>
    <w:rsid w:val="00C57A61"/>
    <w:rsid w:val="00C612AC"/>
    <w:rsid w:val="00C64511"/>
    <w:rsid w:val="00C75F29"/>
    <w:rsid w:val="00C761C1"/>
    <w:rsid w:val="00C805E4"/>
    <w:rsid w:val="00C847DE"/>
    <w:rsid w:val="00C84B2F"/>
    <w:rsid w:val="00C95EE1"/>
    <w:rsid w:val="00C9616D"/>
    <w:rsid w:val="00C968DB"/>
    <w:rsid w:val="00CA4134"/>
    <w:rsid w:val="00CA7FDC"/>
    <w:rsid w:val="00CB53F5"/>
    <w:rsid w:val="00CC2E75"/>
    <w:rsid w:val="00CC706F"/>
    <w:rsid w:val="00CC7D53"/>
    <w:rsid w:val="00CD76EB"/>
    <w:rsid w:val="00CE2B59"/>
    <w:rsid w:val="00CF05D2"/>
    <w:rsid w:val="00CF1712"/>
    <w:rsid w:val="00D03293"/>
    <w:rsid w:val="00D03D1B"/>
    <w:rsid w:val="00D05BCC"/>
    <w:rsid w:val="00D223E8"/>
    <w:rsid w:val="00D2507D"/>
    <w:rsid w:val="00D276F4"/>
    <w:rsid w:val="00D30CB4"/>
    <w:rsid w:val="00D4258C"/>
    <w:rsid w:val="00D4510D"/>
    <w:rsid w:val="00D56326"/>
    <w:rsid w:val="00D81055"/>
    <w:rsid w:val="00D842AF"/>
    <w:rsid w:val="00D910ED"/>
    <w:rsid w:val="00D923DB"/>
    <w:rsid w:val="00DD5F54"/>
    <w:rsid w:val="00DE25C7"/>
    <w:rsid w:val="00DE25DA"/>
    <w:rsid w:val="00DE4194"/>
    <w:rsid w:val="00DF538B"/>
    <w:rsid w:val="00DF540F"/>
    <w:rsid w:val="00DF722E"/>
    <w:rsid w:val="00E0289E"/>
    <w:rsid w:val="00E069A8"/>
    <w:rsid w:val="00E07EE6"/>
    <w:rsid w:val="00E22E19"/>
    <w:rsid w:val="00E30C03"/>
    <w:rsid w:val="00E35CB8"/>
    <w:rsid w:val="00E56D55"/>
    <w:rsid w:val="00E56E14"/>
    <w:rsid w:val="00E72B0D"/>
    <w:rsid w:val="00E73289"/>
    <w:rsid w:val="00E76F68"/>
    <w:rsid w:val="00E87A32"/>
    <w:rsid w:val="00E910A2"/>
    <w:rsid w:val="00EA5EB0"/>
    <w:rsid w:val="00EC3E7A"/>
    <w:rsid w:val="00ED2400"/>
    <w:rsid w:val="00EE24C1"/>
    <w:rsid w:val="00EF1949"/>
    <w:rsid w:val="00EF27B4"/>
    <w:rsid w:val="00EF55E8"/>
    <w:rsid w:val="00EF6F73"/>
    <w:rsid w:val="00F0070C"/>
    <w:rsid w:val="00F10CE3"/>
    <w:rsid w:val="00F12946"/>
    <w:rsid w:val="00F3231F"/>
    <w:rsid w:val="00F340B9"/>
    <w:rsid w:val="00F357D6"/>
    <w:rsid w:val="00F37AA1"/>
    <w:rsid w:val="00F42379"/>
    <w:rsid w:val="00F51400"/>
    <w:rsid w:val="00F54FA1"/>
    <w:rsid w:val="00F578D2"/>
    <w:rsid w:val="00F65B84"/>
    <w:rsid w:val="00F65BE7"/>
    <w:rsid w:val="00F7150F"/>
    <w:rsid w:val="00F72DE5"/>
    <w:rsid w:val="00F878CE"/>
    <w:rsid w:val="00F9243F"/>
    <w:rsid w:val="00F93DD5"/>
    <w:rsid w:val="00FA27A3"/>
    <w:rsid w:val="00FA6652"/>
    <w:rsid w:val="00FB1EC4"/>
    <w:rsid w:val="00FB39CE"/>
    <w:rsid w:val="00FD1409"/>
    <w:rsid w:val="00FF5EF2"/>
    <w:rsid w:val="00FF6B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0B5994"/>
    <w:rPr>
      <w:sz w:val="20"/>
      <w:szCs w:val="20"/>
    </w:rPr>
  </w:style>
  <w:style w:type="character" w:customStyle="1" w:styleId="af2">
    <w:name w:val="Текст концевой сноски Знак"/>
    <w:basedOn w:val="a0"/>
    <w:link w:val="af1"/>
    <w:uiPriority w:val="99"/>
    <w:semiHidden/>
    <w:rsid w:val="000B5994"/>
    <w:rPr>
      <w:sz w:val="20"/>
      <w:szCs w:val="20"/>
    </w:rPr>
  </w:style>
  <w:style w:type="character" w:styleId="af3">
    <w:name w:val="endnote reference"/>
    <w:basedOn w:val="a0"/>
    <w:uiPriority w:val="99"/>
    <w:semiHidden/>
    <w:unhideWhenUsed/>
    <w:rsid w:val="000B5994"/>
    <w:rPr>
      <w:vertAlign w:val="superscript"/>
    </w:rPr>
  </w:style>
  <w:style w:type="character" w:styleId="af4">
    <w:name w:val="annotation reference"/>
    <w:basedOn w:val="a0"/>
    <w:uiPriority w:val="99"/>
    <w:semiHidden/>
    <w:unhideWhenUsed/>
    <w:rsid w:val="007C3DBC"/>
    <w:rPr>
      <w:sz w:val="16"/>
      <w:szCs w:val="16"/>
    </w:rPr>
  </w:style>
  <w:style w:type="paragraph" w:styleId="af5">
    <w:name w:val="annotation text"/>
    <w:basedOn w:val="a"/>
    <w:link w:val="af6"/>
    <w:uiPriority w:val="99"/>
    <w:semiHidden/>
    <w:unhideWhenUsed/>
    <w:rsid w:val="007C3DBC"/>
    <w:rPr>
      <w:sz w:val="20"/>
      <w:szCs w:val="20"/>
    </w:rPr>
  </w:style>
  <w:style w:type="character" w:customStyle="1" w:styleId="af6">
    <w:name w:val="Текст примечания Знак"/>
    <w:basedOn w:val="a0"/>
    <w:link w:val="af5"/>
    <w:uiPriority w:val="99"/>
    <w:semiHidden/>
    <w:rsid w:val="007C3DBC"/>
    <w:rPr>
      <w:sz w:val="20"/>
      <w:szCs w:val="20"/>
    </w:rPr>
  </w:style>
  <w:style w:type="paragraph" w:styleId="af7">
    <w:name w:val="annotation subject"/>
    <w:basedOn w:val="af5"/>
    <w:next w:val="af5"/>
    <w:link w:val="af8"/>
    <w:uiPriority w:val="99"/>
    <w:semiHidden/>
    <w:unhideWhenUsed/>
    <w:rsid w:val="007C3DBC"/>
    <w:rPr>
      <w:b/>
      <w:bCs/>
    </w:rPr>
  </w:style>
  <w:style w:type="character" w:customStyle="1" w:styleId="af8">
    <w:name w:val="Тема примечания Знак"/>
    <w:basedOn w:val="af6"/>
    <w:link w:val="af7"/>
    <w:uiPriority w:val="99"/>
    <w:semiHidden/>
    <w:rsid w:val="007C3DBC"/>
    <w:rPr>
      <w:b/>
      <w:bCs/>
      <w:sz w:val="20"/>
      <w:szCs w:val="20"/>
    </w:rPr>
  </w:style>
  <w:style w:type="character" w:styleId="af9">
    <w:name w:val="page number"/>
    <w:basedOn w:val="a0"/>
    <w:rsid w:val="00247FB1"/>
  </w:style>
  <w:style w:type="paragraph" w:styleId="afa">
    <w:name w:val="No Spacing"/>
    <w:link w:val="afb"/>
    <w:uiPriority w:val="1"/>
    <w:qFormat/>
    <w:rsid w:val="00247FB1"/>
    <w:rPr>
      <w:rFonts w:eastAsia="Times New Roman"/>
      <w:sz w:val="24"/>
      <w:szCs w:val="24"/>
    </w:rPr>
  </w:style>
  <w:style w:type="character" w:customStyle="1" w:styleId="afb">
    <w:name w:val="Без интервала Знак"/>
    <w:link w:val="afa"/>
    <w:uiPriority w:val="1"/>
    <w:locked/>
    <w:rsid w:val="00247FB1"/>
    <w:rPr>
      <w:rFonts w:eastAsia="Times New Roman"/>
      <w:sz w:val="24"/>
      <w:szCs w:val="24"/>
    </w:rPr>
  </w:style>
  <w:style w:type="paragraph" w:styleId="afc">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nformat">
    <w:name w:val="ConsPlusNonformat"/>
    <w:link w:val="ConsPlusNonformat0"/>
    <w:uiPriority w:val="99"/>
    <w:rsid w:val="003817A1"/>
    <w:pPr>
      <w:widowControl w:val="0"/>
      <w:autoSpaceDE w:val="0"/>
      <w:autoSpaceDN w:val="0"/>
      <w:adjustRightInd w:val="0"/>
    </w:pPr>
    <w:rPr>
      <w:rFonts w:ascii="Courier New" w:eastAsia="Times New Roman" w:hAnsi="Courier New" w:cs="Courier New"/>
      <w:color w:val="FF0000"/>
      <w:sz w:val="28"/>
      <w:szCs w:val="28"/>
    </w:rPr>
  </w:style>
  <w:style w:type="table" w:customStyle="1" w:styleId="1">
    <w:name w:val="Сетка таблицы1"/>
    <w:basedOn w:val="a1"/>
    <w:next w:val="af0"/>
    <w:uiPriority w:val="39"/>
    <w:rsid w:val="003817A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D04C8"/>
    <w:pPr>
      <w:widowControl w:val="0"/>
      <w:autoSpaceDE w:val="0"/>
      <w:autoSpaceDN w:val="0"/>
      <w:adjustRightInd w:val="0"/>
      <w:ind w:firstLine="720"/>
    </w:pPr>
    <w:rPr>
      <w:rFonts w:ascii="Arial" w:eastAsia="Times New Roman" w:hAnsi="Arial" w:cs="Arial"/>
      <w:color w:val="FF0000"/>
      <w:sz w:val="28"/>
      <w:szCs w:val="28"/>
    </w:rPr>
  </w:style>
  <w:style w:type="paragraph" w:styleId="3">
    <w:name w:val="Body Text 3"/>
    <w:basedOn w:val="a"/>
    <w:link w:val="30"/>
    <w:uiPriority w:val="99"/>
    <w:semiHidden/>
    <w:unhideWhenUsed/>
    <w:rsid w:val="000D04C8"/>
    <w:pPr>
      <w:spacing w:after="120"/>
    </w:pPr>
    <w:rPr>
      <w:sz w:val="16"/>
      <w:szCs w:val="16"/>
    </w:rPr>
  </w:style>
  <w:style w:type="character" w:customStyle="1" w:styleId="30">
    <w:name w:val="Основной текст 3 Знак"/>
    <w:basedOn w:val="a0"/>
    <w:link w:val="3"/>
    <w:uiPriority w:val="99"/>
    <w:semiHidden/>
    <w:rsid w:val="000D04C8"/>
    <w:rPr>
      <w:sz w:val="16"/>
      <w:szCs w:val="16"/>
    </w:rPr>
  </w:style>
  <w:style w:type="paragraph" w:customStyle="1" w:styleId="Normal1">
    <w:name w:val="Normal1"/>
    <w:rsid w:val="000D04C8"/>
    <w:pPr>
      <w:widowControl w:val="0"/>
      <w:snapToGrid w:val="0"/>
      <w:spacing w:line="360" w:lineRule="auto"/>
      <w:jc w:val="both"/>
    </w:pPr>
    <w:rPr>
      <w:rFonts w:eastAsia="Times New Roman"/>
      <w:sz w:val="28"/>
      <w:szCs w:val="20"/>
    </w:rPr>
  </w:style>
  <w:style w:type="character" w:styleId="afd">
    <w:name w:val="FollowedHyperlink"/>
    <w:basedOn w:val="a0"/>
    <w:uiPriority w:val="99"/>
    <w:semiHidden/>
    <w:unhideWhenUsed/>
    <w:rsid w:val="000D04C8"/>
    <w:rPr>
      <w:color w:val="800080" w:themeColor="followedHyperlink"/>
      <w:u w:val="single"/>
    </w:rPr>
  </w:style>
  <w:style w:type="paragraph" w:styleId="afe">
    <w:name w:val="Body Text"/>
    <w:aliases w:val="Заг1,BO,ID,body indent,ändrad, ändrad,EHPT,Body Text2,body text,Знак2,A=&gt;2=&gt;9 B5:AB,Body Text Char,Список 1,Основной текст Знак Знак"/>
    <w:basedOn w:val="a"/>
    <w:link w:val="aff"/>
    <w:unhideWhenUsed/>
    <w:rsid w:val="00FF6B2A"/>
    <w:pPr>
      <w:spacing w:after="120"/>
    </w:pPr>
  </w:style>
  <w:style w:type="character" w:customStyle="1" w:styleId="aff">
    <w:name w:val="Основной текст Знак"/>
    <w:aliases w:val="Заг1 Знак,BO Знак,ID Знак,body indent Знак,ändrad Знак, ändrad Знак,EHPT Знак,Body Text2 Знак,body text Знак,Знак2 Знак,A=&gt;2=&gt;9 B5:AB Знак,Body Text Char Знак,Список 1 Знак,Основной текст Знак Знак Знак"/>
    <w:basedOn w:val="a0"/>
    <w:link w:val="afe"/>
    <w:rsid w:val="00FF6B2A"/>
  </w:style>
  <w:style w:type="character" w:customStyle="1" w:styleId="ConsPlusNonformat0">
    <w:name w:val="ConsPlusNonformat Знак"/>
    <w:link w:val="ConsPlusNonformat"/>
    <w:uiPriority w:val="99"/>
    <w:rsid w:val="00FF6B2A"/>
    <w:rPr>
      <w:rFonts w:ascii="Courier New" w:eastAsia="Times New Roman" w:hAnsi="Courier New" w:cs="Courier New"/>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12412119">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1995155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EAAB0-2E85-4032-BB7A-D40715229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18</Pages>
  <Words>7567</Words>
  <Characters>43137</Characters>
  <Application>Microsoft Office Word</Application>
  <DocSecurity>0</DocSecurity>
  <Lines>359</Lines>
  <Paragraphs>101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50603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Фарида Фаритовна Арифуллина</cp:lastModifiedBy>
  <cp:revision>45</cp:revision>
  <cp:lastPrinted>2020-08-07T11:50:00Z</cp:lastPrinted>
  <dcterms:created xsi:type="dcterms:W3CDTF">2025-05-30T05:31:00Z</dcterms:created>
  <dcterms:modified xsi:type="dcterms:W3CDTF">2026-07-21T13:21:00Z</dcterms:modified>
</cp:coreProperties>
</file>