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tabs>
          <w:tab w:val="left" w:pos="426" w:leader="none"/>
          <w:tab w:val="right" w:pos="9781" w:leader="dot"/>
        </w:tabs>
        <w:rPr>
          <w:rFonts w:eastAsia="Calibri"/>
          <w:b/>
          <w:bCs/>
          <w:lang w:eastAsia="en-US"/>
        </w:rPr>
      </w:pPr>
      <w:r>
        <w:rPr>
          <w:rFonts w:eastAsia="Calibri"/>
          <w:b/>
          <w:lang w:eastAsia="en-US"/>
        </w:rPr>
        <w:t xml:space="preserve">Приложение</w:t>
      </w:r>
      <w:r>
        <w:rPr>
          <w:rFonts w:eastAsia="Calibri"/>
          <w:b/>
          <w:lang w:eastAsia="en-US"/>
        </w:rPr>
      </w:r>
      <w:r>
        <w:rPr>
          <w:rFonts w:eastAsia="Calibri"/>
          <w:b/>
          <w:bCs/>
          <w:lang w:eastAsia="en-US"/>
        </w:rPr>
      </w:r>
    </w:p>
    <w:p>
      <w:pPr>
        <w:jc w:val="center"/>
        <w:spacing w:after="0"/>
        <w:tabs>
          <w:tab w:val="left" w:pos="426" w:leader="none"/>
          <w:tab w:val="right" w:pos="9781" w:leader="dot"/>
        </w:tabs>
        <w:rPr>
          <w:rFonts w:eastAsia="Calibri"/>
          <w:b/>
          <w:bCs/>
          <w:lang w:eastAsia="en-US"/>
        </w:rPr>
      </w:pPr>
      <w:r>
        <w:rPr>
          <w:rFonts w:eastAsia="Calibri"/>
          <w:b/>
          <w:lang w:eastAsia="en-US"/>
        </w:rPr>
      </w:r>
      <w:r>
        <w:rPr>
          <w:rFonts w:eastAsia="Calibri"/>
          <w:b/>
          <w:bCs/>
          <w:lang w:eastAsia="en-US"/>
        </w:rPr>
      </w:r>
      <w:r>
        <w:rPr>
          <w:rFonts w:eastAsia="Calibri"/>
          <w:b/>
          <w:bCs/>
          <w:lang w:eastAsia="en-US"/>
        </w:rPr>
      </w:r>
    </w:p>
    <w:p>
      <w:pPr>
        <w:jc w:val="center"/>
        <w:spacing w:after="0"/>
        <w:tabs>
          <w:tab w:val="left" w:pos="426" w:leader="none"/>
          <w:tab w:val="right" w:pos="9781" w:leader="dot"/>
        </w:tabs>
        <w:rPr>
          <w:b/>
          <w:bCs/>
        </w:rPr>
      </w:pPr>
      <w:r>
        <w:rPr>
          <w:b/>
        </w:rPr>
        <w:t xml:space="preserve">Оказание услуги по </w:t>
      </w:r>
      <w:r>
        <w:rPr>
          <w:b/>
          <w:bCs/>
        </w:rPr>
        <w:t xml:space="preserve">техническому обслуживанию и ремонту </w:t>
      </w:r>
      <w:r>
        <w:rPr>
          <w:b/>
          <w:bCs/>
        </w:rPr>
      </w:r>
      <w:r>
        <w:rPr>
          <w:b/>
          <w:bCs/>
        </w:rPr>
      </w:r>
    </w:p>
    <w:p>
      <w:pPr>
        <w:jc w:val="center"/>
        <w:spacing w:after="0"/>
        <w:tabs>
          <w:tab w:val="left" w:pos="426" w:leader="none"/>
          <w:tab w:val="right" w:pos="9781" w:leader="dot"/>
        </w:tabs>
        <w:rPr>
          <w:b/>
          <w:bCs/>
        </w:rPr>
      </w:pPr>
      <w:r>
        <w:rPr>
          <w:b/>
          <w:bCs/>
        </w:rPr>
        <w:t xml:space="preserve">охранно-пожарной сигнализации Управления Росреестра по Республике Адыгея</w:t>
      </w:r>
      <w:r>
        <w:rPr>
          <w:b/>
          <w:bCs/>
        </w:rPr>
      </w:r>
      <w:r>
        <w:rPr>
          <w:b/>
          <w:bCs/>
        </w:rPr>
      </w:r>
    </w:p>
    <w:p>
      <w:pPr>
        <w:jc w:val="center"/>
        <w:spacing w:after="0"/>
        <w:tabs>
          <w:tab w:val="left" w:pos="426" w:leader="none"/>
          <w:tab w:val="right" w:pos="9781" w:leader="dot"/>
        </w:tabs>
        <w:rPr>
          <w:b/>
          <w:bCs/>
        </w:rPr>
      </w:pPr>
      <w:r>
        <w:rPr>
          <w:b/>
          <w:bCs/>
        </w:rPr>
      </w:r>
      <w:r>
        <w:rPr>
          <w:b/>
          <w:bCs/>
        </w:rPr>
      </w:r>
      <w:r>
        <w:rPr>
          <w:b/>
          <w:bCs/>
        </w:rPr>
      </w:r>
    </w:p>
    <w:p>
      <w:pPr>
        <w:ind w:left="-709"/>
        <w:jc w:val="center"/>
        <w:spacing w:after="0"/>
        <w:widowControl w:val="off"/>
        <w:tabs>
          <w:tab w:val="left" w:pos="851" w:leader="none"/>
        </w:tabs>
      </w:pPr>
      <w:r>
        <w:rPr>
          <w:b/>
          <w:bCs/>
          <w:color w:val="000000"/>
          <w:spacing w:val="-1"/>
        </w:rPr>
        <w:t xml:space="preserve">1. Наименование</w:t>
      </w:r>
      <w:r/>
    </w:p>
    <w:p>
      <w:pPr>
        <w:ind w:left="-851"/>
        <w:spacing w:after="0"/>
      </w:pPr>
      <w:r>
        <w:t xml:space="preserve">             Оказание услуг по техническому обслуживанию и ремонту охранно-</w:t>
      </w:r>
      <w:r>
        <w:t xml:space="preserve">пожарной  сигнализации</w:t>
      </w:r>
      <w:r>
        <w:t xml:space="preserve"> в Управлении Федеральной службы государственной регистрации, кадастра и картографии по Республике Адыгея (далее – Управление)</w:t>
      </w:r>
      <w:r>
        <w:t xml:space="preserve">.</w:t>
      </w:r>
      <w:r/>
    </w:p>
    <w:p>
      <w:pPr>
        <w:jc w:val="center"/>
        <w:spacing w:after="0"/>
        <w:rPr>
          <w:b/>
        </w:rPr>
      </w:pPr>
      <w:r>
        <w:rPr>
          <w:b/>
        </w:rPr>
        <w:t xml:space="preserve">2. Общие сведения</w:t>
      </w:r>
      <w:r>
        <w:rPr>
          <w:b/>
        </w:rPr>
      </w:r>
      <w:r>
        <w:rPr>
          <w:b/>
        </w:rPr>
      </w:r>
    </w:p>
    <w:p>
      <w:pPr>
        <w:ind w:left="-851"/>
        <w:spacing w:after="0"/>
      </w:pPr>
      <w:r>
        <w:t xml:space="preserve">             2.1. В административных зданиях (далее – объекты) Управления Федеральной службы </w:t>
      </w:r>
      <w:r>
        <w:t xml:space="preserve">государственной  регистрации</w:t>
      </w:r>
      <w:r>
        <w:t xml:space="preserve">, кадастра и картографии по Республике Адыгея, расположенных по адресам указанным в Приложении к техническому заданию установлены системы охранно-пожарной сигнализации (далее – ОПС). Все системы ОПС находятся в исправном, работоспособном состоянии. </w:t>
      </w:r>
      <w:r/>
    </w:p>
    <w:p>
      <w:pPr>
        <w:ind w:left="-851"/>
        <w:spacing w:after="0"/>
      </w:pPr>
      <w:r>
        <w:t xml:space="preserve">            2.2. Исполнитель обязан предоставить услуги по техническому обслуживанию и ремонту ОПС на объектах Заказчика. </w:t>
      </w:r>
      <w:r/>
    </w:p>
    <w:p>
      <w:pPr>
        <w:ind w:left="-851"/>
        <w:spacing w:after="0"/>
      </w:pPr>
      <w:r>
        <w:t xml:space="preserve">            2.3. Услуги по техническому обслуживанию и ремонту ОПС расположенных на объектах Заказчика должно осуществляться без остановки и нарушений условий </w:t>
      </w:r>
      <w:r>
        <w:t xml:space="preserve">текущей  деятельности</w:t>
      </w:r>
      <w:r>
        <w:t xml:space="preserve">. Соблюдение правил действующего внутреннего трудового распорядка, контрольно-пропускного режима, внутренних положений, инструкций и иных </w:t>
      </w:r>
      <w:r>
        <w:t xml:space="preserve">локальных  нормативных</w:t>
      </w:r>
      <w:r>
        <w:t xml:space="preserve">  актов  Заказчика  –  является  обязательным условием.</w:t>
      </w:r>
      <w:r/>
    </w:p>
    <w:p>
      <w:pPr>
        <w:ind w:left="-851"/>
        <w:jc w:val="center"/>
        <w:spacing w:after="0"/>
        <w:rPr>
          <w:b/>
        </w:rPr>
      </w:pPr>
      <w:r>
        <w:rPr>
          <w:b/>
        </w:rPr>
        <w:t xml:space="preserve">3. Функциональные, технические и качественные характеристики услуг</w:t>
      </w:r>
      <w:r>
        <w:rPr>
          <w:b/>
        </w:rPr>
      </w:r>
      <w:r>
        <w:rPr>
          <w:b/>
        </w:rPr>
      </w:r>
    </w:p>
    <w:p>
      <w:pPr>
        <w:ind w:left="-851"/>
        <w:spacing w:after="0"/>
      </w:pPr>
      <w:r>
        <w:t xml:space="preserve">             3.1. Цель услуг заключается в поддержании технических средств охранно-пожарной </w:t>
      </w:r>
      <w:r>
        <w:t xml:space="preserve">сигнализации  на</w:t>
      </w:r>
      <w:r>
        <w:t xml:space="preserve">  объектах Заказчика в работоспособном состоянии и обеспечение постоянной их готовности к использованию по назначению  в течение всего срока действия контракта. </w:t>
      </w:r>
      <w:r/>
    </w:p>
    <w:p>
      <w:pPr>
        <w:ind w:left="-851"/>
        <w:spacing w:after="0"/>
      </w:pPr>
      <w:r>
        <w:t xml:space="preserve">             3.2. Качество оказываемых услуг должно соответствовать действующим нормативным актам и правилам, регламентирующим порядок и качество услуг.</w:t>
      </w:r>
      <w:r/>
    </w:p>
    <w:p>
      <w:pPr>
        <w:ind w:left="-851"/>
        <w:spacing w:after="0"/>
      </w:pPr>
      <w:r>
        <w:t xml:space="preserve">             </w:t>
      </w:r>
      <w:r>
        <w:t xml:space="preserve">3.3. Техническое обслуживание (порядок, правила, периодичность) должно осуществляться в соответствии с требованиями соответствующих нормативных документов: руководящим документом «Установки пожарной автоматики. Правила технического содержания. РД 009-01-96</w:t>
      </w:r>
      <w:r>
        <w:t xml:space="preserve">»,  </w:t>
      </w:r>
      <w:r>
        <w:t xml:space="preserve">"</w:t>
      </w:r>
      <w:r>
        <w:t xml:space="preserve">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(утв. и введен в действие Приказом </w:t>
      </w:r>
      <w:r>
        <w:t xml:space="preserve">Росстандарта</w:t>
      </w:r>
      <w:r>
        <w:t xml:space="preserve"> от 24.08.2021 N 791-ст).</w:t>
      </w:r>
      <w:r/>
    </w:p>
    <w:p>
      <w:pPr>
        <w:ind w:left="-851" w:firstLine="851"/>
        <w:spacing w:after="0"/>
        <w:rPr>
          <w:color w:val="000000"/>
        </w:rPr>
      </w:pPr>
      <w:r>
        <w:t xml:space="preserve">3.4. Исполнитель должен иметь </w:t>
      </w:r>
      <w:r>
        <w:rPr>
          <w:color w:val="000000"/>
        </w:rPr>
        <w:t xml:space="preserve">действующую лицензию на осуществление деятельности по монтажу, техническому обслуживанию средств обеспечения пожарной безопасности зданий, сооружений и их элементов в соответствии с постановлением Правительства Российской Федер</w:t>
      </w:r>
      <w:r>
        <w:rPr>
          <w:color w:val="000000"/>
        </w:rPr>
        <w:t xml:space="preserve">ации 28 июля 2020 г. N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(с изменениями и дополнениями) , включающей следующие услуги:</w:t>
      </w:r>
      <w:r>
        <w:rPr>
          <w:color w:val="000000"/>
        </w:rPr>
      </w:r>
      <w:r>
        <w:rPr>
          <w:color w:val="000000"/>
        </w:rPr>
      </w:r>
    </w:p>
    <w:p>
      <w:pPr>
        <w:ind w:left="-851"/>
        <w:spacing w:after="0"/>
        <w:rPr>
          <w:color w:val="000000"/>
        </w:rPr>
      </w:pPr>
      <w:r>
        <w:rPr>
          <w:color w:val="000000"/>
        </w:rPr>
        <w:t xml:space="preserve">            -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r>
        <w:rPr>
          <w:color w:val="000000"/>
        </w:rPr>
      </w:r>
      <w:r>
        <w:rPr>
          <w:color w:val="000000"/>
        </w:rPr>
      </w:r>
    </w:p>
    <w:p>
      <w:pPr>
        <w:ind w:left="-851" w:firstLine="679"/>
        <w:spacing w:after="0"/>
      </w:pPr>
      <w:r>
        <w:rPr>
          <w:color w:val="000000"/>
        </w:rPr>
        <w:t xml:space="preserve">-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r/>
    </w:p>
    <w:p>
      <w:pPr>
        <w:ind w:left="-851" w:firstLine="679"/>
        <w:jc w:val="center"/>
        <w:spacing w:after="0"/>
        <w:rPr>
          <w:b/>
        </w:rPr>
      </w:pPr>
      <w:r>
        <w:rPr>
          <w:b/>
        </w:rPr>
        <w:t xml:space="preserve">4. Технические требования к оказываемым услугам</w:t>
      </w:r>
      <w:r>
        <w:rPr>
          <w:b/>
        </w:rPr>
      </w:r>
      <w:r>
        <w:rPr>
          <w:b/>
        </w:rPr>
      </w:r>
    </w:p>
    <w:p>
      <w:pPr>
        <w:ind w:left="-851"/>
        <w:spacing w:after="0"/>
      </w:pPr>
      <w:r>
        <w:t xml:space="preserve">            4.1. Исполнитель обязан осуществлять обслуживание ОПС расположенных на объектах заказчика в объёме, предусмотренном п. 3 настоящего технического задания.  </w:t>
      </w:r>
      <w:r/>
    </w:p>
    <w:p>
      <w:pPr>
        <w:ind w:left="-851"/>
        <w:spacing w:after="0"/>
      </w:pPr>
      <w:r>
        <w:t xml:space="preserve">            4.2. Исполнитель обязан обеспечить круглосуточный приём устных (по телефону) и/или задокументированных заявок (по факсу или электронной почте).</w:t>
      </w:r>
      <w:r/>
    </w:p>
    <w:p>
      <w:pPr>
        <w:ind w:left="-851"/>
        <w:spacing w:after="0"/>
      </w:pPr>
      <w:r>
        <w:t xml:space="preserve">            4.3.  Исполнитель обязан установить взаимодействие по вопр</w:t>
      </w:r>
      <w:r>
        <w:t xml:space="preserve">осам обслуживания и принятия сообщений о срабатывании систем охранно-пожарной сигнализации с Федеральным  государственным  казенным учреждением «Отделом вневедомственной охраны войск национальной гвардии Российской Федерации по Республике Адыгея (далее  – </w:t>
      </w:r>
      <w:r>
        <w:rPr>
          <w:rFonts w:eastAsia="Calibri"/>
        </w:rPr>
        <w:t xml:space="preserve">ФГКУ «ОВО ВНГ России по Республике Адыгея»</w:t>
      </w:r>
      <w:r>
        <w:t xml:space="preserve">) осуществляющим охрану объектов Заказчика, с целью организации получения от них своевременных и точных заявок на устранение возникающих неисправностей или частых ложных срабатываний систем ОПС.</w:t>
      </w:r>
      <w:r/>
    </w:p>
    <w:p>
      <w:pPr>
        <w:ind w:left="-851"/>
        <w:spacing w:after="0"/>
        <w:rPr>
          <w:color w:val="ff0000"/>
        </w:rPr>
      </w:pPr>
      <w:r>
        <w:rPr>
          <w:color w:val="ff0000"/>
          <w:spacing w:val="-1"/>
        </w:rPr>
        <w:t xml:space="preserve">            </w:t>
      </w:r>
      <w:r>
        <w:rPr>
          <w:spacing w:val="-1"/>
        </w:rPr>
        <w:t xml:space="preserve">4.4. Исполнитель обязан за свой счет </w:t>
      </w:r>
      <w:r>
        <w:t xml:space="preserve">своевременно обеспечивать бесперебойную связь систем ОПС расположенных на объектах Заказчика с пультом централизованной охраны (далее – ПЦО)</w:t>
      </w:r>
      <w:r>
        <w:rPr>
          <w:rFonts w:eastAsia="Calibri"/>
        </w:rPr>
        <w:t xml:space="preserve"> ФГКУ «ОВО ВНГ России по Республике Адыгея» находящихся по адресам объектов Заказчика согласно Приложению </w:t>
      </w:r>
      <w:r>
        <w:rPr>
          <w:rFonts w:eastAsia="Calibri"/>
        </w:rPr>
        <w:t xml:space="preserve">1.Стоимость</w:t>
      </w:r>
      <w:r>
        <w:rPr>
          <w:rFonts w:eastAsia="Calibri"/>
        </w:rPr>
        <w:t xml:space="preserve"> услуг связи входит в цену контракта.</w:t>
      </w:r>
      <w:r>
        <w:rPr>
          <w:color w:val="ff0000"/>
        </w:rPr>
      </w:r>
      <w:r>
        <w:rPr>
          <w:color w:val="ff0000"/>
        </w:rPr>
      </w:r>
    </w:p>
    <w:p>
      <w:pPr>
        <w:ind w:left="-851"/>
        <w:spacing w:after="0"/>
      </w:pPr>
      <w:r>
        <w:t xml:space="preserve">            4.5. Исполнитель обязан обеспечить прибытие специалистов на объекты в течение 1 (</w:t>
      </w:r>
      <w:r>
        <w:t xml:space="preserve">одного)  часа</w:t>
      </w:r>
      <w:r>
        <w:t xml:space="preserve">  с  момента  поступления  заявки  Заказчика  или  заявки  </w:t>
      </w:r>
      <w:r>
        <w:rPr>
          <w:rFonts w:eastAsia="Calibri"/>
        </w:rPr>
        <w:t xml:space="preserve">ФГКУ «ОВО ВНГ России по Республике Адыгея»</w:t>
      </w:r>
      <w:r>
        <w:t xml:space="preserve"> о неисправности. </w:t>
      </w:r>
      <w:r/>
    </w:p>
    <w:p>
      <w:pPr>
        <w:ind w:left="-851"/>
        <w:spacing w:after="0"/>
      </w:pPr>
      <w:r>
        <w:t xml:space="preserve">            4.6. Исполнитель обязан обеспечить устранение неисправности в течение 6 (Шести) часов после прибытия специалиста на объект, за исключением неисправности телефонной линии, </w:t>
      </w:r>
      <w:r>
        <w:t xml:space="preserve">интернета,  энергоснабжения</w:t>
      </w:r>
      <w:r>
        <w:t xml:space="preserve">,  которые  устраняются  соответствующими  службами. </w:t>
      </w:r>
      <w:r/>
    </w:p>
    <w:p>
      <w:pPr>
        <w:ind w:left="-851"/>
        <w:spacing w:after="0"/>
      </w:pPr>
      <w:r>
        <w:t xml:space="preserve">             4.7. В случае если устранение неисправности превышает одни сутки, Исполнитель обязан уведомить </w:t>
      </w:r>
      <w:r>
        <w:rPr>
          <w:rFonts w:eastAsia="Calibri"/>
        </w:rPr>
        <w:t xml:space="preserve">ФГКУ «ОВО ВНГ России по Республике Адыгея» о необходимости </w:t>
      </w:r>
      <w:r>
        <w:t xml:space="preserve">организации охраны объекта. Все расходы, </w:t>
      </w:r>
      <w:r>
        <w:t xml:space="preserve">связанные с организацией охраны объекта, несет Исполнитель без их дальнейшего возмещения Заказчиком. Осуществлять охрану объекта в нерабочее время силами Исполнителя или Заказчика запрещается. В случае невозможности ремонта оборудования для восстановления </w:t>
      </w:r>
      <w:r>
        <w:t xml:space="preserve">работоспособности  систем</w:t>
      </w:r>
      <w:r>
        <w:t xml:space="preserve"> ОПС  Исполнитель  обязан  заменить комплектующие, оборудование своими силами и за свой счет.</w:t>
      </w:r>
      <w:r/>
    </w:p>
    <w:p>
      <w:pPr>
        <w:ind w:left="-851"/>
        <w:spacing w:after="0"/>
      </w:pPr>
      <w:r>
        <w:t xml:space="preserve">            4.8.  Перед началом оказания услуг, в течение 1 дня после подписания  контракта, исполнитель обязан предоставить Заказчику, в </w:t>
      </w:r>
      <w:r>
        <w:rPr>
          <w:rFonts w:eastAsia="Calibri"/>
        </w:rPr>
        <w:t xml:space="preserve">ФГКУ «ОВО ВНГ России по Республике Адыгея»</w:t>
      </w:r>
      <w:r>
        <w:t xml:space="preserve">, а также на каждый объект с обслуживаемой установкой ОПС следующие документы:</w:t>
      </w:r>
      <w:r/>
    </w:p>
    <w:p>
      <w:pPr>
        <w:ind w:left="-851"/>
        <w:spacing w:after="0"/>
      </w:pPr>
      <w:r>
        <w:t xml:space="preserve">             -  алгоритм взаимодействия по выяснению причин возникновения и характера </w:t>
      </w:r>
      <w:r>
        <w:t xml:space="preserve">проявления  неисправностей</w:t>
      </w:r>
      <w:r>
        <w:t xml:space="preserve"> установок ОПС с указанием телефонных номеров и других реквизитов, обеспечивающих выполнение пункта 2.2 технических требований;</w:t>
      </w:r>
      <w:r/>
    </w:p>
    <w:p>
      <w:pPr>
        <w:ind w:left="-851"/>
        <w:spacing w:after="0"/>
      </w:pPr>
      <w:r>
        <w:t xml:space="preserve">             -  планы-графики работ по обслуживанию систем ОПС;</w:t>
      </w:r>
      <w:r/>
    </w:p>
    <w:p>
      <w:pPr>
        <w:ind w:left="-851"/>
        <w:spacing w:after="0"/>
      </w:pPr>
      <w:r>
        <w:t xml:space="preserve">             - список лиц с указанием телефонов, допущенных к обслуживанию систем ОПС на Объектах Заказчика.</w:t>
      </w:r>
      <w:r/>
    </w:p>
    <w:p>
      <w:pPr>
        <w:ind w:left="-851"/>
        <w:spacing w:after="0"/>
      </w:pPr>
      <w:r>
        <w:t xml:space="preserve">            4.9. Исполнитель обязан проводить оказание услуг по обслуживанию ОПС в согласованное с Заказчиком время.</w:t>
      </w:r>
      <w:r/>
    </w:p>
    <w:p>
      <w:pPr>
        <w:ind w:left="-851"/>
        <w:spacing w:after="0"/>
      </w:pPr>
      <w:r>
        <w:t xml:space="preserve">            4.10. </w:t>
      </w:r>
      <w:r>
        <w:t xml:space="preserve">Исполнитель  обязан</w:t>
      </w:r>
      <w:r>
        <w:t xml:space="preserve">  обеспечить  выполнение  необходимых  мероприятий  по соблюдению техники безопасности, пожарной безопасности при оказании услуг.</w:t>
      </w:r>
      <w:r/>
    </w:p>
    <w:p>
      <w:pPr>
        <w:ind w:left="-851"/>
        <w:spacing w:after="0"/>
      </w:pPr>
      <w:r>
        <w:t xml:space="preserve">            4.11. Исполнитель обязан своевременно устранять недостатки и дефекты, выявленные при оказании услуг.</w:t>
      </w:r>
      <w:r/>
    </w:p>
    <w:p>
      <w:pPr>
        <w:ind w:left="-851"/>
        <w:spacing w:after="0"/>
      </w:pPr>
      <w:r>
        <w:t xml:space="preserve">            4.12. Исполнитель несёт ответственность за неисполнение и/или ненадлежащее исполнение при оказании услуг.</w:t>
      </w:r>
      <w:r/>
    </w:p>
    <w:p>
      <w:pPr>
        <w:ind w:left="-851"/>
        <w:spacing w:after="0"/>
      </w:pPr>
      <w:r>
        <w:t xml:space="preserve">            4.14. Исполнитель обязан оказывать все виды услуг и находиться на объектах Заказчика, только в присутствии </w:t>
      </w:r>
      <w:r>
        <w:t xml:space="preserve">уполномоченного лица</w:t>
      </w:r>
      <w:r>
        <w:t xml:space="preserve"> назначенного Заказчиком.</w:t>
      </w:r>
      <w:r/>
    </w:p>
    <w:p>
      <w:pPr>
        <w:ind w:left="-851"/>
        <w:spacing w:after="0"/>
      </w:pPr>
      <w:r>
        <w:t xml:space="preserve">            4.15. При оказании услуг Исполнитель обязан использовать собственные транспортные средства, оборудование, расходные материалы, технический инвентарь, инструмент и приборы.</w:t>
      </w:r>
      <w:r/>
    </w:p>
    <w:p>
      <w:pPr>
        <w:jc w:val="center"/>
        <w:spacing w:after="0"/>
        <w:rPr>
          <w:b/>
        </w:rPr>
      </w:pPr>
      <w:r>
        <w:rPr>
          <w:b/>
        </w:rPr>
        <w:t xml:space="preserve">5. Объем оказываемых услуг</w:t>
      </w:r>
      <w:r>
        <w:rPr>
          <w:b/>
        </w:rPr>
      </w:r>
      <w:r>
        <w:rPr>
          <w:b/>
        </w:rPr>
      </w:r>
    </w:p>
    <w:p>
      <w:pPr>
        <w:ind w:left="-851"/>
        <w:spacing w:after="0"/>
      </w:pPr>
      <w:r>
        <w:t xml:space="preserve">              5.1. Поддержание в работоспособном состоянии, включая бесперебойную связь с</w:t>
      </w:r>
      <w:r>
        <w:rPr>
          <w:rFonts w:eastAsia="Calibri"/>
        </w:rPr>
        <w:t xml:space="preserve"> ПЦО ФГКУ «ОВО ВНГ России по Республике Адыгея»</w:t>
      </w:r>
      <w:r>
        <w:t xml:space="preserve"> всех ОПС расположенных на объектах Заказчика в течении 24 часа в сутки, 7 дней в неделю.</w:t>
      </w:r>
      <w:r/>
    </w:p>
    <w:p>
      <w:pPr>
        <w:ind w:left="-851"/>
        <w:jc w:val="center"/>
        <w:spacing w:after="0"/>
        <w:rPr>
          <w:b/>
        </w:rPr>
      </w:pPr>
      <w:r>
        <w:rPr>
          <w:b/>
        </w:rPr>
        <w:t xml:space="preserve">6. Обслуживание включает</w:t>
      </w:r>
      <w:r>
        <w:rPr>
          <w:b/>
        </w:rPr>
      </w:r>
      <w:r>
        <w:rPr>
          <w:b/>
        </w:rPr>
      </w:r>
    </w:p>
    <w:p>
      <w:pPr>
        <w:ind w:left="-851"/>
        <w:spacing w:after="0"/>
      </w:pPr>
      <w:r>
        <w:t xml:space="preserve">               6.1. </w:t>
      </w:r>
      <w:r>
        <w:t xml:space="preserve">Устранение  неисправностей</w:t>
      </w:r>
      <w:r>
        <w:t xml:space="preserve">  (текущий  ремонт).  </w:t>
      </w:r>
      <w:r>
        <w:t xml:space="preserve">Под  текущим</w:t>
      </w:r>
      <w:r>
        <w:t xml:space="preserve">  ремонтом понимается  ремонт,  выполняемый  для  обеспечения  или  восстановления работоспособности изделия и состоящий в замене и (или) ремонте отдельных частей.</w:t>
      </w:r>
      <w:r/>
    </w:p>
    <w:p>
      <w:pPr>
        <w:ind w:left="-851"/>
        <w:spacing w:after="0"/>
      </w:pPr>
      <w:r>
        <w:t xml:space="preserve">               6.2. </w:t>
      </w:r>
      <w:r>
        <w:t xml:space="preserve">Замена  неработоспособных</w:t>
      </w:r>
      <w:r>
        <w:t xml:space="preserve">  приборов,  блоков,  плат,  кабелей,  проводов  и других  компонентов на исправные, однотипные и функционально эквивалентные заменяемым,  проводятся по согласованию с Заказчиком. Запасные части, необходимые </w:t>
      </w:r>
      <w:r>
        <w:t xml:space="preserve">для  восстановления</w:t>
      </w:r>
      <w:r>
        <w:t xml:space="preserve"> работоспособности ОПС, приобретаются Исполнителем, и входят в стоимость контракта.</w:t>
      </w:r>
      <w:r/>
    </w:p>
    <w:p>
      <w:pPr>
        <w:ind w:left="-851"/>
        <w:spacing w:after="0"/>
        <w:rPr>
          <w:color w:val="auto"/>
        </w:rPr>
      </w:pPr>
      <w:r>
        <w:t xml:space="preserve">              </w:t>
      </w:r>
      <w:r>
        <w:rPr>
          <w:color w:val="auto"/>
        </w:rPr>
        <w:t xml:space="preserve"> 6.</w:t>
      </w:r>
      <w:r>
        <w:rPr>
          <w:color w:val="auto"/>
        </w:rPr>
        <w:t xml:space="preserve">3. Проведение  плановой</w:t>
      </w:r>
      <w:r>
        <w:rPr>
          <w:color w:val="auto"/>
        </w:rPr>
        <w:t xml:space="preserve"> регламентной  работы  с  проверкой  работоспособности  компонентов  и  установок  ОПС в целом,  с  обязательной  регистрацией  проведенных  работ  в  журнале  </w:t>
      </w:r>
      <w:r>
        <w:rPr>
          <w:rFonts w:eastAsia="Calibri"/>
          <w:color w:val="auto"/>
        </w:rPr>
        <w:t xml:space="preserve">ФГКУ «ОВО ВНГ России по Республике Адыгея»</w:t>
      </w:r>
      <w:r>
        <w:rPr>
          <w:color w:val="auto"/>
        </w:rPr>
        <w:t xml:space="preserve"> и отметкой в журнале с подписью ответственного лица  Заказчика  о  замене приборов, плат, проводов и других компонентов установок ОПС.</w:t>
      </w:r>
      <w:r>
        <w:rPr>
          <w:color w:val="auto"/>
        </w:rPr>
      </w:r>
    </w:p>
    <w:p>
      <w:pPr>
        <w:ind w:left="-851"/>
        <w:spacing w:after="0"/>
      </w:pPr>
      <w:r>
        <w:rPr>
          <w:color w:val="auto"/>
        </w:rPr>
        <w:t xml:space="preserve">                 6.4.  Принятие мер и (или) выдачу рекомендаций по устранению причин ложных сраба</w:t>
      </w:r>
      <w:r>
        <w:rPr>
          <w:color w:val="auto"/>
        </w:rPr>
        <w:t xml:space="preserve">т</w:t>
      </w:r>
      <w:r>
        <w:rPr>
          <w:color w:val="auto"/>
        </w:rPr>
        <w:t xml:space="preserve">ыван</w:t>
      </w:r>
      <w:r>
        <w:t xml:space="preserve">ий.</w:t>
      </w:r>
      <w:r/>
    </w:p>
    <w:p>
      <w:pPr>
        <w:ind w:left="-851"/>
        <w:spacing w:after="0"/>
      </w:pPr>
      <w:r>
        <w:t xml:space="preserve">              6.5. Изменение программы функционирования систем ОПС по просьбе Заказчика.</w:t>
      </w:r>
      <w:r/>
    </w:p>
    <w:p>
      <w:pPr>
        <w:ind w:left="-851"/>
        <w:spacing w:after="0"/>
      </w:pPr>
      <w:r>
        <w:t xml:space="preserve">              6.6. Оказание консультативных услуг Заказчику по вопросам эксплуатации систем ОПС.</w:t>
      </w:r>
      <w:r/>
    </w:p>
    <w:p>
      <w:pPr>
        <w:ind w:left="-851"/>
        <w:jc w:val="center"/>
        <w:spacing w:after="0"/>
        <w:rPr>
          <w:b/>
        </w:rPr>
      </w:pPr>
      <w:r>
        <w:rPr>
          <w:b/>
        </w:rPr>
        <w:t xml:space="preserve">7. Регламентные работы включают</w:t>
      </w:r>
      <w:r>
        <w:rPr>
          <w:b/>
        </w:rPr>
      </w:r>
      <w:r>
        <w:rPr>
          <w:b/>
        </w:rPr>
      </w:r>
    </w:p>
    <w:p>
      <w:pPr>
        <w:ind w:left="-851"/>
        <w:spacing w:after="0"/>
      </w:pPr>
      <w:r>
        <w:t xml:space="preserve">              7.1. Визуальный осмотр компонентов установок ОПС, проверку правильности </w:t>
      </w:r>
      <w:r>
        <w:t xml:space="preserve">установки  </w:t>
      </w:r>
      <w:r>
        <w:t xml:space="preserve">извещателей</w:t>
      </w:r>
      <w:r>
        <w:t xml:space="preserve"> с учетом планировки помещений.</w:t>
      </w:r>
      <w:r/>
    </w:p>
    <w:p>
      <w:pPr>
        <w:ind w:left="-851"/>
        <w:spacing w:after="0"/>
      </w:pPr>
      <w:r>
        <w:t xml:space="preserve">              7.2.  Очистку и протирку клавиатур, </w:t>
      </w:r>
      <w:r>
        <w:t xml:space="preserve">извещателей</w:t>
      </w:r>
      <w:r>
        <w:t xml:space="preserve">, других компонентов систем ОПС.</w:t>
      </w:r>
      <w:r/>
    </w:p>
    <w:p>
      <w:pPr>
        <w:ind w:left="-851"/>
        <w:spacing w:after="0"/>
      </w:pPr>
      <w:r>
        <w:t xml:space="preserve">              7.3. Контроль рабочих напряжений.</w:t>
      </w:r>
      <w:r/>
    </w:p>
    <w:p>
      <w:pPr>
        <w:ind w:left="-851"/>
        <w:spacing w:after="0"/>
      </w:pPr>
      <w:r>
        <w:t xml:space="preserve">              7.4. Контроль работоспособности систем ОПС.</w:t>
      </w:r>
      <w:r/>
    </w:p>
    <w:p>
      <w:pPr>
        <w:ind w:left="-851"/>
        <w:spacing w:after="0"/>
        <w:rPr>
          <w:color w:val="ff0000"/>
        </w:rPr>
      </w:pPr>
      <w:r>
        <w:t xml:space="preserve">              7.5. Контроль работоспособности системы связи для передачи данных на ПЦО</w:t>
      </w:r>
      <w:r>
        <w:rPr>
          <w:color w:val="ff0000"/>
        </w:rPr>
        <w:t xml:space="preserve"> </w:t>
      </w:r>
      <w:r>
        <w:rPr>
          <w:rFonts w:eastAsia="Calibri"/>
        </w:rPr>
        <w:t xml:space="preserve">ФГКУ «ОВО ВНГ России по Республике Адыгея»</w:t>
      </w:r>
      <w:r>
        <w:rPr>
          <w:color w:val="ff0000"/>
        </w:rPr>
        <w:t xml:space="preserve">.</w:t>
      </w:r>
      <w:r>
        <w:rPr>
          <w:color w:val="ff0000"/>
        </w:rPr>
      </w:r>
      <w:r>
        <w:rPr>
          <w:color w:val="ff0000"/>
        </w:rPr>
      </w:r>
    </w:p>
    <w:p>
      <w:pPr>
        <w:ind w:left="-851"/>
        <w:spacing w:after="0"/>
      </w:pPr>
      <w:r>
        <w:t xml:space="preserve">              7.6. Уточнение данных о пользователях.</w:t>
      </w:r>
      <w:r/>
    </w:p>
    <w:p>
      <w:pPr>
        <w:ind w:left="-851"/>
        <w:spacing w:after="0"/>
      </w:pPr>
      <w:r>
        <w:t xml:space="preserve">              7.7. Консультации, обучение пользователей.</w:t>
      </w:r>
      <w:r/>
    </w:p>
    <w:p>
      <w:pPr>
        <w:ind w:left="284" w:hanging="284"/>
        <w:jc w:val="center"/>
        <w:spacing w:after="0" w:line="322" w:lineRule="exact"/>
        <w:widowControl w:val="off"/>
        <w:rPr>
          <w:b/>
          <w:color w:val="000000"/>
          <w:spacing w:val="-4"/>
        </w:rPr>
      </w:pPr>
      <w:r>
        <w:rPr>
          <w:rFonts w:eastAsia="Courier New"/>
          <w:b/>
          <w:color w:val="000000"/>
        </w:rPr>
        <w:t xml:space="preserve">Перечень систем и раб</w:t>
      </w:r>
      <w:r>
        <w:rPr>
          <w:rFonts w:eastAsia="Courier New"/>
          <w:b/>
          <w:color w:val="000000"/>
        </w:rPr>
        <w:t xml:space="preserve">от по техническому обслуживанию</w:t>
      </w:r>
      <w:r>
        <w:rPr>
          <w:b/>
          <w:color w:val="000000"/>
          <w:spacing w:val="-4"/>
        </w:rPr>
      </w:r>
      <w:r>
        <w:rPr>
          <w:b/>
          <w:color w:val="000000"/>
          <w:spacing w:val="-4"/>
        </w:rPr>
      </w:r>
    </w:p>
    <w:p>
      <w:pPr>
        <w:ind w:left="20" w:firstLine="780"/>
        <w:spacing w:after="0" w:line="322" w:lineRule="exact"/>
        <w:widowControl w:val="off"/>
        <w:rPr>
          <w:color w:val="000000"/>
          <w:spacing w:val="-4"/>
        </w:rPr>
      </w:pPr>
      <w:r>
        <w:rPr>
          <w:color w:val="000000"/>
          <w:spacing w:val="-4"/>
        </w:rPr>
      </w:r>
      <w:r>
        <w:rPr>
          <w:color w:val="000000"/>
          <w:spacing w:val="-4"/>
        </w:rPr>
      </w:r>
      <w:r>
        <w:rPr>
          <w:color w:val="000000"/>
          <w:spacing w:val="-4"/>
        </w:rPr>
      </w:r>
    </w:p>
    <w:tbl>
      <w:tblPr>
        <w:tblW w:w="10632"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6"/>
        <w:gridCol w:w="4043"/>
        <w:gridCol w:w="2976"/>
        <w:gridCol w:w="2977"/>
      </w:tblGrid>
      <w:tr>
        <w:tblPrEx/>
        <w:trPr/>
        <w:tc>
          <w:tcPr>
            <w:tcBorders>
              <w:top w:val="single" w:color="auto" w:sz="4" w:space="0"/>
              <w:left w:val="single" w:color="auto" w:sz="4" w:space="0"/>
              <w:bottom w:val="single" w:color="auto" w:sz="4" w:space="0"/>
              <w:right w:val="single" w:color="auto" w:sz="4" w:space="0"/>
            </w:tcBorders>
            <w:tcW w:w="636" w:type="dxa"/>
            <w:vMerge w:val="restart"/>
            <w:textDirection w:val="lrTb"/>
            <w:noWrap w:val="false"/>
          </w:tcPr>
          <w:p>
            <w:pPr>
              <w:ind w:left="140"/>
              <w:jc w:val="center"/>
              <w:spacing w:after="0"/>
              <w:widowControl w:val="off"/>
              <w:rPr>
                <w:rFonts w:eastAsia="Calibri"/>
                <w:color w:val="000000"/>
              </w:rPr>
            </w:pPr>
            <w:r>
              <w:rPr>
                <w:rFonts w:eastAsia="Calibri"/>
                <w:color w:val="000000"/>
                <w:spacing w:val="1"/>
              </w:rPr>
              <w:t xml:space="preserve">№</w:t>
            </w:r>
            <w:r>
              <w:rPr>
                <w:rFonts w:eastAsia="Calibri"/>
                <w:color w:val="000000"/>
              </w:rPr>
            </w:r>
            <w:r>
              <w:rPr>
                <w:rFonts w:eastAsia="Calibri"/>
                <w:color w:val="000000"/>
              </w:rPr>
            </w:r>
          </w:p>
          <w:p>
            <w:pPr>
              <w:jc w:val="center"/>
              <w:spacing w:after="0"/>
              <w:widowControl w:val="off"/>
              <w:rPr>
                <w:rFonts w:eastAsia="Calibri"/>
                <w:color w:val="000000"/>
                <w:spacing w:val="-4"/>
              </w:rPr>
            </w:pPr>
            <w:r>
              <w:rPr>
                <w:rFonts w:eastAsia="Calibri"/>
                <w:color w:val="000000"/>
                <w:spacing w:val="1"/>
              </w:rPr>
              <w:t xml:space="preserve">п/п</w:t>
            </w:r>
            <w:r>
              <w:rPr>
                <w:rFonts w:eastAsia="Calibri"/>
                <w:color w:val="000000"/>
                <w:spacing w:val="-4"/>
              </w:rPr>
            </w:r>
            <w:r>
              <w:rPr>
                <w:rFonts w:eastAsia="Calibri"/>
                <w:color w:val="000000"/>
                <w:spacing w:val="-4"/>
              </w:rPr>
            </w:r>
          </w:p>
        </w:tc>
        <w:tc>
          <w:tcPr>
            <w:tcBorders>
              <w:top w:val="single" w:color="auto" w:sz="4" w:space="0"/>
              <w:left w:val="single" w:color="auto" w:sz="4" w:space="0"/>
              <w:bottom w:val="single" w:color="auto" w:sz="4" w:space="0"/>
              <w:right w:val="single" w:color="auto" w:sz="4" w:space="0"/>
            </w:tcBorders>
            <w:tcW w:w="4043" w:type="dxa"/>
            <w:vMerge w:val="restart"/>
            <w:textDirection w:val="lrTb"/>
            <w:noWrap w:val="false"/>
          </w:tcPr>
          <w:p>
            <w:pPr>
              <w:jc w:val="center"/>
              <w:spacing w:after="0"/>
              <w:widowControl w:val="off"/>
              <w:rPr>
                <w:rFonts w:eastAsia="Courier New"/>
                <w:color w:val="000000"/>
                <w:spacing w:val="1"/>
              </w:rPr>
            </w:pPr>
            <w:r>
              <w:rPr>
                <w:rFonts w:eastAsia="Calibri"/>
                <w:color w:val="000000"/>
                <w:spacing w:val="1"/>
              </w:rPr>
              <w:t xml:space="preserve">Перечень систем</w:t>
            </w:r>
            <w:r>
              <w:rPr>
                <w:rFonts w:eastAsia="Courier New"/>
                <w:color w:val="000000"/>
                <w:spacing w:val="1"/>
              </w:rPr>
            </w:r>
            <w:r>
              <w:rPr>
                <w:rFonts w:eastAsia="Courier New"/>
                <w:color w:val="000000"/>
                <w:spacing w:val="1"/>
              </w:rPr>
            </w:r>
          </w:p>
          <w:p>
            <w:pPr>
              <w:jc w:val="center"/>
              <w:spacing w:after="0"/>
              <w:widowControl w:val="off"/>
              <w:rPr>
                <w:rFonts w:eastAsia="Courier New"/>
                <w:color w:val="000000"/>
                <w:spacing w:val="1"/>
              </w:rPr>
            </w:pPr>
            <w:r>
              <w:rPr>
                <w:rFonts w:eastAsia="Calibri"/>
                <w:color w:val="000000"/>
                <w:spacing w:val="1"/>
              </w:rPr>
              <w:t xml:space="preserve">и работ по техническому обслуживанию</w:t>
            </w:r>
            <w:r>
              <w:rPr>
                <w:rFonts w:eastAsia="Courier New"/>
                <w:color w:val="000000"/>
                <w:spacing w:val="1"/>
              </w:rPr>
            </w:r>
            <w:r>
              <w:rPr>
                <w:rFonts w:eastAsia="Courier New"/>
                <w:color w:val="000000"/>
                <w:spacing w:val="1"/>
              </w:rPr>
            </w:r>
          </w:p>
        </w:tc>
        <w:tc>
          <w:tcPr>
            <w:gridSpan w:val="2"/>
            <w:tcBorders>
              <w:top w:val="single" w:color="auto" w:sz="4" w:space="0"/>
              <w:left w:val="single" w:color="auto" w:sz="4" w:space="0"/>
              <w:bottom w:val="single" w:color="auto" w:sz="4" w:space="0"/>
              <w:right w:val="single" w:color="auto" w:sz="4" w:space="0"/>
            </w:tcBorders>
            <w:tcW w:w="5953" w:type="dxa"/>
            <w:textDirection w:val="lrTb"/>
            <w:noWrap w:val="false"/>
          </w:tcPr>
          <w:p>
            <w:pPr>
              <w:jc w:val="center"/>
              <w:spacing w:after="0"/>
              <w:widowControl w:val="off"/>
              <w:rPr>
                <w:rFonts w:eastAsia="Calibri"/>
                <w:color w:val="000000"/>
              </w:rPr>
            </w:pPr>
            <w:r>
              <w:rPr>
                <w:rFonts w:eastAsia="Calibri"/>
                <w:color w:val="000000"/>
                <w:spacing w:val="1"/>
              </w:rPr>
              <w:t xml:space="preserve">Перечень</w:t>
            </w:r>
            <w:r>
              <w:rPr>
                <w:rFonts w:eastAsia="Calibri"/>
                <w:color w:val="000000"/>
              </w:rPr>
              <w:t xml:space="preserve"> </w:t>
            </w:r>
            <w:r>
              <w:rPr>
                <w:rFonts w:eastAsia="Calibri"/>
                <w:color w:val="000000"/>
                <w:spacing w:val="1"/>
              </w:rPr>
              <w:t xml:space="preserve">мероприятий</w:t>
            </w:r>
            <w:r>
              <w:rPr>
                <w:rFonts w:eastAsia="Calibri"/>
                <w:color w:val="000000"/>
              </w:rPr>
            </w:r>
            <w:r>
              <w:rPr>
                <w:rFonts w:eastAsia="Calibri"/>
                <w:color w:val="000000"/>
              </w:rPr>
            </w:r>
          </w:p>
        </w:tc>
      </w:tr>
      <w:tr>
        <w:tblPrEx/>
        <w:trPr/>
        <w:tc>
          <w:tcPr>
            <w:tcBorders>
              <w:top w:val="single" w:color="auto" w:sz="4" w:space="0"/>
              <w:left w:val="single" w:color="auto" w:sz="4" w:space="0"/>
              <w:bottom w:val="single" w:color="auto" w:sz="4" w:space="0"/>
              <w:right w:val="single" w:color="auto" w:sz="4" w:space="0"/>
            </w:tcBorders>
            <w:tcW w:w="636" w:type="dxa"/>
            <w:vAlign w:val="center"/>
            <w:vMerge w:val="continue"/>
            <w:textDirection w:val="lrTb"/>
            <w:noWrap w:val="false"/>
          </w:tcPr>
          <w:p>
            <w:pPr>
              <w:jc w:val="center"/>
              <w:spacing w:after="0"/>
              <w:rPr>
                <w:rFonts w:eastAsia="Calibri"/>
                <w:color w:val="000000"/>
                <w:spacing w:val="-4"/>
              </w:rPr>
            </w:pPr>
            <w:r>
              <w:rPr>
                <w:rFonts w:eastAsia="Calibri"/>
                <w:color w:val="000000"/>
                <w:spacing w:val="-4"/>
              </w:rPr>
            </w:r>
            <w:r>
              <w:rPr>
                <w:rFonts w:eastAsia="Calibri"/>
                <w:color w:val="000000"/>
                <w:spacing w:val="-4"/>
              </w:rPr>
            </w:r>
            <w:r>
              <w:rPr>
                <w:rFonts w:eastAsia="Calibri"/>
                <w:color w:val="000000"/>
                <w:spacing w:val="-4"/>
              </w:rPr>
            </w:r>
          </w:p>
        </w:tc>
        <w:tc>
          <w:tcPr>
            <w:tcBorders>
              <w:top w:val="single" w:color="auto" w:sz="4" w:space="0"/>
              <w:left w:val="single" w:color="auto" w:sz="4" w:space="0"/>
              <w:bottom w:val="single" w:color="auto" w:sz="4" w:space="0"/>
              <w:right w:val="single" w:color="auto" w:sz="4" w:space="0"/>
            </w:tcBorders>
            <w:tcW w:w="4043" w:type="dxa"/>
            <w:vAlign w:val="center"/>
            <w:vMerge w:val="continue"/>
            <w:textDirection w:val="lrTb"/>
            <w:noWrap w:val="false"/>
          </w:tcPr>
          <w:p>
            <w:pPr>
              <w:jc w:val="center"/>
              <w:spacing w:after="0"/>
              <w:rPr>
                <w:rFonts w:eastAsia="Courier New"/>
                <w:color w:val="000000"/>
                <w:spacing w:val="1"/>
              </w:rPr>
            </w:pPr>
            <w:r>
              <w:rPr>
                <w:rFonts w:eastAsia="Courier New"/>
                <w:color w:val="000000"/>
                <w:spacing w:val="1"/>
              </w:rPr>
            </w:r>
            <w:r>
              <w:rPr>
                <w:rFonts w:eastAsia="Courier New"/>
                <w:color w:val="000000"/>
                <w:spacing w:val="1"/>
              </w:rPr>
            </w:r>
            <w:r>
              <w:rPr>
                <w:rFonts w:eastAsia="Courier New"/>
                <w:color w:val="000000"/>
                <w:spacing w:val="1"/>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center"/>
              <w:spacing w:after="0"/>
              <w:widowControl w:val="off"/>
              <w:rPr>
                <w:rFonts w:eastAsia="Calibri"/>
                <w:color w:val="000000"/>
              </w:rPr>
            </w:pPr>
            <w:r>
              <w:rPr>
                <w:rFonts w:eastAsia="Calibri"/>
                <w:color w:val="000000"/>
                <w:spacing w:val="1"/>
              </w:rPr>
              <w:t xml:space="preserve">Ежемесячное</w:t>
            </w:r>
            <w:r>
              <w:rPr>
                <w:rFonts w:eastAsia="Calibri"/>
                <w:color w:val="000000"/>
              </w:rPr>
            </w:r>
            <w:r>
              <w:rPr>
                <w:rFonts w:eastAsia="Calibri"/>
                <w:color w:val="000000"/>
              </w:rPr>
            </w:r>
          </w:p>
          <w:p>
            <w:pPr>
              <w:jc w:val="center"/>
              <w:spacing w:after="0"/>
              <w:widowControl w:val="off"/>
              <w:rPr>
                <w:rFonts w:eastAsia="Calibri"/>
                <w:color w:val="000000"/>
              </w:rPr>
            </w:pPr>
            <w:r>
              <w:rPr>
                <w:rFonts w:eastAsia="Calibri"/>
                <w:color w:val="000000"/>
                <w:spacing w:val="1"/>
              </w:rPr>
              <w:t xml:space="preserve">ТО (Р1)</w:t>
            </w:r>
            <w:r>
              <w:rPr>
                <w:rFonts w:eastAsia="Calibri"/>
                <w:color w:val="000000"/>
              </w:rPr>
            </w:r>
            <w:r>
              <w:rPr>
                <w:rFonts w:eastAsia="Calibri"/>
                <w:color w:val="000000"/>
              </w:rPr>
            </w:r>
          </w:p>
        </w:tc>
        <w:tc>
          <w:tcPr>
            <w:tcBorders>
              <w:top w:val="single" w:color="auto" w:sz="4" w:space="0"/>
              <w:left w:val="single" w:color="auto" w:sz="4" w:space="0"/>
              <w:bottom w:val="single" w:color="auto" w:sz="4" w:space="0"/>
              <w:right w:val="single" w:color="auto" w:sz="4" w:space="0"/>
            </w:tcBorders>
            <w:tcW w:w="2977" w:type="dxa"/>
            <w:textDirection w:val="lrTb"/>
            <w:noWrap w:val="false"/>
          </w:tcPr>
          <w:p>
            <w:pPr>
              <w:jc w:val="center"/>
              <w:spacing w:after="0"/>
              <w:widowControl w:val="off"/>
              <w:rPr>
                <w:rFonts w:eastAsia="Courier New"/>
                <w:color w:val="000000"/>
                <w:spacing w:val="1"/>
              </w:rPr>
            </w:pPr>
            <w:r>
              <w:rPr>
                <w:rFonts w:eastAsia="Calibri"/>
                <w:color w:val="000000"/>
                <w:spacing w:val="1"/>
              </w:rPr>
              <w:t xml:space="preserve">Ежемесячно</w:t>
            </w:r>
            <w:r>
              <w:rPr>
                <w:rFonts w:eastAsia="Courier New"/>
                <w:color w:val="000000"/>
                <w:spacing w:val="1"/>
              </w:rPr>
            </w:r>
            <w:r>
              <w:rPr>
                <w:rFonts w:eastAsia="Courier New"/>
                <w:color w:val="000000"/>
                <w:spacing w:val="1"/>
              </w:rPr>
            </w:r>
          </w:p>
          <w:p>
            <w:pPr>
              <w:jc w:val="center"/>
              <w:spacing w:after="0"/>
              <w:widowControl w:val="off"/>
              <w:rPr>
                <w:rFonts w:eastAsia="Calibri"/>
                <w:color w:val="000000"/>
                <w:spacing w:val="-4"/>
              </w:rPr>
            </w:pPr>
            <w:r>
              <w:rPr>
                <w:rFonts w:eastAsia="Calibri"/>
                <w:color w:val="000000"/>
                <w:spacing w:val="1"/>
              </w:rPr>
              <w:t xml:space="preserve">ТО (Р2)</w:t>
            </w:r>
            <w:r>
              <w:rPr>
                <w:rFonts w:eastAsia="Calibri"/>
                <w:color w:val="000000"/>
                <w:spacing w:val="-4"/>
              </w:rPr>
            </w:r>
            <w:r>
              <w:rPr>
                <w:rFonts w:eastAsia="Calibri"/>
                <w:color w:val="000000"/>
                <w:spacing w:val="-4"/>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jc w:val="center"/>
              <w:spacing w:after="0"/>
              <w:widowControl w:val="off"/>
              <w:rPr>
                <w:rFonts w:eastAsia="Calibri"/>
                <w:color w:val="000000"/>
                <w:spacing w:val="-4"/>
              </w:rPr>
            </w:pPr>
            <w:r>
              <w:rPr>
                <w:rFonts w:eastAsia="Calibri"/>
                <w:color w:val="000000"/>
                <w:spacing w:val="-4"/>
              </w:rPr>
              <w:t xml:space="preserve">1</w:t>
            </w:r>
            <w:r>
              <w:rPr>
                <w:rFonts w:eastAsia="Calibri"/>
                <w:color w:val="000000"/>
                <w:spacing w:val="-4"/>
              </w:rPr>
            </w:r>
            <w:r>
              <w:rPr>
                <w:rFonts w:eastAsia="Calibri"/>
                <w:color w:val="000000"/>
                <w:spacing w:val="-4"/>
              </w:rPr>
            </w:r>
          </w:p>
        </w:tc>
        <w:tc>
          <w:tcPr>
            <w:gridSpan w:val="3"/>
            <w:tcBorders>
              <w:top w:val="single" w:color="auto" w:sz="4" w:space="0"/>
              <w:left w:val="single" w:color="auto" w:sz="4" w:space="0"/>
              <w:bottom w:val="single" w:color="auto" w:sz="4" w:space="0"/>
              <w:right w:val="single" w:color="auto" w:sz="4" w:space="0"/>
            </w:tcBorders>
            <w:tcW w:w="9996" w:type="dxa"/>
            <w:textDirection w:val="lrTb"/>
            <w:noWrap w:val="false"/>
          </w:tcPr>
          <w:p>
            <w:pPr>
              <w:jc w:val="center"/>
              <w:spacing w:after="0"/>
              <w:widowControl w:val="off"/>
              <w:rPr>
                <w:rFonts w:eastAsia="Calibri"/>
                <w:color w:val="000000"/>
                <w:spacing w:val="-4"/>
              </w:rPr>
            </w:pPr>
            <w:r>
              <w:rPr>
                <w:rFonts w:eastAsia="Calibri"/>
                <w:b/>
                <w:bCs/>
                <w:color w:val="000000"/>
                <w:spacing w:val="1"/>
              </w:rPr>
              <w:t xml:space="preserve">Система охранной, тревожной сигнализации</w:t>
            </w:r>
            <w:r>
              <w:rPr>
                <w:rFonts w:eastAsia="Calibri"/>
                <w:color w:val="000000"/>
                <w:spacing w:val="-4"/>
              </w:rPr>
            </w:r>
            <w:r>
              <w:rPr>
                <w:rFonts w:eastAsia="Calibri"/>
                <w:color w:val="000000"/>
                <w:spacing w:val="-4"/>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jc w:val="center"/>
              <w:spacing w:after="0"/>
              <w:rPr>
                <w:rFonts w:eastAsia="Calibri"/>
              </w:rPr>
            </w:pPr>
            <w:r>
              <w:rPr>
                <w:rFonts w:eastAsia="Calibri"/>
              </w:rPr>
              <w:t xml:space="preserve">1.1.</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4043" w:type="dxa"/>
            <w:textDirection w:val="lrTb"/>
            <w:noWrap w:val="false"/>
          </w:tcPr>
          <w:p>
            <w:pPr>
              <w:jc w:val="center"/>
              <w:spacing w:after="0"/>
              <w:rPr>
                <w:rFonts w:eastAsia="Calibri"/>
              </w:rPr>
            </w:pPr>
            <w:r>
              <w:rPr>
                <w:rFonts w:eastAsia="Calibri"/>
              </w:rPr>
              <w:t xml:space="preserve">Проверка работоспособности комплекса ТСО совместно с СПИ</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7" w:type="dxa"/>
            <w:textDirection w:val="lrTb"/>
            <w:noWrap w:val="false"/>
          </w:tcPr>
          <w:p>
            <w:pPr>
              <w:jc w:val="center"/>
              <w:spacing w:after="0"/>
              <w:rPr>
                <w:rFonts w:eastAsia="Calibri"/>
              </w:rPr>
            </w:pPr>
            <w:r>
              <w:rPr>
                <w:rFonts w:eastAsia="Calibri"/>
              </w:rPr>
            </w:r>
            <w:r>
              <w:rPr>
                <w:rFonts w:eastAsia="Calibri"/>
              </w:rPr>
            </w:r>
            <w:r>
              <w:rPr>
                <w:rFonts w:eastAsia="Calibri"/>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jc w:val="center"/>
              <w:spacing w:after="0"/>
              <w:rPr>
                <w:rFonts w:eastAsia="Calibri"/>
              </w:rPr>
            </w:pPr>
            <w:r>
              <w:rPr>
                <w:rFonts w:eastAsia="Calibri"/>
              </w:rPr>
              <w:t xml:space="preserve">1.2.</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4043" w:type="dxa"/>
            <w:textDirection w:val="lrTb"/>
            <w:noWrap w:val="false"/>
          </w:tcPr>
          <w:p>
            <w:pPr>
              <w:jc w:val="center"/>
              <w:spacing w:after="0"/>
              <w:rPr>
                <w:rFonts w:eastAsia="Calibri"/>
              </w:rPr>
            </w:pPr>
            <w:r>
              <w:rPr>
                <w:rFonts w:eastAsia="Calibri"/>
              </w:rPr>
              <w:t xml:space="preserve">Проверка и диагностика прибора приемно-контрольного охранно-пожарной сигнализации</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7"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jc w:val="center"/>
              <w:spacing w:after="0"/>
              <w:rPr>
                <w:rFonts w:eastAsia="Calibri"/>
              </w:rPr>
            </w:pPr>
            <w:r>
              <w:rPr>
                <w:rFonts w:eastAsia="Calibri"/>
              </w:rPr>
              <w:t xml:space="preserve">1.3.</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4043" w:type="dxa"/>
            <w:textDirection w:val="lrTb"/>
            <w:noWrap w:val="false"/>
          </w:tcPr>
          <w:p>
            <w:pPr>
              <w:jc w:val="center"/>
              <w:spacing w:after="0"/>
              <w:rPr>
                <w:rFonts w:eastAsia="Calibri"/>
              </w:rPr>
            </w:pPr>
            <w:r>
              <w:rPr>
                <w:rFonts w:eastAsia="Calibri"/>
              </w:rPr>
              <w:t xml:space="preserve">Проверка шлейфов/зон сигнализации на срабатывание</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7"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jc w:val="center"/>
              <w:spacing w:after="0"/>
              <w:rPr>
                <w:rFonts w:eastAsia="Calibri"/>
              </w:rPr>
            </w:pPr>
            <w:r>
              <w:rPr>
                <w:rFonts w:eastAsia="Calibri"/>
              </w:rPr>
              <w:t xml:space="preserve">1.4.</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4043" w:type="dxa"/>
            <w:textDirection w:val="lrTb"/>
            <w:noWrap w:val="false"/>
          </w:tcPr>
          <w:p>
            <w:pPr>
              <w:jc w:val="center"/>
              <w:spacing w:after="0"/>
              <w:rPr>
                <w:rFonts w:eastAsia="Calibri"/>
              </w:rPr>
            </w:pPr>
            <w:r>
              <w:rPr>
                <w:rFonts w:eastAsia="Calibri"/>
              </w:rPr>
              <w:t xml:space="preserve">Проверка прохождения тревожных сигналов по срабатыванию охранных датчиков (объемных, инфракрасных, </w:t>
            </w:r>
            <w:r>
              <w:rPr>
                <w:rFonts w:eastAsia="Calibri"/>
              </w:rPr>
              <w:t xml:space="preserve">магнитоконтактных</w:t>
            </w:r>
            <w:r>
              <w:rPr>
                <w:rFonts w:eastAsia="Calibri"/>
              </w:rPr>
              <w:t xml:space="preserve">, звуковых)</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7"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jc w:val="center"/>
              <w:spacing w:after="0"/>
              <w:rPr>
                <w:rFonts w:eastAsia="Calibri"/>
              </w:rPr>
            </w:pPr>
            <w:r>
              <w:rPr>
                <w:rFonts w:eastAsia="Calibri"/>
              </w:rPr>
              <w:t xml:space="preserve">1.5.</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4043" w:type="dxa"/>
            <w:textDirection w:val="lrTb"/>
            <w:noWrap w:val="false"/>
          </w:tcPr>
          <w:p>
            <w:pPr>
              <w:jc w:val="center"/>
              <w:spacing w:after="0"/>
              <w:rPr>
                <w:rFonts w:eastAsia="Calibri"/>
              </w:rPr>
            </w:pPr>
            <w:r>
              <w:rPr>
                <w:rFonts w:eastAsia="Calibri"/>
              </w:rPr>
              <w:t xml:space="preserve">Проверка работоспособности сирен и </w:t>
            </w:r>
            <w:r>
              <w:rPr>
                <w:rFonts w:eastAsia="Calibri"/>
              </w:rPr>
              <w:t xml:space="preserve">оповещателей</w:t>
            </w:r>
            <w:r>
              <w:rPr>
                <w:rFonts w:eastAsia="Calibri"/>
              </w:rPr>
              <w:t xml:space="preserve"> охранной сигнализации</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7"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jc w:val="center"/>
              <w:spacing w:after="0"/>
              <w:rPr>
                <w:rFonts w:eastAsia="Calibri"/>
              </w:rPr>
            </w:pPr>
            <w:r>
              <w:rPr>
                <w:rFonts w:eastAsia="Calibri"/>
              </w:rPr>
              <w:t xml:space="preserve">1.6.</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4043" w:type="dxa"/>
            <w:textDirection w:val="lrTb"/>
            <w:noWrap w:val="false"/>
          </w:tcPr>
          <w:p>
            <w:pPr>
              <w:jc w:val="center"/>
              <w:spacing w:after="0"/>
              <w:rPr>
                <w:rFonts w:eastAsia="Calibri"/>
              </w:rPr>
            </w:pPr>
            <w:r>
              <w:rPr>
                <w:rFonts w:eastAsia="Calibri"/>
              </w:rPr>
              <w:t xml:space="preserve">Устранение выявленных неисправностей</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7"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jc w:val="center"/>
              <w:spacing w:after="0"/>
              <w:rPr>
                <w:rFonts w:eastAsia="Calibri"/>
              </w:rPr>
            </w:pPr>
            <w:r>
              <w:rPr>
                <w:rFonts w:eastAsia="Calibri"/>
              </w:rPr>
              <w:t xml:space="preserve">1.7.</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4043" w:type="dxa"/>
            <w:textDirection w:val="lrTb"/>
            <w:noWrap w:val="false"/>
          </w:tcPr>
          <w:p>
            <w:pPr>
              <w:jc w:val="center"/>
              <w:spacing w:after="0"/>
              <w:rPr>
                <w:rFonts w:eastAsia="Calibri"/>
              </w:rPr>
            </w:pPr>
            <w:r>
              <w:rPr>
                <w:rFonts w:eastAsia="Calibri"/>
              </w:rPr>
              <w:t xml:space="preserve">Составление (при </w:t>
            </w:r>
            <w:r>
              <w:rPr>
                <w:rFonts w:eastAsia="Calibri"/>
              </w:rPr>
              <w:t xml:space="preserve">необход</w:t>
            </w:r>
            <w:r>
              <w:rPr>
                <w:rFonts w:eastAsia="Calibri"/>
              </w:rPr>
              <w:t xml:space="preserve">.) дефектной ведомости для последующего текущего ремонта</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7"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jc w:val="center"/>
              <w:spacing w:after="0"/>
              <w:rPr>
                <w:rFonts w:eastAsia="Calibri"/>
              </w:rPr>
            </w:pPr>
            <w:r>
              <w:rPr>
                <w:rFonts w:eastAsia="Calibri"/>
              </w:rPr>
              <w:t xml:space="preserve">2.</w:t>
            </w:r>
            <w:r>
              <w:rPr>
                <w:rFonts w:eastAsia="Calibri"/>
              </w:rPr>
            </w:r>
            <w:r>
              <w:rPr>
                <w:rFonts w:eastAsia="Calibri"/>
              </w:rPr>
            </w:r>
          </w:p>
        </w:tc>
        <w:tc>
          <w:tcPr>
            <w:gridSpan w:val="3"/>
            <w:tcBorders>
              <w:top w:val="single" w:color="auto" w:sz="4" w:space="0"/>
              <w:left w:val="single" w:color="auto" w:sz="4" w:space="0"/>
              <w:bottom w:val="single" w:color="auto" w:sz="4" w:space="0"/>
              <w:right w:val="single" w:color="auto" w:sz="4" w:space="0"/>
            </w:tcBorders>
            <w:tcW w:w="9996" w:type="dxa"/>
            <w:textDirection w:val="lrTb"/>
            <w:noWrap w:val="false"/>
          </w:tcPr>
          <w:p>
            <w:pPr>
              <w:jc w:val="center"/>
              <w:spacing w:after="0"/>
              <w:widowControl w:val="off"/>
              <w:rPr>
                <w:rFonts w:eastAsia="Calibri"/>
                <w:b/>
                <w:color w:val="000000"/>
                <w:spacing w:val="-4"/>
              </w:rPr>
            </w:pPr>
            <w:r>
              <w:rPr>
                <w:rFonts w:eastAsia="Calibri"/>
                <w:b/>
                <w:color w:val="000000"/>
                <w:spacing w:val="-4"/>
              </w:rPr>
              <w:t xml:space="preserve">Система пожарной сигнализации</w:t>
            </w:r>
            <w:r>
              <w:rPr>
                <w:rFonts w:eastAsia="Calibri"/>
                <w:b/>
                <w:color w:val="000000"/>
                <w:spacing w:val="-4"/>
              </w:rPr>
            </w:r>
            <w:r>
              <w:rPr>
                <w:rFonts w:eastAsia="Calibri"/>
                <w:b/>
                <w:color w:val="000000"/>
                <w:spacing w:val="-4"/>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jc w:val="center"/>
              <w:spacing w:after="0"/>
              <w:rPr>
                <w:rFonts w:eastAsia="Calibri"/>
              </w:rPr>
            </w:pPr>
            <w:r>
              <w:rPr>
                <w:rFonts w:eastAsia="Calibri"/>
              </w:rPr>
              <w:t xml:space="preserve">2.1</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4043" w:type="dxa"/>
            <w:textDirection w:val="lrTb"/>
            <w:noWrap w:val="false"/>
          </w:tcPr>
          <w:p>
            <w:pPr>
              <w:jc w:val="center"/>
              <w:spacing w:after="0"/>
              <w:rPr>
                <w:rFonts w:eastAsia="Calibri"/>
              </w:rPr>
            </w:pPr>
            <w:r>
              <w:rPr>
                <w:rFonts w:eastAsia="Calibri"/>
              </w:rPr>
              <w:t xml:space="preserve">Контроль функционирования системы, производящийся с пульта сигнализации, с СПИ</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7"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jc w:val="center"/>
              <w:spacing w:after="0"/>
              <w:rPr>
                <w:rFonts w:eastAsia="Calibri"/>
              </w:rPr>
            </w:pPr>
            <w:r>
              <w:rPr>
                <w:rFonts w:eastAsia="Calibri"/>
              </w:rPr>
              <w:t xml:space="preserve">2.2.</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4043" w:type="dxa"/>
            <w:textDirection w:val="lrTb"/>
            <w:noWrap w:val="false"/>
          </w:tcPr>
          <w:p>
            <w:pPr>
              <w:jc w:val="center"/>
              <w:spacing w:after="0"/>
              <w:rPr>
                <w:rFonts w:eastAsia="Calibri"/>
              </w:rPr>
            </w:pPr>
            <w:r>
              <w:rPr>
                <w:rFonts w:eastAsia="Calibri"/>
              </w:rPr>
              <w:t xml:space="preserve">Проверка и диагностика прибора приемно-контрольного пожарной охранно- пожарной сигнализации</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7"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jc w:val="center"/>
              <w:spacing w:after="0"/>
              <w:rPr>
                <w:rFonts w:eastAsia="Calibri"/>
              </w:rPr>
            </w:pPr>
            <w:r>
              <w:rPr>
                <w:rFonts w:eastAsia="Calibri"/>
              </w:rPr>
              <w:t xml:space="preserve">2.3.</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4043" w:type="dxa"/>
            <w:textDirection w:val="lrTb"/>
            <w:noWrap w:val="false"/>
          </w:tcPr>
          <w:p>
            <w:pPr>
              <w:jc w:val="center"/>
              <w:spacing w:after="0"/>
              <w:rPr>
                <w:rFonts w:eastAsia="Calibri"/>
              </w:rPr>
            </w:pPr>
            <w:r>
              <w:rPr>
                <w:rFonts w:eastAsia="Calibri"/>
              </w:rPr>
              <w:t xml:space="preserve">Диагностика уровня загрязненности в дымовых пожарных </w:t>
            </w:r>
            <w:r>
              <w:rPr>
                <w:rFonts w:eastAsia="Calibri"/>
              </w:rPr>
              <w:t xml:space="preserve">извещателях</w:t>
            </w:r>
            <w:r>
              <w:rPr>
                <w:rFonts w:eastAsia="Calibri"/>
              </w:rPr>
              <w:t xml:space="preserve"> (для адресно-аналоговых)</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center"/>
              <w:spacing w:after="0"/>
              <w:rPr>
                <w:rFonts w:eastAsia="Calibri"/>
              </w:rPr>
            </w:pPr>
            <w:r>
              <w:rPr>
                <w:rFonts w:eastAsia="Calibri"/>
              </w:rPr>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7"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jc w:val="center"/>
              <w:spacing w:after="0"/>
              <w:rPr>
                <w:rFonts w:eastAsia="Calibri"/>
              </w:rPr>
            </w:pPr>
            <w:r>
              <w:rPr>
                <w:rFonts w:eastAsia="Calibri"/>
              </w:rPr>
              <w:t xml:space="preserve">2.4.</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4043" w:type="dxa"/>
            <w:textDirection w:val="lrTb"/>
            <w:noWrap w:val="false"/>
          </w:tcPr>
          <w:p>
            <w:pPr>
              <w:jc w:val="center"/>
              <w:spacing w:after="0"/>
              <w:rPr>
                <w:rFonts w:eastAsia="Calibri"/>
              </w:rPr>
            </w:pPr>
            <w:r>
              <w:rPr>
                <w:rFonts w:eastAsia="Calibri"/>
              </w:rPr>
              <w:t xml:space="preserve">Очистка (продувка) дымовых (ORM - адресно-аналоговых) пожарных </w:t>
            </w:r>
            <w:r>
              <w:rPr>
                <w:rFonts w:eastAsia="Calibri"/>
              </w:rPr>
              <w:t xml:space="preserve">извещателей</w:t>
            </w:r>
            <w:r>
              <w:rPr>
                <w:rFonts w:eastAsia="Calibri"/>
              </w:rPr>
              <w:t xml:space="preserve">, загрязненность которых достигла предкритического значения</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center"/>
              <w:spacing w:after="0"/>
              <w:rPr>
                <w:rFonts w:eastAsia="Calibri"/>
              </w:rPr>
            </w:pPr>
            <w:r>
              <w:rPr>
                <w:rFonts w:eastAsia="Calibri"/>
              </w:rPr>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7"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jc w:val="center"/>
              <w:spacing w:after="0"/>
              <w:rPr>
                <w:rFonts w:eastAsia="Calibri"/>
              </w:rPr>
            </w:pPr>
            <w:r>
              <w:rPr>
                <w:rFonts w:eastAsia="Calibri"/>
              </w:rPr>
              <w:t xml:space="preserve">2.5.</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4043" w:type="dxa"/>
            <w:textDirection w:val="lrTb"/>
            <w:noWrap w:val="false"/>
          </w:tcPr>
          <w:p>
            <w:pPr>
              <w:jc w:val="center"/>
              <w:spacing w:after="0"/>
              <w:rPr>
                <w:rFonts w:eastAsia="Calibri"/>
              </w:rPr>
            </w:pPr>
            <w:r>
              <w:rPr>
                <w:rFonts w:eastAsia="Calibri"/>
              </w:rPr>
              <w:t xml:space="preserve">Очистка (продувка) дымовых датчиков сжатым воздухом</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center"/>
              <w:spacing w:after="0"/>
              <w:rPr>
                <w:rFonts w:eastAsia="Calibri"/>
              </w:rPr>
            </w:pPr>
            <w:r>
              <w:rPr>
                <w:rFonts w:eastAsia="Calibri"/>
              </w:rPr>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7"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jc w:val="center"/>
              <w:spacing w:after="0"/>
              <w:rPr>
                <w:rFonts w:eastAsia="Calibri"/>
              </w:rPr>
            </w:pPr>
            <w:r>
              <w:rPr>
                <w:rFonts w:eastAsia="Calibri"/>
              </w:rPr>
              <w:t xml:space="preserve">2.6.</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4043" w:type="dxa"/>
            <w:textDirection w:val="lrTb"/>
            <w:noWrap w:val="false"/>
          </w:tcPr>
          <w:p>
            <w:pPr>
              <w:jc w:val="center"/>
              <w:spacing w:after="0"/>
              <w:rPr>
                <w:rFonts w:eastAsia="Calibri"/>
              </w:rPr>
            </w:pPr>
            <w:r>
              <w:rPr>
                <w:rFonts w:eastAsia="Calibri"/>
              </w:rPr>
              <w:t xml:space="preserve">Проверка работоспособности дымовых, тепловых и ручных пожарных </w:t>
            </w:r>
            <w:r>
              <w:rPr>
                <w:rFonts w:eastAsia="Calibri"/>
              </w:rPr>
              <w:t xml:space="preserve">извещателей</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7"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jc w:val="center"/>
              <w:spacing w:after="0"/>
              <w:rPr>
                <w:rFonts w:eastAsia="Calibri"/>
              </w:rPr>
            </w:pPr>
            <w:r>
              <w:rPr>
                <w:rFonts w:eastAsia="Calibri"/>
              </w:rPr>
              <w:t xml:space="preserve">2.7.</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4043" w:type="dxa"/>
            <w:textDirection w:val="lrTb"/>
            <w:noWrap w:val="false"/>
          </w:tcPr>
          <w:p>
            <w:pPr>
              <w:jc w:val="center"/>
              <w:spacing w:after="0"/>
              <w:rPr>
                <w:rFonts w:eastAsia="Calibri"/>
              </w:rPr>
            </w:pPr>
            <w:r>
              <w:rPr>
                <w:rFonts w:eastAsia="Calibri"/>
              </w:rPr>
              <w:t xml:space="preserve">Проверка системы на срабатывание всех лучей ПС по срабатыванию дымовых, тепловых и ручных пожарных </w:t>
            </w:r>
            <w:r>
              <w:rPr>
                <w:rFonts w:eastAsia="Calibri"/>
              </w:rPr>
              <w:t xml:space="preserve">извещателей</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center"/>
              <w:spacing w:after="0"/>
              <w:rPr>
                <w:rFonts w:eastAsia="Calibri"/>
              </w:rPr>
            </w:pPr>
            <w:r>
              <w:rPr>
                <w:rFonts w:eastAsia="Calibri"/>
              </w:rPr>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7"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jc w:val="center"/>
              <w:spacing w:after="0"/>
              <w:rPr>
                <w:rFonts w:eastAsia="Calibri"/>
              </w:rPr>
            </w:pPr>
            <w:r>
              <w:rPr>
                <w:rFonts w:eastAsia="Calibri"/>
              </w:rPr>
              <w:t xml:space="preserve">2.8.</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4043" w:type="dxa"/>
            <w:textDirection w:val="lrTb"/>
            <w:noWrap w:val="false"/>
          </w:tcPr>
          <w:p>
            <w:pPr>
              <w:jc w:val="center"/>
              <w:spacing w:after="0"/>
              <w:rPr>
                <w:rFonts w:eastAsia="Calibri"/>
              </w:rPr>
            </w:pPr>
            <w:r>
              <w:rPr>
                <w:rFonts w:eastAsia="Calibri"/>
              </w:rPr>
              <w:t xml:space="preserve">Проверка работоспособности сирен пожарной сигнализации</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center"/>
              <w:spacing w:after="0"/>
              <w:rPr>
                <w:rFonts w:eastAsia="Calibri"/>
              </w:rPr>
            </w:pPr>
            <w:r>
              <w:rPr>
                <w:rFonts w:eastAsia="Calibri"/>
              </w:rPr>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7"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jc w:val="center"/>
              <w:spacing w:after="0"/>
              <w:rPr>
                <w:rFonts w:eastAsia="Calibri"/>
              </w:rPr>
            </w:pPr>
            <w:r>
              <w:rPr>
                <w:rFonts w:eastAsia="Calibri"/>
              </w:rPr>
              <w:t xml:space="preserve">2.9.</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4043" w:type="dxa"/>
            <w:textDirection w:val="lrTb"/>
            <w:noWrap w:val="false"/>
          </w:tcPr>
          <w:p>
            <w:pPr>
              <w:jc w:val="center"/>
              <w:spacing w:after="0"/>
              <w:rPr>
                <w:rFonts w:eastAsia="Calibri"/>
              </w:rPr>
            </w:pPr>
            <w:r>
              <w:rPr>
                <w:rFonts w:eastAsia="Calibri"/>
              </w:rPr>
              <w:t xml:space="preserve">Устранение выявленных неисправностей</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7" w:type="dxa"/>
            <w:textDirection w:val="lrTb"/>
            <w:noWrap w:val="false"/>
          </w:tcPr>
          <w:p>
            <w:pPr>
              <w:jc w:val="center"/>
              <w:spacing w:after="0"/>
              <w:widowControl w:val="off"/>
              <w:rPr>
                <w:rFonts w:eastAsia="Calibri"/>
                <w:color w:val="000000"/>
                <w:spacing w:val="-4"/>
              </w:rPr>
            </w:pPr>
            <w:r>
              <w:rPr>
                <w:rFonts w:eastAsia="Calibri"/>
                <w:color w:val="000000"/>
                <w:spacing w:val="-4"/>
              </w:rPr>
              <w:t xml:space="preserve">+</w:t>
            </w:r>
            <w:r>
              <w:rPr>
                <w:rFonts w:eastAsia="Calibri"/>
                <w:color w:val="000000"/>
                <w:spacing w:val="-4"/>
              </w:rPr>
            </w:r>
            <w:r>
              <w:rPr>
                <w:rFonts w:eastAsia="Calibri"/>
                <w:color w:val="000000"/>
                <w:spacing w:val="-4"/>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jc w:val="center"/>
              <w:spacing w:after="0"/>
              <w:rPr>
                <w:rFonts w:eastAsia="Calibri"/>
              </w:rPr>
            </w:pPr>
            <w:r>
              <w:rPr>
                <w:rFonts w:eastAsia="Calibri"/>
              </w:rPr>
              <w:t xml:space="preserve">2.10</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4043" w:type="dxa"/>
            <w:textDirection w:val="lrTb"/>
            <w:noWrap w:val="false"/>
          </w:tcPr>
          <w:p>
            <w:pPr>
              <w:jc w:val="center"/>
              <w:spacing w:after="0"/>
              <w:rPr>
                <w:rFonts w:eastAsia="Calibri"/>
              </w:rPr>
            </w:pPr>
            <w:r>
              <w:rPr>
                <w:rFonts w:eastAsia="Calibri"/>
              </w:rPr>
              <w:t xml:space="preserve">Составление (при </w:t>
            </w:r>
            <w:r>
              <w:rPr>
                <w:rFonts w:eastAsia="Calibri"/>
              </w:rPr>
              <w:t xml:space="preserve">необход</w:t>
            </w:r>
            <w:r>
              <w:rPr>
                <w:rFonts w:eastAsia="Calibri"/>
              </w:rPr>
              <w:t xml:space="preserve">.) дефектной ведомости для последующего текущего ремонта</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6" w:type="dxa"/>
            <w:textDirection w:val="lrTb"/>
            <w:noWrap w:val="false"/>
          </w:tcPr>
          <w:p>
            <w:pPr>
              <w:jc w:val="center"/>
              <w:spacing w:after="0"/>
              <w:rPr>
                <w:rFonts w:eastAsia="Calibri"/>
              </w:rPr>
            </w:pPr>
            <w:r>
              <w:rPr>
                <w:rFonts w:eastAsia="Calibri"/>
              </w:rPr>
              <w:t xml:space="preserve">+</w:t>
            </w:r>
            <w:r>
              <w:rPr>
                <w:rFonts w:eastAsia="Calibri"/>
              </w:rPr>
            </w:r>
            <w:r>
              <w:rPr>
                <w:rFonts w:eastAsia="Calibri"/>
              </w:rPr>
            </w:r>
          </w:p>
        </w:tc>
        <w:tc>
          <w:tcPr>
            <w:tcBorders>
              <w:top w:val="single" w:color="auto" w:sz="4" w:space="0"/>
              <w:left w:val="single" w:color="auto" w:sz="4" w:space="0"/>
              <w:bottom w:val="single" w:color="auto" w:sz="4" w:space="0"/>
              <w:right w:val="single" w:color="auto" w:sz="4" w:space="0"/>
            </w:tcBorders>
            <w:tcW w:w="2977" w:type="dxa"/>
            <w:textDirection w:val="lrTb"/>
            <w:noWrap w:val="false"/>
          </w:tcPr>
          <w:p>
            <w:pPr>
              <w:jc w:val="center"/>
              <w:spacing w:after="0"/>
              <w:widowControl w:val="off"/>
              <w:rPr>
                <w:rFonts w:eastAsia="Calibri"/>
                <w:color w:val="000000"/>
                <w:spacing w:val="-4"/>
              </w:rPr>
            </w:pPr>
            <w:r>
              <w:rPr>
                <w:rFonts w:eastAsia="Calibri"/>
                <w:color w:val="000000"/>
                <w:spacing w:val="-4"/>
              </w:rPr>
              <w:t xml:space="preserve">+</w:t>
            </w:r>
            <w:r>
              <w:rPr>
                <w:rFonts w:eastAsia="Calibri"/>
                <w:color w:val="000000"/>
                <w:spacing w:val="-4"/>
              </w:rPr>
            </w:r>
            <w:r>
              <w:rPr>
                <w:rFonts w:eastAsia="Calibri"/>
                <w:color w:val="000000"/>
                <w:spacing w:val="-4"/>
              </w:rPr>
            </w:r>
          </w:p>
        </w:tc>
      </w:tr>
    </w:tbl>
    <w:p>
      <w:pPr>
        <w:jc w:val="right"/>
        <w:spacing w:after="0" w:line="322" w:lineRule="exact"/>
        <w:widowControl w:val="off"/>
        <w:rPr>
          <w:b/>
          <w:color w:val="000000"/>
          <w:spacing w:val="-4"/>
        </w:rPr>
      </w:pPr>
      <w:r>
        <w:rPr>
          <w:b/>
          <w:color w:val="000000"/>
          <w:spacing w:val="-4"/>
        </w:rPr>
      </w:r>
      <w:r>
        <w:rPr>
          <w:b/>
          <w:color w:val="000000"/>
          <w:spacing w:val="-4"/>
        </w:rPr>
      </w:r>
      <w:r>
        <w:rPr>
          <w:b/>
          <w:color w:val="000000"/>
          <w:spacing w:val="-4"/>
        </w:rPr>
      </w:r>
    </w:p>
    <w:p>
      <w:pPr>
        <w:jc w:val="right"/>
        <w:spacing w:after="0" w:line="322" w:lineRule="exact"/>
        <w:widowControl w:val="off"/>
        <w:rPr>
          <w:b/>
          <w:color w:val="000000"/>
          <w:spacing w:val="-4"/>
        </w:rPr>
      </w:pPr>
      <w:r>
        <w:rPr>
          <w:b/>
          <w:color w:val="000000"/>
          <w:spacing w:val="-4"/>
        </w:rPr>
      </w:r>
      <w:r>
        <w:rPr>
          <w:b/>
          <w:color w:val="000000"/>
          <w:spacing w:val="-4"/>
        </w:rPr>
      </w:r>
      <w:r>
        <w:rPr>
          <w:b/>
          <w:color w:val="000000"/>
          <w:spacing w:val="-4"/>
        </w:rPr>
      </w:r>
    </w:p>
    <w:p>
      <w:pPr>
        <w:ind w:left="20"/>
        <w:jc w:val="center"/>
        <w:spacing w:after="0" w:line="322" w:lineRule="exact"/>
        <w:widowControl w:val="off"/>
        <w:rPr>
          <w:b/>
          <w:color w:val="000000"/>
          <w:spacing w:val="-4"/>
        </w:rPr>
      </w:pPr>
      <w:r>
        <w:rPr>
          <w:b/>
        </w:rPr>
        <w:t xml:space="preserve">Количество точек (приборов) пожарной</w:t>
      </w:r>
      <w:r>
        <w:rPr>
          <w:b/>
        </w:rPr>
        <w:t xml:space="preserve">, </w:t>
      </w:r>
      <w:r>
        <w:rPr>
          <w:b/>
          <w:color w:val="000000"/>
          <w:spacing w:val="-4"/>
        </w:rPr>
        <w:t xml:space="preserve">охранной сигнализации и перечень объектов Управления Федеральной службы государственной регистрации, кадастра и картографии по Республике Адыгея</w:t>
      </w:r>
      <w:r>
        <w:rPr>
          <w:b/>
          <w:color w:val="000000"/>
          <w:spacing w:val="-4"/>
        </w:rPr>
        <w:t xml:space="preserve"> </w:t>
      </w:r>
      <w:r>
        <w:rPr>
          <w:b/>
          <w:color w:val="000000"/>
          <w:spacing w:val="-4"/>
        </w:rPr>
        <w:t xml:space="preserve">подлежащих обслуживанию</w:t>
      </w:r>
      <w:r>
        <w:rPr>
          <w:b/>
          <w:color w:val="000000"/>
          <w:spacing w:val="-4"/>
        </w:rPr>
      </w:r>
      <w:r>
        <w:rPr>
          <w:b/>
          <w:color w:val="000000"/>
          <w:spacing w:val="-4"/>
        </w:rPr>
      </w:r>
    </w:p>
    <w:p>
      <w:pPr>
        <w:spacing w:after="0"/>
      </w:pPr>
      <w:r/>
      <w:r/>
    </w:p>
    <w:tbl>
      <w:tblPr>
        <w:tblStyle w:val="1115"/>
        <w:tblW w:w="10543" w:type="dxa"/>
        <w:tblInd w:w="-743" w:type="dxa"/>
        <w:tblLook w:val="04A0" w:firstRow="1" w:lastRow="0" w:firstColumn="1" w:lastColumn="0" w:noHBand="0" w:noVBand="1"/>
      </w:tblPr>
      <w:tblGrid>
        <w:gridCol w:w="540"/>
        <w:gridCol w:w="2370"/>
        <w:gridCol w:w="1232"/>
        <w:gridCol w:w="1024"/>
        <w:gridCol w:w="727"/>
        <w:gridCol w:w="1060"/>
        <w:gridCol w:w="697"/>
        <w:gridCol w:w="980"/>
        <w:gridCol w:w="1086"/>
        <w:gridCol w:w="984"/>
      </w:tblGrid>
      <w:tr>
        <w:tblPrEx/>
        <w:trPr/>
        <w:tc>
          <w:tcPr>
            <w:tcW w:w="514" w:type="dxa"/>
            <w:textDirection w:val="lrTb"/>
            <w:noWrap w:val="false"/>
          </w:tcPr>
          <w:p>
            <w:pPr>
              <w:jc w:val="center"/>
              <w:spacing w:after="0"/>
              <w:widowControl w:val="off"/>
            </w:pPr>
            <w:r>
              <w:t xml:space="preserve">№ п/п</w:t>
            </w:r>
            <w:r/>
          </w:p>
        </w:tc>
        <w:tc>
          <w:tcPr>
            <w:tcW w:w="2191" w:type="dxa"/>
            <w:textDirection w:val="lrTb"/>
            <w:noWrap w:val="false"/>
          </w:tcPr>
          <w:p>
            <w:pPr>
              <w:jc w:val="center"/>
              <w:spacing w:after="0"/>
              <w:widowControl w:val="off"/>
            </w:pPr>
            <w:r>
              <w:t xml:space="preserve">Наименование,</w:t>
            </w:r>
            <w:r/>
          </w:p>
          <w:p>
            <w:pPr>
              <w:jc w:val="center"/>
              <w:spacing w:after="0"/>
              <w:widowControl w:val="off"/>
            </w:pPr>
            <w:r>
              <w:t xml:space="preserve">адрес</w:t>
            </w:r>
            <w:r/>
          </w:p>
          <w:p>
            <w:pPr>
              <w:jc w:val="center"/>
              <w:spacing w:after="0"/>
              <w:widowControl w:val="off"/>
            </w:pPr>
            <w:r>
              <w:t xml:space="preserve">объекта</w:t>
            </w:r>
            <w:r/>
          </w:p>
        </w:tc>
        <w:tc>
          <w:tcPr>
            <w:tcW w:w="1225" w:type="dxa"/>
            <w:textDirection w:val="lrTb"/>
            <w:noWrap w:val="false"/>
          </w:tcPr>
          <w:p>
            <w:pPr>
              <w:jc w:val="center"/>
              <w:spacing w:after="0"/>
              <w:widowControl w:val="off"/>
              <w:rPr>
                <w:color w:val="000000"/>
                <w:spacing w:val="-4"/>
              </w:rPr>
            </w:pPr>
            <w:r>
              <w:rPr>
                <w:color w:val="000000"/>
                <w:spacing w:val="-4"/>
              </w:rPr>
              <w:t xml:space="preserve">Гранит</w:t>
            </w:r>
            <w:r>
              <w:rPr>
                <w:color w:val="000000"/>
                <w:spacing w:val="-4"/>
              </w:rPr>
            </w:r>
            <w:r>
              <w:rPr>
                <w:color w:val="000000"/>
                <w:spacing w:val="-4"/>
              </w:rPr>
            </w:r>
          </w:p>
          <w:p>
            <w:pPr>
              <w:jc w:val="center"/>
              <w:spacing w:after="0"/>
              <w:widowControl w:val="off"/>
              <w:rPr>
                <w:color w:val="000000"/>
                <w:spacing w:val="-4"/>
              </w:rPr>
            </w:pPr>
            <w:r>
              <w:rPr>
                <w:color w:val="000000"/>
                <w:spacing w:val="-4"/>
              </w:rPr>
              <w:t xml:space="preserve">(</w:t>
            </w:r>
            <w:r>
              <w:rPr>
                <w:color w:val="000000"/>
                <w:spacing w:val="-4"/>
              </w:rPr>
              <w:t xml:space="preserve">5,8,16,24</w:t>
            </w:r>
            <w:r>
              <w:rPr>
                <w:color w:val="000000"/>
                <w:spacing w:val="-4"/>
              </w:rPr>
              <w:t xml:space="preserve">)</w:t>
            </w:r>
            <w:r>
              <w:rPr>
                <w:color w:val="000000"/>
                <w:spacing w:val="-4"/>
              </w:rPr>
            </w:r>
            <w:r>
              <w:rPr>
                <w:color w:val="000000"/>
                <w:spacing w:val="-4"/>
              </w:rPr>
            </w:r>
          </w:p>
          <w:p>
            <w:pPr>
              <w:jc w:val="center"/>
              <w:spacing w:after="0"/>
              <w:widowControl w:val="off"/>
              <w:rPr>
                <w:color w:val="000000"/>
                <w:spacing w:val="-4"/>
              </w:rPr>
            </w:pPr>
            <w:r>
              <w:rPr>
                <w:color w:val="000000"/>
                <w:spacing w:val="-4"/>
              </w:rPr>
              <w:t xml:space="preserve">ССУ</w:t>
            </w:r>
            <w:r>
              <w:rPr>
                <w:color w:val="000000"/>
                <w:spacing w:val="-4"/>
              </w:rPr>
            </w:r>
            <w:r>
              <w:rPr>
                <w:color w:val="000000"/>
                <w:spacing w:val="-4"/>
              </w:rPr>
            </w:r>
          </w:p>
          <w:p>
            <w:pPr>
              <w:jc w:val="center"/>
              <w:spacing w:after="0"/>
              <w:widowControl w:val="off"/>
            </w:pPr>
            <w:r>
              <w:rPr>
                <w:color w:val="000000"/>
                <w:spacing w:val="-4"/>
              </w:rPr>
              <w:t xml:space="preserve">(</w:t>
            </w:r>
            <w:r>
              <w:rPr>
                <w:color w:val="000000"/>
                <w:spacing w:val="-4"/>
              </w:rPr>
              <w:t xml:space="preserve">шт</w:t>
            </w:r>
            <w:r>
              <w:rPr>
                <w:color w:val="000000"/>
                <w:spacing w:val="-4"/>
              </w:rPr>
              <w:t xml:space="preserve">)</w:t>
            </w:r>
            <w:r/>
          </w:p>
        </w:tc>
        <w:tc>
          <w:tcPr>
            <w:tcW w:w="954" w:type="dxa"/>
            <w:textDirection w:val="lrTb"/>
            <w:noWrap w:val="false"/>
          </w:tcPr>
          <w:p>
            <w:pPr>
              <w:jc w:val="center"/>
              <w:spacing w:after="0"/>
              <w:widowControl w:val="off"/>
              <w:rPr>
                <w:color w:val="000000"/>
                <w:spacing w:val="-4"/>
              </w:rPr>
            </w:pPr>
            <w:r>
              <w:rPr>
                <w:color w:val="000000"/>
                <w:spacing w:val="-4"/>
              </w:rPr>
              <w:t xml:space="preserve">Блок питания</w:t>
            </w:r>
            <w:r>
              <w:rPr>
                <w:color w:val="000000"/>
                <w:spacing w:val="-4"/>
              </w:rPr>
            </w:r>
            <w:r>
              <w:rPr>
                <w:color w:val="000000"/>
                <w:spacing w:val="-4"/>
              </w:rPr>
            </w:r>
          </w:p>
          <w:p>
            <w:pPr>
              <w:jc w:val="center"/>
              <w:spacing w:after="0"/>
              <w:widowControl w:val="off"/>
            </w:pPr>
            <w:r>
              <w:rPr>
                <w:color w:val="000000"/>
                <w:spacing w:val="-4"/>
              </w:rPr>
              <w:t xml:space="preserve">(</w:t>
            </w:r>
            <w:r>
              <w:rPr>
                <w:color w:val="000000"/>
                <w:spacing w:val="-4"/>
              </w:rPr>
              <w:t xml:space="preserve">шт</w:t>
            </w:r>
            <w:r>
              <w:rPr>
                <w:color w:val="000000"/>
                <w:spacing w:val="-4"/>
              </w:rPr>
              <w:t xml:space="preserve">)</w:t>
            </w:r>
            <w:r/>
          </w:p>
        </w:tc>
        <w:tc>
          <w:tcPr>
            <w:tcW w:w="755" w:type="dxa"/>
            <w:textDirection w:val="lrTb"/>
            <w:noWrap w:val="false"/>
          </w:tcPr>
          <w:p>
            <w:pPr>
              <w:jc w:val="center"/>
              <w:spacing w:after="0"/>
              <w:rPr>
                <w:bCs/>
              </w:rPr>
            </w:pPr>
            <w:r>
              <w:rPr>
                <w:bCs/>
              </w:rPr>
              <w:t xml:space="preserve">ДИП</w:t>
            </w:r>
            <w:r>
              <w:rPr>
                <w:bCs/>
              </w:rPr>
            </w:r>
            <w:r>
              <w:rPr>
                <w:bCs/>
              </w:rPr>
            </w:r>
          </w:p>
          <w:p>
            <w:pPr>
              <w:jc w:val="center"/>
              <w:spacing w:after="0"/>
              <w:rPr>
                <w:bCs/>
              </w:rPr>
            </w:pPr>
            <w:r>
              <w:rPr>
                <w:color w:val="000000"/>
                <w:spacing w:val="-4"/>
              </w:rPr>
              <w:t xml:space="preserve">(</w:t>
            </w:r>
            <w:r>
              <w:rPr>
                <w:color w:val="000000"/>
                <w:spacing w:val="-4"/>
              </w:rPr>
              <w:t xml:space="preserve">шт</w:t>
            </w:r>
            <w:r>
              <w:rPr>
                <w:color w:val="000000"/>
                <w:spacing w:val="-4"/>
              </w:rPr>
              <w:t xml:space="preserve">)</w:t>
            </w:r>
            <w:r>
              <w:rPr>
                <w:bCs/>
              </w:rPr>
            </w:r>
            <w:r>
              <w:rPr>
                <w:bCs/>
              </w:rPr>
            </w:r>
          </w:p>
        </w:tc>
        <w:tc>
          <w:tcPr>
            <w:tcW w:w="1085" w:type="dxa"/>
            <w:textDirection w:val="lrTb"/>
            <w:noWrap w:val="false"/>
          </w:tcPr>
          <w:p>
            <w:pPr>
              <w:jc w:val="center"/>
              <w:spacing w:after="0"/>
              <w:rPr>
                <w:bCs/>
              </w:rPr>
            </w:pPr>
            <w:r>
              <w:rPr>
                <w:bCs/>
              </w:rPr>
              <w:t xml:space="preserve">Таб.</w:t>
            </w:r>
            <w:r>
              <w:rPr>
                <w:bCs/>
              </w:rPr>
            </w:r>
            <w:r>
              <w:rPr>
                <w:bCs/>
              </w:rPr>
            </w:r>
          </w:p>
          <w:p>
            <w:pPr>
              <w:jc w:val="center"/>
              <w:spacing w:after="0"/>
              <w:rPr>
                <w:bCs/>
              </w:rPr>
            </w:pPr>
            <w:r>
              <w:rPr>
                <w:bCs/>
              </w:rPr>
              <w:t xml:space="preserve">(Выход)</w:t>
            </w:r>
            <w:r>
              <w:rPr>
                <w:bCs/>
              </w:rPr>
            </w:r>
            <w:r>
              <w:rPr>
                <w:bCs/>
              </w:rPr>
            </w:r>
          </w:p>
          <w:p>
            <w:pPr>
              <w:jc w:val="center"/>
              <w:spacing w:after="0"/>
              <w:rPr>
                <w:bCs/>
              </w:rPr>
            </w:pPr>
            <w:r>
              <w:rPr>
                <w:color w:val="000000"/>
                <w:spacing w:val="-4"/>
              </w:rPr>
              <w:t xml:space="preserve">(</w:t>
            </w:r>
            <w:r>
              <w:rPr>
                <w:color w:val="000000"/>
                <w:spacing w:val="-4"/>
              </w:rPr>
              <w:t xml:space="preserve">шт</w:t>
            </w:r>
            <w:r>
              <w:rPr>
                <w:color w:val="000000"/>
                <w:spacing w:val="-4"/>
              </w:rPr>
              <w:t xml:space="preserve">)</w:t>
            </w:r>
            <w:r>
              <w:rPr>
                <w:bCs/>
              </w:rPr>
            </w:r>
            <w:r>
              <w:rPr>
                <w:bCs/>
              </w:rPr>
            </w:r>
          </w:p>
        </w:tc>
        <w:tc>
          <w:tcPr>
            <w:tcW w:w="736" w:type="dxa"/>
            <w:textDirection w:val="lrTb"/>
            <w:noWrap w:val="false"/>
          </w:tcPr>
          <w:p>
            <w:pPr>
              <w:jc w:val="center"/>
              <w:spacing w:after="0"/>
              <w:rPr>
                <w:bCs/>
              </w:rPr>
            </w:pPr>
            <w:r>
              <w:rPr>
                <w:bCs/>
              </w:rPr>
              <w:t xml:space="preserve">ИПР</w:t>
            </w:r>
            <w:r>
              <w:rPr>
                <w:bCs/>
              </w:rPr>
            </w:r>
            <w:r>
              <w:rPr>
                <w:bCs/>
              </w:rPr>
            </w:r>
          </w:p>
          <w:p>
            <w:pPr>
              <w:jc w:val="center"/>
              <w:spacing w:after="0"/>
              <w:rPr>
                <w:bCs/>
              </w:rPr>
            </w:pPr>
            <w:r>
              <w:rPr>
                <w:color w:val="000000"/>
                <w:spacing w:val="-4"/>
              </w:rPr>
              <w:t xml:space="preserve">(</w:t>
            </w:r>
            <w:r>
              <w:rPr>
                <w:color w:val="000000"/>
                <w:spacing w:val="-4"/>
              </w:rPr>
              <w:t xml:space="preserve">шт</w:t>
            </w:r>
            <w:r>
              <w:rPr>
                <w:color w:val="000000"/>
                <w:spacing w:val="-4"/>
              </w:rPr>
              <w:t xml:space="preserve">)</w:t>
            </w:r>
            <w:r>
              <w:rPr>
                <w:bCs/>
              </w:rPr>
            </w:r>
            <w:r>
              <w:rPr>
                <w:bCs/>
              </w:rPr>
            </w:r>
          </w:p>
        </w:tc>
        <w:tc>
          <w:tcPr>
            <w:tcW w:w="1113" w:type="dxa"/>
            <w:textDirection w:val="lrTb"/>
            <w:noWrap w:val="false"/>
          </w:tcPr>
          <w:p>
            <w:pPr>
              <w:jc w:val="center"/>
              <w:spacing w:after="0"/>
              <w:rPr>
                <w:bCs/>
              </w:rPr>
            </w:pPr>
            <w:r>
              <w:rPr>
                <w:bCs/>
              </w:rPr>
              <w:t xml:space="preserve">Приток</w:t>
            </w:r>
            <w:r>
              <w:rPr>
                <w:bCs/>
              </w:rPr>
            </w:r>
            <w:r>
              <w:rPr>
                <w:bCs/>
              </w:rPr>
            </w:r>
          </w:p>
          <w:p>
            <w:pPr>
              <w:jc w:val="center"/>
              <w:spacing w:after="0"/>
              <w:rPr>
                <w:bCs/>
              </w:rPr>
            </w:pPr>
            <w:r>
              <w:rPr>
                <w:color w:val="000000"/>
                <w:spacing w:val="-4"/>
              </w:rPr>
              <w:t xml:space="preserve">(</w:t>
            </w:r>
            <w:r>
              <w:rPr>
                <w:color w:val="000000"/>
                <w:spacing w:val="-4"/>
              </w:rPr>
              <w:t xml:space="preserve">шт</w:t>
            </w:r>
            <w:r>
              <w:rPr>
                <w:color w:val="000000"/>
                <w:spacing w:val="-4"/>
              </w:rPr>
              <w:t xml:space="preserve">)</w:t>
            </w:r>
            <w:r>
              <w:rPr>
                <w:bCs/>
              </w:rPr>
            </w:r>
            <w:r>
              <w:rPr>
                <w:bCs/>
              </w:rPr>
            </w:r>
          </w:p>
        </w:tc>
        <w:tc>
          <w:tcPr>
            <w:tcW w:w="1052" w:type="dxa"/>
            <w:textDirection w:val="lrTb"/>
            <w:noWrap w:val="false"/>
          </w:tcPr>
          <w:p>
            <w:pPr>
              <w:jc w:val="center"/>
              <w:spacing w:after="0"/>
              <w:widowControl w:val="off"/>
            </w:pPr>
            <w:r>
              <w:t xml:space="preserve">Датчик</w:t>
            </w:r>
            <w:r>
              <w:t xml:space="preserve">и</w:t>
            </w:r>
            <w:r/>
          </w:p>
          <w:p>
            <w:pPr>
              <w:jc w:val="center"/>
              <w:spacing w:after="0"/>
              <w:rPr>
                <w:bCs/>
              </w:rPr>
            </w:pPr>
            <w:r>
              <w:rPr>
                <w:bCs/>
              </w:rPr>
              <w:t xml:space="preserve">(</w:t>
            </w:r>
            <w:r>
              <w:rPr>
                <w:bCs/>
              </w:rPr>
              <w:t xml:space="preserve">СМК</w:t>
            </w:r>
            <w:r>
              <w:rPr>
                <w:bCs/>
              </w:rPr>
              <w:t xml:space="preserve">, Аякс)</w:t>
            </w:r>
            <w:r>
              <w:rPr>
                <w:bCs/>
              </w:rPr>
            </w:r>
            <w:r>
              <w:rPr>
                <w:bCs/>
              </w:rPr>
            </w:r>
          </w:p>
          <w:p>
            <w:pPr>
              <w:jc w:val="center"/>
              <w:spacing w:after="0"/>
              <w:rPr>
                <w:bCs/>
              </w:rPr>
            </w:pPr>
            <w:r>
              <w:rPr>
                <w:color w:val="000000"/>
                <w:spacing w:val="-4"/>
              </w:rPr>
              <w:t xml:space="preserve">(</w:t>
            </w:r>
            <w:r>
              <w:rPr>
                <w:color w:val="000000"/>
                <w:spacing w:val="-4"/>
              </w:rPr>
              <w:t xml:space="preserve">шт</w:t>
            </w:r>
            <w:r>
              <w:rPr>
                <w:color w:val="000000"/>
                <w:spacing w:val="-4"/>
              </w:rPr>
              <w:t xml:space="preserve">)</w:t>
            </w:r>
            <w:r>
              <w:rPr>
                <w:bCs/>
              </w:rPr>
            </w:r>
            <w:r>
              <w:rPr>
                <w:bCs/>
              </w:rPr>
            </w:r>
          </w:p>
        </w:tc>
        <w:tc>
          <w:tcPr>
            <w:tcW w:w="918" w:type="dxa"/>
            <w:textDirection w:val="lrTb"/>
            <w:noWrap w:val="false"/>
          </w:tcPr>
          <w:p>
            <w:pPr>
              <w:jc w:val="center"/>
              <w:spacing w:after="0"/>
              <w:rPr>
                <w:color w:val="000000"/>
                <w:spacing w:val="-4"/>
              </w:rPr>
            </w:pPr>
            <w:r>
              <w:rPr>
                <w:color w:val="000000"/>
                <w:spacing w:val="-4"/>
              </w:rPr>
              <w:t xml:space="preserve">Астра </w:t>
            </w:r>
            <w:r>
              <w:rPr>
                <w:color w:val="000000"/>
                <w:spacing w:val="-4"/>
              </w:rPr>
            </w:r>
            <w:r>
              <w:rPr>
                <w:color w:val="000000"/>
                <w:spacing w:val="-4"/>
              </w:rPr>
            </w:r>
          </w:p>
          <w:p>
            <w:pPr>
              <w:jc w:val="center"/>
              <w:spacing w:after="0"/>
              <w:rPr>
                <w:color w:val="000000"/>
                <w:spacing w:val="-4"/>
              </w:rPr>
            </w:pPr>
            <w:r>
              <w:rPr>
                <w:color w:val="000000"/>
                <w:spacing w:val="-4"/>
              </w:rPr>
              <w:t xml:space="preserve">(</w:t>
            </w:r>
            <w:r>
              <w:rPr>
                <w:color w:val="000000"/>
                <w:spacing w:val="-4"/>
              </w:rPr>
              <w:t xml:space="preserve">С</w:t>
            </w:r>
            <w:r>
              <w:rPr>
                <w:color w:val="000000"/>
                <w:spacing w:val="-4"/>
              </w:rPr>
              <w:t xml:space="preserve">,5,10)</w:t>
            </w:r>
            <w:r>
              <w:rPr>
                <w:color w:val="000000"/>
                <w:spacing w:val="-4"/>
              </w:rPr>
            </w:r>
            <w:r>
              <w:rPr>
                <w:color w:val="000000"/>
                <w:spacing w:val="-4"/>
              </w:rPr>
            </w:r>
          </w:p>
          <w:p>
            <w:pPr>
              <w:jc w:val="center"/>
              <w:spacing w:after="0"/>
            </w:pPr>
            <w:r>
              <w:rPr>
                <w:color w:val="000000"/>
                <w:spacing w:val="-4"/>
              </w:rPr>
              <w:t xml:space="preserve">(</w:t>
            </w:r>
            <w:r>
              <w:rPr>
                <w:color w:val="000000"/>
                <w:spacing w:val="-4"/>
              </w:rPr>
              <w:t xml:space="preserve">шт</w:t>
            </w:r>
            <w:r>
              <w:rPr>
                <w:color w:val="000000"/>
                <w:spacing w:val="-4"/>
              </w:rPr>
              <w:t xml:space="preserve">)</w:t>
            </w:r>
            <w:r/>
          </w:p>
          <w:p>
            <w:pPr>
              <w:jc w:val="center"/>
              <w:spacing w:after="0"/>
            </w:pPr>
            <w:r/>
            <w:r/>
          </w:p>
        </w:tc>
      </w:tr>
      <w:tr>
        <w:tblPrEx/>
        <w:trPr/>
        <w:tc>
          <w:tcPr>
            <w:tcW w:w="514" w:type="dxa"/>
            <w:textDirection w:val="lrTb"/>
            <w:noWrap w:val="false"/>
          </w:tcPr>
          <w:p>
            <w:pPr>
              <w:jc w:val="center"/>
            </w:pPr>
            <w:r>
              <w:t xml:space="preserve">1</w:t>
            </w:r>
            <w:r/>
          </w:p>
        </w:tc>
        <w:tc>
          <w:tcPr>
            <w:tcW w:w="2191" w:type="dxa"/>
            <w:textDirection w:val="lrTb"/>
            <w:noWrap w:val="false"/>
          </w:tcPr>
          <w:p>
            <w:pPr>
              <w:jc w:val="center"/>
              <w:spacing w:after="0"/>
              <w:widowControl w:val="off"/>
            </w:pPr>
            <w:r>
              <w:t xml:space="preserve">Управление Федеральной службы государственной регистрации, кадастра и картографии по </w:t>
            </w:r>
            <w:r>
              <w:t xml:space="preserve">Республике Адыгея, г. Майкоп,</w:t>
            </w:r>
            <w:r/>
          </w:p>
          <w:p>
            <w:pPr>
              <w:jc w:val="center"/>
              <w:spacing w:after="0"/>
              <w:widowControl w:val="off"/>
            </w:pPr>
            <w:r>
              <w:t xml:space="preserve">ул. Краснооктябрьская, 44</w:t>
            </w:r>
            <w:r/>
          </w:p>
        </w:tc>
        <w:tc>
          <w:tcPr>
            <w:tcW w:w="1225" w:type="dxa"/>
            <w:textDirection w:val="lrTb"/>
            <w:noWrap w:val="false"/>
          </w:tcPr>
          <w:p>
            <w:pPr>
              <w:jc w:val="center"/>
            </w:pPr>
            <w:r>
              <w:t xml:space="preserve">2</w:t>
            </w:r>
            <w:r/>
          </w:p>
        </w:tc>
        <w:tc>
          <w:tcPr>
            <w:tcW w:w="954" w:type="dxa"/>
            <w:textDirection w:val="lrTb"/>
            <w:noWrap w:val="false"/>
          </w:tcPr>
          <w:p>
            <w:pPr>
              <w:jc w:val="center"/>
            </w:pPr>
            <w:r>
              <w:t xml:space="preserve">4</w:t>
            </w:r>
            <w:r/>
          </w:p>
        </w:tc>
        <w:tc>
          <w:tcPr>
            <w:tcW w:w="755" w:type="dxa"/>
            <w:textDirection w:val="lrTb"/>
            <w:noWrap w:val="false"/>
          </w:tcPr>
          <w:p>
            <w:pPr>
              <w:jc w:val="center"/>
            </w:pPr>
            <w:r>
              <w:t xml:space="preserve">82</w:t>
            </w:r>
            <w:r/>
          </w:p>
        </w:tc>
        <w:tc>
          <w:tcPr>
            <w:tcW w:w="1085" w:type="dxa"/>
            <w:textDirection w:val="lrTb"/>
            <w:noWrap w:val="false"/>
          </w:tcPr>
          <w:p>
            <w:pPr>
              <w:jc w:val="center"/>
            </w:pPr>
            <w:r>
              <w:t xml:space="preserve">6</w:t>
            </w:r>
            <w:r/>
          </w:p>
        </w:tc>
        <w:tc>
          <w:tcPr>
            <w:tcW w:w="736" w:type="dxa"/>
            <w:textDirection w:val="lrTb"/>
            <w:noWrap w:val="false"/>
          </w:tcPr>
          <w:p>
            <w:pPr>
              <w:jc w:val="center"/>
            </w:pPr>
            <w:r>
              <w:t xml:space="preserve">6</w:t>
            </w:r>
            <w:r/>
          </w:p>
        </w:tc>
        <w:tc>
          <w:tcPr>
            <w:tcW w:w="1113" w:type="dxa"/>
            <w:textDirection w:val="lrTb"/>
            <w:noWrap w:val="false"/>
          </w:tcPr>
          <w:p>
            <w:pPr>
              <w:jc w:val="center"/>
            </w:pPr>
            <w:r>
              <w:t xml:space="preserve">2</w:t>
            </w:r>
            <w:r/>
          </w:p>
        </w:tc>
        <w:tc>
          <w:tcPr>
            <w:tcW w:w="1052" w:type="dxa"/>
            <w:textDirection w:val="lrTb"/>
            <w:noWrap w:val="false"/>
          </w:tcPr>
          <w:p>
            <w:pPr>
              <w:jc w:val="center"/>
            </w:pPr>
            <w:r>
              <w:t xml:space="preserve">93</w:t>
            </w:r>
            <w:r/>
          </w:p>
        </w:tc>
        <w:tc>
          <w:tcPr>
            <w:tcW w:w="918" w:type="dxa"/>
            <w:textDirection w:val="lrTb"/>
            <w:noWrap w:val="false"/>
          </w:tcPr>
          <w:p>
            <w:pPr>
              <w:jc w:val="center"/>
            </w:pPr>
            <w:r>
              <w:t xml:space="preserve">62</w:t>
            </w:r>
            <w:r/>
          </w:p>
        </w:tc>
      </w:tr>
      <w:tr>
        <w:tblPrEx/>
        <w:trPr/>
        <w:tc>
          <w:tcPr>
            <w:tcW w:w="514" w:type="dxa"/>
            <w:textDirection w:val="lrTb"/>
            <w:noWrap w:val="false"/>
          </w:tcPr>
          <w:p>
            <w:pPr>
              <w:jc w:val="center"/>
            </w:pPr>
            <w:r>
              <w:t xml:space="preserve">2</w:t>
            </w:r>
            <w:r/>
          </w:p>
        </w:tc>
        <w:tc>
          <w:tcPr>
            <w:tcW w:w="2191" w:type="dxa"/>
            <w:textDirection w:val="lrTb"/>
            <w:noWrap w:val="false"/>
          </w:tcPr>
          <w:p>
            <w:pPr>
              <w:jc w:val="center"/>
              <w:spacing w:after="0"/>
              <w:widowControl w:val="off"/>
            </w:pPr>
            <w:r>
              <w:t xml:space="preserve">Управление Федеральной службы государственной регистрации, кадастра и картографии по Республике Адыгея</w:t>
            </w:r>
            <w:r/>
          </w:p>
          <w:p>
            <w:pPr>
              <w:jc w:val="center"/>
              <w:spacing w:after="0"/>
              <w:widowControl w:val="off"/>
            </w:pPr>
            <w:r>
              <w:t xml:space="preserve">г. Майкоп, ул. Юннатов, 7В, (здание, гараж, </w:t>
            </w:r>
            <w:r>
              <w:t xml:space="preserve">кательная</w:t>
            </w:r>
            <w:r>
              <w:t xml:space="preserve">)</w:t>
            </w:r>
            <w:r/>
          </w:p>
        </w:tc>
        <w:tc>
          <w:tcPr>
            <w:tcW w:w="1225" w:type="dxa"/>
            <w:textDirection w:val="lrTb"/>
            <w:noWrap w:val="false"/>
          </w:tcPr>
          <w:p>
            <w:pPr>
              <w:jc w:val="center"/>
            </w:pPr>
            <w:r>
              <w:t xml:space="preserve">1</w:t>
            </w:r>
            <w:r/>
          </w:p>
        </w:tc>
        <w:tc>
          <w:tcPr>
            <w:tcW w:w="954" w:type="dxa"/>
            <w:textDirection w:val="lrTb"/>
            <w:noWrap w:val="false"/>
          </w:tcPr>
          <w:p>
            <w:pPr>
              <w:jc w:val="center"/>
            </w:pPr>
            <w:r>
              <w:t xml:space="preserve">1</w:t>
            </w:r>
            <w:r/>
          </w:p>
        </w:tc>
        <w:tc>
          <w:tcPr>
            <w:tcW w:w="755" w:type="dxa"/>
            <w:textDirection w:val="lrTb"/>
            <w:noWrap w:val="false"/>
          </w:tcPr>
          <w:p>
            <w:pPr>
              <w:jc w:val="center"/>
            </w:pPr>
            <w:r>
              <w:t xml:space="preserve">50</w:t>
            </w:r>
            <w:r/>
          </w:p>
        </w:tc>
        <w:tc>
          <w:tcPr>
            <w:tcW w:w="1085" w:type="dxa"/>
            <w:textDirection w:val="lrTb"/>
            <w:noWrap w:val="false"/>
          </w:tcPr>
          <w:p>
            <w:pPr>
              <w:jc w:val="center"/>
            </w:pPr>
            <w:r>
              <w:t xml:space="preserve">3</w:t>
            </w:r>
            <w:r/>
          </w:p>
        </w:tc>
        <w:tc>
          <w:tcPr>
            <w:tcW w:w="736" w:type="dxa"/>
            <w:textDirection w:val="lrTb"/>
            <w:noWrap w:val="false"/>
          </w:tcPr>
          <w:p>
            <w:pPr>
              <w:jc w:val="center"/>
            </w:pPr>
            <w:r>
              <w:t xml:space="preserve">2</w:t>
            </w:r>
            <w:r/>
          </w:p>
        </w:tc>
        <w:tc>
          <w:tcPr>
            <w:tcW w:w="1113" w:type="dxa"/>
            <w:textDirection w:val="lrTb"/>
            <w:noWrap w:val="false"/>
          </w:tcPr>
          <w:p>
            <w:pPr>
              <w:jc w:val="center"/>
            </w:pPr>
            <w:r>
              <w:t xml:space="preserve">2</w:t>
            </w:r>
            <w:r/>
          </w:p>
        </w:tc>
        <w:tc>
          <w:tcPr>
            <w:tcW w:w="1052" w:type="dxa"/>
            <w:textDirection w:val="lrTb"/>
            <w:noWrap w:val="false"/>
          </w:tcPr>
          <w:p>
            <w:pPr>
              <w:jc w:val="center"/>
            </w:pPr>
            <w:r>
              <w:t xml:space="preserve">64</w:t>
            </w:r>
            <w:r/>
          </w:p>
        </w:tc>
        <w:tc>
          <w:tcPr>
            <w:tcW w:w="918" w:type="dxa"/>
            <w:textDirection w:val="lrTb"/>
            <w:noWrap w:val="false"/>
          </w:tcPr>
          <w:p>
            <w:pPr>
              <w:jc w:val="center"/>
            </w:pPr>
            <w:r>
              <w:t xml:space="preserve">42</w:t>
            </w:r>
            <w:r/>
          </w:p>
        </w:tc>
      </w:tr>
      <w:tr>
        <w:tblPrEx/>
        <w:trPr/>
        <w:tc>
          <w:tcPr>
            <w:tcW w:w="514" w:type="dxa"/>
            <w:textDirection w:val="lrTb"/>
            <w:noWrap w:val="false"/>
          </w:tcPr>
          <w:p>
            <w:pPr>
              <w:jc w:val="center"/>
            </w:pPr>
            <w:r>
              <w:t xml:space="preserve">3</w:t>
            </w:r>
            <w:r/>
          </w:p>
        </w:tc>
        <w:tc>
          <w:tcPr>
            <w:tcW w:w="2191" w:type="dxa"/>
            <w:textDirection w:val="lrTb"/>
            <w:noWrap w:val="false"/>
          </w:tcPr>
          <w:p>
            <w:pPr>
              <w:jc w:val="center"/>
              <w:spacing w:after="0"/>
              <w:widowControl w:val="off"/>
            </w:pPr>
            <w:r>
              <w:t xml:space="preserve">Управление Федеральной службы государственной регистрации, кадастра и картографии по Республике Адыгея г. Майкоп,</w:t>
            </w:r>
            <w:r/>
          </w:p>
          <w:p>
            <w:pPr>
              <w:jc w:val="center"/>
              <w:spacing w:after="0"/>
              <w:widowControl w:val="off"/>
            </w:pPr>
            <w:r>
              <w:t xml:space="preserve">ул. Жуковского, 54</w:t>
            </w:r>
            <w:r/>
          </w:p>
        </w:tc>
        <w:tc>
          <w:tcPr>
            <w:tcW w:w="1225" w:type="dxa"/>
            <w:textDirection w:val="lrTb"/>
            <w:noWrap w:val="false"/>
          </w:tcPr>
          <w:p>
            <w:pPr>
              <w:jc w:val="center"/>
            </w:pPr>
            <w:r>
              <w:t xml:space="preserve">1</w:t>
            </w:r>
            <w:r/>
          </w:p>
        </w:tc>
        <w:tc>
          <w:tcPr>
            <w:tcW w:w="954" w:type="dxa"/>
            <w:textDirection w:val="lrTb"/>
            <w:noWrap w:val="false"/>
          </w:tcPr>
          <w:p>
            <w:pPr>
              <w:jc w:val="center"/>
            </w:pPr>
            <w:r>
              <w:t xml:space="preserve">1</w:t>
            </w:r>
            <w:r/>
          </w:p>
          <w:p>
            <w:pPr>
              <w:jc w:val="center"/>
            </w:pPr>
            <w:r/>
            <w:r/>
          </w:p>
        </w:tc>
        <w:tc>
          <w:tcPr>
            <w:tcW w:w="755" w:type="dxa"/>
            <w:textDirection w:val="lrTb"/>
            <w:noWrap w:val="false"/>
          </w:tcPr>
          <w:p>
            <w:pPr>
              <w:jc w:val="center"/>
            </w:pPr>
            <w:r>
              <w:t xml:space="preserve">26</w:t>
            </w:r>
            <w:r/>
          </w:p>
        </w:tc>
        <w:tc>
          <w:tcPr>
            <w:tcW w:w="1085" w:type="dxa"/>
            <w:textDirection w:val="lrTb"/>
            <w:noWrap w:val="false"/>
          </w:tcPr>
          <w:p>
            <w:pPr>
              <w:jc w:val="center"/>
            </w:pPr>
            <w:r>
              <w:t xml:space="preserve">5</w:t>
            </w:r>
            <w:r/>
          </w:p>
        </w:tc>
        <w:tc>
          <w:tcPr>
            <w:tcW w:w="736" w:type="dxa"/>
            <w:textDirection w:val="lrTb"/>
            <w:noWrap w:val="false"/>
          </w:tcPr>
          <w:p>
            <w:pPr>
              <w:jc w:val="center"/>
            </w:pPr>
            <w:r>
              <w:t xml:space="preserve">3</w:t>
            </w:r>
            <w:r/>
          </w:p>
        </w:tc>
        <w:tc>
          <w:tcPr>
            <w:tcW w:w="1113" w:type="dxa"/>
            <w:textDirection w:val="lrTb"/>
            <w:noWrap w:val="false"/>
          </w:tcPr>
          <w:p>
            <w:pPr>
              <w:jc w:val="center"/>
            </w:pPr>
            <w:r>
              <w:t xml:space="preserve">1</w:t>
            </w:r>
            <w:r/>
          </w:p>
        </w:tc>
        <w:tc>
          <w:tcPr>
            <w:tcW w:w="1052" w:type="dxa"/>
            <w:textDirection w:val="lrTb"/>
            <w:noWrap w:val="false"/>
          </w:tcPr>
          <w:p>
            <w:pPr>
              <w:jc w:val="center"/>
            </w:pPr>
            <w:r>
              <w:t xml:space="preserve">24</w:t>
            </w:r>
            <w:r/>
          </w:p>
        </w:tc>
        <w:tc>
          <w:tcPr>
            <w:tcW w:w="918" w:type="dxa"/>
            <w:textDirection w:val="lrTb"/>
            <w:noWrap w:val="false"/>
          </w:tcPr>
          <w:p>
            <w:pPr>
              <w:jc w:val="center"/>
            </w:pPr>
            <w:r>
              <w:t xml:space="preserve">24</w:t>
            </w:r>
            <w:r/>
          </w:p>
        </w:tc>
      </w:tr>
      <w:tr>
        <w:tblPrEx/>
        <w:trPr/>
        <w:tc>
          <w:tcPr>
            <w:tcW w:w="514" w:type="dxa"/>
            <w:textDirection w:val="lrTb"/>
            <w:noWrap w:val="false"/>
          </w:tcPr>
          <w:p>
            <w:pPr>
              <w:jc w:val="center"/>
            </w:pPr>
            <w:r>
              <w:t xml:space="preserve">4</w:t>
            </w:r>
            <w:r/>
          </w:p>
        </w:tc>
        <w:tc>
          <w:tcPr>
            <w:tcW w:w="2191" w:type="dxa"/>
            <w:textDirection w:val="lrTb"/>
            <w:noWrap w:val="false"/>
          </w:tcPr>
          <w:p>
            <w:pPr>
              <w:jc w:val="center"/>
              <w:spacing w:after="0"/>
              <w:widowControl w:val="off"/>
            </w:pPr>
            <w:r>
              <w:t xml:space="preserve">Межмуниципальный отдел по </w:t>
            </w:r>
            <w:r/>
          </w:p>
          <w:p>
            <w:pPr>
              <w:jc w:val="center"/>
              <w:spacing w:after="0"/>
              <w:widowControl w:val="off"/>
            </w:pPr>
            <w:r>
              <w:t xml:space="preserve">г. Адыгейску и </w:t>
            </w:r>
            <w:r>
              <w:t xml:space="preserve">Теучежскому</w:t>
            </w:r>
            <w:r>
              <w:t xml:space="preserve"> району г. Адыгейск, ул. Советская, 2</w:t>
            </w:r>
            <w:r/>
          </w:p>
        </w:tc>
        <w:tc>
          <w:tcPr>
            <w:tcW w:w="1225" w:type="dxa"/>
            <w:textDirection w:val="lrTb"/>
            <w:noWrap w:val="false"/>
          </w:tcPr>
          <w:p>
            <w:pPr>
              <w:jc w:val="center"/>
            </w:pPr>
            <w:r>
              <w:t xml:space="preserve">1</w:t>
            </w:r>
            <w:r/>
          </w:p>
        </w:tc>
        <w:tc>
          <w:tcPr>
            <w:tcW w:w="954" w:type="dxa"/>
            <w:textDirection w:val="lrTb"/>
            <w:noWrap w:val="false"/>
          </w:tcPr>
          <w:p>
            <w:pPr>
              <w:jc w:val="center"/>
            </w:pPr>
            <w:r>
              <w:t xml:space="preserve">1</w:t>
            </w:r>
            <w:r/>
          </w:p>
        </w:tc>
        <w:tc>
          <w:tcPr>
            <w:tcW w:w="755" w:type="dxa"/>
            <w:textDirection w:val="lrTb"/>
            <w:noWrap w:val="false"/>
          </w:tcPr>
          <w:p>
            <w:pPr>
              <w:jc w:val="center"/>
            </w:pPr>
            <w:r>
              <w:t xml:space="preserve">24</w:t>
            </w:r>
            <w:r/>
          </w:p>
        </w:tc>
        <w:tc>
          <w:tcPr>
            <w:tcW w:w="1085" w:type="dxa"/>
            <w:textDirection w:val="lrTb"/>
            <w:noWrap w:val="false"/>
          </w:tcPr>
          <w:p>
            <w:pPr>
              <w:jc w:val="center"/>
            </w:pPr>
            <w:r>
              <w:t xml:space="preserve">3</w:t>
            </w:r>
            <w:r/>
          </w:p>
        </w:tc>
        <w:tc>
          <w:tcPr>
            <w:tcW w:w="736" w:type="dxa"/>
            <w:textDirection w:val="lrTb"/>
            <w:noWrap w:val="false"/>
          </w:tcPr>
          <w:p>
            <w:pPr>
              <w:jc w:val="center"/>
            </w:pPr>
            <w:r>
              <w:t xml:space="preserve">3</w:t>
            </w:r>
            <w:r/>
          </w:p>
        </w:tc>
        <w:tc>
          <w:tcPr>
            <w:tcW w:w="1113" w:type="dxa"/>
            <w:textDirection w:val="lrTb"/>
            <w:noWrap w:val="false"/>
          </w:tcPr>
          <w:p>
            <w:pPr>
              <w:jc w:val="center"/>
            </w:pPr>
            <w:r>
              <w:t xml:space="preserve">1</w:t>
            </w:r>
            <w:r/>
          </w:p>
        </w:tc>
        <w:tc>
          <w:tcPr>
            <w:tcW w:w="1052" w:type="dxa"/>
            <w:textDirection w:val="lrTb"/>
            <w:noWrap w:val="false"/>
          </w:tcPr>
          <w:p>
            <w:pPr>
              <w:jc w:val="center"/>
            </w:pPr>
            <w:r>
              <w:t xml:space="preserve">24</w:t>
            </w:r>
            <w:r/>
          </w:p>
        </w:tc>
        <w:tc>
          <w:tcPr>
            <w:tcW w:w="918" w:type="dxa"/>
            <w:textDirection w:val="lrTb"/>
            <w:noWrap w:val="false"/>
          </w:tcPr>
          <w:p>
            <w:pPr>
              <w:jc w:val="center"/>
            </w:pPr>
            <w:r>
              <w:t xml:space="preserve">11</w:t>
            </w:r>
            <w:r/>
          </w:p>
        </w:tc>
      </w:tr>
      <w:tr>
        <w:tblPrEx/>
        <w:trPr>
          <w:trHeight w:val="1050"/>
        </w:trPr>
        <w:tc>
          <w:tcPr>
            <w:tcW w:w="514" w:type="dxa"/>
            <w:textDirection w:val="lrTb"/>
            <w:noWrap w:val="false"/>
          </w:tcPr>
          <w:p>
            <w:pPr>
              <w:jc w:val="center"/>
            </w:pPr>
            <w:r>
              <w:t xml:space="preserve">5</w:t>
            </w:r>
            <w:r/>
          </w:p>
        </w:tc>
        <w:tc>
          <w:tcPr>
            <w:tcW w:w="2191" w:type="dxa"/>
            <w:textDirection w:val="lrTb"/>
            <w:noWrap w:val="false"/>
          </w:tcPr>
          <w:p>
            <w:pPr>
              <w:jc w:val="center"/>
              <w:spacing w:after="0"/>
              <w:widowControl w:val="off"/>
            </w:pPr>
            <w:r>
              <w:t xml:space="preserve">Межмуниципальный отдел</w:t>
            </w:r>
            <w:r>
              <w:t xml:space="preserve"> </w:t>
            </w:r>
            <w:r>
              <w:t xml:space="preserve">по Красногвардейскому</w:t>
            </w:r>
            <w:r/>
          </w:p>
          <w:p>
            <w:pPr>
              <w:jc w:val="center"/>
              <w:spacing w:after="0"/>
              <w:widowControl w:val="off"/>
            </w:pPr>
            <w:r>
              <w:t xml:space="preserve">и Гиагинскому районам</w:t>
            </w:r>
            <w:r/>
          </w:p>
          <w:p>
            <w:pPr>
              <w:jc w:val="center"/>
              <w:spacing w:after="0"/>
              <w:widowControl w:val="off"/>
            </w:pPr>
            <w:r>
              <w:t xml:space="preserve">ст. Гиагинская, ул. Почтовая, </w:t>
            </w:r>
            <w:r>
              <w:t xml:space="preserve">38</w:t>
            </w:r>
            <w:r/>
          </w:p>
        </w:tc>
        <w:tc>
          <w:tcPr>
            <w:tcW w:w="1225" w:type="dxa"/>
            <w:textDirection w:val="lrTb"/>
            <w:noWrap w:val="false"/>
          </w:tcPr>
          <w:p>
            <w:pPr>
              <w:jc w:val="center"/>
            </w:pPr>
            <w:r>
              <w:t xml:space="preserve">1</w:t>
            </w:r>
            <w:r/>
          </w:p>
        </w:tc>
        <w:tc>
          <w:tcPr>
            <w:tcW w:w="954" w:type="dxa"/>
            <w:textDirection w:val="lrTb"/>
            <w:noWrap w:val="false"/>
          </w:tcPr>
          <w:p>
            <w:pPr>
              <w:jc w:val="center"/>
            </w:pPr>
            <w:r/>
            <w:r/>
          </w:p>
        </w:tc>
        <w:tc>
          <w:tcPr>
            <w:tcW w:w="755" w:type="dxa"/>
            <w:textDirection w:val="lrTb"/>
            <w:noWrap w:val="false"/>
          </w:tcPr>
          <w:p>
            <w:pPr>
              <w:jc w:val="center"/>
            </w:pPr>
            <w:r>
              <w:t xml:space="preserve">24</w:t>
            </w:r>
            <w:r/>
          </w:p>
        </w:tc>
        <w:tc>
          <w:tcPr>
            <w:tcW w:w="1085" w:type="dxa"/>
            <w:textDirection w:val="lrTb"/>
            <w:noWrap w:val="false"/>
          </w:tcPr>
          <w:p>
            <w:pPr>
              <w:jc w:val="center"/>
            </w:pPr>
            <w:r>
              <w:t xml:space="preserve">3</w:t>
            </w:r>
            <w:r/>
          </w:p>
        </w:tc>
        <w:tc>
          <w:tcPr>
            <w:tcW w:w="736" w:type="dxa"/>
            <w:textDirection w:val="lrTb"/>
            <w:noWrap w:val="false"/>
          </w:tcPr>
          <w:p>
            <w:pPr>
              <w:jc w:val="center"/>
            </w:pPr>
            <w:r>
              <w:t xml:space="preserve">3</w:t>
            </w:r>
            <w:r/>
          </w:p>
        </w:tc>
        <w:tc>
          <w:tcPr>
            <w:tcW w:w="1113" w:type="dxa"/>
            <w:textDirection w:val="lrTb"/>
            <w:noWrap w:val="false"/>
          </w:tcPr>
          <w:p>
            <w:pPr>
              <w:jc w:val="center"/>
            </w:pPr>
            <w:r>
              <w:t xml:space="preserve">2</w:t>
            </w:r>
            <w:r/>
          </w:p>
        </w:tc>
        <w:tc>
          <w:tcPr>
            <w:tcW w:w="1052" w:type="dxa"/>
            <w:textDirection w:val="lrTb"/>
            <w:noWrap w:val="false"/>
          </w:tcPr>
          <w:p>
            <w:pPr>
              <w:jc w:val="center"/>
            </w:pPr>
            <w:r>
              <w:t xml:space="preserve">30</w:t>
            </w:r>
            <w:r/>
          </w:p>
        </w:tc>
        <w:tc>
          <w:tcPr>
            <w:tcW w:w="918" w:type="dxa"/>
            <w:textDirection w:val="lrTb"/>
            <w:noWrap w:val="false"/>
          </w:tcPr>
          <w:p>
            <w:pPr>
              <w:jc w:val="center"/>
            </w:pPr>
            <w:r>
              <w:t xml:space="preserve">17</w:t>
            </w:r>
            <w:r/>
          </w:p>
        </w:tc>
      </w:tr>
      <w:tr>
        <w:tblPrEx/>
        <w:trPr/>
        <w:tc>
          <w:tcPr>
            <w:tcW w:w="514" w:type="dxa"/>
            <w:textDirection w:val="lrTb"/>
            <w:noWrap w:val="false"/>
          </w:tcPr>
          <w:p>
            <w:pPr>
              <w:jc w:val="center"/>
            </w:pPr>
            <w:r>
              <w:t xml:space="preserve">6</w:t>
            </w:r>
            <w:r/>
          </w:p>
        </w:tc>
        <w:tc>
          <w:tcPr>
            <w:tcW w:w="2191" w:type="dxa"/>
            <w:textDirection w:val="lrTb"/>
            <w:noWrap w:val="false"/>
          </w:tcPr>
          <w:p>
            <w:pPr>
              <w:jc w:val="center"/>
              <w:spacing w:after="0"/>
              <w:widowControl w:val="off"/>
            </w:pPr>
            <w:r>
              <w:t xml:space="preserve">Межмуниципальный отдел</w:t>
            </w:r>
            <w:r/>
          </w:p>
          <w:p>
            <w:pPr>
              <w:jc w:val="center"/>
              <w:spacing w:after="0"/>
              <w:widowControl w:val="off"/>
            </w:pPr>
            <w:r>
              <w:t xml:space="preserve">по Кошехабльскому и Шовгеновскому районам</w:t>
            </w:r>
            <w:r/>
          </w:p>
          <w:p>
            <w:pPr>
              <w:jc w:val="center"/>
              <w:spacing w:after="0"/>
              <w:widowControl w:val="off"/>
            </w:pPr>
            <w:r>
              <w:t xml:space="preserve">а. Кошехабль,</w:t>
            </w:r>
            <w:r/>
          </w:p>
          <w:p>
            <w:pPr>
              <w:jc w:val="center"/>
              <w:spacing w:after="0"/>
              <w:widowControl w:val="off"/>
            </w:pPr>
            <w:r>
              <w:t xml:space="preserve">ул. Дружбы Народов, 57</w:t>
            </w:r>
            <w:r/>
          </w:p>
        </w:tc>
        <w:tc>
          <w:tcPr>
            <w:tcW w:w="1225" w:type="dxa"/>
            <w:textDirection w:val="lrTb"/>
            <w:noWrap w:val="false"/>
          </w:tcPr>
          <w:p>
            <w:pPr>
              <w:jc w:val="center"/>
            </w:pPr>
            <w:r>
              <w:t xml:space="preserve">1</w:t>
            </w:r>
            <w:r/>
          </w:p>
        </w:tc>
        <w:tc>
          <w:tcPr>
            <w:tcW w:w="954" w:type="dxa"/>
            <w:textDirection w:val="lrTb"/>
            <w:noWrap w:val="false"/>
          </w:tcPr>
          <w:p>
            <w:pPr>
              <w:jc w:val="center"/>
            </w:pPr>
            <w:r>
              <w:t xml:space="preserve">1</w:t>
            </w:r>
            <w:r/>
          </w:p>
        </w:tc>
        <w:tc>
          <w:tcPr>
            <w:tcW w:w="755" w:type="dxa"/>
            <w:textDirection w:val="lrTb"/>
            <w:noWrap w:val="false"/>
          </w:tcPr>
          <w:p>
            <w:pPr>
              <w:jc w:val="center"/>
            </w:pPr>
            <w:r>
              <w:t xml:space="preserve">22</w:t>
            </w:r>
            <w:r/>
          </w:p>
        </w:tc>
        <w:tc>
          <w:tcPr>
            <w:tcW w:w="1085" w:type="dxa"/>
            <w:textDirection w:val="lrTb"/>
            <w:noWrap w:val="false"/>
          </w:tcPr>
          <w:p>
            <w:pPr>
              <w:jc w:val="center"/>
            </w:pPr>
            <w:r>
              <w:t xml:space="preserve">3</w:t>
            </w:r>
            <w:r/>
          </w:p>
        </w:tc>
        <w:tc>
          <w:tcPr>
            <w:tcW w:w="736" w:type="dxa"/>
            <w:textDirection w:val="lrTb"/>
            <w:noWrap w:val="false"/>
          </w:tcPr>
          <w:p>
            <w:pPr>
              <w:jc w:val="center"/>
            </w:pPr>
            <w:r>
              <w:t xml:space="preserve">3</w:t>
            </w:r>
            <w:r/>
          </w:p>
        </w:tc>
        <w:tc>
          <w:tcPr>
            <w:tcW w:w="1113" w:type="dxa"/>
            <w:textDirection w:val="lrTb"/>
            <w:noWrap w:val="false"/>
          </w:tcPr>
          <w:p>
            <w:pPr>
              <w:jc w:val="center"/>
            </w:pPr>
            <w:r>
              <w:t xml:space="preserve">1</w:t>
            </w:r>
            <w:r/>
          </w:p>
        </w:tc>
        <w:tc>
          <w:tcPr>
            <w:tcW w:w="1052" w:type="dxa"/>
            <w:textDirection w:val="lrTb"/>
            <w:noWrap w:val="false"/>
          </w:tcPr>
          <w:p>
            <w:pPr>
              <w:jc w:val="center"/>
            </w:pPr>
            <w:r>
              <w:t xml:space="preserve">14</w:t>
            </w:r>
            <w:r/>
          </w:p>
        </w:tc>
        <w:tc>
          <w:tcPr>
            <w:tcW w:w="918" w:type="dxa"/>
            <w:textDirection w:val="lrTb"/>
            <w:noWrap w:val="false"/>
          </w:tcPr>
          <w:p>
            <w:pPr>
              <w:jc w:val="center"/>
            </w:pPr>
            <w:r>
              <w:t xml:space="preserve">10</w:t>
            </w:r>
            <w:r/>
          </w:p>
        </w:tc>
      </w:tr>
      <w:tr>
        <w:tblPrEx/>
        <w:trPr/>
        <w:tc>
          <w:tcPr>
            <w:tcW w:w="514" w:type="dxa"/>
            <w:textDirection w:val="lrTb"/>
            <w:noWrap w:val="false"/>
          </w:tcPr>
          <w:p>
            <w:pPr>
              <w:jc w:val="center"/>
            </w:pPr>
            <w:r>
              <w:t xml:space="preserve">7</w:t>
            </w:r>
            <w:r/>
          </w:p>
        </w:tc>
        <w:tc>
          <w:tcPr>
            <w:tcW w:w="2191" w:type="dxa"/>
            <w:textDirection w:val="lrTb"/>
            <w:noWrap w:val="false"/>
          </w:tcPr>
          <w:p>
            <w:pPr>
              <w:jc w:val="center"/>
              <w:spacing w:after="0"/>
              <w:widowControl w:val="off"/>
            </w:pPr>
            <w:r>
              <w:t xml:space="preserve">Межмуниципальный отдел по Кошехабльскому и Шовгеновскому </w:t>
            </w:r>
            <w:r>
              <w:t xml:space="preserve">районам</w:t>
            </w:r>
            <w:r/>
          </w:p>
          <w:p>
            <w:pPr>
              <w:jc w:val="center"/>
              <w:spacing w:after="0"/>
              <w:widowControl w:val="off"/>
            </w:pPr>
            <w:r>
              <w:t xml:space="preserve">а. </w:t>
            </w:r>
            <w:r>
              <w:t xml:space="preserve">Хакуринохабль</w:t>
            </w:r>
            <w:r>
              <w:t xml:space="preserve">,</w:t>
            </w:r>
            <w:r/>
          </w:p>
          <w:p>
            <w:pPr>
              <w:jc w:val="center"/>
              <w:spacing w:after="0"/>
              <w:widowControl w:val="off"/>
            </w:pPr>
            <w:r>
              <w:t xml:space="preserve">ул. </w:t>
            </w:r>
            <w:r>
              <w:t xml:space="preserve">Шовгенова</w:t>
            </w:r>
            <w:r>
              <w:t xml:space="preserve">, 14</w:t>
            </w:r>
            <w:r/>
          </w:p>
        </w:tc>
        <w:tc>
          <w:tcPr>
            <w:tcW w:w="1225" w:type="dxa"/>
            <w:textDirection w:val="lrTb"/>
            <w:noWrap w:val="false"/>
          </w:tcPr>
          <w:p>
            <w:pPr>
              <w:jc w:val="center"/>
            </w:pPr>
            <w:r>
              <w:t xml:space="preserve">1</w:t>
            </w:r>
            <w:r/>
          </w:p>
        </w:tc>
        <w:tc>
          <w:tcPr>
            <w:tcW w:w="954" w:type="dxa"/>
            <w:textDirection w:val="lrTb"/>
            <w:noWrap w:val="false"/>
          </w:tcPr>
          <w:p>
            <w:pPr>
              <w:jc w:val="center"/>
            </w:pPr>
            <w:r/>
            <w:r/>
          </w:p>
        </w:tc>
        <w:tc>
          <w:tcPr>
            <w:tcW w:w="755" w:type="dxa"/>
            <w:textDirection w:val="lrTb"/>
            <w:noWrap w:val="false"/>
          </w:tcPr>
          <w:p>
            <w:pPr>
              <w:jc w:val="center"/>
            </w:pPr>
            <w:r>
              <w:t xml:space="preserve">32</w:t>
            </w:r>
            <w:r/>
          </w:p>
        </w:tc>
        <w:tc>
          <w:tcPr>
            <w:tcW w:w="1085" w:type="dxa"/>
            <w:textDirection w:val="lrTb"/>
            <w:noWrap w:val="false"/>
          </w:tcPr>
          <w:p>
            <w:pPr>
              <w:jc w:val="center"/>
            </w:pPr>
            <w:r>
              <w:t xml:space="preserve">4</w:t>
            </w:r>
            <w:r/>
          </w:p>
        </w:tc>
        <w:tc>
          <w:tcPr>
            <w:tcW w:w="736" w:type="dxa"/>
            <w:textDirection w:val="lrTb"/>
            <w:noWrap w:val="false"/>
          </w:tcPr>
          <w:p>
            <w:pPr>
              <w:jc w:val="center"/>
            </w:pPr>
            <w:r>
              <w:t xml:space="preserve">4</w:t>
            </w:r>
            <w:r/>
          </w:p>
        </w:tc>
        <w:tc>
          <w:tcPr>
            <w:tcW w:w="1113" w:type="dxa"/>
            <w:textDirection w:val="lrTb"/>
            <w:noWrap w:val="false"/>
          </w:tcPr>
          <w:p>
            <w:pPr>
              <w:jc w:val="center"/>
            </w:pPr>
            <w:r>
              <w:t xml:space="preserve">1</w:t>
            </w:r>
            <w:r/>
          </w:p>
        </w:tc>
        <w:tc>
          <w:tcPr>
            <w:tcW w:w="1052" w:type="dxa"/>
            <w:textDirection w:val="lrTb"/>
            <w:noWrap w:val="false"/>
          </w:tcPr>
          <w:p>
            <w:pPr>
              <w:jc w:val="center"/>
            </w:pPr>
            <w:r>
              <w:t xml:space="preserve">16</w:t>
            </w:r>
            <w:r/>
          </w:p>
        </w:tc>
        <w:tc>
          <w:tcPr>
            <w:tcW w:w="918" w:type="dxa"/>
            <w:textDirection w:val="lrTb"/>
            <w:noWrap w:val="false"/>
          </w:tcPr>
          <w:p>
            <w:pPr>
              <w:jc w:val="center"/>
            </w:pPr>
            <w:r>
              <w:t xml:space="preserve">16</w:t>
            </w:r>
            <w:r/>
          </w:p>
        </w:tc>
      </w:tr>
      <w:tr>
        <w:tblPrEx/>
        <w:trPr/>
        <w:tc>
          <w:tcPr>
            <w:tcW w:w="514" w:type="dxa"/>
            <w:textDirection w:val="lrTb"/>
            <w:noWrap w:val="false"/>
          </w:tcPr>
          <w:p>
            <w:pPr>
              <w:jc w:val="center"/>
            </w:pPr>
            <w:r>
              <w:t xml:space="preserve">8</w:t>
            </w:r>
            <w:r/>
          </w:p>
        </w:tc>
        <w:tc>
          <w:tcPr>
            <w:tcW w:w="2191" w:type="dxa"/>
            <w:textDirection w:val="lrTb"/>
            <w:noWrap w:val="false"/>
          </w:tcPr>
          <w:p>
            <w:pPr>
              <w:jc w:val="center"/>
              <w:spacing w:after="0"/>
            </w:pPr>
            <w:r>
              <w:t xml:space="preserve">Тахтамукайский отдел</w:t>
            </w:r>
            <w:r/>
          </w:p>
          <w:p>
            <w:pPr>
              <w:jc w:val="center"/>
              <w:spacing w:after="0"/>
            </w:pPr>
            <w:r>
              <w:t xml:space="preserve">а. </w:t>
            </w:r>
            <w:r>
              <w:t xml:space="preserve">Тахтамукай</w:t>
            </w:r>
            <w:r>
              <w:t xml:space="preserve">, </w:t>
            </w:r>
            <w:r/>
          </w:p>
          <w:p>
            <w:pPr>
              <w:jc w:val="center"/>
              <w:spacing w:after="0"/>
            </w:pPr>
            <w:r>
              <w:t xml:space="preserve">ул. Х.М. Совмена, 17/1</w:t>
            </w:r>
            <w:r/>
          </w:p>
        </w:tc>
        <w:tc>
          <w:tcPr>
            <w:tcW w:w="1225" w:type="dxa"/>
            <w:textDirection w:val="lrTb"/>
            <w:noWrap w:val="false"/>
          </w:tcPr>
          <w:p>
            <w:pPr>
              <w:jc w:val="center"/>
            </w:pPr>
            <w:r>
              <w:t xml:space="preserve">1</w:t>
            </w:r>
            <w:r/>
          </w:p>
        </w:tc>
        <w:tc>
          <w:tcPr>
            <w:tcW w:w="954" w:type="dxa"/>
            <w:textDirection w:val="lrTb"/>
            <w:noWrap w:val="false"/>
          </w:tcPr>
          <w:p>
            <w:pPr>
              <w:jc w:val="center"/>
            </w:pPr>
            <w:r>
              <w:t xml:space="preserve">1</w:t>
            </w:r>
            <w:r/>
          </w:p>
        </w:tc>
        <w:tc>
          <w:tcPr>
            <w:tcW w:w="755" w:type="dxa"/>
            <w:textDirection w:val="lrTb"/>
            <w:noWrap w:val="false"/>
          </w:tcPr>
          <w:p>
            <w:pPr>
              <w:jc w:val="center"/>
            </w:pPr>
            <w:r/>
            <w:r/>
          </w:p>
        </w:tc>
        <w:tc>
          <w:tcPr>
            <w:tcW w:w="1085" w:type="dxa"/>
            <w:textDirection w:val="lrTb"/>
            <w:noWrap w:val="false"/>
          </w:tcPr>
          <w:p>
            <w:pPr>
              <w:jc w:val="center"/>
            </w:pPr>
            <w:r/>
            <w:r/>
          </w:p>
        </w:tc>
        <w:tc>
          <w:tcPr>
            <w:tcW w:w="736" w:type="dxa"/>
            <w:textDirection w:val="lrTb"/>
            <w:noWrap w:val="false"/>
          </w:tcPr>
          <w:p>
            <w:pPr>
              <w:jc w:val="center"/>
            </w:pPr>
            <w:r/>
            <w:r/>
          </w:p>
        </w:tc>
        <w:tc>
          <w:tcPr>
            <w:tcW w:w="1113" w:type="dxa"/>
            <w:textDirection w:val="lrTb"/>
            <w:noWrap w:val="false"/>
          </w:tcPr>
          <w:p>
            <w:pPr>
              <w:jc w:val="center"/>
            </w:pPr>
            <w:r>
              <w:t xml:space="preserve">1</w:t>
            </w:r>
            <w:r/>
          </w:p>
        </w:tc>
        <w:tc>
          <w:tcPr>
            <w:tcW w:w="1052" w:type="dxa"/>
            <w:textDirection w:val="lrTb"/>
            <w:noWrap w:val="false"/>
          </w:tcPr>
          <w:p>
            <w:pPr>
              <w:jc w:val="center"/>
            </w:pPr>
            <w:r>
              <w:t xml:space="preserve">28</w:t>
            </w:r>
            <w:r/>
          </w:p>
        </w:tc>
        <w:tc>
          <w:tcPr>
            <w:tcW w:w="918" w:type="dxa"/>
            <w:textDirection w:val="lrTb"/>
            <w:noWrap w:val="false"/>
          </w:tcPr>
          <w:p>
            <w:pPr>
              <w:jc w:val="center"/>
            </w:pPr>
            <w:r>
              <w:t xml:space="preserve">31</w:t>
            </w:r>
            <w:r/>
          </w:p>
        </w:tc>
      </w:tr>
      <w:tr>
        <w:tblPrEx/>
        <w:trPr/>
        <w:tc>
          <w:tcPr>
            <w:tcW w:w="514" w:type="dxa"/>
            <w:textDirection w:val="lrTb"/>
            <w:noWrap w:val="false"/>
          </w:tcPr>
          <w:p>
            <w:pPr>
              <w:jc w:val="center"/>
            </w:pPr>
            <w:r>
              <w:t xml:space="preserve">9</w:t>
            </w:r>
            <w:r/>
          </w:p>
        </w:tc>
        <w:tc>
          <w:tcPr>
            <w:tcW w:w="2191" w:type="dxa"/>
            <w:textDirection w:val="lrTb"/>
            <w:noWrap w:val="false"/>
          </w:tcPr>
          <w:p>
            <w:pPr>
              <w:jc w:val="center"/>
              <w:spacing w:after="0"/>
              <w:widowControl w:val="off"/>
            </w:pPr>
            <w:r>
              <w:t xml:space="preserve">Майкопский</w:t>
            </w:r>
            <w:r/>
          </w:p>
          <w:p>
            <w:pPr>
              <w:jc w:val="center"/>
              <w:spacing w:after="0"/>
              <w:widowControl w:val="off"/>
            </w:pPr>
            <w:r>
              <w:t xml:space="preserve">районный отдел</w:t>
            </w:r>
            <w:r/>
          </w:p>
          <w:p>
            <w:pPr>
              <w:jc w:val="center"/>
              <w:spacing w:after="0"/>
              <w:widowControl w:val="off"/>
            </w:pPr>
            <w:r>
              <w:t xml:space="preserve">п. Тульский,</w:t>
            </w:r>
            <w:r/>
          </w:p>
          <w:p>
            <w:pPr>
              <w:jc w:val="center"/>
              <w:spacing w:after="0"/>
            </w:pPr>
            <w:r>
              <w:t xml:space="preserve">ул. Школьная, 24</w:t>
            </w:r>
            <w:r/>
          </w:p>
        </w:tc>
        <w:tc>
          <w:tcPr>
            <w:tcW w:w="1225" w:type="dxa"/>
            <w:textDirection w:val="lrTb"/>
            <w:noWrap w:val="false"/>
          </w:tcPr>
          <w:p>
            <w:pPr>
              <w:jc w:val="center"/>
            </w:pPr>
            <w:r>
              <w:t xml:space="preserve">1</w:t>
            </w:r>
            <w:r/>
          </w:p>
        </w:tc>
        <w:tc>
          <w:tcPr>
            <w:tcW w:w="954" w:type="dxa"/>
            <w:textDirection w:val="lrTb"/>
            <w:noWrap w:val="false"/>
          </w:tcPr>
          <w:p>
            <w:pPr>
              <w:jc w:val="center"/>
            </w:pPr>
            <w:r>
              <w:t xml:space="preserve">1</w:t>
            </w:r>
            <w:r/>
          </w:p>
        </w:tc>
        <w:tc>
          <w:tcPr>
            <w:tcW w:w="755" w:type="dxa"/>
            <w:textDirection w:val="lrTb"/>
            <w:noWrap w:val="false"/>
          </w:tcPr>
          <w:p>
            <w:pPr>
              <w:jc w:val="center"/>
            </w:pPr>
            <w:r>
              <w:t xml:space="preserve">16</w:t>
            </w:r>
            <w:r/>
          </w:p>
        </w:tc>
        <w:tc>
          <w:tcPr>
            <w:tcW w:w="1085" w:type="dxa"/>
            <w:textDirection w:val="lrTb"/>
            <w:noWrap w:val="false"/>
          </w:tcPr>
          <w:p>
            <w:pPr>
              <w:jc w:val="center"/>
            </w:pPr>
            <w:r>
              <w:t xml:space="preserve">2</w:t>
            </w:r>
            <w:r/>
          </w:p>
        </w:tc>
        <w:tc>
          <w:tcPr>
            <w:tcW w:w="736" w:type="dxa"/>
            <w:textDirection w:val="lrTb"/>
            <w:noWrap w:val="false"/>
          </w:tcPr>
          <w:p>
            <w:pPr>
              <w:jc w:val="center"/>
            </w:pPr>
            <w:r>
              <w:t xml:space="preserve">2</w:t>
            </w:r>
            <w:r/>
          </w:p>
        </w:tc>
        <w:tc>
          <w:tcPr>
            <w:tcW w:w="1113" w:type="dxa"/>
            <w:textDirection w:val="lrTb"/>
            <w:noWrap w:val="false"/>
          </w:tcPr>
          <w:p>
            <w:pPr>
              <w:jc w:val="center"/>
            </w:pPr>
            <w:r>
              <w:t xml:space="preserve">1</w:t>
            </w:r>
            <w:r/>
          </w:p>
        </w:tc>
        <w:tc>
          <w:tcPr>
            <w:tcW w:w="1052" w:type="dxa"/>
            <w:textDirection w:val="lrTb"/>
            <w:noWrap w:val="false"/>
          </w:tcPr>
          <w:p>
            <w:pPr>
              <w:jc w:val="center"/>
            </w:pPr>
            <w:r>
              <w:t xml:space="preserve">9</w:t>
            </w:r>
            <w:r/>
          </w:p>
        </w:tc>
        <w:tc>
          <w:tcPr>
            <w:tcW w:w="918" w:type="dxa"/>
            <w:textDirection w:val="lrTb"/>
            <w:noWrap w:val="false"/>
          </w:tcPr>
          <w:p>
            <w:pPr>
              <w:jc w:val="center"/>
            </w:pPr>
            <w:r>
              <w:t xml:space="preserve">11</w:t>
            </w:r>
            <w:r/>
          </w:p>
        </w:tc>
      </w:tr>
    </w:tbl>
    <w:p>
      <w:r/>
      <w:r/>
    </w:p>
    <w:p>
      <w:r/>
      <w:r/>
    </w:p>
    <w:p>
      <w:pPr>
        <w:jc w:val="center"/>
        <w:spacing w:after="0"/>
        <w:tabs>
          <w:tab w:val="left" w:pos="426" w:leader="none"/>
          <w:tab w:val="right" w:pos="9781" w:leader="dot"/>
        </w:tabs>
        <w:rPr>
          <w:b/>
          <w:bCs/>
          <w:color w:val="000000"/>
          <w:spacing w:val="4"/>
        </w:rPr>
      </w:pPr>
      <w:r>
        <w:rPr>
          <w:b/>
          <w:bCs/>
          <w:color w:val="000000"/>
          <w:spacing w:val="4"/>
        </w:rPr>
      </w:r>
      <w:r>
        <w:rPr>
          <w:b/>
          <w:bCs/>
          <w:color w:val="000000"/>
          <w:spacing w:val="4"/>
        </w:rPr>
      </w:r>
      <w:r>
        <w:rPr>
          <w:b/>
          <w:bCs/>
          <w:color w:val="000000"/>
          <w:spacing w:val="4"/>
        </w:rPr>
      </w:r>
    </w:p>
    <w:sectPr>
      <w:headerReference w:type="default" r:id="rId9"/>
      <w:footnotePr/>
      <w:endnotePr/>
      <w:type w:val="nextPage"/>
      <w:pgSz w:w="11906" w:h="16838" w:orient="portrait"/>
      <w:pgMar w:top="1134" w:right="566" w:bottom="1134" w:left="1701" w:header="113" w:footer="113"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pPr>
      <w:r>
        <w:separator/>
      </w:r>
      <w:r/>
    </w:p>
  </w:endnote>
  <w:endnote w:type="continuationSeparator" w:id="0">
    <w:p>
      <w:pPr>
        <w:spacing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arkisim">
    <w:panose1 w:val="020B0502040504020204"/>
  </w:font>
  <w:font w:name="Symbol">
    <w:panose1 w:val="05010000000000000000"/>
  </w:font>
  <w:font w:name="Wingdings">
    <w:panose1 w:val="05010000000000000000"/>
  </w:font>
  <w:font w:name="Calibri">
    <w:panose1 w:val="020F0502020204030204"/>
  </w:font>
  <w:font w:name="Tahoma">
    <w:panose1 w:val="020B0604030504040204"/>
  </w:font>
  <w:font w:name="Courier New">
    <w:panose1 w:val="02070409020205020404"/>
  </w:font>
  <w:font w:name="Sylfaen">
    <w:panose1 w:val="020B0502040504020204"/>
  </w:font>
  <w:font w:name="SchoolBookC">
    <w:panose1 w:val="02000603000000000000"/>
  </w:font>
  <w:font w:name="GaramondNarrowC">
    <w:panose1 w:val="02000603000000000000"/>
  </w:font>
  <w:font w:name="Verdana">
    <w:panose1 w:val="020B0604030504040204"/>
  </w:font>
  <w:font w:name="TimesDL">
    <w:panose1 w:val="02000603000000000000"/>
  </w:font>
  <w:font w:name="Courier">
    <w:panose1 w:val="02000603000000000000"/>
  </w:font>
  <w:font w:name="Consultant">
    <w:panose1 w:val="02000603000000000000"/>
  </w:font>
  <w:font w:name="Arial Narrow">
    <w:panose1 w:val="020B0606020202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pPr>
      <w:r>
        <w:separator/>
      </w:r>
      <w:r/>
    </w:p>
  </w:footnote>
  <w:footnote w:type="continuationSeparator" w:id="0">
    <w:p>
      <w:pPr>
        <w:spacing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03967370"/>
      <w:showingPlcHdr w:val="true"/>
      <w:rPr/>
    </w:sdtPr>
    <w:sdtContent>
      <w:p>
        <w:pPr>
          <w:pStyle w:val="1002"/>
          <w:jc w:val="center"/>
        </w:pPr>
        <w: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977"/>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976"/>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975"/>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974"/>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972"/>
      <w:isLgl w:val="false"/>
      <w:suff w:val="tab"/>
      <w:lvlText w:val=""/>
      <w:lvlJc w:val="left"/>
      <w:pPr>
        <w:ind w:left="1492" w:hanging="360"/>
        <w:tabs>
          <w:tab w:val="num" w:pos="1492"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971"/>
      <w:isLgl w:val="false"/>
      <w:suff w:val="tab"/>
      <w:lvlText w:val=""/>
      <w:lvlJc w:val="left"/>
      <w:pPr>
        <w:ind w:left="1209" w:hanging="360"/>
        <w:tabs>
          <w:tab w:val="num" w:pos="1209"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970"/>
      <w:isLgl w:val="false"/>
      <w:suff w:val="tab"/>
      <w:lvlText w:val=""/>
      <w:lvlJc w:val="left"/>
      <w:pPr>
        <w:ind w:left="926" w:hanging="360"/>
        <w:tabs>
          <w:tab w:val="num" w:pos="926"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969"/>
      <w:isLgl w:val="false"/>
      <w:suff w:val="tab"/>
      <w:lvlText w:val=""/>
      <w:lvlJc w:val="left"/>
      <w:pPr>
        <w:ind w:left="643" w:hanging="360"/>
        <w:tabs>
          <w:tab w:val="num" w:pos="643"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973"/>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9"/>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styleLink w:val="1144"/>
    <w:lvl w:ilvl="0">
      <w:start w:val="1"/>
      <w:numFmt w:val="decimal"/>
      <w:pStyle w:val="1144"/>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216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3240" w:leader="none"/>
        </w:tabs>
      </w:pPr>
    </w:lvl>
    <w:lvl w:ilvl="6">
      <w:start w:val="1"/>
      <w:numFmt w:val="decimal"/>
      <w:isLgl w:val="false"/>
      <w:suff w:val="tab"/>
      <w:lvlText w:val="%1.%2.%3.%4.%5.%6.%7."/>
      <w:lvlJc w:val="left"/>
      <w:pPr>
        <w:ind w:left="3240" w:hanging="1080"/>
        <w:tabs>
          <w:tab w:val="num" w:pos="3960" w:leader="none"/>
        </w:tabs>
      </w:pPr>
    </w:lvl>
    <w:lvl w:ilvl="7">
      <w:start w:val="1"/>
      <w:numFmt w:val="decimal"/>
      <w:isLgl w:val="false"/>
      <w:suff w:val="tab"/>
      <w:lvlText w:val="%1.%2.%3.%4.%5.%6.%7.%8."/>
      <w:lvlJc w:val="left"/>
      <w:pPr>
        <w:ind w:left="3744" w:hanging="1224"/>
        <w:tabs>
          <w:tab w:val="num" w:pos="4320" w:leader="none"/>
        </w:tabs>
      </w:pPr>
    </w:lvl>
    <w:lvl w:ilvl="8">
      <w:start w:val="1"/>
      <w:numFmt w:val="decimal"/>
      <w:isLgl w:val="false"/>
      <w:suff w:val="tab"/>
      <w:lvlText w:val="%1.%2.%3.%4.%5.%6.%7.%8.%9."/>
      <w:lvlJc w:val="left"/>
      <w:pPr>
        <w:ind w:left="4320" w:hanging="1440"/>
        <w:tabs>
          <w:tab w:val="num" w:pos="5040" w:leader="none"/>
        </w:tabs>
      </w:pPr>
    </w:lvl>
  </w:abstractNum>
  <w:abstractNum w:abstractNumId="11">
    <w:multiLevelType w:val="hybridMultilevel"/>
    <w:lvl w:ilvl="0">
      <w:start w:val="1"/>
      <w:numFmt w:val="decimal"/>
      <w:isLgl w:val="false"/>
      <w:suff w:val="tab"/>
      <w:lvlText w:val="%1."/>
      <w:lvlJc w:val="left"/>
      <w:pPr>
        <w:ind w:left="540" w:hanging="540"/>
      </w:pPr>
      <w:rPr>
        <w:rFonts w:hint="default"/>
      </w:rPr>
    </w:lvl>
    <w:lvl w:ilvl="1">
      <w:start w:val="5"/>
      <w:numFmt w:val="decimal"/>
      <w:isLgl w:val="false"/>
      <w:suff w:val="tab"/>
      <w:lvlText w:val="%1.%2."/>
      <w:lvlJc w:val="left"/>
      <w:pPr>
        <w:ind w:left="823" w:hanging="540"/>
      </w:pPr>
      <w:rPr>
        <w:rFonts w:hint="default"/>
      </w:rPr>
    </w:lvl>
    <w:lvl w:ilvl="2">
      <w:start w:val="1"/>
      <w:numFmt w:val="decimal"/>
      <w:isLgl w:val="false"/>
      <w:suff w:val="tab"/>
      <w:lvlText w:val="%1.%2.%3."/>
      <w:lvlJc w:val="left"/>
      <w:pPr>
        <w:ind w:left="1286" w:hanging="720"/>
      </w:pPr>
      <w:rPr>
        <w:rFonts w:hint="default"/>
      </w:rPr>
    </w:lvl>
    <w:lvl w:ilvl="3">
      <w:start w:val="1"/>
      <w:numFmt w:val="decimal"/>
      <w:isLgl w:val="false"/>
      <w:suff w:val="tab"/>
      <w:lvlText w:val="%1.%2.%3.%4."/>
      <w:lvlJc w:val="left"/>
      <w:pPr>
        <w:ind w:left="1569" w:hanging="720"/>
      </w:pPr>
      <w:rPr>
        <w:rFonts w:hint="default"/>
      </w:rPr>
    </w:lvl>
    <w:lvl w:ilvl="4">
      <w:start w:val="1"/>
      <w:numFmt w:val="decimal"/>
      <w:isLgl w:val="false"/>
      <w:suff w:val="tab"/>
      <w:lvlText w:val="%1.%2.%3.%4.%5."/>
      <w:lvlJc w:val="left"/>
      <w:pPr>
        <w:ind w:left="2212" w:hanging="1080"/>
      </w:pPr>
      <w:rPr>
        <w:rFonts w:hint="default"/>
      </w:rPr>
    </w:lvl>
    <w:lvl w:ilvl="5">
      <w:start w:val="1"/>
      <w:numFmt w:val="decimal"/>
      <w:isLgl w:val="false"/>
      <w:suff w:val="tab"/>
      <w:lvlText w:val="%1.%2.%3.%4.%5.%6."/>
      <w:lvlJc w:val="left"/>
      <w:pPr>
        <w:ind w:left="2495" w:hanging="1080"/>
      </w:pPr>
      <w:rPr>
        <w:rFonts w:hint="default"/>
      </w:rPr>
    </w:lvl>
    <w:lvl w:ilvl="6">
      <w:start w:val="1"/>
      <w:numFmt w:val="decimal"/>
      <w:isLgl w:val="false"/>
      <w:suff w:val="tab"/>
      <w:lvlText w:val="%1.%2.%3.%4.%5.%6.%7."/>
      <w:lvlJc w:val="left"/>
      <w:pPr>
        <w:ind w:left="3138" w:hanging="1440"/>
      </w:pPr>
      <w:rPr>
        <w:rFonts w:hint="default"/>
      </w:rPr>
    </w:lvl>
    <w:lvl w:ilvl="7">
      <w:start w:val="1"/>
      <w:numFmt w:val="decimal"/>
      <w:isLgl w:val="false"/>
      <w:suff w:val="tab"/>
      <w:lvlText w:val="%1.%2.%3.%4.%5.%6.%7.%8."/>
      <w:lvlJc w:val="left"/>
      <w:pPr>
        <w:ind w:left="3421" w:hanging="1440"/>
      </w:pPr>
      <w:rPr>
        <w:rFonts w:hint="default"/>
      </w:rPr>
    </w:lvl>
    <w:lvl w:ilvl="8">
      <w:start w:val="1"/>
      <w:numFmt w:val="decimal"/>
      <w:isLgl w:val="false"/>
      <w:suff w:val="tab"/>
      <w:lvlText w:val="%1.%2.%3.%4.%5.%6.%7.%8.%9."/>
      <w:lvlJc w:val="left"/>
      <w:pPr>
        <w:ind w:left="4064" w:hanging="1800"/>
      </w:pPr>
      <w:rPr>
        <w:rFonts w:hint="default"/>
      </w:rPr>
    </w:lvl>
  </w:abstractNum>
  <w:abstractNum w:abstractNumId="12">
    <w:multiLevelType w:val="hybridMultilevel"/>
    <w:lvl w:ilvl="0">
      <w:start w:val="1"/>
      <w:numFmt w:val="decimal"/>
      <w:isLgl w:val="false"/>
      <w:suff w:val="tab"/>
      <w:lvlText w:val="%1."/>
      <w:lvlJc w:val="left"/>
      <w:pPr>
        <w:ind w:left="540" w:hanging="540"/>
      </w:pPr>
      <w:rPr>
        <w:rFonts w:hint="default"/>
      </w:rPr>
    </w:lvl>
    <w:lvl w:ilvl="1">
      <w:start w:val="4"/>
      <w:numFmt w:val="decimal"/>
      <w:isLgl w:val="false"/>
      <w:suff w:val="tab"/>
      <w:lvlText w:val="%1.%2."/>
      <w:lvlJc w:val="left"/>
      <w:pPr>
        <w:ind w:left="823" w:hanging="540"/>
      </w:pPr>
      <w:rPr>
        <w:rFonts w:hint="default"/>
      </w:rPr>
    </w:lvl>
    <w:lvl w:ilvl="2">
      <w:start w:val="1"/>
      <w:numFmt w:val="decimal"/>
      <w:isLgl w:val="false"/>
      <w:suff w:val="tab"/>
      <w:lvlText w:val="%1.%2.%3."/>
      <w:lvlJc w:val="left"/>
      <w:pPr>
        <w:ind w:left="1286" w:hanging="720"/>
      </w:pPr>
      <w:rPr>
        <w:rFonts w:hint="default"/>
      </w:rPr>
    </w:lvl>
    <w:lvl w:ilvl="3">
      <w:start w:val="1"/>
      <w:numFmt w:val="decimal"/>
      <w:isLgl w:val="false"/>
      <w:suff w:val="tab"/>
      <w:lvlText w:val="%1.%2.%3.%4."/>
      <w:lvlJc w:val="left"/>
      <w:pPr>
        <w:ind w:left="1569" w:hanging="720"/>
      </w:pPr>
      <w:rPr>
        <w:rFonts w:hint="default"/>
      </w:rPr>
    </w:lvl>
    <w:lvl w:ilvl="4">
      <w:start w:val="1"/>
      <w:numFmt w:val="decimal"/>
      <w:isLgl w:val="false"/>
      <w:suff w:val="tab"/>
      <w:lvlText w:val="%1.%2.%3.%4.%5."/>
      <w:lvlJc w:val="left"/>
      <w:pPr>
        <w:ind w:left="2212" w:hanging="1080"/>
      </w:pPr>
      <w:rPr>
        <w:rFonts w:hint="default"/>
      </w:rPr>
    </w:lvl>
    <w:lvl w:ilvl="5">
      <w:start w:val="1"/>
      <w:numFmt w:val="decimal"/>
      <w:isLgl w:val="false"/>
      <w:suff w:val="tab"/>
      <w:lvlText w:val="%1.%2.%3.%4.%5.%6."/>
      <w:lvlJc w:val="left"/>
      <w:pPr>
        <w:ind w:left="2495" w:hanging="1080"/>
      </w:pPr>
      <w:rPr>
        <w:rFonts w:hint="default"/>
      </w:rPr>
    </w:lvl>
    <w:lvl w:ilvl="6">
      <w:start w:val="1"/>
      <w:numFmt w:val="decimal"/>
      <w:isLgl w:val="false"/>
      <w:suff w:val="tab"/>
      <w:lvlText w:val="%1.%2.%3.%4.%5.%6.%7."/>
      <w:lvlJc w:val="left"/>
      <w:pPr>
        <w:ind w:left="3138" w:hanging="1440"/>
      </w:pPr>
      <w:rPr>
        <w:rFonts w:hint="default"/>
      </w:rPr>
    </w:lvl>
    <w:lvl w:ilvl="7">
      <w:start w:val="1"/>
      <w:numFmt w:val="decimal"/>
      <w:isLgl w:val="false"/>
      <w:suff w:val="tab"/>
      <w:lvlText w:val="%1.%2.%3.%4.%5.%6.%7.%8."/>
      <w:lvlJc w:val="left"/>
      <w:pPr>
        <w:ind w:left="3421" w:hanging="1440"/>
      </w:pPr>
      <w:rPr>
        <w:rFonts w:hint="default"/>
      </w:rPr>
    </w:lvl>
    <w:lvl w:ilvl="8">
      <w:start w:val="1"/>
      <w:numFmt w:val="decimal"/>
      <w:isLgl w:val="false"/>
      <w:suff w:val="tab"/>
      <w:lvlText w:val="%1.%2.%3.%4.%5.%6.%7.%8.%9."/>
      <w:lvlJc w:val="left"/>
      <w:pPr>
        <w:ind w:left="4064" w:hanging="1800"/>
      </w:pPr>
      <w:rPr>
        <w:rFonts w:hint="default"/>
      </w:rPr>
    </w:lvl>
  </w:abstractNum>
  <w:abstractNum w:abstractNumId="13">
    <w:multiLevelType w:val="hybridMultilevel"/>
    <w:lvl w:ilvl="0">
      <w:start w:val="6"/>
      <w:numFmt w:val="decimal"/>
      <w:isLgl w:val="false"/>
      <w:suff w:val="tab"/>
      <w:lvlText w:val="%1."/>
      <w:lvlJc w:val="left"/>
      <w:pPr>
        <w:ind w:left="786" w:hanging="360"/>
      </w:pPr>
      <w:rPr>
        <w:rFonts w:hint="default"/>
      </w:rPr>
    </w:lvl>
    <w:lvl w:ilvl="1">
      <w:start w:val="1"/>
      <w:numFmt w:val="decimal"/>
      <w:isLgl/>
      <w:suff w:val="tab"/>
      <w:lvlText w:val="%1.%2"/>
      <w:lvlJc w:val="left"/>
      <w:pPr>
        <w:ind w:left="786" w:hanging="360"/>
      </w:pPr>
      <w:rPr>
        <w:rFonts w:hint="default"/>
      </w:rPr>
    </w:lvl>
    <w:lvl w:ilvl="2">
      <w:start w:val="1"/>
      <w:numFmt w:val="decimal"/>
      <w:isLgl/>
      <w:suff w:val="tab"/>
      <w:lvlText w:val="%1.%2.%3"/>
      <w:lvlJc w:val="left"/>
      <w:pPr>
        <w:ind w:left="1146" w:hanging="720"/>
      </w:pPr>
      <w:rPr>
        <w:rFonts w:hint="default"/>
      </w:rPr>
    </w:lvl>
    <w:lvl w:ilvl="3">
      <w:start w:val="1"/>
      <w:numFmt w:val="decimal"/>
      <w:isLgl/>
      <w:suff w:val="tab"/>
      <w:lvlText w:val="%1.%2.%3.%4"/>
      <w:lvlJc w:val="left"/>
      <w:pPr>
        <w:ind w:left="1146" w:hanging="720"/>
      </w:pPr>
      <w:rPr>
        <w:rFonts w:hint="default"/>
      </w:rPr>
    </w:lvl>
    <w:lvl w:ilvl="4">
      <w:start w:val="1"/>
      <w:numFmt w:val="decimal"/>
      <w:isLgl/>
      <w:suff w:val="tab"/>
      <w:lvlText w:val="%1.%2.%3.%4.%5"/>
      <w:lvlJc w:val="left"/>
      <w:pPr>
        <w:ind w:left="1506" w:hanging="1080"/>
      </w:pPr>
      <w:rPr>
        <w:rFonts w:hint="default"/>
      </w:rPr>
    </w:lvl>
    <w:lvl w:ilvl="5">
      <w:start w:val="1"/>
      <w:numFmt w:val="decimal"/>
      <w:isLgl/>
      <w:suff w:val="tab"/>
      <w:lvlText w:val="%1.%2.%3.%4.%5.%6"/>
      <w:lvlJc w:val="left"/>
      <w:pPr>
        <w:ind w:left="1506" w:hanging="1080"/>
      </w:pPr>
      <w:rPr>
        <w:rFonts w:hint="default"/>
      </w:rPr>
    </w:lvl>
    <w:lvl w:ilvl="6">
      <w:start w:val="1"/>
      <w:numFmt w:val="decimal"/>
      <w:isLgl/>
      <w:suff w:val="tab"/>
      <w:lvlText w:val="%1.%2.%3.%4.%5.%6.%7"/>
      <w:lvlJc w:val="left"/>
      <w:pPr>
        <w:ind w:left="1866" w:hanging="1440"/>
      </w:pPr>
      <w:rPr>
        <w:rFonts w:hint="default"/>
      </w:rPr>
    </w:lvl>
    <w:lvl w:ilvl="7">
      <w:start w:val="1"/>
      <w:numFmt w:val="decimal"/>
      <w:isLgl/>
      <w:suff w:val="tab"/>
      <w:lvlText w:val="%1.%2.%3.%4.%5.%6.%7.%8"/>
      <w:lvlJc w:val="left"/>
      <w:pPr>
        <w:ind w:left="1866" w:hanging="1440"/>
      </w:pPr>
      <w:rPr>
        <w:rFonts w:hint="default"/>
      </w:rPr>
    </w:lvl>
    <w:lvl w:ilvl="8">
      <w:start w:val="1"/>
      <w:numFmt w:val="decimal"/>
      <w:isLgl/>
      <w:suff w:val="tab"/>
      <w:lvlText w:val="%1.%2.%3.%4.%5.%6.%7.%8.%9"/>
      <w:lvlJc w:val="left"/>
      <w:pPr>
        <w:ind w:left="2226" w:hanging="1800"/>
      </w:pPr>
      <w:rPr>
        <w:rFonts w:hint="default"/>
      </w:rPr>
    </w:lvl>
  </w:abstractNum>
  <w:abstractNum w:abstractNumId="14">
    <w:multiLevelType w:val="hybridMultilevel"/>
    <w:lvl w:ilvl="0">
      <w:start w:val="1"/>
      <w:numFmt w:val="decimal"/>
      <w:isLgl w:val="false"/>
      <w:suff w:val="tab"/>
      <w:lvlText w:val="%1."/>
      <w:lvlJc w:val="left"/>
      <w:pPr>
        <w:ind w:left="2835" w:hanging="1035"/>
        <w:tabs>
          <w:tab w:val="num" w:pos="2835" w:leader="none"/>
        </w:tabs>
      </w:pPr>
      <w:rPr>
        <w:rFonts w:hint="default"/>
        <w:b/>
        <w:bCs/>
        <w:i w:val="0"/>
        <w:iCs w:val="0"/>
        <w:smallCaps w:val="0"/>
        <w:strike w:val="0"/>
        <w:color w:val="000000"/>
        <w:spacing w:val="0"/>
        <w:position w:val="0"/>
        <w:sz w:val="24"/>
        <w:szCs w:val="24"/>
        <w:u w:val="none"/>
      </w:rPr>
    </w:lvl>
    <w:lvl w:ilvl="1">
      <w:start w:val="1"/>
      <w:numFmt w:val="decimal"/>
      <w:isLgl w:val="false"/>
      <w:suff w:val="tab"/>
      <w:lvlText w:val="%1.%2."/>
      <w:lvlJc w:val="left"/>
      <w:pPr>
        <w:ind w:left="1745" w:hanging="1035"/>
        <w:tabs>
          <w:tab w:val="num" w:pos="1745" w:leader="none"/>
        </w:tabs>
      </w:pPr>
      <w:rPr>
        <w:rFonts w:hint="default"/>
        <w:b w:val="0"/>
        <w:bCs w:val="0"/>
        <w:i w:val="0"/>
        <w:iCs w:val="0"/>
        <w:smallCaps w:val="0"/>
        <w:strike w:val="0"/>
        <w:color w:val="000000"/>
        <w:spacing w:val="0"/>
        <w:position w:val="0"/>
        <w:sz w:val="24"/>
        <w:szCs w:val="24"/>
        <w:u w:val="none"/>
      </w:rPr>
    </w:lvl>
    <w:lvl w:ilvl="2">
      <w:start w:val="1"/>
      <w:numFmt w:val="decimal"/>
      <w:isLgl w:val="false"/>
      <w:suff w:val="tab"/>
      <w:lvlText w:val="%1.%2.%3."/>
      <w:lvlJc w:val="left"/>
      <w:pPr>
        <w:ind w:left="2115" w:hanging="1035"/>
        <w:tabs>
          <w:tab w:val="num" w:pos="2115" w:leader="none"/>
        </w:tabs>
      </w:pPr>
      <w:rPr>
        <w:rFonts w:hint="default"/>
        <w:b w:val="0"/>
        <w:bCs w:val="0"/>
      </w:rPr>
    </w:lvl>
    <w:lvl w:ilvl="3">
      <w:start w:val="1"/>
      <w:numFmt w:val="decimal"/>
      <w:isLgl w:val="false"/>
      <w:suff w:val="tab"/>
      <w:lvlText w:val="%1.%2.%3.%4."/>
      <w:lvlJc w:val="left"/>
      <w:pPr>
        <w:ind w:left="2655" w:hanging="1035"/>
        <w:tabs>
          <w:tab w:val="num" w:pos="2655" w:leader="none"/>
        </w:tabs>
      </w:pPr>
      <w:rPr>
        <w:rFonts w:hint="default"/>
      </w:rPr>
    </w:lvl>
    <w:lvl w:ilvl="4">
      <w:start w:val="1"/>
      <w:numFmt w:val="decimal"/>
      <w:isLgl w:val="false"/>
      <w:suff w:val="tab"/>
      <w:lvlText w:val="%1.%2.%3.%4.%5."/>
      <w:lvlJc w:val="left"/>
      <w:pPr>
        <w:ind w:left="3240" w:hanging="1080"/>
        <w:tabs>
          <w:tab w:val="num" w:pos="3240" w:leader="none"/>
        </w:tabs>
      </w:pPr>
      <w:rPr>
        <w:rFonts w:hint="default"/>
      </w:rPr>
    </w:lvl>
    <w:lvl w:ilvl="5">
      <w:start w:val="1"/>
      <w:numFmt w:val="decimal"/>
      <w:isLgl w:val="false"/>
      <w:suff w:val="tab"/>
      <w:lvlText w:val="%1.%2.%3.%4.%5.%6."/>
      <w:lvlJc w:val="left"/>
      <w:pPr>
        <w:ind w:left="3780" w:hanging="1080"/>
        <w:tabs>
          <w:tab w:val="num" w:pos="3780" w:leader="none"/>
        </w:tabs>
      </w:pPr>
      <w:rPr>
        <w:rFonts w:hint="default"/>
      </w:rPr>
    </w:lvl>
    <w:lvl w:ilvl="6">
      <w:start w:val="1"/>
      <w:numFmt w:val="decimal"/>
      <w:isLgl w:val="false"/>
      <w:suff w:val="tab"/>
      <w:lvlText w:val="%1.%2.%3.%4.%5.%6.%7."/>
      <w:lvlJc w:val="left"/>
      <w:pPr>
        <w:ind w:left="4680" w:hanging="1440"/>
        <w:tabs>
          <w:tab w:val="num" w:pos="4680" w:leader="none"/>
        </w:tabs>
      </w:pPr>
      <w:rPr>
        <w:rFonts w:hint="default"/>
      </w:rPr>
    </w:lvl>
    <w:lvl w:ilvl="7">
      <w:start w:val="1"/>
      <w:numFmt w:val="decimal"/>
      <w:isLgl w:val="false"/>
      <w:suff w:val="tab"/>
      <w:lvlText w:val="%1.%2.%3.%4.%5.%6.%7.%8."/>
      <w:lvlJc w:val="left"/>
      <w:pPr>
        <w:ind w:left="5220" w:hanging="1440"/>
        <w:tabs>
          <w:tab w:val="num" w:pos="5220" w:leader="none"/>
        </w:tabs>
      </w:pPr>
      <w:rPr>
        <w:rFonts w:hint="default"/>
      </w:rPr>
    </w:lvl>
    <w:lvl w:ilvl="8">
      <w:start w:val="1"/>
      <w:numFmt w:val="decimal"/>
      <w:isLgl w:val="false"/>
      <w:suff w:val="tab"/>
      <w:lvlText w:val="%1.%2.%3.%4.%5.%6.%7.%8.%9."/>
      <w:lvlJc w:val="left"/>
      <w:pPr>
        <w:ind w:left="6120" w:hanging="1800"/>
        <w:tabs>
          <w:tab w:val="num" w:pos="6120" w:leader="none"/>
        </w:tabs>
      </w:pPr>
      <w:rPr>
        <w:rFonts w:hint="default"/>
      </w:rPr>
    </w:lvl>
  </w:abstractNum>
  <w:abstractNum w:abstractNumId="15">
    <w:multiLevelType w:val="hybridMultilevel"/>
    <w:styleLink w:val="1190"/>
    <w:lvl w:ilvl="0">
      <w:start w:val="1"/>
      <w:numFmt w:val="decimal"/>
      <w:pStyle w:val="1190"/>
      <w:isLgl w:val="false"/>
      <w:suff w:val="tab"/>
      <w:lvlText w:val="ЧАСТЬ I.%1"/>
      <w:lvlJc w:val="left"/>
      <w:pPr>
        <w:ind w:left="432" w:hanging="432"/>
        <w:tabs>
          <w:tab w:val="num" w:pos="432" w:leader="none"/>
        </w:tabs>
      </w:pPr>
      <w:rPr>
        <w:rFonts w:hint="default"/>
      </w:rPr>
    </w:lvl>
    <w:lvl w:ilvl="1">
      <w:start w:val="1"/>
      <w:numFmt w:val="decimal"/>
      <w:isLgl w:val="false"/>
      <w:suff w:val="tab"/>
      <w:lvlText w:val="%1.%2"/>
      <w:lvlJc w:val="left"/>
      <w:pPr>
        <w:ind w:left="567" w:hanging="567"/>
        <w:tabs>
          <w:tab w:val="num" w:pos="567" w:leader="none"/>
        </w:tabs>
      </w:pPr>
      <w:rPr>
        <w:rFonts w:hint="default"/>
      </w:rPr>
    </w:lvl>
    <w:lvl w:ilvl="2">
      <w:start w:val="1"/>
      <w:numFmt w:val="none"/>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6">
    <w:multiLevelType w:val="hybridMultilevel"/>
    <w:lvl w:ilvl="0">
      <w:start w:val="1"/>
      <w:numFmt w:val="bullet"/>
      <w:isLgl w:val="false"/>
      <w:suff w:val="tab"/>
      <w:lvlText w:val="-"/>
      <w:lvlJc w:val="left"/>
      <w:pPr>
        <w:ind w:left="720" w:hanging="360"/>
      </w:pPr>
      <w:rPr>
        <w:rFonts w:hint="default" w:ascii="Tahoma" w:hAnsi="Tahoma"/>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1"/>
      <w:numFmt w:val="decimal"/>
      <w:pStyle w:val="981"/>
      <w:isLgl w:val="false"/>
      <w:suff w:val="tab"/>
      <w:lvlText w:val="%1."/>
      <w:lvlJc w:val="left"/>
      <w:pPr>
        <w:ind w:left="567" w:hanging="567"/>
        <w:tabs>
          <w:tab w:val="num" w:pos="567" w:leader="none"/>
        </w:tabs>
      </w:pPr>
      <w:rPr>
        <w:sz w:val="28"/>
      </w:rPr>
    </w:lvl>
    <w:lvl w:ilvl="1">
      <w:start w:val="1"/>
      <w:numFmt w:val="decimal"/>
      <w:pStyle w:val="966"/>
      <w:isLgl w:val="false"/>
      <w:suff w:val="tab"/>
      <w:lvlText w:val="%1.%2"/>
      <w:lvlJc w:val="left"/>
      <w:pPr>
        <w:ind w:left="567" w:hanging="567"/>
        <w:tabs>
          <w:tab w:val="num" w:pos="567" w:leader="none"/>
        </w:tabs>
      </w:pPr>
    </w:lvl>
    <w:lvl w:ilvl="2">
      <w:start w:val="1"/>
      <w:numFmt w:val="none"/>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8">
    <w:multiLevelType w:val="hybridMultilevel"/>
    <w:lvl w:ilvl="0">
      <w:start w:val="1"/>
      <w:numFmt w:val="decimal"/>
      <w:pStyle w:val="1132"/>
      <w:isLgl w:val="false"/>
      <w:suff w:val="tab"/>
      <w:lvlText w:val="%1."/>
      <w:lvlJc w:val="center"/>
      <w:pPr>
        <w:ind w:left="0" w:firstLine="0"/>
        <w:tabs>
          <w:tab w:val="num" w:pos="0" w:leader="none"/>
        </w:tabs>
      </w:pPr>
      <w:rPr>
        <w:rFonts w:hint="default"/>
        <w:b/>
        <w:i w:val="0"/>
      </w:rPr>
    </w:lvl>
    <w:lvl w:ilvl="1">
      <w:start w:val="1"/>
      <w:numFmt w:val="decimal"/>
      <w:pStyle w:val="1133"/>
      <w:isLgl w:val="false"/>
      <w:suff w:val="tab"/>
      <w:lvlText w:val="%1.%2"/>
      <w:lvlJc w:val="left"/>
      <w:pPr>
        <w:ind w:left="851" w:hanging="851"/>
        <w:tabs>
          <w:tab w:val="num" w:pos="851" w:leader="none"/>
        </w:tabs>
      </w:pPr>
      <w:rPr>
        <w:rFonts w:hint="default" w:cs="Times New Roman"/>
        <w:b w:val="0"/>
        <w:bCs w:val="0"/>
        <w:i w:val="0"/>
        <w:iCs w:val="0"/>
        <w:caps w:val="0"/>
        <w:strike w:val="0"/>
        <w:vanish w:val="0"/>
        <w:color w:val="auto"/>
        <w:spacing w:val="0"/>
        <w:position w:val="0"/>
        <w:sz w:val="24"/>
        <w:szCs w:val="24"/>
        <w:u w:val="none"/>
        <w:vertAlign w:val="baseline"/>
      </w:rPr>
    </w:lvl>
    <w:lvl w:ilvl="2">
      <w:start w:val="1"/>
      <w:numFmt w:val="decimal"/>
      <w:pStyle w:val="1134"/>
      <w:isLgl w:val="false"/>
      <w:suff w:val="tab"/>
      <w:lvlText w:val="%1.%2.%3"/>
      <w:lvlJc w:val="left"/>
      <w:pPr>
        <w:ind w:left="851" w:hanging="851"/>
        <w:tabs>
          <w:tab w:val="num" w:pos="851" w:leader="none"/>
        </w:tabs>
      </w:pPr>
      <w:rPr>
        <w:rFonts w:hint="default"/>
        <w:b w:val="0"/>
        <w:bCs w:val="0"/>
        <w:i w:val="0"/>
        <w:iCs w:val="0"/>
      </w:rPr>
    </w:lvl>
    <w:lvl w:ilvl="3">
      <w:start w:val="1"/>
      <w:numFmt w:val="lowerLetter"/>
      <w:pStyle w:val="1135"/>
      <w:isLgl w:val="false"/>
      <w:suff w:val="tab"/>
      <w:lvlText w:val="%4)"/>
      <w:lvlJc w:val="left"/>
      <w:pPr>
        <w:ind w:left="1418" w:hanging="567"/>
        <w:tabs>
          <w:tab w:val="num" w:pos="1418" w:leader="none"/>
        </w:tabs>
      </w:pPr>
      <w:rPr>
        <w:rFonts w:hint="default" w:cs="Times New Roman"/>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left="1134" w:hanging="567"/>
        <w:tabs>
          <w:tab w:val="num" w:pos="1134" w:leader="none"/>
        </w:tabs>
      </w:pPr>
      <w:rPr>
        <w:rFonts w:hint="default"/>
      </w:rPr>
    </w:lvl>
    <w:lvl w:ilvl="5">
      <w:start w:val="1"/>
      <w:numFmt w:val="bullet"/>
      <w:isLgl w:val="false"/>
      <w:suff w:val="tab"/>
      <w:lvlText w:val=""/>
      <w:lvlJc w:val="left"/>
      <w:pPr>
        <w:ind w:left="1701" w:hanging="567"/>
        <w:tabs>
          <w:tab w:val="num" w:pos="1701" w:leader="none"/>
        </w:tabs>
      </w:pPr>
      <w:rPr>
        <w:rFonts w:hint="default" w:ascii="Symbol" w:hAnsi="Symbol"/>
      </w:rPr>
    </w:lvl>
    <w:lvl w:ilvl="6">
      <w:start w:val="1"/>
      <w:numFmt w:val="lowerLetter"/>
      <w:isLgl w:val="false"/>
      <w:suff w:val="tab"/>
      <w:lvlText w:val="%5%6%7)"/>
      <w:lvlJc w:val="left"/>
      <w:pPr>
        <w:ind w:left="2268" w:hanging="567"/>
        <w:tabs>
          <w:tab w:val="num" w:pos="2268" w:leader="none"/>
        </w:tabs>
      </w:pPr>
      <w:rPr>
        <w:rFonts w:hint="default"/>
      </w:rPr>
    </w:lvl>
    <w:lvl w:ilvl="7">
      <w:start w:val="1"/>
      <w:numFmt w:val="decimal"/>
      <w:isLgl w:val="false"/>
      <w:suff w:val="tab"/>
      <w:lvlText w:val="%1.%2.%3.%4.%5.%6.%7.%8."/>
      <w:lvlJc w:val="left"/>
      <w:pPr>
        <w:ind w:left="2322" w:hanging="1224"/>
        <w:tabs>
          <w:tab w:val="num" w:pos="3978" w:leader="none"/>
        </w:tabs>
      </w:pPr>
      <w:rPr>
        <w:rFonts w:hint="default"/>
      </w:rPr>
    </w:lvl>
    <w:lvl w:ilvl="8">
      <w:start w:val="1"/>
      <w:numFmt w:val="decimal"/>
      <w:isLgl w:val="false"/>
      <w:suff w:val="tab"/>
      <w:lvlText w:val="%1.%2.%3.%4.%5.%6.%7.%8.%9."/>
      <w:lvlJc w:val="left"/>
      <w:pPr>
        <w:ind w:left="2898" w:hanging="1440"/>
        <w:tabs>
          <w:tab w:val="num" w:pos="4698" w:leader="none"/>
        </w:tabs>
      </w:pPr>
      <w:rPr>
        <w:rFonts w:hint="default"/>
      </w:rPr>
    </w:lvl>
  </w:abstractNum>
  <w:abstractNum w:abstractNumId="19">
    <w:multiLevelType w:val="hybridMultilevel"/>
    <w:lvl w:ilvl="0">
      <w:start w:val="1"/>
      <w:numFmt w:val="decimal"/>
      <w:pStyle w:val="980"/>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isLgl w:val="false"/>
      <w:suff w:val="tab"/>
      <w:lvlText w:val="%1."/>
      <w:lvlJc w:val="left"/>
      <w:pPr>
        <w:ind w:left="0" w:firstLine="0"/>
        <w:tabs>
          <w:tab w:val="num" w:pos="0" w:leader="none"/>
        </w:tabs>
      </w:pPr>
      <w:rPr>
        <w:rFonts w:hint="default" w:ascii="Times New Roman" w:hAnsi="Times New Roman" w:eastAsia="Times New Roman" w:cs="Times New Roman"/>
        <w:b/>
        <w:bCs/>
        <w:i w:val="0"/>
        <w:iCs w:val="0"/>
        <w:smallCaps w:val="0"/>
        <w:strike w:val="0"/>
        <w:color w:val="000000"/>
        <w:spacing w:val="0"/>
        <w:position w:val="0"/>
        <w:sz w:val="22"/>
        <w:szCs w:val="22"/>
        <w:u w:val="none"/>
      </w:rPr>
    </w:lvl>
    <w:lvl w:ilvl="1">
      <w:start w:val="1"/>
      <w:numFmt w:val="decimal"/>
      <w:isLgl w:val="false"/>
      <w:suff w:val="tab"/>
      <w:lvlText w:val="%1.%2."/>
      <w:lvlJc w:val="left"/>
      <w:pPr>
        <w:ind w:left="0" w:firstLine="0"/>
        <w:tabs>
          <w:tab w:val="num" w:pos="0" w:leader="none"/>
        </w:tabs>
      </w:pPr>
      <w:rPr>
        <w:rFonts w:hint="default" w:ascii="Times New Roman" w:hAnsi="Times New Roman" w:eastAsia="Times New Roman" w:cs="Times New Roman"/>
        <w:b w:val="0"/>
        <w:bCs w:val="0"/>
        <w:i w:val="0"/>
        <w:iCs w:val="0"/>
        <w:smallCaps w:val="0"/>
        <w:strike w:val="0"/>
        <w:color w:val="000000"/>
        <w:spacing w:val="0"/>
        <w:position w:val="0"/>
        <w:sz w:val="22"/>
        <w:szCs w:val="22"/>
        <w:u w:val="none"/>
      </w:rPr>
    </w:lvl>
    <w:lvl w:ilvl="2">
      <w:start w:val="1"/>
      <w:numFmt w:val="decimal"/>
      <w:isLgl w:val="false"/>
      <w:suff w:val="tab"/>
      <w:lvlText w:val=""/>
      <w:lvlJc w:val="left"/>
      <w:pPr>
        <w:ind w:left="0" w:firstLine="0"/>
        <w:tabs>
          <w:tab w:val="num" w:pos="0" w:leader="none"/>
        </w:tabs>
      </w:pPr>
      <w:rPr>
        <w:rFonts w:hint="default" w:cs="Times New Roman"/>
      </w:rPr>
    </w:lvl>
    <w:lvl w:ilvl="3">
      <w:start w:val="1"/>
      <w:numFmt w:val="decimal"/>
      <w:isLgl w:val="false"/>
      <w:suff w:val="tab"/>
      <w:lvlText w:val=""/>
      <w:lvlJc w:val="left"/>
      <w:pPr>
        <w:ind w:left="0" w:firstLine="0"/>
        <w:tabs>
          <w:tab w:val="num" w:pos="0" w:leader="none"/>
        </w:tabs>
      </w:pPr>
      <w:rPr>
        <w:rFonts w:hint="default" w:cs="Times New Roman"/>
      </w:rPr>
    </w:lvl>
    <w:lvl w:ilvl="4">
      <w:start w:val="1"/>
      <w:numFmt w:val="decimal"/>
      <w:isLgl w:val="false"/>
      <w:suff w:val="tab"/>
      <w:lvlText w:val=""/>
      <w:lvlJc w:val="left"/>
      <w:pPr>
        <w:ind w:left="0" w:firstLine="0"/>
        <w:tabs>
          <w:tab w:val="num" w:pos="0" w:leader="none"/>
        </w:tabs>
      </w:pPr>
      <w:rPr>
        <w:rFonts w:hint="default" w:cs="Times New Roman"/>
      </w:rPr>
    </w:lvl>
    <w:lvl w:ilvl="5">
      <w:start w:val="1"/>
      <w:numFmt w:val="decimal"/>
      <w:isLgl w:val="false"/>
      <w:suff w:val="tab"/>
      <w:lvlText w:val=""/>
      <w:lvlJc w:val="left"/>
      <w:pPr>
        <w:ind w:left="0" w:firstLine="0"/>
        <w:tabs>
          <w:tab w:val="num" w:pos="0" w:leader="none"/>
        </w:tabs>
      </w:pPr>
      <w:rPr>
        <w:rFonts w:hint="default" w:cs="Times New Roman"/>
      </w:rPr>
    </w:lvl>
    <w:lvl w:ilvl="6">
      <w:start w:val="1"/>
      <w:numFmt w:val="decimal"/>
      <w:isLgl w:val="false"/>
      <w:suff w:val="tab"/>
      <w:lvlText w:val=""/>
      <w:lvlJc w:val="left"/>
      <w:pPr>
        <w:ind w:left="0" w:firstLine="0"/>
        <w:tabs>
          <w:tab w:val="num" w:pos="0" w:leader="none"/>
        </w:tabs>
      </w:pPr>
      <w:rPr>
        <w:rFonts w:hint="default" w:cs="Times New Roman"/>
      </w:rPr>
    </w:lvl>
    <w:lvl w:ilvl="7">
      <w:start w:val="1"/>
      <w:numFmt w:val="decimal"/>
      <w:isLgl w:val="false"/>
      <w:suff w:val="tab"/>
      <w:lvlText w:val=""/>
      <w:lvlJc w:val="left"/>
      <w:pPr>
        <w:ind w:left="0" w:firstLine="0"/>
        <w:tabs>
          <w:tab w:val="num" w:pos="0" w:leader="none"/>
        </w:tabs>
      </w:pPr>
      <w:rPr>
        <w:rFonts w:hint="default" w:cs="Times New Roman"/>
      </w:rPr>
    </w:lvl>
    <w:lvl w:ilvl="8">
      <w:start w:val="1"/>
      <w:numFmt w:val="decimal"/>
      <w:isLgl w:val="false"/>
      <w:suff w:val="tab"/>
      <w:lvlText w:val=""/>
      <w:lvlJc w:val="left"/>
      <w:pPr>
        <w:ind w:left="0" w:firstLine="0"/>
        <w:tabs>
          <w:tab w:val="num" w:pos="0" w:leader="none"/>
        </w:tabs>
      </w:pPr>
      <w:rPr>
        <w:rFonts w:hint="default" w:cs="Times New Roman"/>
      </w:rPr>
    </w:lvl>
  </w:abstractNum>
  <w:abstractNum w:abstractNumId="21">
    <w:multiLevelType w:val="hybridMultilevel"/>
    <w:lvl w:ilvl="0">
      <w:start w:val="1"/>
      <w:numFmt w:val="upperRoman"/>
      <w:isLgl w:val="false"/>
      <w:suff w:val="tab"/>
      <w:lvlText w:val="%1."/>
      <w:lvlJc w:val="left"/>
      <w:pPr>
        <w:ind w:left="1146" w:hanging="720"/>
      </w:pPr>
      <w:rPr>
        <w:rFonts w:hint="default" w:ascii="Arial" w:hAnsi="Arial" w:cs="Arial"/>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2">
    <w:multiLevelType w:val="hybridMultilevel"/>
    <w:lvl w:ilvl="0">
      <w:start w:val="3"/>
      <w:numFmt w:val="decimal"/>
      <w:isLgl w:val="false"/>
      <w:suff w:val="tab"/>
      <w:lvlText w:val="%1."/>
      <w:lvlJc w:val="left"/>
      <w:pPr>
        <w:ind w:left="540" w:hanging="540"/>
      </w:pPr>
      <w:rPr>
        <w:rFonts w:hint="default"/>
      </w:rPr>
    </w:lvl>
    <w:lvl w:ilvl="1">
      <w:start w:val="5"/>
      <w:numFmt w:val="decimal"/>
      <w:isLgl w:val="false"/>
      <w:suff w:val="tab"/>
      <w:lvlText w:val="%1.%2."/>
      <w:lvlJc w:val="left"/>
      <w:pPr>
        <w:ind w:left="1440" w:hanging="540"/>
      </w:pPr>
      <w:rPr>
        <w:rFonts w:hint="default"/>
      </w:rPr>
    </w:lvl>
    <w:lvl w:ilvl="2">
      <w:start w:val="1"/>
      <w:numFmt w:val="decimal"/>
      <w:isLgl w:val="false"/>
      <w:suff w:val="tab"/>
      <w:lvlText w:val="%1.%2.%3."/>
      <w:lvlJc w:val="left"/>
      <w:pPr>
        <w:ind w:left="2520" w:hanging="720"/>
      </w:pPr>
      <w:rPr>
        <w:rFonts w:hint="default"/>
        <w:b/>
      </w:rPr>
    </w:lvl>
    <w:lvl w:ilvl="3">
      <w:start w:val="1"/>
      <w:numFmt w:val="decimal"/>
      <w:isLgl w:val="false"/>
      <w:suff w:val="tab"/>
      <w:lvlText w:val="%1.%2.%3.%4."/>
      <w:lvlJc w:val="left"/>
      <w:pPr>
        <w:ind w:left="3420" w:hanging="720"/>
      </w:pPr>
      <w:rPr>
        <w:rFonts w:hint="default"/>
      </w:rPr>
    </w:lvl>
    <w:lvl w:ilvl="4">
      <w:start w:val="1"/>
      <w:numFmt w:val="decimal"/>
      <w:isLgl w:val="false"/>
      <w:suff w:val="tab"/>
      <w:lvlText w:val="%1.%2.%3.%4.%5."/>
      <w:lvlJc w:val="left"/>
      <w:pPr>
        <w:ind w:left="4680" w:hanging="1080"/>
      </w:pPr>
      <w:rPr>
        <w:rFonts w:hint="default"/>
      </w:rPr>
    </w:lvl>
    <w:lvl w:ilvl="5">
      <w:start w:val="1"/>
      <w:numFmt w:val="decimal"/>
      <w:isLgl w:val="false"/>
      <w:suff w:val="tab"/>
      <w:lvlText w:val="%1.%2.%3.%4.%5.%6."/>
      <w:lvlJc w:val="left"/>
      <w:pPr>
        <w:ind w:left="5580" w:hanging="1080"/>
      </w:pPr>
      <w:rPr>
        <w:rFonts w:hint="default"/>
      </w:rPr>
    </w:lvl>
    <w:lvl w:ilvl="6">
      <w:start w:val="1"/>
      <w:numFmt w:val="decimal"/>
      <w:isLgl w:val="false"/>
      <w:suff w:val="tab"/>
      <w:lvlText w:val="%1.%2.%3.%4.%5.%6.%7."/>
      <w:lvlJc w:val="left"/>
      <w:pPr>
        <w:ind w:left="6840" w:hanging="1440"/>
      </w:pPr>
      <w:rPr>
        <w:rFonts w:hint="default"/>
      </w:rPr>
    </w:lvl>
    <w:lvl w:ilvl="7">
      <w:start w:val="1"/>
      <w:numFmt w:val="decimal"/>
      <w:isLgl w:val="false"/>
      <w:suff w:val="tab"/>
      <w:lvlText w:val="%1.%2.%3.%4.%5.%6.%7.%8."/>
      <w:lvlJc w:val="left"/>
      <w:pPr>
        <w:ind w:left="7740" w:hanging="1440"/>
      </w:pPr>
      <w:rPr>
        <w:rFonts w:hint="default"/>
      </w:rPr>
    </w:lvl>
    <w:lvl w:ilvl="8">
      <w:start w:val="1"/>
      <w:numFmt w:val="decimal"/>
      <w:isLgl w:val="false"/>
      <w:suff w:val="tab"/>
      <w:lvlText w:val="%1.%2.%3.%4.%5.%6.%7.%8.%9."/>
      <w:lvlJc w:val="left"/>
      <w:pPr>
        <w:ind w:left="9000" w:hanging="1800"/>
      </w:pPr>
      <w:rPr>
        <w:rFonts w:hint="default"/>
      </w:rPr>
    </w:lvl>
  </w:abstractNum>
  <w:abstractNum w:abstractNumId="23">
    <w:multiLevelType w:val="hybridMultilevel"/>
    <w:lvl w:ilvl="0">
      <w:start w:val="1"/>
      <w:numFmt w:val="bullet"/>
      <w:isLgl w:val="false"/>
      <w:suff w:val="tab"/>
      <w:lvlText w:val="-"/>
      <w:lvlJc w:val="left"/>
      <w:pPr>
        <w:ind w:left="717" w:hanging="360"/>
      </w:pPr>
      <w:rPr>
        <w:rFonts w:hint="default" w:ascii="Times New Roman" w:hAnsi="Times New Roman" w:eastAsia="Times New Roman" w:cs="Times New Roman"/>
      </w:rPr>
    </w:lvl>
    <w:lvl w:ilvl="1">
      <w:start w:val="1"/>
      <w:numFmt w:val="bullet"/>
      <w:isLgl w:val="false"/>
      <w:suff w:val="tab"/>
      <w:lvlText w:val="o"/>
      <w:lvlJc w:val="left"/>
      <w:pPr>
        <w:ind w:left="1437" w:hanging="360"/>
      </w:pPr>
      <w:rPr>
        <w:rFonts w:hint="default" w:ascii="Courier New" w:hAnsi="Courier New" w:cs="Courier New"/>
      </w:rPr>
    </w:lvl>
    <w:lvl w:ilvl="2">
      <w:start w:val="1"/>
      <w:numFmt w:val="bullet"/>
      <w:isLgl w:val="false"/>
      <w:suff w:val="tab"/>
      <w:lvlText w:val=""/>
      <w:lvlJc w:val="left"/>
      <w:pPr>
        <w:ind w:left="2157" w:hanging="360"/>
      </w:pPr>
      <w:rPr>
        <w:rFonts w:hint="default" w:ascii="Wingdings" w:hAnsi="Wingdings"/>
      </w:rPr>
    </w:lvl>
    <w:lvl w:ilvl="3">
      <w:start w:val="1"/>
      <w:numFmt w:val="bullet"/>
      <w:isLgl w:val="false"/>
      <w:suff w:val="tab"/>
      <w:lvlText w:val=""/>
      <w:lvlJc w:val="left"/>
      <w:pPr>
        <w:ind w:left="2877" w:hanging="360"/>
      </w:pPr>
      <w:rPr>
        <w:rFonts w:hint="default" w:ascii="Symbol" w:hAnsi="Symbol"/>
      </w:rPr>
    </w:lvl>
    <w:lvl w:ilvl="4">
      <w:start w:val="1"/>
      <w:numFmt w:val="bullet"/>
      <w:isLgl w:val="false"/>
      <w:suff w:val="tab"/>
      <w:lvlText w:val="o"/>
      <w:lvlJc w:val="left"/>
      <w:pPr>
        <w:ind w:left="3597" w:hanging="360"/>
      </w:pPr>
      <w:rPr>
        <w:rFonts w:hint="default" w:ascii="Courier New" w:hAnsi="Courier New" w:cs="Courier New"/>
      </w:rPr>
    </w:lvl>
    <w:lvl w:ilvl="5">
      <w:start w:val="1"/>
      <w:numFmt w:val="bullet"/>
      <w:isLgl w:val="false"/>
      <w:suff w:val="tab"/>
      <w:lvlText w:val=""/>
      <w:lvlJc w:val="left"/>
      <w:pPr>
        <w:ind w:left="4317" w:hanging="360"/>
      </w:pPr>
      <w:rPr>
        <w:rFonts w:hint="default" w:ascii="Wingdings" w:hAnsi="Wingdings"/>
      </w:rPr>
    </w:lvl>
    <w:lvl w:ilvl="6">
      <w:start w:val="1"/>
      <w:numFmt w:val="bullet"/>
      <w:isLgl w:val="false"/>
      <w:suff w:val="tab"/>
      <w:lvlText w:val=""/>
      <w:lvlJc w:val="left"/>
      <w:pPr>
        <w:ind w:left="5037" w:hanging="360"/>
      </w:pPr>
      <w:rPr>
        <w:rFonts w:hint="default" w:ascii="Symbol" w:hAnsi="Symbol"/>
      </w:rPr>
    </w:lvl>
    <w:lvl w:ilvl="7">
      <w:start w:val="1"/>
      <w:numFmt w:val="bullet"/>
      <w:isLgl w:val="false"/>
      <w:suff w:val="tab"/>
      <w:lvlText w:val="o"/>
      <w:lvlJc w:val="left"/>
      <w:pPr>
        <w:ind w:left="5757" w:hanging="360"/>
      </w:pPr>
      <w:rPr>
        <w:rFonts w:hint="default" w:ascii="Courier New" w:hAnsi="Courier New" w:cs="Courier New"/>
      </w:rPr>
    </w:lvl>
    <w:lvl w:ilvl="8">
      <w:start w:val="1"/>
      <w:numFmt w:val="bullet"/>
      <w:isLgl w:val="false"/>
      <w:suff w:val="tab"/>
      <w:lvlText w:val=""/>
      <w:lvlJc w:val="left"/>
      <w:pPr>
        <w:ind w:left="6477"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540" w:hanging="540"/>
      </w:pPr>
      <w:rPr>
        <w:rFonts w:hint="default"/>
      </w:rPr>
    </w:lvl>
    <w:lvl w:ilvl="1">
      <w:start w:val="5"/>
      <w:numFmt w:val="decimal"/>
      <w:isLgl w:val="false"/>
      <w:suff w:val="tab"/>
      <w:lvlText w:val="%1.%2."/>
      <w:lvlJc w:val="left"/>
      <w:pPr>
        <w:ind w:left="823" w:hanging="540"/>
      </w:pPr>
      <w:rPr>
        <w:rFonts w:hint="default"/>
      </w:rPr>
    </w:lvl>
    <w:lvl w:ilvl="2">
      <w:start w:val="1"/>
      <w:numFmt w:val="decimal"/>
      <w:isLgl w:val="false"/>
      <w:suff w:val="tab"/>
      <w:lvlText w:val="%1.%2.%3."/>
      <w:lvlJc w:val="left"/>
      <w:pPr>
        <w:ind w:left="1286" w:hanging="720"/>
      </w:pPr>
      <w:rPr>
        <w:rFonts w:hint="default"/>
      </w:rPr>
    </w:lvl>
    <w:lvl w:ilvl="3">
      <w:start w:val="1"/>
      <w:numFmt w:val="decimal"/>
      <w:isLgl w:val="false"/>
      <w:suff w:val="tab"/>
      <w:lvlText w:val="%1.%2.%3.%4."/>
      <w:lvlJc w:val="left"/>
      <w:pPr>
        <w:ind w:left="1569" w:hanging="720"/>
      </w:pPr>
      <w:rPr>
        <w:rFonts w:hint="default"/>
      </w:rPr>
    </w:lvl>
    <w:lvl w:ilvl="4">
      <w:start w:val="1"/>
      <w:numFmt w:val="decimal"/>
      <w:isLgl w:val="false"/>
      <w:suff w:val="tab"/>
      <w:lvlText w:val="%1.%2.%3.%4.%5."/>
      <w:lvlJc w:val="left"/>
      <w:pPr>
        <w:ind w:left="2212" w:hanging="1080"/>
      </w:pPr>
      <w:rPr>
        <w:rFonts w:hint="default"/>
      </w:rPr>
    </w:lvl>
    <w:lvl w:ilvl="5">
      <w:start w:val="1"/>
      <w:numFmt w:val="decimal"/>
      <w:isLgl w:val="false"/>
      <w:suff w:val="tab"/>
      <w:lvlText w:val="%1.%2.%3.%4.%5.%6."/>
      <w:lvlJc w:val="left"/>
      <w:pPr>
        <w:ind w:left="2495" w:hanging="1080"/>
      </w:pPr>
      <w:rPr>
        <w:rFonts w:hint="default"/>
      </w:rPr>
    </w:lvl>
    <w:lvl w:ilvl="6">
      <w:start w:val="1"/>
      <w:numFmt w:val="decimal"/>
      <w:isLgl w:val="false"/>
      <w:suff w:val="tab"/>
      <w:lvlText w:val="%1.%2.%3.%4.%5.%6.%7."/>
      <w:lvlJc w:val="left"/>
      <w:pPr>
        <w:ind w:left="3138" w:hanging="1440"/>
      </w:pPr>
      <w:rPr>
        <w:rFonts w:hint="default"/>
      </w:rPr>
    </w:lvl>
    <w:lvl w:ilvl="7">
      <w:start w:val="1"/>
      <w:numFmt w:val="decimal"/>
      <w:isLgl w:val="false"/>
      <w:suff w:val="tab"/>
      <w:lvlText w:val="%1.%2.%3.%4.%5.%6.%7.%8."/>
      <w:lvlJc w:val="left"/>
      <w:pPr>
        <w:ind w:left="3421" w:hanging="1440"/>
      </w:pPr>
      <w:rPr>
        <w:rFonts w:hint="default"/>
      </w:rPr>
    </w:lvl>
    <w:lvl w:ilvl="8">
      <w:start w:val="1"/>
      <w:numFmt w:val="decimal"/>
      <w:isLgl w:val="false"/>
      <w:suff w:val="tab"/>
      <w:lvlText w:val="%1.%2.%3.%4.%5.%6.%7.%8.%9."/>
      <w:lvlJc w:val="left"/>
      <w:pPr>
        <w:ind w:left="4064" w:hanging="1800"/>
      </w:pPr>
      <w:rPr>
        <w:rFonts w:hint="default"/>
      </w:rPr>
    </w:lvl>
  </w:abstractNum>
  <w:abstractNum w:abstractNumId="25">
    <w:multiLevelType w:val="hybridMultilevel"/>
    <w:lvl w:ilvl="0">
      <w:start w:val="6"/>
      <w:numFmt w:val="decimal"/>
      <w:isLgl w:val="false"/>
      <w:suff w:val="tab"/>
      <w:lvlText w:val="%1."/>
      <w:lvlJc w:val="left"/>
      <w:pPr>
        <w:ind w:left="644" w:hanging="360"/>
      </w:pPr>
      <w:rPr>
        <w:rFonts w:hint="default"/>
      </w:rPr>
    </w:lvl>
    <w:lvl w:ilvl="1">
      <w:start w:val="2"/>
      <w:numFmt w:val="decimal"/>
      <w:isLgl w:val="false"/>
      <w:suff w:val="tab"/>
      <w:lvlText w:val="%1.%2."/>
      <w:lvlJc w:val="left"/>
      <w:pPr>
        <w:ind w:left="928" w:hanging="360"/>
      </w:pPr>
      <w:rPr>
        <w:rFonts w:hint="default"/>
        <w:lang w:val="ru-RU"/>
      </w:rPr>
    </w:lvl>
    <w:lvl w:ilvl="2">
      <w:start w:val="1"/>
      <w:numFmt w:val="decimal"/>
      <w:isLgl w:val="false"/>
      <w:suff w:val="tab"/>
      <w:lvlText w:val="%1.%2.%3."/>
      <w:lvlJc w:val="left"/>
      <w:pPr>
        <w:ind w:left="1856" w:hanging="720"/>
      </w:pPr>
      <w:rPr>
        <w:rFonts w:hint="default"/>
      </w:rPr>
    </w:lvl>
    <w:lvl w:ilvl="3">
      <w:start w:val="1"/>
      <w:numFmt w:val="decimal"/>
      <w:isLgl w:val="false"/>
      <w:suff w:val="tab"/>
      <w:lvlText w:val="%1.%2.%3.%4."/>
      <w:lvlJc w:val="left"/>
      <w:pPr>
        <w:ind w:left="2424" w:hanging="720"/>
      </w:pPr>
      <w:rPr>
        <w:rFonts w:hint="default"/>
      </w:rPr>
    </w:lvl>
    <w:lvl w:ilvl="4">
      <w:start w:val="1"/>
      <w:numFmt w:val="decimal"/>
      <w:isLgl w:val="false"/>
      <w:suff w:val="tab"/>
      <w:lvlText w:val="%1.%2.%3.%4.%5."/>
      <w:lvlJc w:val="left"/>
      <w:pPr>
        <w:ind w:left="3352" w:hanging="1080"/>
      </w:pPr>
      <w:rPr>
        <w:rFonts w:hint="default"/>
      </w:rPr>
    </w:lvl>
    <w:lvl w:ilvl="5">
      <w:start w:val="1"/>
      <w:numFmt w:val="decimal"/>
      <w:isLgl w:val="false"/>
      <w:suff w:val="tab"/>
      <w:lvlText w:val="%1.%2.%3.%4.%5.%6."/>
      <w:lvlJc w:val="left"/>
      <w:pPr>
        <w:ind w:left="3920" w:hanging="1080"/>
      </w:pPr>
      <w:rPr>
        <w:rFonts w:hint="default"/>
      </w:rPr>
    </w:lvl>
    <w:lvl w:ilvl="6">
      <w:start w:val="1"/>
      <w:numFmt w:val="decimal"/>
      <w:isLgl w:val="false"/>
      <w:suff w:val="tab"/>
      <w:lvlText w:val="%1.%2.%3.%4.%5.%6.%7."/>
      <w:lvlJc w:val="left"/>
      <w:pPr>
        <w:ind w:left="4848" w:hanging="1440"/>
      </w:pPr>
      <w:rPr>
        <w:rFonts w:hint="default"/>
      </w:rPr>
    </w:lvl>
    <w:lvl w:ilvl="7">
      <w:start w:val="1"/>
      <w:numFmt w:val="decimal"/>
      <w:isLgl w:val="false"/>
      <w:suff w:val="tab"/>
      <w:lvlText w:val="%1.%2.%3.%4.%5.%6.%7.%8."/>
      <w:lvlJc w:val="left"/>
      <w:pPr>
        <w:ind w:left="5416" w:hanging="1440"/>
      </w:pPr>
      <w:rPr>
        <w:rFonts w:hint="default"/>
      </w:rPr>
    </w:lvl>
    <w:lvl w:ilvl="8">
      <w:start w:val="1"/>
      <w:numFmt w:val="decimal"/>
      <w:isLgl w:val="false"/>
      <w:suff w:val="tab"/>
      <w:lvlText w:val="%1.%2.%3.%4.%5.%6.%7.%8.%9."/>
      <w:lvlJc w:val="left"/>
      <w:pPr>
        <w:ind w:left="6344" w:hanging="1800"/>
      </w:pPr>
      <w:rPr>
        <w:rFonts w:hint="default"/>
      </w:rPr>
    </w:lvl>
  </w:abstractNum>
  <w:abstractNum w:abstractNumId="2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3"/>
      <w:numFmt w:val="decimal"/>
      <w:isLgl w:val="false"/>
      <w:suff w:val="tab"/>
      <w:lvlText w:val="%1."/>
      <w:lvlJc w:val="left"/>
      <w:pPr>
        <w:ind w:left="360" w:hanging="360"/>
        <w:tabs>
          <w:tab w:val="num" w:pos="360" w:leader="none"/>
        </w:tabs>
      </w:pPr>
      <w:rPr>
        <w:rFonts w:hint="default"/>
      </w:rPr>
    </w:lvl>
    <w:lvl w:ilvl="1">
      <w:start w:val="2"/>
      <w:numFmt w:val="decimal"/>
      <w:isLgl w:val="false"/>
      <w:suff w:val="tab"/>
      <w:lvlText w:val="%1.%2."/>
      <w:lvlJc w:val="left"/>
      <w:pPr>
        <w:ind w:left="900" w:hanging="360"/>
        <w:tabs>
          <w:tab w:val="num" w:pos="900" w:leader="none"/>
        </w:tabs>
      </w:pPr>
      <w:rPr>
        <w:rFonts w:hint="default"/>
      </w:rPr>
    </w:lvl>
    <w:lvl w:ilvl="2">
      <w:start w:val="1"/>
      <w:numFmt w:val="decimal"/>
      <w:isLgl w:val="false"/>
      <w:suff w:val="tab"/>
      <w:lvlText w:val="%1.%2.%3."/>
      <w:lvlJc w:val="left"/>
      <w:pPr>
        <w:ind w:left="1800" w:hanging="720"/>
        <w:tabs>
          <w:tab w:val="num" w:pos="1800" w:leader="none"/>
        </w:tabs>
      </w:pPr>
      <w:rPr>
        <w:rFonts w:hint="default"/>
      </w:rPr>
    </w:lvl>
    <w:lvl w:ilvl="3">
      <w:start w:val="1"/>
      <w:numFmt w:val="decimal"/>
      <w:isLgl w:val="false"/>
      <w:suff w:val="tab"/>
      <w:lvlText w:val="%1.%2.%3.%4."/>
      <w:lvlJc w:val="left"/>
      <w:pPr>
        <w:ind w:left="2340" w:hanging="720"/>
        <w:tabs>
          <w:tab w:val="num" w:pos="2340" w:leader="none"/>
        </w:tabs>
      </w:pPr>
      <w:rPr>
        <w:rFonts w:hint="default"/>
      </w:rPr>
    </w:lvl>
    <w:lvl w:ilvl="4">
      <w:start w:val="1"/>
      <w:numFmt w:val="decimal"/>
      <w:isLgl w:val="false"/>
      <w:suff w:val="tab"/>
      <w:lvlText w:val="%1.%2.%3.%4.%5."/>
      <w:lvlJc w:val="left"/>
      <w:pPr>
        <w:ind w:left="3240" w:hanging="1080"/>
        <w:tabs>
          <w:tab w:val="num" w:pos="3240" w:leader="none"/>
        </w:tabs>
      </w:pPr>
      <w:rPr>
        <w:rFonts w:hint="default"/>
      </w:rPr>
    </w:lvl>
    <w:lvl w:ilvl="5">
      <w:start w:val="1"/>
      <w:numFmt w:val="decimal"/>
      <w:isLgl w:val="false"/>
      <w:suff w:val="tab"/>
      <w:lvlText w:val="%1.%2.%3.%4.%5.%6."/>
      <w:lvlJc w:val="left"/>
      <w:pPr>
        <w:ind w:left="3780" w:hanging="1080"/>
        <w:tabs>
          <w:tab w:val="num" w:pos="3780" w:leader="none"/>
        </w:tabs>
      </w:pPr>
      <w:rPr>
        <w:rFonts w:hint="default"/>
      </w:rPr>
    </w:lvl>
    <w:lvl w:ilvl="6">
      <w:start w:val="1"/>
      <w:numFmt w:val="decimal"/>
      <w:isLgl w:val="false"/>
      <w:suff w:val="tab"/>
      <w:lvlText w:val="%1.%2.%3.%4.%5.%6.%7."/>
      <w:lvlJc w:val="left"/>
      <w:pPr>
        <w:ind w:left="4680" w:hanging="1440"/>
        <w:tabs>
          <w:tab w:val="num" w:pos="4680" w:leader="none"/>
        </w:tabs>
      </w:pPr>
      <w:rPr>
        <w:rFonts w:hint="default"/>
      </w:rPr>
    </w:lvl>
    <w:lvl w:ilvl="7">
      <w:start w:val="1"/>
      <w:numFmt w:val="decimal"/>
      <w:isLgl w:val="false"/>
      <w:suff w:val="tab"/>
      <w:lvlText w:val="%1.%2.%3.%4.%5.%6.%7.%8."/>
      <w:lvlJc w:val="left"/>
      <w:pPr>
        <w:ind w:left="5220" w:hanging="1440"/>
        <w:tabs>
          <w:tab w:val="num" w:pos="5220" w:leader="none"/>
        </w:tabs>
      </w:pPr>
      <w:rPr>
        <w:rFonts w:hint="default"/>
      </w:rPr>
    </w:lvl>
    <w:lvl w:ilvl="8">
      <w:start w:val="1"/>
      <w:numFmt w:val="decimal"/>
      <w:isLgl w:val="false"/>
      <w:suff w:val="tab"/>
      <w:lvlText w:val="%1.%2.%3.%4.%5.%6.%7.%8.%9."/>
      <w:lvlJc w:val="left"/>
      <w:pPr>
        <w:ind w:left="6120" w:hanging="1800"/>
        <w:tabs>
          <w:tab w:val="num" w:pos="6120" w:leader="none"/>
        </w:tabs>
      </w:pPr>
      <w:rPr>
        <w:rFonts w:hint="default"/>
      </w:rPr>
    </w:lvl>
  </w:abstractNum>
  <w:abstractNum w:abstractNumId="28">
    <w:multiLevelType w:val="hybridMultilevel"/>
    <w:lvl w:ilvl="0">
      <w:start w:val="1"/>
      <w:numFmt w:val="upperRoman"/>
      <w:isLgl w:val="false"/>
      <w:suff w:val="tab"/>
      <w:lvlText w:val="%1."/>
      <w:lvlJc w:val="left"/>
      <w:pPr>
        <w:ind w:left="1260" w:hanging="72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9">
    <w:multiLevelType w:val="hybridMultilevel"/>
    <w:lvl w:ilvl="0">
      <w:start w:val="1"/>
      <w:numFmt w:val="decimal"/>
      <w:isLgl w:val="false"/>
      <w:suff w:val="tab"/>
      <w:lvlText w:val="%1."/>
      <w:lvlJc w:val="left"/>
      <w:pPr>
        <w:tabs>
          <w:tab w:val="num" w:pos="0" w:leader="none"/>
        </w:tabs>
      </w:pPr>
      <w:rPr>
        <w:rFonts w:hint="default"/>
        <w:b/>
        <w:bCs/>
        <w:i w:val="0"/>
        <w:iCs w:val="0"/>
        <w:caps w:val="0"/>
        <w:smallCaps w:val="0"/>
        <w:strike w:val="0"/>
        <w:vanish w:val="0"/>
        <w:color w:val="000000"/>
        <w:spacing w:val="0"/>
        <w:position w:val="0"/>
        <w:u w:val="none"/>
        <w:vertAlign w:val="baseline"/>
      </w:rPr>
    </w:lvl>
    <w:lvl w:ilvl="1">
      <w:start w:val="1"/>
      <w:numFmt w:val="decimal"/>
      <w:isLgl w:val="false"/>
      <w:suff w:val="tab"/>
      <w:lvlText w:val="%1.%2"/>
      <w:lvlJc w:val="left"/>
      <w:pPr>
        <w:ind w:left="1277" w:hanging="851"/>
        <w:tabs>
          <w:tab w:val="num" w:pos="1277" w:leader="none"/>
        </w:tabs>
      </w:pPr>
      <w:rPr>
        <w:rFonts w:hint="default"/>
        <w:caps w:val="0"/>
        <w:strike w:val="0"/>
        <w:vanish w:val="0"/>
        <w:color w:val="auto"/>
        <w:spacing w:val="0"/>
        <w:position w:val="0"/>
        <w:u w:val="none"/>
        <w:vertAlign w:val="baseline"/>
      </w:rPr>
    </w:lvl>
    <w:lvl w:ilvl="2">
      <w:start w:val="1"/>
      <w:numFmt w:val="decimal"/>
      <w:pStyle w:val="1108"/>
      <w:isLgl w:val="false"/>
      <w:suff w:val="tab"/>
      <w:lvlText w:val="%1.%2.%3"/>
      <w:lvlJc w:val="left"/>
      <w:pPr>
        <w:ind w:left="-283" w:firstLine="567"/>
        <w:tabs>
          <w:tab w:val="num" w:pos="1135" w:leader="none"/>
        </w:tabs>
      </w:pPr>
      <w:rPr>
        <w:rFonts w:hint="default"/>
        <w:b w:val="0"/>
        <w:bCs w:val="0"/>
        <w:i w:val="0"/>
        <w:iCs w:val="0"/>
      </w:rPr>
    </w:lvl>
    <w:lvl w:ilvl="3">
      <w:start w:val="1"/>
      <w:numFmt w:val="decimal"/>
      <w:isLgl w:val="false"/>
      <w:suff w:val="tab"/>
      <w:lvlText w:val="%1.%2.%3.%4"/>
      <w:lvlJc w:val="left"/>
      <w:pPr>
        <w:ind w:firstLine="567"/>
        <w:tabs>
          <w:tab w:val="num" w:pos="1418" w:leader="none"/>
        </w:tabs>
      </w:pPr>
      <w:rPr>
        <w:rFonts w:hint="default"/>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firstLine="567"/>
        <w:tabs>
          <w:tab w:val="num" w:pos="1418" w:leader="none"/>
        </w:tabs>
      </w:pPr>
      <w:rPr>
        <w:rFonts w:hint="default"/>
        <w:b w:val="0"/>
        <w:bCs w:val="0"/>
        <w:i w:val="0"/>
        <w:iCs w:val="0"/>
      </w:rPr>
    </w:lvl>
    <w:lvl w:ilvl="5">
      <w:start w:val="1"/>
      <w:numFmt w:val="lowerRoman"/>
      <w:isLgl w:val="false"/>
      <w:suff w:val="tab"/>
      <w:lvlText w:val="%6)"/>
      <w:lvlJc w:val="left"/>
      <w:pPr>
        <w:ind w:left="1985" w:hanging="567"/>
        <w:tabs>
          <w:tab w:val="num" w:pos="1985" w:leader="none"/>
        </w:tabs>
      </w:pPr>
      <w:rPr>
        <w:rFonts w:hint="default"/>
      </w:rPr>
    </w:lvl>
    <w:lvl w:ilvl="6">
      <w:start w:val="1"/>
      <w:numFmt w:val="decimal"/>
      <w:isLgl w:val="false"/>
      <w:suff w:val="tab"/>
      <w:lvlText w:val="%5.%6.%7)"/>
      <w:lvlJc w:val="left"/>
      <w:pPr>
        <w:ind w:left="3119" w:hanging="851"/>
        <w:tabs>
          <w:tab w:val="num" w:pos="3119" w:leader="none"/>
        </w:tabs>
      </w:pPr>
      <w:rPr>
        <w:rFonts w:hint="default"/>
      </w:rPr>
    </w:lvl>
    <w:lvl w:ilvl="7">
      <w:start w:val="1"/>
      <w:numFmt w:val="decimal"/>
      <w:isLgl w:val="false"/>
      <w:suff w:val="tab"/>
      <w:lvlText w:val="%5.%6.%7.%8)"/>
      <w:lvlJc w:val="left"/>
      <w:pPr>
        <w:ind w:left="3402" w:hanging="567"/>
        <w:tabs>
          <w:tab w:val="num" w:pos="3402" w:leader="none"/>
        </w:tabs>
      </w:pPr>
      <w:rPr>
        <w:rFonts w:hint="default"/>
      </w:rPr>
    </w:lvl>
    <w:lvl w:ilvl="8">
      <w:start w:val="1"/>
      <w:numFmt w:val="decimal"/>
      <w:isLgl w:val="false"/>
      <w:suff w:val="tab"/>
      <w:lvlText w:val="%1.%2.%3.%4.%5.%6.%7.%8.%9."/>
      <w:lvlJc w:val="left"/>
      <w:pPr>
        <w:ind w:left="4320" w:hanging="1440"/>
        <w:tabs>
          <w:tab w:val="num" w:pos="6120" w:leader="none"/>
        </w:tabs>
      </w:pPr>
      <w:rPr>
        <w:rFonts w:hint="default"/>
      </w:rPr>
    </w:lvl>
  </w:abstractNum>
  <w:abstractNum w:abstractNumId="30">
    <w:multiLevelType w:val="hybridMultilevel"/>
    <w:lvl w:ilvl="0">
      <w:start w:val="1"/>
      <w:numFmt w:val="decimal"/>
      <w:isLgl w:val="false"/>
      <w:suff w:val="tab"/>
      <w:lvlText w:val="%1."/>
      <w:lvlJc w:val="left"/>
      <w:pPr>
        <w:ind w:left="962" w:hanging="360"/>
        <w:tabs>
          <w:tab w:val="num" w:pos="962" w:leader="none"/>
        </w:tabs>
      </w:pPr>
      <w:rPr>
        <w:rFonts w:hint="default"/>
        <w:sz w:val="24"/>
        <w:szCs w:val="24"/>
      </w:rPr>
    </w:lvl>
    <w:lvl w:ilvl="1">
      <w:start w:val="1"/>
      <w:numFmt w:val="decimal"/>
      <w:isLgl w:val="false"/>
      <w:suff w:val="tab"/>
      <w:lvlText w:val="%1.%2."/>
      <w:lvlJc w:val="left"/>
      <w:pPr>
        <w:ind w:left="1602" w:hanging="432"/>
        <w:tabs>
          <w:tab w:val="num" w:pos="1602" w:leader="none"/>
        </w:tabs>
      </w:pPr>
      <w:rPr>
        <w:rFonts w:hint="default"/>
        <w:b/>
        <w:sz w:val="24"/>
        <w:szCs w:val="24"/>
      </w:rPr>
    </w:lvl>
    <w:lvl w:ilvl="2">
      <w:start w:val="1"/>
      <w:numFmt w:val="decimal"/>
      <w:isLgl w:val="false"/>
      <w:suff w:val="tab"/>
      <w:lvlText w:val="%1.%2.%3."/>
      <w:lvlJc w:val="left"/>
      <w:pPr>
        <w:ind w:left="1826" w:hanging="504"/>
        <w:tabs>
          <w:tab w:val="num" w:pos="1826" w:leader="none"/>
        </w:tabs>
      </w:pPr>
      <w:rPr>
        <w:rFonts w:hint="default"/>
        <w:b w:val="0"/>
        <w:bCs w:val="0"/>
        <w:i w:val="0"/>
        <w:iCs w:val="0"/>
        <w:color w:val="auto"/>
        <w:sz w:val="22"/>
        <w:szCs w:val="22"/>
      </w:rPr>
    </w:lvl>
    <w:lvl w:ilvl="3">
      <w:start w:val="1"/>
      <w:numFmt w:val="decimal"/>
      <w:isLgl w:val="false"/>
      <w:suff w:val="tab"/>
      <w:lvlText w:val="%1.%2.%3.%4."/>
      <w:lvlJc w:val="left"/>
      <w:pPr>
        <w:ind w:left="2330" w:hanging="648"/>
        <w:tabs>
          <w:tab w:val="num" w:pos="2330" w:leader="none"/>
        </w:tabs>
      </w:pPr>
      <w:rPr>
        <w:rFonts w:hint="default"/>
        <w:b w:val="0"/>
        <w:sz w:val="22"/>
        <w:szCs w:val="24"/>
      </w:rPr>
    </w:lvl>
    <w:lvl w:ilvl="4">
      <w:start w:val="1"/>
      <w:numFmt w:val="decimal"/>
      <w:isLgl w:val="false"/>
      <w:suff w:val="tab"/>
      <w:lvlText w:val="%1.%2.%3.%4.%5."/>
      <w:lvlJc w:val="left"/>
      <w:pPr>
        <w:ind w:left="2834" w:hanging="792"/>
        <w:tabs>
          <w:tab w:val="num" w:pos="2834" w:leader="none"/>
        </w:tabs>
      </w:pPr>
      <w:rPr>
        <w:rFonts w:hint="default"/>
        <w:sz w:val="26"/>
        <w:szCs w:val="26"/>
      </w:rPr>
    </w:lvl>
    <w:lvl w:ilvl="5">
      <w:start w:val="1"/>
      <w:numFmt w:val="decimal"/>
      <w:isLgl w:val="false"/>
      <w:suff w:val="tab"/>
      <w:lvlText w:val="%1.%2.%3.%4.%5.%6."/>
      <w:lvlJc w:val="left"/>
      <w:pPr>
        <w:ind w:left="3338" w:hanging="936"/>
        <w:tabs>
          <w:tab w:val="num" w:pos="3338" w:leader="none"/>
        </w:tabs>
      </w:pPr>
      <w:rPr>
        <w:rFonts w:hint="default"/>
      </w:rPr>
    </w:lvl>
    <w:lvl w:ilvl="6">
      <w:start w:val="1"/>
      <w:numFmt w:val="decimal"/>
      <w:isLgl w:val="false"/>
      <w:suff w:val="tab"/>
      <w:lvlText w:val="%1.%2.%3.%4.%5.%6.%7."/>
      <w:lvlJc w:val="left"/>
      <w:pPr>
        <w:ind w:left="3842" w:hanging="1080"/>
        <w:tabs>
          <w:tab w:val="num" w:pos="3842" w:leader="none"/>
        </w:tabs>
      </w:pPr>
      <w:rPr>
        <w:rFonts w:hint="default"/>
      </w:rPr>
    </w:lvl>
    <w:lvl w:ilvl="7">
      <w:start w:val="1"/>
      <w:numFmt w:val="decimal"/>
      <w:isLgl w:val="false"/>
      <w:suff w:val="tab"/>
      <w:lvlText w:val="%1.%2.%3.%4.%5.%6.%7.%8."/>
      <w:lvlJc w:val="left"/>
      <w:pPr>
        <w:ind w:left="4346" w:hanging="1224"/>
        <w:tabs>
          <w:tab w:val="num" w:pos="4346" w:leader="none"/>
        </w:tabs>
      </w:pPr>
      <w:rPr>
        <w:rFonts w:hint="default"/>
      </w:rPr>
    </w:lvl>
    <w:lvl w:ilvl="8">
      <w:start w:val="1"/>
      <w:numFmt w:val="decimal"/>
      <w:isLgl w:val="false"/>
      <w:suff w:val="tab"/>
      <w:lvlText w:val="%1.%2.%3.%4.%5.%6.%7.%8.%9."/>
      <w:lvlJc w:val="left"/>
      <w:pPr>
        <w:ind w:left="4922" w:hanging="1440"/>
        <w:tabs>
          <w:tab w:val="num" w:pos="4922" w:leader="none"/>
        </w:tabs>
      </w:pPr>
      <w:rPr>
        <w:rFonts w:hint="default"/>
      </w:rPr>
    </w:lvl>
  </w:abstractNum>
  <w:abstractNum w:abstractNumId="31">
    <w:multiLevelType w:val="hybridMultilevel"/>
    <w:styleLink w:val="1172"/>
    <w:lvl w:ilvl="0">
      <w:start w:val="1"/>
      <w:numFmt w:val="upperRoman"/>
      <w:pStyle w:val="1172"/>
      <w:isLgl w:val="false"/>
      <w:suff w:val="tab"/>
      <w:lvlText w:val="Статья %1."/>
      <w:lvlJc w:val="left"/>
      <w:pPr>
        <w:ind w:left="0" w:firstLine="0"/>
        <w:tabs>
          <w:tab w:val="num" w:pos="1800" w:leader="none"/>
        </w:tabs>
      </w:pPr>
    </w:lvl>
    <w:lvl w:ilvl="1">
      <w:start w:val="1"/>
      <w:numFmt w:val="decimalZero"/>
      <w:isLgl/>
      <w:suff w:val="tab"/>
      <w:lvlText w:val="Раздел %1.%2"/>
      <w:lvlJc w:val="left"/>
      <w:pPr>
        <w:ind w:left="0" w:firstLine="0"/>
        <w:tabs>
          <w:tab w:val="num" w:pos="1440" w:leader="none"/>
        </w:tabs>
      </w:pPr>
    </w:lvl>
    <w:lvl w:ilvl="2">
      <w:start w:val="1"/>
      <w:numFmt w:val="lowerLetter"/>
      <w:isLgl w:val="false"/>
      <w:suff w:val="tab"/>
      <w:lvlText w:val="(%3)"/>
      <w:lvlJc w:val="left"/>
      <w:pPr>
        <w:ind w:left="720" w:hanging="432"/>
        <w:tabs>
          <w:tab w:val="num" w:pos="720" w:leader="none"/>
        </w:tabs>
      </w:pPr>
    </w:lvl>
    <w:lvl w:ilvl="3">
      <w:start w:val="1"/>
      <w:numFmt w:val="lowerRoman"/>
      <w:isLgl w:val="false"/>
      <w:suff w:val="tab"/>
      <w:lvlText w:val="(%4)"/>
      <w:lvlJc w:val="right"/>
      <w:pPr>
        <w:ind w:left="864" w:hanging="144"/>
        <w:tabs>
          <w:tab w:val="num" w:pos="864" w:leader="none"/>
        </w:tabs>
      </w:pPr>
    </w:lvl>
    <w:lvl w:ilvl="4">
      <w:start w:val="1"/>
      <w:numFmt w:val="decimal"/>
      <w:isLgl w:val="false"/>
      <w:suff w:val="tab"/>
      <w:lvlText w:val="%5)"/>
      <w:lvlJc w:val="left"/>
      <w:pPr>
        <w:ind w:left="1008" w:hanging="432"/>
        <w:tabs>
          <w:tab w:val="num" w:pos="1008" w:leader="none"/>
        </w:tabs>
      </w:pPr>
    </w:lvl>
    <w:lvl w:ilvl="5">
      <w:start w:val="1"/>
      <w:numFmt w:val="lowerLetter"/>
      <w:isLgl w:val="false"/>
      <w:suff w:val="tab"/>
      <w:lvlText w:val="%6)"/>
      <w:lvlJc w:val="left"/>
      <w:pPr>
        <w:ind w:left="1152" w:hanging="432"/>
        <w:tabs>
          <w:tab w:val="num" w:pos="1152" w:leader="none"/>
        </w:tabs>
      </w:pPr>
    </w:lvl>
    <w:lvl w:ilvl="6">
      <w:start w:val="1"/>
      <w:numFmt w:val="lowerRoman"/>
      <w:isLgl w:val="false"/>
      <w:suff w:val="tab"/>
      <w:lvlText w:val="%7)"/>
      <w:lvlJc w:val="right"/>
      <w:pPr>
        <w:ind w:left="1296" w:hanging="288"/>
        <w:tabs>
          <w:tab w:val="num" w:pos="1296" w:leader="none"/>
        </w:tabs>
      </w:pPr>
    </w:lvl>
    <w:lvl w:ilvl="7">
      <w:start w:val="1"/>
      <w:numFmt w:val="lowerLetter"/>
      <w:isLgl w:val="false"/>
      <w:suff w:val="tab"/>
      <w:lvlText w:val="%8."/>
      <w:lvlJc w:val="left"/>
      <w:pPr>
        <w:ind w:left="1440" w:hanging="432"/>
        <w:tabs>
          <w:tab w:val="num" w:pos="1440" w:leader="none"/>
        </w:tabs>
      </w:pPr>
    </w:lvl>
    <w:lvl w:ilvl="8">
      <w:start w:val="1"/>
      <w:numFmt w:val="lowerRoman"/>
      <w:isLgl w:val="false"/>
      <w:suff w:val="tab"/>
      <w:lvlText w:val="%9."/>
      <w:lvlJc w:val="right"/>
      <w:pPr>
        <w:ind w:left="1584" w:hanging="144"/>
        <w:tabs>
          <w:tab w:val="num" w:pos="1584" w:leader="none"/>
        </w:tabs>
      </w:pPr>
    </w:lvl>
  </w:abstractNum>
  <w:abstractNum w:abstractNumId="32">
    <w:multiLevelType w:val="hybridMultilevel"/>
    <w:lvl w:ilvl="0">
      <w:start w:val="1"/>
      <w:numFmt w:val="bullet"/>
      <w:isLgl w:val="false"/>
      <w:suff w:val="tab"/>
      <w:lvlText w:val="-"/>
      <w:lvlJc w:val="left"/>
      <w:pPr>
        <w:ind w:left="720" w:hanging="360"/>
      </w:pPr>
      <w:rPr>
        <w:rFonts w:hint="default" w:ascii="Tahoma" w:hAnsi="Tahoma"/>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styleLink w:val="1191"/>
    <w:lvl w:ilvl="0">
      <w:start w:val="1"/>
      <w:numFmt w:val="decimal"/>
      <w:pStyle w:val="1191"/>
      <w:isLgl w:val="false"/>
      <w:suff w:val="tab"/>
      <w:lvlText w:val="%1."/>
      <w:lvlJc w:val="left"/>
      <w:pPr>
        <w:ind w:left="432" w:hanging="432"/>
        <w:tabs>
          <w:tab w:val="num" w:pos="432" w:leader="none"/>
        </w:tabs>
      </w:pPr>
      <w:rPr>
        <w:rFonts w:hint="default"/>
      </w:rPr>
    </w:lvl>
    <w:lvl w:ilvl="1">
      <w:start w:val="1"/>
      <w:numFmt w:val="decimal"/>
      <w:isLgl w:val="false"/>
      <w:suff w:val="tab"/>
      <w:lvlText w:val="%1.%2"/>
      <w:lvlJc w:val="left"/>
      <w:pPr>
        <w:ind w:left="576" w:hanging="576"/>
        <w:tabs>
          <w:tab w:val="num" w:pos="576"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34">
    <w:multiLevelType w:val="hybridMultilevel"/>
    <w:lvl w:ilvl="0">
      <w:start w:val="5"/>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2"/>
      <w:numFmt w:val="decimal"/>
      <w:isLgl w:val="false"/>
      <w:suff w:val="tab"/>
      <w:lvlText w:val="%1."/>
      <w:lvlJc w:val="left"/>
      <w:pPr>
        <w:ind w:left="360" w:hanging="360"/>
      </w:pPr>
      <w:rPr>
        <w:rFonts w:hint="default"/>
      </w:rPr>
    </w:lvl>
    <w:lvl w:ilvl="1">
      <w:start w:val="1"/>
      <w:numFmt w:val="decimal"/>
      <w:isLgl w:val="false"/>
      <w:suff w:val="tab"/>
      <w:lvlText w:val="%1.%2."/>
      <w:lvlJc w:val="left"/>
      <w:pPr>
        <w:ind w:left="786" w:hanging="360"/>
      </w:pPr>
      <w:rPr>
        <w:rFonts w:hint="default"/>
      </w:rPr>
    </w:lvl>
    <w:lvl w:ilvl="2">
      <w:start w:val="1"/>
      <w:numFmt w:val="decimal"/>
      <w:isLgl w:val="false"/>
      <w:suff w:val="tab"/>
      <w:lvlText w:val="%1.%2.%3."/>
      <w:lvlJc w:val="left"/>
      <w:pPr>
        <w:ind w:left="7241" w:hanging="720"/>
      </w:pPr>
      <w:rPr>
        <w:rFonts w:hint="default"/>
        <w:b w:val="0"/>
      </w:rPr>
    </w:lvl>
    <w:lvl w:ilvl="3">
      <w:start w:val="1"/>
      <w:numFmt w:val="decimal"/>
      <w:isLgl w:val="false"/>
      <w:suff w:val="tab"/>
      <w:lvlText w:val="%1.%2.%3.%4."/>
      <w:lvlJc w:val="left"/>
      <w:pPr>
        <w:ind w:left="2421" w:hanging="720"/>
      </w:pPr>
      <w:rPr>
        <w:rFonts w:hint="default"/>
      </w:rPr>
    </w:lvl>
    <w:lvl w:ilvl="4">
      <w:start w:val="1"/>
      <w:numFmt w:val="decimal"/>
      <w:isLgl w:val="false"/>
      <w:suff w:val="tab"/>
      <w:lvlText w:val="%1.%2.%3.%4.%5."/>
      <w:lvlJc w:val="left"/>
      <w:pPr>
        <w:ind w:left="3348" w:hanging="1080"/>
      </w:pPr>
      <w:rPr>
        <w:rFonts w:hint="default"/>
      </w:rPr>
    </w:lvl>
    <w:lvl w:ilvl="5">
      <w:start w:val="1"/>
      <w:numFmt w:val="decimal"/>
      <w:isLgl w:val="false"/>
      <w:suff w:val="tab"/>
      <w:lvlText w:val="%1.%2.%3.%4.%5.%6."/>
      <w:lvlJc w:val="left"/>
      <w:pPr>
        <w:ind w:left="3915" w:hanging="1080"/>
      </w:pPr>
      <w:rPr>
        <w:rFonts w:hint="default"/>
      </w:rPr>
    </w:lvl>
    <w:lvl w:ilvl="6">
      <w:start w:val="1"/>
      <w:numFmt w:val="decimal"/>
      <w:isLgl w:val="false"/>
      <w:suff w:val="tab"/>
      <w:lvlText w:val="%1.%2.%3.%4.%5.%6.%7."/>
      <w:lvlJc w:val="left"/>
      <w:pPr>
        <w:ind w:left="4842" w:hanging="1440"/>
      </w:pPr>
      <w:rPr>
        <w:rFonts w:hint="default"/>
      </w:rPr>
    </w:lvl>
    <w:lvl w:ilvl="7">
      <w:start w:val="1"/>
      <w:numFmt w:val="decimal"/>
      <w:isLgl w:val="false"/>
      <w:suff w:val="tab"/>
      <w:lvlText w:val="%1.%2.%3.%4.%5.%6.%7.%8."/>
      <w:lvlJc w:val="left"/>
      <w:pPr>
        <w:ind w:left="5409" w:hanging="1440"/>
      </w:pPr>
      <w:rPr>
        <w:rFonts w:hint="default"/>
      </w:rPr>
    </w:lvl>
    <w:lvl w:ilvl="8">
      <w:start w:val="1"/>
      <w:numFmt w:val="decimal"/>
      <w:isLgl w:val="false"/>
      <w:suff w:val="tab"/>
      <w:lvlText w:val="%1.%2.%3.%4.%5.%6.%7.%8.%9."/>
      <w:lvlJc w:val="left"/>
      <w:pPr>
        <w:ind w:left="6336" w:hanging="1800"/>
      </w:pPr>
      <w:rPr>
        <w:rFonts w:hint="default"/>
      </w:rPr>
    </w:lvl>
  </w:abstractNum>
  <w:abstractNum w:abstractNumId="36">
    <w:multiLevelType w:val="hybridMultilevel"/>
    <w:lvl w:ilvl="0">
      <w:start w:val="1"/>
      <w:numFmt w:val="bullet"/>
      <w:isLgl w:val="false"/>
      <w:suff w:val="tab"/>
      <w:lvlText w:val="-"/>
      <w:lvlJc w:val="left"/>
      <w:pPr>
        <w:ind w:left="720" w:hanging="360"/>
      </w:pPr>
      <w:rPr>
        <w:rFonts w:hint="default" w:ascii="Tahoma" w:hAnsi="Tahoma"/>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7">
    <w:multiLevelType w:val="hybridMultilevel"/>
    <w:lvl w:ilvl="0">
      <w:start w:val="1"/>
      <w:numFmt w:val="upperRoman"/>
      <w:isLgl w:val="false"/>
      <w:suff w:val="tab"/>
      <w:lvlText w:val="%1."/>
      <w:lvlJc w:val="left"/>
      <w:pPr>
        <w:ind w:left="1080" w:hanging="720"/>
      </w:pPr>
      <w:rPr>
        <w:rFonts w:hint="default" w:cs="Narkisim"/>
        <w:b w:val="0"/>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upperRoman"/>
      <w:isLgl w:val="false"/>
      <w:suff w:val="tab"/>
      <w:lvlText w:val="%1."/>
      <w:lvlJc w:val="left"/>
      <w:pPr>
        <w:ind w:left="1719" w:hanging="720"/>
      </w:pPr>
      <w:rPr>
        <w:rFonts w:hint="default"/>
      </w:rPr>
    </w:lvl>
    <w:lvl w:ilvl="1">
      <w:start w:val="1"/>
      <w:numFmt w:val="lowerLetter"/>
      <w:isLgl w:val="false"/>
      <w:suff w:val="tab"/>
      <w:lvlText w:val="%2."/>
      <w:lvlJc w:val="left"/>
      <w:pPr>
        <w:ind w:left="2079" w:hanging="360"/>
      </w:pPr>
    </w:lvl>
    <w:lvl w:ilvl="2">
      <w:start w:val="1"/>
      <w:numFmt w:val="lowerRoman"/>
      <w:isLgl w:val="false"/>
      <w:suff w:val="tab"/>
      <w:lvlText w:val="%3."/>
      <w:lvlJc w:val="right"/>
      <w:pPr>
        <w:ind w:left="2799" w:hanging="180"/>
      </w:pPr>
    </w:lvl>
    <w:lvl w:ilvl="3">
      <w:start w:val="1"/>
      <w:numFmt w:val="decimal"/>
      <w:isLgl w:val="false"/>
      <w:suff w:val="tab"/>
      <w:lvlText w:val="%4."/>
      <w:lvlJc w:val="left"/>
      <w:pPr>
        <w:ind w:left="3519" w:hanging="360"/>
      </w:pPr>
    </w:lvl>
    <w:lvl w:ilvl="4">
      <w:start w:val="1"/>
      <w:numFmt w:val="lowerLetter"/>
      <w:isLgl w:val="false"/>
      <w:suff w:val="tab"/>
      <w:lvlText w:val="%5."/>
      <w:lvlJc w:val="left"/>
      <w:pPr>
        <w:ind w:left="4239" w:hanging="360"/>
      </w:pPr>
    </w:lvl>
    <w:lvl w:ilvl="5">
      <w:start w:val="1"/>
      <w:numFmt w:val="lowerRoman"/>
      <w:isLgl w:val="false"/>
      <w:suff w:val="tab"/>
      <w:lvlText w:val="%6."/>
      <w:lvlJc w:val="right"/>
      <w:pPr>
        <w:ind w:left="4959" w:hanging="180"/>
      </w:pPr>
    </w:lvl>
    <w:lvl w:ilvl="6">
      <w:start w:val="1"/>
      <w:numFmt w:val="decimal"/>
      <w:isLgl w:val="false"/>
      <w:suff w:val="tab"/>
      <w:lvlText w:val="%7."/>
      <w:lvlJc w:val="left"/>
      <w:pPr>
        <w:ind w:left="5679" w:hanging="360"/>
      </w:pPr>
    </w:lvl>
    <w:lvl w:ilvl="7">
      <w:start w:val="1"/>
      <w:numFmt w:val="lowerLetter"/>
      <w:isLgl w:val="false"/>
      <w:suff w:val="tab"/>
      <w:lvlText w:val="%8."/>
      <w:lvlJc w:val="left"/>
      <w:pPr>
        <w:ind w:left="6399" w:hanging="360"/>
      </w:pPr>
    </w:lvl>
    <w:lvl w:ilvl="8">
      <w:start w:val="1"/>
      <w:numFmt w:val="lowerRoman"/>
      <w:isLgl w:val="false"/>
      <w:suff w:val="tab"/>
      <w:lvlText w:val="%9."/>
      <w:lvlJc w:val="right"/>
      <w:pPr>
        <w:ind w:left="7119" w:hanging="180"/>
      </w:pPr>
    </w:lvl>
  </w:abstractNum>
  <w:abstractNum w:abstractNumId="39">
    <w:multiLevelType w:val="hybridMultilevel"/>
    <w:lvl w:ilvl="0">
      <w:start w:val="1"/>
      <w:numFmt w:val="decimal"/>
      <w:pStyle w:val="1074"/>
      <w:isLgl w:val="false"/>
      <w:suff w:val="tab"/>
      <w:lvlText w:val="%1."/>
      <w:lvlJc w:val="left"/>
      <w:pPr>
        <w:ind w:left="432" w:hanging="432"/>
        <w:tabs>
          <w:tab w:val="num" w:pos="432" w:leader="none"/>
        </w:tabs>
      </w:pPr>
      <w:rPr>
        <w:rFonts w:hint="default"/>
      </w:rPr>
    </w:lvl>
    <w:lvl w:ilvl="1">
      <w:start w:val="1"/>
      <w:numFmt w:val="decimal"/>
      <w:pStyle w:val="1077"/>
      <w:isLgl w:val="false"/>
      <w:suff w:val="tab"/>
      <w:lvlText w:val="%1.%2"/>
      <w:lvlJc w:val="left"/>
      <w:pPr>
        <w:ind w:left="1836" w:hanging="576"/>
        <w:tabs>
          <w:tab w:val="num" w:pos="1836" w:leader="none"/>
        </w:tabs>
      </w:pPr>
      <w:rPr>
        <w:rFonts w:hint="default"/>
      </w:rPr>
    </w:lvl>
    <w:lvl w:ilvl="2">
      <w:start w:val="1"/>
      <w:numFmt w:val="decimal"/>
      <w:pStyle w:val="1078"/>
      <w:isLgl w:val="false"/>
      <w:suff w:val="tab"/>
      <w:lvlText w:val="%1.%2.%3"/>
      <w:lvlJc w:val="left"/>
      <w:pPr>
        <w:ind w:left="1080"/>
        <w:tabs>
          <w:tab w:val="num" w:pos="1307"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40">
    <w:multiLevelType w:val="hybridMultilevel"/>
    <w:styleLink w:val="1145"/>
    <w:lvl w:ilvl="0">
      <w:start w:val="1"/>
      <w:numFmt w:val="decimal"/>
      <w:pStyle w:val="1145"/>
      <w:isLgl w:val="false"/>
      <w:suff w:val="tab"/>
      <w:lvlText w:val="%1)"/>
      <w:lvlJc w:val="left"/>
      <w:pPr>
        <w:ind w:left="360" w:hanging="360"/>
        <w:tabs>
          <w:tab w:val="num" w:pos="360" w:leader="none"/>
        </w:tabs>
      </w:pPr>
    </w:lvl>
    <w:lvl w:ilvl="1">
      <w:start w:val="1"/>
      <w:numFmt w:val="lowerLetter"/>
      <w:isLgl w:val="false"/>
      <w:suff w:val="tab"/>
      <w:lvlText w:val="%2)"/>
      <w:lvlJc w:val="left"/>
      <w:pPr>
        <w:ind w:left="720" w:hanging="360"/>
        <w:tabs>
          <w:tab w:val="num" w:pos="720" w:leader="none"/>
        </w:tabs>
      </w:pPr>
    </w:lvl>
    <w:lvl w:ilvl="2">
      <w:start w:val="1"/>
      <w:numFmt w:val="lowerRoman"/>
      <w:isLgl w:val="false"/>
      <w:suff w:val="tab"/>
      <w:lvlText w:val="%3)"/>
      <w:lvlJc w:val="left"/>
      <w:pPr>
        <w:ind w:left="1080" w:hanging="360"/>
        <w:tabs>
          <w:tab w:val="num" w:pos="1080" w:leader="none"/>
        </w:tabs>
      </w:pPr>
    </w:lvl>
    <w:lvl w:ilvl="3">
      <w:start w:val="1"/>
      <w:numFmt w:val="decimal"/>
      <w:isLgl w:val="false"/>
      <w:suff w:val="tab"/>
      <w:lvlText w:val="(%4)"/>
      <w:lvlJc w:val="left"/>
      <w:pPr>
        <w:ind w:left="1440" w:hanging="360"/>
        <w:tabs>
          <w:tab w:val="num" w:pos="1440" w:leader="none"/>
        </w:tabs>
      </w:pPr>
    </w:lvl>
    <w:lvl w:ilvl="4">
      <w:start w:val="1"/>
      <w:numFmt w:val="lowerLetter"/>
      <w:isLgl w:val="false"/>
      <w:suff w:val="tab"/>
      <w:lvlText w:val="(%5)"/>
      <w:lvlJc w:val="left"/>
      <w:pPr>
        <w:ind w:left="1800" w:hanging="360"/>
        <w:tabs>
          <w:tab w:val="num" w:pos="1800" w:leader="none"/>
        </w:tabs>
      </w:pPr>
    </w:lvl>
    <w:lvl w:ilvl="5">
      <w:start w:val="1"/>
      <w:numFmt w:val="lowerRoman"/>
      <w:isLgl w:val="false"/>
      <w:suff w:val="tab"/>
      <w:lvlText w:val="(%6)"/>
      <w:lvlJc w:val="left"/>
      <w:pPr>
        <w:ind w:left="2160" w:hanging="360"/>
        <w:tabs>
          <w:tab w:val="num" w:pos="2160" w:leader="none"/>
        </w:tabs>
      </w:pPr>
    </w:lvl>
    <w:lvl w:ilvl="6">
      <w:start w:val="1"/>
      <w:numFmt w:val="decimal"/>
      <w:isLgl w:val="false"/>
      <w:suff w:val="tab"/>
      <w:lvlText w:val="%7."/>
      <w:lvlJc w:val="left"/>
      <w:pPr>
        <w:ind w:left="2520" w:hanging="360"/>
        <w:tabs>
          <w:tab w:val="num" w:pos="2520" w:leader="none"/>
        </w:tabs>
      </w:pPr>
    </w:lvl>
    <w:lvl w:ilvl="7">
      <w:start w:val="1"/>
      <w:numFmt w:val="lowerLetter"/>
      <w:isLgl w:val="false"/>
      <w:suff w:val="tab"/>
      <w:lvlText w:val="%8."/>
      <w:lvlJc w:val="left"/>
      <w:pPr>
        <w:ind w:left="2880" w:hanging="360"/>
        <w:tabs>
          <w:tab w:val="num" w:pos="2880" w:leader="none"/>
        </w:tabs>
      </w:pPr>
    </w:lvl>
    <w:lvl w:ilvl="8">
      <w:start w:val="1"/>
      <w:numFmt w:val="lowerRoman"/>
      <w:isLgl w:val="false"/>
      <w:suff w:val="tab"/>
      <w:lvlText w:val="%9."/>
      <w:lvlJc w:val="left"/>
      <w:pPr>
        <w:ind w:left="3240" w:hanging="360"/>
        <w:tabs>
          <w:tab w:val="num" w:pos="3240" w:leader="none"/>
        </w:tabs>
      </w:pPr>
    </w:lvl>
  </w:abstractNum>
  <w:abstractNum w:abstractNumId="41">
    <w:multiLevelType w:val="hybridMultilevel"/>
    <w:lvl w:ilvl="0">
      <w:start w:val="1"/>
      <w:numFmt w:val="upperRoman"/>
      <w:isLgl w:val="false"/>
      <w:suff w:val="tab"/>
      <w:lvlText w:val="ЧАСТЬ %1."/>
      <w:lvlJc w:val="left"/>
      <w:pPr>
        <w:ind w:left="720" w:hanging="720"/>
        <w:tabs>
          <w:tab w:val="num" w:pos="2160" w:leader="none"/>
        </w:tabs>
      </w:pPr>
      <w:rPr>
        <w:rFonts w:hint="default"/>
        <w:sz w:val="40"/>
        <w:szCs w:val="40"/>
      </w:rPr>
    </w:lvl>
    <w:lvl w:ilvl="1">
      <w:start w:val="1"/>
      <w:numFmt w:val="decimal"/>
      <w:pStyle w:val="978"/>
      <w:isLgl w:val="false"/>
      <w:suff w:val="tab"/>
      <w:lvlText w:val="РАЗДЕЛ %1.%2"/>
      <w:lvlJc w:val="left"/>
      <w:pPr>
        <w:ind w:left="720" w:hanging="720"/>
        <w:tabs>
          <w:tab w:val="num" w:pos="14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42">
    <w:multiLevelType w:val="hybridMultilevel"/>
    <w:lvl w:ilvl="0">
      <w:start w:val="3"/>
      <w:numFmt w:val="decimal"/>
      <w:isLgl w:val="false"/>
      <w:suff w:val="tab"/>
      <w:lvlText w:val="%1."/>
      <w:lvlJc w:val="left"/>
      <w:pPr>
        <w:ind w:left="360" w:hanging="360"/>
      </w:pPr>
      <w:rPr>
        <w:rFonts w:hint="default"/>
      </w:rPr>
    </w:lvl>
    <w:lvl w:ilvl="1">
      <w:start w:val="4"/>
      <w:numFmt w:val="decimal"/>
      <w:isLgl w:val="false"/>
      <w:suff w:val="tab"/>
      <w:lvlText w:val="%1.%2."/>
      <w:lvlJc w:val="left"/>
      <w:pPr>
        <w:ind w:left="1260" w:hanging="360"/>
      </w:pPr>
      <w:rPr>
        <w:rFonts w:hint="default"/>
      </w:rPr>
    </w:lvl>
    <w:lvl w:ilvl="2">
      <w:start w:val="1"/>
      <w:numFmt w:val="decimal"/>
      <w:isLgl w:val="false"/>
      <w:suff w:val="tab"/>
      <w:lvlText w:val="%1.%2.%3."/>
      <w:lvlJc w:val="left"/>
      <w:pPr>
        <w:ind w:left="2520" w:hanging="720"/>
      </w:pPr>
      <w:rPr>
        <w:rFonts w:hint="default"/>
      </w:rPr>
    </w:lvl>
    <w:lvl w:ilvl="3">
      <w:start w:val="1"/>
      <w:numFmt w:val="decimal"/>
      <w:isLgl w:val="false"/>
      <w:suff w:val="tab"/>
      <w:lvlText w:val="%1.%2.%3.%4."/>
      <w:lvlJc w:val="left"/>
      <w:pPr>
        <w:ind w:left="3420" w:hanging="720"/>
      </w:pPr>
      <w:rPr>
        <w:rFonts w:hint="default"/>
      </w:rPr>
    </w:lvl>
    <w:lvl w:ilvl="4">
      <w:start w:val="1"/>
      <w:numFmt w:val="decimal"/>
      <w:isLgl w:val="false"/>
      <w:suff w:val="tab"/>
      <w:lvlText w:val="%1.%2.%3.%4.%5."/>
      <w:lvlJc w:val="left"/>
      <w:pPr>
        <w:ind w:left="4680" w:hanging="1080"/>
      </w:pPr>
      <w:rPr>
        <w:rFonts w:hint="default"/>
      </w:rPr>
    </w:lvl>
    <w:lvl w:ilvl="5">
      <w:start w:val="1"/>
      <w:numFmt w:val="decimal"/>
      <w:isLgl w:val="false"/>
      <w:suff w:val="tab"/>
      <w:lvlText w:val="%1.%2.%3.%4.%5.%6."/>
      <w:lvlJc w:val="left"/>
      <w:pPr>
        <w:ind w:left="5580" w:hanging="1080"/>
      </w:pPr>
      <w:rPr>
        <w:rFonts w:hint="default"/>
      </w:rPr>
    </w:lvl>
    <w:lvl w:ilvl="6">
      <w:start w:val="1"/>
      <w:numFmt w:val="decimal"/>
      <w:isLgl w:val="false"/>
      <w:suff w:val="tab"/>
      <w:lvlText w:val="%1.%2.%3.%4.%5.%6.%7."/>
      <w:lvlJc w:val="left"/>
      <w:pPr>
        <w:ind w:left="6840" w:hanging="1440"/>
      </w:pPr>
      <w:rPr>
        <w:rFonts w:hint="default"/>
      </w:rPr>
    </w:lvl>
    <w:lvl w:ilvl="7">
      <w:start w:val="1"/>
      <w:numFmt w:val="decimal"/>
      <w:isLgl w:val="false"/>
      <w:suff w:val="tab"/>
      <w:lvlText w:val="%1.%2.%3.%4.%5.%6.%7.%8."/>
      <w:lvlJc w:val="left"/>
      <w:pPr>
        <w:ind w:left="7740" w:hanging="1440"/>
      </w:pPr>
      <w:rPr>
        <w:rFonts w:hint="default"/>
      </w:rPr>
    </w:lvl>
    <w:lvl w:ilvl="8">
      <w:start w:val="1"/>
      <w:numFmt w:val="decimal"/>
      <w:isLgl w:val="false"/>
      <w:suff w:val="tab"/>
      <w:lvlText w:val="%1.%2.%3.%4.%5.%6.%7.%8.%9."/>
      <w:lvlJc w:val="left"/>
      <w:pPr>
        <w:ind w:left="9000" w:hanging="1800"/>
      </w:pPr>
      <w:rPr>
        <w:rFonts w:hint="default"/>
      </w:rPr>
    </w:lvl>
  </w:abstractNum>
  <w:abstractNum w:abstractNumId="43">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rPr>
    </w:lvl>
    <w:lvl w:ilvl="1">
      <w:start w:val="1"/>
      <w:numFmt w:val="bullet"/>
      <w:isLgl w:val="false"/>
      <w:suff w:val="tab"/>
      <w:lvlText w:val="o"/>
      <w:lvlJc w:val="left"/>
      <w:pPr>
        <w:ind w:left="1443" w:hanging="360"/>
      </w:pPr>
      <w:rPr>
        <w:rFonts w:hint="default" w:ascii="Courier New" w:hAnsi="Courier New" w:cs="Courier New"/>
      </w:rPr>
    </w:lvl>
    <w:lvl w:ilvl="2">
      <w:start w:val="1"/>
      <w:numFmt w:val="bullet"/>
      <w:isLgl w:val="false"/>
      <w:suff w:val="tab"/>
      <w:lvlText w:val=""/>
      <w:lvlJc w:val="left"/>
      <w:pPr>
        <w:ind w:left="2163" w:hanging="360"/>
      </w:pPr>
      <w:rPr>
        <w:rFonts w:hint="default" w:ascii="Wingdings" w:hAnsi="Wingdings"/>
      </w:rPr>
    </w:lvl>
    <w:lvl w:ilvl="3">
      <w:start w:val="1"/>
      <w:numFmt w:val="bullet"/>
      <w:isLgl w:val="false"/>
      <w:suff w:val="tab"/>
      <w:lvlText w:val=""/>
      <w:lvlJc w:val="left"/>
      <w:pPr>
        <w:ind w:left="2883" w:hanging="360"/>
      </w:pPr>
      <w:rPr>
        <w:rFonts w:hint="default" w:ascii="Symbol" w:hAnsi="Symbol"/>
      </w:rPr>
    </w:lvl>
    <w:lvl w:ilvl="4">
      <w:start w:val="1"/>
      <w:numFmt w:val="bullet"/>
      <w:isLgl w:val="false"/>
      <w:suff w:val="tab"/>
      <w:lvlText w:val="o"/>
      <w:lvlJc w:val="left"/>
      <w:pPr>
        <w:ind w:left="3603" w:hanging="360"/>
      </w:pPr>
      <w:rPr>
        <w:rFonts w:hint="default" w:ascii="Courier New" w:hAnsi="Courier New" w:cs="Courier New"/>
      </w:rPr>
    </w:lvl>
    <w:lvl w:ilvl="5">
      <w:start w:val="1"/>
      <w:numFmt w:val="bullet"/>
      <w:isLgl w:val="false"/>
      <w:suff w:val="tab"/>
      <w:lvlText w:val=""/>
      <w:lvlJc w:val="left"/>
      <w:pPr>
        <w:ind w:left="4323" w:hanging="360"/>
      </w:pPr>
      <w:rPr>
        <w:rFonts w:hint="default" w:ascii="Wingdings" w:hAnsi="Wingdings"/>
      </w:rPr>
    </w:lvl>
    <w:lvl w:ilvl="6">
      <w:start w:val="1"/>
      <w:numFmt w:val="bullet"/>
      <w:isLgl w:val="false"/>
      <w:suff w:val="tab"/>
      <w:lvlText w:val=""/>
      <w:lvlJc w:val="left"/>
      <w:pPr>
        <w:ind w:left="5043" w:hanging="360"/>
      </w:pPr>
      <w:rPr>
        <w:rFonts w:hint="default" w:ascii="Symbol" w:hAnsi="Symbol"/>
      </w:rPr>
    </w:lvl>
    <w:lvl w:ilvl="7">
      <w:start w:val="1"/>
      <w:numFmt w:val="bullet"/>
      <w:isLgl w:val="false"/>
      <w:suff w:val="tab"/>
      <w:lvlText w:val="o"/>
      <w:lvlJc w:val="left"/>
      <w:pPr>
        <w:ind w:left="5763" w:hanging="360"/>
      </w:pPr>
      <w:rPr>
        <w:rFonts w:hint="default" w:ascii="Courier New" w:hAnsi="Courier New" w:cs="Courier New"/>
      </w:rPr>
    </w:lvl>
    <w:lvl w:ilvl="8">
      <w:start w:val="1"/>
      <w:numFmt w:val="bullet"/>
      <w:isLgl w:val="false"/>
      <w:suff w:val="tab"/>
      <w:lvlText w:val=""/>
      <w:lvlJc w:val="left"/>
      <w:pPr>
        <w:ind w:left="6483" w:hanging="360"/>
      </w:pPr>
      <w:rPr>
        <w:rFonts w:hint="default" w:ascii="Wingdings" w:hAnsi="Wingdings"/>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41"/>
  </w:num>
  <w:num w:numId="11">
    <w:abstractNumId w:val="19"/>
  </w:num>
  <w:num w:numId="12">
    <w:abstractNumId w:val="17"/>
  </w:num>
  <w:num w:numId="13">
    <w:abstractNumId w:val="39"/>
  </w:num>
  <w:num w:numId="14">
    <w:abstractNumId w:val="29"/>
  </w:num>
  <w:num w:numId="15">
    <w:abstractNumId w:val="18"/>
  </w:num>
  <w:num w:numId="16">
    <w:abstractNumId w:val="10"/>
  </w:num>
  <w:num w:numId="17">
    <w:abstractNumId w:val="40"/>
  </w:num>
  <w:num w:numId="18">
    <w:abstractNumId w:val="31"/>
  </w:num>
  <w:num w:numId="19">
    <w:abstractNumId w:val="15"/>
  </w:num>
  <w:num w:numId="20">
    <w:abstractNumId w:val="33"/>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37"/>
  </w:num>
  <w:num w:numId="31">
    <w:abstractNumId w:val="22"/>
  </w:num>
  <w:num w:numId="32">
    <w:abstractNumId w:val="20"/>
  </w:num>
  <w:num w:numId="33">
    <w:abstractNumId w:val="16"/>
  </w:num>
  <w:num w:numId="34">
    <w:abstractNumId w:val="36"/>
  </w:num>
  <w:num w:numId="35">
    <w:abstractNumId w:val="32"/>
  </w:num>
  <w:num w:numId="36">
    <w:abstractNumId w:val="23"/>
  </w:num>
  <w:num w:numId="37">
    <w:abstractNumId w:val="43"/>
  </w:num>
  <w:num w:numId="38">
    <w:abstractNumId w:val="14"/>
  </w:num>
  <w:num w:numId="39">
    <w:abstractNumId w:val="26"/>
  </w:num>
  <w:num w:numId="40">
    <w:abstractNumId w:val="38"/>
  </w:num>
  <w:num w:numId="41">
    <w:abstractNumId w:val="28"/>
  </w:num>
  <w:num w:numId="42">
    <w:abstractNumId w:val="21"/>
  </w:num>
  <w:num w:numId="43">
    <w:abstractNumId w:val="34"/>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94">
    <w:name w:val="Heading 1 Char"/>
    <w:basedOn w:val="954"/>
    <w:link w:val="945"/>
    <w:uiPriority w:val="9"/>
    <w:rPr>
      <w:rFonts w:ascii="Arial" w:hAnsi="Arial" w:eastAsia="Arial" w:cs="Arial"/>
      <w:sz w:val="40"/>
      <w:szCs w:val="40"/>
    </w:rPr>
  </w:style>
  <w:style w:type="character" w:styleId="795">
    <w:name w:val="Heading 2 Char"/>
    <w:basedOn w:val="954"/>
    <w:link w:val="946"/>
    <w:uiPriority w:val="9"/>
    <w:rPr>
      <w:rFonts w:ascii="Arial" w:hAnsi="Arial" w:eastAsia="Arial" w:cs="Arial"/>
      <w:sz w:val="34"/>
    </w:rPr>
  </w:style>
  <w:style w:type="character" w:styleId="796">
    <w:name w:val="Heading 3 Char"/>
    <w:basedOn w:val="954"/>
    <w:link w:val="947"/>
    <w:uiPriority w:val="9"/>
    <w:rPr>
      <w:rFonts w:ascii="Arial" w:hAnsi="Arial" w:eastAsia="Arial" w:cs="Arial"/>
      <w:sz w:val="30"/>
      <w:szCs w:val="30"/>
    </w:rPr>
  </w:style>
  <w:style w:type="character" w:styleId="797">
    <w:name w:val="Heading 4 Char"/>
    <w:basedOn w:val="954"/>
    <w:link w:val="948"/>
    <w:uiPriority w:val="9"/>
    <w:rPr>
      <w:rFonts w:ascii="Arial" w:hAnsi="Arial" w:eastAsia="Arial" w:cs="Arial"/>
      <w:b/>
      <w:bCs/>
      <w:sz w:val="26"/>
      <w:szCs w:val="26"/>
    </w:rPr>
  </w:style>
  <w:style w:type="character" w:styleId="798">
    <w:name w:val="Heading 5 Char"/>
    <w:basedOn w:val="954"/>
    <w:link w:val="949"/>
    <w:uiPriority w:val="9"/>
    <w:rPr>
      <w:rFonts w:ascii="Arial" w:hAnsi="Arial" w:eastAsia="Arial" w:cs="Arial"/>
      <w:b/>
      <w:bCs/>
      <w:sz w:val="24"/>
      <w:szCs w:val="24"/>
    </w:rPr>
  </w:style>
  <w:style w:type="character" w:styleId="799">
    <w:name w:val="Heading 6 Char"/>
    <w:basedOn w:val="954"/>
    <w:link w:val="950"/>
    <w:uiPriority w:val="9"/>
    <w:rPr>
      <w:rFonts w:ascii="Arial" w:hAnsi="Arial" w:eastAsia="Arial" w:cs="Arial"/>
      <w:b/>
      <w:bCs/>
      <w:sz w:val="22"/>
      <w:szCs w:val="22"/>
    </w:rPr>
  </w:style>
  <w:style w:type="character" w:styleId="800">
    <w:name w:val="Heading 7 Char"/>
    <w:basedOn w:val="954"/>
    <w:link w:val="951"/>
    <w:uiPriority w:val="9"/>
    <w:rPr>
      <w:rFonts w:ascii="Arial" w:hAnsi="Arial" w:eastAsia="Arial" w:cs="Arial"/>
      <w:b/>
      <w:bCs/>
      <w:i/>
      <w:iCs/>
      <w:sz w:val="22"/>
      <w:szCs w:val="22"/>
    </w:rPr>
  </w:style>
  <w:style w:type="character" w:styleId="801">
    <w:name w:val="Heading 8 Char"/>
    <w:basedOn w:val="954"/>
    <w:link w:val="952"/>
    <w:uiPriority w:val="9"/>
    <w:rPr>
      <w:rFonts w:ascii="Arial" w:hAnsi="Arial" w:eastAsia="Arial" w:cs="Arial"/>
      <w:i/>
      <w:iCs/>
      <w:sz w:val="22"/>
      <w:szCs w:val="22"/>
    </w:rPr>
  </w:style>
  <w:style w:type="character" w:styleId="802">
    <w:name w:val="Heading 9 Char"/>
    <w:basedOn w:val="954"/>
    <w:link w:val="953"/>
    <w:uiPriority w:val="9"/>
    <w:rPr>
      <w:rFonts w:ascii="Arial" w:hAnsi="Arial" w:eastAsia="Arial" w:cs="Arial"/>
      <w:i/>
      <w:iCs/>
      <w:sz w:val="21"/>
      <w:szCs w:val="21"/>
    </w:rPr>
  </w:style>
  <w:style w:type="paragraph" w:styleId="803">
    <w:name w:val="No Spacing"/>
    <w:uiPriority w:val="1"/>
    <w:qFormat/>
    <w:pPr>
      <w:spacing w:before="0" w:after="0" w:line="240" w:lineRule="auto"/>
    </w:pPr>
  </w:style>
  <w:style w:type="character" w:styleId="804">
    <w:name w:val="Title Char"/>
    <w:basedOn w:val="954"/>
    <w:link w:val="983"/>
    <w:uiPriority w:val="10"/>
    <w:rPr>
      <w:sz w:val="48"/>
      <w:szCs w:val="48"/>
    </w:rPr>
  </w:style>
  <w:style w:type="character" w:styleId="805">
    <w:name w:val="Subtitle Char"/>
    <w:basedOn w:val="954"/>
    <w:link w:val="985"/>
    <w:uiPriority w:val="11"/>
    <w:rPr>
      <w:sz w:val="24"/>
      <w:szCs w:val="24"/>
    </w:rPr>
  </w:style>
  <w:style w:type="paragraph" w:styleId="806">
    <w:name w:val="Quote"/>
    <w:basedOn w:val="944"/>
    <w:next w:val="944"/>
    <w:link w:val="807"/>
    <w:uiPriority w:val="29"/>
    <w:qFormat/>
    <w:pPr>
      <w:ind w:left="720" w:right="720"/>
    </w:pPr>
    <w:rPr>
      <w:i/>
    </w:rPr>
  </w:style>
  <w:style w:type="character" w:styleId="807">
    <w:name w:val="Quote Char"/>
    <w:link w:val="806"/>
    <w:uiPriority w:val="29"/>
    <w:rPr>
      <w:i/>
    </w:rPr>
  </w:style>
  <w:style w:type="paragraph" w:styleId="808">
    <w:name w:val="Intense Quote"/>
    <w:basedOn w:val="944"/>
    <w:next w:val="944"/>
    <w:link w:val="80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09">
    <w:name w:val="Intense Quote Char"/>
    <w:link w:val="808"/>
    <w:uiPriority w:val="30"/>
    <w:rPr>
      <w:i/>
    </w:rPr>
  </w:style>
  <w:style w:type="character" w:styleId="810">
    <w:name w:val="Header Char"/>
    <w:basedOn w:val="954"/>
    <w:link w:val="1002"/>
    <w:uiPriority w:val="99"/>
  </w:style>
  <w:style w:type="character" w:styleId="811">
    <w:name w:val="Footer Char"/>
    <w:basedOn w:val="954"/>
    <w:link w:val="1009"/>
    <w:uiPriority w:val="99"/>
  </w:style>
  <w:style w:type="character" w:styleId="812">
    <w:name w:val="Caption Char"/>
    <w:basedOn w:val="1139"/>
    <w:link w:val="1009"/>
    <w:uiPriority w:val="99"/>
  </w:style>
  <w:style w:type="table" w:styleId="813">
    <w:name w:val="Table Grid Light"/>
    <w:basedOn w:val="95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14">
    <w:name w:val="Plain Table 1"/>
    <w:basedOn w:val="95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15">
    <w:name w:val="Plain Table 2"/>
    <w:basedOn w:val="95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16">
    <w:name w:val="Plain Table 3"/>
    <w:basedOn w:val="95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17">
    <w:name w:val="Plain Table 4"/>
    <w:basedOn w:val="95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18">
    <w:name w:val="Plain Table 5"/>
    <w:basedOn w:val="95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19">
    <w:name w:val="Grid Table 1 Light"/>
    <w:basedOn w:val="95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20">
    <w:name w:val="Grid Table 1 Light - Accent 1"/>
    <w:basedOn w:val="95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21">
    <w:name w:val="Grid Table 1 Light - Accent 2"/>
    <w:basedOn w:val="95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22">
    <w:name w:val="Grid Table 1 Light - Accent 3"/>
    <w:basedOn w:val="95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23">
    <w:name w:val="Grid Table 1 Light - Accent 4"/>
    <w:basedOn w:val="95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24">
    <w:name w:val="Grid Table 1 Light - Accent 5"/>
    <w:basedOn w:val="95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25">
    <w:name w:val="Grid Table 1 Light - Accent 6"/>
    <w:basedOn w:val="95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26">
    <w:name w:val="Grid Table 2"/>
    <w:basedOn w:val="95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27">
    <w:name w:val="Grid Table 2 - Accent 1"/>
    <w:basedOn w:val="95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28">
    <w:name w:val="Grid Table 2 - Accent 2"/>
    <w:basedOn w:val="95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29">
    <w:name w:val="Grid Table 2 - Accent 3"/>
    <w:basedOn w:val="95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30">
    <w:name w:val="Grid Table 2 - Accent 4"/>
    <w:basedOn w:val="95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31">
    <w:name w:val="Grid Table 2 - Accent 5"/>
    <w:basedOn w:val="95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32">
    <w:name w:val="Grid Table 2 - Accent 6"/>
    <w:basedOn w:val="95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33">
    <w:name w:val="Grid Table 3"/>
    <w:basedOn w:val="95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4">
    <w:name w:val="Grid Table 3 - Accent 1"/>
    <w:basedOn w:val="95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5">
    <w:name w:val="Grid Table 3 - Accent 2"/>
    <w:basedOn w:val="95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6">
    <w:name w:val="Grid Table 3 - Accent 3"/>
    <w:basedOn w:val="95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7">
    <w:name w:val="Grid Table 3 - Accent 4"/>
    <w:basedOn w:val="95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8">
    <w:name w:val="Grid Table 3 - Accent 5"/>
    <w:basedOn w:val="95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9">
    <w:name w:val="Grid Table 3 - Accent 6"/>
    <w:basedOn w:val="95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0">
    <w:name w:val="Grid Table 4"/>
    <w:basedOn w:val="95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41">
    <w:name w:val="Grid Table 4 - Accent 1"/>
    <w:basedOn w:val="95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42">
    <w:name w:val="Grid Table 4 - Accent 2"/>
    <w:basedOn w:val="95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43">
    <w:name w:val="Grid Table 4 - Accent 3"/>
    <w:basedOn w:val="95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44">
    <w:name w:val="Grid Table 4 - Accent 4"/>
    <w:basedOn w:val="95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45">
    <w:name w:val="Grid Table 4 - Accent 5"/>
    <w:basedOn w:val="95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46">
    <w:name w:val="Grid Table 4 - Accent 6"/>
    <w:basedOn w:val="95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7">
    <w:name w:val="Grid Table 5 Dark"/>
    <w:basedOn w:val="95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8">
    <w:name w:val="Grid Table 5 Dark- Accent 1"/>
    <w:basedOn w:val="95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49">
    <w:name w:val="Grid Table 5 Dark - Accent 2"/>
    <w:basedOn w:val="95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50">
    <w:name w:val="Grid Table 5 Dark - Accent 3"/>
    <w:basedOn w:val="95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1">
    <w:name w:val="Grid Table 5 Dark- Accent 4"/>
    <w:basedOn w:val="95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52">
    <w:name w:val="Grid Table 5 Dark - Accent 5"/>
    <w:basedOn w:val="95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53">
    <w:name w:val="Grid Table 5 Dark - Accent 6"/>
    <w:basedOn w:val="95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54">
    <w:name w:val="Grid Table 6 Colorful"/>
    <w:basedOn w:val="95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55">
    <w:name w:val="Grid Table 6 Colorful - Accent 1"/>
    <w:basedOn w:val="95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56">
    <w:name w:val="Grid Table 6 Colorful - Accent 2"/>
    <w:basedOn w:val="95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57">
    <w:name w:val="Grid Table 6 Colorful - Accent 3"/>
    <w:basedOn w:val="95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58">
    <w:name w:val="Grid Table 6 Colorful - Accent 4"/>
    <w:basedOn w:val="95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59">
    <w:name w:val="Grid Table 6 Colorful - Accent 5"/>
    <w:basedOn w:val="95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60">
    <w:name w:val="Grid Table 6 Colorful - Accent 6"/>
    <w:basedOn w:val="95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61">
    <w:name w:val="Grid Table 7 Colorful"/>
    <w:basedOn w:val="95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62">
    <w:name w:val="Grid Table 7 Colorful - Accent 1"/>
    <w:basedOn w:val="95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63">
    <w:name w:val="Grid Table 7 Colorful - Accent 2"/>
    <w:basedOn w:val="95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64">
    <w:name w:val="Grid Table 7 Colorful - Accent 3"/>
    <w:basedOn w:val="95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65">
    <w:name w:val="Grid Table 7 Colorful - Accent 4"/>
    <w:basedOn w:val="95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66">
    <w:name w:val="Grid Table 7 Colorful - Accent 5"/>
    <w:basedOn w:val="95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67">
    <w:name w:val="Grid Table 7 Colorful - Accent 6"/>
    <w:basedOn w:val="95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68">
    <w:name w:val="List Table 1 Light"/>
    <w:basedOn w:val="95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69">
    <w:name w:val="List Table 1 Light - Accent 1"/>
    <w:basedOn w:val="95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70">
    <w:name w:val="List Table 1 Light - Accent 2"/>
    <w:basedOn w:val="95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71">
    <w:name w:val="List Table 1 Light - Accent 3"/>
    <w:basedOn w:val="95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72">
    <w:name w:val="List Table 1 Light - Accent 4"/>
    <w:basedOn w:val="95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73">
    <w:name w:val="List Table 1 Light - Accent 5"/>
    <w:basedOn w:val="95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74">
    <w:name w:val="List Table 1 Light - Accent 6"/>
    <w:basedOn w:val="95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75">
    <w:name w:val="List Table 2"/>
    <w:basedOn w:val="95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76">
    <w:name w:val="List Table 2 - Accent 1"/>
    <w:basedOn w:val="95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77">
    <w:name w:val="List Table 2 - Accent 2"/>
    <w:basedOn w:val="95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78">
    <w:name w:val="List Table 2 - Accent 3"/>
    <w:basedOn w:val="95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79">
    <w:name w:val="List Table 2 - Accent 4"/>
    <w:basedOn w:val="95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80">
    <w:name w:val="List Table 2 - Accent 5"/>
    <w:basedOn w:val="95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81">
    <w:name w:val="List Table 2 - Accent 6"/>
    <w:basedOn w:val="95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82">
    <w:name w:val="List Table 3"/>
    <w:basedOn w:val="95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83">
    <w:name w:val="List Table 3 - Accent 1"/>
    <w:basedOn w:val="95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84">
    <w:name w:val="List Table 3 - Accent 2"/>
    <w:basedOn w:val="95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85">
    <w:name w:val="List Table 3 - Accent 3"/>
    <w:basedOn w:val="95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86">
    <w:name w:val="List Table 3 - Accent 4"/>
    <w:basedOn w:val="95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87">
    <w:name w:val="List Table 3 - Accent 5"/>
    <w:basedOn w:val="95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88">
    <w:name w:val="List Table 3 - Accent 6"/>
    <w:basedOn w:val="95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89">
    <w:name w:val="List Table 4"/>
    <w:basedOn w:val="95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90">
    <w:name w:val="List Table 4 - Accent 1"/>
    <w:basedOn w:val="95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91">
    <w:name w:val="List Table 4 - Accent 2"/>
    <w:basedOn w:val="95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92">
    <w:name w:val="List Table 4 - Accent 3"/>
    <w:basedOn w:val="95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93">
    <w:name w:val="List Table 4 - Accent 4"/>
    <w:basedOn w:val="95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94">
    <w:name w:val="List Table 4 - Accent 5"/>
    <w:basedOn w:val="95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95">
    <w:name w:val="List Table 4 - Accent 6"/>
    <w:basedOn w:val="95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96">
    <w:name w:val="List Table 5 Dark"/>
    <w:basedOn w:val="95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7">
    <w:name w:val="List Table 5 Dark - Accent 1"/>
    <w:basedOn w:val="95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8">
    <w:name w:val="List Table 5 Dark - Accent 2"/>
    <w:basedOn w:val="95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9">
    <w:name w:val="List Table 5 Dark - Accent 3"/>
    <w:basedOn w:val="95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0">
    <w:name w:val="List Table 5 Dark - Accent 4"/>
    <w:basedOn w:val="95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1">
    <w:name w:val="List Table 5 Dark - Accent 5"/>
    <w:basedOn w:val="95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2">
    <w:name w:val="List Table 5 Dark - Accent 6"/>
    <w:basedOn w:val="95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3">
    <w:name w:val="List Table 6 Colorful"/>
    <w:basedOn w:val="95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04">
    <w:name w:val="List Table 6 Colorful - Accent 1"/>
    <w:basedOn w:val="95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05">
    <w:name w:val="List Table 6 Colorful - Accent 2"/>
    <w:basedOn w:val="95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06">
    <w:name w:val="List Table 6 Colorful - Accent 3"/>
    <w:basedOn w:val="95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07">
    <w:name w:val="List Table 6 Colorful - Accent 4"/>
    <w:basedOn w:val="95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08">
    <w:name w:val="List Table 6 Colorful - Accent 5"/>
    <w:basedOn w:val="95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09">
    <w:name w:val="List Table 6 Colorful - Accent 6"/>
    <w:basedOn w:val="95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10">
    <w:name w:val="List Table 7 Colorful"/>
    <w:basedOn w:val="95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11">
    <w:name w:val="List Table 7 Colorful - Accent 1"/>
    <w:basedOn w:val="95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12">
    <w:name w:val="List Table 7 Colorful - Accent 2"/>
    <w:basedOn w:val="95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13">
    <w:name w:val="List Table 7 Colorful - Accent 3"/>
    <w:basedOn w:val="95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14">
    <w:name w:val="List Table 7 Colorful - Accent 4"/>
    <w:basedOn w:val="95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15">
    <w:name w:val="List Table 7 Colorful - Accent 5"/>
    <w:basedOn w:val="95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16">
    <w:name w:val="List Table 7 Colorful - Accent 6"/>
    <w:basedOn w:val="95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17">
    <w:name w:val="Lined - Accent"/>
    <w:basedOn w:val="95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18">
    <w:name w:val="Lined - Accent 1"/>
    <w:basedOn w:val="95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19">
    <w:name w:val="Lined - Accent 2"/>
    <w:basedOn w:val="95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20">
    <w:name w:val="Lined - Accent 3"/>
    <w:basedOn w:val="95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21">
    <w:name w:val="Lined - Accent 4"/>
    <w:basedOn w:val="95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22">
    <w:name w:val="Lined - Accent 5"/>
    <w:basedOn w:val="95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23">
    <w:name w:val="Lined - Accent 6"/>
    <w:basedOn w:val="95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24">
    <w:name w:val="Bordered &amp; Lined - Accent"/>
    <w:basedOn w:val="95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25">
    <w:name w:val="Bordered &amp; Lined - Accent 1"/>
    <w:basedOn w:val="95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26">
    <w:name w:val="Bordered &amp; Lined - Accent 2"/>
    <w:basedOn w:val="95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27">
    <w:name w:val="Bordered &amp; Lined - Accent 3"/>
    <w:basedOn w:val="95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28">
    <w:name w:val="Bordered &amp; Lined - Accent 4"/>
    <w:basedOn w:val="95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29">
    <w:name w:val="Bordered &amp; Lined - Accent 5"/>
    <w:basedOn w:val="95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30">
    <w:name w:val="Bordered &amp; Lined - Accent 6"/>
    <w:basedOn w:val="95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31">
    <w:name w:val="Bordered"/>
    <w:basedOn w:val="95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32">
    <w:name w:val="Bordered - Accent 1"/>
    <w:basedOn w:val="95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33">
    <w:name w:val="Bordered - Accent 2"/>
    <w:basedOn w:val="95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34">
    <w:name w:val="Bordered - Accent 3"/>
    <w:basedOn w:val="95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35">
    <w:name w:val="Bordered - Accent 4"/>
    <w:basedOn w:val="95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36">
    <w:name w:val="Bordered - Accent 5"/>
    <w:basedOn w:val="95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37">
    <w:name w:val="Bordered - Accent 6"/>
    <w:basedOn w:val="95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38">
    <w:name w:val="Footnote Text Char"/>
    <w:link w:val="1006"/>
    <w:uiPriority w:val="99"/>
    <w:rPr>
      <w:sz w:val="18"/>
    </w:rPr>
  </w:style>
  <w:style w:type="paragraph" w:styleId="939">
    <w:name w:val="endnote text"/>
    <w:basedOn w:val="944"/>
    <w:link w:val="940"/>
    <w:uiPriority w:val="99"/>
    <w:semiHidden/>
    <w:unhideWhenUsed/>
    <w:pPr>
      <w:spacing w:after="0" w:line="240" w:lineRule="auto"/>
    </w:pPr>
    <w:rPr>
      <w:sz w:val="20"/>
    </w:rPr>
  </w:style>
  <w:style w:type="character" w:styleId="940">
    <w:name w:val="Endnote Text Char"/>
    <w:link w:val="939"/>
    <w:uiPriority w:val="99"/>
    <w:rPr>
      <w:sz w:val="20"/>
    </w:rPr>
  </w:style>
  <w:style w:type="character" w:styleId="941">
    <w:name w:val="endnote reference"/>
    <w:basedOn w:val="954"/>
    <w:uiPriority w:val="99"/>
    <w:semiHidden/>
    <w:unhideWhenUsed/>
    <w:rPr>
      <w:vertAlign w:val="superscript"/>
    </w:rPr>
  </w:style>
  <w:style w:type="paragraph" w:styleId="942">
    <w:name w:val="TOC Heading"/>
    <w:uiPriority w:val="39"/>
    <w:unhideWhenUsed/>
  </w:style>
  <w:style w:type="paragraph" w:styleId="943">
    <w:name w:val="table of figures"/>
    <w:basedOn w:val="944"/>
    <w:next w:val="944"/>
    <w:uiPriority w:val="99"/>
    <w:unhideWhenUsed/>
    <w:pPr>
      <w:spacing w:after="0" w:afterAutospacing="0"/>
    </w:pPr>
  </w:style>
  <w:style w:type="paragraph" w:styleId="944" w:default="1">
    <w:name w:val="Normal"/>
    <w:qFormat/>
    <w:pPr>
      <w:jc w:val="both"/>
      <w:spacing w:after="60" w:line="240" w:lineRule="auto"/>
    </w:pPr>
    <w:rPr>
      <w:rFonts w:ascii="Times New Roman" w:hAnsi="Times New Roman" w:eastAsia="Times New Roman" w:cs="Times New Roman"/>
      <w:sz w:val="24"/>
      <w:szCs w:val="24"/>
      <w:lang w:eastAsia="ru-RU"/>
    </w:rPr>
  </w:style>
  <w:style w:type="paragraph" w:styleId="945">
    <w:name w:val="Heading 1"/>
    <w:basedOn w:val="944"/>
    <w:next w:val="944"/>
    <w:link w:val="957"/>
    <w:qFormat/>
    <w:pPr>
      <w:ind w:left="432" w:hanging="432"/>
      <w:jc w:val="center"/>
      <w:keepNext/>
      <w:spacing w:before="240"/>
      <w:tabs>
        <w:tab w:val="num" w:pos="432" w:leader="none"/>
        <w:tab w:val="num" w:pos="962" w:leader="none"/>
      </w:tabs>
      <w:outlineLvl w:val="0"/>
    </w:pPr>
    <w:rPr>
      <w:b/>
      <w:bCs/>
      <w:sz w:val="36"/>
      <w:szCs w:val="36"/>
    </w:rPr>
  </w:style>
  <w:style w:type="paragraph" w:styleId="946">
    <w:name w:val="Heading 2"/>
    <w:basedOn w:val="944"/>
    <w:next w:val="944"/>
    <w:link w:val="958"/>
    <w:qFormat/>
    <w:pPr>
      <w:ind w:left="1116" w:hanging="576"/>
      <w:jc w:val="center"/>
      <w:keepNext/>
      <w:tabs>
        <w:tab w:val="num" w:pos="1116" w:leader="none"/>
        <w:tab w:val="num" w:pos="1602" w:leader="none"/>
      </w:tabs>
      <w:outlineLvl w:val="1"/>
    </w:pPr>
    <w:rPr>
      <w:b/>
      <w:bCs/>
      <w:sz w:val="30"/>
      <w:szCs w:val="30"/>
    </w:rPr>
  </w:style>
  <w:style w:type="paragraph" w:styleId="947">
    <w:name w:val="Heading 3"/>
    <w:basedOn w:val="944"/>
    <w:next w:val="944"/>
    <w:link w:val="959"/>
    <w:qFormat/>
    <w:pPr>
      <w:keepNext/>
      <w:spacing w:before="240"/>
      <w:outlineLvl w:val="2"/>
    </w:pPr>
    <w:rPr>
      <w:rFonts w:ascii="Arial" w:hAnsi="Arial"/>
      <w:b/>
      <w:bCs/>
    </w:rPr>
  </w:style>
  <w:style w:type="paragraph" w:styleId="948">
    <w:name w:val="Heading 4"/>
    <w:basedOn w:val="944"/>
    <w:next w:val="944"/>
    <w:link w:val="960"/>
    <w:qFormat/>
    <w:pPr>
      <w:keepNext/>
      <w:spacing w:before="240"/>
      <w:outlineLvl w:val="3"/>
    </w:pPr>
    <w:rPr>
      <w:rFonts w:ascii="Arial" w:hAnsi="Arial" w:cs="Arial"/>
    </w:rPr>
  </w:style>
  <w:style w:type="paragraph" w:styleId="949">
    <w:name w:val="Heading 5"/>
    <w:basedOn w:val="944"/>
    <w:next w:val="944"/>
    <w:link w:val="961"/>
    <w:qFormat/>
    <w:pPr>
      <w:spacing w:before="240"/>
      <w:outlineLvl w:val="4"/>
    </w:pPr>
    <w:rPr>
      <w:sz w:val="22"/>
      <w:szCs w:val="22"/>
    </w:rPr>
  </w:style>
  <w:style w:type="paragraph" w:styleId="950">
    <w:name w:val="Heading 6"/>
    <w:basedOn w:val="944"/>
    <w:next w:val="944"/>
    <w:link w:val="962"/>
    <w:qFormat/>
    <w:pPr>
      <w:ind w:left="1152" w:hanging="1152"/>
      <w:spacing w:before="240"/>
      <w:tabs>
        <w:tab w:val="num" w:pos="1152" w:leader="none"/>
        <w:tab w:val="num" w:pos="3338" w:leader="none"/>
      </w:tabs>
      <w:outlineLvl w:val="5"/>
    </w:pPr>
    <w:rPr>
      <w:i/>
      <w:iCs/>
      <w:sz w:val="22"/>
      <w:szCs w:val="22"/>
    </w:rPr>
  </w:style>
  <w:style w:type="paragraph" w:styleId="951">
    <w:name w:val="Heading 7"/>
    <w:basedOn w:val="944"/>
    <w:next w:val="944"/>
    <w:link w:val="963"/>
    <w:qFormat/>
    <w:pPr>
      <w:ind w:left="1296" w:hanging="1296"/>
      <w:spacing w:before="240"/>
      <w:tabs>
        <w:tab w:val="num" w:pos="1296" w:leader="none"/>
        <w:tab w:val="num" w:pos="3842" w:leader="none"/>
      </w:tabs>
      <w:outlineLvl w:val="6"/>
    </w:pPr>
    <w:rPr>
      <w:rFonts w:ascii="Arial" w:hAnsi="Arial" w:cs="Arial"/>
      <w:sz w:val="20"/>
      <w:szCs w:val="20"/>
    </w:rPr>
  </w:style>
  <w:style w:type="paragraph" w:styleId="952">
    <w:name w:val="Heading 8"/>
    <w:basedOn w:val="944"/>
    <w:next w:val="944"/>
    <w:link w:val="964"/>
    <w:qFormat/>
    <w:pPr>
      <w:ind w:left="1440" w:hanging="1440"/>
      <w:spacing w:before="240"/>
      <w:tabs>
        <w:tab w:val="num" w:pos="1440" w:leader="none"/>
        <w:tab w:val="num" w:pos="4346" w:leader="none"/>
      </w:tabs>
      <w:outlineLvl w:val="7"/>
    </w:pPr>
    <w:rPr>
      <w:rFonts w:ascii="Arial" w:hAnsi="Arial" w:cs="Arial"/>
      <w:i/>
      <w:iCs/>
      <w:sz w:val="20"/>
      <w:szCs w:val="20"/>
    </w:rPr>
  </w:style>
  <w:style w:type="paragraph" w:styleId="953">
    <w:name w:val="Heading 9"/>
    <w:basedOn w:val="944"/>
    <w:next w:val="944"/>
    <w:link w:val="965"/>
    <w:qFormat/>
    <w:pPr>
      <w:ind w:left="1584" w:hanging="1584"/>
      <w:spacing w:before="240"/>
      <w:tabs>
        <w:tab w:val="num" w:pos="1584" w:leader="none"/>
        <w:tab w:val="num" w:pos="4922" w:leader="none"/>
      </w:tabs>
      <w:outlineLvl w:val="8"/>
    </w:pPr>
    <w:rPr>
      <w:rFonts w:ascii="Arial" w:hAnsi="Arial" w:cs="Arial"/>
      <w:b/>
      <w:bCs/>
      <w:i/>
      <w:iCs/>
      <w:sz w:val="18"/>
      <w:szCs w:val="18"/>
    </w:rPr>
  </w:style>
  <w:style w:type="character" w:styleId="954" w:default="1">
    <w:name w:val="Default Paragraph Font"/>
    <w:uiPriority w:val="1"/>
    <w:unhideWhenUsed/>
  </w:style>
  <w:style w:type="table" w:styleId="955" w:default="1">
    <w:name w:val="Normal Table"/>
    <w:uiPriority w:val="99"/>
    <w:semiHidden/>
    <w:unhideWhenUsed/>
    <w:tblPr>
      <w:tblInd w:w="0" w:type="dxa"/>
      <w:tblCellMar>
        <w:left w:w="108" w:type="dxa"/>
        <w:top w:w="0" w:type="dxa"/>
        <w:right w:w="108" w:type="dxa"/>
        <w:bottom w:w="0" w:type="dxa"/>
      </w:tblCellMar>
    </w:tblPr>
  </w:style>
  <w:style w:type="numbering" w:styleId="956" w:default="1">
    <w:name w:val="No List"/>
    <w:uiPriority w:val="99"/>
    <w:semiHidden/>
    <w:unhideWhenUsed/>
  </w:style>
  <w:style w:type="character" w:styleId="957" w:customStyle="1">
    <w:name w:val="Заголовок 1 Знак"/>
    <w:basedOn w:val="954"/>
    <w:link w:val="945"/>
    <w:rPr>
      <w:rFonts w:ascii="Times New Roman" w:hAnsi="Times New Roman" w:eastAsia="Times New Roman" w:cs="Times New Roman"/>
      <w:b/>
      <w:bCs/>
      <w:sz w:val="36"/>
      <w:szCs w:val="36"/>
      <w:lang w:eastAsia="ru-RU"/>
    </w:rPr>
  </w:style>
  <w:style w:type="character" w:styleId="958" w:customStyle="1">
    <w:name w:val="Заголовок 2 Знак"/>
    <w:basedOn w:val="954"/>
    <w:link w:val="946"/>
    <w:rPr>
      <w:rFonts w:ascii="Times New Roman" w:hAnsi="Times New Roman" w:eastAsia="Times New Roman" w:cs="Times New Roman"/>
      <w:b/>
      <w:bCs/>
      <w:sz w:val="30"/>
      <w:szCs w:val="30"/>
      <w:lang w:eastAsia="ru-RU"/>
    </w:rPr>
  </w:style>
  <w:style w:type="character" w:styleId="959" w:customStyle="1">
    <w:name w:val="Заголовок 3 Знак"/>
    <w:basedOn w:val="954"/>
    <w:link w:val="947"/>
    <w:rPr>
      <w:rFonts w:ascii="Arial" w:hAnsi="Arial" w:eastAsia="Times New Roman" w:cs="Times New Roman"/>
      <w:b/>
      <w:bCs/>
      <w:sz w:val="24"/>
      <w:szCs w:val="24"/>
      <w:lang w:eastAsia="ru-RU"/>
    </w:rPr>
  </w:style>
  <w:style w:type="character" w:styleId="960" w:customStyle="1">
    <w:name w:val="Заголовок 4 Знак"/>
    <w:basedOn w:val="954"/>
    <w:link w:val="948"/>
    <w:rPr>
      <w:rFonts w:ascii="Arial" w:hAnsi="Arial" w:eastAsia="Times New Roman" w:cs="Arial"/>
      <w:sz w:val="24"/>
      <w:szCs w:val="24"/>
      <w:lang w:eastAsia="ru-RU"/>
    </w:rPr>
  </w:style>
  <w:style w:type="character" w:styleId="961" w:customStyle="1">
    <w:name w:val="Заголовок 5 Знак"/>
    <w:basedOn w:val="954"/>
    <w:link w:val="949"/>
    <w:rPr>
      <w:rFonts w:ascii="Times New Roman" w:hAnsi="Times New Roman" w:eastAsia="Times New Roman" w:cs="Times New Roman"/>
      <w:lang w:eastAsia="ru-RU"/>
    </w:rPr>
  </w:style>
  <w:style w:type="character" w:styleId="962" w:customStyle="1">
    <w:name w:val="Заголовок 6 Знак"/>
    <w:basedOn w:val="954"/>
    <w:link w:val="950"/>
    <w:rPr>
      <w:rFonts w:ascii="Times New Roman" w:hAnsi="Times New Roman" w:eastAsia="Times New Roman" w:cs="Times New Roman"/>
      <w:i/>
      <w:iCs/>
      <w:lang w:eastAsia="ru-RU"/>
    </w:rPr>
  </w:style>
  <w:style w:type="character" w:styleId="963" w:customStyle="1">
    <w:name w:val="Заголовок 7 Знак"/>
    <w:basedOn w:val="954"/>
    <w:link w:val="951"/>
    <w:rPr>
      <w:rFonts w:ascii="Arial" w:hAnsi="Arial" w:eastAsia="Times New Roman" w:cs="Arial"/>
      <w:sz w:val="20"/>
      <w:szCs w:val="20"/>
      <w:lang w:eastAsia="ru-RU"/>
    </w:rPr>
  </w:style>
  <w:style w:type="character" w:styleId="964" w:customStyle="1">
    <w:name w:val="Заголовок 8 Знак"/>
    <w:basedOn w:val="954"/>
    <w:link w:val="952"/>
    <w:rPr>
      <w:rFonts w:ascii="Arial" w:hAnsi="Arial" w:eastAsia="Times New Roman" w:cs="Arial"/>
      <w:i/>
      <w:iCs/>
      <w:sz w:val="20"/>
      <w:szCs w:val="20"/>
      <w:lang w:eastAsia="ru-RU"/>
    </w:rPr>
  </w:style>
  <w:style w:type="character" w:styleId="965" w:customStyle="1">
    <w:name w:val="Заголовок 9 Знак"/>
    <w:basedOn w:val="954"/>
    <w:link w:val="953"/>
    <w:rPr>
      <w:rFonts w:ascii="Arial" w:hAnsi="Arial" w:eastAsia="Times New Roman" w:cs="Arial"/>
      <w:b/>
      <w:bCs/>
      <w:i/>
      <w:iCs/>
      <w:sz w:val="18"/>
      <w:szCs w:val="18"/>
      <w:lang w:eastAsia="ru-RU"/>
    </w:rPr>
  </w:style>
  <w:style w:type="paragraph" w:styleId="966">
    <w:name w:val="Body Text 2"/>
    <w:basedOn w:val="944"/>
    <w:link w:val="967"/>
    <w:pPr>
      <w:numPr>
        <w:ilvl w:val="1"/>
        <w:numId w:val="12"/>
      </w:numPr>
    </w:pPr>
  </w:style>
  <w:style w:type="character" w:styleId="967" w:customStyle="1">
    <w:name w:val="Основной текст 2 Знак"/>
    <w:basedOn w:val="954"/>
    <w:link w:val="966"/>
    <w:rPr>
      <w:rFonts w:ascii="Times New Roman" w:hAnsi="Times New Roman" w:eastAsia="Times New Roman" w:cs="Times New Roman"/>
      <w:sz w:val="24"/>
      <w:szCs w:val="24"/>
      <w:lang w:eastAsia="ru-RU"/>
    </w:rPr>
  </w:style>
  <w:style w:type="paragraph" w:styleId="968">
    <w:name w:val="List Bullet"/>
    <w:basedOn w:val="944"/>
    <w:pPr>
      <w:widowControl w:val="off"/>
    </w:pPr>
  </w:style>
  <w:style w:type="paragraph" w:styleId="969">
    <w:name w:val="List Bullet 2"/>
    <w:basedOn w:val="944"/>
    <w:pPr>
      <w:numPr>
        <w:ilvl w:val="0"/>
        <w:numId w:val="1"/>
      </w:numPr>
    </w:pPr>
  </w:style>
  <w:style w:type="paragraph" w:styleId="970">
    <w:name w:val="List Bullet 3"/>
    <w:basedOn w:val="944"/>
    <w:pPr>
      <w:numPr>
        <w:ilvl w:val="0"/>
        <w:numId w:val="2"/>
      </w:numPr>
    </w:pPr>
  </w:style>
  <w:style w:type="paragraph" w:styleId="971">
    <w:name w:val="List Bullet 4"/>
    <w:basedOn w:val="944"/>
    <w:pPr>
      <w:numPr>
        <w:ilvl w:val="0"/>
        <w:numId w:val="3"/>
      </w:numPr>
    </w:pPr>
  </w:style>
  <w:style w:type="paragraph" w:styleId="972">
    <w:name w:val="List Bullet 5"/>
    <w:basedOn w:val="944"/>
    <w:pPr>
      <w:numPr>
        <w:ilvl w:val="0"/>
        <w:numId w:val="4"/>
      </w:numPr>
    </w:pPr>
  </w:style>
  <w:style w:type="paragraph" w:styleId="973">
    <w:name w:val="List Number"/>
    <w:basedOn w:val="944"/>
    <w:pPr>
      <w:numPr>
        <w:ilvl w:val="0"/>
        <w:numId w:val="5"/>
      </w:numPr>
    </w:pPr>
  </w:style>
  <w:style w:type="paragraph" w:styleId="974">
    <w:name w:val="List Number 2"/>
    <w:basedOn w:val="944"/>
    <w:pPr>
      <w:numPr>
        <w:ilvl w:val="0"/>
        <w:numId w:val="6"/>
      </w:numPr>
    </w:pPr>
  </w:style>
  <w:style w:type="paragraph" w:styleId="975">
    <w:name w:val="List Number 3"/>
    <w:basedOn w:val="944"/>
    <w:pPr>
      <w:numPr>
        <w:ilvl w:val="0"/>
        <w:numId w:val="7"/>
      </w:numPr>
    </w:pPr>
  </w:style>
  <w:style w:type="paragraph" w:styleId="976">
    <w:name w:val="List Number 4"/>
    <w:basedOn w:val="944"/>
    <w:pPr>
      <w:numPr>
        <w:ilvl w:val="0"/>
        <w:numId w:val="8"/>
      </w:numPr>
    </w:pPr>
  </w:style>
  <w:style w:type="paragraph" w:styleId="977">
    <w:name w:val="List Number 5"/>
    <w:basedOn w:val="944"/>
    <w:pPr>
      <w:numPr>
        <w:ilvl w:val="0"/>
        <w:numId w:val="9"/>
      </w:numPr>
    </w:pPr>
  </w:style>
  <w:style w:type="paragraph" w:styleId="978" w:customStyle="1">
    <w:name w:val="Раздел"/>
    <w:basedOn w:val="944"/>
    <w:pPr>
      <w:numPr>
        <w:ilvl w:val="1"/>
        <w:numId w:val="10"/>
      </w:numPr>
      <w:jc w:val="center"/>
      <w:spacing w:before="120" w:after="120"/>
    </w:pPr>
    <w:rPr>
      <w:rFonts w:ascii="Arial Narrow" w:hAnsi="Arial Narrow" w:cs="Arial Narrow"/>
      <w:b/>
      <w:bCs/>
      <w:sz w:val="28"/>
      <w:szCs w:val="28"/>
    </w:rPr>
  </w:style>
  <w:style w:type="paragraph" w:styleId="979" w:customStyle="1">
    <w:name w:val="Часть"/>
    <w:basedOn w:val="944"/>
    <w:pPr>
      <w:jc w:val="center"/>
    </w:pPr>
    <w:rPr>
      <w:rFonts w:ascii="Arial" w:hAnsi="Arial" w:cs="Arial"/>
      <w:b/>
      <w:bCs/>
      <w:caps/>
      <w:sz w:val="32"/>
      <w:szCs w:val="32"/>
    </w:rPr>
  </w:style>
  <w:style w:type="paragraph" w:styleId="980" w:customStyle="1">
    <w:name w:val="Раздел 3"/>
    <w:basedOn w:val="944"/>
    <w:pPr>
      <w:numPr>
        <w:ilvl w:val="0"/>
        <w:numId w:val="11"/>
      </w:numPr>
      <w:jc w:val="center"/>
      <w:spacing w:before="120" w:after="120"/>
    </w:pPr>
    <w:rPr>
      <w:b/>
      <w:bCs/>
    </w:rPr>
  </w:style>
  <w:style w:type="paragraph" w:styleId="981" w:customStyle="1">
    <w:name w:val="Условия контракта"/>
    <w:basedOn w:val="944"/>
    <w:pPr>
      <w:numPr>
        <w:ilvl w:val="0"/>
        <w:numId w:val="12"/>
      </w:numPr>
      <w:spacing w:before="240" w:after="120"/>
    </w:pPr>
    <w:rPr>
      <w:b/>
      <w:bCs/>
    </w:rPr>
  </w:style>
  <w:style w:type="paragraph" w:styleId="982" w:customStyle="1">
    <w:name w:val="Instruction"/>
    <w:basedOn w:val="966"/>
    <w:pPr>
      <w:numPr>
        <w:ilvl w:val="0"/>
        <w:numId w:val="0"/>
      </w:numPr>
      <w:ind w:left="360" w:hanging="360"/>
      <w:spacing w:before="180"/>
      <w:tabs>
        <w:tab w:val="num" w:pos="360" w:leader="none"/>
      </w:tabs>
    </w:pPr>
    <w:rPr>
      <w:b/>
      <w:bCs/>
    </w:rPr>
  </w:style>
  <w:style w:type="paragraph" w:styleId="983">
    <w:name w:val="Title"/>
    <w:basedOn w:val="944"/>
    <w:link w:val="984"/>
    <w:qFormat/>
    <w:pPr>
      <w:jc w:val="center"/>
      <w:spacing w:before="240"/>
      <w:outlineLvl w:val="0"/>
    </w:pPr>
    <w:rPr>
      <w:rFonts w:ascii="Arial" w:hAnsi="Arial"/>
      <w:b/>
      <w:bCs/>
      <w:sz w:val="32"/>
      <w:szCs w:val="32"/>
    </w:rPr>
  </w:style>
  <w:style w:type="character" w:styleId="984" w:customStyle="1">
    <w:name w:val="Заголовок Знак"/>
    <w:basedOn w:val="954"/>
    <w:link w:val="983"/>
    <w:rPr>
      <w:rFonts w:ascii="Arial" w:hAnsi="Arial" w:eastAsia="Times New Roman" w:cs="Times New Roman"/>
      <w:b/>
      <w:bCs/>
      <w:sz w:val="32"/>
      <w:szCs w:val="32"/>
      <w:lang w:eastAsia="ru-RU"/>
    </w:rPr>
  </w:style>
  <w:style w:type="paragraph" w:styleId="985">
    <w:name w:val="Subtitle"/>
    <w:basedOn w:val="944"/>
    <w:link w:val="986"/>
    <w:qFormat/>
    <w:pPr>
      <w:jc w:val="center"/>
      <w:outlineLvl w:val="1"/>
    </w:pPr>
    <w:rPr>
      <w:rFonts w:ascii="Arial" w:hAnsi="Arial" w:cs="Arial"/>
    </w:rPr>
  </w:style>
  <w:style w:type="character" w:styleId="986" w:customStyle="1">
    <w:name w:val="Подзаголовок Знак"/>
    <w:basedOn w:val="954"/>
    <w:link w:val="985"/>
    <w:rPr>
      <w:rFonts w:ascii="Arial" w:hAnsi="Arial" w:eastAsia="Times New Roman" w:cs="Arial"/>
      <w:sz w:val="24"/>
      <w:szCs w:val="24"/>
      <w:lang w:eastAsia="ru-RU"/>
    </w:rPr>
  </w:style>
  <w:style w:type="paragraph" w:styleId="987" w:customStyle="1">
    <w:name w:val="Тендерные данные"/>
    <w:basedOn w:val="944"/>
    <w:pPr>
      <w:spacing w:before="120"/>
      <w:tabs>
        <w:tab w:val="left" w:pos="1985" w:leader="none"/>
      </w:tabs>
    </w:pPr>
    <w:rPr>
      <w:b/>
      <w:bCs/>
    </w:rPr>
  </w:style>
  <w:style w:type="paragraph" w:styleId="988">
    <w:name w:val="toc 3"/>
    <w:basedOn w:val="944"/>
    <w:next w:val="944"/>
    <w:semiHidden/>
    <w:pPr>
      <w:ind w:left="480"/>
      <w:jc w:val="left"/>
      <w:spacing w:after="0"/>
    </w:pPr>
    <w:rPr>
      <w:i/>
      <w:iCs/>
      <w:sz w:val="20"/>
      <w:szCs w:val="20"/>
    </w:rPr>
  </w:style>
  <w:style w:type="paragraph" w:styleId="989">
    <w:name w:val="toc 1"/>
    <w:basedOn w:val="944"/>
    <w:next w:val="944"/>
    <w:semiHidden/>
    <w:pPr>
      <w:jc w:val="left"/>
      <w:spacing w:before="120" w:after="120"/>
    </w:pPr>
    <w:rPr>
      <w:b/>
      <w:bCs/>
      <w:caps/>
      <w:sz w:val="20"/>
      <w:szCs w:val="20"/>
    </w:rPr>
  </w:style>
  <w:style w:type="paragraph" w:styleId="990">
    <w:name w:val="toc 2"/>
    <w:basedOn w:val="944"/>
    <w:next w:val="944"/>
    <w:semiHidden/>
    <w:pPr>
      <w:ind w:left="240"/>
      <w:spacing w:after="0"/>
      <w:tabs>
        <w:tab w:val="left" w:pos="720" w:leader="none"/>
        <w:tab w:val="right" w:pos="10195" w:leader="dot"/>
      </w:tabs>
    </w:pPr>
    <w:rPr>
      <w:smallCaps/>
      <w:sz w:val="20"/>
      <w:szCs w:val="20"/>
    </w:rPr>
  </w:style>
  <w:style w:type="paragraph" w:styleId="991">
    <w:name w:val="Date"/>
    <w:basedOn w:val="944"/>
    <w:next w:val="944"/>
    <w:link w:val="992"/>
  </w:style>
  <w:style w:type="character" w:styleId="992" w:customStyle="1">
    <w:name w:val="Дата Знак"/>
    <w:basedOn w:val="954"/>
    <w:link w:val="991"/>
    <w:rPr>
      <w:rFonts w:ascii="Times New Roman" w:hAnsi="Times New Roman" w:eastAsia="Times New Roman" w:cs="Times New Roman"/>
      <w:sz w:val="24"/>
      <w:szCs w:val="24"/>
      <w:lang w:eastAsia="ru-RU"/>
    </w:rPr>
  </w:style>
  <w:style w:type="paragraph" w:styleId="993" w:customStyle="1">
    <w:name w:val="Îáû÷íûé"/>
    <w:pPr>
      <w:spacing w:after="0" w:line="240" w:lineRule="auto"/>
    </w:pPr>
    <w:rPr>
      <w:rFonts w:ascii="Times New Roman" w:hAnsi="Times New Roman" w:eastAsia="Times New Roman" w:cs="Times New Roman"/>
      <w:sz w:val="20"/>
      <w:szCs w:val="20"/>
      <w:lang w:eastAsia="ru-RU"/>
    </w:rPr>
  </w:style>
  <w:style w:type="paragraph" w:styleId="994" w:customStyle="1">
    <w:name w:val="Íîðìàëüíûé"/>
    <w:pPr>
      <w:spacing w:after="0" w:line="240" w:lineRule="auto"/>
    </w:pPr>
    <w:rPr>
      <w:rFonts w:ascii="Courier" w:hAnsi="Courier" w:eastAsia="Times New Roman" w:cs="Courier"/>
      <w:sz w:val="24"/>
      <w:szCs w:val="24"/>
      <w:lang w:val="en-GB" w:eastAsia="ru-RU"/>
    </w:rPr>
  </w:style>
  <w:style w:type="paragraph" w:styleId="995">
    <w:name w:val="Body Text"/>
    <w:basedOn w:val="944"/>
    <w:link w:val="996"/>
    <w:pPr>
      <w:spacing w:after="120"/>
    </w:pPr>
  </w:style>
  <w:style w:type="character" w:styleId="996" w:customStyle="1">
    <w:name w:val="Основной текст Знак"/>
    <w:basedOn w:val="954"/>
    <w:link w:val="995"/>
    <w:rPr>
      <w:rFonts w:ascii="Times New Roman" w:hAnsi="Times New Roman" w:eastAsia="Times New Roman" w:cs="Times New Roman"/>
      <w:sz w:val="24"/>
      <w:szCs w:val="24"/>
      <w:lang w:eastAsia="ru-RU"/>
    </w:rPr>
  </w:style>
  <w:style w:type="paragraph" w:styleId="997" w:customStyle="1">
    <w:name w:val="Подраздел"/>
    <w:basedOn w:val="944"/>
    <w:pPr>
      <w:jc w:val="center"/>
      <w:spacing w:before="240" w:after="120"/>
    </w:pPr>
    <w:rPr>
      <w:rFonts w:ascii="TimesDL" w:hAnsi="TimesDL" w:cs="TimesDL"/>
      <w:b/>
      <w:bCs/>
      <w:smallCaps/>
      <w:spacing w:val="-2"/>
    </w:rPr>
  </w:style>
  <w:style w:type="paragraph" w:styleId="998">
    <w:name w:val="Body Text Indent 2"/>
    <w:basedOn w:val="944"/>
    <w:link w:val="999"/>
    <w:pPr>
      <w:ind w:left="283"/>
      <w:spacing w:after="120" w:line="480" w:lineRule="auto"/>
    </w:pPr>
  </w:style>
  <w:style w:type="character" w:styleId="999" w:customStyle="1">
    <w:name w:val="Основной текст с отступом 2 Знак"/>
    <w:basedOn w:val="954"/>
    <w:link w:val="998"/>
    <w:rPr>
      <w:rFonts w:ascii="Times New Roman" w:hAnsi="Times New Roman" w:eastAsia="Times New Roman" w:cs="Times New Roman"/>
      <w:sz w:val="24"/>
      <w:szCs w:val="24"/>
      <w:lang w:eastAsia="ru-RU"/>
    </w:rPr>
  </w:style>
  <w:style w:type="paragraph" w:styleId="1000">
    <w:name w:val="Body Text Indent 3"/>
    <w:basedOn w:val="944"/>
    <w:link w:val="1001"/>
    <w:pPr>
      <w:ind w:left="283"/>
      <w:spacing w:after="120"/>
    </w:pPr>
    <w:rPr>
      <w:sz w:val="16"/>
      <w:szCs w:val="16"/>
    </w:rPr>
  </w:style>
  <w:style w:type="character" w:styleId="1001" w:customStyle="1">
    <w:name w:val="Основной текст с отступом 3 Знак"/>
    <w:basedOn w:val="954"/>
    <w:link w:val="1000"/>
    <w:rPr>
      <w:rFonts w:ascii="Times New Roman" w:hAnsi="Times New Roman" w:eastAsia="Times New Roman" w:cs="Times New Roman"/>
      <w:sz w:val="16"/>
      <w:szCs w:val="16"/>
      <w:lang w:eastAsia="ru-RU"/>
    </w:rPr>
  </w:style>
  <w:style w:type="paragraph" w:styleId="1002">
    <w:name w:val="Header"/>
    <w:basedOn w:val="944"/>
    <w:link w:val="1003"/>
    <w:uiPriority w:val="99"/>
    <w:pPr>
      <w:spacing w:before="120" w:after="120"/>
      <w:tabs>
        <w:tab w:val="center" w:pos="4153" w:leader="none"/>
        <w:tab w:val="right" w:pos="8306" w:leader="none"/>
      </w:tabs>
    </w:pPr>
    <w:rPr>
      <w:rFonts w:ascii="Arial" w:hAnsi="Arial" w:cs="Arial"/>
    </w:rPr>
  </w:style>
  <w:style w:type="character" w:styleId="1003" w:customStyle="1">
    <w:name w:val="Верхний колонтитул Знак"/>
    <w:basedOn w:val="954"/>
    <w:link w:val="1002"/>
    <w:uiPriority w:val="99"/>
    <w:rPr>
      <w:rFonts w:ascii="Arial" w:hAnsi="Arial" w:eastAsia="Times New Roman" w:cs="Arial"/>
      <w:sz w:val="24"/>
      <w:szCs w:val="24"/>
      <w:lang w:eastAsia="ru-RU"/>
    </w:rPr>
  </w:style>
  <w:style w:type="paragraph" w:styleId="1004">
    <w:name w:val="Block Text"/>
    <w:basedOn w:val="944"/>
    <w:uiPriority w:val="99"/>
    <w:pPr>
      <w:ind w:left="1440" w:right="1440"/>
      <w:spacing w:after="120"/>
    </w:pPr>
  </w:style>
  <w:style w:type="character" w:styleId="1005">
    <w:name w:val="footnote reference"/>
    <w:semiHidden/>
    <w:rPr>
      <w:rFonts w:ascii="Times New Roman" w:hAnsi="Times New Roman" w:cs="Times New Roman"/>
      <w:vertAlign w:val="superscript"/>
    </w:rPr>
  </w:style>
  <w:style w:type="paragraph" w:styleId="1006">
    <w:name w:val="footnote text"/>
    <w:basedOn w:val="944"/>
    <w:link w:val="1007"/>
    <w:uiPriority w:val="99"/>
    <w:rPr>
      <w:sz w:val="20"/>
      <w:szCs w:val="20"/>
    </w:rPr>
  </w:style>
  <w:style w:type="character" w:styleId="1007" w:customStyle="1">
    <w:name w:val="Текст сноски Знак"/>
    <w:basedOn w:val="954"/>
    <w:link w:val="1006"/>
    <w:uiPriority w:val="99"/>
    <w:rPr>
      <w:rFonts w:ascii="Times New Roman" w:hAnsi="Times New Roman" w:eastAsia="Times New Roman" w:cs="Times New Roman"/>
      <w:sz w:val="20"/>
      <w:szCs w:val="20"/>
      <w:lang w:eastAsia="ru-RU"/>
    </w:rPr>
  </w:style>
  <w:style w:type="character" w:styleId="1008">
    <w:name w:val="page number"/>
    <w:rPr>
      <w:rFonts w:ascii="Times New Roman" w:hAnsi="Times New Roman" w:cs="Times New Roman"/>
    </w:rPr>
  </w:style>
  <w:style w:type="paragraph" w:styleId="1009">
    <w:name w:val="Footer"/>
    <w:basedOn w:val="944"/>
    <w:link w:val="1010"/>
    <w:pPr>
      <w:tabs>
        <w:tab w:val="center" w:pos="4153" w:leader="none"/>
        <w:tab w:val="right" w:pos="8306" w:leader="none"/>
      </w:tabs>
    </w:pPr>
  </w:style>
  <w:style w:type="character" w:styleId="1010" w:customStyle="1">
    <w:name w:val="Нижний колонтитул Знак"/>
    <w:basedOn w:val="954"/>
    <w:link w:val="1009"/>
    <w:rPr>
      <w:rFonts w:ascii="Times New Roman" w:hAnsi="Times New Roman" w:eastAsia="Times New Roman" w:cs="Times New Roman"/>
      <w:sz w:val="24"/>
      <w:szCs w:val="24"/>
      <w:lang w:eastAsia="ru-RU"/>
    </w:rPr>
  </w:style>
  <w:style w:type="paragraph" w:styleId="1011">
    <w:name w:val="Body Text 3"/>
    <w:basedOn w:val="944"/>
    <w:link w:val="1012"/>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bCs/>
      <w:i/>
      <w:iCs/>
      <w:sz w:val="22"/>
      <w:szCs w:val="22"/>
    </w:rPr>
  </w:style>
  <w:style w:type="character" w:styleId="1012" w:customStyle="1">
    <w:name w:val="Основной текст 3 Знак"/>
    <w:basedOn w:val="954"/>
    <w:link w:val="1011"/>
    <w:rPr>
      <w:rFonts w:ascii="Times New Roman" w:hAnsi="Times New Roman" w:eastAsia="Times New Roman" w:cs="Times New Roman"/>
      <w:b/>
      <w:bCs/>
      <w:i/>
      <w:iCs/>
      <w:lang w:eastAsia="ru-RU"/>
    </w:rPr>
  </w:style>
  <w:style w:type="paragraph" w:styleId="1013">
    <w:name w:val="Plain Text"/>
    <w:basedOn w:val="944"/>
    <w:link w:val="1014"/>
    <w:pPr>
      <w:jc w:val="left"/>
      <w:spacing w:after="0"/>
    </w:pPr>
    <w:rPr>
      <w:rFonts w:ascii="Courier New" w:hAnsi="Courier New" w:cs="Courier New"/>
      <w:sz w:val="20"/>
      <w:szCs w:val="20"/>
    </w:rPr>
  </w:style>
  <w:style w:type="character" w:styleId="1014" w:customStyle="1">
    <w:name w:val="Текст Знак"/>
    <w:basedOn w:val="954"/>
    <w:link w:val="1013"/>
    <w:rPr>
      <w:rFonts w:ascii="Courier New" w:hAnsi="Courier New" w:eastAsia="Times New Roman" w:cs="Courier New"/>
      <w:sz w:val="20"/>
      <w:szCs w:val="20"/>
      <w:lang w:eastAsia="ru-RU"/>
    </w:rPr>
  </w:style>
  <w:style w:type="paragraph" w:styleId="1015" w:customStyle="1">
    <w:name w:val="ConsNormal"/>
    <w:pPr>
      <w:ind w:right="19772" w:firstLine="720"/>
      <w:spacing w:after="0" w:line="240" w:lineRule="auto"/>
      <w:widowControl w:val="off"/>
    </w:pPr>
    <w:rPr>
      <w:rFonts w:ascii="Arial" w:hAnsi="Arial" w:eastAsia="Times New Roman" w:cs="Arial"/>
      <w:sz w:val="20"/>
      <w:szCs w:val="20"/>
      <w:lang w:eastAsia="ru-RU"/>
    </w:rPr>
  </w:style>
  <w:style w:type="character" w:styleId="1016" w:customStyle="1">
    <w:name w:val="Знак Знак"/>
    <w:rPr>
      <w:rFonts w:ascii="Arial" w:hAnsi="Arial" w:cs="Arial"/>
      <w:sz w:val="24"/>
      <w:szCs w:val="24"/>
      <w:lang w:val="ru-RU" w:eastAsia="ru-RU"/>
    </w:rPr>
  </w:style>
  <w:style w:type="paragraph" w:styleId="1017">
    <w:name w:val="Normal (Web)"/>
    <w:basedOn w:val="944"/>
    <w:uiPriority w:val="99"/>
    <w:pPr>
      <w:jc w:val="left"/>
      <w:spacing w:before="100" w:beforeAutospacing="1" w:after="100" w:afterAutospacing="1"/>
    </w:pPr>
  </w:style>
  <w:style w:type="paragraph" w:styleId="1018" w:customStyle="1">
    <w:name w:val="ConsNonformat"/>
    <w:pPr>
      <w:ind w:right="19772"/>
      <w:spacing w:after="0" w:line="240" w:lineRule="auto"/>
      <w:widowControl w:val="off"/>
    </w:pPr>
    <w:rPr>
      <w:rFonts w:ascii="Courier New" w:hAnsi="Courier New" w:eastAsia="Times New Roman" w:cs="Courier New"/>
      <w:sz w:val="20"/>
      <w:szCs w:val="20"/>
      <w:lang w:eastAsia="ru-RU"/>
    </w:rPr>
  </w:style>
  <w:style w:type="character" w:styleId="1019" w:customStyle="1">
    <w:name w:val="Основной шрифт"/>
  </w:style>
  <w:style w:type="paragraph" w:styleId="1020">
    <w:name w:val="HTML Address"/>
    <w:basedOn w:val="944"/>
    <w:link w:val="1021"/>
    <w:rPr>
      <w:i/>
      <w:iCs/>
    </w:rPr>
  </w:style>
  <w:style w:type="character" w:styleId="1021" w:customStyle="1">
    <w:name w:val="Адрес HTML Знак"/>
    <w:basedOn w:val="954"/>
    <w:link w:val="1020"/>
    <w:rPr>
      <w:rFonts w:ascii="Times New Roman" w:hAnsi="Times New Roman" w:eastAsia="Times New Roman" w:cs="Times New Roman"/>
      <w:i/>
      <w:iCs/>
      <w:sz w:val="24"/>
      <w:szCs w:val="24"/>
      <w:lang w:eastAsia="ru-RU"/>
    </w:rPr>
  </w:style>
  <w:style w:type="paragraph" w:styleId="1022">
    <w:name w:val="envelope address"/>
    <w:basedOn w:val="944"/>
    <w:pPr>
      <w:ind w:left="2880"/>
      <w:framePr w:w="7920" w:h="1980" w:hSpace="180" w:wrap="auto" w:hAnchor="page" w:xAlign="center" w:yAlign="bottom" w:hRule="exact"/>
    </w:pPr>
    <w:rPr>
      <w:rFonts w:ascii="Arial" w:hAnsi="Arial" w:cs="Arial"/>
    </w:rPr>
  </w:style>
  <w:style w:type="character" w:styleId="1023">
    <w:name w:val="HTML Acronym"/>
    <w:basedOn w:val="954"/>
  </w:style>
  <w:style w:type="character" w:styleId="1024">
    <w:name w:val="Emphasis"/>
    <w:qFormat/>
    <w:rPr>
      <w:i/>
      <w:iCs/>
    </w:rPr>
  </w:style>
  <w:style w:type="character" w:styleId="1025">
    <w:name w:val="Hyperlink"/>
    <w:rPr>
      <w:color w:val="0000ff"/>
      <w:u w:val="single"/>
    </w:rPr>
  </w:style>
  <w:style w:type="paragraph" w:styleId="1026">
    <w:name w:val="Note Heading"/>
    <w:basedOn w:val="944"/>
    <w:next w:val="944"/>
    <w:link w:val="1027"/>
  </w:style>
  <w:style w:type="character" w:styleId="1027" w:customStyle="1">
    <w:name w:val="Заголовок записки Знак"/>
    <w:basedOn w:val="954"/>
    <w:link w:val="1026"/>
    <w:rPr>
      <w:rFonts w:ascii="Times New Roman" w:hAnsi="Times New Roman" w:eastAsia="Times New Roman" w:cs="Times New Roman"/>
      <w:sz w:val="24"/>
      <w:szCs w:val="24"/>
      <w:lang w:eastAsia="ru-RU"/>
    </w:rPr>
  </w:style>
  <w:style w:type="character" w:styleId="1028">
    <w:name w:val="HTML Keyboard"/>
    <w:rPr>
      <w:rFonts w:ascii="Courier New" w:hAnsi="Courier New" w:cs="Courier New"/>
      <w:sz w:val="20"/>
      <w:szCs w:val="20"/>
    </w:rPr>
  </w:style>
  <w:style w:type="character" w:styleId="1029">
    <w:name w:val="HTML Code"/>
    <w:rPr>
      <w:rFonts w:ascii="Courier New" w:hAnsi="Courier New" w:cs="Courier New"/>
      <w:sz w:val="20"/>
      <w:szCs w:val="20"/>
    </w:rPr>
  </w:style>
  <w:style w:type="paragraph" w:styleId="1030">
    <w:name w:val="Body Text First Indent"/>
    <w:basedOn w:val="995"/>
    <w:link w:val="1031"/>
    <w:pPr>
      <w:ind w:firstLine="210"/>
    </w:pPr>
  </w:style>
  <w:style w:type="character" w:styleId="1031" w:customStyle="1">
    <w:name w:val="Красная строка Знак"/>
    <w:basedOn w:val="996"/>
    <w:link w:val="1030"/>
    <w:rPr>
      <w:rFonts w:ascii="Times New Roman" w:hAnsi="Times New Roman" w:eastAsia="Times New Roman" w:cs="Times New Roman"/>
      <w:sz w:val="24"/>
      <w:szCs w:val="24"/>
      <w:lang w:eastAsia="ru-RU"/>
    </w:rPr>
  </w:style>
  <w:style w:type="paragraph" w:styleId="1032">
    <w:name w:val="Body Text Indent"/>
    <w:basedOn w:val="944"/>
    <w:link w:val="1204"/>
    <w:pPr>
      <w:ind w:left="283"/>
      <w:spacing w:after="120"/>
    </w:pPr>
  </w:style>
  <w:style w:type="character" w:styleId="1033" w:customStyle="1">
    <w:name w:val="Основной текст с отступом Знак"/>
    <w:basedOn w:val="954"/>
    <w:uiPriority w:val="99"/>
    <w:semiHidden/>
    <w:rPr>
      <w:rFonts w:ascii="Times New Roman" w:hAnsi="Times New Roman" w:eastAsia="Times New Roman" w:cs="Times New Roman"/>
      <w:sz w:val="24"/>
      <w:szCs w:val="24"/>
      <w:lang w:eastAsia="ru-RU"/>
    </w:rPr>
  </w:style>
  <w:style w:type="paragraph" w:styleId="1034">
    <w:name w:val="Body Text First Indent 2"/>
    <w:basedOn w:val="966"/>
    <w:link w:val="1035"/>
    <w:pPr>
      <w:numPr>
        <w:ilvl w:val="0"/>
        <w:numId w:val="0"/>
      </w:numPr>
      <w:ind w:left="283" w:firstLine="210"/>
      <w:spacing w:after="120"/>
    </w:pPr>
  </w:style>
  <w:style w:type="character" w:styleId="1035" w:customStyle="1">
    <w:name w:val="Красная строка 2 Знак"/>
    <w:basedOn w:val="1033"/>
    <w:link w:val="1034"/>
    <w:rPr>
      <w:rFonts w:ascii="Times New Roman" w:hAnsi="Times New Roman" w:eastAsia="Times New Roman" w:cs="Times New Roman"/>
      <w:sz w:val="24"/>
      <w:szCs w:val="24"/>
      <w:lang w:eastAsia="ru-RU"/>
    </w:rPr>
  </w:style>
  <w:style w:type="character" w:styleId="1036">
    <w:name w:val="line number"/>
    <w:basedOn w:val="954"/>
  </w:style>
  <w:style w:type="character" w:styleId="1037">
    <w:name w:val="HTML Sample"/>
    <w:rPr>
      <w:rFonts w:ascii="Courier New" w:hAnsi="Courier New" w:cs="Courier New"/>
    </w:rPr>
  </w:style>
  <w:style w:type="paragraph" w:styleId="1038">
    <w:name w:val="envelope return"/>
    <w:basedOn w:val="944"/>
    <w:rPr>
      <w:rFonts w:ascii="Arial" w:hAnsi="Arial" w:cs="Arial"/>
      <w:sz w:val="20"/>
      <w:szCs w:val="20"/>
    </w:rPr>
  </w:style>
  <w:style w:type="paragraph" w:styleId="1039">
    <w:name w:val="Normal Indent"/>
    <w:basedOn w:val="944"/>
    <w:pPr>
      <w:ind w:left="708"/>
    </w:pPr>
  </w:style>
  <w:style w:type="character" w:styleId="1040">
    <w:name w:val="HTML Definition"/>
    <w:rPr>
      <w:i/>
      <w:iCs/>
    </w:rPr>
  </w:style>
  <w:style w:type="character" w:styleId="1041">
    <w:name w:val="HTML Variable"/>
    <w:rPr>
      <w:i/>
      <w:iCs/>
    </w:rPr>
  </w:style>
  <w:style w:type="character" w:styleId="1042">
    <w:name w:val="HTML Typewriter"/>
    <w:rPr>
      <w:rFonts w:ascii="Courier New" w:hAnsi="Courier New" w:cs="Courier New"/>
      <w:sz w:val="20"/>
      <w:szCs w:val="20"/>
    </w:rPr>
  </w:style>
  <w:style w:type="paragraph" w:styleId="1043">
    <w:name w:val="Signature"/>
    <w:basedOn w:val="944"/>
    <w:link w:val="1044"/>
    <w:pPr>
      <w:ind w:left="4252"/>
    </w:pPr>
  </w:style>
  <w:style w:type="character" w:styleId="1044" w:customStyle="1">
    <w:name w:val="Подпись Знак"/>
    <w:basedOn w:val="954"/>
    <w:link w:val="1043"/>
    <w:rPr>
      <w:rFonts w:ascii="Times New Roman" w:hAnsi="Times New Roman" w:eastAsia="Times New Roman" w:cs="Times New Roman"/>
      <w:sz w:val="24"/>
      <w:szCs w:val="24"/>
      <w:lang w:eastAsia="ru-RU"/>
    </w:rPr>
  </w:style>
  <w:style w:type="paragraph" w:styleId="1045">
    <w:name w:val="Salutation"/>
    <w:basedOn w:val="944"/>
    <w:next w:val="944"/>
    <w:link w:val="1046"/>
  </w:style>
  <w:style w:type="character" w:styleId="1046" w:customStyle="1">
    <w:name w:val="Приветствие Знак"/>
    <w:basedOn w:val="954"/>
    <w:link w:val="1045"/>
    <w:rPr>
      <w:rFonts w:ascii="Times New Roman" w:hAnsi="Times New Roman" w:eastAsia="Times New Roman" w:cs="Times New Roman"/>
      <w:sz w:val="24"/>
      <w:szCs w:val="24"/>
      <w:lang w:eastAsia="ru-RU"/>
    </w:rPr>
  </w:style>
  <w:style w:type="paragraph" w:styleId="1047">
    <w:name w:val="List Continue"/>
    <w:basedOn w:val="944"/>
    <w:pPr>
      <w:ind w:left="283"/>
      <w:spacing w:after="120"/>
    </w:pPr>
  </w:style>
  <w:style w:type="paragraph" w:styleId="1048">
    <w:name w:val="List Continue 2"/>
    <w:basedOn w:val="944"/>
    <w:pPr>
      <w:ind w:left="566"/>
      <w:spacing w:after="120"/>
    </w:pPr>
  </w:style>
  <w:style w:type="paragraph" w:styleId="1049">
    <w:name w:val="List Continue 3"/>
    <w:basedOn w:val="944"/>
    <w:pPr>
      <w:ind w:left="849"/>
      <w:spacing w:after="120"/>
    </w:pPr>
  </w:style>
  <w:style w:type="paragraph" w:styleId="1050">
    <w:name w:val="List Continue 4"/>
    <w:basedOn w:val="944"/>
    <w:pPr>
      <w:ind w:left="1132"/>
      <w:spacing w:after="120"/>
    </w:pPr>
  </w:style>
  <w:style w:type="paragraph" w:styleId="1051">
    <w:name w:val="List Continue 5"/>
    <w:basedOn w:val="944"/>
    <w:pPr>
      <w:ind w:left="1415"/>
      <w:spacing w:after="120"/>
    </w:pPr>
  </w:style>
  <w:style w:type="character" w:styleId="1052">
    <w:name w:val="FollowedHyperlink"/>
    <w:rPr>
      <w:color w:val="800080"/>
      <w:u w:val="single"/>
    </w:rPr>
  </w:style>
  <w:style w:type="paragraph" w:styleId="1053">
    <w:name w:val="Closing"/>
    <w:basedOn w:val="944"/>
    <w:link w:val="1054"/>
    <w:pPr>
      <w:ind w:left="4252"/>
    </w:pPr>
  </w:style>
  <w:style w:type="character" w:styleId="1054" w:customStyle="1">
    <w:name w:val="Прощание Знак"/>
    <w:basedOn w:val="954"/>
    <w:link w:val="1053"/>
    <w:rPr>
      <w:rFonts w:ascii="Times New Roman" w:hAnsi="Times New Roman" w:eastAsia="Times New Roman" w:cs="Times New Roman"/>
      <w:sz w:val="24"/>
      <w:szCs w:val="24"/>
      <w:lang w:eastAsia="ru-RU"/>
    </w:rPr>
  </w:style>
  <w:style w:type="paragraph" w:styleId="1055">
    <w:name w:val="List"/>
    <w:basedOn w:val="944"/>
    <w:pPr>
      <w:ind w:left="283" w:hanging="283"/>
    </w:pPr>
  </w:style>
  <w:style w:type="paragraph" w:styleId="1056">
    <w:name w:val="List 2"/>
    <w:basedOn w:val="944"/>
    <w:pPr>
      <w:ind w:left="566" w:hanging="283"/>
    </w:pPr>
  </w:style>
  <w:style w:type="paragraph" w:styleId="1057">
    <w:name w:val="List 3"/>
    <w:basedOn w:val="944"/>
    <w:pPr>
      <w:ind w:left="849" w:hanging="283"/>
    </w:pPr>
  </w:style>
  <w:style w:type="paragraph" w:styleId="1058">
    <w:name w:val="List 4"/>
    <w:basedOn w:val="944"/>
    <w:pPr>
      <w:ind w:left="1132" w:hanging="283"/>
    </w:pPr>
  </w:style>
  <w:style w:type="paragraph" w:styleId="1059">
    <w:name w:val="List 5"/>
    <w:basedOn w:val="944"/>
    <w:pPr>
      <w:ind w:left="1415" w:hanging="283"/>
    </w:pPr>
  </w:style>
  <w:style w:type="paragraph" w:styleId="1060">
    <w:name w:val="HTML Preformatted"/>
    <w:basedOn w:val="944"/>
    <w:link w:val="1061"/>
    <w:rPr>
      <w:rFonts w:ascii="Courier New" w:hAnsi="Courier New"/>
      <w:sz w:val="20"/>
      <w:szCs w:val="20"/>
    </w:rPr>
  </w:style>
  <w:style w:type="character" w:styleId="1061" w:customStyle="1">
    <w:name w:val="Стандартный HTML Знак"/>
    <w:basedOn w:val="954"/>
    <w:link w:val="1060"/>
    <w:rPr>
      <w:rFonts w:ascii="Courier New" w:hAnsi="Courier New" w:eastAsia="Times New Roman" w:cs="Times New Roman"/>
      <w:sz w:val="20"/>
      <w:szCs w:val="20"/>
      <w:lang w:eastAsia="ru-RU"/>
    </w:rPr>
  </w:style>
  <w:style w:type="character" w:styleId="1062">
    <w:name w:val="Strong"/>
    <w:qFormat/>
    <w:rPr>
      <w:b/>
      <w:bCs/>
    </w:rPr>
  </w:style>
  <w:style w:type="character" w:styleId="1063">
    <w:name w:val="HTML Cite"/>
    <w:rPr>
      <w:i/>
      <w:iCs/>
    </w:rPr>
  </w:style>
  <w:style w:type="paragraph" w:styleId="1064">
    <w:name w:val="Message Header"/>
    <w:basedOn w:val="944"/>
    <w:link w:val="1065"/>
    <w:pPr>
      <w:ind w:left="1134" w:hanging="1134"/>
      <w:shd w:val="pct20" w:color="auto" w:fill="auto"/>
      <w:pBdr>
        <w:top w:val="single" w:color="000000" w:sz="6" w:space="1"/>
        <w:left w:val="single" w:color="000000" w:sz="6" w:space="1"/>
        <w:bottom w:val="single" w:color="000000" w:sz="6" w:space="1"/>
        <w:right w:val="single" w:color="000000" w:sz="6" w:space="1"/>
      </w:pBdr>
    </w:pPr>
    <w:rPr>
      <w:rFonts w:ascii="Arial" w:hAnsi="Arial" w:cs="Arial"/>
    </w:rPr>
  </w:style>
  <w:style w:type="character" w:styleId="1065" w:customStyle="1">
    <w:name w:val="Шапка Знак"/>
    <w:basedOn w:val="954"/>
    <w:link w:val="1064"/>
    <w:rPr>
      <w:rFonts w:ascii="Arial" w:hAnsi="Arial" w:eastAsia="Times New Roman" w:cs="Arial"/>
      <w:sz w:val="24"/>
      <w:szCs w:val="24"/>
      <w:shd w:val="pct20" w:color="auto" w:fill="auto"/>
      <w:lang w:eastAsia="ru-RU"/>
    </w:rPr>
  </w:style>
  <w:style w:type="paragraph" w:styleId="1066">
    <w:name w:val="E-mail Signature"/>
    <w:basedOn w:val="944"/>
    <w:link w:val="1067"/>
  </w:style>
  <w:style w:type="character" w:styleId="1067" w:customStyle="1">
    <w:name w:val="Электронная подпись Знак"/>
    <w:basedOn w:val="954"/>
    <w:link w:val="1066"/>
    <w:rPr>
      <w:rFonts w:ascii="Times New Roman" w:hAnsi="Times New Roman" w:eastAsia="Times New Roman" w:cs="Times New Roman"/>
      <w:sz w:val="24"/>
      <w:szCs w:val="24"/>
      <w:lang w:eastAsia="ru-RU"/>
    </w:rPr>
  </w:style>
  <w:style w:type="paragraph" w:styleId="1068">
    <w:name w:val="toc 4"/>
    <w:basedOn w:val="944"/>
    <w:next w:val="944"/>
    <w:semiHidden/>
    <w:pPr>
      <w:ind w:left="720"/>
      <w:jc w:val="left"/>
      <w:spacing w:after="0"/>
    </w:pPr>
    <w:rPr>
      <w:sz w:val="18"/>
      <w:szCs w:val="18"/>
    </w:rPr>
  </w:style>
  <w:style w:type="paragraph" w:styleId="1069">
    <w:name w:val="toc 5"/>
    <w:basedOn w:val="944"/>
    <w:next w:val="944"/>
    <w:semiHidden/>
    <w:pPr>
      <w:ind w:left="960"/>
      <w:jc w:val="left"/>
      <w:spacing w:after="0"/>
    </w:pPr>
    <w:rPr>
      <w:sz w:val="18"/>
      <w:szCs w:val="18"/>
    </w:rPr>
  </w:style>
  <w:style w:type="paragraph" w:styleId="1070">
    <w:name w:val="toc 6"/>
    <w:basedOn w:val="944"/>
    <w:next w:val="944"/>
    <w:semiHidden/>
    <w:pPr>
      <w:ind w:left="1200"/>
      <w:jc w:val="left"/>
      <w:spacing w:after="0"/>
    </w:pPr>
    <w:rPr>
      <w:sz w:val="18"/>
      <w:szCs w:val="18"/>
    </w:rPr>
  </w:style>
  <w:style w:type="paragraph" w:styleId="1071">
    <w:name w:val="toc 7"/>
    <w:basedOn w:val="944"/>
    <w:next w:val="944"/>
    <w:semiHidden/>
    <w:pPr>
      <w:ind w:left="1440"/>
      <w:jc w:val="left"/>
      <w:spacing w:after="0"/>
    </w:pPr>
    <w:rPr>
      <w:sz w:val="18"/>
      <w:szCs w:val="18"/>
    </w:rPr>
  </w:style>
  <w:style w:type="paragraph" w:styleId="1072">
    <w:name w:val="toc 8"/>
    <w:basedOn w:val="944"/>
    <w:next w:val="944"/>
    <w:semiHidden/>
    <w:pPr>
      <w:ind w:left="1680"/>
      <w:jc w:val="left"/>
      <w:spacing w:after="0"/>
    </w:pPr>
    <w:rPr>
      <w:sz w:val="18"/>
      <w:szCs w:val="18"/>
    </w:rPr>
  </w:style>
  <w:style w:type="paragraph" w:styleId="1073">
    <w:name w:val="toc 9"/>
    <w:basedOn w:val="944"/>
    <w:next w:val="944"/>
    <w:semiHidden/>
    <w:pPr>
      <w:ind w:left="1920"/>
      <w:jc w:val="left"/>
      <w:spacing w:after="0"/>
    </w:pPr>
    <w:rPr>
      <w:sz w:val="18"/>
      <w:szCs w:val="18"/>
    </w:rPr>
  </w:style>
  <w:style w:type="paragraph" w:styleId="1074" w:customStyle="1">
    <w:name w:val="Стиль1"/>
    <w:basedOn w:val="944"/>
    <w:pPr>
      <w:numPr>
        <w:ilvl w:val="0"/>
        <w:numId w:val="13"/>
      </w:numPr>
      <w:jc w:val="left"/>
      <w:keepLines/>
      <w:keepNext/>
      <w:widowControl w:val="off"/>
      <w:suppressLineNumbers/>
    </w:pPr>
    <w:rPr>
      <w:b/>
      <w:bCs/>
      <w:sz w:val="28"/>
      <w:szCs w:val="28"/>
    </w:rPr>
  </w:style>
  <w:style w:type="paragraph" w:styleId="1075" w:customStyle="1">
    <w:name w:val="содержание2-1"/>
    <w:basedOn w:val="947"/>
    <w:next w:val="944"/>
  </w:style>
  <w:style w:type="paragraph" w:styleId="1076" w:customStyle="1">
    <w:name w:val="Заголовок 2.1"/>
    <w:basedOn w:val="945"/>
    <w:pPr>
      <w:keepLines/>
      <w:widowControl w:val="off"/>
      <w:suppressLineNumbers/>
    </w:pPr>
    <w:rPr>
      <w:caps/>
    </w:rPr>
  </w:style>
  <w:style w:type="paragraph" w:styleId="1077" w:customStyle="1">
    <w:name w:val="Стиль2"/>
    <w:basedOn w:val="974"/>
    <w:pPr>
      <w:numPr>
        <w:ilvl w:val="1"/>
        <w:numId w:val="13"/>
      </w:numPr>
      <w:keepLines/>
      <w:keepNext/>
      <w:widowControl w:val="off"/>
      <w:tabs>
        <w:tab w:val="num" w:pos="1492" w:leader="none"/>
      </w:tabs>
      <w:suppressLineNumbers/>
    </w:pPr>
    <w:rPr>
      <w:b/>
      <w:bCs/>
    </w:rPr>
  </w:style>
  <w:style w:type="paragraph" w:styleId="1078" w:customStyle="1">
    <w:name w:val="Стиль3"/>
    <w:basedOn w:val="998"/>
    <w:pPr>
      <w:numPr>
        <w:ilvl w:val="2"/>
        <w:numId w:val="13"/>
      </w:numPr>
      <w:spacing w:after="0" w:line="240" w:lineRule="auto"/>
      <w:widowControl w:val="off"/>
    </w:pPr>
  </w:style>
  <w:style w:type="paragraph" w:styleId="1079" w:customStyle="1">
    <w:name w:val="содержание2-11"/>
    <w:basedOn w:val="944"/>
  </w:style>
  <w:style w:type="character" w:styleId="1080" w:customStyle="1">
    <w:name w:val="Знак Знак1"/>
    <w:rPr>
      <w:sz w:val="24"/>
      <w:szCs w:val="24"/>
      <w:lang w:val="ru-RU" w:eastAsia="ru-RU"/>
    </w:rPr>
  </w:style>
  <w:style w:type="character" w:styleId="1081" w:customStyle="1">
    <w:name w:val="Стиль3 Знак"/>
    <w:basedOn w:val="1080"/>
    <w:rPr>
      <w:sz w:val="24"/>
      <w:szCs w:val="24"/>
      <w:lang w:val="ru-RU" w:eastAsia="ru-RU"/>
    </w:rPr>
  </w:style>
  <w:style w:type="paragraph" w:styleId="1082" w:customStyle="1">
    <w:name w:val="Стиль4"/>
    <w:basedOn w:val="946"/>
    <w:next w:val="944"/>
    <w:pPr>
      <w:ind w:firstLine="567"/>
      <w:keepLines/>
      <w:widowControl w:val="off"/>
      <w:suppressLineNumbers/>
    </w:pPr>
  </w:style>
  <w:style w:type="paragraph" w:styleId="1083" w:customStyle="1">
    <w:name w:val="Таблица заголовок"/>
    <w:basedOn w:val="944"/>
    <w:pPr>
      <w:jc w:val="right"/>
      <w:spacing w:before="120" w:after="120" w:line="360" w:lineRule="auto"/>
    </w:pPr>
    <w:rPr>
      <w:b/>
      <w:bCs/>
      <w:sz w:val="28"/>
      <w:szCs w:val="28"/>
    </w:rPr>
  </w:style>
  <w:style w:type="paragraph" w:styleId="1084" w:customStyle="1">
    <w:name w:val="текст таблицы"/>
    <w:basedOn w:val="944"/>
    <w:pPr>
      <w:ind w:right="-102"/>
      <w:jc w:val="left"/>
      <w:spacing w:before="120" w:after="0"/>
    </w:pPr>
  </w:style>
  <w:style w:type="paragraph" w:styleId="1085" w:customStyle="1">
    <w:name w:val="Пункт Знак"/>
    <w:basedOn w:val="944"/>
    <w:pPr>
      <w:ind w:left="1134" w:hanging="567"/>
      <w:spacing w:after="0" w:line="360" w:lineRule="auto"/>
      <w:tabs>
        <w:tab w:val="num" w:pos="1134" w:leader="none"/>
        <w:tab w:val="left" w:pos="1701" w:leader="none"/>
      </w:tabs>
    </w:pPr>
    <w:rPr>
      <w:sz w:val="28"/>
      <w:szCs w:val="28"/>
    </w:rPr>
  </w:style>
  <w:style w:type="paragraph" w:styleId="1086" w:customStyle="1">
    <w:name w:val="a"/>
    <w:basedOn w:val="944"/>
    <w:pPr>
      <w:ind w:left="1134" w:hanging="567"/>
      <w:spacing w:after="0" w:line="360" w:lineRule="auto"/>
    </w:pPr>
    <w:rPr>
      <w:sz w:val="28"/>
      <w:szCs w:val="28"/>
    </w:rPr>
  </w:style>
  <w:style w:type="paragraph" w:styleId="1087" w:customStyle="1">
    <w:name w:val="Словарная статья"/>
    <w:basedOn w:val="944"/>
    <w:next w:val="944"/>
    <w:pPr>
      <w:ind w:right="118"/>
      <w:spacing w:after="0"/>
    </w:pPr>
    <w:rPr>
      <w:rFonts w:ascii="Arial" w:hAnsi="Arial" w:cs="Arial"/>
      <w:sz w:val="20"/>
      <w:szCs w:val="20"/>
    </w:rPr>
  </w:style>
  <w:style w:type="paragraph" w:styleId="1088" w:customStyle="1">
    <w:name w:val="Комментарий пользователя"/>
    <w:basedOn w:val="944"/>
    <w:next w:val="944"/>
    <w:pPr>
      <w:ind w:left="170"/>
      <w:jc w:val="left"/>
      <w:spacing w:after="0"/>
    </w:pPr>
    <w:rPr>
      <w:rFonts w:ascii="Arial" w:hAnsi="Arial" w:cs="Arial"/>
      <w:i/>
      <w:iCs/>
      <w:color w:val="000080"/>
      <w:sz w:val="20"/>
      <w:szCs w:val="20"/>
    </w:rPr>
  </w:style>
  <w:style w:type="character" w:styleId="1089" w:customStyle="1">
    <w:name w:val="Стиль3 Знак Знак"/>
    <w:rPr>
      <w:sz w:val="24"/>
      <w:szCs w:val="24"/>
      <w:lang w:val="ru-RU" w:eastAsia="ru-RU"/>
    </w:rPr>
  </w:style>
  <w:style w:type="paragraph" w:styleId="1090">
    <w:name w:val="Balloon Text"/>
    <w:basedOn w:val="944"/>
    <w:link w:val="1091"/>
    <w:semiHidden/>
    <w:rPr>
      <w:rFonts w:ascii="Tahoma" w:hAnsi="Tahoma" w:cs="Tahoma"/>
      <w:sz w:val="16"/>
      <w:szCs w:val="16"/>
    </w:rPr>
  </w:style>
  <w:style w:type="character" w:styleId="1091" w:customStyle="1">
    <w:name w:val="Текст выноски Знак"/>
    <w:basedOn w:val="954"/>
    <w:link w:val="1090"/>
    <w:semiHidden/>
    <w:rPr>
      <w:rFonts w:ascii="Tahoma" w:hAnsi="Tahoma" w:eastAsia="Times New Roman" w:cs="Tahoma"/>
      <w:sz w:val="16"/>
      <w:szCs w:val="16"/>
      <w:lang w:eastAsia="ru-RU"/>
    </w:rPr>
  </w:style>
  <w:style w:type="character" w:styleId="1092" w:customStyle="1">
    <w:name w:val="label_body_text_1"/>
    <w:basedOn w:val="954"/>
  </w:style>
  <w:style w:type="paragraph" w:styleId="1093" w:customStyle="1">
    <w:name w:val="Заголовок 1.Document Header1"/>
    <w:basedOn w:val="944"/>
    <w:next w:val="944"/>
    <w:pPr>
      <w:jc w:val="center"/>
      <w:keepNext/>
      <w:spacing w:before="240"/>
      <w:outlineLvl w:val="0"/>
    </w:pPr>
    <w:rPr>
      <w:sz w:val="36"/>
      <w:szCs w:val="36"/>
    </w:rPr>
  </w:style>
  <w:style w:type="paragraph" w:styleId="1094" w:customStyle="1">
    <w:name w:val="ConsPlusNormal"/>
    <w:link w:val="1128"/>
    <w:pPr>
      <w:ind w:firstLine="720"/>
      <w:spacing w:after="0" w:line="240" w:lineRule="auto"/>
      <w:widowControl w:val="off"/>
    </w:pPr>
    <w:rPr>
      <w:rFonts w:ascii="Arial" w:hAnsi="Arial" w:eastAsia="Times New Roman" w:cs="Arial"/>
      <w:sz w:val="20"/>
      <w:szCs w:val="20"/>
      <w:lang w:eastAsia="ru-RU"/>
    </w:rPr>
  </w:style>
  <w:style w:type="character" w:styleId="1095" w:customStyle="1">
    <w:name w:val="Знак Знак11"/>
    <w:rPr>
      <w:sz w:val="24"/>
      <w:szCs w:val="24"/>
      <w:lang w:val="ru-RU" w:eastAsia="ru-RU"/>
    </w:rPr>
  </w:style>
  <w:style w:type="character" w:styleId="1096">
    <w:name w:val="annotation reference"/>
    <w:semiHidden/>
    <w:rPr>
      <w:sz w:val="16"/>
      <w:szCs w:val="16"/>
    </w:rPr>
  </w:style>
  <w:style w:type="paragraph" w:styleId="1097">
    <w:name w:val="annotation text"/>
    <w:basedOn w:val="944"/>
    <w:link w:val="1098"/>
    <w:semiHidden/>
    <w:rPr>
      <w:sz w:val="20"/>
      <w:szCs w:val="20"/>
    </w:rPr>
  </w:style>
  <w:style w:type="character" w:styleId="1098" w:customStyle="1">
    <w:name w:val="Текст примечания Знак"/>
    <w:basedOn w:val="954"/>
    <w:link w:val="1097"/>
    <w:semiHidden/>
    <w:rPr>
      <w:rFonts w:ascii="Times New Roman" w:hAnsi="Times New Roman" w:eastAsia="Times New Roman" w:cs="Times New Roman"/>
      <w:sz w:val="20"/>
      <w:szCs w:val="20"/>
      <w:lang w:eastAsia="ru-RU"/>
    </w:rPr>
  </w:style>
  <w:style w:type="paragraph" w:styleId="1099">
    <w:name w:val="annotation subject"/>
    <w:basedOn w:val="1097"/>
    <w:next w:val="1097"/>
    <w:link w:val="1100"/>
    <w:semiHidden/>
    <w:rPr>
      <w:b/>
      <w:bCs/>
    </w:rPr>
  </w:style>
  <w:style w:type="character" w:styleId="1100" w:customStyle="1">
    <w:name w:val="Тема примечания Знак"/>
    <w:basedOn w:val="1098"/>
    <w:link w:val="1099"/>
    <w:semiHidden/>
    <w:rPr>
      <w:rFonts w:ascii="Times New Roman" w:hAnsi="Times New Roman" w:eastAsia="Times New Roman" w:cs="Times New Roman"/>
      <w:b/>
      <w:bCs/>
      <w:sz w:val="20"/>
      <w:szCs w:val="20"/>
      <w:lang w:eastAsia="ru-RU"/>
    </w:rPr>
  </w:style>
  <w:style w:type="paragraph" w:styleId="1101" w:customStyle="1">
    <w:name w:val="20"/>
    <w:basedOn w:val="944"/>
    <w:pPr>
      <w:ind w:left="104" w:right="104"/>
      <w:jc w:val="left"/>
      <w:spacing w:before="104" w:after="104"/>
    </w:pPr>
  </w:style>
  <w:style w:type="paragraph" w:styleId="1102" w:customStyle="1">
    <w:name w:val="Пункт"/>
    <w:basedOn w:val="944"/>
    <w:pPr>
      <w:ind w:left="1404" w:hanging="504"/>
      <w:spacing w:after="0"/>
      <w:tabs>
        <w:tab w:val="num" w:pos="1980" w:leader="none"/>
      </w:tabs>
    </w:pPr>
  </w:style>
  <w:style w:type="paragraph" w:styleId="1103" w:customStyle="1">
    <w:name w:val="Подпункт"/>
    <w:basedOn w:val="1102"/>
    <w:pPr>
      <w:ind w:left="1728" w:hanging="648"/>
      <w:tabs>
        <w:tab w:val="clear" w:pos="1980" w:leader="none"/>
        <w:tab w:val="num" w:pos="2520" w:leader="none"/>
      </w:tabs>
    </w:pPr>
  </w:style>
  <w:style w:type="paragraph" w:styleId="1104">
    <w:name w:val="Document Map"/>
    <w:basedOn w:val="944"/>
    <w:link w:val="1105"/>
    <w:semiHidden/>
    <w:pPr>
      <w:shd w:val="clear" w:color="auto" w:fill="000080"/>
    </w:pPr>
    <w:rPr>
      <w:rFonts w:ascii="Tahoma" w:hAnsi="Tahoma"/>
      <w:sz w:val="20"/>
      <w:szCs w:val="20"/>
    </w:rPr>
  </w:style>
  <w:style w:type="character" w:styleId="1105" w:customStyle="1">
    <w:name w:val="Схема документа Знак"/>
    <w:basedOn w:val="954"/>
    <w:link w:val="1104"/>
    <w:semiHidden/>
    <w:rPr>
      <w:rFonts w:ascii="Tahoma" w:hAnsi="Tahoma" w:eastAsia="Times New Roman" w:cs="Times New Roman"/>
      <w:sz w:val="20"/>
      <w:szCs w:val="20"/>
      <w:shd w:val="clear" w:color="auto" w:fill="000080"/>
      <w:lang w:eastAsia="ru-RU"/>
    </w:rPr>
  </w:style>
  <w:style w:type="paragraph" w:styleId="1106" w:customStyle="1">
    <w:name w:val="Таблица шапка"/>
    <w:basedOn w:val="944"/>
    <w:pPr>
      <w:ind w:left="57" w:right="57"/>
      <w:jc w:val="left"/>
      <w:keepNext/>
      <w:spacing w:before="40" w:after="40"/>
    </w:pPr>
    <w:rPr>
      <w:sz w:val="18"/>
      <w:szCs w:val="18"/>
    </w:rPr>
  </w:style>
  <w:style w:type="paragraph" w:styleId="1107" w:customStyle="1">
    <w:name w:val="Таблица текст"/>
    <w:basedOn w:val="944"/>
    <w:pPr>
      <w:ind w:left="57" w:right="57"/>
      <w:jc w:val="left"/>
      <w:spacing w:before="40" w:after="40"/>
    </w:pPr>
    <w:rPr>
      <w:sz w:val="22"/>
      <w:szCs w:val="22"/>
    </w:rPr>
  </w:style>
  <w:style w:type="paragraph" w:styleId="1108" w:customStyle="1">
    <w:name w:val="пункт"/>
    <w:basedOn w:val="944"/>
    <w:pPr>
      <w:numPr>
        <w:ilvl w:val="2"/>
        <w:numId w:val="14"/>
      </w:numPr>
      <w:jc w:val="left"/>
      <w:spacing w:before="60"/>
    </w:pPr>
  </w:style>
  <w:style w:type="paragraph" w:styleId="1109" w:customStyle="1">
    <w:name w:val="Знак Знак2 Char Char Знак Знак Char Char Знак Знак Char Char Знак Знак Char Char Знак Знак Char Char Знак Знак Char Char Знак Знак Char Char Знак Знак Char Char"/>
    <w:basedOn w:val="944"/>
    <w:pPr>
      <w:jc w:val="left"/>
      <w:spacing w:before="100" w:beforeAutospacing="1" w:after="100" w:afterAutospacing="1"/>
    </w:pPr>
    <w:rPr>
      <w:rFonts w:ascii="Tahoma" w:hAnsi="Tahoma"/>
      <w:sz w:val="20"/>
      <w:szCs w:val="20"/>
      <w:lang w:val="en-US" w:eastAsia="en-US"/>
    </w:rPr>
  </w:style>
  <w:style w:type="paragraph" w:styleId="1110" w:customStyle="1">
    <w:name w:val="1 Знак Char Знак Char Знак"/>
    <w:basedOn w:val="944"/>
    <w:pPr>
      <w:jc w:val="left"/>
      <w:spacing w:after="160" w:line="240" w:lineRule="exact"/>
    </w:pPr>
    <w:rPr>
      <w:rFonts w:eastAsia="Calibri"/>
      <w:sz w:val="20"/>
      <w:szCs w:val="20"/>
      <w:lang w:eastAsia="zh-CN"/>
    </w:rPr>
  </w:style>
  <w:style w:type="paragraph" w:styleId="1111" w:customStyle="1">
    <w:name w:val="ConsPlusNonformat"/>
    <w:pPr>
      <w:spacing w:after="0" w:line="240" w:lineRule="auto"/>
      <w:widowControl w:val="off"/>
    </w:pPr>
    <w:rPr>
      <w:rFonts w:ascii="Courier New" w:hAnsi="Courier New" w:eastAsia="Times New Roman" w:cs="Courier New"/>
      <w:sz w:val="20"/>
      <w:szCs w:val="20"/>
      <w:lang w:eastAsia="ru-RU"/>
    </w:rPr>
  </w:style>
  <w:style w:type="character" w:styleId="1112" w:customStyle="1">
    <w:name w:val="Гипертекстовая ссылка"/>
    <w:uiPriority w:val="99"/>
    <w:rPr>
      <w:color w:val="008000"/>
      <w:sz w:val="20"/>
      <w:szCs w:val="20"/>
      <w:u w:val="single"/>
    </w:rPr>
  </w:style>
  <w:style w:type="paragraph" w:styleId="1113" w:customStyle="1">
    <w:name w:val="Стиль"/>
    <w:pPr>
      <w:spacing w:after="0" w:line="240" w:lineRule="auto"/>
      <w:widowControl w:val="off"/>
    </w:pPr>
    <w:rPr>
      <w:rFonts w:ascii="Arial" w:hAnsi="Arial" w:eastAsia="Times New Roman" w:cs="Arial"/>
      <w:sz w:val="24"/>
      <w:szCs w:val="24"/>
      <w:lang w:eastAsia="ru-RU"/>
    </w:rPr>
  </w:style>
  <w:style w:type="paragraph" w:styleId="1114" w:customStyle="1">
    <w:name w:val="Body Text 21"/>
    <w:basedOn w:val="944"/>
    <w:pPr>
      <w:spacing w:after="0"/>
      <w:widowControl w:val="off"/>
    </w:pPr>
  </w:style>
  <w:style w:type="table" w:styleId="1115">
    <w:name w:val="Table Grid"/>
    <w:basedOn w:val="955"/>
    <w:uiPriority w:val="59"/>
    <w:pPr>
      <w:jc w:val="both"/>
      <w:spacing w:after="6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16" w:customStyle="1">
    <w:name w:val="xl63"/>
    <w:basedOn w:val="94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17" w:customStyle="1">
    <w:name w:val="xl64"/>
    <w:basedOn w:val="94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18" w:customStyle="1">
    <w:name w:val="xl65"/>
    <w:basedOn w:val="94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19" w:customStyle="1">
    <w:name w:val="xl66"/>
    <w:basedOn w:val="94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20" w:customStyle="1">
    <w:name w:val="xl67"/>
    <w:basedOn w:val="94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21" w:customStyle="1">
    <w:name w:val="xl68"/>
    <w:basedOn w:val="94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22" w:customStyle="1">
    <w:name w:val="xl69"/>
    <w:basedOn w:val="94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23" w:customStyle="1">
    <w:name w:val="xl70"/>
    <w:basedOn w:val="94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24" w:customStyle="1">
    <w:name w:val="xl71"/>
    <w:basedOn w:val="94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25" w:customStyle="1">
    <w:name w:val="xl72"/>
    <w:basedOn w:val="94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26" w:customStyle="1">
    <w:name w:val="xl73"/>
    <w:basedOn w:val="94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27" w:customStyle="1">
    <w:name w:val="Char Char Знак Знак Char Char"/>
    <w:basedOn w:val="944"/>
    <w:pPr>
      <w:jc w:val="left"/>
      <w:spacing w:after="160"/>
    </w:pPr>
    <w:rPr>
      <w:rFonts w:ascii="Arial" w:hAnsi="Arial"/>
      <w:b/>
      <w:color w:val="ffffff"/>
      <w:sz w:val="32"/>
      <w:szCs w:val="20"/>
      <w:lang w:val="en-US" w:eastAsia="en-US"/>
    </w:rPr>
  </w:style>
  <w:style w:type="character" w:styleId="1128" w:customStyle="1">
    <w:name w:val="ConsPlusNormal Знак"/>
    <w:link w:val="1094"/>
    <w:rPr>
      <w:rFonts w:ascii="Arial" w:hAnsi="Arial" w:eastAsia="Times New Roman" w:cs="Arial"/>
      <w:sz w:val="20"/>
      <w:szCs w:val="20"/>
      <w:lang w:eastAsia="ru-RU"/>
    </w:rPr>
  </w:style>
  <w:style w:type="paragraph" w:styleId="1129" w:customStyle="1">
    <w:name w:val="Знак1"/>
    <w:basedOn w:val="944"/>
    <w:next w:val="946"/>
    <w:pPr>
      <w:jc w:val="left"/>
      <w:spacing w:after="160" w:line="240" w:lineRule="exact"/>
      <w:widowControl w:val="off"/>
    </w:pPr>
    <w:rPr>
      <w:sz w:val="20"/>
      <w:szCs w:val="20"/>
      <w:lang w:val="en-US" w:eastAsia="en-US"/>
    </w:rPr>
  </w:style>
  <w:style w:type="paragraph" w:styleId="1130" w:customStyle="1">
    <w:name w:val="Основной текст 21"/>
    <w:basedOn w:val="944"/>
    <w:pPr>
      <w:ind w:firstLine="851"/>
      <w:spacing w:after="0"/>
    </w:pPr>
    <w:rPr>
      <w:szCs w:val="20"/>
    </w:rPr>
  </w:style>
  <w:style w:type="paragraph" w:styleId="1131" w:customStyle="1">
    <w:name w:val="ConsPlusTitle"/>
    <w:pPr>
      <w:spacing w:after="0" w:line="240" w:lineRule="auto"/>
      <w:widowControl w:val="off"/>
    </w:pPr>
    <w:rPr>
      <w:rFonts w:ascii="Arial" w:hAnsi="Arial" w:eastAsia="Times New Roman" w:cs="Times New Roman"/>
      <w:b/>
      <w:sz w:val="20"/>
      <w:szCs w:val="20"/>
      <w:lang w:eastAsia="ru-RU"/>
    </w:rPr>
  </w:style>
  <w:style w:type="paragraph" w:styleId="1132" w:customStyle="1">
    <w:name w:val="Контракт-раздел"/>
    <w:basedOn w:val="944"/>
    <w:next w:val="1133"/>
    <w:pPr>
      <w:numPr>
        <w:ilvl w:val="0"/>
        <w:numId w:val="15"/>
      </w:numPr>
      <w:jc w:val="center"/>
      <w:keepNext/>
      <w:spacing w:before="360" w:after="120"/>
      <w:tabs>
        <w:tab w:val="left" w:pos="540" w:leader="none"/>
      </w:tabs>
      <w:outlineLvl w:val="3"/>
    </w:pPr>
    <w:rPr>
      <w:b/>
      <w:bCs/>
      <w:caps/>
      <w:smallCaps/>
    </w:rPr>
  </w:style>
  <w:style w:type="paragraph" w:styleId="1133" w:customStyle="1">
    <w:name w:val="Контракт-пункт"/>
    <w:basedOn w:val="944"/>
    <w:pPr>
      <w:numPr>
        <w:ilvl w:val="1"/>
        <w:numId w:val="15"/>
      </w:numPr>
      <w:spacing w:after="0"/>
    </w:pPr>
  </w:style>
  <w:style w:type="paragraph" w:styleId="1134" w:customStyle="1">
    <w:name w:val="Контракт-подпункт"/>
    <w:basedOn w:val="944"/>
    <w:pPr>
      <w:numPr>
        <w:ilvl w:val="2"/>
        <w:numId w:val="15"/>
      </w:numPr>
      <w:spacing w:after="0"/>
    </w:pPr>
  </w:style>
  <w:style w:type="paragraph" w:styleId="1135" w:customStyle="1">
    <w:name w:val="Контракт-подподпункт"/>
    <w:basedOn w:val="944"/>
    <w:pPr>
      <w:numPr>
        <w:ilvl w:val="3"/>
        <w:numId w:val="15"/>
      </w:numPr>
      <w:spacing w:after="0"/>
    </w:pPr>
  </w:style>
  <w:style w:type="paragraph" w:styleId="1136" w:customStyle="1">
    <w:name w:val="Знак Знак Знак3 Знак"/>
    <w:basedOn w:val="944"/>
    <w:pPr>
      <w:jc w:val="left"/>
      <w:spacing w:after="160" w:line="240" w:lineRule="exact"/>
      <w:tabs>
        <w:tab w:val="num" w:pos="360" w:leader="none"/>
      </w:tabs>
    </w:pPr>
    <w:rPr>
      <w:rFonts w:ascii="Verdana" w:hAnsi="Verdana" w:cs="Verdana"/>
      <w:sz w:val="20"/>
      <w:szCs w:val="20"/>
      <w:lang w:val="en-US" w:eastAsia="en-US"/>
    </w:rPr>
  </w:style>
  <w:style w:type="character" w:styleId="1137" w:customStyle="1">
    <w:name w:val="label"/>
    <w:basedOn w:val="954"/>
  </w:style>
  <w:style w:type="paragraph" w:styleId="1138" w:customStyle="1">
    <w:name w:val="Содержимое таблицы"/>
    <w:basedOn w:val="944"/>
    <w:pPr>
      <w:jc w:val="left"/>
      <w:spacing w:after="0"/>
      <w:widowControl w:val="off"/>
      <w:suppressLineNumbers/>
    </w:pPr>
    <w:rPr>
      <w:rFonts w:ascii="Arial" w:hAnsi="Arial" w:cs="Arial"/>
      <w:sz w:val="20"/>
      <w:szCs w:val="20"/>
    </w:rPr>
  </w:style>
  <w:style w:type="paragraph" w:styleId="1139">
    <w:name w:val="Caption"/>
    <w:basedOn w:val="944"/>
    <w:qFormat/>
    <w:pPr>
      <w:jc w:val="center"/>
      <w:spacing w:after="0"/>
    </w:pPr>
    <w:rPr>
      <w:szCs w:val="20"/>
    </w:rPr>
  </w:style>
  <w:style w:type="paragraph" w:styleId="1140" w:customStyle="1">
    <w:name w:val="02statia2"/>
    <w:basedOn w:val="944"/>
    <w:pPr>
      <w:ind w:left="2020" w:hanging="880"/>
      <w:spacing w:before="120" w:after="0" w:line="320" w:lineRule="atLeast"/>
    </w:pPr>
    <w:rPr>
      <w:rFonts w:ascii="GaramondNarrowC" w:hAnsi="GaramondNarrowC"/>
      <w:color w:val="000000"/>
      <w:sz w:val="21"/>
      <w:szCs w:val="21"/>
    </w:rPr>
  </w:style>
  <w:style w:type="paragraph" w:styleId="1141">
    <w:name w:val="List Paragraph"/>
    <w:basedOn w:val="944"/>
    <w:uiPriority w:val="34"/>
    <w:qFormat/>
    <w:pPr>
      <w:contextualSpacing/>
      <w:ind w:left="720"/>
      <w:jc w:val="left"/>
      <w:spacing w:after="0"/>
    </w:pPr>
  </w:style>
  <w:style w:type="paragraph" w:styleId="1142" w:customStyle="1">
    <w:name w:val="Пункт б/н"/>
    <w:basedOn w:val="944"/>
    <w:semiHidden/>
    <w:pPr>
      <w:ind w:firstLine="567"/>
      <w:spacing w:after="0"/>
      <w:tabs>
        <w:tab w:val="left" w:pos="1134" w:leader="none"/>
      </w:tabs>
    </w:pPr>
  </w:style>
  <w:style w:type="paragraph" w:styleId="1143" w:customStyle="1">
    <w:name w:val="Подподпункт"/>
    <w:basedOn w:val="944"/>
    <w:pPr>
      <w:ind w:left="1701" w:hanging="567"/>
      <w:spacing w:after="0"/>
      <w:tabs>
        <w:tab w:val="num" w:pos="1701" w:leader="none"/>
      </w:tabs>
    </w:pPr>
  </w:style>
  <w:style w:type="numbering" w:styleId="1144">
    <w:name w:val="Outline List 2"/>
    <w:basedOn w:val="956"/>
    <w:pPr>
      <w:numPr>
        <w:ilvl w:val="0"/>
        <w:numId w:val="16"/>
      </w:numPr>
    </w:pPr>
  </w:style>
  <w:style w:type="numbering" w:styleId="1145">
    <w:name w:val="Outline List 1"/>
    <w:basedOn w:val="956"/>
    <w:pPr>
      <w:numPr>
        <w:ilvl w:val="0"/>
        <w:numId w:val="17"/>
      </w:numPr>
    </w:pPr>
  </w:style>
  <w:style w:type="table" w:styleId="1146">
    <w:name w:val="Table Web 1"/>
    <w:basedOn w:val="955"/>
    <w:pPr>
      <w:jc w:val="both"/>
      <w:spacing w:after="6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1147">
    <w:name w:val="Table Web 2"/>
    <w:basedOn w:val="955"/>
    <w:pPr>
      <w:jc w:val="both"/>
      <w:spacing w:after="6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1148">
    <w:name w:val="Table Web 3"/>
    <w:basedOn w:val="955"/>
    <w:pPr>
      <w:jc w:val="both"/>
      <w:spacing w:after="6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1149">
    <w:name w:val="Table Elegant"/>
    <w:basedOn w:val="955"/>
    <w:pPr>
      <w:jc w:val="both"/>
      <w:spacing w:after="6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caps/>
        <w:color w:val="auto"/>
      </w:rPr>
    </w:tblStylePr>
  </w:style>
  <w:style w:type="table" w:styleId="1150">
    <w:name w:val="Table Subtle 1"/>
    <w:basedOn w:val="955"/>
    <w:pPr>
      <w:jc w:val="both"/>
      <w:spacing w:after="60" w:line="240" w:lineRule="auto"/>
    </w:pPr>
    <w:rPr>
      <w:rFonts w:ascii="Times New Roman" w:hAnsi="Times New Roman" w:eastAsia="Times New Roman" w:cs="Times New Roman"/>
      <w:sz w:val="20"/>
      <w:szCs w:val="20"/>
      <w:lang w:eastAsia="ru-RU"/>
    </w:rPr>
    <w:tblPr>
      <w:tblStyleRowBandSize w:val="1"/>
    </w:tblPr>
    <w:tblStylePr w:type="band1Horz">
      <w:tcPr>
        <w:shd w:val="pct25" w:color="808000" w:fill="ffffff"/>
        <w:tcBorders>
          <w:bottom w:val="single" w:color="000000" w:sz="6" w:space="0"/>
        </w:tcBorders>
      </w:tcPr>
    </w:tblStylePr>
    <w:tblStylePr w:type="firstCol">
      <w:tcPr>
        <w:tcBorders>
          <w:right w:val="single" w:color="000000" w:sz="12" w:space="0"/>
        </w:tcBorders>
      </w:tcPr>
    </w:tblStylePr>
    <w:tblStylePr w:type="firstRow">
      <w:tcPr>
        <w:tcBorders>
          <w:top w:val="single" w:color="000000" w:sz="6" w:space="0"/>
          <w:bottom w:val="single" w:color="000000" w:sz="12" w:space="0"/>
        </w:tcBorders>
      </w:tcPr>
    </w:tblStylePr>
    <w:tblStylePr w:type="lastCol">
      <w:tcPr>
        <w:tcBorders>
          <w:left w:val="single" w:color="000000" w:sz="12" w:space="0"/>
        </w:tcBorders>
      </w:tcPr>
    </w:tblStylePr>
    <w:tblStylePr w:type="lastRow">
      <w:tcPr>
        <w:shd w:val="pct25" w:color="800080" w:fill="ffffff"/>
        <w:tcBorders>
          <w:top w:val="single" w:color="000000" w:sz="12" w:space="0"/>
        </w:tcBorders>
      </w:tcPr>
    </w:tblStylePr>
    <w:tblStylePr w:type="neCell">
      <w:rPr>
        <w:b/>
        <w:bCs/>
      </w:rPr>
    </w:tblStylePr>
    <w:tblStylePr w:type="swCell">
      <w:rPr>
        <w:b/>
        <w:bCs/>
      </w:rPr>
    </w:tblStylePr>
  </w:style>
  <w:style w:type="table" w:styleId="1151">
    <w:name w:val="Table Subtle 2"/>
    <w:basedOn w:val="955"/>
    <w:pPr>
      <w:jc w:val="both"/>
      <w:spacing w:after="60" w:line="240" w:lineRule="auto"/>
    </w:pPr>
    <w:rPr>
      <w:rFonts w:ascii="Times New Roman" w:hAnsi="Times New Roman" w:eastAsia="Times New Roman" w:cs="Times New Roman"/>
      <w:sz w:val="20"/>
      <w:szCs w:val="20"/>
      <w:lang w:eastAsia="ru-RU"/>
    </w:rPr>
    <w:tblPr>
      <w:tblBorders>
        <w:left w:val="single" w:color="000000" w:sz="6" w:space="0"/>
        <w:right w:val="single" w:color="000000" w:sz="6" w:space="0"/>
      </w:tblBorders>
    </w:tblPr>
    <w:tblStylePr w:type="firstCol">
      <w:tcPr>
        <w:shd w:val="pct25" w:color="008000" w:fill="ffffff"/>
        <w:tcBorders>
          <w:right w:val="single" w:color="000000" w:sz="12" w:space="0"/>
        </w:tcBorders>
      </w:tcPr>
    </w:tblStylePr>
    <w:tblStylePr w:type="firstRow">
      <w:tcPr>
        <w:tcBorders>
          <w:bottom w:val="single" w:color="000000" w:sz="12" w:space="0"/>
        </w:tcBorders>
      </w:tcPr>
    </w:tblStylePr>
    <w:tblStylePr w:type="lastCol">
      <w:tcPr>
        <w:shd w:val="pct25" w:color="808000" w:fill="ffffff"/>
        <w:tcBorders>
          <w:left w:val="single" w:color="000000" w:sz="12" w:space="0"/>
        </w:tcBorders>
      </w:tcPr>
    </w:tblStylePr>
    <w:tblStylePr w:type="lastRow">
      <w:tcPr>
        <w:tcBorders>
          <w:top w:val="single" w:color="000000" w:sz="12" w:space="0"/>
        </w:tcBorders>
      </w:tcPr>
    </w:tblStylePr>
    <w:tblStylePr w:type="neCell">
      <w:rPr>
        <w:b/>
        <w:bCs/>
      </w:rPr>
    </w:tblStylePr>
    <w:tblStylePr w:type="swCell">
      <w:rPr>
        <w:b/>
        <w:bCs/>
      </w:rPr>
    </w:tblStylePr>
  </w:style>
  <w:style w:type="table" w:styleId="1152">
    <w:name w:val="Table Classic 1"/>
    <w:basedOn w:val="955"/>
    <w:pPr>
      <w:jc w:val="both"/>
      <w:spacing w:after="6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tblBorders>
    </w:tblPr>
    <w:tcPr>
      <w:shd w:val="clear" w:color="auto" w:fill="auto"/>
    </w:tcPr>
    <w:tblStylePr w:type="firstCol">
      <w:tcPr>
        <w:tcBorders>
          <w:right w:val="single" w:color="000000" w:sz="6" w:space="0"/>
        </w:tcBorders>
      </w:tcPr>
    </w:tblStylePr>
    <w:tblStylePr w:type="firstRow">
      <w:rPr>
        <w:i/>
        <w:iCs/>
      </w:rPr>
      <w:tcPr>
        <w:tcBorders>
          <w:bottom w:val="single" w:color="000000" w:sz="6" w:space="0"/>
        </w:tcBorders>
      </w:tcPr>
    </w:tblStylePr>
    <w:tblStylePr w:type="lastRow">
      <w:rPr>
        <w:color w:val="auto"/>
      </w:rPr>
      <w:tcPr>
        <w:tcBorders>
          <w:top w:val="single" w:color="000000" w:sz="6" w:space="0"/>
        </w:tcBorders>
      </w:tcPr>
    </w:tblStylePr>
    <w:tblStylePr w:type="neCell">
      <w:rPr>
        <w:b/>
        <w:bCs/>
        <w:i w:val="0"/>
        <w:iCs w:val="0"/>
      </w:rPr>
    </w:tblStylePr>
    <w:tblStylePr w:type="swCell">
      <w:rPr>
        <w:b/>
        <w:bCs/>
      </w:rPr>
    </w:tblStylePr>
  </w:style>
  <w:style w:type="table" w:styleId="1153">
    <w:name w:val="Table Classic 2"/>
    <w:basedOn w:val="955"/>
    <w:pPr>
      <w:jc w:val="both"/>
      <w:spacing w:after="6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tblBorders>
    </w:tblPr>
    <w:tcPr>
      <w:shd w:val="clear" w:color="auto" w:fill="auto"/>
    </w:tcPr>
    <w:tblStylePr w:type="firstCol">
      <w:rPr>
        <w:b/>
        <w:bCs/>
      </w:rPr>
      <w:tcPr>
        <w:shd w:val="solid" w:color="c0c0c0" w:fill="ffffff"/>
      </w:tcPr>
    </w:tblStylePr>
    <w:tblStylePr w:type="firstRow">
      <w:rPr>
        <w:color w:val="ffffff"/>
      </w:rPr>
      <w:tcPr>
        <w:shd w:val="solid" w:color="800080" w:fill="ffffff"/>
        <w:tcBorders>
          <w:bottom w:val="single" w:color="000000" w:sz="6" w:space="0"/>
        </w:tcBorders>
      </w:tcPr>
    </w:tblStylePr>
    <w:tblStylePr w:type="lastRow">
      <w:tcPr>
        <w:tcBorders>
          <w:top w:val="single" w:color="000000" w:sz="6" w:space="0"/>
        </w:tcBorders>
      </w:tcPr>
    </w:tblStylePr>
    <w:tblStylePr w:type="nwCell">
      <w:tcPr>
        <w:shd w:val="solid" w:color="800080" w:fill="ffffff"/>
      </w:tcPr>
    </w:tblStylePr>
    <w:tblStylePr w:type="neCell">
      <w:rPr>
        <w:b/>
        <w:bCs/>
      </w:rPr>
    </w:tblStylePr>
    <w:tblStylePr w:type="swCell">
      <w:rPr>
        <w:color w:val="000080"/>
      </w:rPr>
    </w:tblStylePr>
  </w:style>
  <w:style w:type="table" w:styleId="1154">
    <w:name w:val="Table Classic 3"/>
    <w:basedOn w:val="955"/>
    <w:pPr>
      <w:jc w:val="both"/>
      <w:spacing w:after="60" w:line="240" w:lineRule="auto"/>
    </w:pPr>
    <w:rPr>
      <w:rFonts w:ascii="Times New Roman" w:hAnsi="Times New Roman"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b/>
        <w:bCs/>
        <w:color w:val="000000"/>
      </w:rPr>
    </w:tblStylePr>
    <w:tblStylePr w:type="firstRow">
      <w:rPr>
        <w:b/>
        <w:bCs/>
        <w:i/>
        <w:iCs/>
        <w:color w:val="ffffff"/>
      </w:rPr>
      <w:tcPr>
        <w:shd w:val="solid" w:color="000080" w:fill="ffffff"/>
        <w:tcBorders>
          <w:bottom w:val="single" w:color="000000" w:sz="6" w:space="0"/>
        </w:tcBorders>
      </w:tcPr>
    </w:tblStylePr>
    <w:tblStylePr w:type="lastRow">
      <w:rPr>
        <w:color w:val="000080"/>
      </w:rPr>
      <w:tcPr>
        <w:shd w:val="solid" w:color="ffffff" w:fill="ffffff"/>
        <w:tcBorders>
          <w:top w:val="single" w:color="000000" w:sz="12" w:space="0"/>
        </w:tcBorders>
      </w:tcPr>
    </w:tblStylePr>
  </w:style>
  <w:style w:type="table" w:styleId="1155">
    <w:name w:val="Table Classic 4"/>
    <w:basedOn w:val="955"/>
    <w:pPr>
      <w:jc w:val="both"/>
      <w:spacing w:after="60" w:line="240" w:lineRule="auto"/>
    </w:pPr>
    <w:rPr>
      <w:rFonts w:ascii="Times New Roman" w:hAnsi="Times New Roman"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Col">
      <w:rPr>
        <w:b/>
        <w:bCs/>
      </w:rPr>
    </w:tblStylePr>
    <w:tblStylePr w:type="firstRow">
      <w:rPr>
        <w:b/>
        <w:bCs/>
        <w:i/>
        <w:iCs/>
        <w:color w:val="ffffff"/>
      </w:rPr>
      <w:tcPr>
        <w:shd w:val="pct50" w:color="000080" w:fill="ffffff"/>
        <w:tcBorders>
          <w:bottom w:val="single" w:color="000000" w:sz="6" w:space="0"/>
        </w:tcBorders>
      </w:tcPr>
    </w:tblStylePr>
    <w:tblStylePr w:type="lastRow">
      <w:rPr>
        <w:color w:val="000080"/>
      </w:rPr>
      <w:tcPr>
        <w:shd w:val="pct50" w:color="000000" w:fill="ffffff"/>
        <w:tcBorders>
          <w:bottom w:val="single" w:color="000000" w:sz="6" w:space="0"/>
        </w:tcBorders>
      </w:tcPr>
    </w:tblStylePr>
    <w:tblStylePr w:type="nwCell">
      <w:rPr>
        <w:b/>
        <w:bCs/>
      </w:rPr>
    </w:tblStylePr>
    <w:tblStylePr w:type="swCell">
      <w:rPr>
        <w:color w:val="000080"/>
      </w:rPr>
    </w:tblStylePr>
  </w:style>
  <w:style w:type="table" w:styleId="1156">
    <w:name w:val="Table 3D effects 1"/>
    <w:basedOn w:val="955"/>
    <w:pPr>
      <w:jc w:val="both"/>
      <w:spacing w:after="60" w:line="240" w:lineRule="auto"/>
    </w:pPr>
    <w:rPr>
      <w:rFonts w:ascii="Times New Roman" w:hAnsi="Times New Roman" w:eastAsia="Times New Roman" w:cs="Times New Roman"/>
      <w:sz w:val="20"/>
      <w:szCs w:val="20"/>
      <w:lang w:eastAsia="ru-RU"/>
    </w:rPr>
    <w:tblPr/>
    <w:tcPr>
      <w:shd w:val="solid" w:color="c0c0c0" w:fill="ffffff"/>
    </w:tcPr>
    <w:tblStylePr w:type="firstCol">
      <w:rPr>
        <w:b/>
        <w:bCs/>
      </w:rPr>
      <w:tcPr>
        <w:tcBorders>
          <w:right w:val="single" w:color="808080" w:sz="6" w:space="0"/>
        </w:tcBorders>
      </w:tcPr>
    </w:tblStylePr>
    <w:tblStylePr w:type="firstRow">
      <w:rPr>
        <w:b/>
        <w:bCs/>
        <w:color w:val="800080"/>
      </w:rPr>
      <w:tcPr>
        <w:tcBorders>
          <w:bottom w:val="single" w:color="808080" w:sz="6" w:space="0"/>
        </w:tcBorders>
      </w:tcPr>
    </w:tblStylePr>
    <w:tblStylePr w:type="lastCol">
      <w:tcPr>
        <w:tcBorders>
          <w:left w:val="single" w:color="FFFFFF" w:sz="6" w:space="0"/>
        </w:tcBorders>
      </w:tcPr>
    </w:tblStylePr>
    <w:tblStylePr w:type="lastRow">
      <w:tcPr>
        <w:tcBorders>
          <w:top w:val="single" w:color="FFFFFF" w:sz="6" w:space="0"/>
        </w:tcBorders>
      </w:tcPr>
    </w:tblStylePr>
    <w:tblStylePr w:type="nwCell">
      <w:tcPr>
        <w:tcBorders>
          <w:bottom w:val="none" w:color="000000" w:sz="0" w:space="0"/>
          <w:right w:val="none" w:color="000000" w:sz="0" w:space="0"/>
        </w:tcBorders>
      </w:tcPr>
    </w:tblStylePr>
    <w:tblStylePr w:type="neCell">
      <w:tcPr>
        <w:tcBorders>
          <w:left w:val="none" w:color="000000" w:sz="0" w:space="0"/>
          <w:bottom w:val="none" w:color="000000" w:sz="0" w:space="0"/>
        </w:tcBorders>
      </w:tcPr>
    </w:tblStylePr>
    <w:tblStylePr w:type="swCell">
      <w:rPr>
        <w:color w:val="000080"/>
      </w:rPr>
      <w:tcPr>
        <w:tcBorders>
          <w:top w:val="none" w:color="000000" w:sz="0" w:space="0"/>
          <w:right w:val="none" w:color="000000" w:sz="0" w:space="0"/>
        </w:tcBorders>
      </w:tcPr>
    </w:tblStylePr>
    <w:tblStylePr w:type="seCell">
      <w:tcPr>
        <w:tcBorders>
          <w:top w:val="none" w:color="000000" w:sz="0" w:space="0"/>
          <w:left w:val="none" w:color="000000" w:sz="0" w:space="0"/>
        </w:tcBorders>
      </w:tcPr>
    </w:tblStylePr>
  </w:style>
  <w:style w:type="table" w:styleId="1157">
    <w:name w:val="Table 3D effects 2"/>
    <w:basedOn w:val="955"/>
    <w:pPr>
      <w:jc w:val="both"/>
      <w:spacing w:after="60" w:line="240" w:lineRule="auto"/>
    </w:pPr>
    <w:rPr>
      <w:rFonts w:ascii="Times New Roman" w:hAnsi="Times New Roman" w:eastAsia="Times New Roman" w:cs="Times New Roman"/>
      <w:sz w:val="20"/>
      <w:szCs w:val="20"/>
      <w:lang w:eastAsia="ru-RU"/>
    </w:rPr>
    <w:tblPr>
      <w:tblStyleRowBandSize w:val="1"/>
    </w:tblPr>
    <w:tcPr>
      <w:shd w:val="solid" w:color="c0c0c0" w:fill="ffffff"/>
    </w:tcPr>
    <w:tblStylePr w:type="band1Horz">
      <w:tcPr>
        <w:tcBorders>
          <w:top w:val="single" w:color="808080" w:sz="6" w:space="0"/>
          <w:bottom w:val="single" w:color="FFFFFF" w:sz="6" w:space="0"/>
        </w:tcBorders>
      </w:tcPr>
    </w:tblStylePr>
    <w:tblStylePr w:type="firstCol">
      <w:tcPr>
        <w:tcBorders>
          <w:top w:val="none" w:color="000000" w:sz="0" w:space="0"/>
          <w:bottom w:val="none" w:color="000000" w:sz="0" w:space="0"/>
          <w:right w:val="single" w:color="808080" w:sz="6" w:space="0"/>
        </w:tcBorders>
      </w:tcPr>
    </w:tblStylePr>
    <w:tblStylePr w:type="firstRow">
      <w:rPr>
        <w:b/>
        <w:bCs/>
      </w:rPr>
    </w:tblStylePr>
    <w:tblStylePr w:type="lastCol">
      <w:tcPr>
        <w:tcBorders>
          <w:right w:val="single" w:color="FFFFFF" w:sz="6" w:space="0"/>
        </w:tcBorders>
      </w:tcPr>
    </w:tblStylePr>
    <w:tblStylePr w:type="swCell">
      <w:rPr>
        <w:b/>
        <w:bCs/>
      </w:rPr>
    </w:tblStylePr>
  </w:style>
  <w:style w:type="table" w:styleId="1158">
    <w:name w:val="Table 3D effects 3"/>
    <w:basedOn w:val="955"/>
    <w:pPr>
      <w:jc w:val="both"/>
      <w:spacing w:after="60" w:line="240" w:lineRule="auto"/>
    </w:pPr>
    <w:rPr>
      <w:rFonts w:ascii="Times New Roman" w:hAnsi="Times New Roman" w:eastAsia="Times New Roman" w:cs="Times New Roman"/>
      <w:sz w:val="20"/>
      <w:szCs w:val="20"/>
      <w:lang w:eastAsia="ru-RU"/>
    </w:rPr>
    <w:tblPr>
      <w:tblStyleRowBandSize w:val="1"/>
      <w:tblStyleColBandSize w:val="1"/>
    </w:tblPr>
    <w:tblStylePr w:type="band1Horz">
      <w:tcPr>
        <w:tcBorders>
          <w:top w:val="single" w:color="808080" w:sz="6" w:space="0"/>
          <w:bottom w:val="single" w:color="FFFFFF" w:sz="6" w:space="0"/>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firstCol">
      <w:tcPr>
        <w:tcBorders>
          <w:top w:val="none" w:color="000000" w:sz="0" w:space="0"/>
          <w:bottom w:val="none" w:color="000000" w:sz="0" w:space="0"/>
          <w:right w:val="single" w:color="808080" w:sz="6" w:space="0"/>
        </w:tcBorders>
      </w:tcPr>
    </w:tblStylePr>
    <w:tblStylePr w:type="firstRow">
      <w:rPr>
        <w:b/>
        <w:bCs/>
      </w:rPr>
    </w:tblStylePr>
    <w:tblStylePr w:type="lastCol">
      <w:tcPr>
        <w:tcBorders>
          <w:right w:val="single" w:color="FFFFFF" w:sz="6" w:space="0"/>
        </w:tcBorders>
      </w:tcPr>
    </w:tblStylePr>
    <w:tblStylePr w:type="swCell">
      <w:rPr>
        <w:b/>
        <w:bCs/>
      </w:rPr>
    </w:tblStylePr>
  </w:style>
  <w:style w:type="table" w:styleId="1159">
    <w:name w:val="Table Simple 1"/>
    <w:basedOn w:val="955"/>
    <w:pPr>
      <w:jc w:val="both"/>
      <w:spacing w:after="60" w:line="240" w:lineRule="auto"/>
    </w:pPr>
    <w:rPr>
      <w:rFonts w:ascii="Times New Roman" w:hAnsi="Times New Roman" w:eastAsia="Times New Roman" w:cs="Times New Roman"/>
      <w:sz w:val="20"/>
      <w:szCs w:val="20"/>
      <w:lang w:eastAsia="ru-RU"/>
    </w:rPr>
    <w:tblPr>
      <w:tblBorders>
        <w:top w:val="single" w:color="008000" w:sz="12" w:space="0"/>
        <w:bottom w:val="single" w:color="008000" w:sz="12" w:space="0"/>
      </w:tblBorders>
    </w:tblPr>
    <w:tcPr>
      <w:shd w:val="clear" w:color="auto" w:fill="auto"/>
    </w:tcPr>
    <w:tblStylePr w:type="firstRow">
      <w:tcPr>
        <w:tcBorders>
          <w:bottom w:val="single" w:color="008000" w:sz="6" w:space="0"/>
        </w:tcBorders>
      </w:tcPr>
    </w:tblStylePr>
    <w:tblStylePr w:type="lastRow">
      <w:tcPr>
        <w:tcBorders>
          <w:top w:val="single" w:color="008000" w:sz="6" w:space="0"/>
        </w:tcBorders>
      </w:tcPr>
    </w:tblStylePr>
  </w:style>
  <w:style w:type="table" w:styleId="1160">
    <w:name w:val="Table Simple 2"/>
    <w:basedOn w:val="955"/>
    <w:pPr>
      <w:jc w:val="both"/>
      <w:spacing w:after="60" w:line="240" w:lineRule="auto"/>
    </w:pPr>
    <w:rPr>
      <w:rFonts w:ascii="Times New Roman" w:hAnsi="Times New Roman" w:eastAsia="Times New Roman" w:cs="Times New Roman"/>
      <w:sz w:val="20"/>
      <w:szCs w:val="20"/>
      <w:lang w:eastAsia="ru-RU"/>
    </w:rPr>
    <w:tblPr/>
    <w:tblStylePr w:type="firstCol">
      <w:rPr>
        <w:b/>
        <w:bCs/>
      </w:rPr>
      <w:tcPr>
        <w:tcBorders>
          <w:right w:val="single" w:color="000000" w:sz="12" w:space="0"/>
        </w:tcBorders>
      </w:tcPr>
    </w:tblStylePr>
    <w:tblStylePr w:type="firstRow">
      <w:rPr>
        <w:b/>
        <w:bCs/>
      </w:rPr>
      <w:tcPr>
        <w:tcBorders>
          <w:bottom w:val="single" w:color="000000" w:sz="12" w:space="0"/>
        </w:tcBorders>
      </w:tcPr>
    </w:tblStylePr>
    <w:tblStylePr w:type="lastCol">
      <w:rPr>
        <w:b/>
        <w:bCs/>
      </w:rPr>
      <w:tcPr>
        <w:tcBorders>
          <w:left w:val="single" w:color="000000" w:sz="6" w:space="0"/>
        </w:tcBorders>
      </w:tcPr>
    </w:tblStylePr>
    <w:tblStylePr w:type="lastRow">
      <w:rPr>
        <w:b/>
        <w:bCs/>
        <w:color w:val="auto"/>
      </w:rPr>
      <w:tcPr>
        <w:tcBorders>
          <w:top w:val="single" w:color="000000" w:sz="6" w:space="0"/>
        </w:tcBorders>
      </w:tcPr>
    </w:tblStylePr>
    <w:tblStylePr w:type="neCell">
      <w:rPr>
        <w:b/>
        <w:bCs/>
      </w:rPr>
      <w:tcPr>
        <w:tcBorders>
          <w:left w:val="none" w:color="000000" w:sz="0" w:space="0"/>
        </w:tcBorders>
      </w:tcPr>
    </w:tblStylePr>
    <w:tblStylePr w:type="swCell">
      <w:rPr>
        <w:b/>
        <w:bCs/>
      </w:rPr>
      <w:tcPr>
        <w:tcBorders>
          <w:top w:val="none" w:color="000000" w:sz="0" w:space="0"/>
        </w:tcBorders>
      </w:tcPr>
    </w:tblStylePr>
  </w:style>
  <w:style w:type="table" w:styleId="1161">
    <w:name w:val="Table Simple 3"/>
    <w:basedOn w:val="955"/>
    <w:pPr>
      <w:jc w:val="both"/>
      <w:spacing w:after="6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cPr>
        <w:shd w:val="solid" w:color="000000" w:fill="ffffff"/>
      </w:tcPr>
    </w:tblStylePr>
  </w:style>
  <w:style w:type="table" w:styleId="1162">
    <w:name w:val="Table Grid 1"/>
    <w:basedOn w:val="955"/>
    <w:pPr>
      <w:jc w:val="both"/>
      <w:spacing w:after="6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Col">
      <w:rPr>
        <w:i/>
        <w:iCs/>
      </w:rPr>
    </w:tblStylePr>
    <w:tblStylePr w:type="lastRow">
      <w:rPr>
        <w:i/>
        <w:iCs/>
      </w:rPr>
    </w:tblStylePr>
  </w:style>
  <w:style w:type="table" w:styleId="1163">
    <w:name w:val="Table Grid 2"/>
    <w:basedOn w:val="955"/>
    <w:pPr>
      <w:jc w:val="both"/>
      <w:spacing w:after="60" w:line="240" w:lineRule="auto"/>
    </w:pPr>
    <w:rPr>
      <w:rFonts w:ascii="Times New Roman" w:hAnsi="Times New Roman" w:eastAsia="Times New Roman" w:cs="Times New Roman"/>
      <w:sz w:val="20"/>
      <w:szCs w:val="20"/>
      <w:lang w:eastAsia="ru-RU"/>
    </w:rPr>
    <w:tblPr>
      <w:tblBorders>
        <w:insideH w:val="single" w:color="000000" w:sz="6" w:space="0"/>
        <w:insideV w:val="single" w:color="000000" w:sz="6" w:space="0"/>
      </w:tblBorders>
    </w:tblPr>
    <w:tcPr>
      <w:shd w:val="clear" w:color="auto" w:fill="auto"/>
    </w:tcPr>
    <w:tblStylePr w:type="firstCol">
      <w:rPr>
        <w:b/>
        <w:bCs/>
      </w:rPr>
    </w:tblStylePr>
    <w:tblStylePr w:type="firstRow">
      <w:rPr>
        <w:b/>
        <w:bCs/>
      </w:rPr>
    </w:tblStylePr>
    <w:tblStylePr w:type="lastCol">
      <w:rPr>
        <w:b/>
        <w:bCs/>
      </w:rPr>
    </w:tblStylePr>
    <w:tblStylePr w:type="lastRow">
      <w:rPr>
        <w:b/>
        <w:bCs/>
      </w:rPr>
      <w:tcPr>
        <w:tcBorders>
          <w:top w:val="single" w:color="000000" w:sz="6" w:space="0"/>
        </w:tcBorders>
      </w:tcPr>
    </w:tblStylePr>
  </w:style>
  <w:style w:type="table" w:styleId="1164">
    <w:name w:val="Table Grid 3"/>
    <w:basedOn w:val="955"/>
    <w:pPr>
      <w:jc w:val="both"/>
      <w:spacing w:after="60" w:line="240" w:lineRule="auto"/>
    </w:pPr>
    <w:rPr>
      <w:rFonts w:ascii="Times New Roman" w:hAnsi="Times New Roman"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shd w:val="pct30" w:color="ffff00" w:fill="ffffff"/>
        <w:tcBorders>
          <w:bottom w:val="single" w:color="000000" w:sz="6" w:space="0"/>
        </w:tcBorders>
      </w:tcPr>
    </w:tblStylePr>
    <w:tblStylePr w:type="lastCol">
      <w:rPr>
        <w:b/>
        <w:bCs/>
      </w:rPr>
    </w:tblStylePr>
    <w:tblStylePr w:type="lastRow">
      <w:rPr>
        <w:b/>
        <w:bCs/>
      </w:rPr>
    </w:tblStylePr>
  </w:style>
  <w:style w:type="table" w:styleId="1165">
    <w:name w:val="Table Grid 4"/>
    <w:basedOn w:val="955"/>
    <w:pPr>
      <w:jc w:val="both"/>
      <w:spacing w:after="60" w:line="240" w:lineRule="auto"/>
    </w:pPr>
    <w:rPr>
      <w:rFonts w:ascii="Times New Roman" w:hAnsi="Times New Roman"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shd w:val="pct30" w:color="ffff00" w:fill="ffffff"/>
        <w:tcBorders>
          <w:bottom w:val="single" w:color="000000" w:sz="6" w:space="0"/>
        </w:tcBorders>
      </w:tcPr>
    </w:tblStylePr>
    <w:tblStylePr w:type="lastCol">
      <w:rPr>
        <w:b/>
        <w:bCs/>
        <w:color w:val="auto"/>
      </w:rPr>
    </w:tblStylePr>
    <w:tblStylePr w:type="lastRow">
      <w:rPr>
        <w:b/>
        <w:bCs/>
        <w:color w:val="auto"/>
      </w:rPr>
      <w:tcPr>
        <w:shd w:val="pct30" w:color="ffff00" w:fill="ffffff"/>
        <w:tcBorders>
          <w:top w:val="single" w:color="000000" w:sz="6" w:space="0"/>
        </w:tcBorders>
      </w:tcPr>
    </w:tblStylePr>
  </w:style>
  <w:style w:type="table" w:styleId="1166">
    <w:name w:val="Table Grid 5"/>
    <w:basedOn w:val="955"/>
    <w:pPr>
      <w:jc w:val="both"/>
      <w:spacing w:after="6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bottom w:val="single" w:color="000000" w:sz="12" w:space="0"/>
        </w:tcBorders>
      </w:tcPr>
    </w:tblStylePr>
    <w:tblStylePr w:type="lastCol">
      <w:rPr>
        <w:b/>
        <w:bCs/>
      </w:rPr>
    </w:tblStylePr>
    <w:tblStylePr w:type="lastRow">
      <w:rPr>
        <w:b/>
        <w:bCs/>
      </w:rPr>
    </w:tblStylePr>
  </w:style>
  <w:style w:type="table" w:styleId="1167">
    <w:name w:val="Table Grid 6"/>
    <w:basedOn w:val="955"/>
    <w:pPr>
      <w:jc w:val="both"/>
      <w:spacing w:after="6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Col">
      <w:rPr>
        <w:b/>
        <w:bCs/>
      </w:rPr>
    </w:tblStylePr>
    <w:tblStylePr w:type="firstRow">
      <w:rPr>
        <w:b/>
        <w:bCs/>
      </w:rPr>
      <w:tcPr>
        <w:tcBorders>
          <w:bottom w:val="single" w:color="000000" w:sz="6" w:space="0"/>
        </w:tcBorders>
      </w:tcPr>
    </w:tblStylePr>
    <w:tblStylePr w:type="lastRow">
      <w:rPr>
        <w:color w:val="auto"/>
      </w:rPr>
      <w:tcPr>
        <w:tcBorders>
          <w:top w:val="single" w:color="000000" w:sz="6" w:space="0"/>
        </w:tcBorders>
      </w:tcPr>
    </w:tblStylePr>
  </w:style>
  <w:style w:type="table" w:styleId="1168">
    <w:name w:val="Table Grid 7"/>
    <w:basedOn w:val="955"/>
    <w:pPr>
      <w:jc w:val="both"/>
      <w:spacing w:after="60" w:line="240" w:lineRule="auto"/>
    </w:pPr>
    <w:rPr>
      <w:rFonts w:ascii="Times New Roman" w:hAnsi="Times New Roman"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Col">
      <w:rPr>
        <w:b w:val="0"/>
        <w:bCs w:val="0"/>
      </w:rPr>
    </w:tblStylePr>
    <w:tblStylePr w:type="firstRow">
      <w:rPr>
        <w:b w:val="0"/>
        <w:bCs w:val="0"/>
      </w:rPr>
      <w:tcPr>
        <w:tcBorders>
          <w:bottom w:val="single" w:color="000000" w:sz="12" w:space="0"/>
        </w:tcBorders>
      </w:tcPr>
    </w:tblStylePr>
    <w:tblStylePr w:type="lastCol">
      <w:rPr>
        <w:b w:val="0"/>
        <w:bCs w:val="0"/>
      </w:rPr>
    </w:tblStylePr>
    <w:tblStylePr w:type="lastRow">
      <w:rPr>
        <w:b w:val="0"/>
        <w:bCs w:val="0"/>
      </w:rPr>
      <w:tcPr>
        <w:tcBorders>
          <w:top w:val="single" w:color="000000" w:sz="6" w:space="0"/>
        </w:tcBorders>
      </w:tcPr>
    </w:tblStylePr>
  </w:style>
  <w:style w:type="table" w:styleId="1169">
    <w:name w:val="Table Grid 8"/>
    <w:basedOn w:val="955"/>
    <w:pPr>
      <w:jc w:val="both"/>
      <w:spacing w:after="60" w:line="240" w:lineRule="auto"/>
    </w:pPr>
    <w:rPr>
      <w:rFonts w:ascii="Times New Roman" w:hAnsi="Times New Roman"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cPr>
        <w:shd w:val="solid" w:color="000080" w:fill="ffffff"/>
      </w:tcPr>
    </w:tblStylePr>
    <w:tblStylePr w:type="lastCol">
      <w:rPr>
        <w:b/>
        <w:bCs/>
        <w:color w:val="auto"/>
      </w:rPr>
    </w:tblStylePr>
    <w:tblStylePr w:type="lastRow">
      <w:rPr>
        <w:b/>
        <w:bCs/>
        <w:color w:val="auto"/>
      </w:rPr>
    </w:tblStylePr>
  </w:style>
  <w:style w:type="table" w:styleId="1170">
    <w:name w:val="Table Contemporary"/>
    <w:basedOn w:val="955"/>
    <w:pPr>
      <w:jc w:val="both"/>
      <w:spacing w:after="60" w:line="240" w:lineRule="auto"/>
    </w:pPr>
    <w:rPr>
      <w:rFonts w:ascii="Times New Roman" w:hAnsi="Times New Roman"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color w:val="auto"/>
      </w:rPr>
      <w:tcPr>
        <w:shd w:val="pct5" w:color="000000" w:fill="ffffff"/>
      </w:tcPr>
    </w:tblStylePr>
    <w:tblStylePr w:type="band2Horz">
      <w:rPr>
        <w:color w:val="auto"/>
      </w:rPr>
      <w:tcPr>
        <w:shd w:val="pct20" w:color="000000" w:fill="ffffff"/>
      </w:tcPr>
    </w:tblStylePr>
    <w:tblStylePr w:type="firstRow">
      <w:rPr>
        <w:b/>
        <w:bCs/>
        <w:color w:val="auto"/>
      </w:rPr>
      <w:tcPr>
        <w:shd w:val="pct20" w:color="000000" w:fill="ffffff"/>
      </w:tcPr>
    </w:tblStylePr>
  </w:style>
  <w:style w:type="table" w:styleId="1171">
    <w:name w:val="Table Professional"/>
    <w:basedOn w:val="955"/>
    <w:pPr>
      <w:jc w:val="both"/>
      <w:spacing w:after="6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shd w:val="solid" w:color="000000" w:fill="ffffff"/>
      </w:tcPr>
    </w:tblStylePr>
  </w:style>
  <w:style w:type="numbering" w:styleId="1172">
    <w:name w:val="Outline List 3"/>
    <w:basedOn w:val="956"/>
    <w:pPr>
      <w:numPr>
        <w:ilvl w:val="0"/>
        <w:numId w:val="18"/>
      </w:numPr>
    </w:pPr>
  </w:style>
  <w:style w:type="table" w:styleId="1173">
    <w:name w:val="Table Columns 1"/>
    <w:basedOn w:val="955"/>
    <w:pPr>
      <w:jc w:val="both"/>
      <w:spacing w:after="6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1174">
    <w:name w:val="Table Columns 2"/>
    <w:basedOn w:val="955"/>
    <w:pPr>
      <w:jc w:val="both"/>
      <w:spacing w:after="6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1175">
    <w:name w:val="Table Columns 3"/>
    <w:basedOn w:val="955"/>
    <w:pPr>
      <w:jc w:val="both"/>
      <w:spacing w:after="6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1176">
    <w:name w:val="Table Columns 4"/>
    <w:basedOn w:val="955"/>
    <w:pPr>
      <w:jc w:val="both"/>
      <w:spacing w:after="6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1177">
    <w:name w:val="Table Columns 5"/>
    <w:basedOn w:val="955"/>
    <w:pPr>
      <w:jc w:val="both"/>
      <w:spacing w:after="6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1178">
    <w:name w:val="Table List 1"/>
    <w:basedOn w:val="955"/>
    <w:pPr>
      <w:jc w:val="both"/>
      <w:spacing w:after="6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1179">
    <w:name w:val="Table List 2"/>
    <w:basedOn w:val="955"/>
    <w:pPr>
      <w:jc w:val="both"/>
      <w:spacing w:after="6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1180">
    <w:name w:val="Table List 3"/>
    <w:basedOn w:val="955"/>
    <w:pPr>
      <w:jc w:val="both"/>
      <w:spacing w:after="6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1181">
    <w:name w:val="Table List 4"/>
    <w:basedOn w:val="955"/>
    <w:pPr>
      <w:jc w:val="both"/>
      <w:spacing w:after="6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1182">
    <w:name w:val="Table List 5"/>
    <w:basedOn w:val="955"/>
    <w:pPr>
      <w:jc w:val="both"/>
      <w:spacing w:after="6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1183">
    <w:name w:val="Table List 6"/>
    <w:basedOn w:val="955"/>
    <w:pPr>
      <w:jc w:val="both"/>
      <w:spacing w:after="6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1184">
    <w:name w:val="Table List 7"/>
    <w:basedOn w:val="955"/>
    <w:pPr>
      <w:jc w:val="both"/>
      <w:spacing w:after="6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1185">
    <w:name w:val="Table List 8"/>
    <w:basedOn w:val="955"/>
    <w:pPr>
      <w:jc w:val="both"/>
      <w:spacing w:after="6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1186">
    <w:name w:val="Table Theme"/>
    <w:basedOn w:val="955"/>
    <w:pPr>
      <w:jc w:val="both"/>
      <w:spacing w:after="6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87">
    <w:name w:val="Table Colorful 1"/>
    <w:basedOn w:val="955"/>
    <w:pPr>
      <w:jc w:val="both"/>
      <w:spacing w:after="6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1188">
    <w:name w:val="Table Colorful 2"/>
    <w:basedOn w:val="955"/>
    <w:pPr>
      <w:jc w:val="both"/>
      <w:spacing w:after="6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1189">
    <w:name w:val="Table Colorful 3"/>
    <w:basedOn w:val="955"/>
    <w:pPr>
      <w:jc w:val="both"/>
      <w:spacing w:after="6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numbering" w:styleId="1190" w:customStyle="1">
    <w:name w:val="Текущий список1"/>
    <w:pPr>
      <w:numPr>
        <w:ilvl w:val="0"/>
        <w:numId w:val="19"/>
      </w:numPr>
    </w:pPr>
  </w:style>
  <w:style w:type="numbering" w:styleId="1191" w:customStyle="1">
    <w:name w:val="Текущий список2"/>
    <w:pPr>
      <w:numPr>
        <w:ilvl w:val="0"/>
        <w:numId w:val="20"/>
      </w:numPr>
    </w:pPr>
  </w:style>
  <w:style w:type="table" w:styleId="1192" w:customStyle="1">
    <w:name w:val="Таблица1"/>
    <w:basedOn w:val="955"/>
    <w:pPr>
      <w:spacing w:after="0" w:line="240" w:lineRule="auto"/>
    </w:pPr>
    <w:rPr>
      <w:rFonts w:ascii="Times New Roman" w:hAnsi="Times New Roman" w:eastAsia="Times New Roman" w:cs="Times New Roman"/>
      <w:sz w:val="28"/>
      <w:szCs w:val="28"/>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vAlign w:val="center"/>
    </w:tcPr>
  </w:style>
  <w:style w:type="paragraph" w:styleId="1193" w:customStyle="1">
    <w:name w:val="Таблицы (моноширинный)"/>
    <w:basedOn w:val="944"/>
    <w:next w:val="944"/>
    <w:pPr>
      <w:spacing w:after="0"/>
      <w:widowControl w:val="off"/>
    </w:pPr>
    <w:rPr>
      <w:rFonts w:ascii="Courier New" w:hAnsi="Courier New" w:cs="Courier New"/>
      <w:sz w:val="20"/>
      <w:szCs w:val="20"/>
    </w:rPr>
  </w:style>
  <w:style w:type="paragraph" w:styleId="1194" w:customStyle="1">
    <w:name w:val="втяжка"/>
    <w:basedOn w:val="944"/>
    <w:next w:val="944"/>
    <w:pPr>
      <w:ind w:left="567" w:hanging="567"/>
      <w:spacing w:before="57" w:after="0"/>
      <w:tabs>
        <w:tab w:val="left" w:pos="567" w:leader="none"/>
      </w:tabs>
    </w:pPr>
    <w:rPr>
      <w:rFonts w:ascii="SchoolBookC" w:hAnsi="SchoolBookC"/>
      <w:szCs w:val="20"/>
    </w:rPr>
  </w:style>
  <w:style w:type="character" w:styleId="1195" w:customStyle="1">
    <w:name w:val="Стиль3 Знак Знак Знак"/>
    <w:rPr>
      <w:sz w:val="24"/>
      <w:lang w:val="ru-RU" w:eastAsia="ru-RU" w:bidi="ar-SA"/>
    </w:rPr>
  </w:style>
  <w:style w:type="paragraph" w:styleId="1196" w:customStyle="1">
    <w:name w:val="3"/>
    <w:basedOn w:val="944"/>
    <w:pPr>
      <w:spacing w:after="0"/>
    </w:pPr>
  </w:style>
  <w:style w:type="paragraph" w:styleId="1197" w:customStyle="1">
    <w:name w:val="Nonformat"/>
    <w:basedOn w:val="944"/>
    <w:pPr>
      <w:jc w:val="left"/>
      <w:spacing w:after="0"/>
    </w:pPr>
    <w:rPr>
      <w:rFonts w:ascii="Consultant" w:hAnsi="Consultant" w:cs="Consultant"/>
      <w:sz w:val="20"/>
      <w:szCs w:val="20"/>
    </w:rPr>
  </w:style>
  <w:style w:type="paragraph" w:styleId="1198" w:customStyle="1">
    <w:name w:val="122"/>
    <w:basedOn w:val="944"/>
    <w:pPr>
      <w:ind w:left="851" w:hanging="851"/>
      <w:jc w:val="left"/>
      <w:spacing w:after="0"/>
    </w:pPr>
    <w:rPr>
      <w:sz w:val="20"/>
      <w:szCs w:val="20"/>
    </w:rPr>
  </w:style>
  <w:style w:type="paragraph" w:styleId="1199" w:customStyle="1">
    <w:name w:val="222"/>
    <w:basedOn w:val="944"/>
    <w:pPr>
      <w:ind w:left="851"/>
      <w:jc w:val="left"/>
      <w:spacing w:after="0"/>
    </w:pPr>
    <w:rPr>
      <w:sz w:val="20"/>
      <w:szCs w:val="20"/>
    </w:rPr>
  </w:style>
  <w:style w:type="paragraph" w:styleId="1200" w:customStyle="1">
    <w:name w:val="Íàçâàíèå"/>
    <w:basedOn w:val="944"/>
    <w:pPr>
      <w:jc w:val="center"/>
      <w:spacing w:after="0"/>
    </w:pPr>
    <w:rPr>
      <w:b/>
      <w:smallCaps/>
      <w:sz w:val="32"/>
      <w:szCs w:val="20"/>
    </w:rPr>
  </w:style>
  <w:style w:type="paragraph" w:styleId="1201" w:customStyle="1">
    <w:name w:val="Знак Знак Знак2"/>
    <w:basedOn w:val="944"/>
    <w:pPr>
      <w:jc w:val="left"/>
      <w:spacing w:before="100" w:beforeAutospacing="1" w:after="100" w:afterAutospacing="1"/>
    </w:pPr>
    <w:rPr>
      <w:rFonts w:ascii="Tahoma" w:hAnsi="Tahoma"/>
      <w:sz w:val="20"/>
      <w:szCs w:val="20"/>
      <w:lang w:val="en-US" w:eastAsia="en-US"/>
    </w:rPr>
  </w:style>
  <w:style w:type="paragraph" w:styleId="1202" w:customStyle="1">
    <w:name w:val="1"/>
    <w:basedOn w:val="944"/>
    <w:pPr>
      <w:jc w:val="left"/>
      <w:spacing w:before="100" w:beforeAutospacing="1" w:after="100" w:afterAutospacing="1"/>
    </w:pPr>
    <w:rPr>
      <w:rFonts w:ascii="Tahoma" w:hAnsi="Tahoma"/>
      <w:sz w:val="20"/>
      <w:szCs w:val="20"/>
      <w:lang w:val="en-US" w:eastAsia="en-US"/>
    </w:rPr>
  </w:style>
  <w:style w:type="character" w:styleId="1203" w:customStyle="1">
    <w:name w:val="iiia? no?aieou"/>
    <w:basedOn w:val="954"/>
  </w:style>
  <w:style w:type="character" w:styleId="1204" w:customStyle="1">
    <w:name w:val="Основной текст с отступом Знак1"/>
    <w:link w:val="1032"/>
    <w:rPr>
      <w:rFonts w:ascii="Times New Roman" w:hAnsi="Times New Roman" w:eastAsia="Times New Roman" w:cs="Times New Roman"/>
      <w:sz w:val="24"/>
      <w:szCs w:val="24"/>
      <w:lang w:eastAsia="ru-RU"/>
    </w:rPr>
  </w:style>
  <w:style w:type="character" w:styleId="1205" w:customStyle="1">
    <w:name w:val="Font Style34"/>
    <w:rPr>
      <w:rFonts w:ascii="Arial" w:hAnsi="Arial" w:cs="Arial"/>
      <w:b/>
      <w:bCs/>
      <w:sz w:val="20"/>
      <w:szCs w:val="20"/>
    </w:rPr>
  </w:style>
  <w:style w:type="paragraph" w:styleId="1206" w:customStyle="1">
    <w:name w:val="Style5"/>
    <w:basedOn w:val="944"/>
    <w:pPr>
      <w:jc w:val="left"/>
      <w:spacing w:after="0" w:line="278" w:lineRule="exact"/>
      <w:widowControl w:val="off"/>
    </w:pPr>
    <w:rPr>
      <w:rFonts w:ascii="Arial" w:hAnsi="Arial"/>
    </w:rPr>
  </w:style>
  <w:style w:type="paragraph" w:styleId="1207" w:customStyle="1">
    <w:name w:val="Style6"/>
    <w:basedOn w:val="944"/>
    <w:pPr>
      <w:jc w:val="left"/>
      <w:spacing w:after="0"/>
      <w:widowControl w:val="off"/>
    </w:pPr>
    <w:rPr>
      <w:rFonts w:ascii="Arial" w:hAnsi="Arial"/>
    </w:rPr>
  </w:style>
  <w:style w:type="paragraph" w:styleId="1208" w:customStyle="1">
    <w:name w:val="Style7"/>
    <w:basedOn w:val="944"/>
    <w:pPr>
      <w:jc w:val="left"/>
      <w:spacing w:after="0" w:line="298" w:lineRule="exact"/>
      <w:widowControl w:val="off"/>
    </w:pPr>
    <w:rPr>
      <w:rFonts w:ascii="Arial" w:hAnsi="Arial"/>
    </w:rPr>
  </w:style>
  <w:style w:type="character" w:styleId="1209" w:customStyle="1">
    <w:name w:val="Font Style38"/>
    <w:rPr>
      <w:rFonts w:ascii="Sylfaen" w:hAnsi="Sylfaen" w:cs="Sylfaen"/>
      <w:b/>
      <w:bCs/>
      <w:sz w:val="22"/>
      <w:szCs w:val="22"/>
    </w:rPr>
  </w:style>
  <w:style w:type="character" w:styleId="1210" w:customStyle="1">
    <w:name w:val="Font Style11"/>
    <w:rPr>
      <w:rFonts w:ascii="Arial" w:hAnsi="Arial" w:cs="Arial"/>
      <w:sz w:val="20"/>
      <w:szCs w:val="20"/>
    </w:rPr>
  </w:style>
  <w:style w:type="character" w:styleId="1211" w:customStyle="1">
    <w:name w:val="Font Style13"/>
    <w:rPr>
      <w:rFonts w:ascii="Times New Roman" w:hAnsi="Times New Roman" w:cs="Times New Roman"/>
      <w:sz w:val="22"/>
      <w:szCs w:val="22"/>
    </w:rPr>
  </w:style>
  <w:style w:type="paragraph" w:styleId="1212" w:customStyle="1">
    <w:name w:val="body_text_main"/>
    <w:basedOn w:val="944"/>
    <w:pPr>
      <w:jc w:val="left"/>
      <w:spacing w:before="100" w:beforeAutospacing="1" w:after="100" w:afterAutospacing="1"/>
    </w:pPr>
    <w:rPr>
      <w:lang w:val="en-US" w:eastAsia="en-US"/>
    </w:rPr>
  </w:style>
  <w:style w:type="paragraph" w:styleId="1213" w:customStyle="1">
    <w:name w:val="Normal1"/>
    <w:pPr>
      <w:jc w:val="both"/>
      <w:spacing w:after="0" w:line="240" w:lineRule="auto"/>
      <w:suppressLineNumbers/>
    </w:pPr>
    <w:rPr>
      <w:rFonts w:ascii="Courier New" w:hAnsi="Courier New" w:eastAsia="Times New Roman" w:cs="Times New Roman"/>
      <w:sz w:val="24"/>
      <w:szCs w:val="20"/>
      <w:lang w:eastAsia="ru-RU"/>
    </w:rPr>
  </w:style>
  <w:style w:type="character" w:styleId="1214" w:customStyle="1">
    <w:name w:val="Font Style37"/>
    <w:rPr>
      <w:rFonts w:ascii="Arial" w:hAnsi="Arial" w:cs="Arial"/>
      <w:sz w:val="20"/>
      <w:szCs w:val="20"/>
    </w:rPr>
  </w:style>
  <w:style w:type="paragraph" w:styleId="1215" w:customStyle="1">
    <w:name w:val="xl108"/>
    <w:basedOn w:val="944"/>
    <w:pPr>
      <w:jc w:val="center"/>
      <w:spacing w:before="100" w:after="100"/>
      <w:shd w:val="clear" w:color="auto" w:fill="ffffff"/>
      <w:pBdr>
        <w:top w:val="single" w:color="000000" w:sz="4" w:space="0"/>
        <w:bottom w:val="single" w:color="000000" w:sz="4" w:space="0"/>
        <w:right w:val="single" w:color="000000" w:sz="4" w:space="0"/>
      </w:pBdr>
    </w:pPr>
    <w:rPr>
      <w:b/>
    </w:rPr>
  </w:style>
  <w:style w:type="paragraph" w:styleId="1216" w:customStyle="1">
    <w:name w:val="xl110"/>
    <w:basedOn w:val="944"/>
    <w:pPr>
      <w:jc w:val="left"/>
      <w:spacing w:before="100" w:after="100"/>
      <w:shd w:val="clear" w:color="auto" w:fill="ffffff"/>
      <w:pBdr>
        <w:top w:val="single" w:color="000000" w:sz="4" w:space="0"/>
        <w:left w:val="single" w:color="000000" w:sz="4" w:space="0"/>
        <w:bottom w:val="single" w:color="000000" w:sz="4" w:space="0"/>
        <w:right w:val="single" w:color="000000" w:sz="4" w:space="0"/>
      </w:pBdr>
    </w:pPr>
  </w:style>
  <w:style w:type="paragraph" w:styleId="1217" w:customStyle="1">
    <w:name w:val="xl117"/>
    <w:basedOn w:val="944"/>
    <w:pPr>
      <w:jc w:val="center"/>
      <w:spacing w:before="100" w:after="100"/>
    </w:pPr>
    <w:rPr>
      <w:rFonts w:ascii="Arial" w:hAnsi="Arial"/>
      <w:b/>
    </w:rPr>
  </w:style>
  <w:style w:type="paragraph" w:styleId="1218" w:customStyle="1">
    <w:name w:val="xl118"/>
    <w:basedOn w:val="944"/>
    <w:pPr>
      <w:jc w:val="left"/>
      <w:spacing w:before="100" w:after="100"/>
    </w:pPr>
    <w:rPr>
      <w:rFonts w:ascii="Arial" w:hAnsi="Arial"/>
      <w:b/>
    </w:rPr>
  </w:style>
  <w:style w:type="character" w:styleId="1219" w:customStyle="1">
    <w:name w:val="Сравнение редакций. Добавленный фрагмент"/>
    <w:uiPriority w:val="99"/>
    <w:rPr>
      <w:color w:val="0000ff"/>
    </w:rPr>
  </w:style>
  <w:style w:type="character" w:styleId="1220" w:customStyle="1">
    <w:name w:val="ConsPlusNormal Знак Знак"/>
    <w:rPr>
      <w:rFonts w:ascii="Arial" w:hAnsi="Arial" w:cs="Arial"/>
    </w:rPr>
  </w:style>
  <w:style w:type="paragraph" w:styleId="1221" w:customStyle="1">
    <w:name w:val="Название объекта1"/>
    <w:basedOn w:val="944"/>
    <w:pPr>
      <w:jc w:val="center"/>
      <w:spacing w:after="0"/>
    </w:pPr>
    <w:rPr>
      <w:szCs w:val="20"/>
      <w:lang w:eastAsia="ar-SA"/>
    </w:rPr>
  </w:style>
  <w:style w:type="paragraph" w:styleId="1222" w:customStyle="1">
    <w:name w:val="Комментарий"/>
    <w:basedOn w:val="944"/>
    <w:next w:val="944"/>
    <w:uiPriority w:val="99"/>
    <w:pPr>
      <w:ind w:left="170"/>
      <w:spacing w:before="75" w:after="0"/>
      <w:widowControl w:val="off"/>
    </w:pPr>
    <w:rPr>
      <w:rFonts w:ascii="Arial" w:hAnsi="Arial" w:cs="Arial"/>
      <w:color w:val="353842"/>
      <w:shd w:val="clear" w:color="auto" w:fill="f0f0f0"/>
    </w:rPr>
  </w:style>
  <w:style w:type="paragraph" w:styleId="1223" w:customStyle="1">
    <w:name w:val="Информация об изменениях документа"/>
    <w:basedOn w:val="1222"/>
    <w:next w:val="944"/>
    <w:uiPriority w:val="99"/>
    <w:rPr>
      <w:i/>
      <w:iCs/>
    </w:rPr>
  </w:style>
  <w:style w:type="character" w:styleId="1224">
    <w:name w:val="Placeholder Text"/>
    <w:basedOn w:val="954"/>
    <w:uiPriority w:val="99"/>
    <w:semiHidden/>
    <w:rPr>
      <w:color w:val="808080"/>
    </w:rPr>
  </w:style>
  <w:style w:type="character" w:styleId="1225" w:customStyle="1">
    <w:name w:val="Стиль5"/>
    <w:basedOn w:val="954"/>
    <w:uiPriority w:val="1"/>
    <w:rPr>
      <w:rFonts w:ascii="Times New Roman" w:hAnsi="Times New Roman"/>
      <w:sz w:val="28"/>
    </w:rPr>
  </w:style>
  <w:style w:type="paragraph" w:styleId="1226" w:customStyle="1">
    <w:name w:val="444"/>
    <w:basedOn w:val="944"/>
    <w:qFormat/>
    <w:pPr>
      <w:ind w:firstLine="709"/>
      <w:spacing w:after="0"/>
      <w:widowControl w:val="off"/>
      <w:tabs>
        <w:tab w:val="left" w:pos="0" w:leader="none"/>
        <w:tab w:val="num" w:pos="1276" w:leader="none"/>
      </w:tabs>
    </w:pPr>
  </w:style>
  <w:style w:type="paragraph" w:styleId="1227" w:customStyle="1">
    <w:name w:val="4 Осн"/>
    <w:basedOn w:val="944"/>
    <w:qFormat/>
    <w:pPr>
      <w:ind w:left="1224" w:hanging="504"/>
      <w:spacing w:after="0"/>
      <w:tabs>
        <w:tab w:val="left" w:pos="0" w:leader="none"/>
        <w:tab w:val="num" w:pos="1224" w:leader="none"/>
      </w:tabs>
    </w:pPr>
  </w:style>
  <w:style w:type="paragraph" w:styleId="1228" w:customStyle="1">
    <w:name w:val="List2"/>
    <w:basedOn w:val="944"/>
    <w:pPr>
      <w:spacing w:after="0" w:line="360" w:lineRule="auto"/>
      <w:tabs>
        <w:tab w:val="left" w:pos="1701" w:leader="none"/>
      </w:tabs>
    </w:pPr>
    <w:rPr>
      <w:rFonts w:eastAsia="Calibri"/>
      <w:szCs w:val="20"/>
    </w:rPr>
  </w:style>
  <w:style w:type="paragraph" w:styleId="1229" w:customStyle="1">
    <w:name w:val="Знак1 Знак Знак Знак"/>
    <w:basedOn w:val="944"/>
    <w:pPr>
      <w:jc w:val="right"/>
      <w:spacing w:after="160" w:line="240" w:lineRule="exact"/>
      <w:widowControl w:val="off"/>
    </w:pPr>
    <w:rPr>
      <w:sz w:val="20"/>
      <w:szCs w:val="20"/>
      <w:lang w:val="en-GB" w:eastAsia="en-US"/>
    </w:rPr>
  </w:style>
  <w:style w:type="character" w:styleId="1230" w:customStyle="1">
    <w:name w:val="Основной текст + Полужирный"/>
    <w:basedOn w:val="954"/>
    <w:rPr>
      <w:b/>
      <w:bCs/>
      <w:color w:val="000000"/>
      <w:spacing w:val="0"/>
      <w:position w:val="0"/>
      <w:sz w:val="22"/>
      <w:szCs w:val="22"/>
      <w:lang w:val="ru-RU" w:bidi="ar-SA"/>
    </w:rPr>
  </w:style>
  <w:style w:type="character" w:styleId="1231" w:customStyle="1">
    <w:name w:val="Заголовок №1_"/>
    <w:basedOn w:val="954"/>
    <w:link w:val="1232"/>
    <w:rPr>
      <w:b/>
      <w:bCs/>
      <w:shd w:val="clear" w:color="auto" w:fill="ffffff"/>
    </w:rPr>
  </w:style>
  <w:style w:type="paragraph" w:styleId="1232" w:customStyle="1">
    <w:name w:val="Заголовок №1"/>
    <w:basedOn w:val="944"/>
    <w:link w:val="1231"/>
    <w:pPr>
      <w:jc w:val="center"/>
      <w:spacing w:after="0" w:line="250" w:lineRule="exact"/>
      <w:shd w:val="clear" w:color="auto" w:fill="ffffff"/>
      <w:widowControl w:val="off"/>
      <w:outlineLvl w:val="0"/>
    </w:pPr>
    <w:rPr>
      <w:rFonts w:asciiTheme="minorHAnsi" w:hAnsiTheme="minorHAnsi" w:eastAsiaTheme="minorHAnsi" w:cstheme="minorBidi"/>
      <w:b/>
      <w:bCs/>
      <w:sz w:val="22"/>
      <w:szCs w:val="22"/>
      <w:lang w:eastAsia="en-US"/>
    </w:rPr>
  </w:style>
  <w:style w:type="character" w:styleId="1233" w:customStyle="1">
    <w:name w:val="highlightsearch"/>
    <w:basedOn w:val="954"/>
  </w:style>
  <w:style w:type="table" w:styleId="1234" w:customStyle="1">
    <w:name w:val="Сетка таблицы1"/>
    <w:basedOn w:val="955"/>
    <w:next w:val="1115"/>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235" w:customStyle="1">
    <w:name w:val="Сетка таблицы2"/>
    <w:basedOn w:val="955"/>
    <w:next w:val="1115"/>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236" w:customStyle="1">
    <w:name w:val="Сетка таблицы3"/>
    <w:basedOn w:val="955"/>
    <w:next w:val="1115"/>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237" w:customStyle="1">
    <w:name w:val="Сетка таблицы4"/>
    <w:basedOn w:val="955"/>
    <w:next w:val="1115"/>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38" w:customStyle="1">
    <w:name w:val="Гиперссылка1"/>
    <w:basedOn w:val="954"/>
    <w:uiPriority w:val="99"/>
    <w:semiHidden/>
    <w:unhideWhenUsed/>
    <w:rPr>
      <w:color w:val="0563c1"/>
      <w:u w:val="single"/>
    </w:rPr>
  </w:style>
  <w:style w:type="table" w:styleId="1239" w:customStyle="1">
    <w:name w:val="Сетка таблицы5"/>
    <w:basedOn w:val="955"/>
    <w:next w:val="1115"/>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A7648-0C1E-44DA-94FE-A5F657048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Р7-Офис/2024.1.3.422</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revision>13</cp:revision>
  <dcterms:created xsi:type="dcterms:W3CDTF">2023-10-06T06:50:00Z</dcterms:created>
  <dcterms:modified xsi:type="dcterms:W3CDTF">2024-11-28T11:18:30Z</dcterms:modified>
</cp:coreProperties>
</file>