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0D1E1" w14:textId="77777777" w:rsidR="00FB5339" w:rsidRDefault="00FB5339" w:rsidP="00FB5339">
      <w:pPr>
        <w:pStyle w:val="2"/>
        <w:spacing w:after="0" w:line="100" w:lineRule="atLeast"/>
        <w:ind w:hanging="360"/>
        <w:jc w:val="center"/>
        <w:rPr>
          <w:rFonts w:ascii="Times New Roman" w:hAnsi="Times New Roman" w:cs="Times New Roman"/>
          <w:b/>
        </w:rPr>
      </w:pPr>
      <w:r w:rsidRPr="00230B80">
        <w:rPr>
          <w:rFonts w:ascii="Times New Roman" w:hAnsi="Times New Roman" w:cs="Times New Roman"/>
          <w:b/>
        </w:rPr>
        <w:t>ТЕХНИЧЕСКОЕ ЗАДАНИЕ</w:t>
      </w:r>
      <w:r>
        <w:rPr>
          <w:rFonts w:ascii="Times New Roman" w:hAnsi="Times New Roman" w:cs="Times New Roman"/>
          <w:b/>
        </w:rPr>
        <w:t xml:space="preserve">  </w:t>
      </w:r>
    </w:p>
    <w:p w14:paraId="1A8A2999" w14:textId="13097B46" w:rsidR="00845000" w:rsidRPr="00845000" w:rsidRDefault="00FB5339" w:rsidP="00E46363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Hlk178326095"/>
      <w:r w:rsidRPr="00845000">
        <w:rPr>
          <w:rFonts w:ascii="Times New Roman" w:eastAsia="Times New Roman" w:hAnsi="Times New Roman" w:cs="Times New Roman"/>
          <w:b/>
          <w:bCs/>
          <w:color w:val="000000"/>
          <w:szCs w:val="21"/>
          <w:lang w:eastAsia="ru-RU"/>
        </w:rPr>
        <w:t>по </w:t>
      </w:r>
      <w:bookmarkEnd w:id="0"/>
      <w:r w:rsidR="00E46363" w:rsidRPr="00E46363">
        <w:rPr>
          <w:rFonts w:ascii="Times New Roman" w:hAnsi="Times New Roman" w:cs="Times New Roman"/>
          <w:b/>
          <w:bCs/>
          <w:color w:val="000000"/>
          <w:sz w:val="20"/>
          <w:szCs w:val="19"/>
        </w:rPr>
        <w:t>Передач</w:t>
      </w:r>
      <w:r w:rsidR="00E46363">
        <w:rPr>
          <w:rFonts w:ascii="Times New Roman" w:hAnsi="Times New Roman" w:cs="Times New Roman"/>
          <w:b/>
          <w:bCs/>
          <w:color w:val="000000"/>
          <w:sz w:val="20"/>
          <w:szCs w:val="19"/>
        </w:rPr>
        <w:t>е</w:t>
      </w:r>
      <w:r w:rsidR="00E46363" w:rsidRPr="00E46363">
        <w:rPr>
          <w:rFonts w:ascii="Times New Roman" w:hAnsi="Times New Roman" w:cs="Times New Roman"/>
          <w:b/>
          <w:bCs/>
          <w:color w:val="000000"/>
          <w:sz w:val="20"/>
          <w:szCs w:val="19"/>
        </w:rPr>
        <w:t xml:space="preserve"> неисключительных прав на использование программных продуктов "1С: Комплект поддержки". 1С: КП ГУ ПРОФ 12. Услуги по информационно-технологическому сопровождению системы "1С: Предприятие"</w:t>
      </w:r>
    </w:p>
    <w:p w14:paraId="4FB6758A" w14:textId="206C3565" w:rsidR="00832BA9" w:rsidRPr="009550D6" w:rsidRDefault="00FB5339" w:rsidP="00E46363">
      <w:pPr>
        <w:pStyle w:val="a5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Cs w:val="24"/>
          <w:lang w:eastAsia="ar-SA"/>
        </w:rPr>
      </w:pPr>
      <w:bookmarkStart w:id="1" w:name="_Hlk178326114"/>
      <w:r w:rsidRPr="009550D6">
        <w:rPr>
          <w:rFonts w:ascii="Times New Roman" w:hAnsi="Times New Roman"/>
          <w:b/>
          <w:sz w:val="20"/>
        </w:rPr>
        <w:t xml:space="preserve">Наименование </w:t>
      </w:r>
      <w:r w:rsidR="00832BA9" w:rsidRPr="009550D6">
        <w:rPr>
          <w:rFonts w:ascii="Times New Roman" w:hAnsi="Times New Roman"/>
          <w:b/>
          <w:sz w:val="20"/>
        </w:rPr>
        <w:t>объекта закупки</w:t>
      </w:r>
      <w:r w:rsidRPr="009550D6">
        <w:rPr>
          <w:rFonts w:ascii="Times New Roman" w:hAnsi="Times New Roman"/>
          <w:b/>
          <w:sz w:val="20"/>
        </w:rPr>
        <w:t xml:space="preserve">: </w:t>
      </w:r>
      <w:r w:rsidRPr="009550D6">
        <w:rPr>
          <w:rFonts w:ascii="Times New Roman" w:hAnsi="Times New Roman"/>
          <w:sz w:val="20"/>
        </w:rPr>
        <w:t xml:space="preserve"> </w:t>
      </w:r>
      <w:r w:rsidR="00E46363" w:rsidRPr="00E46363">
        <w:rPr>
          <w:rFonts w:ascii="Times New Roman" w:eastAsia="Times New Roman" w:hAnsi="Times New Roman"/>
          <w:szCs w:val="24"/>
          <w:lang w:eastAsia="ar-SA"/>
        </w:rPr>
        <w:t>Передача неисключительных прав на использование программных продуктов "1С: Комплект поддержки". 1С: КП ГУ ПРОФ 12. Услуги по информационно-технологическому сопровождению системы "1С: Предприятие"</w:t>
      </w:r>
      <w:r w:rsidR="00832BA9" w:rsidRPr="009550D6">
        <w:rPr>
          <w:rFonts w:ascii="Times New Roman" w:eastAsia="Times New Roman" w:hAnsi="Times New Roman"/>
          <w:szCs w:val="24"/>
          <w:lang w:eastAsia="ar-SA"/>
        </w:rPr>
        <w:t xml:space="preserve"> на </w:t>
      </w:r>
      <w:r w:rsidR="00E46363">
        <w:rPr>
          <w:rFonts w:ascii="Times New Roman" w:eastAsia="Times New Roman" w:hAnsi="Times New Roman"/>
          <w:szCs w:val="24"/>
          <w:lang w:eastAsia="ar-SA"/>
        </w:rPr>
        <w:t>12</w:t>
      </w:r>
      <w:r w:rsidR="00832BA9" w:rsidRPr="009550D6">
        <w:rPr>
          <w:rFonts w:ascii="Times New Roman" w:eastAsia="Times New Roman" w:hAnsi="Times New Roman"/>
          <w:szCs w:val="24"/>
          <w:lang w:eastAsia="ar-SA"/>
        </w:rPr>
        <w:t xml:space="preserve"> месяцев</w:t>
      </w:r>
      <w:r w:rsidR="00832BA9" w:rsidRPr="009550D6">
        <w:rPr>
          <w:rFonts w:ascii="Times New Roman" w:eastAsia="Times New Roman" w:hAnsi="Times New Roman"/>
          <w:bCs/>
          <w:szCs w:val="24"/>
          <w:lang w:eastAsia="ar-SA"/>
        </w:rPr>
        <w:t>.</w:t>
      </w:r>
    </w:p>
    <w:p w14:paraId="66D9EE70" w14:textId="6BC40F53" w:rsidR="00FB5339" w:rsidRDefault="00FB5339" w:rsidP="00A20ED6">
      <w:pPr>
        <w:pStyle w:val="2"/>
        <w:numPr>
          <w:ilvl w:val="0"/>
          <w:numId w:val="3"/>
        </w:numPr>
        <w:spacing w:after="0" w:line="100" w:lineRule="atLeast"/>
        <w:jc w:val="both"/>
        <w:rPr>
          <w:rFonts w:ascii="Times New Roman" w:hAnsi="Times New Roman" w:cs="Times New Roman"/>
          <w:b/>
        </w:rPr>
      </w:pPr>
      <w:r w:rsidRPr="00107BE4">
        <w:rPr>
          <w:rFonts w:ascii="Times New Roman" w:hAnsi="Times New Roman" w:cs="Times New Roman"/>
          <w:b/>
        </w:rPr>
        <w:t xml:space="preserve">Срок </w:t>
      </w:r>
      <w:r w:rsidR="00EF42A7">
        <w:rPr>
          <w:rFonts w:ascii="Times New Roman" w:hAnsi="Times New Roman" w:cs="Times New Roman"/>
          <w:b/>
        </w:rPr>
        <w:t>предоставления права</w:t>
      </w:r>
      <w:r w:rsidRPr="00107BE4">
        <w:rPr>
          <w:rFonts w:ascii="Times New Roman" w:hAnsi="Times New Roman" w:cs="Times New Roman"/>
          <w:b/>
        </w:rPr>
        <w:t xml:space="preserve">: </w:t>
      </w:r>
      <w:r w:rsidR="008512D0">
        <w:rPr>
          <w:rFonts w:ascii="Times New Roman" w:hAnsi="Times New Roman" w:cs="Times New Roman"/>
          <w:b/>
        </w:rPr>
        <w:t>с</w:t>
      </w:r>
      <w:r w:rsidR="00E46363">
        <w:rPr>
          <w:rFonts w:ascii="Times New Roman" w:hAnsi="Times New Roman" w:cs="Times New Roman"/>
          <w:b/>
        </w:rPr>
        <w:t xml:space="preserve"> 01.08.2026</w:t>
      </w:r>
      <w:r w:rsidR="008512D0">
        <w:rPr>
          <w:rFonts w:ascii="Times New Roman" w:hAnsi="Times New Roman" w:cs="Times New Roman"/>
          <w:b/>
        </w:rPr>
        <w:t xml:space="preserve"> по 31.07.2027</w:t>
      </w:r>
    </w:p>
    <w:p w14:paraId="084060E9" w14:textId="77777777" w:rsidR="00E00C4A" w:rsidRPr="00A20ED6" w:rsidRDefault="00E00C4A" w:rsidP="00A20ED6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rPr>
          <w:rFonts w:ascii="Times New Roman" w:hAnsi="Times New Roman"/>
          <w:b/>
          <w:sz w:val="19"/>
          <w:szCs w:val="19"/>
        </w:rPr>
      </w:pPr>
      <w:r w:rsidRPr="00A20ED6">
        <w:rPr>
          <w:rFonts w:ascii="Times New Roman" w:hAnsi="Times New Roman"/>
          <w:b/>
          <w:sz w:val="19"/>
          <w:szCs w:val="19"/>
        </w:rPr>
        <w:t>ТЕРМИНЫ И ОПРЕДЕЛЕНИЯ</w:t>
      </w:r>
    </w:p>
    <w:p w14:paraId="28D27881" w14:textId="4DEED594" w:rsidR="00E00C4A" w:rsidRPr="00A20ED6" w:rsidRDefault="00E00C4A" w:rsidP="00212A44">
      <w:pPr>
        <w:pStyle w:val="a5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1"/>
        <w:jc w:val="both"/>
        <w:rPr>
          <w:rFonts w:ascii="Times New Roman" w:hAnsi="Times New Roman"/>
          <w:sz w:val="19"/>
          <w:szCs w:val="19"/>
        </w:rPr>
      </w:pPr>
      <w:r w:rsidRPr="00A20ED6">
        <w:rPr>
          <w:rFonts w:ascii="Times New Roman" w:hAnsi="Times New Roman"/>
          <w:b/>
          <w:bCs/>
          <w:sz w:val="19"/>
          <w:szCs w:val="19"/>
        </w:rPr>
        <w:t>Прогр</w:t>
      </w:r>
      <w:r w:rsidRPr="00A20ED6">
        <w:rPr>
          <w:rFonts w:ascii="Times New Roman" w:hAnsi="Times New Roman"/>
          <w:b/>
          <w:sz w:val="19"/>
          <w:szCs w:val="19"/>
        </w:rPr>
        <w:t>а</w:t>
      </w:r>
      <w:r w:rsidRPr="00A20ED6">
        <w:rPr>
          <w:rFonts w:ascii="Times New Roman" w:hAnsi="Times New Roman"/>
          <w:b/>
          <w:bCs/>
          <w:sz w:val="19"/>
          <w:szCs w:val="19"/>
        </w:rPr>
        <w:t xml:space="preserve">ммный продукт (ПП) </w:t>
      </w:r>
      <w:r w:rsidRPr="00A20ED6">
        <w:rPr>
          <w:rFonts w:ascii="Times New Roman" w:hAnsi="Times New Roman"/>
          <w:sz w:val="19"/>
          <w:szCs w:val="19"/>
          <w:shd w:val="clear" w:color="auto" w:fill="FFFFFF"/>
        </w:rPr>
        <w:t xml:space="preserve">– </w:t>
      </w:r>
      <w:r w:rsidRPr="00A20ED6">
        <w:rPr>
          <w:rFonts w:ascii="Times New Roman" w:hAnsi="Times New Roman"/>
          <w:sz w:val="19"/>
          <w:szCs w:val="19"/>
        </w:rPr>
        <w:t>это программы для ЭВМ и базы данных, в т.ч. их совокупность. Программный продукт может быть как самостоятельным типовым решением, так и его обновлением.</w:t>
      </w:r>
    </w:p>
    <w:p w14:paraId="2D65A6A2" w14:textId="2D502847" w:rsidR="00E00C4A" w:rsidRPr="00A20ED6" w:rsidRDefault="00E00C4A" w:rsidP="00212A44">
      <w:pPr>
        <w:pStyle w:val="a5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1"/>
        <w:jc w:val="both"/>
        <w:rPr>
          <w:rFonts w:ascii="Times New Roman" w:hAnsi="Times New Roman"/>
          <w:sz w:val="19"/>
          <w:szCs w:val="19"/>
        </w:rPr>
      </w:pPr>
      <w:r w:rsidRPr="00A20ED6">
        <w:rPr>
          <w:rFonts w:ascii="Times New Roman" w:hAnsi="Times New Roman"/>
          <w:b/>
          <w:bCs/>
          <w:sz w:val="19"/>
          <w:szCs w:val="19"/>
        </w:rPr>
        <w:t xml:space="preserve">Экземпляр </w:t>
      </w:r>
      <w:r w:rsidRPr="00A20ED6">
        <w:rPr>
          <w:rFonts w:ascii="Times New Roman" w:hAnsi="Times New Roman"/>
          <w:b/>
          <w:sz w:val="19"/>
          <w:szCs w:val="19"/>
        </w:rPr>
        <w:t>ПП</w:t>
      </w:r>
      <w:r w:rsidRPr="00A20ED6">
        <w:rPr>
          <w:rFonts w:ascii="Times New Roman" w:hAnsi="Times New Roman"/>
          <w:sz w:val="19"/>
          <w:szCs w:val="19"/>
        </w:rPr>
        <w:t xml:space="preserve">  </w:t>
      </w:r>
      <w:r w:rsidRPr="00A20ED6">
        <w:rPr>
          <w:rFonts w:ascii="Times New Roman" w:hAnsi="Times New Roman"/>
          <w:sz w:val="19"/>
          <w:szCs w:val="19"/>
          <w:shd w:val="clear" w:color="auto" w:fill="FFFFFF"/>
        </w:rPr>
        <w:t>–</w:t>
      </w:r>
      <w:r w:rsidRPr="00A20ED6">
        <w:rPr>
          <w:rFonts w:ascii="Times New Roman" w:hAnsi="Times New Roman"/>
          <w:sz w:val="19"/>
          <w:szCs w:val="19"/>
        </w:rPr>
        <w:t xml:space="preserve"> э</w:t>
      </w:r>
      <w:r w:rsidRPr="00A20ED6">
        <w:rPr>
          <w:rFonts w:ascii="Times New Roman" w:hAnsi="Times New Roman"/>
          <w:color w:val="333333"/>
          <w:sz w:val="19"/>
          <w:szCs w:val="19"/>
        </w:rPr>
        <w:t xml:space="preserve">лектронная копия ПП (как изготовленная путем записи на материальный носитель, так и представленная  </w:t>
      </w:r>
      <w:r w:rsidRPr="00A20ED6">
        <w:rPr>
          <w:rFonts w:ascii="Times New Roman" w:hAnsi="Times New Roman"/>
          <w:b/>
          <w:sz w:val="19"/>
          <w:szCs w:val="19"/>
        </w:rPr>
        <w:t>ЛИЦЕНЗИАТУ</w:t>
      </w:r>
      <w:r w:rsidRPr="00A20ED6">
        <w:rPr>
          <w:rFonts w:ascii="Times New Roman" w:hAnsi="Times New Roman"/>
          <w:sz w:val="19"/>
          <w:szCs w:val="19"/>
        </w:rPr>
        <w:t xml:space="preserve"> </w:t>
      </w:r>
      <w:r w:rsidRPr="00A20ED6">
        <w:rPr>
          <w:rFonts w:ascii="Times New Roman" w:hAnsi="Times New Roman"/>
          <w:color w:val="333333"/>
          <w:sz w:val="19"/>
          <w:szCs w:val="19"/>
        </w:rPr>
        <w:t>к скачиванию (</w:t>
      </w:r>
      <w:r w:rsidRPr="00A20ED6">
        <w:rPr>
          <w:rFonts w:ascii="Times New Roman" w:hAnsi="Times New Roman"/>
          <w:sz w:val="19"/>
          <w:szCs w:val="19"/>
        </w:rPr>
        <w:t>копированию</w:t>
      </w:r>
      <w:r w:rsidRPr="00A20ED6">
        <w:rPr>
          <w:rFonts w:ascii="Times New Roman" w:hAnsi="Times New Roman"/>
          <w:color w:val="333333"/>
          <w:sz w:val="19"/>
          <w:szCs w:val="19"/>
        </w:rPr>
        <w:t xml:space="preserve">) на технические средства </w:t>
      </w:r>
      <w:r w:rsidRPr="00A20ED6">
        <w:rPr>
          <w:rFonts w:ascii="Times New Roman" w:hAnsi="Times New Roman"/>
          <w:b/>
          <w:sz w:val="19"/>
          <w:szCs w:val="19"/>
        </w:rPr>
        <w:t>ЛИЦЕНЗИАТА</w:t>
      </w:r>
      <w:r w:rsidRPr="00A20ED6">
        <w:rPr>
          <w:rFonts w:ascii="Times New Roman" w:hAnsi="Times New Roman"/>
          <w:sz w:val="19"/>
          <w:szCs w:val="19"/>
        </w:rPr>
        <w:t xml:space="preserve"> </w:t>
      </w:r>
      <w:r w:rsidRPr="00A20ED6">
        <w:rPr>
          <w:rFonts w:ascii="Times New Roman" w:hAnsi="Times New Roman"/>
          <w:color w:val="333333"/>
          <w:sz w:val="19"/>
          <w:szCs w:val="19"/>
        </w:rPr>
        <w:t>и/или удаленному использованию через сеть Ин</w:t>
      </w:r>
      <w:bookmarkStart w:id="2" w:name="_GoBack"/>
      <w:bookmarkEnd w:id="2"/>
      <w:r w:rsidRPr="00A20ED6">
        <w:rPr>
          <w:rFonts w:ascii="Times New Roman" w:hAnsi="Times New Roman"/>
          <w:color w:val="333333"/>
          <w:sz w:val="19"/>
          <w:szCs w:val="19"/>
        </w:rPr>
        <w:t xml:space="preserve">тернет, </w:t>
      </w:r>
      <w:r w:rsidRPr="00A20ED6">
        <w:rPr>
          <w:rFonts w:ascii="Times New Roman" w:hAnsi="Times New Roman"/>
          <w:sz w:val="19"/>
          <w:szCs w:val="19"/>
        </w:rPr>
        <w:t>документация и иные принадлежности, в т.ч. содержащие информацию об электронных ключах, кодах доступа, и т.п. которые необходимы для эффективного использования ПП конечными пользователями в объеме предоставленной неисключительной лицензии.</w:t>
      </w:r>
    </w:p>
    <w:p w14:paraId="2FB6706A" w14:textId="7638F649" w:rsidR="00E00C4A" w:rsidRPr="00A20ED6" w:rsidRDefault="00E00C4A" w:rsidP="00212A44">
      <w:pPr>
        <w:pStyle w:val="a5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1"/>
        <w:jc w:val="both"/>
        <w:rPr>
          <w:rFonts w:ascii="Times New Roman" w:hAnsi="Times New Roman"/>
          <w:sz w:val="19"/>
          <w:szCs w:val="19"/>
        </w:rPr>
      </w:pPr>
      <w:r w:rsidRPr="00A20ED6">
        <w:rPr>
          <w:rFonts w:ascii="Times New Roman" w:hAnsi="Times New Roman"/>
          <w:b/>
          <w:sz w:val="19"/>
          <w:szCs w:val="19"/>
        </w:rPr>
        <w:t>ПРОДУКТ</w:t>
      </w:r>
      <w:r w:rsidRPr="00A20ED6">
        <w:rPr>
          <w:rFonts w:ascii="Times New Roman" w:hAnsi="Times New Roman"/>
          <w:sz w:val="19"/>
          <w:szCs w:val="19"/>
        </w:rPr>
        <w:t xml:space="preserve"> – это программный продукт 1С:Комплект поддержки (1С:КП).</w:t>
      </w:r>
    </w:p>
    <w:p w14:paraId="4A23DA21" w14:textId="579B9DFD" w:rsidR="00E00C4A" w:rsidRPr="00A20ED6" w:rsidRDefault="00E00C4A" w:rsidP="00212A44">
      <w:pPr>
        <w:pStyle w:val="a5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1"/>
        <w:jc w:val="both"/>
        <w:rPr>
          <w:rFonts w:ascii="Times New Roman" w:hAnsi="Times New Roman"/>
          <w:sz w:val="19"/>
          <w:szCs w:val="19"/>
          <w:shd w:val="clear" w:color="auto" w:fill="FFFFFF"/>
        </w:rPr>
      </w:pPr>
      <w:r w:rsidRPr="00A20ED6">
        <w:rPr>
          <w:rFonts w:ascii="Times New Roman" w:hAnsi="Times New Roman"/>
          <w:b/>
          <w:sz w:val="19"/>
          <w:szCs w:val="19"/>
        </w:rPr>
        <w:t>1</w:t>
      </w:r>
      <w:r w:rsidRPr="00A20ED6">
        <w:rPr>
          <w:rFonts w:ascii="Times New Roman" w:hAnsi="Times New Roman"/>
          <w:b/>
          <w:sz w:val="19"/>
          <w:szCs w:val="19"/>
          <w:lang w:val="en-US"/>
        </w:rPr>
        <w:t>C</w:t>
      </w:r>
      <w:r w:rsidRPr="00A20ED6">
        <w:rPr>
          <w:rFonts w:ascii="Times New Roman" w:hAnsi="Times New Roman"/>
          <w:b/>
          <w:sz w:val="19"/>
          <w:szCs w:val="19"/>
        </w:rPr>
        <w:t xml:space="preserve">:КП </w:t>
      </w:r>
      <w:r w:rsidRPr="00A20ED6">
        <w:rPr>
          <w:rFonts w:ascii="Times New Roman" w:hAnsi="Times New Roman"/>
          <w:sz w:val="19"/>
          <w:szCs w:val="19"/>
          <w:shd w:val="clear" w:color="auto" w:fill="FFFFFF"/>
        </w:rPr>
        <w:t>–</w:t>
      </w:r>
      <w:r w:rsidRPr="00A20ED6">
        <w:rPr>
          <w:rFonts w:ascii="Times New Roman" w:hAnsi="Times New Roman"/>
          <w:sz w:val="19"/>
          <w:szCs w:val="19"/>
        </w:rPr>
        <w:t xml:space="preserve"> л</w:t>
      </w:r>
      <w:r w:rsidRPr="00A20ED6">
        <w:rPr>
          <w:rFonts w:ascii="Times New Roman" w:hAnsi="Times New Roman"/>
          <w:sz w:val="19"/>
          <w:szCs w:val="19"/>
          <w:shd w:val="clear" w:color="auto" w:fill="FFFFFF"/>
        </w:rPr>
        <w:t xml:space="preserve">ицензионный </w:t>
      </w:r>
      <w:r w:rsidRPr="00A20ED6">
        <w:rPr>
          <w:rFonts w:ascii="Times New Roman" w:hAnsi="Times New Roman"/>
          <w:sz w:val="19"/>
          <w:szCs w:val="19"/>
        </w:rPr>
        <w:t>программный</w:t>
      </w:r>
      <w:r w:rsidRPr="00A20ED6">
        <w:rPr>
          <w:rFonts w:ascii="Times New Roman" w:hAnsi="Times New Roman"/>
          <w:sz w:val="19"/>
          <w:szCs w:val="19"/>
          <w:shd w:val="clear" w:color="auto" w:fill="FFFFFF"/>
        </w:rPr>
        <w:t xml:space="preserve"> продукт, которым </w:t>
      </w:r>
      <w:r w:rsidRPr="00A20ED6">
        <w:rPr>
          <w:rFonts w:ascii="Times New Roman" w:hAnsi="Times New Roman"/>
          <w:b/>
          <w:bCs/>
          <w:sz w:val="19"/>
          <w:szCs w:val="19"/>
        </w:rPr>
        <w:t>ЛИЦЕНЗИАТУ</w:t>
      </w:r>
      <w:r w:rsidRPr="00A20ED6">
        <w:rPr>
          <w:rFonts w:ascii="Times New Roman" w:hAnsi="Times New Roman"/>
          <w:sz w:val="19"/>
          <w:szCs w:val="19"/>
          <w:shd w:val="clear" w:color="auto" w:fill="FFFFFF"/>
        </w:rPr>
        <w:t xml:space="preserve"> на определенный срок передается право использования целого набора программ для ЭВМ и баз данных, повышающих продуктивность работы с ПП системы «1С:Предприятие»</w:t>
      </w:r>
      <w:r w:rsidR="00F90136" w:rsidRPr="00A20ED6">
        <w:rPr>
          <w:rFonts w:ascii="Times New Roman" w:hAnsi="Times New Roman"/>
          <w:sz w:val="19"/>
          <w:szCs w:val="19"/>
          <w:shd w:val="clear" w:color="auto" w:fill="FFFFFF"/>
        </w:rPr>
        <w:t>.</w:t>
      </w:r>
    </w:p>
    <w:bookmarkEnd w:id="1"/>
    <w:p w14:paraId="7ACC6396" w14:textId="105EF43D" w:rsidR="00EF42A7" w:rsidRDefault="00EF42A7" w:rsidP="00EF42A7">
      <w:pPr>
        <w:spacing w:after="0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32C7E0A0" w14:textId="400FDB14" w:rsidR="00EF42A7" w:rsidRPr="009550D6" w:rsidRDefault="00EF42A7" w:rsidP="00A20ED6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  <w:lang w:eastAsia="ar-SA"/>
        </w:rPr>
      </w:pPr>
      <w:r w:rsidRPr="009550D6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Состав, </w:t>
      </w:r>
      <w:r w:rsidR="00A02A09" w:rsidRPr="009550D6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содержание и </w:t>
      </w:r>
      <w:r w:rsidR="00BC4006" w:rsidRPr="009550D6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объем </w:t>
      </w:r>
      <w:r w:rsidR="00A02A09" w:rsidRPr="009550D6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сервис</w:t>
      </w:r>
      <w:r w:rsidR="00671EF5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а</w:t>
      </w:r>
      <w:r w:rsidRPr="009550D6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включенных в</w:t>
      </w:r>
      <w:r w:rsidR="00A02A09" w:rsidRPr="009550D6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9550D6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1С:КП  ПРОФ:</w:t>
      </w:r>
    </w:p>
    <w:tbl>
      <w:tblPr>
        <w:tblW w:w="9251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600" w:firstRow="0" w:lastRow="0" w:firstColumn="0" w:lastColumn="0" w:noHBand="1" w:noVBand="1"/>
      </w:tblPr>
      <w:tblGrid>
        <w:gridCol w:w="6132"/>
        <w:gridCol w:w="3119"/>
      </w:tblGrid>
      <w:tr w:rsidR="00CF040D" w:rsidRPr="00CF040D" w14:paraId="119FC851" w14:textId="77777777" w:rsidTr="00CF040D">
        <w:trPr>
          <w:trHeight w:val="261"/>
        </w:trPr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3EC804EB" w14:textId="77777777" w:rsidR="00CF040D" w:rsidRPr="00CF040D" w:rsidRDefault="00CF040D" w:rsidP="002E5177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F040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Состав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1A718FA1" w14:textId="1D9777B1" w:rsidR="00CF040D" w:rsidRPr="00CF040D" w:rsidRDefault="00CF040D" w:rsidP="002E5177">
            <w:pPr>
              <w:pStyle w:val="a7"/>
              <w:spacing w:before="0" w:beforeAutospacing="0" w:after="0" w:afterAutospacing="0"/>
              <w:jc w:val="both"/>
              <w:rPr>
                <w:b/>
                <w:sz w:val="19"/>
                <w:szCs w:val="19"/>
              </w:rPr>
            </w:pPr>
            <w:r w:rsidRPr="00CF040D">
              <w:rPr>
                <w:b/>
                <w:sz w:val="19"/>
                <w:szCs w:val="19"/>
              </w:rPr>
              <w:t xml:space="preserve">Объем </w:t>
            </w:r>
            <w:r w:rsidR="005573FC">
              <w:rPr>
                <w:b/>
                <w:sz w:val="19"/>
                <w:szCs w:val="19"/>
              </w:rPr>
              <w:t>сервиса</w:t>
            </w:r>
          </w:p>
        </w:tc>
      </w:tr>
      <w:tr w:rsidR="00CF040D" w:rsidRPr="00CF040D" w14:paraId="468243FE" w14:textId="77777777" w:rsidTr="00CF040D">
        <w:trPr>
          <w:trHeight w:val="808"/>
        </w:trPr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39D48113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b/>
                <w:sz w:val="19"/>
                <w:szCs w:val="19"/>
              </w:rPr>
              <w:t>1С:Обновление программ</w:t>
            </w:r>
          </w:p>
          <w:p w14:paraId="286891D7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Круглосуточный доступ к официальным интернет-ресурсам Фирмы «1С» (</w:t>
            </w:r>
            <w:hyperlink r:id="rId5">
              <w:r w:rsidRPr="00CF040D">
                <w:rPr>
                  <w:rFonts w:ascii="Times New Roman" w:hAnsi="Times New Roman" w:cs="Times New Roman"/>
                  <w:sz w:val="19"/>
                  <w:szCs w:val="19"/>
                </w:rPr>
                <w:t>its.1c.ru</w:t>
              </w:r>
            </w:hyperlink>
            <w:r w:rsidRPr="00CF040D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hyperlink r:id="rId6">
              <w:r w:rsidRPr="00CF040D">
                <w:rPr>
                  <w:rFonts w:ascii="Times New Roman" w:hAnsi="Times New Roman" w:cs="Times New Roman"/>
                  <w:sz w:val="19"/>
                  <w:szCs w:val="19"/>
                </w:rPr>
                <w:t>portal.1c.ru</w:t>
              </w:r>
            </w:hyperlink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) для оперативного получения обновлений программ и конфигураций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4EAFBA13" w14:textId="77777777" w:rsidR="00CF040D" w:rsidRPr="00CF040D" w:rsidRDefault="00CF040D" w:rsidP="002E5177">
            <w:pPr>
              <w:spacing w:line="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Неограниченно</w:t>
            </w:r>
          </w:p>
        </w:tc>
      </w:tr>
      <w:tr w:rsidR="00CF040D" w:rsidRPr="00CF040D" w14:paraId="719683E9" w14:textId="77777777" w:rsidTr="00CF040D">
        <w:trPr>
          <w:trHeight w:val="1460"/>
        </w:trPr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0E773FFE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b/>
                <w:sz w:val="19"/>
                <w:szCs w:val="19"/>
              </w:rPr>
              <w:t>Информационная система 1С:ИТС</w:t>
            </w:r>
          </w:p>
          <w:p w14:paraId="0FDEA926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Право использования базы данных «Информационная система 1С:ИТС» (разделы: «Новости», «Технологическая поддержка прикладных решений», «Бухгалтерский и налоговый учет», «Налоги и взносы», «Отчетность», «Кадры и оплата труда», «Юридическая поддержка», «Управление фирмой», «Отвечает аудитор», «База нормативных документов», «Книги и периодика», «Разработка и администрирование», «1С:Лекторий» 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6C0BE148" w14:textId="77777777" w:rsidR="00CF040D" w:rsidRPr="00CF040D" w:rsidRDefault="00CF040D" w:rsidP="002E5177">
            <w:pPr>
              <w:spacing w:line="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Неограниченно</w:t>
            </w:r>
          </w:p>
          <w:p w14:paraId="1ECE7621" w14:textId="77777777" w:rsidR="00CF040D" w:rsidRPr="00CF040D" w:rsidRDefault="00CF040D" w:rsidP="002E5177">
            <w:pPr>
              <w:spacing w:line="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CF040D" w:rsidRPr="00CF040D" w14:paraId="2AB8BCB5" w14:textId="77777777" w:rsidTr="00CF040D">
        <w:trPr>
          <w:trHeight w:val="635"/>
        </w:trPr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364F7D21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b/>
                <w:sz w:val="19"/>
                <w:szCs w:val="19"/>
              </w:rPr>
              <w:t>1С-ЭДО / 1С-Такском</w:t>
            </w:r>
          </w:p>
          <w:p w14:paraId="22801BA7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Право использования программы 1С-ЭДО / 1С-Такском (обмен счетами-фактурами и другими юридически значимыми документами с поставщиками, покупателями и прочими контрагентами в электронной форме из программ 1С)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27B1A625" w14:textId="77777777" w:rsidR="00CF040D" w:rsidRPr="00CF040D" w:rsidRDefault="00CF040D" w:rsidP="002E5177">
            <w:pPr>
              <w:spacing w:line="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Отправка — 100 комплектов документов в месяц</w:t>
            </w:r>
          </w:p>
          <w:p w14:paraId="653F9010" w14:textId="77777777" w:rsidR="00CF040D" w:rsidRPr="00CF040D" w:rsidRDefault="00CF040D" w:rsidP="002E5177">
            <w:pPr>
              <w:spacing w:line="0" w:lineRule="atLeast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2869F9C" w14:textId="77777777" w:rsidR="00CF040D" w:rsidRPr="00CF040D" w:rsidRDefault="00CF040D" w:rsidP="002E5177">
            <w:pPr>
              <w:spacing w:line="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Получение — неограниченно</w:t>
            </w:r>
          </w:p>
          <w:p w14:paraId="11A60FCC" w14:textId="77777777" w:rsidR="00CF040D" w:rsidRPr="00CF040D" w:rsidRDefault="00CF040D" w:rsidP="002E5177">
            <w:pPr>
              <w:spacing w:line="0" w:lineRule="atLeas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F040D" w:rsidRPr="00CF040D" w14:paraId="2DB5A074" w14:textId="77777777" w:rsidTr="00CF040D">
        <w:trPr>
          <w:trHeight w:val="930"/>
        </w:trPr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0C2C3D0E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b/>
                <w:sz w:val="19"/>
                <w:szCs w:val="19"/>
              </w:rPr>
              <w:t>1С-Отчетность</w:t>
            </w:r>
          </w:p>
          <w:p w14:paraId="182EF8A3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Право использования программы 1С-Отчетность (отправка электронной отчетности и других видов электронного документооборота между предприятием и контролирующими органами по телекоммуникационным каналам связи непосредственно из программ «1С»)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5D0541AE" w14:textId="77777777" w:rsidR="00CF040D" w:rsidRPr="00CF040D" w:rsidRDefault="00CF040D" w:rsidP="002E5177">
            <w:pPr>
              <w:spacing w:line="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Один индивидуальный предприниматель или одно юридическое лицо, неограниченное количество обособленных подразделений для сдачи в ФНС</w:t>
            </w:r>
          </w:p>
        </w:tc>
      </w:tr>
      <w:tr w:rsidR="00CF040D" w:rsidRPr="00CF040D" w14:paraId="3A10C9A4" w14:textId="77777777" w:rsidTr="00CF040D">
        <w:trPr>
          <w:trHeight w:val="679"/>
        </w:trPr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2BD95FBA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b/>
                <w:sz w:val="19"/>
                <w:szCs w:val="19"/>
              </w:rPr>
              <w:t>1С:Предприятие 8 через Интернет</w:t>
            </w:r>
          </w:p>
          <w:p w14:paraId="4D3A3763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Права использования прикладных решений на платформе  1С:Предприятие 8 через Интернет («Облачная» технология для работы с популярными программами 1С через Интернет, которая доступна круглосуточно из любой точки мира)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4D6BC27B" w14:textId="77777777" w:rsidR="00CF040D" w:rsidRPr="00CF040D" w:rsidRDefault="00CF040D" w:rsidP="002E5177">
            <w:pPr>
              <w:spacing w:line="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Любые прикладные решения, доступные по тарифу </w:t>
            </w:r>
            <w:hyperlink r:id="rId7" w:history="1">
              <w:r w:rsidRPr="00CF040D">
                <w:rPr>
                  <w:rFonts w:ascii="Times New Roman" w:hAnsi="Times New Roman" w:cs="Times New Roman"/>
                  <w:sz w:val="19"/>
                  <w:szCs w:val="19"/>
                </w:rPr>
                <w:t>«Проф»</w:t>
              </w:r>
            </w:hyperlink>
            <w:r w:rsidRPr="00CF040D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hyperlink r:id="rId8" w:anchor="details_prof" w:history="1">
              <w:r w:rsidRPr="00CF040D">
                <w:rPr>
                  <w:rFonts w:ascii="Times New Roman" w:hAnsi="Times New Roman" w:cs="Times New Roman"/>
                  <w:sz w:val="19"/>
                  <w:szCs w:val="19"/>
                </w:rPr>
                <w:t>https://1cfresh.com/price#details_pro</w:t>
              </w:r>
              <w:r w:rsidRPr="00CF040D">
                <w:rPr>
                  <w:rFonts w:ascii="Times New Roman" w:hAnsi="Times New Roman" w:cs="Times New Roman"/>
                  <w:sz w:val="19"/>
                  <w:szCs w:val="19"/>
                </w:rPr>
                <w:lastRenderedPageBreak/>
                <w:t>f</w:t>
              </w:r>
            </w:hyperlink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), 5 одновременных сеансов работы, 10 информационных баз</w:t>
            </w:r>
          </w:p>
        </w:tc>
      </w:tr>
      <w:tr w:rsidR="00CF040D" w:rsidRPr="00CF040D" w14:paraId="5FB6F439" w14:textId="77777777" w:rsidTr="00CF040D">
        <w:trPr>
          <w:trHeight w:val="780"/>
        </w:trPr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31147411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>1С:Линк</w:t>
            </w:r>
          </w:p>
          <w:p w14:paraId="78B581B2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Право использования программы 1С:Линк (организация безопасного доступа через Интернет к программам 1С, установленным на компьютере пользователя в офисе или дома)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663D7B7A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Доступ к двум информационным базам 1С, любое количество пользователей (по числу приобретенных клиентских лицензий «1С:Предприятие»)</w:t>
            </w:r>
          </w:p>
        </w:tc>
      </w:tr>
      <w:tr w:rsidR="00CF040D" w:rsidRPr="00CF040D" w14:paraId="026648DD" w14:textId="77777777" w:rsidTr="00CF040D">
        <w:trPr>
          <w:trHeight w:val="551"/>
        </w:trPr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08C4270C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b/>
                <w:sz w:val="19"/>
                <w:szCs w:val="19"/>
              </w:rPr>
              <w:t>1С:Облачный архив</w:t>
            </w:r>
          </w:p>
          <w:p w14:paraId="681A9FE5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Право использования программы 1С:Облачный архив (автоматическое резервное копирование информационных баз в облачное хранилище)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6074F84B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20 </w:t>
            </w:r>
            <w:proofErr w:type="spellStart"/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Gb</w:t>
            </w:r>
            <w:proofErr w:type="spellEnd"/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 дискового пространства (20-30 копий баз данных)</w:t>
            </w:r>
          </w:p>
        </w:tc>
      </w:tr>
      <w:tr w:rsidR="00CF040D" w:rsidRPr="00CF040D" w14:paraId="3F5898C5" w14:textId="77777777" w:rsidTr="00CF040D">
        <w:trPr>
          <w:trHeight w:val="734"/>
        </w:trPr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2906042D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b/>
                <w:sz w:val="19"/>
                <w:szCs w:val="19"/>
              </w:rPr>
              <w:t>1С-Коннект</w:t>
            </w:r>
          </w:p>
          <w:p w14:paraId="66DB0D89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Право использования программы 1С:Коннект (корпоративный чат и оперативная поддержка пользователей программ 1С)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7CA333C8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Для двух пользователей – подключение к любым линиям поддержки ЛИЦЕНЗИАРА и </w:t>
            </w:r>
            <w:hyperlink r:id="rId9" w:history="1">
              <w:r w:rsidRPr="00CF040D">
                <w:rPr>
                  <w:rFonts w:ascii="Times New Roman" w:hAnsi="Times New Roman" w:cs="Times New Roman"/>
                  <w:sz w:val="19"/>
                  <w:szCs w:val="19"/>
                </w:rPr>
                <w:t>вендоров</w:t>
              </w:r>
            </w:hyperlink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1C0678E5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Для всех пользователей  – подключение к любым </w:t>
            </w:r>
            <w:hyperlink r:id="rId10" w:history="1">
              <w:r w:rsidRPr="00CF040D">
                <w:rPr>
                  <w:rFonts w:ascii="Times New Roman" w:hAnsi="Times New Roman" w:cs="Times New Roman"/>
                  <w:sz w:val="19"/>
                  <w:szCs w:val="19"/>
                </w:rPr>
                <w:t>линиям поддержки вендоров</w:t>
              </w:r>
            </w:hyperlink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 и одной линии поддержки ЛИЦЕНЗИАРА</w:t>
            </w:r>
          </w:p>
        </w:tc>
      </w:tr>
      <w:tr w:rsidR="00CF040D" w:rsidRPr="00CF040D" w14:paraId="47E6FC2E" w14:textId="77777777" w:rsidTr="00CF040D">
        <w:trPr>
          <w:trHeight w:hRule="exact" w:val="1530"/>
        </w:trPr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44E9A485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b/>
                <w:sz w:val="19"/>
                <w:szCs w:val="19"/>
              </w:rPr>
              <w:t>1С:Контрагент</w:t>
            </w:r>
          </w:p>
          <w:p w14:paraId="52594BD2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Право использования программы 1С:Контрагент (быстрая проверка информации о контрагентах, автоматическое заполнение реквизитов контрагентов в различных документах, получение сведений, полезных для оценки благонадежности контрагентов, в том числе информация о проверках государственными органами)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46BE9865" w14:textId="77777777" w:rsidR="00CF040D" w:rsidRPr="00CF040D" w:rsidRDefault="00CF040D" w:rsidP="002E5177">
            <w:pPr>
              <w:spacing w:line="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7200 автозаполнений по ИНН или наименованию</w:t>
            </w:r>
          </w:p>
          <w:p w14:paraId="18E9441E" w14:textId="77777777" w:rsidR="00CF040D" w:rsidRPr="00CF040D" w:rsidRDefault="00CF040D" w:rsidP="002E5177">
            <w:pPr>
              <w:spacing w:line="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360 «Досье контрагента»</w:t>
            </w:r>
          </w:p>
        </w:tc>
      </w:tr>
      <w:tr w:rsidR="00CF040D" w:rsidRPr="00CF040D" w14:paraId="3F5BD373" w14:textId="77777777" w:rsidTr="00CF040D">
        <w:trPr>
          <w:trHeight w:hRule="exact" w:val="753"/>
        </w:trPr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03653CEB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b/>
                <w:sz w:val="19"/>
                <w:szCs w:val="19"/>
              </w:rPr>
              <w:t>1С:Сверка</w:t>
            </w:r>
          </w:p>
          <w:p w14:paraId="5DDEAC6E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Право использования программы 1С:Сверка (автоматическая сверка счетов-фактур с контрагентами)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4289E67B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Неограниченно</w:t>
            </w:r>
          </w:p>
        </w:tc>
      </w:tr>
      <w:tr w:rsidR="00CF040D" w:rsidRPr="00CF040D" w14:paraId="619BDDF7" w14:textId="77777777" w:rsidTr="00CF040D">
        <w:trPr>
          <w:trHeight w:val="1168"/>
        </w:trPr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40CBC9A7" w14:textId="77777777" w:rsidR="00CF040D" w:rsidRPr="00CF040D" w:rsidRDefault="00CF040D" w:rsidP="002E5177">
            <w:pPr>
              <w:spacing w:line="0" w:lineRule="atLea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b/>
                <w:sz w:val="19"/>
                <w:szCs w:val="19"/>
              </w:rPr>
              <w:t>1С:ДиректБанк</w:t>
            </w:r>
          </w:p>
          <w:p w14:paraId="6503F491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 xml:space="preserve">Право использования программы </w:t>
            </w:r>
            <w:proofErr w:type="spellStart"/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DirectBank</w:t>
            </w:r>
            <w:proofErr w:type="spellEnd"/>
            <w:r w:rsidRPr="00CF040D">
              <w:rPr>
                <w:rFonts w:ascii="Times New Roman" w:hAnsi="Times New Roman" w:cs="Times New Roman"/>
                <w:sz w:val="19"/>
                <w:szCs w:val="19"/>
              </w:rPr>
              <w:t xml:space="preserve"> (прямой обмен с банком) (прямой обмен электронными документами с банком, позволяющий отправлять платежи в банк и получать выписки по расчетным счетам непосредственно из программ «1С», без переключения в систему «Клиент-банк»)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63CA43E7" w14:textId="77777777" w:rsidR="00CF040D" w:rsidRPr="00CF040D" w:rsidRDefault="00CF040D" w:rsidP="002E5177">
            <w:pPr>
              <w:spacing w:line="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Неограниченно</w:t>
            </w:r>
          </w:p>
        </w:tc>
      </w:tr>
      <w:tr w:rsidR="00CF040D" w:rsidRPr="00CF040D" w14:paraId="2B82F110" w14:textId="77777777" w:rsidTr="00CF040D">
        <w:trPr>
          <w:trHeight w:val="1055"/>
        </w:trPr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339F3FE5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b/>
                <w:sz w:val="19"/>
                <w:szCs w:val="19"/>
              </w:rPr>
              <w:t>1С:Подпись</w:t>
            </w:r>
          </w:p>
          <w:p w14:paraId="7F6314FF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Право использования программы 1С:Подпись (обеспечивает подготовку, печать и отправку заявления на выпуск квалифицированного сертификата; получение и установку квалифицированного сертификата на одном компьютере)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17296E8E" w14:textId="77777777" w:rsidR="00CF040D" w:rsidRPr="00CF040D" w:rsidRDefault="00CF040D" w:rsidP="002E5177">
            <w:pPr>
              <w:spacing w:line="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Одна лицензия для оформления квалифицированного сертификата</w:t>
            </w:r>
          </w:p>
        </w:tc>
      </w:tr>
      <w:tr w:rsidR="00CF040D" w:rsidRPr="00CF040D" w14:paraId="7F388CC2" w14:textId="77777777" w:rsidTr="00CF040D">
        <w:trPr>
          <w:trHeight w:val="932"/>
        </w:trPr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5966C47C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b/>
                <w:sz w:val="19"/>
                <w:szCs w:val="19"/>
              </w:rPr>
              <w:t>ЭДО без электронной подписи для участников 1С:Бизнес-сеть</w:t>
            </w:r>
          </w:p>
          <w:p w14:paraId="568CA26F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Право использования программы ЭДО без квалифицированной электронной подписи для участников 1С:Бизнес-сеть (обмен электронными документами без квалифицированной электронной подписи между пользователями программ «1С»)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6C4070E9" w14:textId="77777777" w:rsidR="00CF040D" w:rsidRPr="00CF040D" w:rsidRDefault="00CF040D" w:rsidP="002E5177">
            <w:pPr>
              <w:spacing w:line="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Неограниченно</w:t>
            </w:r>
          </w:p>
        </w:tc>
      </w:tr>
      <w:tr w:rsidR="00CF040D" w:rsidRPr="00CF040D" w14:paraId="76EC9994" w14:textId="77777777" w:rsidTr="00CF040D">
        <w:trPr>
          <w:trHeight w:val="932"/>
        </w:trPr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377CE0E5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b/>
                <w:sz w:val="19"/>
                <w:szCs w:val="19"/>
              </w:rPr>
              <w:t>1С:Торговая площадка</w:t>
            </w:r>
          </w:p>
          <w:p w14:paraId="4CCC72C1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Право использования сервиса 1С:Торговая площадка (сервис для участников «Бизнес-Сети». Торговая площадка в  программах 1С для поставщиков и покупателей)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5A5B2D7A" w14:textId="77777777" w:rsidR="00CF040D" w:rsidRPr="00CF040D" w:rsidRDefault="00CF040D" w:rsidP="002E5177">
            <w:pPr>
              <w:spacing w:line="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Неограниченно</w:t>
            </w:r>
          </w:p>
        </w:tc>
      </w:tr>
      <w:tr w:rsidR="00CF040D" w:rsidRPr="00CF040D" w14:paraId="31AAC9DB" w14:textId="77777777" w:rsidTr="00CF040D">
        <w:trPr>
          <w:trHeight w:val="535"/>
        </w:trPr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6DCCB10F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>1С:Номенклатура</w:t>
            </w:r>
          </w:p>
          <w:p w14:paraId="60B174AC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Загрузка карточек товаров в «1С:Предприятии 8» из стандартизированного каталога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12D5DDCD" w14:textId="77777777" w:rsidR="00CF040D" w:rsidRPr="00CF040D" w:rsidRDefault="00CF040D" w:rsidP="002E5177">
            <w:pPr>
              <w:spacing w:line="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10 000 карточек</w:t>
            </w:r>
          </w:p>
        </w:tc>
      </w:tr>
      <w:tr w:rsidR="00CF040D" w:rsidRPr="00CF040D" w14:paraId="74AA93AB" w14:textId="77777777" w:rsidTr="00CF040D">
        <w:trPr>
          <w:trHeight w:val="535"/>
        </w:trPr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000E9BDF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b/>
                <w:sz w:val="19"/>
                <w:szCs w:val="19"/>
              </w:rPr>
              <w:t>1С:Лекторий</w:t>
            </w:r>
          </w:p>
          <w:p w14:paraId="4B7E6E29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Семинары по законодательству и его отражению в программах «1С:Предприятия» — в формате онлайн-трансляций и видеозаписей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14:paraId="4C5504EB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Бесплатное подключение к 1С:Лекторию (до 10 человек от организации), просмотр записей - не ограничен</w:t>
            </w:r>
          </w:p>
        </w:tc>
      </w:tr>
    </w:tbl>
    <w:p w14:paraId="0C64429E" w14:textId="77777777" w:rsidR="00FB5339" w:rsidRDefault="00FB5339" w:rsidP="00FB5339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D531069" w14:textId="77777777" w:rsidR="00A92EE7" w:rsidRDefault="00A92EE7"/>
    <w:sectPr w:rsidR="00A92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A1E6A"/>
    <w:multiLevelType w:val="multilevel"/>
    <w:tmpl w:val="038428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E65658"/>
    <w:multiLevelType w:val="multilevel"/>
    <w:tmpl w:val="6AF22D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ind w:left="1645" w:hanging="510"/>
      </w:pPr>
      <w:rPr>
        <w:b w:val="0"/>
        <w:color w:val="auto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2" w15:restartNumberingAfterBreak="0">
    <w:nsid w:val="3DF22824"/>
    <w:multiLevelType w:val="multilevel"/>
    <w:tmpl w:val="BD06334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48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42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36" w:hanging="1440"/>
      </w:pPr>
      <w:rPr>
        <w:rFonts w:hint="default"/>
        <w:b/>
      </w:rPr>
    </w:lvl>
  </w:abstractNum>
  <w:num w:numId="1">
    <w:abstractNumId w:val="0"/>
    <w:lvlOverride w:ilvl="0">
      <w:startOverride w:val="5"/>
      <w:lvl w:ilvl="0">
        <w:start w:val="5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E7"/>
    <w:rsid w:val="000751E3"/>
    <w:rsid w:val="000D1818"/>
    <w:rsid w:val="00181325"/>
    <w:rsid w:val="00212A44"/>
    <w:rsid w:val="0032159D"/>
    <w:rsid w:val="003E3A07"/>
    <w:rsid w:val="004B2B8E"/>
    <w:rsid w:val="005573FC"/>
    <w:rsid w:val="005618AB"/>
    <w:rsid w:val="00671EF5"/>
    <w:rsid w:val="007D5570"/>
    <w:rsid w:val="00832BA9"/>
    <w:rsid w:val="00845000"/>
    <w:rsid w:val="008512D0"/>
    <w:rsid w:val="008746D3"/>
    <w:rsid w:val="009550D6"/>
    <w:rsid w:val="00A02A09"/>
    <w:rsid w:val="00A20ED6"/>
    <w:rsid w:val="00A92EE7"/>
    <w:rsid w:val="00B56FAF"/>
    <w:rsid w:val="00B97D8B"/>
    <w:rsid w:val="00BC4006"/>
    <w:rsid w:val="00CF040D"/>
    <w:rsid w:val="00D4647A"/>
    <w:rsid w:val="00E00C4A"/>
    <w:rsid w:val="00E46363"/>
    <w:rsid w:val="00EF42A7"/>
    <w:rsid w:val="00F90136"/>
    <w:rsid w:val="00FB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7B27"/>
  <w15:chartTrackingRefBased/>
  <w15:docId w15:val="{2A261C38-8E2E-453E-990F-FE7391F7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3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B5339"/>
    <w:rPr>
      <w:color w:val="0000FF"/>
      <w:u w:val="single"/>
    </w:rPr>
  </w:style>
  <w:style w:type="paragraph" w:styleId="a5">
    <w:name w:val="List Paragraph"/>
    <w:basedOn w:val="a"/>
    <w:qFormat/>
    <w:rsid w:val="00FB533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">
    <w:name w:val="Текст2"/>
    <w:basedOn w:val="a"/>
    <w:rsid w:val="00FB5339"/>
    <w:pPr>
      <w:tabs>
        <w:tab w:val="left" w:pos="708"/>
      </w:tabs>
      <w:suppressAutoHyphens/>
    </w:pPr>
    <w:rPr>
      <w:rFonts w:ascii="Courier New" w:eastAsia="Times New Roman" w:hAnsi="Courier New" w:cs="Courier New"/>
      <w:color w:val="00000A"/>
      <w:kern w:val="1"/>
      <w:sz w:val="20"/>
      <w:szCs w:val="20"/>
      <w:lang w:eastAsia="zh-CN"/>
    </w:rPr>
  </w:style>
  <w:style w:type="character" w:styleId="a6">
    <w:name w:val="Strong"/>
    <w:uiPriority w:val="22"/>
    <w:qFormat/>
    <w:rsid w:val="00FB5339"/>
    <w:rPr>
      <w:b/>
      <w:bCs/>
    </w:rPr>
  </w:style>
  <w:style w:type="character" w:customStyle="1" w:styleId="apple-converted-space">
    <w:name w:val="apple-converted-space"/>
    <w:basedOn w:val="a0"/>
    <w:rsid w:val="00FB5339"/>
  </w:style>
  <w:style w:type="paragraph" w:styleId="a7">
    <w:name w:val="Normal (Web)"/>
    <w:basedOn w:val="a"/>
    <w:uiPriority w:val="99"/>
    <w:unhideWhenUsed/>
    <w:rsid w:val="00CF0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cfresh.com/pri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cfresh.com/pri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10" Type="http://schemas.openxmlformats.org/officeDocument/2006/relationships/hyperlink" Target="https://1c-connect.com/ru/suppo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c-connect.com/ru/suppo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Урзова Татьяна</dc:creator>
  <cp:keywords/>
  <dc:description/>
  <cp:lastModifiedBy>Богданова Дарья Алексеевна</cp:lastModifiedBy>
  <cp:revision>9</cp:revision>
  <dcterms:created xsi:type="dcterms:W3CDTF">2024-09-25T06:09:00Z</dcterms:created>
  <dcterms:modified xsi:type="dcterms:W3CDTF">2026-05-26T08:47:00Z</dcterms:modified>
</cp:coreProperties>
</file>