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08" w:rsidRPr="006B3B7B" w:rsidRDefault="00555C7F" w:rsidP="000C46E1">
      <w:pPr>
        <w:keepNext/>
        <w:spacing w:before="240" w:after="0" w:line="240" w:lineRule="auto"/>
        <w:jc w:val="center"/>
        <w:outlineLvl w:val="8"/>
        <w:rPr>
          <w:rFonts w:ascii="Times New Roman" w:hAnsi="Times New Roman"/>
          <w:b/>
          <w:sz w:val="20"/>
          <w:szCs w:val="20"/>
        </w:rPr>
      </w:pPr>
      <w:r w:rsidRPr="006B3B7B">
        <w:rPr>
          <w:rFonts w:ascii="Times New Roman" w:hAnsi="Times New Roman"/>
          <w:b/>
          <w:sz w:val="20"/>
          <w:szCs w:val="20"/>
        </w:rPr>
        <w:t>КОНТРАКТ</w:t>
      </w:r>
      <w:r w:rsidR="007D5608" w:rsidRPr="006B3B7B">
        <w:rPr>
          <w:rFonts w:ascii="Times New Roman" w:hAnsi="Times New Roman"/>
          <w:b/>
          <w:sz w:val="20"/>
          <w:szCs w:val="20"/>
        </w:rPr>
        <w:t xml:space="preserve"> №</w:t>
      </w:r>
      <w:r w:rsidR="00145067" w:rsidRPr="006B3B7B">
        <w:rPr>
          <w:rFonts w:ascii="Times New Roman" w:hAnsi="Times New Roman"/>
          <w:b/>
          <w:sz w:val="20"/>
          <w:szCs w:val="20"/>
        </w:rPr>
        <w:t xml:space="preserve"> </w:t>
      </w:r>
      <w:r w:rsidR="0086701D">
        <w:rPr>
          <w:rFonts w:ascii="Times New Roman" w:hAnsi="Times New Roman"/>
          <w:b/>
          <w:sz w:val="20"/>
          <w:szCs w:val="20"/>
        </w:rPr>
        <w:t xml:space="preserve">  </w:t>
      </w:r>
      <w:r w:rsidR="00711DA0">
        <w:rPr>
          <w:rFonts w:ascii="Times New Roman" w:hAnsi="Times New Roman"/>
          <w:b/>
          <w:sz w:val="20"/>
          <w:szCs w:val="20"/>
        </w:rPr>
        <w:t>/202</w:t>
      </w:r>
      <w:r w:rsidR="0086701D">
        <w:rPr>
          <w:rFonts w:ascii="Times New Roman" w:hAnsi="Times New Roman"/>
          <w:b/>
          <w:sz w:val="20"/>
          <w:szCs w:val="20"/>
        </w:rPr>
        <w:t>6</w:t>
      </w:r>
    </w:p>
    <w:p w:rsidR="007D5608" w:rsidRPr="006B3B7B" w:rsidRDefault="007D5608" w:rsidP="007D5608">
      <w:pPr>
        <w:jc w:val="center"/>
        <w:rPr>
          <w:rFonts w:ascii="Times New Roman" w:hAnsi="Times New Roman"/>
          <w:b/>
          <w:bCs/>
          <w:spacing w:val="-2"/>
          <w:sz w:val="20"/>
          <w:szCs w:val="20"/>
        </w:rPr>
      </w:pPr>
      <w:r w:rsidRPr="006B3B7B">
        <w:rPr>
          <w:rFonts w:ascii="Times New Roman" w:hAnsi="Times New Roman"/>
          <w:b/>
          <w:bCs/>
          <w:sz w:val="20"/>
          <w:szCs w:val="20"/>
        </w:rPr>
        <w:t xml:space="preserve">на </w:t>
      </w:r>
      <w:r w:rsidRPr="006B3B7B">
        <w:rPr>
          <w:rFonts w:ascii="Times New Roman" w:hAnsi="Times New Roman"/>
          <w:b/>
          <w:bCs/>
          <w:spacing w:val="-2"/>
          <w:sz w:val="20"/>
          <w:szCs w:val="20"/>
        </w:rPr>
        <w:t>поставку автомобильного бензина для служебного транспорта путем заправки через АЗС с использованием пластиковой карты</w:t>
      </w:r>
    </w:p>
    <w:p w:rsidR="007D5608" w:rsidRPr="006B3B7B" w:rsidRDefault="007D5608" w:rsidP="007D5608">
      <w:pPr>
        <w:spacing w:after="0" w:line="240" w:lineRule="auto"/>
        <w:jc w:val="both"/>
        <w:rPr>
          <w:rFonts w:ascii="Times New Roman" w:hAnsi="Times New Roman"/>
          <w:sz w:val="20"/>
          <w:szCs w:val="20"/>
        </w:rPr>
      </w:pPr>
    </w:p>
    <w:p w:rsidR="007D5608" w:rsidRPr="006B3B7B" w:rsidRDefault="007D5608" w:rsidP="007D5608">
      <w:pPr>
        <w:tabs>
          <w:tab w:val="left" w:pos="0"/>
        </w:tabs>
        <w:spacing w:after="0" w:line="240" w:lineRule="auto"/>
        <w:jc w:val="center"/>
        <w:rPr>
          <w:rFonts w:ascii="Times New Roman" w:hAnsi="Times New Roman"/>
          <w:sz w:val="20"/>
          <w:szCs w:val="20"/>
          <w:lang w:eastAsia="ru-RU"/>
        </w:rPr>
      </w:pPr>
      <w:r w:rsidRPr="006B3B7B">
        <w:rPr>
          <w:rFonts w:ascii="Times New Roman" w:hAnsi="Times New Roman"/>
          <w:sz w:val="20"/>
          <w:szCs w:val="20"/>
          <w:lang w:eastAsia="ru-RU"/>
        </w:rPr>
        <w:t>г. Благовещенск</w:t>
      </w:r>
      <w:r w:rsidRPr="006B3B7B">
        <w:rPr>
          <w:rFonts w:ascii="Times New Roman" w:hAnsi="Times New Roman"/>
          <w:sz w:val="20"/>
          <w:szCs w:val="20"/>
          <w:lang w:eastAsia="ru-RU"/>
        </w:rPr>
        <w:tab/>
      </w:r>
      <w:r w:rsidRPr="006B3B7B">
        <w:rPr>
          <w:rFonts w:ascii="Times New Roman" w:hAnsi="Times New Roman"/>
          <w:sz w:val="20"/>
          <w:szCs w:val="20"/>
          <w:lang w:eastAsia="ru-RU"/>
        </w:rPr>
        <w:tab/>
      </w:r>
      <w:r w:rsidRPr="006B3B7B">
        <w:rPr>
          <w:rFonts w:ascii="Times New Roman" w:hAnsi="Times New Roman"/>
          <w:sz w:val="20"/>
          <w:szCs w:val="20"/>
          <w:lang w:eastAsia="ru-RU"/>
        </w:rPr>
        <w:tab/>
      </w:r>
      <w:r w:rsidR="0064794C" w:rsidRPr="006B3B7B">
        <w:rPr>
          <w:rFonts w:ascii="Times New Roman" w:hAnsi="Times New Roman"/>
          <w:b/>
          <w:sz w:val="20"/>
          <w:szCs w:val="20"/>
          <w:lang w:eastAsia="ru-RU"/>
        </w:rPr>
        <w:tab/>
      </w:r>
      <w:r w:rsidR="0064794C" w:rsidRPr="006B3B7B">
        <w:rPr>
          <w:rFonts w:ascii="Times New Roman" w:hAnsi="Times New Roman"/>
          <w:b/>
          <w:sz w:val="20"/>
          <w:szCs w:val="20"/>
          <w:lang w:eastAsia="ru-RU"/>
        </w:rPr>
        <w:tab/>
        <w:t xml:space="preserve">                </w:t>
      </w:r>
      <w:r w:rsidR="006B3B7B">
        <w:rPr>
          <w:rFonts w:ascii="Times New Roman" w:hAnsi="Times New Roman"/>
          <w:b/>
          <w:sz w:val="20"/>
          <w:szCs w:val="20"/>
          <w:lang w:eastAsia="ru-RU"/>
        </w:rPr>
        <w:t xml:space="preserve">  </w:t>
      </w:r>
      <w:r w:rsidRPr="006B3B7B">
        <w:rPr>
          <w:rFonts w:ascii="Times New Roman" w:hAnsi="Times New Roman"/>
          <w:b/>
          <w:sz w:val="20"/>
          <w:szCs w:val="20"/>
          <w:lang w:eastAsia="ru-RU"/>
        </w:rPr>
        <w:tab/>
      </w:r>
      <w:r w:rsidR="00E27EED" w:rsidRPr="006B3B7B">
        <w:rPr>
          <w:rFonts w:ascii="Times New Roman" w:hAnsi="Times New Roman"/>
          <w:b/>
          <w:sz w:val="20"/>
          <w:szCs w:val="20"/>
          <w:lang w:eastAsia="ru-RU"/>
        </w:rPr>
        <w:t xml:space="preserve">  </w:t>
      </w:r>
      <w:r w:rsidR="006B3B7B" w:rsidRPr="006B3B7B">
        <w:rPr>
          <w:rFonts w:ascii="Times New Roman" w:hAnsi="Times New Roman"/>
          <w:b/>
          <w:sz w:val="20"/>
          <w:szCs w:val="20"/>
          <w:lang w:eastAsia="ru-RU"/>
        </w:rPr>
        <w:t xml:space="preserve">      </w:t>
      </w:r>
      <w:r w:rsidR="006B2503">
        <w:rPr>
          <w:rFonts w:ascii="Times New Roman" w:hAnsi="Times New Roman"/>
          <w:b/>
          <w:sz w:val="20"/>
          <w:szCs w:val="20"/>
          <w:lang w:eastAsia="ru-RU"/>
        </w:rPr>
        <w:t xml:space="preserve">  </w:t>
      </w:r>
      <w:r w:rsidR="00B518C1">
        <w:rPr>
          <w:rFonts w:ascii="Times New Roman" w:hAnsi="Times New Roman"/>
          <w:b/>
          <w:sz w:val="20"/>
          <w:szCs w:val="20"/>
          <w:lang w:eastAsia="ru-RU"/>
        </w:rPr>
        <w:t xml:space="preserve">   </w:t>
      </w:r>
      <w:r w:rsidR="006B3B7B">
        <w:rPr>
          <w:rFonts w:ascii="Times New Roman" w:hAnsi="Times New Roman"/>
          <w:b/>
          <w:sz w:val="20"/>
          <w:szCs w:val="20"/>
          <w:lang w:eastAsia="ru-RU"/>
        </w:rPr>
        <w:t xml:space="preserve">     </w:t>
      </w:r>
      <w:r w:rsidR="006B2503">
        <w:rPr>
          <w:rFonts w:ascii="Times New Roman" w:hAnsi="Times New Roman"/>
          <w:b/>
          <w:sz w:val="20"/>
          <w:szCs w:val="20"/>
          <w:lang w:eastAsia="ru-RU"/>
        </w:rPr>
        <w:t xml:space="preserve">   </w:t>
      </w:r>
      <w:r w:rsidR="00E27EED" w:rsidRPr="006B3B7B">
        <w:rPr>
          <w:rFonts w:ascii="Times New Roman" w:hAnsi="Times New Roman"/>
          <w:b/>
          <w:sz w:val="20"/>
          <w:szCs w:val="20"/>
          <w:lang w:eastAsia="ru-RU"/>
        </w:rPr>
        <w:t xml:space="preserve">  </w:t>
      </w:r>
      <w:r w:rsidR="006B2503">
        <w:rPr>
          <w:rFonts w:ascii="Times New Roman" w:hAnsi="Times New Roman"/>
          <w:b/>
          <w:sz w:val="20"/>
          <w:szCs w:val="20"/>
          <w:lang w:eastAsia="ru-RU"/>
        </w:rPr>
        <w:t xml:space="preserve">         </w:t>
      </w:r>
      <w:r w:rsidR="00E27EED" w:rsidRPr="006B3B7B">
        <w:rPr>
          <w:rFonts w:ascii="Times New Roman" w:hAnsi="Times New Roman"/>
          <w:b/>
          <w:sz w:val="20"/>
          <w:szCs w:val="20"/>
          <w:lang w:eastAsia="ru-RU"/>
        </w:rPr>
        <w:t xml:space="preserve">  </w:t>
      </w:r>
      <w:r w:rsidRPr="006B3B7B">
        <w:rPr>
          <w:rFonts w:ascii="Times New Roman" w:hAnsi="Times New Roman"/>
          <w:sz w:val="20"/>
          <w:szCs w:val="20"/>
          <w:lang w:eastAsia="ru-RU"/>
        </w:rPr>
        <w:t>«</w:t>
      </w:r>
      <w:r w:rsidR="00711DA0">
        <w:rPr>
          <w:rFonts w:ascii="Times New Roman" w:hAnsi="Times New Roman"/>
          <w:sz w:val="20"/>
          <w:szCs w:val="20"/>
          <w:lang w:eastAsia="ru-RU"/>
        </w:rPr>
        <w:t xml:space="preserve">    </w:t>
      </w:r>
      <w:r w:rsidR="00B518C1">
        <w:rPr>
          <w:rFonts w:ascii="Times New Roman" w:hAnsi="Times New Roman"/>
          <w:sz w:val="20"/>
          <w:szCs w:val="20"/>
          <w:lang w:eastAsia="ru-RU"/>
        </w:rPr>
        <w:t xml:space="preserve">» </w:t>
      </w:r>
      <w:r w:rsidR="00A64B0C">
        <w:rPr>
          <w:rFonts w:ascii="Times New Roman" w:hAnsi="Times New Roman"/>
          <w:sz w:val="20"/>
          <w:szCs w:val="20"/>
          <w:lang w:eastAsia="ru-RU"/>
        </w:rPr>
        <w:t xml:space="preserve"> </w:t>
      </w:r>
      <w:r w:rsidR="00711DA0">
        <w:rPr>
          <w:rFonts w:ascii="Times New Roman" w:hAnsi="Times New Roman"/>
          <w:sz w:val="20"/>
          <w:szCs w:val="20"/>
          <w:lang w:eastAsia="ru-RU"/>
        </w:rPr>
        <w:t xml:space="preserve">              </w:t>
      </w:r>
      <w:r w:rsidRPr="006B3B7B">
        <w:rPr>
          <w:rFonts w:ascii="Times New Roman" w:hAnsi="Times New Roman"/>
          <w:sz w:val="20"/>
          <w:szCs w:val="20"/>
          <w:lang w:eastAsia="ru-RU"/>
        </w:rPr>
        <w:t>20</w:t>
      </w:r>
      <w:r w:rsidR="000C46E1" w:rsidRPr="006B3B7B">
        <w:rPr>
          <w:rFonts w:ascii="Times New Roman" w:hAnsi="Times New Roman"/>
          <w:sz w:val="20"/>
          <w:szCs w:val="20"/>
          <w:lang w:eastAsia="ru-RU"/>
        </w:rPr>
        <w:t>2</w:t>
      </w:r>
      <w:r w:rsidR="0086701D">
        <w:rPr>
          <w:rFonts w:ascii="Times New Roman" w:hAnsi="Times New Roman"/>
          <w:sz w:val="20"/>
          <w:szCs w:val="20"/>
          <w:lang w:eastAsia="ru-RU"/>
        </w:rPr>
        <w:t>6</w:t>
      </w:r>
      <w:r w:rsidRPr="006B3B7B">
        <w:rPr>
          <w:rFonts w:ascii="Times New Roman" w:hAnsi="Times New Roman"/>
          <w:sz w:val="20"/>
          <w:szCs w:val="20"/>
          <w:lang w:eastAsia="ru-RU"/>
        </w:rPr>
        <w:t xml:space="preserve"> г</w:t>
      </w:r>
      <w:r w:rsidR="000C46E1" w:rsidRPr="006B3B7B">
        <w:rPr>
          <w:rFonts w:ascii="Times New Roman" w:hAnsi="Times New Roman"/>
          <w:sz w:val="20"/>
          <w:szCs w:val="20"/>
          <w:lang w:eastAsia="ru-RU"/>
        </w:rPr>
        <w:t>.</w:t>
      </w:r>
    </w:p>
    <w:p w:rsidR="007D5608" w:rsidRPr="006B3B7B" w:rsidRDefault="007D5608" w:rsidP="007D5608">
      <w:pPr>
        <w:tabs>
          <w:tab w:val="left" w:pos="0"/>
        </w:tabs>
        <w:spacing w:after="0" w:line="240" w:lineRule="auto"/>
        <w:jc w:val="center"/>
        <w:rPr>
          <w:rFonts w:ascii="Times New Roman" w:hAnsi="Times New Roman"/>
          <w:sz w:val="20"/>
          <w:szCs w:val="20"/>
          <w:lang w:eastAsia="ru-RU"/>
        </w:rPr>
      </w:pPr>
    </w:p>
    <w:p w:rsidR="007D5608" w:rsidRPr="006B3B7B" w:rsidRDefault="007D5608" w:rsidP="007D5608">
      <w:pPr>
        <w:spacing w:after="0" w:line="240" w:lineRule="auto"/>
        <w:jc w:val="both"/>
        <w:rPr>
          <w:rFonts w:ascii="Times New Roman" w:hAnsi="Times New Roman"/>
          <w:b/>
          <w:sz w:val="20"/>
          <w:szCs w:val="20"/>
          <w:lang w:eastAsia="ru-RU"/>
        </w:rPr>
      </w:pPr>
    </w:p>
    <w:p w:rsidR="007D5608" w:rsidRPr="006B3B7B" w:rsidRDefault="007D5608" w:rsidP="007D5608">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6B3B7B">
        <w:rPr>
          <w:rFonts w:ascii="Times New Roman" w:hAnsi="Times New Roman"/>
          <w:sz w:val="20"/>
          <w:szCs w:val="20"/>
          <w:lang w:eastAsia="ru-RU"/>
        </w:rPr>
        <w:t xml:space="preserve">Федеральное бюджетное учреждение «Территориальный фонд геологической информации по Дальневосточному федеральному округу», именуемый в дальнейшем «Заказчик», </w:t>
      </w:r>
      <w:r w:rsidR="00A64D20" w:rsidRPr="006B16E4">
        <w:rPr>
          <w:rFonts w:ascii="Times New Roman" w:hAnsi="Times New Roman"/>
          <w:sz w:val="20"/>
          <w:szCs w:val="20"/>
        </w:rPr>
        <w:t>в лице руководителя Амурского филиала ФБУ «ТФГИ по Дальневосточному федеральному округу» Владимира Федоровича Дудкина, действующего на основании Положения о филиале и доверенности от 27.06.2022 № 27/40-н/27-2022-1-1842</w:t>
      </w:r>
      <w:r w:rsidR="00A64D20">
        <w:rPr>
          <w:rFonts w:ascii="Times New Roman" w:hAnsi="Times New Roman"/>
          <w:sz w:val="20"/>
          <w:szCs w:val="20"/>
        </w:rPr>
        <w:t>,</w:t>
      </w:r>
      <w:r w:rsidRPr="006B3B7B">
        <w:rPr>
          <w:rFonts w:ascii="Times New Roman" w:hAnsi="Times New Roman"/>
          <w:sz w:val="20"/>
          <w:szCs w:val="20"/>
          <w:lang w:eastAsia="ru-RU"/>
        </w:rPr>
        <w:t xml:space="preserve"> с одной стороны, и </w:t>
      </w:r>
      <w:r w:rsidR="0086701D">
        <w:rPr>
          <w:rFonts w:ascii="Times New Roman" w:hAnsi="Times New Roman"/>
          <w:b/>
          <w:sz w:val="20"/>
          <w:szCs w:val="20"/>
        </w:rPr>
        <w:t>___________________________________</w:t>
      </w:r>
      <w:r w:rsidR="000C46E1" w:rsidRPr="006B3B7B">
        <w:rPr>
          <w:rFonts w:ascii="Times New Roman" w:hAnsi="Times New Roman"/>
          <w:sz w:val="20"/>
          <w:szCs w:val="20"/>
        </w:rPr>
        <w:t>именуемый в дальнейшем «</w:t>
      </w:r>
      <w:r w:rsidR="000C46E1" w:rsidRPr="006B3B7B">
        <w:rPr>
          <w:rFonts w:ascii="Times New Roman" w:hAnsi="Times New Roman"/>
          <w:b/>
          <w:sz w:val="20"/>
          <w:szCs w:val="20"/>
        </w:rPr>
        <w:t>Поставщик»</w:t>
      </w:r>
      <w:r w:rsidR="000C46E1" w:rsidRPr="006B3B7B">
        <w:rPr>
          <w:rFonts w:ascii="Times New Roman" w:hAnsi="Times New Roman"/>
          <w:sz w:val="20"/>
          <w:szCs w:val="20"/>
        </w:rPr>
        <w:t xml:space="preserve">, в лице </w:t>
      </w:r>
      <w:r w:rsidR="006C1B3E" w:rsidRPr="006B3B7B">
        <w:rPr>
          <w:rFonts w:ascii="Times New Roman" w:hAnsi="Times New Roman"/>
          <w:sz w:val="20"/>
          <w:szCs w:val="20"/>
        </w:rPr>
        <w:t xml:space="preserve"> </w:t>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r>
      <w:r w:rsidR="00711DA0">
        <w:rPr>
          <w:rFonts w:ascii="Times New Roman" w:hAnsi="Times New Roman"/>
          <w:sz w:val="20"/>
          <w:szCs w:val="20"/>
        </w:rPr>
        <w:softHyphen/>
        <w:t>_____________________________________________________________________</w:t>
      </w:r>
      <w:r w:rsidRPr="006B3B7B">
        <w:rPr>
          <w:rFonts w:ascii="Times New Roman" w:hAnsi="Times New Roman"/>
          <w:sz w:val="20"/>
          <w:szCs w:val="20"/>
          <w:lang w:eastAsia="ru-RU"/>
        </w:rPr>
        <w:t>,  с другой стороны, совместно именуемые «Стороны», заключили настоящий контракт (далее по тексту – «Контракт») о нижеследующем:</w:t>
      </w:r>
    </w:p>
    <w:p w:rsidR="007D5608" w:rsidRPr="006B3B7B" w:rsidRDefault="007D5608" w:rsidP="007D5608">
      <w:pPr>
        <w:spacing w:after="0" w:line="240" w:lineRule="auto"/>
        <w:ind w:firstLine="567"/>
        <w:jc w:val="both"/>
        <w:rPr>
          <w:rFonts w:ascii="Times New Roman" w:hAnsi="Times New Roman"/>
          <w:sz w:val="20"/>
          <w:szCs w:val="20"/>
          <w:lang w:eastAsia="ru-RU"/>
        </w:rPr>
      </w:pPr>
    </w:p>
    <w:p w:rsidR="007D5608" w:rsidRPr="006B3B7B" w:rsidRDefault="007D5608" w:rsidP="007D5608">
      <w:pPr>
        <w:pStyle w:val="a3"/>
        <w:jc w:val="center"/>
        <w:rPr>
          <w:b/>
          <w:sz w:val="20"/>
          <w:szCs w:val="20"/>
        </w:rPr>
      </w:pPr>
      <w:r w:rsidRPr="006B3B7B">
        <w:rPr>
          <w:b/>
          <w:sz w:val="20"/>
          <w:szCs w:val="20"/>
        </w:rPr>
        <w:t>Термины, используемые в Контракте:</w:t>
      </w:r>
    </w:p>
    <w:p w:rsidR="007D5608" w:rsidRPr="006B3B7B" w:rsidRDefault="007D5608" w:rsidP="006B3B7B">
      <w:pPr>
        <w:pStyle w:val="a3"/>
        <w:spacing w:after="0"/>
        <w:ind w:left="0" w:firstLine="709"/>
        <w:jc w:val="both"/>
        <w:rPr>
          <w:sz w:val="20"/>
          <w:szCs w:val="20"/>
        </w:rPr>
      </w:pPr>
      <w:r w:rsidRPr="006B3B7B">
        <w:rPr>
          <w:b/>
          <w:sz w:val="20"/>
          <w:szCs w:val="20"/>
        </w:rPr>
        <w:t>Пластиковая карта</w:t>
      </w:r>
      <w:r w:rsidRPr="006B3B7B">
        <w:rPr>
          <w:sz w:val="20"/>
          <w:szCs w:val="20"/>
        </w:rPr>
        <w:t xml:space="preserve"> - средство совершения сделок, расчеты по которому производятся в соответствии с условиями Контракта. Пластиковая карта является персонифицированным средством идентификации ее Держателя в качестве уполномоченной стороны по Контракту, позволяющая учитывать объем прав требования к Поставщику и погашение таких прав.</w:t>
      </w:r>
    </w:p>
    <w:p w:rsidR="007D5608" w:rsidRPr="006B3B7B" w:rsidRDefault="007D5608" w:rsidP="006B3B7B">
      <w:pPr>
        <w:pStyle w:val="a3"/>
        <w:spacing w:after="0"/>
        <w:ind w:left="0" w:firstLine="709"/>
        <w:jc w:val="both"/>
        <w:rPr>
          <w:sz w:val="20"/>
          <w:szCs w:val="20"/>
        </w:rPr>
      </w:pPr>
      <w:r w:rsidRPr="006B3B7B">
        <w:rPr>
          <w:b/>
          <w:sz w:val="20"/>
          <w:szCs w:val="20"/>
        </w:rPr>
        <w:t xml:space="preserve">АЗС </w:t>
      </w:r>
      <w:r w:rsidRPr="006B3B7B">
        <w:rPr>
          <w:sz w:val="20"/>
          <w:szCs w:val="20"/>
        </w:rPr>
        <w:t>– автозаправочная станция Поставщика, оборудованная техническими средствами авторизации пластиковой карты в целях реализации Товара.</w:t>
      </w:r>
    </w:p>
    <w:p w:rsidR="007D5608" w:rsidRPr="006B3B7B" w:rsidRDefault="007D5608" w:rsidP="006B3B7B">
      <w:pPr>
        <w:pStyle w:val="a3"/>
        <w:spacing w:after="0"/>
        <w:ind w:left="0" w:firstLine="709"/>
        <w:jc w:val="both"/>
        <w:rPr>
          <w:sz w:val="20"/>
          <w:szCs w:val="20"/>
        </w:rPr>
      </w:pPr>
      <w:r w:rsidRPr="006B3B7B">
        <w:rPr>
          <w:b/>
          <w:sz w:val="20"/>
          <w:szCs w:val="20"/>
        </w:rPr>
        <w:t xml:space="preserve">Держатель пластиковой карты </w:t>
      </w:r>
      <w:r w:rsidRPr="006B3B7B">
        <w:rPr>
          <w:sz w:val="20"/>
          <w:szCs w:val="20"/>
        </w:rPr>
        <w:t>– уполномоченное подотчетное лицо Заказчика, имеющее право использовать пластиковую карту для получения Товара на АЗС.</w:t>
      </w:r>
    </w:p>
    <w:p w:rsidR="007D5608" w:rsidRPr="006B3B7B" w:rsidRDefault="007D5608" w:rsidP="007D5608">
      <w:pPr>
        <w:spacing w:after="0" w:line="240" w:lineRule="auto"/>
        <w:ind w:firstLine="567"/>
        <w:jc w:val="both"/>
        <w:rPr>
          <w:rFonts w:ascii="Times New Roman" w:hAnsi="Times New Roman"/>
          <w:sz w:val="20"/>
          <w:szCs w:val="20"/>
          <w:lang w:eastAsia="ru-RU"/>
        </w:rPr>
      </w:pPr>
    </w:p>
    <w:p w:rsidR="00737A77" w:rsidRPr="00737A77" w:rsidRDefault="007D5608" w:rsidP="00737A77">
      <w:pPr>
        <w:pStyle w:val="a7"/>
        <w:numPr>
          <w:ilvl w:val="0"/>
          <w:numId w:val="3"/>
        </w:numPr>
        <w:spacing w:after="0"/>
        <w:rPr>
          <w:rFonts w:ascii="Times New Roman" w:hAnsi="Times New Roman" w:cs="Times New Roman"/>
          <w:b/>
          <w:bCs/>
          <w:sz w:val="20"/>
          <w:u w:val="single"/>
        </w:rPr>
      </w:pPr>
      <w:r w:rsidRPr="006B3B7B">
        <w:rPr>
          <w:rFonts w:ascii="Times New Roman" w:hAnsi="Times New Roman" w:cs="Times New Roman"/>
          <w:b/>
          <w:sz w:val="20"/>
        </w:rPr>
        <w:t xml:space="preserve">Предмет </w:t>
      </w:r>
      <w:r w:rsidR="003B4B2A" w:rsidRPr="006B3B7B">
        <w:rPr>
          <w:rFonts w:ascii="Times New Roman" w:hAnsi="Times New Roman" w:cs="Times New Roman"/>
          <w:b/>
          <w:sz w:val="20"/>
        </w:rPr>
        <w:t>Контракта</w:t>
      </w:r>
    </w:p>
    <w:p w:rsidR="00737A77" w:rsidRPr="00737A77" w:rsidRDefault="007D5608" w:rsidP="00737A77">
      <w:pPr>
        <w:pStyle w:val="a7"/>
        <w:spacing w:after="0"/>
        <w:ind w:left="720"/>
        <w:jc w:val="left"/>
        <w:rPr>
          <w:rFonts w:ascii="Times New Roman" w:hAnsi="Times New Roman" w:cs="Times New Roman"/>
          <w:b/>
          <w:bCs/>
          <w:sz w:val="20"/>
          <w:u w:val="single"/>
        </w:rPr>
      </w:pPr>
      <w:r w:rsidRPr="006B3B7B">
        <w:rPr>
          <w:rFonts w:ascii="Times New Roman" w:hAnsi="Times New Roman" w:cs="Times New Roman"/>
          <w:b/>
          <w:bCs/>
          <w:sz w:val="20"/>
          <w:u w:val="single"/>
        </w:rPr>
        <w:t xml:space="preserve"> </w:t>
      </w:r>
    </w:p>
    <w:p w:rsidR="007D5608" w:rsidRPr="006B3B7B" w:rsidRDefault="007D5608" w:rsidP="006B3B7B">
      <w:pPr>
        <w:pStyle w:val="a7"/>
        <w:spacing w:after="0" w:line="240" w:lineRule="atLeast"/>
        <w:ind w:firstLine="709"/>
        <w:jc w:val="both"/>
        <w:rPr>
          <w:rFonts w:ascii="Times New Roman" w:hAnsi="Times New Roman" w:cs="Times New Roman"/>
          <w:b/>
          <w:sz w:val="20"/>
        </w:rPr>
      </w:pPr>
      <w:r w:rsidRPr="006B3B7B">
        <w:rPr>
          <w:rFonts w:ascii="Times New Roman" w:hAnsi="Times New Roman" w:cs="Times New Roman"/>
          <w:sz w:val="20"/>
        </w:rPr>
        <w:t xml:space="preserve">1.1. Поставщик обязуется поставить Заказчику </w:t>
      </w:r>
      <w:r w:rsidRPr="006B3B7B">
        <w:rPr>
          <w:rFonts w:ascii="Times New Roman" w:hAnsi="Times New Roman" w:cs="Times New Roman"/>
          <w:b/>
          <w:bCs/>
          <w:spacing w:val="-2"/>
          <w:sz w:val="20"/>
        </w:rPr>
        <w:t>автомобильный бензин для служебного транспорта путем заправки через АЗС с использованием пластиковой карты</w:t>
      </w:r>
      <w:r w:rsidRPr="006B3B7B">
        <w:rPr>
          <w:rFonts w:ascii="Times New Roman" w:hAnsi="Times New Roman" w:cs="Times New Roman"/>
          <w:sz w:val="20"/>
        </w:rPr>
        <w:t xml:space="preserve"> (далее – «Товар») в количестве, указанном в Спецификации (приложение № 1), а Заказчик обязуется принять и оплатить Товар в соответствии с условиями  Контракта.</w:t>
      </w:r>
      <w:r w:rsidRPr="006B3B7B">
        <w:rPr>
          <w:rFonts w:ascii="Times New Roman" w:hAnsi="Times New Roman" w:cs="Times New Roman"/>
          <w:b/>
          <w:color w:val="FF00FF"/>
          <w:sz w:val="20"/>
        </w:rPr>
        <w:t xml:space="preserve">     </w:t>
      </w:r>
      <w:r w:rsidRPr="006B3B7B">
        <w:rPr>
          <w:rFonts w:ascii="Times New Roman" w:hAnsi="Times New Roman" w:cs="Times New Roman"/>
          <w:b/>
          <w:sz w:val="20"/>
        </w:rPr>
        <w:t xml:space="preserve"> </w:t>
      </w:r>
    </w:p>
    <w:p w:rsidR="007D5608" w:rsidRPr="006B3B7B" w:rsidRDefault="007D5608" w:rsidP="007D5608">
      <w:pPr>
        <w:pStyle w:val="a7"/>
        <w:spacing w:after="0"/>
        <w:ind w:firstLine="720"/>
        <w:jc w:val="both"/>
        <w:rPr>
          <w:rFonts w:ascii="Times New Roman" w:hAnsi="Times New Roman" w:cs="Times New Roman"/>
          <w:sz w:val="20"/>
        </w:rPr>
      </w:pPr>
      <w:r w:rsidRPr="006B3B7B">
        <w:rPr>
          <w:rFonts w:ascii="Times New Roman" w:hAnsi="Times New Roman" w:cs="Times New Roman"/>
          <w:sz w:val="20"/>
        </w:rPr>
        <w:t xml:space="preserve">1.2. Поставщик передает в пользование Заказчику Пластиковую карту в количестве 1 (одна) штука. Использование пластиковой карты Заказчиком осуществляется в соответствии с Контрактом.   </w:t>
      </w:r>
      <w:r w:rsidRPr="006B3B7B">
        <w:rPr>
          <w:rFonts w:ascii="Times New Roman" w:hAnsi="Times New Roman" w:cs="Times New Roman"/>
          <w:sz w:val="20"/>
        </w:rPr>
        <w:tab/>
      </w:r>
    </w:p>
    <w:p w:rsidR="007755B1" w:rsidRPr="006B3B7B" w:rsidRDefault="007D5608" w:rsidP="007755B1">
      <w:pPr>
        <w:snapToGrid w:val="0"/>
        <w:spacing w:after="0" w:line="240" w:lineRule="auto"/>
        <w:ind w:firstLine="709"/>
        <w:jc w:val="both"/>
        <w:rPr>
          <w:rFonts w:ascii="Times New Roman" w:hAnsi="Times New Roman"/>
          <w:sz w:val="20"/>
          <w:szCs w:val="20"/>
        </w:rPr>
      </w:pPr>
      <w:r w:rsidRPr="006B3B7B">
        <w:rPr>
          <w:rFonts w:ascii="Times New Roman" w:hAnsi="Times New Roman"/>
          <w:sz w:val="20"/>
          <w:szCs w:val="20"/>
        </w:rPr>
        <w:t>1.</w:t>
      </w:r>
      <w:r w:rsidR="007F57DA" w:rsidRPr="006B3B7B">
        <w:rPr>
          <w:rFonts w:ascii="Times New Roman" w:hAnsi="Times New Roman"/>
          <w:sz w:val="20"/>
          <w:szCs w:val="20"/>
        </w:rPr>
        <w:t>3</w:t>
      </w:r>
      <w:r w:rsidRPr="006B3B7B">
        <w:rPr>
          <w:rFonts w:ascii="Times New Roman" w:hAnsi="Times New Roman"/>
          <w:sz w:val="20"/>
          <w:szCs w:val="20"/>
        </w:rPr>
        <w:t>. Поставка Товара осуществляется путем заправки служебного транспорта Заказчика по пластиковой карте (1 штука), действующей на автозаправочных станциях города Благовещенск.  Заправка служебного транспорта Заказчика осуществляется Поставщиком круглосуточно, в рабочие, выходные и праздничные дни, по мере возникновения потребностей у Заказчика в Товаре.</w:t>
      </w:r>
    </w:p>
    <w:p w:rsidR="007D5608" w:rsidRDefault="007D5608" w:rsidP="007755B1">
      <w:pPr>
        <w:snapToGrid w:val="0"/>
        <w:spacing w:after="0" w:line="240" w:lineRule="auto"/>
        <w:ind w:firstLine="709"/>
        <w:jc w:val="both"/>
        <w:rPr>
          <w:rFonts w:ascii="Times New Roman" w:hAnsi="Times New Roman"/>
          <w:sz w:val="20"/>
          <w:szCs w:val="20"/>
        </w:rPr>
      </w:pPr>
      <w:r w:rsidRPr="006B3B7B">
        <w:rPr>
          <w:rFonts w:ascii="Times New Roman" w:hAnsi="Times New Roman"/>
          <w:sz w:val="20"/>
          <w:szCs w:val="20"/>
        </w:rPr>
        <w:t>1.</w:t>
      </w:r>
      <w:r w:rsidR="007F57DA" w:rsidRPr="006B3B7B">
        <w:rPr>
          <w:rFonts w:ascii="Times New Roman" w:hAnsi="Times New Roman"/>
          <w:sz w:val="20"/>
          <w:szCs w:val="20"/>
        </w:rPr>
        <w:t>4</w:t>
      </w:r>
      <w:r w:rsidRPr="006B3B7B">
        <w:rPr>
          <w:rFonts w:ascii="Times New Roman" w:hAnsi="Times New Roman"/>
          <w:sz w:val="20"/>
          <w:szCs w:val="20"/>
        </w:rPr>
        <w:t xml:space="preserve">. Срок поставки Товара – </w:t>
      </w:r>
      <w:r w:rsidRPr="006B3B7B">
        <w:rPr>
          <w:rFonts w:ascii="Times New Roman" w:hAnsi="Times New Roman"/>
          <w:sz w:val="20"/>
          <w:szCs w:val="20"/>
          <w:lang w:eastAsia="ru-RU"/>
        </w:rPr>
        <w:t xml:space="preserve"> </w:t>
      </w:r>
      <w:r w:rsidR="0086701D">
        <w:rPr>
          <w:rFonts w:ascii="Times New Roman" w:hAnsi="Times New Roman"/>
          <w:sz w:val="20"/>
          <w:szCs w:val="20"/>
        </w:rPr>
        <w:t xml:space="preserve">с даты заключения </w:t>
      </w:r>
      <w:r w:rsidRPr="006B3B7B">
        <w:rPr>
          <w:rFonts w:ascii="Times New Roman" w:hAnsi="Times New Roman"/>
          <w:sz w:val="20"/>
          <w:szCs w:val="20"/>
        </w:rPr>
        <w:t>по 3</w:t>
      </w:r>
      <w:r w:rsidR="00C77000">
        <w:rPr>
          <w:rFonts w:ascii="Times New Roman" w:hAnsi="Times New Roman"/>
          <w:sz w:val="20"/>
          <w:szCs w:val="20"/>
        </w:rPr>
        <w:t>1</w:t>
      </w:r>
      <w:r w:rsidRPr="006B3B7B">
        <w:rPr>
          <w:rFonts w:ascii="Times New Roman" w:hAnsi="Times New Roman"/>
          <w:sz w:val="20"/>
          <w:szCs w:val="20"/>
        </w:rPr>
        <w:t>.</w:t>
      </w:r>
      <w:r w:rsidR="00C77000">
        <w:rPr>
          <w:rFonts w:ascii="Times New Roman" w:hAnsi="Times New Roman"/>
          <w:sz w:val="20"/>
          <w:szCs w:val="20"/>
        </w:rPr>
        <w:t>12</w:t>
      </w:r>
      <w:r w:rsidRPr="006B3B7B">
        <w:rPr>
          <w:rFonts w:ascii="Times New Roman" w:hAnsi="Times New Roman"/>
          <w:sz w:val="20"/>
          <w:szCs w:val="20"/>
        </w:rPr>
        <w:t>.20</w:t>
      </w:r>
      <w:r w:rsidR="000C46E1" w:rsidRPr="006B3B7B">
        <w:rPr>
          <w:rFonts w:ascii="Times New Roman" w:hAnsi="Times New Roman"/>
          <w:sz w:val="20"/>
          <w:szCs w:val="20"/>
        </w:rPr>
        <w:t>2</w:t>
      </w:r>
      <w:r w:rsidR="0086701D">
        <w:rPr>
          <w:rFonts w:ascii="Times New Roman" w:hAnsi="Times New Roman"/>
          <w:sz w:val="20"/>
          <w:szCs w:val="20"/>
        </w:rPr>
        <w:t>6</w:t>
      </w:r>
      <w:r w:rsidR="00037351">
        <w:rPr>
          <w:rFonts w:ascii="Times New Roman" w:hAnsi="Times New Roman"/>
          <w:sz w:val="20"/>
          <w:szCs w:val="20"/>
        </w:rPr>
        <w:t xml:space="preserve"> </w:t>
      </w:r>
      <w:r w:rsidRPr="006B3B7B">
        <w:rPr>
          <w:rFonts w:ascii="Times New Roman" w:hAnsi="Times New Roman"/>
          <w:sz w:val="20"/>
          <w:szCs w:val="20"/>
        </w:rPr>
        <w:t>года включительно.</w:t>
      </w:r>
    </w:p>
    <w:p w:rsidR="00711DA0" w:rsidRDefault="00711DA0" w:rsidP="007755B1">
      <w:pPr>
        <w:snapToGrid w:val="0"/>
        <w:spacing w:after="0" w:line="240" w:lineRule="auto"/>
        <w:ind w:firstLine="709"/>
        <w:jc w:val="both"/>
        <w:rPr>
          <w:rFonts w:ascii="Times New Roman" w:hAnsi="Times New Roman"/>
          <w:sz w:val="20"/>
          <w:szCs w:val="20"/>
        </w:rPr>
      </w:pPr>
      <w:r>
        <w:rPr>
          <w:rFonts w:ascii="Times New Roman" w:hAnsi="Times New Roman"/>
          <w:sz w:val="20"/>
          <w:szCs w:val="20"/>
        </w:rPr>
        <w:t xml:space="preserve">1.5. ИКЗ </w:t>
      </w:r>
      <w:r w:rsidR="00C77000" w:rsidRPr="00DB2845">
        <w:rPr>
          <w:rFonts w:ascii="Tahoma" w:hAnsi="Tahoma" w:cs="Tahoma"/>
          <w:color w:val="000000"/>
          <w:sz w:val="20"/>
          <w:szCs w:val="20"/>
          <w:shd w:val="clear" w:color="auto" w:fill="FAFAFA"/>
        </w:rPr>
        <w:t>261272107537327210100100600240000244</w:t>
      </w:r>
      <w:r>
        <w:rPr>
          <w:rFonts w:ascii="Tahoma" w:hAnsi="Tahoma" w:cs="Tahoma"/>
          <w:color w:val="000000"/>
          <w:sz w:val="20"/>
          <w:szCs w:val="20"/>
          <w:shd w:val="clear" w:color="auto" w:fill="FAFAFA"/>
        </w:rPr>
        <w:t>.</w:t>
      </w:r>
    </w:p>
    <w:p w:rsidR="00481B7A" w:rsidRPr="006B3B7B" w:rsidRDefault="00481B7A" w:rsidP="007755B1">
      <w:pPr>
        <w:snapToGrid w:val="0"/>
        <w:spacing w:after="0" w:line="240" w:lineRule="auto"/>
        <w:ind w:firstLine="709"/>
        <w:jc w:val="both"/>
        <w:rPr>
          <w:rFonts w:ascii="Times New Roman" w:hAnsi="Times New Roman"/>
          <w:sz w:val="20"/>
          <w:szCs w:val="20"/>
        </w:rPr>
      </w:pPr>
    </w:p>
    <w:p w:rsidR="007D5608" w:rsidRDefault="007D5608" w:rsidP="00737A77">
      <w:pPr>
        <w:pStyle w:val="a3"/>
        <w:numPr>
          <w:ilvl w:val="0"/>
          <w:numId w:val="3"/>
        </w:numPr>
        <w:spacing w:after="0"/>
        <w:jc w:val="center"/>
        <w:rPr>
          <w:b/>
          <w:sz w:val="20"/>
          <w:szCs w:val="20"/>
        </w:rPr>
      </w:pPr>
      <w:r w:rsidRPr="006B3B7B">
        <w:rPr>
          <w:b/>
          <w:sz w:val="20"/>
          <w:szCs w:val="20"/>
        </w:rPr>
        <w:t xml:space="preserve">Цена </w:t>
      </w:r>
      <w:r w:rsidR="00181BE4" w:rsidRPr="006B3B7B">
        <w:rPr>
          <w:b/>
          <w:sz w:val="20"/>
          <w:szCs w:val="20"/>
        </w:rPr>
        <w:t>Контракта</w:t>
      </w:r>
      <w:r w:rsidRPr="006B3B7B">
        <w:rPr>
          <w:b/>
          <w:sz w:val="20"/>
          <w:szCs w:val="20"/>
        </w:rPr>
        <w:t xml:space="preserve"> и порядок оплаты</w:t>
      </w:r>
    </w:p>
    <w:p w:rsidR="00737A77" w:rsidRPr="006B3B7B" w:rsidRDefault="00737A77" w:rsidP="00737A77">
      <w:pPr>
        <w:pStyle w:val="a3"/>
        <w:spacing w:after="0"/>
        <w:ind w:left="720"/>
        <w:rPr>
          <w:b/>
          <w:sz w:val="20"/>
          <w:szCs w:val="20"/>
        </w:rPr>
      </w:pPr>
    </w:p>
    <w:p w:rsidR="007D5608" w:rsidRPr="00241DCE" w:rsidRDefault="007D5608" w:rsidP="00241DCE">
      <w:pPr>
        <w:autoSpaceDE w:val="0"/>
        <w:autoSpaceDN w:val="0"/>
        <w:adjustRightInd w:val="0"/>
        <w:spacing w:after="0" w:line="240" w:lineRule="auto"/>
        <w:ind w:firstLine="720"/>
        <w:jc w:val="both"/>
        <w:rPr>
          <w:rFonts w:ascii="Times New Roman" w:hAnsi="Times New Roman"/>
          <w:b/>
          <w:sz w:val="20"/>
          <w:szCs w:val="20"/>
        </w:rPr>
      </w:pPr>
      <w:r w:rsidRPr="006B3B7B">
        <w:rPr>
          <w:rFonts w:ascii="Times New Roman" w:hAnsi="Times New Roman"/>
          <w:sz w:val="20"/>
          <w:szCs w:val="20"/>
        </w:rPr>
        <w:t xml:space="preserve">2.1. </w:t>
      </w:r>
      <w:r w:rsidRPr="006B3B7B">
        <w:rPr>
          <w:rStyle w:val="a9"/>
          <w:rFonts w:ascii="Times New Roman" w:hAnsi="Times New Roman"/>
          <w:b w:val="0"/>
          <w:sz w:val="20"/>
          <w:szCs w:val="20"/>
        </w:rPr>
        <w:t>Максимальное значение цены Контракта (ЦКmax)</w:t>
      </w:r>
      <w:r w:rsidRPr="006B3B7B">
        <w:rPr>
          <w:rFonts w:ascii="Times New Roman" w:hAnsi="Times New Roman"/>
          <w:b/>
          <w:sz w:val="20"/>
          <w:szCs w:val="20"/>
        </w:rPr>
        <w:t xml:space="preserve"> </w:t>
      </w:r>
      <w:r w:rsidRPr="006B3B7B">
        <w:rPr>
          <w:rStyle w:val="a9"/>
          <w:rFonts w:ascii="Times New Roman" w:hAnsi="Times New Roman"/>
          <w:b w:val="0"/>
          <w:sz w:val="20"/>
          <w:szCs w:val="20"/>
        </w:rPr>
        <w:t xml:space="preserve">составляет </w:t>
      </w:r>
      <w:r w:rsidR="0081039A">
        <w:rPr>
          <w:rStyle w:val="a9"/>
          <w:rFonts w:ascii="Times New Roman" w:hAnsi="Times New Roman"/>
          <w:sz w:val="20"/>
          <w:szCs w:val="20"/>
        </w:rPr>
        <w:t>___________</w:t>
      </w:r>
      <w:r w:rsidR="004C2047" w:rsidRPr="006B3B7B">
        <w:rPr>
          <w:rStyle w:val="a9"/>
          <w:rFonts w:ascii="Times New Roman" w:hAnsi="Times New Roman"/>
          <w:b w:val="0"/>
          <w:sz w:val="20"/>
          <w:szCs w:val="20"/>
        </w:rPr>
        <w:t xml:space="preserve"> (</w:t>
      </w:r>
      <w:r w:rsidR="0081039A">
        <w:rPr>
          <w:rStyle w:val="a9"/>
          <w:rFonts w:ascii="Times New Roman" w:hAnsi="Times New Roman"/>
          <w:sz w:val="20"/>
          <w:szCs w:val="20"/>
        </w:rPr>
        <w:t>_________________</w:t>
      </w:r>
      <w:r w:rsidR="00C21C49">
        <w:rPr>
          <w:rStyle w:val="a9"/>
          <w:rFonts w:ascii="Times New Roman" w:hAnsi="Times New Roman"/>
          <w:sz w:val="20"/>
          <w:szCs w:val="20"/>
        </w:rPr>
        <w:t>)</w:t>
      </w:r>
      <w:r w:rsidRPr="006B3B7B">
        <w:rPr>
          <w:rFonts w:ascii="Times New Roman" w:hAnsi="Times New Roman"/>
          <w:b/>
          <w:sz w:val="20"/>
          <w:szCs w:val="20"/>
        </w:rPr>
        <w:t xml:space="preserve"> </w:t>
      </w:r>
      <w:r w:rsidR="00C77000">
        <w:rPr>
          <w:rFonts w:ascii="Times New Roman" w:hAnsi="Times New Roman"/>
          <w:b/>
          <w:sz w:val="20"/>
          <w:szCs w:val="20"/>
        </w:rPr>
        <w:t xml:space="preserve"> рублей   </w:t>
      </w:r>
      <w:r w:rsidR="004C2047" w:rsidRPr="006B3B7B">
        <w:rPr>
          <w:rFonts w:ascii="Times New Roman" w:hAnsi="Times New Roman"/>
          <w:b/>
          <w:sz w:val="20"/>
          <w:szCs w:val="20"/>
        </w:rPr>
        <w:t xml:space="preserve"> копеек.</w:t>
      </w:r>
      <w:r w:rsidR="00241DCE">
        <w:rPr>
          <w:rFonts w:ascii="Times New Roman" w:hAnsi="Times New Roman"/>
          <w:b/>
          <w:sz w:val="20"/>
          <w:szCs w:val="20"/>
        </w:rPr>
        <w:t xml:space="preserve"> </w:t>
      </w:r>
      <w:r w:rsidR="0017238B" w:rsidRPr="006B3B7B">
        <w:rPr>
          <w:rFonts w:ascii="Times New Roman" w:hAnsi="Times New Roman"/>
          <w:sz w:val="20"/>
          <w:szCs w:val="20"/>
        </w:rPr>
        <w:t>В</w:t>
      </w:r>
      <w:r w:rsidRPr="006B3B7B">
        <w:rPr>
          <w:rFonts w:ascii="Times New Roman" w:hAnsi="Times New Roman"/>
          <w:sz w:val="20"/>
          <w:szCs w:val="20"/>
        </w:rPr>
        <w:t xml:space="preserve"> том числе НДС - </w:t>
      </w:r>
      <w:r w:rsidR="0081039A">
        <w:rPr>
          <w:rFonts w:ascii="Times New Roman" w:hAnsi="Times New Roman"/>
          <w:sz w:val="20"/>
          <w:szCs w:val="20"/>
        </w:rPr>
        <w:t xml:space="preserve">__________  </w:t>
      </w:r>
      <w:r w:rsidRPr="006B3B7B">
        <w:rPr>
          <w:rFonts w:ascii="Times New Roman" w:hAnsi="Times New Roman"/>
          <w:sz w:val="20"/>
          <w:szCs w:val="20"/>
        </w:rPr>
        <w:t xml:space="preserve"> (</w:t>
      </w:r>
      <w:r w:rsidR="0081039A">
        <w:rPr>
          <w:rFonts w:ascii="Times New Roman" w:hAnsi="Times New Roman"/>
          <w:sz w:val="20"/>
          <w:szCs w:val="20"/>
        </w:rPr>
        <w:t>_____________</w:t>
      </w:r>
      <w:r w:rsidR="00241DCE">
        <w:rPr>
          <w:rFonts w:ascii="Times New Roman" w:hAnsi="Times New Roman"/>
          <w:sz w:val="20"/>
          <w:szCs w:val="20"/>
        </w:rPr>
        <w:t xml:space="preserve">) </w:t>
      </w:r>
      <w:r w:rsidRPr="006B3B7B">
        <w:rPr>
          <w:rFonts w:ascii="Times New Roman" w:hAnsi="Times New Roman"/>
          <w:sz w:val="20"/>
          <w:szCs w:val="20"/>
        </w:rPr>
        <w:t xml:space="preserve"> </w:t>
      </w:r>
      <w:r w:rsidR="00AA2B1E" w:rsidRPr="006B3B7B">
        <w:rPr>
          <w:rFonts w:ascii="Times New Roman" w:hAnsi="Times New Roman"/>
          <w:sz w:val="20"/>
          <w:szCs w:val="20"/>
        </w:rPr>
        <w:t>(</w:t>
      </w:r>
      <w:r w:rsidRPr="006B3B7B">
        <w:rPr>
          <w:rFonts w:ascii="Times New Roman" w:hAnsi="Times New Roman"/>
          <w:sz w:val="20"/>
          <w:szCs w:val="20"/>
        </w:rPr>
        <w:t>далее - цена Контракта).</w:t>
      </w:r>
    </w:p>
    <w:p w:rsidR="007D5608" w:rsidRPr="006B3B7B" w:rsidRDefault="003F77B7" w:rsidP="007D560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bCs/>
          <w:sz w:val="20"/>
          <w:szCs w:val="20"/>
        </w:rPr>
        <w:t>В случае,</w:t>
      </w:r>
      <w:r w:rsidR="007D5608" w:rsidRPr="006B3B7B">
        <w:rPr>
          <w:rFonts w:ascii="Times New Roman" w:hAnsi="Times New Roman"/>
          <w:bCs/>
          <w:sz w:val="20"/>
          <w:szCs w:val="20"/>
        </w:rPr>
        <w:t xml:space="preserve"> если Контракт заключается с </w:t>
      </w:r>
      <w:r w:rsidR="007D5608" w:rsidRPr="006B3B7B">
        <w:rPr>
          <w:rFonts w:ascii="Times New Roman" w:hAnsi="Times New Roman"/>
          <w:sz w:val="20"/>
          <w:szCs w:val="20"/>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Источник финансирования: средства бюджетных учреждений</w:t>
      </w:r>
      <w:r w:rsidR="006B2503">
        <w:rPr>
          <w:rFonts w:ascii="Times New Roman" w:hAnsi="Times New Roman"/>
          <w:sz w:val="20"/>
          <w:szCs w:val="20"/>
        </w:rPr>
        <w:t xml:space="preserve"> (КБК 244)</w:t>
      </w:r>
      <w:r w:rsidRPr="006B3B7B">
        <w:rPr>
          <w:rFonts w:ascii="Times New Roman" w:hAnsi="Times New Roman"/>
          <w:sz w:val="20"/>
          <w:szCs w:val="20"/>
        </w:rPr>
        <w:t>.</w:t>
      </w:r>
    </w:p>
    <w:p w:rsidR="00352C20" w:rsidRPr="006B3B7B" w:rsidRDefault="00352C20" w:rsidP="006B3B7B">
      <w:pPr>
        <w:autoSpaceDE w:val="0"/>
        <w:autoSpaceDN w:val="0"/>
        <w:adjustRightInd w:val="0"/>
        <w:spacing w:after="0"/>
        <w:ind w:right="-143" w:firstLine="567"/>
        <w:jc w:val="both"/>
        <w:rPr>
          <w:rFonts w:ascii="Times New Roman" w:hAnsi="Times New Roman"/>
          <w:sz w:val="20"/>
          <w:szCs w:val="20"/>
        </w:rPr>
      </w:pPr>
      <w:r w:rsidRPr="006B3B7B">
        <w:rPr>
          <w:rFonts w:ascii="Times New Roman" w:hAnsi="Times New Roman"/>
          <w:sz w:val="20"/>
          <w:szCs w:val="20"/>
        </w:rPr>
        <w:t>Плательщик</w:t>
      </w:r>
      <w:r w:rsidR="00B518C1">
        <w:rPr>
          <w:rFonts w:ascii="Times New Roman" w:hAnsi="Times New Roman"/>
          <w:sz w:val="20"/>
          <w:szCs w:val="20"/>
        </w:rPr>
        <w:t xml:space="preserve"> </w:t>
      </w:r>
      <w:r w:rsidRPr="006B3B7B">
        <w:rPr>
          <w:rFonts w:ascii="Times New Roman" w:hAnsi="Times New Roman"/>
          <w:sz w:val="20"/>
          <w:szCs w:val="20"/>
        </w:rPr>
        <w:t>- Амурский филиал ФБУ «ТФГИ по Дальневосточному федеральному округу».</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2.2.</w:t>
      </w:r>
      <w:r w:rsidRPr="006B3B7B">
        <w:rPr>
          <w:rFonts w:ascii="Times New Roman" w:hAnsi="Times New Roman"/>
          <w:bCs/>
          <w:sz w:val="20"/>
          <w:szCs w:val="20"/>
        </w:rPr>
        <w:t xml:space="preserve"> </w:t>
      </w:r>
      <w:r w:rsidRPr="006B3B7B">
        <w:rPr>
          <w:rFonts w:ascii="Times New Roman" w:hAnsi="Times New Roman"/>
          <w:sz w:val="20"/>
          <w:szCs w:val="20"/>
        </w:rPr>
        <w:t xml:space="preserve">В соответствии с частью 2 статьи 34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постановлением Правительства РФ от 13 января </w:t>
      </w:r>
      <w:smartTag w:uri="urn:schemas-microsoft-com:office:smarttags" w:element="metricconverter">
        <w:smartTagPr>
          <w:attr w:name="ProductID" w:val="2014 г"/>
        </w:smartTagPr>
        <w:r w:rsidRPr="006B3B7B">
          <w:rPr>
            <w:rFonts w:ascii="Times New Roman" w:hAnsi="Times New Roman"/>
            <w:sz w:val="20"/>
            <w:szCs w:val="20"/>
          </w:rPr>
          <w:t>2014 г</w:t>
        </w:r>
      </w:smartTag>
      <w:r w:rsidRPr="006B3B7B">
        <w:rPr>
          <w:rFonts w:ascii="Times New Roman" w:hAnsi="Times New Roman"/>
          <w:sz w:val="20"/>
          <w:szCs w:val="20"/>
        </w:rPr>
        <w:t xml:space="preserve">. № 19 «Об установлении случаев, в которых при заключении </w:t>
      </w:r>
      <w:r w:rsidRPr="006B3B7B">
        <w:rPr>
          <w:rStyle w:val="a9"/>
          <w:rFonts w:ascii="Times New Roman" w:hAnsi="Times New Roman"/>
          <w:b w:val="0"/>
          <w:sz w:val="20"/>
          <w:szCs w:val="20"/>
        </w:rPr>
        <w:t>Контракта</w:t>
      </w:r>
      <w:r w:rsidRPr="006B3B7B">
        <w:rPr>
          <w:rFonts w:ascii="Times New Roman" w:hAnsi="Times New Roman"/>
          <w:sz w:val="20"/>
          <w:szCs w:val="20"/>
        </w:rPr>
        <w:t xml:space="preserve"> указываются формула цены и максимальное значение цены </w:t>
      </w:r>
      <w:r w:rsidRPr="006B3B7B">
        <w:rPr>
          <w:rFonts w:ascii="Times New Roman" w:hAnsi="Times New Roman"/>
          <w:sz w:val="20"/>
          <w:szCs w:val="20"/>
        </w:rPr>
        <w:lastRenderedPageBreak/>
        <w:t xml:space="preserve">контракта» Заказчик оплачивает стоимость товара, рассчитанную по формуле цены </w:t>
      </w:r>
      <w:r w:rsidRPr="006B3B7B">
        <w:rPr>
          <w:rStyle w:val="a9"/>
          <w:rFonts w:ascii="Times New Roman" w:hAnsi="Times New Roman"/>
          <w:b w:val="0"/>
          <w:sz w:val="20"/>
          <w:szCs w:val="20"/>
        </w:rPr>
        <w:t>Контракта</w:t>
      </w:r>
      <w:r w:rsidRPr="006B3B7B">
        <w:rPr>
          <w:rFonts w:ascii="Times New Roman" w:hAnsi="Times New Roman"/>
          <w:sz w:val="20"/>
          <w:szCs w:val="20"/>
        </w:rPr>
        <w:t xml:space="preserve"> (ЦК), в пределах максимального значения цены Контракта, предусмотренного пунктом 2.1. Контракта. Товар, поставленный свыше максимального значения цены Контракта Заказчиком не оплачивается</w:t>
      </w:r>
      <w:r w:rsidRPr="006B3B7B">
        <w:rPr>
          <w:rFonts w:ascii="Times New Roman" w:hAnsi="Times New Roman"/>
          <w:bCs/>
          <w:sz w:val="20"/>
          <w:szCs w:val="20"/>
        </w:rPr>
        <w:t>.</w:t>
      </w:r>
    </w:p>
    <w:p w:rsidR="007D5608" w:rsidRPr="006B3B7B" w:rsidRDefault="007D5608" w:rsidP="007D5608">
      <w:pPr>
        <w:widowControl w:val="0"/>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Формула цены Контракта :</w:t>
      </w:r>
    </w:p>
    <w:p w:rsidR="007D5608" w:rsidRPr="006B3B7B" w:rsidRDefault="00DF5195" w:rsidP="007D5608">
      <w:pPr>
        <w:autoSpaceDE w:val="0"/>
        <w:autoSpaceDN w:val="0"/>
        <w:spacing w:after="0" w:line="240" w:lineRule="auto"/>
        <w:ind w:firstLine="709"/>
        <w:jc w:val="both"/>
        <w:rPr>
          <w:rFonts w:ascii="Times New Roman" w:hAnsi="Times New Roman"/>
          <w:sz w:val="20"/>
          <w:szCs w:val="20"/>
        </w:rPr>
      </w:pPr>
      <w:bookmarkStart w:id="0" w:name="Par699"/>
      <w:bookmarkEnd w:id="0"/>
      <w:r>
        <w:rPr>
          <w:rFonts w:ascii="Times New Roman" w:hAnsi="Times New Roman"/>
          <w:noProof/>
          <w:sz w:val="20"/>
          <w:szCs w:val="20"/>
          <w:lang w:eastAsia="ru-RU"/>
        </w:rPr>
        <w:drawing>
          <wp:inline distT="0" distB="0" distL="0" distR="0">
            <wp:extent cx="1162050" cy="295275"/>
            <wp:effectExtent l="0" t="0" r="0" b="9525"/>
            <wp:docPr id="1" name="Рисунок 2" descr="formula_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ormula_top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a:ln>
                      <a:noFill/>
                    </a:ln>
                  </pic:spPr>
                </pic:pic>
              </a:graphicData>
            </a:graphic>
          </wp:inline>
        </w:drawing>
      </w:r>
    </w:p>
    <w:p w:rsidR="007D5608" w:rsidRPr="006B3B7B" w:rsidRDefault="007D5608" w:rsidP="007D5608">
      <w:pPr>
        <w:autoSpaceDE w:val="0"/>
        <w:autoSpaceDN w:val="0"/>
        <w:spacing w:after="0" w:line="240" w:lineRule="auto"/>
        <w:ind w:firstLine="709"/>
        <w:jc w:val="both"/>
        <w:rPr>
          <w:rFonts w:ascii="Times New Roman" w:hAnsi="Times New Roman"/>
          <w:sz w:val="20"/>
          <w:szCs w:val="20"/>
        </w:rPr>
      </w:pPr>
      <w:r w:rsidRPr="006B3B7B">
        <w:rPr>
          <w:rFonts w:ascii="Times New Roman" w:hAnsi="Times New Roman"/>
          <w:sz w:val="20"/>
          <w:szCs w:val="20"/>
        </w:rPr>
        <w:t>ЦК – Цена Контракта, которая не может превышать максимальное значение цены Контракта, предусмотренной п. 2.1 Контракта.</w:t>
      </w:r>
    </w:p>
    <w:p w:rsidR="00254673" w:rsidRPr="00254673" w:rsidRDefault="007D5608" w:rsidP="00254673">
      <w:pPr>
        <w:spacing w:after="0" w:line="240" w:lineRule="auto"/>
        <w:ind w:firstLine="709"/>
        <w:jc w:val="both"/>
        <w:rPr>
          <w:rFonts w:ascii="Times New Roman" w:hAnsi="Times New Roman"/>
          <w:sz w:val="20"/>
          <w:szCs w:val="20"/>
        </w:rPr>
      </w:pPr>
      <w:r w:rsidRPr="006B3B7B">
        <w:rPr>
          <w:rFonts w:ascii="Times New Roman" w:hAnsi="Times New Roman"/>
          <w:sz w:val="20"/>
          <w:szCs w:val="20"/>
        </w:rPr>
        <w:t xml:space="preserve">Цi – цена за единицу поставляемого товара в периоде </w:t>
      </w:r>
      <w:r w:rsidR="00254673" w:rsidRPr="00254673">
        <w:rPr>
          <w:rFonts w:ascii="Times New Roman" w:hAnsi="Times New Roman"/>
          <w:sz w:val="20"/>
          <w:szCs w:val="20"/>
        </w:rPr>
        <w:t>(установленная на АЗС, на момент получения товара) (бензин автомобильный, литр);</w:t>
      </w:r>
    </w:p>
    <w:p w:rsidR="007D5608" w:rsidRPr="006B3B7B" w:rsidRDefault="007D5608" w:rsidP="007D5608">
      <w:pPr>
        <w:autoSpaceDE w:val="0"/>
        <w:autoSpaceDN w:val="0"/>
        <w:spacing w:after="0" w:line="240" w:lineRule="auto"/>
        <w:ind w:firstLine="709"/>
        <w:jc w:val="both"/>
        <w:rPr>
          <w:rFonts w:ascii="Times New Roman" w:hAnsi="Times New Roman"/>
          <w:sz w:val="20"/>
          <w:szCs w:val="20"/>
        </w:rPr>
      </w:pPr>
      <w:r w:rsidRPr="006B3B7B">
        <w:rPr>
          <w:rFonts w:ascii="Times New Roman" w:hAnsi="Times New Roman"/>
          <w:sz w:val="20"/>
          <w:szCs w:val="20"/>
        </w:rPr>
        <w:t>Vi –  объем поставленного товара в периоде (бензин автомобильный);</w:t>
      </w:r>
    </w:p>
    <w:p w:rsidR="007D5608" w:rsidRPr="006B3B7B" w:rsidRDefault="007D5608" w:rsidP="007D5608">
      <w:pPr>
        <w:spacing w:after="0" w:line="240" w:lineRule="auto"/>
        <w:ind w:firstLine="709"/>
        <w:jc w:val="both"/>
        <w:rPr>
          <w:rFonts w:ascii="Times New Roman" w:hAnsi="Times New Roman"/>
          <w:sz w:val="20"/>
          <w:szCs w:val="20"/>
        </w:rPr>
      </w:pPr>
      <w:r w:rsidRPr="006B3B7B">
        <w:rPr>
          <w:rFonts w:ascii="Times New Roman" w:hAnsi="Times New Roman"/>
          <w:sz w:val="20"/>
          <w:szCs w:val="20"/>
        </w:rPr>
        <w:t>i – индекс суммирования.</w:t>
      </w:r>
    </w:p>
    <w:p w:rsidR="007D5608" w:rsidRPr="006B3B7B" w:rsidRDefault="007D5608" w:rsidP="007D5608">
      <w:pPr>
        <w:suppressAutoHyphens/>
        <w:spacing w:after="0" w:line="240" w:lineRule="auto"/>
        <w:ind w:firstLine="709"/>
        <w:jc w:val="both"/>
        <w:rPr>
          <w:rFonts w:ascii="Times New Roman" w:hAnsi="Times New Roman"/>
          <w:sz w:val="20"/>
          <w:szCs w:val="20"/>
        </w:rPr>
      </w:pPr>
      <w:r w:rsidRPr="006B3B7B">
        <w:rPr>
          <w:rFonts w:ascii="Times New Roman" w:hAnsi="Times New Roman"/>
          <w:sz w:val="20"/>
          <w:szCs w:val="20"/>
        </w:rPr>
        <w:t>n – диапазон суммирования.</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2.</w:t>
      </w:r>
      <w:r w:rsidR="006810E8" w:rsidRPr="006B3B7B">
        <w:rPr>
          <w:rFonts w:ascii="Times New Roman" w:hAnsi="Times New Roman"/>
          <w:sz w:val="20"/>
          <w:szCs w:val="20"/>
        </w:rPr>
        <w:t>3</w:t>
      </w:r>
      <w:r w:rsidRPr="006B3B7B">
        <w:rPr>
          <w:rFonts w:ascii="Times New Roman" w:hAnsi="Times New Roman"/>
          <w:sz w:val="20"/>
          <w:szCs w:val="20"/>
        </w:rPr>
        <w:t>. Заказчик</w:t>
      </w:r>
      <w:r w:rsidR="006810E8" w:rsidRPr="006B3B7B">
        <w:rPr>
          <w:rFonts w:ascii="Times New Roman" w:hAnsi="Times New Roman"/>
          <w:sz w:val="20"/>
          <w:szCs w:val="20"/>
        </w:rPr>
        <w:t xml:space="preserve"> оплачивает Товар ежемесячно</w:t>
      </w:r>
      <w:r w:rsidRPr="006B3B7B">
        <w:rPr>
          <w:rFonts w:ascii="Times New Roman" w:hAnsi="Times New Roman"/>
          <w:sz w:val="20"/>
          <w:szCs w:val="20"/>
        </w:rPr>
        <w:t xml:space="preserve"> за фактически поставленную партию Товара в  течение 30 (тридцати) </w:t>
      </w:r>
      <w:r w:rsidRPr="006B3B7B">
        <w:rPr>
          <w:rFonts w:ascii="Times New Roman" w:hAnsi="Times New Roman"/>
          <w:color w:val="000000"/>
          <w:sz w:val="20"/>
          <w:szCs w:val="20"/>
        </w:rPr>
        <w:t>календарных</w:t>
      </w:r>
      <w:r w:rsidRPr="006B3B7B">
        <w:rPr>
          <w:rFonts w:ascii="Times New Roman" w:hAnsi="Times New Roman"/>
          <w:sz w:val="20"/>
          <w:szCs w:val="20"/>
        </w:rPr>
        <w:t xml:space="preserve"> дней с момента поставки партии Товара и на основании счета, счета-фактуры и подписанной Сторонами товарной (товарно-транспортной) накладной и (или) </w:t>
      </w:r>
      <w:hyperlink w:anchor="Par326" w:history="1">
        <w:r w:rsidRPr="009761C6">
          <w:rPr>
            <w:rFonts w:ascii="Times New Roman" w:hAnsi="Times New Roman"/>
            <w:sz w:val="20"/>
            <w:szCs w:val="20"/>
          </w:rPr>
          <w:t>акта</w:t>
        </w:r>
      </w:hyperlink>
      <w:r w:rsidR="005A0CB6">
        <w:rPr>
          <w:rFonts w:ascii="Times New Roman" w:hAnsi="Times New Roman"/>
          <w:sz w:val="20"/>
          <w:szCs w:val="20"/>
        </w:rPr>
        <w:t xml:space="preserve"> приема-передачи товаров</w:t>
      </w:r>
      <w:r w:rsidRPr="006B3B7B">
        <w:rPr>
          <w:rFonts w:ascii="Times New Roman" w:hAnsi="Times New Roman"/>
          <w:sz w:val="20"/>
          <w:szCs w:val="20"/>
        </w:rPr>
        <w:t>, при отсутствии у Заказчика претензий по количеству и качеству поставленного Товара.</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2.</w:t>
      </w:r>
      <w:r w:rsidR="00B518C1">
        <w:rPr>
          <w:rFonts w:ascii="Times New Roman" w:hAnsi="Times New Roman"/>
          <w:sz w:val="20"/>
          <w:szCs w:val="20"/>
        </w:rPr>
        <w:t>4</w:t>
      </w:r>
      <w:r w:rsidRPr="006B3B7B">
        <w:rPr>
          <w:rFonts w:ascii="Times New Roman" w:hAnsi="Times New Roman"/>
          <w:sz w:val="20"/>
          <w:szCs w:val="20"/>
        </w:rPr>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2.</w:t>
      </w:r>
      <w:r w:rsidR="006810E8" w:rsidRPr="006B3B7B">
        <w:rPr>
          <w:rFonts w:ascii="Times New Roman" w:hAnsi="Times New Roman"/>
          <w:sz w:val="20"/>
          <w:szCs w:val="20"/>
        </w:rPr>
        <w:t>5</w:t>
      </w:r>
      <w:r w:rsidRPr="006B3B7B">
        <w:rPr>
          <w:rFonts w:ascii="Times New Roman" w:hAnsi="Times New Roman"/>
          <w:sz w:val="20"/>
          <w:szCs w:val="20"/>
        </w:rPr>
        <w:t>. 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7D5608" w:rsidRPr="006B3B7B" w:rsidRDefault="007D5608" w:rsidP="007D5608">
      <w:pPr>
        <w:autoSpaceDE w:val="0"/>
        <w:autoSpaceDN w:val="0"/>
        <w:adjustRightInd w:val="0"/>
        <w:spacing w:after="0" w:line="240" w:lineRule="auto"/>
        <w:ind w:firstLine="540"/>
        <w:jc w:val="both"/>
        <w:rPr>
          <w:rFonts w:ascii="Times New Roman" w:hAnsi="Times New Roman"/>
          <w:sz w:val="20"/>
          <w:szCs w:val="20"/>
        </w:rPr>
      </w:pPr>
      <w:r w:rsidRPr="006B3B7B">
        <w:rPr>
          <w:rFonts w:ascii="Times New Roman" w:hAnsi="Times New Roman"/>
          <w:sz w:val="20"/>
          <w:szCs w:val="20"/>
        </w:rPr>
        <w:t>2.</w:t>
      </w:r>
      <w:r w:rsidR="006810E8" w:rsidRPr="006B3B7B">
        <w:rPr>
          <w:rFonts w:ascii="Times New Roman" w:hAnsi="Times New Roman"/>
          <w:sz w:val="20"/>
          <w:szCs w:val="20"/>
        </w:rPr>
        <w:t>6</w:t>
      </w:r>
      <w:r w:rsidRPr="006B3B7B">
        <w:rPr>
          <w:rFonts w:ascii="Times New Roman" w:hAnsi="Times New Roman"/>
          <w:sz w:val="20"/>
          <w:szCs w:val="20"/>
        </w:rPr>
        <w:t>.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rsidR="00CB1C18" w:rsidRPr="006B3B7B" w:rsidRDefault="007D5608" w:rsidP="00CB1C18">
      <w:pPr>
        <w:pStyle w:val="a3"/>
        <w:spacing w:after="0"/>
        <w:ind w:left="0" w:firstLine="540"/>
        <w:jc w:val="both"/>
        <w:rPr>
          <w:sz w:val="20"/>
          <w:szCs w:val="20"/>
        </w:rPr>
      </w:pPr>
      <w:r w:rsidRPr="006B3B7B">
        <w:rPr>
          <w:sz w:val="20"/>
          <w:szCs w:val="20"/>
        </w:rPr>
        <w:t>2.</w:t>
      </w:r>
      <w:r w:rsidR="006810E8" w:rsidRPr="006B3B7B">
        <w:rPr>
          <w:sz w:val="20"/>
          <w:szCs w:val="20"/>
        </w:rPr>
        <w:t>7</w:t>
      </w:r>
      <w:r w:rsidRPr="006B3B7B">
        <w:rPr>
          <w:sz w:val="20"/>
          <w:szCs w:val="20"/>
        </w:rPr>
        <w:t xml:space="preserve">. </w:t>
      </w:r>
      <w:r w:rsidR="00CB1C18" w:rsidRPr="006B3B7B">
        <w:rPr>
          <w:sz w:val="20"/>
          <w:szCs w:val="20"/>
        </w:rPr>
        <w:t xml:space="preserve">Ежемесячно в течение 5-ти календарных дней, следующих за отчётным месяцем, Поставщик представляет Заказчику информационный отчёт (реестр операций по картам), который является первичным документом для оприходования товара, товарную накладную на фактически потребленный Товар, счёт (счёт-фактуру). Если в течение 5-ти календарных дней Заказчик не предъявил письменных претензий по информационному отчёту, такой отчёт считается подтвержденным со стороны Заказчика.       </w:t>
      </w:r>
    </w:p>
    <w:p w:rsidR="007D5608" w:rsidRPr="006B3B7B" w:rsidRDefault="007D5608" w:rsidP="001C0253">
      <w:pPr>
        <w:spacing w:after="0" w:line="240" w:lineRule="auto"/>
        <w:ind w:firstLine="539"/>
        <w:jc w:val="both"/>
        <w:rPr>
          <w:rFonts w:ascii="Times New Roman" w:hAnsi="Times New Roman"/>
          <w:sz w:val="20"/>
          <w:szCs w:val="20"/>
        </w:rPr>
      </w:pPr>
      <w:r w:rsidRPr="006B3B7B">
        <w:rPr>
          <w:rFonts w:ascii="Times New Roman" w:hAnsi="Times New Roman"/>
          <w:sz w:val="20"/>
          <w:szCs w:val="20"/>
        </w:rPr>
        <w:t>2.</w:t>
      </w:r>
      <w:r w:rsidR="006810E8" w:rsidRPr="006B3B7B">
        <w:rPr>
          <w:rFonts w:ascii="Times New Roman" w:hAnsi="Times New Roman"/>
          <w:sz w:val="20"/>
          <w:szCs w:val="20"/>
        </w:rPr>
        <w:t>8</w:t>
      </w:r>
      <w:r w:rsidRPr="006B3B7B">
        <w:rPr>
          <w:rFonts w:ascii="Times New Roman" w:hAnsi="Times New Roman"/>
          <w:sz w:val="20"/>
          <w:szCs w:val="20"/>
        </w:rPr>
        <w:t xml:space="preserve">. Оплата по </w:t>
      </w:r>
      <w:r w:rsidR="00F50B93" w:rsidRPr="006B3B7B">
        <w:rPr>
          <w:rFonts w:ascii="Times New Roman" w:hAnsi="Times New Roman"/>
          <w:sz w:val="20"/>
          <w:szCs w:val="20"/>
        </w:rPr>
        <w:t>Контракту</w:t>
      </w:r>
      <w:r w:rsidRPr="006B3B7B">
        <w:rPr>
          <w:rFonts w:ascii="Times New Roman" w:hAnsi="Times New Roman"/>
          <w:sz w:val="20"/>
          <w:szCs w:val="20"/>
        </w:rPr>
        <w:t xml:space="preserve"> осуществляется Заказчиком в российских рублях</w:t>
      </w:r>
      <w:r w:rsidRPr="006B3B7B">
        <w:rPr>
          <w:rFonts w:ascii="Times New Roman" w:hAnsi="Times New Roman"/>
          <w:b/>
          <w:color w:val="FF0000"/>
          <w:sz w:val="20"/>
          <w:szCs w:val="20"/>
        </w:rPr>
        <w:t xml:space="preserve"> </w:t>
      </w:r>
      <w:r w:rsidRPr="006B3B7B">
        <w:rPr>
          <w:rFonts w:ascii="Times New Roman" w:hAnsi="Times New Roman"/>
          <w:sz w:val="20"/>
          <w:szCs w:val="20"/>
        </w:rPr>
        <w:t xml:space="preserve">по безналичному расчёту путём перечисления денежных средств на расчетный счёт Поставщика на основании выставленных счёта (счёта-фактуры) и товарной накладной в течение </w:t>
      </w:r>
      <w:r w:rsidR="000E694A">
        <w:rPr>
          <w:rFonts w:ascii="Times New Roman" w:hAnsi="Times New Roman"/>
          <w:sz w:val="20"/>
          <w:szCs w:val="20"/>
        </w:rPr>
        <w:t>7</w:t>
      </w:r>
      <w:r w:rsidR="00E65BBF">
        <w:rPr>
          <w:rFonts w:ascii="Times New Roman" w:hAnsi="Times New Roman"/>
          <w:sz w:val="20"/>
          <w:szCs w:val="20"/>
        </w:rPr>
        <w:t xml:space="preserve"> (</w:t>
      </w:r>
      <w:r w:rsidR="000E694A">
        <w:rPr>
          <w:rFonts w:ascii="Times New Roman" w:hAnsi="Times New Roman"/>
          <w:sz w:val="20"/>
          <w:szCs w:val="20"/>
        </w:rPr>
        <w:t>семи</w:t>
      </w:r>
      <w:r w:rsidR="00E65BBF">
        <w:rPr>
          <w:rFonts w:ascii="Times New Roman" w:hAnsi="Times New Roman"/>
          <w:sz w:val="20"/>
          <w:szCs w:val="20"/>
        </w:rPr>
        <w:t xml:space="preserve">) рабочих </w:t>
      </w:r>
      <w:r w:rsidR="00CE4851">
        <w:rPr>
          <w:rFonts w:ascii="Times New Roman" w:hAnsi="Times New Roman"/>
          <w:sz w:val="20"/>
          <w:szCs w:val="20"/>
        </w:rPr>
        <w:t xml:space="preserve"> </w:t>
      </w:r>
      <w:r w:rsidR="009335C7" w:rsidRPr="006B3B7B">
        <w:rPr>
          <w:rFonts w:ascii="Times New Roman" w:hAnsi="Times New Roman"/>
          <w:sz w:val="20"/>
          <w:szCs w:val="20"/>
        </w:rPr>
        <w:t xml:space="preserve">дней </w:t>
      </w:r>
      <w:r w:rsidRPr="006B3B7B">
        <w:rPr>
          <w:rFonts w:ascii="Times New Roman" w:hAnsi="Times New Roman"/>
          <w:sz w:val="20"/>
          <w:szCs w:val="20"/>
        </w:rPr>
        <w:t>после их получения. Авансирование не предусмотрено.</w:t>
      </w:r>
    </w:p>
    <w:p w:rsidR="007D5608" w:rsidRPr="006B3B7B" w:rsidRDefault="007D5608" w:rsidP="006C1B3E">
      <w:pPr>
        <w:pStyle w:val="a3"/>
        <w:spacing w:after="0"/>
        <w:ind w:firstLine="257"/>
        <w:jc w:val="both"/>
        <w:rPr>
          <w:sz w:val="20"/>
          <w:szCs w:val="20"/>
        </w:rPr>
      </w:pPr>
      <w:r w:rsidRPr="006B3B7B">
        <w:rPr>
          <w:sz w:val="20"/>
          <w:szCs w:val="20"/>
        </w:rPr>
        <w:t>2.</w:t>
      </w:r>
      <w:r w:rsidR="006810E8" w:rsidRPr="006B3B7B">
        <w:rPr>
          <w:sz w:val="20"/>
          <w:szCs w:val="20"/>
        </w:rPr>
        <w:t>9</w:t>
      </w:r>
      <w:r w:rsidRPr="006B3B7B">
        <w:rPr>
          <w:sz w:val="20"/>
          <w:szCs w:val="20"/>
        </w:rPr>
        <w:t>. Днем оплаты признается день списания денежных средств с лицевого счета Заказчика.</w:t>
      </w:r>
    </w:p>
    <w:p w:rsidR="007D5608" w:rsidRPr="006B3B7B" w:rsidRDefault="001D6AA0" w:rsidP="001D6AA0">
      <w:pPr>
        <w:pStyle w:val="caaieiaie4"/>
        <w:spacing w:line="200" w:lineRule="atLeast"/>
        <w:jc w:val="both"/>
        <w:rPr>
          <w:b w:val="0"/>
          <w:sz w:val="20"/>
        </w:rPr>
      </w:pPr>
      <w:r w:rsidRPr="006B3B7B">
        <w:rPr>
          <w:b w:val="0"/>
          <w:sz w:val="20"/>
        </w:rPr>
        <w:t xml:space="preserve">           </w:t>
      </w:r>
      <w:r w:rsidR="007D5608" w:rsidRPr="006B3B7B">
        <w:rPr>
          <w:b w:val="0"/>
          <w:sz w:val="20"/>
        </w:rPr>
        <w:t>2.</w:t>
      </w:r>
      <w:r w:rsidR="00F50B93" w:rsidRPr="006B3B7B">
        <w:rPr>
          <w:b w:val="0"/>
          <w:sz w:val="20"/>
        </w:rPr>
        <w:t>1</w:t>
      </w:r>
      <w:r w:rsidR="006810E8" w:rsidRPr="006B3B7B">
        <w:rPr>
          <w:b w:val="0"/>
          <w:sz w:val="20"/>
        </w:rPr>
        <w:t>0</w:t>
      </w:r>
      <w:r w:rsidR="007D5608" w:rsidRPr="006B3B7B">
        <w:rPr>
          <w:b w:val="0"/>
          <w:sz w:val="20"/>
        </w:rPr>
        <w:t xml:space="preserve">. В случае изменения расчетного счета Поставщик обязан в трехдневный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50B93" w:rsidRPr="006B3B7B">
        <w:rPr>
          <w:b w:val="0"/>
          <w:sz w:val="20"/>
        </w:rPr>
        <w:t>Контакте</w:t>
      </w:r>
      <w:r w:rsidR="007D5608" w:rsidRPr="006B3B7B">
        <w:rPr>
          <w:b w:val="0"/>
          <w:sz w:val="20"/>
        </w:rPr>
        <w:t xml:space="preserve"> счет Поставщика, несет Поставщик.</w:t>
      </w:r>
    </w:p>
    <w:p w:rsidR="007D5608" w:rsidRPr="006B3B7B" w:rsidRDefault="007D5608" w:rsidP="007D5608">
      <w:pPr>
        <w:tabs>
          <w:tab w:val="left" w:pos="1276"/>
          <w:tab w:val="left" w:pos="3652"/>
        </w:tabs>
        <w:spacing w:after="0" w:line="240" w:lineRule="auto"/>
        <w:ind w:left="709"/>
        <w:jc w:val="both"/>
        <w:rPr>
          <w:rFonts w:ascii="Times New Roman" w:hAnsi="Times New Roman"/>
          <w:sz w:val="20"/>
          <w:szCs w:val="20"/>
          <w:lang w:eastAsia="ru-RU"/>
        </w:rPr>
      </w:pPr>
    </w:p>
    <w:p w:rsidR="007D5608" w:rsidRDefault="007D5608" w:rsidP="00737A77">
      <w:pPr>
        <w:pStyle w:val="a3"/>
        <w:numPr>
          <w:ilvl w:val="0"/>
          <w:numId w:val="3"/>
        </w:numPr>
        <w:spacing w:after="0"/>
        <w:jc w:val="center"/>
        <w:rPr>
          <w:b/>
          <w:sz w:val="20"/>
          <w:szCs w:val="20"/>
        </w:rPr>
      </w:pPr>
      <w:r w:rsidRPr="006B3B7B">
        <w:rPr>
          <w:b/>
          <w:sz w:val="20"/>
          <w:szCs w:val="20"/>
        </w:rPr>
        <w:t>Права и обязанности сторон</w:t>
      </w:r>
    </w:p>
    <w:p w:rsidR="00737A77" w:rsidRPr="006B3B7B" w:rsidRDefault="00737A77" w:rsidP="00737A77">
      <w:pPr>
        <w:pStyle w:val="a3"/>
        <w:spacing w:after="0"/>
        <w:ind w:left="720"/>
        <w:rPr>
          <w:b/>
          <w:sz w:val="20"/>
          <w:szCs w:val="20"/>
        </w:rPr>
      </w:pPr>
    </w:p>
    <w:p w:rsidR="007D5608" w:rsidRPr="006B3B7B" w:rsidRDefault="007D5608" w:rsidP="001D6AA0">
      <w:pPr>
        <w:pStyle w:val="10"/>
        <w:ind w:firstLine="540"/>
        <w:jc w:val="both"/>
        <w:rPr>
          <w:rFonts w:ascii="Times New Roman" w:hAnsi="Times New Roman" w:cs="Times New Roman"/>
          <w:b/>
          <w:sz w:val="20"/>
          <w:szCs w:val="20"/>
        </w:rPr>
      </w:pPr>
      <w:r w:rsidRPr="006B3B7B">
        <w:rPr>
          <w:rFonts w:ascii="Times New Roman" w:hAnsi="Times New Roman" w:cs="Times New Roman"/>
          <w:b/>
          <w:sz w:val="20"/>
          <w:szCs w:val="20"/>
        </w:rPr>
        <w:t>3.1. Поставщик вправе:</w:t>
      </w:r>
    </w:p>
    <w:p w:rsidR="007D5608" w:rsidRPr="006B3B7B" w:rsidRDefault="007D5608" w:rsidP="001D6AA0">
      <w:pPr>
        <w:pStyle w:val="10"/>
        <w:ind w:firstLine="540"/>
        <w:jc w:val="both"/>
        <w:rPr>
          <w:rFonts w:ascii="Times New Roman" w:hAnsi="Times New Roman" w:cs="Times New Roman"/>
          <w:sz w:val="20"/>
          <w:szCs w:val="20"/>
        </w:rPr>
      </w:pPr>
      <w:r w:rsidRPr="006B3B7B">
        <w:rPr>
          <w:rFonts w:ascii="Times New Roman" w:hAnsi="Times New Roman" w:cs="Times New Roman"/>
          <w:sz w:val="20"/>
          <w:szCs w:val="20"/>
        </w:rPr>
        <w:t xml:space="preserve">3.1.1. Требовать от Заказчика подписания  документов об исполнении им обязательств по </w:t>
      </w:r>
      <w:r w:rsidR="00F50B93" w:rsidRPr="006B3B7B">
        <w:rPr>
          <w:rFonts w:ascii="Times New Roman" w:hAnsi="Times New Roman" w:cs="Times New Roman"/>
          <w:sz w:val="20"/>
          <w:szCs w:val="20"/>
        </w:rPr>
        <w:t>Контракту</w:t>
      </w:r>
      <w:r w:rsidRPr="006B3B7B">
        <w:rPr>
          <w:rFonts w:ascii="Times New Roman" w:hAnsi="Times New Roman" w:cs="Times New Roman"/>
          <w:sz w:val="20"/>
          <w:szCs w:val="20"/>
        </w:rPr>
        <w:t>.</w:t>
      </w:r>
    </w:p>
    <w:p w:rsidR="007D5608" w:rsidRPr="006B3B7B" w:rsidRDefault="007D5608" w:rsidP="001D6AA0">
      <w:pPr>
        <w:pStyle w:val="10"/>
        <w:ind w:firstLine="540"/>
        <w:jc w:val="both"/>
        <w:rPr>
          <w:rFonts w:ascii="Times New Roman" w:hAnsi="Times New Roman" w:cs="Times New Roman"/>
          <w:sz w:val="20"/>
          <w:szCs w:val="20"/>
        </w:rPr>
      </w:pPr>
      <w:r w:rsidRPr="006B3B7B">
        <w:rPr>
          <w:rFonts w:ascii="Times New Roman" w:hAnsi="Times New Roman" w:cs="Times New Roman"/>
          <w:sz w:val="20"/>
          <w:szCs w:val="20"/>
        </w:rPr>
        <w:t xml:space="preserve">3.1.2. Требовать оплаты  по </w:t>
      </w:r>
      <w:r w:rsidR="00F50B93" w:rsidRPr="006B3B7B">
        <w:rPr>
          <w:rFonts w:ascii="Times New Roman" w:hAnsi="Times New Roman" w:cs="Times New Roman"/>
          <w:sz w:val="20"/>
          <w:szCs w:val="20"/>
        </w:rPr>
        <w:t>Контакту</w:t>
      </w:r>
      <w:r w:rsidRPr="006B3B7B">
        <w:rPr>
          <w:rFonts w:ascii="Times New Roman" w:hAnsi="Times New Roman" w:cs="Times New Roman"/>
          <w:sz w:val="20"/>
          <w:szCs w:val="20"/>
        </w:rPr>
        <w:t xml:space="preserve"> в случае надлежащего </w:t>
      </w:r>
      <w:r w:rsidR="00F50B93" w:rsidRPr="006B3B7B">
        <w:rPr>
          <w:rFonts w:ascii="Times New Roman" w:hAnsi="Times New Roman" w:cs="Times New Roman"/>
          <w:sz w:val="20"/>
          <w:szCs w:val="20"/>
        </w:rPr>
        <w:t>исполнения своих обязательств</w:t>
      </w:r>
      <w:r w:rsidRPr="006B3B7B">
        <w:rPr>
          <w:rFonts w:ascii="Times New Roman" w:hAnsi="Times New Roman" w:cs="Times New Roman"/>
          <w:sz w:val="20"/>
          <w:szCs w:val="20"/>
        </w:rPr>
        <w:t>.</w:t>
      </w:r>
    </w:p>
    <w:p w:rsidR="007D5608" w:rsidRPr="006B3B7B" w:rsidRDefault="007D5608" w:rsidP="007D5608">
      <w:pPr>
        <w:autoSpaceDE w:val="0"/>
        <w:spacing w:after="0" w:line="240" w:lineRule="auto"/>
        <w:ind w:firstLine="709"/>
        <w:jc w:val="both"/>
        <w:rPr>
          <w:rFonts w:ascii="Times New Roman" w:hAnsi="Times New Roman"/>
          <w:b/>
          <w:sz w:val="20"/>
          <w:szCs w:val="20"/>
        </w:rPr>
      </w:pPr>
      <w:r w:rsidRPr="006B3B7B">
        <w:rPr>
          <w:rFonts w:ascii="Times New Roman" w:hAnsi="Times New Roman"/>
          <w:b/>
          <w:sz w:val="20"/>
          <w:szCs w:val="20"/>
        </w:rPr>
        <w:t>3.2. Поставщик обязан:</w:t>
      </w:r>
    </w:p>
    <w:p w:rsidR="007D5608" w:rsidRPr="006B3B7B" w:rsidRDefault="007D5608" w:rsidP="007D5608">
      <w:pPr>
        <w:pStyle w:val="a3"/>
        <w:spacing w:after="0"/>
        <w:ind w:left="0"/>
        <w:jc w:val="both"/>
        <w:rPr>
          <w:sz w:val="20"/>
          <w:szCs w:val="20"/>
        </w:rPr>
      </w:pPr>
      <w:r w:rsidRPr="006B3B7B">
        <w:rPr>
          <w:sz w:val="20"/>
          <w:szCs w:val="20"/>
        </w:rPr>
        <w:t xml:space="preserve">         </w:t>
      </w:r>
      <w:r w:rsidR="001D6AA0" w:rsidRPr="006B3B7B">
        <w:rPr>
          <w:sz w:val="20"/>
          <w:szCs w:val="20"/>
        </w:rPr>
        <w:t xml:space="preserve">  </w:t>
      </w:r>
      <w:r w:rsidRPr="006B3B7B">
        <w:rPr>
          <w:sz w:val="20"/>
          <w:szCs w:val="20"/>
        </w:rPr>
        <w:t xml:space="preserve">   3.2.1. Обеспечивать Заказчику поставку Товара круглосуточно, в рабочие, выходные и праздничные дни по мере возникновения потребностей у Заказчика в Товаре.</w:t>
      </w:r>
    </w:p>
    <w:p w:rsidR="007D5608" w:rsidRPr="006B3B7B" w:rsidRDefault="007D5608" w:rsidP="007D5608">
      <w:pPr>
        <w:pStyle w:val="a3"/>
        <w:spacing w:after="0"/>
        <w:ind w:left="709"/>
        <w:jc w:val="both"/>
        <w:rPr>
          <w:color w:val="FF0000"/>
          <w:sz w:val="20"/>
          <w:szCs w:val="20"/>
        </w:rPr>
      </w:pPr>
      <w:r w:rsidRPr="006B3B7B">
        <w:rPr>
          <w:sz w:val="20"/>
          <w:szCs w:val="20"/>
        </w:rPr>
        <w:t xml:space="preserve">3.2.2. </w:t>
      </w:r>
      <w:r w:rsidRPr="006B3B7B">
        <w:rPr>
          <w:color w:val="000000"/>
          <w:sz w:val="20"/>
          <w:szCs w:val="20"/>
        </w:rPr>
        <w:t>О</w:t>
      </w:r>
      <w:r w:rsidRPr="006B3B7B">
        <w:rPr>
          <w:sz w:val="20"/>
          <w:szCs w:val="20"/>
        </w:rPr>
        <w:t>рганизовать изготовление и передачу Заказчику пластиковой карты.</w:t>
      </w:r>
    </w:p>
    <w:p w:rsidR="007D5608" w:rsidRPr="006B3B7B" w:rsidRDefault="007D5608" w:rsidP="007D5608">
      <w:pPr>
        <w:pStyle w:val="a3"/>
        <w:autoSpaceDE w:val="0"/>
        <w:spacing w:after="0"/>
        <w:ind w:left="0" w:firstLine="709"/>
        <w:jc w:val="both"/>
        <w:rPr>
          <w:sz w:val="20"/>
          <w:szCs w:val="20"/>
        </w:rPr>
      </w:pPr>
      <w:r w:rsidRPr="006B3B7B">
        <w:rPr>
          <w:sz w:val="20"/>
          <w:szCs w:val="20"/>
        </w:rPr>
        <w:t>3.2.3. В случае получения информации от Заказчика об утере пластиковой карты в течение 24 часов исключить возможность несанкционированного использования пластиковой карты.</w:t>
      </w:r>
    </w:p>
    <w:p w:rsidR="007D5608" w:rsidRPr="006B3B7B" w:rsidRDefault="007D5608" w:rsidP="007D5608">
      <w:pPr>
        <w:pStyle w:val="a3"/>
        <w:spacing w:after="0"/>
        <w:ind w:left="0" w:firstLine="709"/>
        <w:jc w:val="both"/>
        <w:rPr>
          <w:sz w:val="20"/>
          <w:szCs w:val="20"/>
        </w:rPr>
      </w:pPr>
      <w:r w:rsidRPr="006B3B7B">
        <w:rPr>
          <w:sz w:val="20"/>
          <w:szCs w:val="20"/>
        </w:rPr>
        <w:t>3.2.4. Вести учет денежных средств, полученных от Заказчика, а также марки, класса, количества отпущенного Товара, действующих цен и суммарной стоимости отпущенного Товара. Предоставлять Заказчику информацию по учету времени и количеству отпущенного Товара.</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lastRenderedPageBreak/>
        <w:t xml:space="preserve">3.2.5. Представить достоверную информацию о ходе исполнения своих обязательств, в том числе о сложностях, возникающих при исполнении </w:t>
      </w:r>
      <w:r w:rsidR="00F50B93" w:rsidRPr="006B3B7B">
        <w:rPr>
          <w:rFonts w:ascii="Times New Roman" w:hAnsi="Times New Roman" w:cs="Times New Roman"/>
          <w:sz w:val="20"/>
          <w:szCs w:val="20"/>
        </w:rPr>
        <w:t>Контракта</w:t>
      </w:r>
      <w:r w:rsidRPr="006B3B7B">
        <w:rPr>
          <w:rFonts w:ascii="Times New Roman" w:hAnsi="Times New Roman" w:cs="Times New Roman"/>
          <w:sz w:val="20"/>
          <w:szCs w:val="20"/>
        </w:rPr>
        <w:t xml:space="preserve">, а также к установленному </w:t>
      </w:r>
      <w:r w:rsidR="00F50B93" w:rsidRPr="006B3B7B">
        <w:rPr>
          <w:rFonts w:ascii="Times New Roman" w:hAnsi="Times New Roman" w:cs="Times New Roman"/>
          <w:sz w:val="20"/>
          <w:szCs w:val="20"/>
        </w:rPr>
        <w:t>Контрактом</w:t>
      </w:r>
      <w:r w:rsidRPr="006B3B7B">
        <w:rPr>
          <w:rFonts w:ascii="Times New Roman" w:hAnsi="Times New Roman" w:cs="Times New Roman"/>
          <w:sz w:val="20"/>
          <w:szCs w:val="20"/>
        </w:rPr>
        <w:t xml:space="preserve"> сроку предоставить Заказчику результаты поставки Товара, предусмотренные </w:t>
      </w:r>
      <w:r w:rsidR="00F50B93" w:rsidRPr="006B3B7B">
        <w:rPr>
          <w:rFonts w:ascii="Times New Roman" w:hAnsi="Times New Roman" w:cs="Times New Roman"/>
          <w:sz w:val="20"/>
          <w:szCs w:val="20"/>
        </w:rPr>
        <w:t>Контрактом</w:t>
      </w:r>
      <w:r w:rsidRPr="006B3B7B">
        <w:rPr>
          <w:rFonts w:ascii="Times New Roman" w:hAnsi="Times New Roman" w:cs="Times New Roman"/>
          <w:sz w:val="20"/>
          <w:szCs w:val="20"/>
        </w:rPr>
        <w:t>.</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3.2.6. В случае обращения Заказчика к Поставщику согласно пункту 3.4.3., организовать на безвозмездной основе изготовление и передачу пластиковой карты взамен утраченной (поврежденной) пластиковой карты. </w:t>
      </w:r>
    </w:p>
    <w:p w:rsidR="007D5608" w:rsidRPr="006B3B7B" w:rsidRDefault="007D5608" w:rsidP="007D5608">
      <w:pPr>
        <w:suppressAutoHyphens/>
        <w:spacing w:after="0" w:line="240" w:lineRule="auto"/>
        <w:ind w:firstLine="708"/>
        <w:jc w:val="both"/>
        <w:rPr>
          <w:rFonts w:ascii="Times New Roman" w:hAnsi="Times New Roman"/>
          <w:sz w:val="20"/>
          <w:szCs w:val="20"/>
        </w:rPr>
      </w:pPr>
      <w:r w:rsidRPr="006B3B7B">
        <w:rPr>
          <w:rFonts w:ascii="Times New Roman" w:hAnsi="Times New Roman"/>
          <w:sz w:val="20"/>
          <w:szCs w:val="20"/>
        </w:rPr>
        <w:t xml:space="preserve">3.2.7. Поставщик после окончания  срока действия </w:t>
      </w:r>
      <w:r w:rsidR="00F50B93" w:rsidRPr="006B3B7B">
        <w:rPr>
          <w:rFonts w:ascii="Times New Roman" w:hAnsi="Times New Roman"/>
          <w:sz w:val="20"/>
          <w:szCs w:val="20"/>
        </w:rPr>
        <w:t>Контракта</w:t>
      </w:r>
      <w:r w:rsidRPr="006B3B7B">
        <w:rPr>
          <w:rFonts w:ascii="Times New Roman" w:hAnsi="Times New Roman"/>
          <w:sz w:val="20"/>
          <w:szCs w:val="20"/>
        </w:rPr>
        <w:t xml:space="preserve"> не освобождается от выполнения любого из обязательств, предусмотренных </w:t>
      </w:r>
      <w:r w:rsidR="00F50B93" w:rsidRPr="006B3B7B">
        <w:rPr>
          <w:rFonts w:ascii="Times New Roman" w:hAnsi="Times New Roman"/>
          <w:sz w:val="20"/>
          <w:szCs w:val="20"/>
        </w:rPr>
        <w:t>Контрактом</w:t>
      </w:r>
      <w:r w:rsidRPr="006B3B7B">
        <w:rPr>
          <w:rFonts w:ascii="Times New Roman" w:hAnsi="Times New Roman"/>
          <w:sz w:val="20"/>
          <w:szCs w:val="20"/>
        </w:rPr>
        <w:t xml:space="preserve">, которые остались невыполненными или выполнены ненадлежащим образом ко времени окончания срока действия </w:t>
      </w:r>
      <w:r w:rsidR="00F50B93" w:rsidRPr="006B3B7B">
        <w:rPr>
          <w:rFonts w:ascii="Times New Roman" w:hAnsi="Times New Roman"/>
          <w:sz w:val="20"/>
          <w:szCs w:val="20"/>
        </w:rPr>
        <w:t>Контракта</w:t>
      </w:r>
      <w:r w:rsidRPr="006B3B7B">
        <w:rPr>
          <w:rFonts w:ascii="Times New Roman" w:hAnsi="Times New Roman"/>
          <w:sz w:val="20"/>
          <w:szCs w:val="20"/>
        </w:rPr>
        <w:t>.</w:t>
      </w:r>
    </w:p>
    <w:p w:rsidR="007D5608" w:rsidRPr="006B3B7B" w:rsidRDefault="007D5608" w:rsidP="007D5608">
      <w:pPr>
        <w:pStyle w:val="10"/>
        <w:ind w:firstLine="709"/>
        <w:jc w:val="both"/>
        <w:rPr>
          <w:rFonts w:ascii="Times New Roman" w:hAnsi="Times New Roman" w:cs="Times New Roman"/>
          <w:b/>
          <w:sz w:val="20"/>
          <w:szCs w:val="20"/>
        </w:rPr>
      </w:pPr>
      <w:r w:rsidRPr="006B3B7B">
        <w:rPr>
          <w:rFonts w:ascii="Times New Roman" w:hAnsi="Times New Roman" w:cs="Times New Roman"/>
          <w:b/>
          <w:sz w:val="20"/>
          <w:szCs w:val="20"/>
        </w:rPr>
        <w:t>3.3. Заказчик вправе:</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3.3.1. Требовать от Поставщика надлежащего исполнения принятых обязательств в соответствии с </w:t>
      </w:r>
      <w:r w:rsidR="00F50B93" w:rsidRPr="006B3B7B">
        <w:rPr>
          <w:rFonts w:ascii="Times New Roman" w:hAnsi="Times New Roman" w:cs="Times New Roman"/>
          <w:sz w:val="20"/>
          <w:szCs w:val="20"/>
        </w:rPr>
        <w:t>Контрактом</w:t>
      </w:r>
      <w:r w:rsidRPr="006B3B7B">
        <w:rPr>
          <w:rFonts w:ascii="Times New Roman" w:hAnsi="Times New Roman" w:cs="Times New Roman"/>
          <w:sz w:val="20"/>
          <w:szCs w:val="20"/>
        </w:rPr>
        <w:t>.</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3.3.2. Требовать от Поставщика  представления надлежащим образом оформленных отчетных и финансовых документов, подтверждающих исполнение обязательств </w:t>
      </w:r>
      <w:r w:rsidRPr="006B3B7B">
        <w:rPr>
          <w:rFonts w:ascii="Times New Roman" w:hAnsi="Times New Roman" w:cs="Times New Roman"/>
          <w:sz w:val="20"/>
          <w:szCs w:val="20"/>
        </w:rPr>
        <w:br/>
        <w:t xml:space="preserve">в соответствии с </w:t>
      </w:r>
      <w:r w:rsidR="00F50B93" w:rsidRPr="006B3B7B">
        <w:rPr>
          <w:rFonts w:ascii="Times New Roman" w:hAnsi="Times New Roman" w:cs="Times New Roman"/>
          <w:sz w:val="20"/>
          <w:szCs w:val="20"/>
        </w:rPr>
        <w:t>Контрактом</w:t>
      </w:r>
      <w:r w:rsidRPr="006B3B7B">
        <w:rPr>
          <w:rFonts w:ascii="Times New Roman" w:hAnsi="Times New Roman" w:cs="Times New Roman"/>
          <w:sz w:val="20"/>
          <w:szCs w:val="20"/>
        </w:rPr>
        <w:t>.</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3.3.3. Запрашивать у Поставщика информацию о ходе и состоянии исполнения обязательств по </w:t>
      </w:r>
      <w:r w:rsidR="00F50B93" w:rsidRPr="006B3B7B">
        <w:rPr>
          <w:rFonts w:ascii="Times New Roman" w:hAnsi="Times New Roman" w:cs="Times New Roman"/>
          <w:sz w:val="20"/>
          <w:szCs w:val="20"/>
        </w:rPr>
        <w:t>Контракту</w:t>
      </w:r>
      <w:r w:rsidRPr="006B3B7B">
        <w:rPr>
          <w:rFonts w:ascii="Times New Roman" w:hAnsi="Times New Roman" w:cs="Times New Roman"/>
          <w:sz w:val="20"/>
          <w:szCs w:val="20"/>
        </w:rPr>
        <w:t>.</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3.3.4. Осуществлять контроль за порядком и сроками поставки Товара.</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3.3.5. Отказаться от принятия и оплаты Товара,  не соответствующего требованиям </w:t>
      </w:r>
      <w:r w:rsidR="00F50B93" w:rsidRPr="006B3B7B">
        <w:rPr>
          <w:rFonts w:ascii="Times New Roman" w:hAnsi="Times New Roman" w:cs="Times New Roman"/>
          <w:sz w:val="20"/>
          <w:szCs w:val="20"/>
        </w:rPr>
        <w:t>Контракта</w:t>
      </w:r>
      <w:r w:rsidRPr="006B3B7B">
        <w:rPr>
          <w:rFonts w:ascii="Times New Roman" w:hAnsi="Times New Roman" w:cs="Times New Roman"/>
          <w:sz w:val="20"/>
          <w:szCs w:val="20"/>
        </w:rPr>
        <w:t>.</w:t>
      </w:r>
    </w:p>
    <w:p w:rsidR="007D5608" w:rsidRPr="006B3B7B" w:rsidRDefault="007D5608" w:rsidP="007D5608">
      <w:pPr>
        <w:pStyle w:val="10"/>
        <w:ind w:firstLine="709"/>
        <w:jc w:val="both"/>
        <w:rPr>
          <w:rFonts w:ascii="Times New Roman" w:hAnsi="Times New Roman" w:cs="Times New Roman"/>
          <w:sz w:val="20"/>
          <w:szCs w:val="20"/>
        </w:rPr>
      </w:pPr>
      <w:r w:rsidRPr="006B3B7B">
        <w:rPr>
          <w:rFonts w:ascii="Times New Roman" w:hAnsi="Times New Roman" w:cs="Times New Roman"/>
          <w:sz w:val="20"/>
          <w:szCs w:val="20"/>
        </w:rPr>
        <w:t xml:space="preserve">3.3.6. В случае поставки некачественного Товара Заказчик вправе потребовать замены некачественного Товара на Товар, соответствующий условиям </w:t>
      </w:r>
      <w:r w:rsidR="00F50B93" w:rsidRPr="006B3B7B">
        <w:rPr>
          <w:rFonts w:ascii="Times New Roman" w:hAnsi="Times New Roman" w:cs="Times New Roman"/>
          <w:sz w:val="20"/>
          <w:szCs w:val="20"/>
        </w:rPr>
        <w:t>Контракта</w:t>
      </w:r>
      <w:r w:rsidRPr="006B3B7B">
        <w:rPr>
          <w:rFonts w:ascii="Times New Roman" w:hAnsi="Times New Roman" w:cs="Times New Roman"/>
          <w:sz w:val="20"/>
          <w:szCs w:val="20"/>
        </w:rPr>
        <w:t>, а также вправе потребовать полного возмещения убытков, причинных ему вследствие поставки Товара ненадлежащего качества.</w:t>
      </w:r>
    </w:p>
    <w:p w:rsidR="007D5608" w:rsidRPr="006B3B7B" w:rsidRDefault="007D5608" w:rsidP="007D5608">
      <w:pPr>
        <w:pStyle w:val="a3"/>
        <w:autoSpaceDE w:val="0"/>
        <w:spacing w:after="0"/>
        <w:ind w:left="0" w:firstLine="709"/>
        <w:jc w:val="both"/>
        <w:rPr>
          <w:b/>
          <w:sz w:val="20"/>
          <w:szCs w:val="20"/>
        </w:rPr>
      </w:pPr>
      <w:r w:rsidRPr="006B3B7B">
        <w:rPr>
          <w:b/>
          <w:sz w:val="20"/>
          <w:szCs w:val="20"/>
        </w:rPr>
        <w:t>3.4. Заказчик обязан:</w:t>
      </w:r>
    </w:p>
    <w:p w:rsidR="007D5608" w:rsidRPr="006B3B7B" w:rsidRDefault="007D5608" w:rsidP="007D5608">
      <w:pPr>
        <w:autoSpaceDE w:val="0"/>
        <w:spacing w:after="0" w:line="240" w:lineRule="auto"/>
        <w:ind w:firstLine="709"/>
        <w:jc w:val="both"/>
        <w:rPr>
          <w:rFonts w:ascii="Times New Roman" w:hAnsi="Times New Roman"/>
          <w:sz w:val="20"/>
          <w:szCs w:val="20"/>
        </w:rPr>
      </w:pPr>
      <w:r w:rsidRPr="006B3B7B">
        <w:rPr>
          <w:rFonts w:ascii="Times New Roman" w:hAnsi="Times New Roman"/>
          <w:sz w:val="20"/>
          <w:szCs w:val="20"/>
        </w:rPr>
        <w:t>3.4.1.   Своевременно перечислять денежные средства за поставляемый Товар.</w:t>
      </w:r>
    </w:p>
    <w:p w:rsidR="007D5608" w:rsidRPr="006B3B7B" w:rsidRDefault="007D5608" w:rsidP="007D5608">
      <w:pPr>
        <w:widowControl w:val="0"/>
        <w:autoSpaceDE w:val="0"/>
        <w:spacing w:after="0" w:line="240" w:lineRule="auto"/>
        <w:ind w:firstLine="708"/>
        <w:jc w:val="both"/>
        <w:rPr>
          <w:rFonts w:ascii="Times New Roman" w:hAnsi="Times New Roman"/>
          <w:sz w:val="20"/>
          <w:szCs w:val="20"/>
        </w:rPr>
      </w:pPr>
      <w:r w:rsidRPr="006B3B7B">
        <w:rPr>
          <w:rFonts w:ascii="Times New Roman" w:hAnsi="Times New Roman"/>
          <w:sz w:val="20"/>
          <w:szCs w:val="20"/>
        </w:rPr>
        <w:t>3.4.2.  Не передавать пластиковую карту третьим лицам. В случае утери пластиковой карты, Заказчик обязан незамедлительно информировать об этом Поставщика для блокирования остатков денежных средств и предотвращения возможности несанкционированного использования пластиковой карты.</w:t>
      </w:r>
    </w:p>
    <w:p w:rsidR="007D5608" w:rsidRPr="006B3B7B" w:rsidRDefault="007D5608" w:rsidP="006C1B3E">
      <w:pPr>
        <w:widowControl w:val="0"/>
        <w:autoSpaceDE w:val="0"/>
        <w:spacing w:after="0" w:line="240" w:lineRule="auto"/>
        <w:ind w:firstLine="708"/>
        <w:jc w:val="both"/>
        <w:rPr>
          <w:rFonts w:ascii="Times New Roman" w:hAnsi="Times New Roman"/>
          <w:sz w:val="20"/>
          <w:szCs w:val="20"/>
        </w:rPr>
      </w:pPr>
      <w:r w:rsidRPr="006B3B7B">
        <w:rPr>
          <w:rFonts w:ascii="Times New Roman" w:hAnsi="Times New Roman"/>
          <w:sz w:val="20"/>
          <w:szCs w:val="20"/>
        </w:rPr>
        <w:t>3.4.3.  В случае утери и повреждения пластиковой карты Заказчику следует обратиться к Поставщику для замены пластиковой карты.</w:t>
      </w:r>
    </w:p>
    <w:p w:rsidR="008479F0" w:rsidRDefault="008479F0" w:rsidP="007D5608">
      <w:pPr>
        <w:pStyle w:val="a3"/>
        <w:spacing w:after="0"/>
        <w:ind w:left="0" w:firstLine="709"/>
        <w:rPr>
          <w:b/>
          <w:bCs/>
          <w:sz w:val="20"/>
          <w:szCs w:val="20"/>
        </w:rPr>
      </w:pPr>
    </w:p>
    <w:p w:rsidR="007D5608" w:rsidRDefault="007D5608" w:rsidP="008479F0">
      <w:pPr>
        <w:pStyle w:val="a3"/>
        <w:numPr>
          <w:ilvl w:val="0"/>
          <w:numId w:val="3"/>
        </w:numPr>
        <w:spacing w:after="0"/>
        <w:jc w:val="center"/>
        <w:rPr>
          <w:b/>
          <w:bCs/>
          <w:sz w:val="20"/>
          <w:szCs w:val="20"/>
        </w:rPr>
      </w:pPr>
      <w:r w:rsidRPr="006B3B7B">
        <w:rPr>
          <w:b/>
          <w:bCs/>
          <w:sz w:val="20"/>
          <w:szCs w:val="20"/>
        </w:rPr>
        <w:t>Требования к характеристикам и качеству поставляемого Товара</w:t>
      </w:r>
    </w:p>
    <w:p w:rsidR="008479F0" w:rsidRPr="006B3B7B" w:rsidRDefault="008479F0" w:rsidP="008479F0">
      <w:pPr>
        <w:pStyle w:val="a3"/>
        <w:spacing w:after="0"/>
        <w:ind w:left="720"/>
        <w:rPr>
          <w:b/>
          <w:bCs/>
          <w:sz w:val="20"/>
          <w:szCs w:val="20"/>
        </w:rPr>
      </w:pPr>
    </w:p>
    <w:p w:rsidR="007D5608" w:rsidRPr="006B3B7B" w:rsidRDefault="007D5608" w:rsidP="007D5608">
      <w:pPr>
        <w:pStyle w:val="a3"/>
        <w:spacing w:after="0"/>
        <w:ind w:left="0"/>
        <w:jc w:val="both"/>
        <w:rPr>
          <w:sz w:val="20"/>
          <w:szCs w:val="20"/>
        </w:rPr>
      </w:pPr>
      <w:r w:rsidRPr="006B3B7B">
        <w:rPr>
          <w:b/>
          <w:bCs/>
          <w:sz w:val="20"/>
          <w:szCs w:val="20"/>
        </w:rPr>
        <w:tab/>
      </w:r>
      <w:r w:rsidRPr="006B3B7B">
        <w:rPr>
          <w:bCs/>
          <w:sz w:val="20"/>
          <w:szCs w:val="20"/>
        </w:rPr>
        <w:t>4.1. Поставщик должен  поставить Товар в соответствии с характеристиками, указанными в Задании (приложение 2).</w:t>
      </w:r>
    </w:p>
    <w:p w:rsidR="007D5608" w:rsidRPr="0081039A" w:rsidRDefault="007D5608" w:rsidP="0081039A">
      <w:pPr>
        <w:spacing w:after="0" w:line="240" w:lineRule="auto"/>
        <w:jc w:val="both"/>
        <w:rPr>
          <w:rFonts w:ascii="Times New Roman" w:hAnsi="Times New Roman"/>
          <w:sz w:val="20"/>
          <w:szCs w:val="20"/>
          <w:lang w:eastAsia="ru-RU"/>
        </w:rPr>
      </w:pPr>
      <w:r w:rsidRPr="006B3B7B">
        <w:rPr>
          <w:rFonts w:ascii="Times New Roman" w:hAnsi="Times New Roman"/>
          <w:sz w:val="20"/>
          <w:szCs w:val="20"/>
        </w:rPr>
        <w:t xml:space="preserve">            </w:t>
      </w:r>
      <w:r w:rsidR="008479F0">
        <w:rPr>
          <w:rFonts w:ascii="Times New Roman" w:hAnsi="Times New Roman"/>
          <w:sz w:val="20"/>
          <w:szCs w:val="20"/>
        </w:rPr>
        <w:t xml:space="preserve"> </w:t>
      </w:r>
      <w:r w:rsidR="006C1B3E" w:rsidRPr="006B3B7B">
        <w:rPr>
          <w:rFonts w:ascii="Times New Roman" w:hAnsi="Times New Roman"/>
          <w:sz w:val="20"/>
          <w:szCs w:val="20"/>
        </w:rPr>
        <w:t xml:space="preserve">  </w:t>
      </w:r>
      <w:r w:rsidRPr="0081039A">
        <w:rPr>
          <w:rFonts w:ascii="Times New Roman" w:hAnsi="Times New Roman"/>
          <w:sz w:val="20"/>
          <w:szCs w:val="20"/>
        </w:rPr>
        <w:t xml:space="preserve">4.2. Поставляемый Товар должен быть сертифицирован, соответствовать требованиям </w:t>
      </w:r>
      <w:r w:rsidR="00F50B93" w:rsidRPr="0081039A">
        <w:rPr>
          <w:rFonts w:ascii="Times New Roman" w:hAnsi="Times New Roman"/>
          <w:sz w:val="20"/>
          <w:szCs w:val="20"/>
        </w:rPr>
        <w:t>Контракта</w:t>
      </w:r>
      <w:r w:rsidRPr="0081039A">
        <w:rPr>
          <w:rFonts w:ascii="Times New Roman" w:hAnsi="Times New Roman"/>
          <w:sz w:val="20"/>
          <w:szCs w:val="20"/>
        </w:rPr>
        <w:t xml:space="preserve">, </w:t>
      </w:r>
      <w:r w:rsidR="0081039A" w:rsidRPr="0081039A">
        <w:rPr>
          <w:rStyle w:val="lot-item-window-infovalue"/>
          <w:rFonts w:ascii="Times New Roman" w:hAnsi="Times New Roman"/>
          <w:sz w:val="20"/>
          <w:szCs w:val="20"/>
        </w:rPr>
        <w: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 Комиссии Таможенного союза от 18.10.2011 N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2. ГОСТ 32513-2013 Топлива моторные. Бензин неэтилированный. Технические условия.</w:t>
      </w:r>
    </w:p>
    <w:p w:rsidR="007D5608" w:rsidRDefault="007D5608" w:rsidP="008479F0">
      <w:pPr>
        <w:pStyle w:val="a3"/>
        <w:numPr>
          <w:ilvl w:val="0"/>
          <w:numId w:val="4"/>
        </w:numPr>
        <w:spacing w:after="0"/>
        <w:jc w:val="center"/>
        <w:rPr>
          <w:b/>
          <w:bCs/>
          <w:sz w:val="20"/>
          <w:szCs w:val="20"/>
        </w:rPr>
      </w:pPr>
      <w:r w:rsidRPr="006B3B7B">
        <w:rPr>
          <w:b/>
          <w:bCs/>
          <w:sz w:val="20"/>
          <w:szCs w:val="20"/>
        </w:rPr>
        <w:t xml:space="preserve">Порядок приёмки Товара </w:t>
      </w:r>
    </w:p>
    <w:p w:rsidR="00737A77" w:rsidRPr="006B3B7B" w:rsidRDefault="00737A77" w:rsidP="00737A77">
      <w:pPr>
        <w:pStyle w:val="a3"/>
        <w:spacing w:after="0"/>
        <w:ind w:left="720"/>
        <w:rPr>
          <w:b/>
          <w:bCs/>
          <w:sz w:val="20"/>
          <w:szCs w:val="20"/>
        </w:rPr>
      </w:pPr>
    </w:p>
    <w:p w:rsidR="007D5608" w:rsidRPr="006B3B7B" w:rsidRDefault="007D5608" w:rsidP="006B3B7B">
      <w:pPr>
        <w:pStyle w:val="a3"/>
        <w:spacing w:after="0"/>
        <w:ind w:left="0" w:firstLine="709"/>
        <w:jc w:val="both"/>
        <w:rPr>
          <w:sz w:val="20"/>
          <w:szCs w:val="20"/>
        </w:rPr>
      </w:pPr>
      <w:r w:rsidRPr="006B3B7B">
        <w:rPr>
          <w:sz w:val="20"/>
          <w:szCs w:val="20"/>
        </w:rPr>
        <w:t xml:space="preserve">5.1. Передача пластиковой карты осуществляется со склада (офиса) Поставщика, расположенного по адресу: </w:t>
      </w:r>
      <w:r w:rsidR="009335C7" w:rsidRPr="006B3B7B">
        <w:rPr>
          <w:sz w:val="20"/>
          <w:szCs w:val="20"/>
          <w:u w:val="single"/>
        </w:rPr>
        <w:t xml:space="preserve">г. Благовещенск, </w:t>
      </w:r>
      <w:r w:rsidR="0081039A">
        <w:rPr>
          <w:sz w:val="20"/>
          <w:szCs w:val="20"/>
          <w:u w:val="single"/>
        </w:rPr>
        <w:t>________________________</w:t>
      </w:r>
      <w:r w:rsidRPr="006B3B7B">
        <w:rPr>
          <w:sz w:val="20"/>
          <w:szCs w:val="20"/>
        </w:rPr>
        <w:t>, и оформляется актом приема-передачи. Допускается передача Поставщиком пластиковой карты по месту нахождения Заказчика с предварительным согласованием времени передачи пластиковой карты.</w:t>
      </w:r>
    </w:p>
    <w:p w:rsidR="007D5608" w:rsidRPr="006B3B7B" w:rsidRDefault="007D5608" w:rsidP="007D5608">
      <w:pPr>
        <w:shd w:val="clear" w:color="auto" w:fill="FFFFFF"/>
        <w:spacing w:after="0"/>
        <w:ind w:right="9" w:firstLine="720"/>
        <w:jc w:val="both"/>
        <w:rPr>
          <w:rFonts w:ascii="Times New Roman" w:hAnsi="Times New Roman"/>
          <w:color w:val="FF0000"/>
          <w:spacing w:val="-9"/>
          <w:sz w:val="20"/>
          <w:szCs w:val="20"/>
        </w:rPr>
      </w:pPr>
      <w:r w:rsidRPr="006B3B7B">
        <w:rPr>
          <w:rFonts w:ascii="Times New Roman" w:hAnsi="Times New Roman"/>
          <w:sz w:val="20"/>
          <w:szCs w:val="20"/>
        </w:rPr>
        <w:t xml:space="preserve">5.2. Приёмка Товара по количеству и качеству, установленным </w:t>
      </w:r>
      <w:r w:rsidR="00F50B93" w:rsidRPr="006B3B7B">
        <w:rPr>
          <w:rFonts w:ascii="Times New Roman" w:hAnsi="Times New Roman"/>
          <w:sz w:val="20"/>
          <w:szCs w:val="20"/>
        </w:rPr>
        <w:t>Контрактом</w:t>
      </w:r>
      <w:r w:rsidRPr="006B3B7B">
        <w:rPr>
          <w:rFonts w:ascii="Times New Roman" w:hAnsi="Times New Roman"/>
          <w:sz w:val="20"/>
          <w:szCs w:val="20"/>
        </w:rPr>
        <w:t xml:space="preserve">, производится Держателем пластиковой карты при получении Товара на АЗС Поставщика. </w:t>
      </w:r>
    </w:p>
    <w:p w:rsidR="007D5608" w:rsidRPr="006B3B7B" w:rsidRDefault="007D5608" w:rsidP="007D5608">
      <w:pPr>
        <w:shd w:val="clear" w:color="auto" w:fill="FFFFFF"/>
        <w:spacing w:after="0"/>
        <w:ind w:firstLine="709"/>
        <w:jc w:val="both"/>
        <w:rPr>
          <w:rFonts w:ascii="Times New Roman" w:hAnsi="Times New Roman"/>
          <w:spacing w:val="-9"/>
          <w:sz w:val="20"/>
          <w:szCs w:val="20"/>
        </w:rPr>
      </w:pPr>
      <w:r w:rsidRPr="006B3B7B">
        <w:rPr>
          <w:rFonts w:ascii="Times New Roman" w:hAnsi="Times New Roman"/>
          <w:sz w:val="20"/>
          <w:szCs w:val="20"/>
          <w:lang w:eastAsia="ru-RU"/>
        </w:rPr>
        <w:t>Приёмка Товара осуществляется в порядке, установленном законодательством Российской Федерации.</w:t>
      </w:r>
      <w:r w:rsidRPr="006B3B7B">
        <w:rPr>
          <w:rFonts w:ascii="Times New Roman" w:hAnsi="Times New Roman"/>
          <w:spacing w:val="-9"/>
          <w:sz w:val="20"/>
          <w:szCs w:val="20"/>
        </w:rPr>
        <w:t xml:space="preserve"> </w:t>
      </w:r>
    </w:p>
    <w:p w:rsidR="007D5608" w:rsidRPr="006B3B7B" w:rsidRDefault="007D5608" w:rsidP="007D5608">
      <w:pPr>
        <w:pStyle w:val="a3"/>
        <w:spacing w:after="0"/>
        <w:ind w:left="0" w:firstLine="709"/>
        <w:jc w:val="both"/>
        <w:rPr>
          <w:sz w:val="20"/>
          <w:szCs w:val="20"/>
        </w:rPr>
      </w:pPr>
      <w:r w:rsidRPr="006B3B7B">
        <w:rPr>
          <w:sz w:val="20"/>
          <w:szCs w:val="20"/>
        </w:rPr>
        <w:t xml:space="preserve">5.3. Окончательная приемка Товара осуществляется Заказчиком при подписании товарной накладной. В день подписания товарная накладная передается  Поставщику,  либо направляется  в письменной форме  мотивированный отказ от подписания товарной накладной. </w:t>
      </w:r>
    </w:p>
    <w:p w:rsidR="007D5608" w:rsidRPr="006B3B7B" w:rsidRDefault="007D5608" w:rsidP="007D5608">
      <w:pPr>
        <w:pStyle w:val="a3"/>
        <w:spacing w:after="0"/>
        <w:ind w:left="0" w:firstLine="709"/>
        <w:jc w:val="both"/>
        <w:rPr>
          <w:sz w:val="20"/>
          <w:szCs w:val="20"/>
        </w:rPr>
      </w:pPr>
      <w:r w:rsidRPr="006B3B7B">
        <w:rPr>
          <w:sz w:val="20"/>
          <w:szCs w:val="20"/>
        </w:rPr>
        <w:t xml:space="preserve">5.4. Претензии Заказчика по количеству и качеству рассматриваются в течение 5 (пяти) календарных дней с момента их предъявления. </w:t>
      </w:r>
    </w:p>
    <w:p w:rsidR="007D5608" w:rsidRPr="006B3B7B" w:rsidRDefault="007D5608" w:rsidP="007D5608">
      <w:pPr>
        <w:pStyle w:val="a3"/>
        <w:suppressAutoHyphens/>
        <w:spacing w:after="0"/>
        <w:ind w:left="0" w:firstLine="708"/>
        <w:jc w:val="both"/>
        <w:rPr>
          <w:sz w:val="20"/>
          <w:szCs w:val="20"/>
        </w:rPr>
      </w:pPr>
      <w:r w:rsidRPr="006B3B7B">
        <w:rPr>
          <w:sz w:val="20"/>
          <w:szCs w:val="20"/>
        </w:rPr>
        <w:t xml:space="preserve">5.5. Для проверки соответствия поставленного Товара условиям </w:t>
      </w:r>
      <w:r w:rsidR="00F50B93" w:rsidRPr="006B3B7B">
        <w:rPr>
          <w:sz w:val="20"/>
          <w:szCs w:val="20"/>
        </w:rPr>
        <w:t>Контракта</w:t>
      </w:r>
      <w:r w:rsidRPr="006B3B7B">
        <w:rPr>
          <w:sz w:val="20"/>
          <w:szCs w:val="20"/>
        </w:rPr>
        <w:t xml:space="preserve"> Заказчик проводит экспертизу. Экспертиза проводится Заказчиком своими силами. </w:t>
      </w:r>
    </w:p>
    <w:p w:rsidR="007D5608" w:rsidRPr="006B3B7B" w:rsidRDefault="007D5608" w:rsidP="007D5608">
      <w:pPr>
        <w:pStyle w:val="a3"/>
        <w:suppressAutoHyphens/>
        <w:spacing w:after="0"/>
        <w:ind w:left="0" w:firstLine="709"/>
        <w:jc w:val="both"/>
        <w:rPr>
          <w:sz w:val="20"/>
          <w:szCs w:val="20"/>
        </w:rPr>
      </w:pPr>
      <w:r w:rsidRPr="006B3B7B">
        <w:rPr>
          <w:sz w:val="20"/>
          <w:szCs w:val="20"/>
        </w:rPr>
        <w:t xml:space="preserve">5.6.  Если экспертиза выявит несоответствие поставленного Товара условиям </w:t>
      </w:r>
      <w:r w:rsidR="00F50B93" w:rsidRPr="006B3B7B">
        <w:rPr>
          <w:sz w:val="20"/>
          <w:szCs w:val="20"/>
        </w:rPr>
        <w:t>Контракта</w:t>
      </w:r>
      <w:r w:rsidRPr="006B3B7B">
        <w:rPr>
          <w:sz w:val="20"/>
          <w:szCs w:val="20"/>
        </w:rPr>
        <w:t>, Поставщик обязан возместить расходы на экспертизу Заказчику.</w:t>
      </w:r>
    </w:p>
    <w:p w:rsidR="007D5608" w:rsidRDefault="007D5608" w:rsidP="007D5608">
      <w:pPr>
        <w:tabs>
          <w:tab w:val="left" w:pos="284"/>
        </w:tabs>
        <w:spacing w:after="0" w:line="240" w:lineRule="auto"/>
        <w:jc w:val="both"/>
        <w:rPr>
          <w:rFonts w:ascii="Times New Roman" w:hAnsi="Times New Roman"/>
          <w:b/>
          <w:sz w:val="20"/>
          <w:szCs w:val="20"/>
          <w:lang w:eastAsia="ru-RU"/>
        </w:rPr>
      </w:pPr>
    </w:p>
    <w:p w:rsidR="0081039A" w:rsidRDefault="0081039A" w:rsidP="007D5608">
      <w:pPr>
        <w:tabs>
          <w:tab w:val="left" w:pos="284"/>
        </w:tabs>
        <w:spacing w:after="0" w:line="240" w:lineRule="auto"/>
        <w:jc w:val="both"/>
        <w:rPr>
          <w:rFonts w:ascii="Times New Roman" w:hAnsi="Times New Roman"/>
          <w:b/>
          <w:sz w:val="20"/>
          <w:szCs w:val="20"/>
          <w:lang w:eastAsia="ru-RU"/>
        </w:rPr>
      </w:pPr>
    </w:p>
    <w:p w:rsidR="0081039A" w:rsidRDefault="0081039A" w:rsidP="007D5608">
      <w:pPr>
        <w:tabs>
          <w:tab w:val="left" w:pos="284"/>
        </w:tabs>
        <w:spacing w:after="0" w:line="240" w:lineRule="auto"/>
        <w:jc w:val="both"/>
        <w:rPr>
          <w:rFonts w:ascii="Times New Roman" w:hAnsi="Times New Roman"/>
          <w:b/>
          <w:sz w:val="20"/>
          <w:szCs w:val="20"/>
          <w:lang w:eastAsia="ru-RU"/>
        </w:rPr>
      </w:pPr>
    </w:p>
    <w:p w:rsidR="0081039A" w:rsidRDefault="0081039A" w:rsidP="007D5608">
      <w:pPr>
        <w:tabs>
          <w:tab w:val="left" w:pos="284"/>
        </w:tabs>
        <w:spacing w:after="0" w:line="240" w:lineRule="auto"/>
        <w:jc w:val="both"/>
        <w:rPr>
          <w:rFonts w:ascii="Times New Roman" w:hAnsi="Times New Roman"/>
          <w:b/>
          <w:sz w:val="20"/>
          <w:szCs w:val="20"/>
          <w:lang w:eastAsia="ru-RU"/>
        </w:rPr>
      </w:pPr>
    </w:p>
    <w:p w:rsidR="0081039A" w:rsidRPr="006B3B7B" w:rsidRDefault="0081039A" w:rsidP="007D5608">
      <w:pPr>
        <w:tabs>
          <w:tab w:val="left" w:pos="284"/>
        </w:tabs>
        <w:spacing w:after="0" w:line="240" w:lineRule="auto"/>
        <w:jc w:val="both"/>
        <w:rPr>
          <w:rFonts w:ascii="Times New Roman" w:hAnsi="Times New Roman"/>
          <w:b/>
          <w:sz w:val="20"/>
          <w:szCs w:val="20"/>
          <w:lang w:eastAsia="ru-RU"/>
        </w:rPr>
      </w:pPr>
    </w:p>
    <w:p w:rsidR="007D5608" w:rsidRDefault="007D5608" w:rsidP="008479F0">
      <w:pPr>
        <w:numPr>
          <w:ilvl w:val="0"/>
          <w:numId w:val="4"/>
        </w:numPr>
        <w:shd w:val="clear" w:color="auto" w:fill="FFFFFF"/>
        <w:tabs>
          <w:tab w:val="left" w:pos="0"/>
        </w:tabs>
        <w:spacing w:after="0"/>
        <w:jc w:val="center"/>
        <w:rPr>
          <w:rFonts w:ascii="Times New Roman" w:hAnsi="Times New Roman"/>
          <w:b/>
          <w:bCs/>
          <w:sz w:val="20"/>
          <w:szCs w:val="20"/>
        </w:rPr>
      </w:pPr>
      <w:r w:rsidRPr="006B3B7B">
        <w:rPr>
          <w:rFonts w:ascii="Times New Roman" w:hAnsi="Times New Roman"/>
          <w:b/>
          <w:bCs/>
          <w:sz w:val="20"/>
          <w:szCs w:val="20"/>
        </w:rPr>
        <w:t>Ответственность сторон</w:t>
      </w:r>
    </w:p>
    <w:p w:rsidR="00737A77" w:rsidRPr="006B3B7B" w:rsidRDefault="00737A77" w:rsidP="00737A77">
      <w:pPr>
        <w:shd w:val="clear" w:color="auto" w:fill="FFFFFF"/>
        <w:tabs>
          <w:tab w:val="left" w:pos="0"/>
        </w:tabs>
        <w:spacing w:after="0"/>
        <w:ind w:left="720"/>
        <w:rPr>
          <w:rFonts w:ascii="Times New Roman" w:hAnsi="Times New Roman"/>
          <w:b/>
          <w:bCs/>
          <w:sz w:val="20"/>
          <w:szCs w:val="20"/>
        </w:rPr>
      </w:pPr>
    </w:p>
    <w:p w:rsidR="00352C20" w:rsidRPr="006B3B7B" w:rsidRDefault="00352C20" w:rsidP="006B3B7B">
      <w:pPr>
        <w:shd w:val="clear" w:color="auto" w:fill="FFFFFF"/>
        <w:spacing w:after="0" w:line="20" w:lineRule="atLeast"/>
        <w:ind w:firstLine="720"/>
        <w:jc w:val="both"/>
        <w:rPr>
          <w:rFonts w:ascii="Times New Roman" w:hAnsi="Times New Roman"/>
          <w:bCs/>
          <w:sz w:val="20"/>
          <w:szCs w:val="20"/>
        </w:rPr>
      </w:pPr>
      <w:r w:rsidRPr="006B3B7B">
        <w:rPr>
          <w:rFonts w:ascii="Times New Roman" w:hAnsi="Times New Roman"/>
          <w:bCs/>
          <w:sz w:val="20"/>
          <w:szCs w:val="20"/>
        </w:rPr>
        <w:t>6.1. За неисполнение или ненадлежащее исполнение своих обязательств, предусмотренных Контрактом, Стороны несут ответственность в соответствии с действующим законодательством РФ.</w:t>
      </w:r>
    </w:p>
    <w:p w:rsidR="00737A77" w:rsidRPr="00737A77" w:rsidRDefault="00352C20" w:rsidP="0081039A">
      <w:pPr>
        <w:shd w:val="clear" w:color="auto" w:fill="FFFFFF"/>
        <w:spacing w:after="0" w:line="20" w:lineRule="atLeast"/>
        <w:ind w:firstLine="720"/>
        <w:jc w:val="both"/>
        <w:rPr>
          <w:rFonts w:ascii="Times New Roman" w:hAnsi="Times New Roman"/>
          <w:sz w:val="20"/>
          <w:szCs w:val="20"/>
        </w:rPr>
      </w:pPr>
      <w:r w:rsidRPr="006B3B7B">
        <w:rPr>
          <w:rFonts w:ascii="Times New Roman" w:hAnsi="Times New Roman"/>
          <w:sz w:val="20"/>
          <w:szCs w:val="20"/>
        </w:rPr>
        <w:t>6.2. Размер штрафа устанавливается Контрактом в виде суммы, рассчитываемой как процент цены Контракта.</w:t>
      </w:r>
    </w:p>
    <w:p w:rsidR="00352C20" w:rsidRPr="006B3B7B" w:rsidRDefault="00352C20" w:rsidP="006B3B7B">
      <w:pPr>
        <w:shd w:val="clear" w:color="auto" w:fill="FFFFFF"/>
        <w:spacing w:after="0" w:line="20" w:lineRule="atLeast"/>
        <w:ind w:firstLine="720"/>
        <w:jc w:val="both"/>
        <w:rPr>
          <w:rFonts w:ascii="Times New Roman" w:hAnsi="Times New Roman"/>
          <w:b/>
          <w:sz w:val="20"/>
          <w:szCs w:val="20"/>
        </w:rPr>
      </w:pPr>
      <w:r w:rsidRPr="006B3B7B">
        <w:rPr>
          <w:rFonts w:ascii="Times New Roman" w:hAnsi="Times New Roman"/>
          <w:b/>
          <w:sz w:val="20"/>
          <w:szCs w:val="20"/>
        </w:rPr>
        <w:t>6.3</w:t>
      </w:r>
      <w:r w:rsidRPr="006B3B7B">
        <w:rPr>
          <w:rFonts w:ascii="Times New Roman" w:hAnsi="Times New Roman"/>
          <w:sz w:val="20"/>
          <w:szCs w:val="20"/>
        </w:rPr>
        <w:t xml:space="preserve">. </w:t>
      </w:r>
      <w:r w:rsidRPr="006B3B7B">
        <w:rPr>
          <w:rFonts w:ascii="Times New Roman" w:hAnsi="Times New Roman"/>
          <w:b/>
          <w:sz w:val="20"/>
          <w:szCs w:val="20"/>
        </w:rPr>
        <w:t>Ответственность Заказчика:</w:t>
      </w:r>
    </w:p>
    <w:p w:rsidR="00352C20" w:rsidRPr="006B3B7B" w:rsidRDefault="00352C20" w:rsidP="006B3B7B">
      <w:pPr>
        <w:suppressAutoHyphens/>
        <w:spacing w:after="0" w:line="20" w:lineRule="atLeast"/>
        <w:ind w:firstLine="720"/>
        <w:jc w:val="both"/>
        <w:rPr>
          <w:rFonts w:ascii="Times New Roman" w:hAnsi="Times New Roman"/>
          <w:sz w:val="20"/>
          <w:szCs w:val="20"/>
        </w:rPr>
      </w:pPr>
      <w:r w:rsidRPr="006B3B7B">
        <w:rPr>
          <w:rFonts w:ascii="Times New Roman" w:hAnsi="Times New Roman"/>
          <w:sz w:val="20"/>
          <w:szCs w:val="20"/>
        </w:rPr>
        <w:t>6.3.1. В случае просрочки исполнения Заказчиком обязательств, предусмотренных Контрактом, Поставщик вправе потребовать уплату неустойки в виде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Контракту. Размер такой пени устанавливается в размере одной трехсотой действующей на день уплаты пени ключевой ставки</w:t>
      </w:r>
      <w:r w:rsidRPr="006B3B7B">
        <w:rPr>
          <w:rFonts w:ascii="Times New Roman" w:hAnsi="Times New Roman"/>
          <w:b/>
          <w:sz w:val="20"/>
          <w:szCs w:val="20"/>
        </w:rPr>
        <w:t xml:space="preserve"> </w:t>
      </w:r>
      <w:r w:rsidRPr="006B3B7B">
        <w:rPr>
          <w:rFonts w:ascii="Times New Roman" w:hAnsi="Times New Roman"/>
          <w:sz w:val="20"/>
          <w:szCs w:val="20"/>
        </w:rPr>
        <w:t>Центрального банка Российской Федерации от неуплаченной в срок суммы.</w:t>
      </w:r>
    </w:p>
    <w:p w:rsidR="00352C20" w:rsidRPr="006B3B7B" w:rsidRDefault="00352C20" w:rsidP="006B3B7B">
      <w:pPr>
        <w:pStyle w:val="HTML"/>
        <w:spacing w:after="0" w:line="20" w:lineRule="atLeast"/>
        <w:ind w:firstLine="720"/>
        <w:rPr>
          <w:rFonts w:ascii="Times New Roman" w:hAnsi="Times New Roman" w:cs="Times New Roman"/>
        </w:rPr>
      </w:pPr>
      <w:r w:rsidRPr="006B3B7B">
        <w:rPr>
          <w:rFonts w:ascii="Times New Roman" w:hAnsi="Times New Roman" w:cs="Times New Roman"/>
        </w:rPr>
        <w:t xml:space="preserve">6.3.2. 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неустойки в виде штрафа.  Размер штрафа устанавливается в соответствии с Постановлением Правительства РФ </w:t>
      </w:r>
      <w:r w:rsidRPr="006B3B7B">
        <w:rPr>
          <w:rStyle w:val="b1"/>
          <w:rFonts w:ascii="Times New Roman" w:hAnsi="Times New Roman"/>
          <w:iCs/>
        </w:rPr>
        <w:t>от 30.08.2018 года № 1042</w:t>
      </w:r>
      <w:r w:rsidRPr="006B3B7B">
        <w:rPr>
          <w:rStyle w:val="b1"/>
          <w:iCs/>
        </w:rPr>
        <w:t xml:space="preserve"> «</w:t>
      </w:r>
      <w:r w:rsidRPr="006B3B7B">
        <w:rPr>
          <w:rFonts w:ascii="Times New Roman" w:hAnsi="Times New Roman" w:cs="Times New Roman"/>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8 г"/>
        </w:smartTagPr>
        <w:r w:rsidRPr="006B3B7B">
          <w:rPr>
            <w:rFonts w:ascii="Times New Roman" w:hAnsi="Times New Roman" w:cs="Times New Roman"/>
            <w:lang w:eastAsia="ru-RU"/>
          </w:rPr>
          <w:t>2018 г</w:t>
        </w:r>
      </w:smartTag>
      <w:r w:rsidRPr="006B3B7B">
        <w:rPr>
          <w:rFonts w:ascii="Times New Roman" w:hAnsi="Times New Roman" w:cs="Times New Roman"/>
          <w:lang w:eastAsia="ru-RU"/>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B3B7B">
          <w:rPr>
            <w:rFonts w:ascii="Times New Roman" w:hAnsi="Times New Roman" w:cs="Times New Roman"/>
            <w:lang w:eastAsia="ru-RU"/>
          </w:rPr>
          <w:t>2013 г</w:t>
        </w:r>
      </w:smartTag>
      <w:r w:rsidRPr="006B3B7B">
        <w:rPr>
          <w:rFonts w:ascii="Times New Roman" w:hAnsi="Times New Roman" w:cs="Times New Roman"/>
          <w:lang w:eastAsia="ru-RU"/>
        </w:rPr>
        <w:t>. № 1063»</w:t>
      </w:r>
      <w:r w:rsidRPr="006B3B7B">
        <w:rPr>
          <w:rStyle w:val="b1"/>
          <w:iCs/>
        </w:rPr>
        <w:t xml:space="preserve"> </w:t>
      </w:r>
      <w:r w:rsidRPr="006B3B7B">
        <w:rPr>
          <w:rFonts w:ascii="Times New Roman" w:hAnsi="Times New Roman" w:cs="Times New Roman"/>
        </w:rPr>
        <w:t xml:space="preserve">(далее – Постановление Правительства РФ </w:t>
      </w:r>
      <w:r w:rsidRPr="006B3B7B">
        <w:rPr>
          <w:rStyle w:val="b1"/>
          <w:rFonts w:ascii="Times New Roman" w:hAnsi="Times New Roman"/>
          <w:iCs/>
        </w:rPr>
        <w:t>от 30.08.2018 года № 1042</w:t>
      </w:r>
      <w:r w:rsidRPr="006B3B7B">
        <w:rPr>
          <w:rFonts w:ascii="Times New Roman" w:hAnsi="Times New Roman" w:cs="Times New Roman"/>
        </w:rPr>
        <w:t>),  составляет 1000 руб.</w:t>
      </w:r>
    </w:p>
    <w:p w:rsidR="00352C20" w:rsidRPr="006B3B7B" w:rsidRDefault="00352C20" w:rsidP="006B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20"/>
        <w:jc w:val="both"/>
        <w:rPr>
          <w:rFonts w:ascii="Times New Roman" w:hAnsi="Times New Roman"/>
          <w:sz w:val="20"/>
          <w:szCs w:val="20"/>
          <w:lang w:eastAsia="ru-RU"/>
        </w:rPr>
      </w:pPr>
      <w:r w:rsidRPr="006B3B7B">
        <w:rPr>
          <w:rFonts w:ascii="Times New Roman" w:hAnsi="Times New Roman"/>
          <w:sz w:val="20"/>
          <w:szCs w:val="20"/>
          <w:lang w:eastAsia="ru-RU"/>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52C20" w:rsidRPr="006B3B7B" w:rsidRDefault="00352C20" w:rsidP="006B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20"/>
        <w:jc w:val="both"/>
        <w:rPr>
          <w:rFonts w:ascii="Times New Roman" w:hAnsi="Times New Roman"/>
          <w:sz w:val="20"/>
          <w:szCs w:val="20"/>
          <w:lang w:eastAsia="ru-RU"/>
        </w:rPr>
      </w:pPr>
      <w:r w:rsidRPr="006B3B7B">
        <w:rPr>
          <w:rFonts w:ascii="Times New Roman" w:hAnsi="Times New Roman"/>
          <w:b/>
          <w:sz w:val="20"/>
          <w:szCs w:val="20"/>
        </w:rPr>
        <w:t>6.4</w:t>
      </w:r>
      <w:r w:rsidRPr="006B3B7B">
        <w:rPr>
          <w:rFonts w:ascii="Times New Roman" w:hAnsi="Times New Roman"/>
          <w:sz w:val="20"/>
          <w:szCs w:val="20"/>
        </w:rPr>
        <w:t>.</w:t>
      </w:r>
      <w:r w:rsidRPr="006B3B7B">
        <w:rPr>
          <w:rFonts w:ascii="Times New Roman" w:hAnsi="Times New Roman"/>
          <w:b/>
          <w:sz w:val="20"/>
          <w:szCs w:val="20"/>
        </w:rPr>
        <w:t xml:space="preserve"> Ответственность Поставщика:</w:t>
      </w:r>
    </w:p>
    <w:p w:rsidR="00352C20" w:rsidRPr="006B3B7B" w:rsidRDefault="00352C20" w:rsidP="006B3B7B">
      <w:pPr>
        <w:widowControl w:val="0"/>
        <w:suppressAutoHyphens/>
        <w:autoSpaceDE w:val="0"/>
        <w:autoSpaceDN w:val="0"/>
        <w:adjustRightInd w:val="0"/>
        <w:spacing w:after="0" w:line="20" w:lineRule="atLeast"/>
        <w:ind w:firstLine="720"/>
        <w:jc w:val="both"/>
        <w:rPr>
          <w:rFonts w:ascii="Times New Roman" w:hAnsi="Times New Roman"/>
          <w:sz w:val="20"/>
          <w:szCs w:val="20"/>
        </w:rPr>
      </w:pPr>
      <w:r w:rsidRPr="006B3B7B">
        <w:rPr>
          <w:rFonts w:ascii="Times New Roman" w:hAnsi="Times New Roman"/>
          <w:sz w:val="20"/>
          <w:szCs w:val="20"/>
        </w:rPr>
        <w:t xml:space="preserve">6.4.1. В случае просрочки исполнения Поставщиком обязательств, предусмотренных Контрактом, Заказчик вправе потребовать уплату неустойки в виде пени путем направления соответствующего письменного требования Поставщику.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срока исполнения обязательства. Размер такой пени определяется в порядке, предусмотренном Постановлением Правительства РФ </w:t>
      </w:r>
      <w:r w:rsidRPr="006B3B7B">
        <w:rPr>
          <w:rStyle w:val="b1"/>
          <w:rFonts w:ascii="Times New Roman" w:hAnsi="Times New Roman"/>
          <w:iCs/>
          <w:sz w:val="20"/>
          <w:szCs w:val="20"/>
        </w:rPr>
        <w:t>от 30.08.2018 года № 1042</w:t>
      </w:r>
      <w:r w:rsidRPr="006B3B7B">
        <w:rPr>
          <w:rFonts w:ascii="Times New Roman" w:hAnsi="Times New Roman"/>
          <w:sz w:val="20"/>
          <w:szCs w:val="20"/>
        </w:rPr>
        <w:t>, и  устанавливается в размере одной трехсотой действующей на день уплаты пени ключевой ставки</w:t>
      </w:r>
      <w:r w:rsidRPr="006B3B7B">
        <w:rPr>
          <w:rFonts w:ascii="Times New Roman" w:hAnsi="Times New Roman"/>
          <w:b/>
          <w:sz w:val="20"/>
          <w:szCs w:val="20"/>
        </w:rPr>
        <w:t xml:space="preserve"> </w:t>
      </w:r>
      <w:r w:rsidRPr="006B3B7B">
        <w:rPr>
          <w:rFonts w:ascii="Times New Roman" w:hAnsi="Times New Roman"/>
          <w:sz w:val="20"/>
          <w:szCs w:val="2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52C20" w:rsidRPr="006B3B7B" w:rsidRDefault="00352C20" w:rsidP="006B3B7B">
      <w:pPr>
        <w:suppressAutoHyphens/>
        <w:autoSpaceDE w:val="0"/>
        <w:autoSpaceDN w:val="0"/>
        <w:adjustRightInd w:val="0"/>
        <w:spacing w:after="0" w:line="20" w:lineRule="atLeast"/>
        <w:ind w:firstLine="720"/>
        <w:jc w:val="both"/>
        <w:rPr>
          <w:rFonts w:ascii="Times New Roman" w:hAnsi="Times New Roman"/>
          <w:sz w:val="20"/>
          <w:szCs w:val="20"/>
        </w:rPr>
      </w:pPr>
      <w:r w:rsidRPr="006B3B7B">
        <w:rPr>
          <w:rFonts w:ascii="Times New Roman" w:hAnsi="Times New Roman"/>
          <w:sz w:val="20"/>
          <w:szCs w:val="20"/>
        </w:rPr>
        <w:t xml:space="preserve">6.4.2. В случае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неустойку в виде штрафа. Размер штрафа устанавливается  в соответствии с  Постановлением Правительства РФ </w:t>
      </w:r>
      <w:r w:rsidRPr="006B3B7B">
        <w:rPr>
          <w:rStyle w:val="b1"/>
          <w:rFonts w:ascii="Times New Roman" w:hAnsi="Times New Roman"/>
          <w:iCs/>
          <w:sz w:val="20"/>
          <w:szCs w:val="20"/>
        </w:rPr>
        <w:t>от 30.08.2018 года № 1042</w:t>
      </w:r>
      <w:r w:rsidRPr="006B3B7B">
        <w:rPr>
          <w:rStyle w:val="b1"/>
          <w:rFonts w:ascii="Times New Roman" w:hAnsi="Times New Roman"/>
          <w:i/>
          <w:iCs/>
          <w:sz w:val="20"/>
          <w:szCs w:val="20"/>
        </w:rPr>
        <w:t xml:space="preserve"> </w:t>
      </w:r>
      <w:r w:rsidRPr="006B3B7B">
        <w:rPr>
          <w:rFonts w:ascii="Times New Roman" w:hAnsi="Times New Roman"/>
          <w:sz w:val="20"/>
          <w:szCs w:val="20"/>
        </w:rPr>
        <w:t>составляет 10 % цены Контракта.</w:t>
      </w:r>
    </w:p>
    <w:p w:rsidR="00352C20" w:rsidRPr="006B3B7B" w:rsidRDefault="00352C20" w:rsidP="006B3B7B">
      <w:pPr>
        <w:pStyle w:val="HTML"/>
        <w:spacing w:after="0" w:line="20" w:lineRule="atLeast"/>
        <w:rPr>
          <w:rFonts w:ascii="Times New Roman" w:hAnsi="Times New Roman" w:cs="Times New Roman"/>
          <w:lang w:eastAsia="ru-RU"/>
        </w:rPr>
      </w:pPr>
      <w:r w:rsidRPr="006B3B7B">
        <w:rPr>
          <w:rFonts w:ascii="Times New Roman" w:hAnsi="Times New Roman" w:cs="Times New Roman"/>
        </w:rPr>
        <w:t xml:space="preserve">              6.4.3. </w:t>
      </w:r>
      <w:r w:rsidRPr="006B3B7B">
        <w:rPr>
          <w:rFonts w:ascii="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размер штрафа устанавливается в соответствии с </w:t>
      </w:r>
      <w:r w:rsidRPr="006B3B7B">
        <w:rPr>
          <w:rFonts w:ascii="Times New Roman" w:hAnsi="Times New Roman" w:cs="Times New Roman"/>
        </w:rPr>
        <w:t xml:space="preserve">Постановлением Правительства РФ </w:t>
      </w:r>
      <w:r w:rsidRPr="006B3B7B">
        <w:rPr>
          <w:rStyle w:val="b1"/>
          <w:rFonts w:ascii="Times New Roman" w:hAnsi="Times New Roman"/>
          <w:iCs/>
        </w:rPr>
        <w:t xml:space="preserve">от 30.08.2018 года № 1042 </w:t>
      </w:r>
      <w:r w:rsidRPr="006B3B7B">
        <w:rPr>
          <w:rFonts w:ascii="Times New Roman" w:hAnsi="Times New Roman" w:cs="Times New Roman"/>
          <w:lang w:eastAsia="ru-RU"/>
        </w:rPr>
        <w:t>в размере 1 000 руб.</w:t>
      </w:r>
    </w:p>
    <w:p w:rsidR="00352C20" w:rsidRPr="006B3B7B" w:rsidRDefault="00352C20" w:rsidP="006B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20"/>
        <w:jc w:val="both"/>
        <w:rPr>
          <w:rFonts w:ascii="Times New Roman" w:hAnsi="Times New Roman"/>
          <w:sz w:val="20"/>
          <w:szCs w:val="20"/>
          <w:lang w:eastAsia="ru-RU"/>
        </w:rPr>
      </w:pPr>
      <w:r w:rsidRPr="006B3B7B">
        <w:rPr>
          <w:rFonts w:ascii="Times New Roman" w:hAnsi="Times New Roman"/>
          <w:sz w:val="20"/>
          <w:szCs w:val="20"/>
          <w:lang w:eastAsia="ru-RU"/>
        </w:rPr>
        <w:t>6.4.4.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52C20" w:rsidRPr="006B3B7B" w:rsidRDefault="00352C20" w:rsidP="006B3B7B">
      <w:pPr>
        <w:suppressAutoHyphens/>
        <w:spacing w:after="0" w:line="20" w:lineRule="atLeast"/>
        <w:ind w:firstLine="720"/>
        <w:jc w:val="both"/>
        <w:rPr>
          <w:rFonts w:ascii="Times New Roman" w:hAnsi="Times New Roman"/>
          <w:sz w:val="20"/>
          <w:szCs w:val="20"/>
        </w:rPr>
      </w:pPr>
      <w:r w:rsidRPr="006B3B7B">
        <w:rPr>
          <w:rFonts w:ascii="Times New Roman" w:hAnsi="Times New Roman"/>
          <w:sz w:val="20"/>
          <w:szCs w:val="20"/>
        </w:rPr>
        <w:t>6.5.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2C20" w:rsidRPr="006B3B7B" w:rsidRDefault="00352C20" w:rsidP="006B3B7B">
      <w:pPr>
        <w:shd w:val="clear" w:color="auto" w:fill="FFFFFF"/>
        <w:tabs>
          <w:tab w:val="left" w:pos="1176"/>
        </w:tabs>
        <w:spacing w:after="0" w:line="20" w:lineRule="atLeast"/>
        <w:ind w:firstLine="720"/>
        <w:jc w:val="both"/>
        <w:rPr>
          <w:rFonts w:ascii="Times New Roman" w:hAnsi="Times New Roman"/>
          <w:sz w:val="20"/>
          <w:szCs w:val="20"/>
        </w:rPr>
      </w:pPr>
      <w:r w:rsidRPr="006B3B7B">
        <w:rPr>
          <w:rFonts w:ascii="Times New Roman" w:hAnsi="Times New Roman"/>
          <w:sz w:val="20"/>
          <w:szCs w:val="20"/>
        </w:rPr>
        <w:t>6.6. Уплата неустойки не освобождает Стороны от исполнения обязательств по Контракту.</w:t>
      </w:r>
    </w:p>
    <w:p w:rsidR="006B3B7B" w:rsidRPr="006B3B7B" w:rsidRDefault="006B3B7B" w:rsidP="006B3B7B">
      <w:pPr>
        <w:shd w:val="clear" w:color="auto" w:fill="FFFFFF"/>
        <w:spacing w:after="0"/>
        <w:rPr>
          <w:rFonts w:ascii="Times New Roman" w:hAnsi="Times New Roman"/>
          <w:b/>
          <w:bCs/>
          <w:sz w:val="20"/>
          <w:szCs w:val="20"/>
        </w:rPr>
      </w:pPr>
    </w:p>
    <w:p w:rsidR="007D5608" w:rsidRDefault="007D5608" w:rsidP="008479F0">
      <w:pPr>
        <w:numPr>
          <w:ilvl w:val="0"/>
          <w:numId w:val="4"/>
        </w:numPr>
        <w:shd w:val="clear" w:color="auto" w:fill="FFFFFF"/>
        <w:spacing w:after="0"/>
        <w:jc w:val="center"/>
        <w:rPr>
          <w:rFonts w:ascii="Times New Roman" w:hAnsi="Times New Roman"/>
          <w:b/>
          <w:bCs/>
          <w:sz w:val="20"/>
          <w:szCs w:val="20"/>
        </w:rPr>
      </w:pPr>
      <w:r w:rsidRPr="006B3B7B">
        <w:rPr>
          <w:rFonts w:ascii="Times New Roman" w:hAnsi="Times New Roman"/>
          <w:b/>
          <w:bCs/>
          <w:sz w:val="20"/>
          <w:szCs w:val="20"/>
        </w:rPr>
        <w:t>Форс-мажорные обстоятельства</w:t>
      </w:r>
    </w:p>
    <w:p w:rsidR="00737A77" w:rsidRPr="006B3B7B" w:rsidRDefault="00737A77" w:rsidP="00737A77">
      <w:pPr>
        <w:shd w:val="clear" w:color="auto" w:fill="FFFFFF"/>
        <w:spacing w:after="0"/>
        <w:ind w:left="720"/>
        <w:rPr>
          <w:rFonts w:ascii="Times New Roman" w:hAnsi="Times New Roman"/>
          <w:b/>
          <w:bCs/>
          <w:sz w:val="20"/>
          <w:szCs w:val="20"/>
        </w:rPr>
      </w:pPr>
    </w:p>
    <w:p w:rsidR="007D5608" w:rsidRPr="006B3B7B" w:rsidRDefault="007D5608" w:rsidP="007D5608">
      <w:pPr>
        <w:shd w:val="clear" w:color="auto" w:fill="FFFFFF"/>
        <w:tabs>
          <w:tab w:val="left" w:pos="1195"/>
        </w:tabs>
        <w:spacing w:after="0"/>
        <w:jc w:val="both"/>
        <w:rPr>
          <w:rFonts w:ascii="Times New Roman" w:hAnsi="Times New Roman"/>
          <w:sz w:val="20"/>
          <w:szCs w:val="20"/>
        </w:rPr>
      </w:pPr>
      <w:r w:rsidRPr="006B3B7B">
        <w:rPr>
          <w:rFonts w:ascii="Times New Roman" w:hAnsi="Times New Roman"/>
          <w:sz w:val="20"/>
          <w:szCs w:val="20"/>
        </w:rPr>
        <w:t xml:space="preserve">         </w:t>
      </w:r>
      <w:r w:rsidR="00615467" w:rsidRPr="006B3B7B">
        <w:rPr>
          <w:rFonts w:ascii="Times New Roman" w:hAnsi="Times New Roman"/>
          <w:sz w:val="20"/>
          <w:szCs w:val="20"/>
        </w:rPr>
        <w:t xml:space="preserve">  </w:t>
      </w:r>
      <w:r w:rsidRPr="006B3B7B">
        <w:rPr>
          <w:rFonts w:ascii="Times New Roman" w:hAnsi="Times New Roman"/>
          <w:sz w:val="20"/>
          <w:szCs w:val="20"/>
        </w:rPr>
        <w:t xml:space="preserve">  </w:t>
      </w:r>
      <w:r w:rsidR="009335C7" w:rsidRPr="006B3B7B">
        <w:rPr>
          <w:rFonts w:ascii="Times New Roman" w:hAnsi="Times New Roman"/>
          <w:sz w:val="20"/>
          <w:szCs w:val="20"/>
        </w:rPr>
        <w:t>7</w:t>
      </w:r>
      <w:r w:rsidRPr="006B3B7B">
        <w:rPr>
          <w:rFonts w:ascii="Times New Roman" w:hAnsi="Times New Roman"/>
          <w:sz w:val="20"/>
          <w:szCs w:val="20"/>
        </w:rPr>
        <w:t xml:space="preserve">.1. В случае возникновения форс-мажорных обстоятельств (наводнения, пожара, землетрясения, эпидемии, военных конфликтов, военных переворотов, террористических актов), препятствующих выполнению обязательств сторонами по </w:t>
      </w:r>
      <w:r w:rsidR="00E54AFB" w:rsidRPr="006B3B7B">
        <w:rPr>
          <w:rFonts w:ascii="Times New Roman" w:hAnsi="Times New Roman"/>
          <w:sz w:val="20"/>
          <w:szCs w:val="20"/>
        </w:rPr>
        <w:t>Контракту</w:t>
      </w:r>
      <w:r w:rsidRPr="006B3B7B">
        <w:rPr>
          <w:rFonts w:ascii="Times New Roman" w:hAnsi="Times New Roman"/>
          <w:sz w:val="20"/>
          <w:szCs w:val="20"/>
        </w:rPr>
        <w:t xml:space="preserve">, стороны обязаны письменно, не позднее 2 (двух) календарных дней после их возникновения, предоставить необходимые документы или доказать, что эти обстоятельства действительно имели место, в противном случае условия </w:t>
      </w:r>
      <w:r w:rsidR="00E54AFB" w:rsidRPr="006B3B7B">
        <w:rPr>
          <w:rFonts w:ascii="Times New Roman" w:hAnsi="Times New Roman"/>
          <w:sz w:val="20"/>
          <w:szCs w:val="20"/>
        </w:rPr>
        <w:t>Контракта</w:t>
      </w:r>
      <w:r w:rsidRPr="006B3B7B">
        <w:rPr>
          <w:rFonts w:ascii="Times New Roman" w:hAnsi="Times New Roman"/>
          <w:sz w:val="20"/>
          <w:szCs w:val="20"/>
        </w:rPr>
        <w:t xml:space="preserve"> должны быть </w:t>
      </w:r>
      <w:r w:rsidRPr="006B3B7B">
        <w:rPr>
          <w:rFonts w:ascii="Times New Roman" w:hAnsi="Times New Roman"/>
          <w:sz w:val="20"/>
          <w:szCs w:val="20"/>
        </w:rPr>
        <w:lastRenderedPageBreak/>
        <w:t xml:space="preserve">выполнены без изменений. При этом инфляционные процессы в экономике к форс-мажорным обстоятельствам по условиям </w:t>
      </w:r>
      <w:r w:rsidR="00E54AFB" w:rsidRPr="006B3B7B">
        <w:rPr>
          <w:rFonts w:ascii="Times New Roman" w:hAnsi="Times New Roman"/>
          <w:sz w:val="20"/>
          <w:szCs w:val="20"/>
        </w:rPr>
        <w:t>Контракта</w:t>
      </w:r>
      <w:r w:rsidRPr="006B3B7B">
        <w:rPr>
          <w:rFonts w:ascii="Times New Roman" w:hAnsi="Times New Roman"/>
          <w:sz w:val="20"/>
          <w:szCs w:val="20"/>
        </w:rPr>
        <w:t xml:space="preserve"> не относятся.</w:t>
      </w:r>
    </w:p>
    <w:p w:rsidR="007D5608" w:rsidRPr="006B3B7B" w:rsidRDefault="007D5608" w:rsidP="007D5608">
      <w:pPr>
        <w:shd w:val="clear" w:color="auto" w:fill="FFFFFF"/>
        <w:tabs>
          <w:tab w:val="left" w:pos="709"/>
        </w:tabs>
        <w:spacing w:after="0" w:line="200" w:lineRule="atLeast"/>
        <w:jc w:val="both"/>
        <w:rPr>
          <w:rFonts w:ascii="Times New Roman" w:hAnsi="Times New Roman"/>
          <w:sz w:val="20"/>
          <w:szCs w:val="20"/>
        </w:rPr>
      </w:pPr>
      <w:r w:rsidRPr="006B3B7B">
        <w:rPr>
          <w:rFonts w:ascii="Times New Roman" w:hAnsi="Times New Roman"/>
          <w:sz w:val="20"/>
          <w:szCs w:val="20"/>
        </w:rPr>
        <w:tab/>
      </w:r>
      <w:r w:rsidR="009335C7" w:rsidRPr="006B3B7B">
        <w:rPr>
          <w:rFonts w:ascii="Times New Roman" w:hAnsi="Times New Roman"/>
          <w:sz w:val="20"/>
          <w:szCs w:val="20"/>
        </w:rPr>
        <w:t>7</w:t>
      </w:r>
      <w:r w:rsidRPr="006B3B7B">
        <w:rPr>
          <w:rFonts w:ascii="Times New Roman" w:hAnsi="Times New Roman"/>
          <w:sz w:val="20"/>
          <w:szCs w:val="20"/>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7D5608" w:rsidRPr="006B3B7B" w:rsidRDefault="009335C7" w:rsidP="007D5608">
      <w:pPr>
        <w:pStyle w:val="21"/>
        <w:tabs>
          <w:tab w:val="left" w:pos="1195"/>
        </w:tabs>
        <w:spacing w:before="0" w:after="0" w:line="240" w:lineRule="auto"/>
        <w:ind w:left="0" w:firstLine="709"/>
        <w:rPr>
          <w:rFonts w:ascii="Times New Roman" w:hAnsi="Times New Roman" w:cs="Times New Roman"/>
          <w:bCs/>
          <w:sz w:val="20"/>
        </w:rPr>
      </w:pPr>
      <w:r w:rsidRPr="006B3B7B">
        <w:rPr>
          <w:rFonts w:ascii="Times New Roman" w:hAnsi="Times New Roman" w:cs="Times New Roman"/>
          <w:bCs/>
          <w:sz w:val="20"/>
        </w:rPr>
        <w:t>7</w:t>
      </w:r>
      <w:r w:rsidR="007D5608" w:rsidRPr="006B3B7B">
        <w:rPr>
          <w:rFonts w:ascii="Times New Roman" w:hAnsi="Times New Roman" w:cs="Times New Roman"/>
          <w:bCs/>
          <w:sz w:val="20"/>
        </w:rPr>
        <w:t xml:space="preserve">.3. Если форс-мажор сохраняется свыше 10 (десяти) дней, то Стороны имеют право расторгнуть </w:t>
      </w:r>
      <w:r w:rsidR="00E54AFB" w:rsidRPr="006B3B7B">
        <w:rPr>
          <w:rFonts w:ascii="Times New Roman" w:hAnsi="Times New Roman" w:cs="Times New Roman"/>
          <w:bCs/>
          <w:sz w:val="20"/>
        </w:rPr>
        <w:t>Контракт</w:t>
      </w:r>
      <w:r w:rsidR="007D5608" w:rsidRPr="006B3B7B">
        <w:rPr>
          <w:rFonts w:ascii="Times New Roman" w:hAnsi="Times New Roman" w:cs="Times New Roman"/>
          <w:bCs/>
          <w:sz w:val="20"/>
        </w:rPr>
        <w:t xml:space="preserve"> по соглашению Сторон.</w:t>
      </w:r>
    </w:p>
    <w:p w:rsidR="00737A77" w:rsidRDefault="00737A77" w:rsidP="008479F0">
      <w:pPr>
        <w:shd w:val="clear" w:color="auto" w:fill="FFFFFF"/>
        <w:spacing w:after="0"/>
        <w:rPr>
          <w:rFonts w:ascii="Times New Roman" w:hAnsi="Times New Roman"/>
          <w:b/>
          <w:bCs/>
          <w:sz w:val="20"/>
          <w:szCs w:val="20"/>
        </w:rPr>
      </w:pPr>
    </w:p>
    <w:p w:rsidR="007D5608" w:rsidRDefault="009335C7" w:rsidP="006B3B7B">
      <w:pPr>
        <w:shd w:val="clear" w:color="auto" w:fill="FFFFFF"/>
        <w:spacing w:after="0"/>
        <w:jc w:val="center"/>
        <w:rPr>
          <w:rFonts w:ascii="Times New Roman" w:hAnsi="Times New Roman"/>
          <w:b/>
          <w:bCs/>
          <w:sz w:val="20"/>
          <w:szCs w:val="20"/>
        </w:rPr>
      </w:pPr>
      <w:r w:rsidRPr="006B3B7B">
        <w:rPr>
          <w:rFonts w:ascii="Times New Roman" w:hAnsi="Times New Roman"/>
          <w:b/>
          <w:bCs/>
          <w:sz w:val="20"/>
          <w:szCs w:val="20"/>
        </w:rPr>
        <w:t>8</w:t>
      </w:r>
      <w:r w:rsidR="007D5608" w:rsidRPr="006B3B7B">
        <w:rPr>
          <w:rFonts w:ascii="Times New Roman" w:hAnsi="Times New Roman"/>
          <w:b/>
          <w:bCs/>
          <w:sz w:val="20"/>
          <w:szCs w:val="20"/>
        </w:rPr>
        <w:t>. Порядок разрешения споров</w:t>
      </w:r>
    </w:p>
    <w:p w:rsidR="00737A77" w:rsidRPr="006B3B7B" w:rsidRDefault="00737A77" w:rsidP="006B3B7B">
      <w:pPr>
        <w:shd w:val="clear" w:color="auto" w:fill="FFFFFF"/>
        <w:spacing w:after="0"/>
        <w:jc w:val="center"/>
        <w:rPr>
          <w:rFonts w:ascii="Times New Roman" w:hAnsi="Times New Roman"/>
          <w:b/>
          <w:bCs/>
          <w:sz w:val="20"/>
          <w:szCs w:val="20"/>
        </w:rPr>
      </w:pPr>
    </w:p>
    <w:p w:rsidR="007D5608" w:rsidRPr="006B3B7B" w:rsidRDefault="007D5608" w:rsidP="007D5608">
      <w:pPr>
        <w:autoSpaceDE w:val="0"/>
        <w:spacing w:after="0"/>
        <w:ind w:firstLine="709"/>
        <w:jc w:val="both"/>
        <w:rPr>
          <w:rFonts w:ascii="Times New Roman" w:hAnsi="Times New Roman"/>
          <w:sz w:val="20"/>
          <w:szCs w:val="20"/>
          <w:lang w:eastAsia="ru-RU"/>
        </w:rPr>
      </w:pPr>
      <w:r w:rsidRPr="006B3B7B">
        <w:rPr>
          <w:rFonts w:ascii="Times New Roman" w:hAnsi="Times New Roman"/>
          <w:sz w:val="20"/>
          <w:szCs w:val="20"/>
        </w:rPr>
        <w:t xml:space="preserve"> </w:t>
      </w:r>
      <w:r w:rsidR="009335C7" w:rsidRPr="006B3B7B">
        <w:rPr>
          <w:rFonts w:ascii="Times New Roman" w:hAnsi="Times New Roman"/>
          <w:sz w:val="20"/>
          <w:szCs w:val="20"/>
          <w:lang w:eastAsia="ru-RU"/>
        </w:rPr>
        <w:t>8</w:t>
      </w:r>
      <w:r w:rsidRPr="006B3B7B">
        <w:rPr>
          <w:rFonts w:ascii="Times New Roman" w:hAnsi="Times New Roman"/>
          <w:sz w:val="20"/>
          <w:szCs w:val="20"/>
          <w:lang w:eastAsia="ru-RU"/>
        </w:rPr>
        <w:t xml:space="preserve">.1. Все споры и разногласия, которые могут возникнуть из </w:t>
      </w:r>
      <w:r w:rsidR="00E54AFB" w:rsidRPr="006B3B7B">
        <w:rPr>
          <w:rFonts w:ascii="Times New Roman" w:hAnsi="Times New Roman"/>
          <w:sz w:val="20"/>
          <w:szCs w:val="20"/>
          <w:lang w:eastAsia="ru-RU"/>
        </w:rPr>
        <w:t>Контракта</w:t>
      </w:r>
      <w:r w:rsidRPr="006B3B7B">
        <w:rPr>
          <w:rFonts w:ascii="Times New Roman" w:hAnsi="Times New Roman"/>
          <w:sz w:val="20"/>
          <w:szCs w:val="20"/>
          <w:lang w:eastAsia="ru-RU"/>
        </w:rPr>
        <w:t xml:space="preserve"> между Сторонами, будут разрешаться путем переговоров, в том числе в претензионном порядке.</w:t>
      </w:r>
    </w:p>
    <w:p w:rsidR="007D5608" w:rsidRPr="006B3B7B" w:rsidRDefault="009335C7" w:rsidP="007D5608">
      <w:pPr>
        <w:autoSpaceDE w:val="0"/>
        <w:spacing w:after="0"/>
        <w:ind w:firstLine="709"/>
        <w:jc w:val="both"/>
        <w:rPr>
          <w:rFonts w:ascii="Times New Roman" w:hAnsi="Times New Roman"/>
          <w:sz w:val="20"/>
          <w:szCs w:val="20"/>
          <w:lang w:eastAsia="ru-RU"/>
        </w:rPr>
      </w:pPr>
      <w:r w:rsidRPr="006B3B7B">
        <w:rPr>
          <w:rFonts w:ascii="Times New Roman" w:hAnsi="Times New Roman"/>
          <w:sz w:val="20"/>
          <w:szCs w:val="20"/>
          <w:lang w:eastAsia="ru-RU"/>
        </w:rPr>
        <w:t>8</w:t>
      </w:r>
      <w:r w:rsidR="007D5608" w:rsidRPr="006B3B7B">
        <w:rPr>
          <w:rFonts w:ascii="Times New Roman" w:hAnsi="Times New Roman"/>
          <w:sz w:val="20"/>
          <w:szCs w:val="20"/>
          <w:lang w:eastAsia="ru-RU"/>
        </w:rPr>
        <w:t xml:space="preserve">.2. Претензия оформляется в письменной форме и направляется Стороне по </w:t>
      </w:r>
      <w:r w:rsidR="00E54AFB" w:rsidRPr="006B3B7B">
        <w:rPr>
          <w:rFonts w:ascii="Times New Roman" w:hAnsi="Times New Roman"/>
          <w:sz w:val="20"/>
          <w:szCs w:val="20"/>
          <w:lang w:eastAsia="ru-RU"/>
        </w:rPr>
        <w:t>Контракту</w:t>
      </w:r>
      <w:r w:rsidR="007D5608" w:rsidRPr="006B3B7B">
        <w:rPr>
          <w:rFonts w:ascii="Times New Roman" w:hAnsi="Times New Roman"/>
          <w:sz w:val="20"/>
          <w:szCs w:val="20"/>
          <w:lang w:eastAsia="ru-RU"/>
        </w:rPr>
        <w:t xml:space="preserve">, которой допущены нарушения его условий. В претензии перечисляются допущенные при исполнении </w:t>
      </w:r>
      <w:r w:rsidR="00E54AFB" w:rsidRPr="006B3B7B">
        <w:rPr>
          <w:rFonts w:ascii="Times New Roman" w:hAnsi="Times New Roman"/>
          <w:sz w:val="20"/>
          <w:szCs w:val="20"/>
          <w:lang w:eastAsia="ru-RU"/>
        </w:rPr>
        <w:t>Контракта</w:t>
      </w:r>
      <w:r w:rsidR="007D5608" w:rsidRPr="006B3B7B">
        <w:rPr>
          <w:rFonts w:ascii="Times New Roman" w:hAnsi="Times New Roman"/>
          <w:sz w:val="20"/>
          <w:szCs w:val="20"/>
          <w:lang w:eastAsia="ru-RU"/>
        </w:rPr>
        <w:t xml:space="preserve"> нарушения со ссылкой на соответствующие положения </w:t>
      </w:r>
      <w:r w:rsidR="00E54AFB" w:rsidRPr="006B3B7B">
        <w:rPr>
          <w:rFonts w:ascii="Times New Roman" w:hAnsi="Times New Roman"/>
          <w:sz w:val="20"/>
          <w:szCs w:val="20"/>
          <w:lang w:eastAsia="ru-RU"/>
        </w:rPr>
        <w:t>Контракта</w:t>
      </w:r>
      <w:r w:rsidR="007D5608" w:rsidRPr="006B3B7B">
        <w:rPr>
          <w:rFonts w:ascii="Times New Roman" w:hAnsi="Times New Roman"/>
          <w:sz w:val="20"/>
          <w:szCs w:val="20"/>
          <w:lang w:eastAsia="ru-RU"/>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D5608" w:rsidRPr="006B3B7B" w:rsidRDefault="009335C7" w:rsidP="007D5608">
      <w:pPr>
        <w:autoSpaceDE w:val="0"/>
        <w:spacing w:after="0"/>
        <w:ind w:firstLine="709"/>
        <w:jc w:val="both"/>
        <w:rPr>
          <w:rFonts w:ascii="Times New Roman" w:hAnsi="Times New Roman"/>
          <w:sz w:val="20"/>
          <w:szCs w:val="20"/>
          <w:lang w:eastAsia="ru-RU"/>
        </w:rPr>
      </w:pPr>
      <w:r w:rsidRPr="006B3B7B">
        <w:rPr>
          <w:rFonts w:ascii="Times New Roman" w:hAnsi="Times New Roman"/>
          <w:sz w:val="20"/>
          <w:szCs w:val="20"/>
          <w:lang w:eastAsia="ru-RU"/>
        </w:rPr>
        <w:t>8.</w:t>
      </w:r>
      <w:r w:rsidR="007D5608" w:rsidRPr="006B3B7B">
        <w:rPr>
          <w:rFonts w:ascii="Times New Roman" w:hAnsi="Times New Roman"/>
          <w:sz w:val="20"/>
          <w:szCs w:val="20"/>
          <w:lang w:eastAsia="ru-RU"/>
        </w:rPr>
        <w:t>3. Срок рассмотрения писем, уведомлений или претензий не может превышать 7 (семь)  дней с момента их получения. Переписка Сторон может осуществляться в виде письма, а в случаях направления факса, с последующим предоставлением оригинала документа.</w:t>
      </w:r>
    </w:p>
    <w:p w:rsidR="007D5608" w:rsidRPr="006B3B7B" w:rsidRDefault="009335C7" w:rsidP="007D5608">
      <w:pPr>
        <w:autoSpaceDE w:val="0"/>
        <w:spacing w:after="0"/>
        <w:ind w:firstLine="709"/>
        <w:jc w:val="both"/>
        <w:rPr>
          <w:rFonts w:ascii="Times New Roman" w:hAnsi="Times New Roman"/>
          <w:sz w:val="20"/>
          <w:szCs w:val="20"/>
          <w:lang w:eastAsia="ru-RU"/>
        </w:rPr>
      </w:pPr>
      <w:r w:rsidRPr="006B3B7B">
        <w:rPr>
          <w:rFonts w:ascii="Times New Roman" w:hAnsi="Times New Roman"/>
          <w:sz w:val="20"/>
          <w:szCs w:val="20"/>
          <w:lang w:eastAsia="ru-RU"/>
        </w:rPr>
        <w:t>8</w:t>
      </w:r>
      <w:r w:rsidR="007D5608" w:rsidRPr="006B3B7B">
        <w:rPr>
          <w:rFonts w:ascii="Times New Roman" w:hAnsi="Times New Roman"/>
          <w:sz w:val="20"/>
          <w:szCs w:val="20"/>
          <w:lang w:eastAsia="ru-RU"/>
        </w:rPr>
        <w:t>.4. При не урегулировании Сторонами спора в досудебном порядке спор передается на разрешение в Арбитражный суд Амурской области.</w:t>
      </w:r>
    </w:p>
    <w:p w:rsidR="007D5608" w:rsidRPr="006B3B7B" w:rsidRDefault="007D5608" w:rsidP="007D5608">
      <w:pPr>
        <w:shd w:val="clear" w:color="auto" w:fill="FFFFFF"/>
        <w:tabs>
          <w:tab w:val="left" w:pos="1373"/>
        </w:tabs>
        <w:spacing w:after="0"/>
        <w:jc w:val="both"/>
        <w:rPr>
          <w:rFonts w:ascii="Times New Roman" w:hAnsi="Times New Roman"/>
          <w:sz w:val="20"/>
          <w:szCs w:val="20"/>
        </w:rPr>
      </w:pPr>
    </w:p>
    <w:p w:rsidR="007D5608" w:rsidRDefault="009335C7" w:rsidP="007D5608">
      <w:pPr>
        <w:shd w:val="clear" w:color="auto" w:fill="FFFFFF"/>
        <w:spacing w:after="0"/>
        <w:jc w:val="center"/>
        <w:rPr>
          <w:rFonts w:ascii="Times New Roman" w:hAnsi="Times New Roman"/>
          <w:b/>
          <w:bCs/>
          <w:sz w:val="20"/>
          <w:szCs w:val="20"/>
        </w:rPr>
      </w:pPr>
      <w:r w:rsidRPr="006B3B7B">
        <w:rPr>
          <w:rFonts w:ascii="Times New Roman" w:hAnsi="Times New Roman"/>
          <w:b/>
          <w:bCs/>
          <w:sz w:val="20"/>
          <w:szCs w:val="20"/>
        </w:rPr>
        <w:t>9</w:t>
      </w:r>
      <w:r w:rsidR="007D5608" w:rsidRPr="006B3B7B">
        <w:rPr>
          <w:rFonts w:ascii="Times New Roman" w:hAnsi="Times New Roman"/>
          <w:b/>
          <w:bCs/>
          <w:sz w:val="20"/>
          <w:szCs w:val="20"/>
        </w:rPr>
        <w:t xml:space="preserve">. Подписание и вступление </w:t>
      </w:r>
      <w:r w:rsidR="00E54AFB" w:rsidRPr="006B3B7B">
        <w:rPr>
          <w:rFonts w:ascii="Times New Roman" w:hAnsi="Times New Roman"/>
          <w:b/>
          <w:bCs/>
          <w:sz w:val="20"/>
          <w:szCs w:val="20"/>
        </w:rPr>
        <w:t>Контракта</w:t>
      </w:r>
      <w:r w:rsidR="007D5608" w:rsidRPr="006B3B7B">
        <w:rPr>
          <w:rFonts w:ascii="Times New Roman" w:hAnsi="Times New Roman"/>
          <w:b/>
          <w:bCs/>
          <w:sz w:val="20"/>
          <w:szCs w:val="20"/>
        </w:rPr>
        <w:t xml:space="preserve"> в силу</w:t>
      </w:r>
    </w:p>
    <w:p w:rsidR="00737A77" w:rsidRPr="006B3B7B" w:rsidRDefault="00737A77" w:rsidP="007D5608">
      <w:pPr>
        <w:shd w:val="clear" w:color="auto" w:fill="FFFFFF"/>
        <w:spacing w:after="0"/>
        <w:jc w:val="center"/>
        <w:rPr>
          <w:rFonts w:ascii="Times New Roman" w:hAnsi="Times New Roman"/>
          <w:b/>
          <w:bCs/>
          <w:sz w:val="20"/>
          <w:szCs w:val="20"/>
        </w:rPr>
      </w:pPr>
    </w:p>
    <w:p w:rsidR="007D5608" w:rsidRPr="006B3B7B" w:rsidRDefault="007D5608" w:rsidP="006B3B7B">
      <w:pPr>
        <w:shd w:val="clear" w:color="auto" w:fill="FFFFFF"/>
        <w:tabs>
          <w:tab w:val="left" w:pos="1375"/>
        </w:tabs>
        <w:spacing w:after="0"/>
        <w:jc w:val="both"/>
        <w:rPr>
          <w:rFonts w:ascii="Times New Roman" w:hAnsi="Times New Roman"/>
          <w:b/>
          <w:bCs/>
          <w:sz w:val="20"/>
          <w:szCs w:val="20"/>
        </w:rPr>
      </w:pPr>
      <w:r w:rsidRPr="006B3B7B">
        <w:rPr>
          <w:rFonts w:ascii="Times New Roman" w:hAnsi="Times New Roman"/>
          <w:sz w:val="20"/>
          <w:szCs w:val="20"/>
        </w:rPr>
        <w:t xml:space="preserve">             </w:t>
      </w:r>
      <w:r w:rsidR="009335C7" w:rsidRPr="006B3B7B">
        <w:rPr>
          <w:rFonts w:ascii="Times New Roman" w:hAnsi="Times New Roman"/>
          <w:sz w:val="20"/>
          <w:szCs w:val="20"/>
        </w:rPr>
        <w:t>9</w:t>
      </w:r>
      <w:r w:rsidRPr="006B3B7B">
        <w:rPr>
          <w:rFonts w:ascii="Times New Roman" w:hAnsi="Times New Roman"/>
          <w:sz w:val="20"/>
          <w:szCs w:val="20"/>
        </w:rPr>
        <w:t xml:space="preserve">.1. </w:t>
      </w:r>
      <w:r w:rsidR="00E54AFB" w:rsidRPr="006B3B7B">
        <w:rPr>
          <w:rFonts w:ascii="Times New Roman" w:hAnsi="Times New Roman"/>
          <w:sz w:val="20"/>
          <w:szCs w:val="20"/>
        </w:rPr>
        <w:t>Контракт</w:t>
      </w:r>
      <w:r w:rsidRPr="006B3B7B">
        <w:rPr>
          <w:rFonts w:ascii="Times New Roman" w:hAnsi="Times New Roman"/>
          <w:sz w:val="20"/>
          <w:szCs w:val="20"/>
        </w:rPr>
        <w:t xml:space="preserve"> </w:t>
      </w:r>
      <w:r w:rsidR="00241DCE">
        <w:rPr>
          <w:rFonts w:ascii="Times New Roman" w:hAnsi="Times New Roman"/>
          <w:sz w:val="20"/>
          <w:szCs w:val="20"/>
        </w:rPr>
        <w:t xml:space="preserve"> </w:t>
      </w:r>
      <w:r w:rsidR="00A64D20">
        <w:rPr>
          <w:rFonts w:ascii="Times New Roman" w:hAnsi="Times New Roman"/>
          <w:sz w:val="20"/>
          <w:szCs w:val="20"/>
        </w:rPr>
        <w:t xml:space="preserve">считается заключенным с даты подписания </w:t>
      </w:r>
      <w:r w:rsidR="00720F31" w:rsidRPr="006B3B7B">
        <w:rPr>
          <w:rFonts w:ascii="Times New Roman" w:hAnsi="Times New Roman"/>
          <w:sz w:val="20"/>
          <w:szCs w:val="20"/>
        </w:rPr>
        <w:t>и действует</w:t>
      </w:r>
      <w:r w:rsidRPr="006B3B7B">
        <w:rPr>
          <w:rFonts w:ascii="Times New Roman" w:hAnsi="Times New Roman"/>
          <w:sz w:val="20"/>
          <w:szCs w:val="20"/>
        </w:rPr>
        <w:t xml:space="preserve"> по </w:t>
      </w:r>
      <w:r w:rsidR="00E54AFB" w:rsidRPr="006B3B7B">
        <w:rPr>
          <w:rFonts w:ascii="Times New Roman" w:hAnsi="Times New Roman"/>
          <w:sz w:val="20"/>
          <w:szCs w:val="20"/>
        </w:rPr>
        <w:t>3</w:t>
      </w:r>
      <w:r w:rsidR="00C77000">
        <w:rPr>
          <w:rFonts w:ascii="Times New Roman" w:hAnsi="Times New Roman"/>
          <w:sz w:val="20"/>
          <w:szCs w:val="20"/>
        </w:rPr>
        <w:t>1</w:t>
      </w:r>
      <w:r w:rsidR="0086701D">
        <w:rPr>
          <w:rFonts w:ascii="Times New Roman" w:hAnsi="Times New Roman"/>
          <w:sz w:val="20"/>
          <w:szCs w:val="20"/>
        </w:rPr>
        <w:t>.</w:t>
      </w:r>
      <w:r w:rsidR="00C77000">
        <w:rPr>
          <w:rFonts w:ascii="Times New Roman" w:hAnsi="Times New Roman"/>
          <w:sz w:val="20"/>
          <w:szCs w:val="20"/>
        </w:rPr>
        <w:t>12</w:t>
      </w:r>
      <w:r w:rsidR="00A64B0C">
        <w:rPr>
          <w:rFonts w:ascii="Times New Roman" w:hAnsi="Times New Roman"/>
          <w:sz w:val="20"/>
          <w:szCs w:val="20"/>
        </w:rPr>
        <w:t>.</w:t>
      </w:r>
      <w:r w:rsidRPr="006B3B7B">
        <w:rPr>
          <w:rFonts w:ascii="Times New Roman" w:hAnsi="Times New Roman"/>
          <w:sz w:val="20"/>
          <w:szCs w:val="20"/>
        </w:rPr>
        <w:t>20</w:t>
      </w:r>
      <w:r w:rsidR="009335C7" w:rsidRPr="006B3B7B">
        <w:rPr>
          <w:rFonts w:ascii="Times New Roman" w:hAnsi="Times New Roman"/>
          <w:sz w:val="20"/>
          <w:szCs w:val="20"/>
        </w:rPr>
        <w:t>2</w:t>
      </w:r>
      <w:r w:rsidR="0086701D">
        <w:rPr>
          <w:rFonts w:ascii="Times New Roman" w:hAnsi="Times New Roman"/>
          <w:sz w:val="20"/>
          <w:szCs w:val="20"/>
        </w:rPr>
        <w:t>6</w:t>
      </w:r>
      <w:r w:rsidR="009335C7" w:rsidRPr="006B3B7B">
        <w:rPr>
          <w:rFonts w:ascii="Times New Roman" w:hAnsi="Times New Roman"/>
          <w:sz w:val="20"/>
          <w:szCs w:val="20"/>
        </w:rPr>
        <w:t xml:space="preserve"> </w:t>
      </w:r>
      <w:r w:rsidRPr="006B3B7B">
        <w:rPr>
          <w:rFonts w:ascii="Times New Roman" w:hAnsi="Times New Roman"/>
          <w:sz w:val="20"/>
          <w:szCs w:val="20"/>
        </w:rPr>
        <w:t xml:space="preserve">года, а в части окончательных расчетов </w:t>
      </w:r>
      <w:r w:rsidRPr="006B3B7B">
        <w:rPr>
          <w:rFonts w:ascii="Times New Roman" w:hAnsi="Times New Roman"/>
          <w:bCs/>
          <w:sz w:val="20"/>
          <w:szCs w:val="20"/>
        </w:rPr>
        <w:t>до</w:t>
      </w:r>
      <w:r w:rsidRPr="006B3B7B">
        <w:rPr>
          <w:rFonts w:ascii="Times New Roman" w:hAnsi="Times New Roman"/>
          <w:sz w:val="20"/>
          <w:szCs w:val="20"/>
        </w:rPr>
        <w:t xml:space="preserve"> </w:t>
      </w:r>
      <w:r w:rsidRPr="006B3B7B">
        <w:rPr>
          <w:rFonts w:ascii="Times New Roman" w:hAnsi="Times New Roman"/>
          <w:bCs/>
          <w:sz w:val="20"/>
          <w:szCs w:val="20"/>
        </w:rPr>
        <w:t>полного</w:t>
      </w:r>
      <w:r w:rsidRPr="006B3B7B">
        <w:rPr>
          <w:rFonts w:ascii="Times New Roman" w:hAnsi="Times New Roman"/>
          <w:sz w:val="20"/>
          <w:szCs w:val="20"/>
        </w:rPr>
        <w:t xml:space="preserve"> </w:t>
      </w:r>
      <w:r w:rsidRPr="006B3B7B">
        <w:rPr>
          <w:rFonts w:ascii="Times New Roman" w:hAnsi="Times New Roman"/>
          <w:bCs/>
          <w:sz w:val="20"/>
          <w:szCs w:val="20"/>
        </w:rPr>
        <w:t>исполнения</w:t>
      </w:r>
      <w:r w:rsidRPr="006B3B7B">
        <w:rPr>
          <w:rFonts w:ascii="Times New Roman" w:hAnsi="Times New Roman"/>
          <w:sz w:val="20"/>
          <w:szCs w:val="20"/>
        </w:rPr>
        <w:t xml:space="preserve"> </w:t>
      </w:r>
      <w:r w:rsidRPr="006B3B7B">
        <w:rPr>
          <w:rFonts w:ascii="Times New Roman" w:hAnsi="Times New Roman"/>
          <w:bCs/>
          <w:sz w:val="20"/>
          <w:szCs w:val="20"/>
        </w:rPr>
        <w:t>Сторонами</w:t>
      </w:r>
      <w:r w:rsidRPr="006B3B7B">
        <w:rPr>
          <w:rFonts w:ascii="Times New Roman" w:hAnsi="Times New Roman"/>
          <w:sz w:val="20"/>
          <w:szCs w:val="20"/>
        </w:rPr>
        <w:t xml:space="preserve"> </w:t>
      </w:r>
      <w:r w:rsidRPr="006B3B7B">
        <w:rPr>
          <w:rFonts w:ascii="Times New Roman" w:hAnsi="Times New Roman"/>
          <w:bCs/>
          <w:sz w:val="20"/>
          <w:szCs w:val="20"/>
        </w:rPr>
        <w:t>своих</w:t>
      </w:r>
      <w:r w:rsidRPr="006B3B7B">
        <w:rPr>
          <w:rFonts w:ascii="Times New Roman" w:hAnsi="Times New Roman"/>
          <w:sz w:val="20"/>
          <w:szCs w:val="20"/>
        </w:rPr>
        <w:t xml:space="preserve"> </w:t>
      </w:r>
      <w:r w:rsidRPr="006B3B7B">
        <w:rPr>
          <w:rFonts w:ascii="Times New Roman" w:hAnsi="Times New Roman"/>
          <w:bCs/>
          <w:sz w:val="20"/>
          <w:szCs w:val="20"/>
        </w:rPr>
        <w:t>обязательств</w:t>
      </w:r>
      <w:r w:rsidRPr="006B3B7B">
        <w:rPr>
          <w:rFonts w:ascii="Times New Roman" w:hAnsi="Times New Roman"/>
          <w:sz w:val="20"/>
          <w:szCs w:val="20"/>
        </w:rPr>
        <w:t>.</w:t>
      </w:r>
      <w:r w:rsidR="00A64D20">
        <w:rPr>
          <w:rFonts w:ascii="Times New Roman" w:hAnsi="Times New Roman"/>
          <w:sz w:val="20"/>
          <w:szCs w:val="20"/>
        </w:rPr>
        <w:t xml:space="preserve"> </w:t>
      </w:r>
    </w:p>
    <w:p w:rsidR="007D5608" w:rsidRPr="006B3B7B" w:rsidRDefault="007D5608" w:rsidP="007D5608">
      <w:pPr>
        <w:shd w:val="clear" w:color="auto" w:fill="FFFFFF"/>
        <w:spacing w:after="0" w:line="200" w:lineRule="atLeast"/>
        <w:jc w:val="center"/>
        <w:rPr>
          <w:rFonts w:ascii="Times New Roman" w:hAnsi="Times New Roman"/>
          <w:b/>
          <w:bCs/>
          <w:sz w:val="20"/>
          <w:szCs w:val="20"/>
        </w:rPr>
      </w:pPr>
    </w:p>
    <w:p w:rsidR="007D5608" w:rsidRDefault="007D5608" w:rsidP="007D5608">
      <w:pPr>
        <w:shd w:val="clear" w:color="auto" w:fill="FFFFFF"/>
        <w:spacing w:after="0" w:line="200" w:lineRule="atLeast"/>
        <w:jc w:val="center"/>
        <w:rPr>
          <w:rFonts w:ascii="Times New Roman" w:hAnsi="Times New Roman"/>
          <w:b/>
          <w:bCs/>
          <w:sz w:val="20"/>
          <w:szCs w:val="20"/>
        </w:rPr>
      </w:pPr>
      <w:r w:rsidRPr="006B3B7B">
        <w:rPr>
          <w:rFonts w:ascii="Times New Roman" w:hAnsi="Times New Roman"/>
          <w:b/>
          <w:bCs/>
          <w:sz w:val="20"/>
          <w:szCs w:val="20"/>
        </w:rPr>
        <w:t>1</w:t>
      </w:r>
      <w:r w:rsidR="009335C7" w:rsidRPr="006B3B7B">
        <w:rPr>
          <w:rFonts w:ascii="Times New Roman" w:hAnsi="Times New Roman"/>
          <w:b/>
          <w:bCs/>
          <w:sz w:val="20"/>
          <w:szCs w:val="20"/>
        </w:rPr>
        <w:t>0</w:t>
      </w:r>
      <w:r w:rsidRPr="006B3B7B">
        <w:rPr>
          <w:rFonts w:ascii="Times New Roman" w:hAnsi="Times New Roman"/>
          <w:b/>
          <w:bCs/>
          <w:sz w:val="20"/>
          <w:szCs w:val="20"/>
        </w:rPr>
        <w:t xml:space="preserve">. Прочие условия </w:t>
      </w:r>
    </w:p>
    <w:p w:rsidR="00737A77" w:rsidRPr="006B3B7B" w:rsidRDefault="00737A77" w:rsidP="007D5608">
      <w:pPr>
        <w:shd w:val="clear" w:color="auto" w:fill="FFFFFF"/>
        <w:spacing w:after="0" w:line="200" w:lineRule="atLeast"/>
        <w:jc w:val="center"/>
        <w:rPr>
          <w:rFonts w:ascii="Times New Roman" w:hAnsi="Times New Roman"/>
          <w:b/>
          <w:bCs/>
          <w:sz w:val="20"/>
          <w:szCs w:val="20"/>
        </w:rPr>
      </w:pPr>
    </w:p>
    <w:p w:rsidR="007D5608" w:rsidRPr="006B3B7B" w:rsidRDefault="009335C7" w:rsidP="007D5608">
      <w:pPr>
        <w:pStyle w:val="a3"/>
        <w:tabs>
          <w:tab w:val="left" w:pos="0"/>
        </w:tabs>
        <w:spacing w:after="0" w:line="200" w:lineRule="atLeast"/>
        <w:ind w:left="0" w:firstLine="567"/>
        <w:jc w:val="both"/>
        <w:rPr>
          <w:sz w:val="20"/>
          <w:szCs w:val="20"/>
        </w:rPr>
      </w:pPr>
      <w:r w:rsidRPr="006B3B7B">
        <w:rPr>
          <w:sz w:val="20"/>
          <w:szCs w:val="20"/>
        </w:rPr>
        <w:t>10</w:t>
      </w:r>
      <w:r w:rsidR="007D5608" w:rsidRPr="006B3B7B">
        <w:rPr>
          <w:sz w:val="20"/>
          <w:szCs w:val="20"/>
        </w:rPr>
        <w:t xml:space="preserve">.1. Расторжение </w:t>
      </w:r>
      <w:r w:rsidR="00E54AFB" w:rsidRPr="006B3B7B">
        <w:rPr>
          <w:sz w:val="20"/>
          <w:szCs w:val="20"/>
        </w:rPr>
        <w:t>Контракта</w:t>
      </w:r>
      <w:r w:rsidR="007D5608" w:rsidRPr="006B3B7B">
        <w:rPr>
          <w:sz w:val="20"/>
          <w:szCs w:val="20"/>
        </w:rPr>
        <w:t xml:space="preserve"> допускается по соглашению Сторон, по решению суда, в случае одностороннего отказа Стороны </w:t>
      </w:r>
      <w:r w:rsidR="00E54AFB" w:rsidRPr="006B3B7B">
        <w:rPr>
          <w:sz w:val="20"/>
          <w:szCs w:val="20"/>
        </w:rPr>
        <w:t>Контракта</w:t>
      </w:r>
      <w:r w:rsidR="007D5608" w:rsidRPr="006B3B7B">
        <w:rPr>
          <w:sz w:val="20"/>
          <w:szCs w:val="20"/>
        </w:rPr>
        <w:t xml:space="preserve"> от исполнения </w:t>
      </w:r>
      <w:r w:rsidR="00E54AFB" w:rsidRPr="006B3B7B">
        <w:rPr>
          <w:sz w:val="20"/>
          <w:szCs w:val="20"/>
        </w:rPr>
        <w:t>Контракта</w:t>
      </w:r>
      <w:r w:rsidR="007D5608" w:rsidRPr="006B3B7B">
        <w:rPr>
          <w:sz w:val="20"/>
          <w:szCs w:val="20"/>
        </w:rPr>
        <w:t xml:space="preserve"> в соответствии с гражданским законодательством. </w:t>
      </w:r>
    </w:p>
    <w:p w:rsidR="007D5608" w:rsidRPr="00241DCE" w:rsidRDefault="00241DCE" w:rsidP="00241DCE">
      <w:pPr>
        <w:spacing w:after="0"/>
        <w:jc w:val="both"/>
        <w:rPr>
          <w:rFonts w:ascii="Times New Roman" w:hAnsi="Times New Roman"/>
          <w:sz w:val="20"/>
          <w:szCs w:val="20"/>
        </w:rPr>
      </w:pPr>
      <w:r>
        <w:rPr>
          <w:rFonts w:ascii="Times New Roman" w:hAnsi="Times New Roman"/>
          <w:sz w:val="20"/>
          <w:szCs w:val="20"/>
        </w:rPr>
        <w:t xml:space="preserve">          </w:t>
      </w:r>
      <w:r w:rsidR="007D5608" w:rsidRPr="006B3B7B">
        <w:rPr>
          <w:rFonts w:ascii="Times New Roman" w:hAnsi="Times New Roman"/>
          <w:sz w:val="20"/>
          <w:szCs w:val="20"/>
        </w:rPr>
        <w:t xml:space="preserve"> 1</w:t>
      </w:r>
      <w:r w:rsidR="009335C7" w:rsidRPr="006B3B7B">
        <w:rPr>
          <w:rFonts w:ascii="Times New Roman" w:hAnsi="Times New Roman"/>
          <w:sz w:val="20"/>
          <w:szCs w:val="20"/>
        </w:rPr>
        <w:t>0</w:t>
      </w:r>
      <w:r w:rsidR="007D5608" w:rsidRPr="006B3B7B">
        <w:rPr>
          <w:rFonts w:ascii="Times New Roman" w:hAnsi="Times New Roman"/>
          <w:sz w:val="20"/>
          <w:szCs w:val="20"/>
        </w:rPr>
        <w:t xml:space="preserve">.2. Заказчик вправе принять решение об одностороннем отказе от исполнения </w:t>
      </w:r>
      <w:r w:rsidR="00E54AFB" w:rsidRPr="006B3B7B">
        <w:rPr>
          <w:rFonts w:ascii="Times New Roman" w:hAnsi="Times New Roman"/>
          <w:sz w:val="20"/>
          <w:szCs w:val="20"/>
        </w:rPr>
        <w:t>Контракта</w:t>
      </w:r>
      <w:r w:rsidR="00352C20" w:rsidRPr="006B3B7B">
        <w:rPr>
          <w:rFonts w:ascii="Times New Roman" w:hAnsi="Times New Roman"/>
          <w:sz w:val="20"/>
          <w:szCs w:val="20"/>
        </w:rPr>
        <w:t>.</w:t>
      </w:r>
    </w:p>
    <w:p w:rsidR="007D5608" w:rsidRPr="006B3B7B" w:rsidRDefault="007D5608" w:rsidP="007D5608">
      <w:pPr>
        <w:widowControl w:val="0"/>
        <w:autoSpaceDE w:val="0"/>
        <w:autoSpaceDN w:val="0"/>
        <w:adjustRightInd w:val="0"/>
        <w:spacing w:after="0"/>
        <w:ind w:firstLine="540"/>
        <w:jc w:val="both"/>
        <w:rPr>
          <w:rFonts w:ascii="Times New Roman" w:hAnsi="Times New Roman"/>
          <w:sz w:val="20"/>
          <w:szCs w:val="20"/>
        </w:rPr>
      </w:pPr>
      <w:r w:rsidRPr="006B3B7B">
        <w:rPr>
          <w:rFonts w:ascii="Times New Roman" w:hAnsi="Times New Roman"/>
          <w:sz w:val="20"/>
          <w:szCs w:val="20"/>
        </w:rPr>
        <w:t>1</w:t>
      </w:r>
      <w:r w:rsidR="000C46E1" w:rsidRPr="006B3B7B">
        <w:rPr>
          <w:rFonts w:ascii="Times New Roman" w:hAnsi="Times New Roman"/>
          <w:sz w:val="20"/>
          <w:szCs w:val="20"/>
        </w:rPr>
        <w:t>0</w:t>
      </w:r>
      <w:r w:rsidR="00241DCE">
        <w:rPr>
          <w:rFonts w:ascii="Times New Roman" w:hAnsi="Times New Roman"/>
          <w:sz w:val="20"/>
          <w:szCs w:val="20"/>
        </w:rPr>
        <w:t>.3</w:t>
      </w:r>
      <w:r w:rsidRPr="006B3B7B">
        <w:rPr>
          <w:rFonts w:ascii="Times New Roman" w:hAnsi="Times New Roman"/>
          <w:sz w:val="20"/>
          <w:szCs w:val="20"/>
        </w:rPr>
        <w:t xml:space="preserve">. Решение Заказчика об одностороннем отказе от исполнения </w:t>
      </w:r>
      <w:r w:rsidR="00E54AFB" w:rsidRPr="006B3B7B">
        <w:rPr>
          <w:rFonts w:ascii="Times New Roman" w:hAnsi="Times New Roman"/>
          <w:sz w:val="20"/>
          <w:szCs w:val="20"/>
        </w:rPr>
        <w:t>Контракта</w:t>
      </w:r>
      <w:r w:rsidRPr="006B3B7B">
        <w:rPr>
          <w:rFonts w:ascii="Times New Roman" w:hAnsi="Times New Roman"/>
          <w:sz w:val="20"/>
          <w:szCs w:val="20"/>
        </w:rPr>
        <w:t xml:space="preserve"> вступает в силу и </w:t>
      </w:r>
      <w:r w:rsidR="00E54AFB" w:rsidRPr="006B3B7B">
        <w:rPr>
          <w:rFonts w:ascii="Times New Roman" w:hAnsi="Times New Roman"/>
          <w:sz w:val="20"/>
          <w:szCs w:val="20"/>
        </w:rPr>
        <w:t>Контракт</w:t>
      </w:r>
      <w:r w:rsidR="00241DCE">
        <w:rPr>
          <w:rFonts w:ascii="Times New Roman" w:hAnsi="Times New Roman"/>
          <w:sz w:val="20"/>
          <w:szCs w:val="20"/>
        </w:rPr>
        <w:t xml:space="preserve"> считается расторгнутым через 3</w:t>
      </w:r>
      <w:r w:rsidRPr="006B3B7B">
        <w:rPr>
          <w:rFonts w:ascii="Times New Roman" w:hAnsi="Times New Roman"/>
          <w:sz w:val="20"/>
          <w:szCs w:val="20"/>
        </w:rPr>
        <w:t xml:space="preserve"> (</w:t>
      </w:r>
      <w:r w:rsidR="00241DCE">
        <w:rPr>
          <w:rFonts w:ascii="Times New Roman" w:hAnsi="Times New Roman"/>
          <w:sz w:val="20"/>
          <w:szCs w:val="20"/>
        </w:rPr>
        <w:t>три</w:t>
      </w:r>
      <w:r w:rsidRPr="006B3B7B">
        <w:rPr>
          <w:rFonts w:ascii="Times New Roman" w:hAnsi="Times New Roman"/>
          <w:sz w:val="20"/>
          <w:szCs w:val="20"/>
        </w:rPr>
        <w:t>) дн</w:t>
      </w:r>
      <w:r w:rsidR="00241DCE">
        <w:rPr>
          <w:rFonts w:ascii="Times New Roman" w:hAnsi="Times New Roman"/>
          <w:sz w:val="20"/>
          <w:szCs w:val="20"/>
        </w:rPr>
        <w:t>я</w:t>
      </w:r>
      <w:r w:rsidRPr="006B3B7B">
        <w:rPr>
          <w:rFonts w:ascii="Times New Roman" w:hAnsi="Times New Roman"/>
          <w:sz w:val="20"/>
          <w:szCs w:val="20"/>
        </w:rPr>
        <w:t xml:space="preserve"> с даты надлежащего уведомления Заказчиком  Поставщика  об одностороннем отказе от исполнения </w:t>
      </w:r>
      <w:r w:rsidR="00E54AFB" w:rsidRPr="006B3B7B">
        <w:rPr>
          <w:rFonts w:ascii="Times New Roman" w:hAnsi="Times New Roman"/>
          <w:sz w:val="20"/>
          <w:szCs w:val="20"/>
        </w:rPr>
        <w:t>Контракта</w:t>
      </w:r>
      <w:r w:rsidRPr="006B3B7B">
        <w:rPr>
          <w:rFonts w:ascii="Times New Roman" w:hAnsi="Times New Roman"/>
          <w:sz w:val="20"/>
          <w:szCs w:val="20"/>
        </w:rPr>
        <w:t>.</w:t>
      </w:r>
    </w:p>
    <w:p w:rsidR="007D5608" w:rsidRPr="006B3B7B" w:rsidRDefault="007D5608" w:rsidP="007D5608">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1</w:t>
      </w:r>
      <w:r w:rsidR="000C46E1" w:rsidRPr="006B3B7B">
        <w:rPr>
          <w:rFonts w:ascii="Times New Roman" w:hAnsi="Times New Roman"/>
          <w:bCs/>
          <w:sz w:val="20"/>
          <w:szCs w:val="20"/>
        </w:rPr>
        <w:t>0</w:t>
      </w:r>
      <w:r w:rsidRPr="006B3B7B">
        <w:rPr>
          <w:rFonts w:ascii="Times New Roman" w:hAnsi="Times New Roman"/>
          <w:bCs/>
          <w:sz w:val="20"/>
          <w:szCs w:val="20"/>
        </w:rPr>
        <w:t>.</w:t>
      </w:r>
      <w:r w:rsidR="00241DCE">
        <w:rPr>
          <w:rFonts w:ascii="Times New Roman" w:hAnsi="Times New Roman"/>
          <w:bCs/>
          <w:sz w:val="20"/>
          <w:szCs w:val="20"/>
        </w:rPr>
        <w:t>4</w:t>
      </w:r>
      <w:r w:rsidRPr="006B3B7B">
        <w:rPr>
          <w:rFonts w:ascii="Times New Roman" w:hAnsi="Times New Roman"/>
          <w:bCs/>
          <w:sz w:val="20"/>
          <w:szCs w:val="20"/>
        </w:rPr>
        <w:t xml:space="preserve">. </w:t>
      </w:r>
      <w:r w:rsidRPr="006B3B7B">
        <w:rPr>
          <w:rFonts w:ascii="Times New Roman" w:hAnsi="Times New Roman"/>
          <w:sz w:val="20"/>
          <w:szCs w:val="20"/>
        </w:rPr>
        <w:t>Поставщик</w:t>
      </w:r>
      <w:r w:rsidRPr="006B3B7B">
        <w:rPr>
          <w:rFonts w:ascii="Times New Roman" w:hAnsi="Times New Roman"/>
          <w:bCs/>
          <w:sz w:val="20"/>
          <w:szCs w:val="20"/>
        </w:rPr>
        <w:t xml:space="preserve"> вправе принять решение об одностороннем отказе от исполнения </w:t>
      </w:r>
      <w:r w:rsidR="00E54AFB" w:rsidRPr="006B3B7B">
        <w:rPr>
          <w:rFonts w:ascii="Times New Roman" w:hAnsi="Times New Roman"/>
          <w:sz w:val="20"/>
          <w:szCs w:val="20"/>
        </w:rPr>
        <w:t>Контракта</w:t>
      </w:r>
      <w:r w:rsidRPr="006B3B7B">
        <w:rPr>
          <w:rFonts w:ascii="Times New Roman" w:hAnsi="Times New Roman"/>
          <w:bCs/>
          <w:sz w:val="20"/>
          <w:szCs w:val="20"/>
        </w:rPr>
        <w:t xml:space="preserve"> в случае неоднократного нарушения (от двух и более раз) Заказчиком сроков оплаты.</w:t>
      </w:r>
    </w:p>
    <w:p w:rsidR="007D5608" w:rsidRPr="006B3B7B" w:rsidRDefault="007D5608" w:rsidP="007D5608">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1</w:t>
      </w:r>
      <w:r w:rsidR="000C46E1" w:rsidRPr="006B3B7B">
        <w:rPr>
          <w:rFonts w:ascii="Times New Roman" w:hAnsi="Times New Roman"/>
          <w:bCs/>
          <w:sz w:val="20"/>
          <w:szCs w:val="20"/>
        </w:rPr>
        <w:t>0</w:t>
      </w:r>
      <w:r w:rsidRPr="006B3B7B">
        <w:rPr>
          <w:rFonts w:ascii="Times New Roman" w:hAnsi="Times New Roman"/>
          <w:bCs/>
          <w:sz w:val="20"/>
          <w:szCs w:val="20"/>
        </w:rPr>
        <w:t>.</w:t>
      </w:r>
      <w:r w:rsidR="00241DCE">
        <w:rPr>
          <w:rFonts w:ascii="Times New Roman" w:hAnsi="Times New Roman"/>
          <w:bCs/>
          <w:sz w:val="20"/>
          <w:szCs w:val="20"/>
        </w:rPr>
        <w:t>5</w:t>
      </w:r>
      <w:r w:rsidRPr="006B3B7B">
        <w:rPr>
          <w:rFonts w:ascii="Times New Roman" w:hAnsi="Times New Roman"/>
          <w:bCs/>
          <w:sz w:val="20"/>
          <w:szCs w:val="20"/>
        </w:rPr>
        <w:t xml:space="preserve">. Решение </w:t>
      </w:r>
      <w:r w:rsidRPr="006B3B7B">
        <w:rPr>
          <w:rFonts w:ascii="Times New Roman" w:hAnsi="Times New Roman"/>
          <w:sz w:val="20"/>
          <w:szCs w:val="20"/>
        </w:rPr>
        <w:t>Поставщика</w:t>
      </w:r>
      <w:r w:rsidRPr="006B3B7B">
        <w:rPr>
          <w:rFonts w:ascii="Times New Roman" w:hAnsi="Times New Roman"/>
          <w:bCs/>
          <w:sz w:val="20"/>
          <w:szCs w:val="20"/>
        </w:rPr>
        <w:t xml:space="preserve"> об одностороннем отказе от исполнения </w:t>
      </w:r>
      <w:r w:rsidR="00E54AFB" w:rsidRPr="006B3B7B">
        <w:rPr>
          <w:rFonts w:ascii="Times New Roman" w:hAnsi="Times New Roman"/>
          <w:sz w:val="20"/>
          <w:szCs w:val="20"/>
        </w:rPr>
        <w:t>Контракта</w:t>
      </w:r>
      <w:r w:rsidRPr="006B3B7B">
        <w:rPr>
          <w:rFonts w:ascii="Times New Roman" w:hAnsi="Times New Roman"/>
          <w:bCs/>
          <w:sz w:val="20"/>
          <w:szCs w:val="20"/>
        </w:rPr>
        <w:t xml:space="preserve">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A7F51" w:rsidRPr="006B3B7B">
        <w:rPr>
          <w:rFonts w:ascii="Times New Roman" w:hAnsi="Times New Roman"/>
          <w:sz w:val="20"/>
          <w:szCs w:val="20"/>
        </w:rPr>
        <w:t>Контракт</w:t>
      </w:r>
      <w:r w:rsidRPr="006B3B7B">
        <w:rPr>
          <w:rFonts w:ascii="Times New Roman" w:hAnsi="Times New Roman"/>
          <w:bCs/>
          <w:sz w:val="20"/>
          <w:szCs w:val="20"/>
        </w:rPr>
        <w:t>е.</w:t>
      </w:r>
    </w:p>
    <w:p w:rsidR="007D5608" w:rsidRPr="006B3B7B" w:rsidRDefault="007D5608" w:rsidP="007D5608">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1</w:t>
      </w:r>
      <w:r w:rsidR="000C46E1" w:rsidRPr="006B3B7B">
        <w:rPr>
          <w:rFonts w:ascii="Times New Roman" w:hAnsi="Times New Roman"/>
          <w:bCs/>
          <w:sz w:val="20"/>
          <w:szCs w:val="20"/>
        </w:rPr>
        <w:t>0</w:t>
      </w:r>
      <w:r w:rsidR="00241DCE">
        <w:rPr>
          <w:rFonts w:ascii="Times New Roman" w:hAnsi="Times New Roman"/>
          <w:bCs/>
          <w:sz w:val="20"/>
          <w:szCs w:val="20"/>
        </w:rPr>
        <w:t>.6</w:t>
      </w:r>
      <w:r w:rsidR="00352C20" w:rsidRPr="006B3B7B">
        <w:rPr>
          <w:rFonts w:ascii="Times New Roman" w:hAnsi="Times New Roman"/>
          <w:bCs/>
          <w:sz w:val="20"/>
          <w:szCs w:val="20"/>
        </w:rPr>
        <w:t>.</w:t>
      </w:r>
      <w:r w:rsidRPr="006B3B7B">
        <w:rPr>
          <w:rFonts w:ascii="Times New Roman" w:hAnsi="Times New Roman"/>
          <w:bCs/>
          <w:sz w:val="20"/>
          <w:szCs w:val="20"/>
        </w:rPr>
        <w:t xml:space="preserve"> Выполнение </w:t>
      </w:r>
      <w:r w:rsidRPr="006B3B7B">
        <w:rPr>
          <w:rFonts w:ascii="Times New Roman" w:hAnsi="Times New Roman"/>
          <w:sz w:val="20"/>
          <w:szCs w:val="20"/>
        </w:rPr>
        <w:t>Поставщиком</w:t>
      </w:r>
      <w:r w:rsidRPr="006B3B7B">
        <w:rPr>
          <w:rFonts w:ascii="Times New Roman" w:hAnsi="Times New Roman"/>
          <w:bCs/>
          <w:sz w:val="20"/>
          <w:szCs w:val="20"/>
        </w:rPr>
        <w:t xml:space="preserve"> требований пункта 11.8. считается надлежащим уведомлением Заказчика об одностороннем отказе от исполнения </w:t>
      </w:r>
      <w:r w:rsidR="001A7F51" w:rsidRPr="006B3B7B">
        <w:rPr>
          <w:rFonts w:ascii="Times New Roman" w:hAnsi="Times New Roman"/>
          <w:sz w:val="20"/>
          <w:szCs w:val="20"/>
        </w:rPr>
        <w:t>Контракта</w:t>
      </w:r>
      <w:r w:rsidRPr="006B3B7B">
        <w:rPr>
          <w:rFonts w:ascii="Times New Roman" w:hAnsi="Times New Roman"/>
          <w:bCs/>
          <w:sz w:val="20"/>
          <w:szCs w:val="20"/>
        </w:rPr>
        <w:t xml:space="preserve">. Датой такого надлежащего уведомления признается  дата получения </w:t>
      </w:r>
      <w:r w:rsidRPr="006B3B7B">
        <w:rPr>
          <w:rFonts w:ascii="Times New Roman" w:hAnsi="Times New Roman"/>
          <w:sz w:val="20"/>
          <w:szCs w:val="20"/>
        </w:rPr>
        <w:t>Поставщиком</w:t>
      </w:r>
      <w:r w:rsidRPr="006B3B7B">
        <w:rPr>
          <w:rFonts w:ascii="Times New Roman" w:hAnsi="Times New Roman"/>
          <w:bCs/>
          <w:sz w:val="20"/>
          <w:szCs w:val="20"/>
        </w:rPr>
        <w:t xml:space="preserve"> подтверждения о вручении Заказчику данного уведомления.</w:t>
      </w:r>
    </w:p>
    <w:p w:rsidR="007D5608" w:rsidRPr="006B3B7B" w:rsidRDefault="007D5608" w:rsidP="007D5608">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1</w:t>
      </w:r>
      <w:r w:rsidR="000C46E1" w:rsidRPr="006B3B7B">
        <w:rPr>
          <w:rFonts w:ascii="Times New Roman" w:hAnsi="Times New Roman"/>
          <w:bCs/>
          <w:sz w:val="20"/>
          <w:szCs w:val="20"/>
        </w:rPr>
        <w:t>0</w:t>
      </w:r>
      <w:r w:rsidR="00241DCE">
        <w:rPr>
          <w:rFonts w:ascii="Times New Roman" w:hAnsi="Times New Roman"/>
          <w:bCs/>
          <w:sz w:val="20"/>
          <w:szCs w:val="20"/>
        </w:rPr>
        <w:t>.7</w:t>
      </w:r>
      <w:r w:rsidRPr="006B3B7B">
        <w:rPr>
          <w:rFonts w:ascii="Times New Roman" w:hAnsi="Times New Roman"/>
          <w:bCs/>
          <w:sz w:val="20"/>
          <w:szCs w:val="20"/>
        </w:rPr>
        <w:t xml:space="preserve">. Решение </w:t>
      </w:r>
      <w:r w:rsidRPr="006B3B7B">
        <w:rPr>
          <w:rFonts w:ascii="Times New Roman" w:hAnsi="Times New Roman"/>
          <w:sz w:val="20"/>
          <w:szCs w:val="20"/>
        </w:rPr>
        <w:t>Поставщика</w:t>
      </w:r>
      <w:r w:rsidRPr="006B3B7B">
        <w:rPr>
          <w:rFonts w:ascii="Times New Roman" w:hAnsi="Times New Roman"/>
          <w:bCs/>
          <w:sz w:val="20"/>
          <w:szCs w:val="20"/>
        </w:rPr>
        <w:t xml:space="preserve"> об одностороннем отказе от исполнения </w:t>
      </w:r>
      <w:r w:rsidR="001A7F51" w:rsidRPr="006B3B7B">
        <w:rPr>
          <w:rFonts w:ascii="Times New Roman" w:hAnsi="Times New Roman"/>
          <w:sz w:val="20"/>
          <w:szCs w:val="20"/>
        </w:rPr>
        <w:t>Контракт</w:t>
      </w:r>
      <w:r w:rsidRPr="006B3B7B">
        <w:rPr>
          <w:rFonts w:ascii="Times New Roman" w:hAnsi="Times New Roman"/>
          <w:bCs/>
          <w:sz w:val="20"/>
          <w:szCs w:val="20"/>
        </w:rPr>
        <w:t xml:space="preserve">а вступает в силу и </w:t>
      </w:r>
      <w:r w:rsidR="001A7F51" w:rsidRPr="006B3B7B">
        <w:rPr>
          <w:rFonts w:ascii="Times New Roman" w:hAnsi="Times New Roman"/>
          <w:sz w:val="20"/>
          <w:szCs w:val="20"/>
        </w:rPr>
        <w:t>Контракт</w:t>
      </w:r>
      <w:r w:rsidRPr="006B3B7B">
        <w:rPr>
          <w:rFonts w:ascii="Times New Roman" w:hAnsi="Times New Roman"/>
          <w:bCs/>
          <w:sz w:val="20"/>
          <w:szCs w:val="20"/>
        </w:rPr>
        <w:t xml:space="preserve"> считается расторгнутым через 20 (двадцать) рабочих дней с даты надлежащего уведомления </w:t>
      </w:r>
      <w:r w:rsidRPr="006B3B7B">
        <w:rPr>
          <w:rFonts w:ascii="Times New Roman" w:hAnsi="Times New Roman"/>
          <w:sz w:val="20"/>
          <w:szCs w:val="20"/>
        </w:rPr>
        <w:t>Поставщиком</w:t>
      </w:r>
      <w:r w:rsidRPr="006B3B7B">
        <w:rPr>
          <w:rFonts w:ascii="Times New Roman" w:hAnsi="Times New Roman"/>
          <w:bCs/>
          <w:sz w:val="20"/>
          <w:szCs w:val="20"/>
        </w:rPr>
        <w:t xml:space="preserve">  Заказчика об одностороннем отказе от исполнения </w:t>
      </w:r>
      <w:r w:rsidR="001A7F51" w:rsidRPr="006B3B7B">
        <w:rPr>
          <w:rFonts w:ascii="Times New Roman" w:hAnsi="Times New Roman"/>
          <w:sz w:val="20"/>
          <w:szCs w:val="20"/>
        </w:rPr>
        <w:t>Контракта</w:t>
      </w:r>
      <w:r w:rsidRPr="006B3B7B">
        <w:rPr>
          <w:rFonts w:ascii="Times New Roman" w:hAnsi="Times New Roman"/>
          <w:bCs/>
          <w:sz w:val="20"/>
          <w:szCs w:val="20"/>
        </w:rPr>
        <w:t>.</w:t>
      </w:r>
    </w:p>
    <w:p w:rsidR="007D5608" w:rsidRPr="006B3B7B" w:rsidRDefault="007D5608" w:rsidP="007D5608">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1</w:t>
      </w:r>
      <w:r w:rsidR="000C46E1" w:rsidRPr="006B3B7B">
        <w:rPr>
          <w:rFonts w:ascii="Times New Roman" w:hAnsi="Times New Roman"/>
          <w:bCs/>
          <w:sz w:val="20"/>
          <w:szCs w:val="20"/>
        </w:rPr>
        <w:t>0</w:t>
      </w:r>
      <w:r w:rsidR="00241DCE">
        <w:rPr>
          <w:rFonts w:ascii="Times New Roman" w:hAnsi="Times New Roman"/>
          <w:bCs/>
          <w:sz w:val="20"/>
          <w:szCs w:val="20"/>
        </w:rPr>
        <w:t>.7</w:t>
      </w:r>
      <w:r w:rsidRPr="006B3B7B">
        <w:rPr>
          <w:rFonts w:ascii="Times New Roman" w:hAnsi="Times New Roman"/>
          <w:bCs/>
          <w:sz w:val="20"/>
          <w:szCs w:val="20"/>
        </w:rPr>
        <w:t xml:space="preserve">.1. </w:t>
      </w:r>
      <w:r w:rsidRPr="006B3B7B">
        <w:rPr>
          <w:rFonts w:ascii="Times New Roman" w:hAnsi="Times New Roman"/>
          <w:sz w:val="20"/>
          <w:szCs w:val="20"/>
        </w:rPr>
        <w:t>Поставщик</w:t>
      </w:r>
      <w:r w:rsidRPr="006B3B7B">
        <w:rPr>
          <w:rFonts w:ascii="Times New Roman" w:hAnsi="Times New Roman"/>
          <w:bCs/>
          <w:sz w:val="20"/>
          <w:szCs w:val="20"/>
        </w:rPr>
        <w:t xml:space="preserve"> обязан отменить не вступившее в силу решение об одностороннем отказе от исполнения </w:t>
      </w:r>
      <w:r w:rsidR="001A7F51" w:rsidRPr="006B3B7B">
        <w:rPr>
          <w:rFonts w:ascii="Times New Roman" w:hAnsi="Times New Roman"/>
          <w:sz w:val="20"/>
          <w:szCs w:val="20"/>
        </w:rPr>
        <w:t>Контракта</w:t>
      </w:r>
      <w:r w:rsidRPr="006B3B7B">
        <w:rPr>
          <w:rFonts w:ascii="Times New Roman" w:hAnsi="Times New Roman"/>
          <w:bCs/>
          <w:sz w:val="20"/>
          <w:szCs w:val="20"/>
        </w:rPr>
        <w:t>, если в течение двадцатидневного срока с даты надлежащего уведомления Заказчика о принятом решени</w:t>
      </w:r>
      <w:r w:rsidR="006B3B7B">
        <w:rPr>
          <w:rFonts w:ascii="Times New Roman" w:hAnsi="Times New Roman"/>
          <w:bCs/>
          <w:sz w:val="20"/>
          <w:szCs w:val="20"/>
        </w:rPr>
        <w:t>и</w:t>
      </w:r>
      <w:r w:rsidRPr="006B3B7B">
        <w:rPr>
          <w:rFonts w:ascii="Times New Roman" w:hAnsi="Times New Roman"/>
          <w:bCs/>
          <w:sz w:val="20"/>
          <w:szCs w:val="20"/>
        </w:rPr>
        <w:t xml:space="preserve"> об одностороннем отказе от исполнения </w:t>
      </w:r>
      <w:r w:rsidR="001A7F51" w:rsidRPr="006B3B7B">
        <w:rPr>
          <w:rFonts w:ascii="Times New Roman" w:hAnsi="Times New Roman"/>
          <w:sz w:val="20"/>
          <w:szCs w:val="20"/>
        </w:rPr>
        <w:t>Контракта</w:t>
      </w:r>
      <w:r w:rsidRPr="006B3B7B">
        <w:rPr>
          <w:rFonts w:ascii="Times New Roman" w:hAnsi="Times New Roman"/>
          <w:bCs/>
          <w:sz w:val="20"/>
          <w:szCs w:val="20"/>
        </w:rPr>
        <w:t xml:space="preserve"> устранены нарушения условий </w:t>
      </w:r>
      <w:r w:rsidR="001A7F51" w:rsidRPr="006B3B7B">
        <w:rPr>
          <w:rFonts w:ascii="Times New Roman" w:hAnsi="Times New Roman"/>
          <w:sz w:val="20"/>
          <w:szCs w:val="20"/>
        </w:rPr>
        <w:t>Контракта</w:t>
      </w:r>
      <w:r w:rsidRPr="006B3B7B">
        <w:rPr>
          <w:rFonts w:ascii="Times New Roman" w:hAnsi="Times New Roman"/>
          <w:bCs/>
          <w:sz w:val="20"/>
          <w:szCs w:val="20"/>
        </w:rPr>
        <w:t xml:space="preserve"> послужившие основанием для принятия указанного решения.</w:t>
      </w:r>
    </w:p>
    <w:p w:rsidR="007D5608" w:rsidRPr="006B3B7B" w:rsidRDefault="007D5608" w:rsidP="007D5608">
      <w:pPr>
        <w:spacing w:after="0"/>
        <w:ind w:firstLine="567"/>
        <w:jc w:val="both"/>
        <w:rPr>
          <w:rFonts w:ascii="Times New Roman" w:hAnsi="Times New Roman"/>
          <w:sz w:val="20"/>
          <w:szCs w:val="20"/>
        </w:rPr>
      </w:pPr>
      <w:r w:rsidRPr="006B3B7B">
        <w:rPr>
          <w:rFonts w:ascii="Times New Roman" w:hAnsi="Times New Roman"/>
          <w:sz w:val="20"/>
          <w:szCs w:val="20"/>
        </w:rPr>
        <w:t>1</w:t>
      </w:r>
      <w:r w:rsidR="000C46E1" w:rsidRPr="006B3B7B">
        <w:rPr>
          <w:rFonts w:ascii="Times New Roman" w:hAnsi="Times New Roman"/>
          <w:sz w:val="20"/>
          <w:szCs w:val="20"/>
        </w:rPr>
        <w:t>0</w:t>
      </w:r>
      <w:r w:rsidR="00423198">
        <w:rPr>
          <w:rFonts w:ascii="Times New Roman" w:hAnsi="Times New Roman"/>
          <w:sz w:val="20"/>
          <w:szCs w:val="20"/>
        </w:rPr>
        <w:t>.8</w:t>
      </w:r>
      <w:r w:rsidRPr="006B3B7B">
        <w:rPr>
          <w:rFonts w:ascii="Times New Roman" w:hAnsi="Times New Roman"/>
          <w:sz w:val="20"/>
          <w:szCs w:val="20"/>
        </w:rPr>
        <w:t xml:space="preserve"> В случае расторжения </w:t>
      </w:r>
      <w:r w:rsidR="001A7F51" w:rsidRPr="006B3B7B">
        <w:rPr>
          <w:rFonts w:ascii="Times New Roman" w:hAnsi="Times New Roman"/>
          <w:sz w:val="20"/>
          <w:szCs w:val="20"/>
        </w:rPr>
        <w:t>Контракта</w:t>
      </w:r>
      <w:r w:rsidRPr="006B3B7B">
        <w:rPr>
          <w:rFonts w:ascii="Times New Roman" w:hAnsi="Times New Roman"/>
          <w:sz w:val="20"/>
          <w:szCs w:val="20"/>
        </w:rPr>
        <w:t xml:space="preserve">  Стороны производят сверку расчетов, которой подтверждается количество поставленного Товара, при этом  оплата производится только за фактически поставленный  Поставщиком Товар. </w:t>
      </w:r>
    </w:p>
    <w:p w:rsidR="007D5608" w:rsidRPr="006B3B7B" w:rsidRDefault="00352C20" w:rsidP="00352C20">
      <w:pPr>
        <w:shd w:val="clear" w:color="auto" w:fill="FFFFFF"/>
        <w:tabs>
          <w:tab w:val="left" w:pos="0"/>
          <w:tab w:val="left" w:pos="1426"/>
        </w:tabs>
        <w:spacing w:after="0"/>
        <w:jc w:val="both"/>
        <w:rPr>
          <w:rFonts w:ascii="Times New Roman" w:hAnsi="Times New Roman"/>
          <w:bCs/>
          <w:sz w:val="20"/>
          <w:szCs w:val="20"/>
        </w:rPr>
      </w:pPr>
      <w:r w:rsidRPr="006B3B7B">
        <w:rPr>
          <w:rFonts w:ascii="Times New Roman" w:hAnsi="Times New Roman"/>
          <w:bCs/>
          <w:sz w:val="20"/>
          <w:szCs w:val="20"/>
        </w:rPr>
        <w:t xml:space="preserve">            </w:t>
      </w:r>
      <w:r w:rsidR="007D5608" w:rsidRPr="006B3B7B">
        <w:rPr>
          <w:rFonts w:ascii="Times New Roman" w:hAnsi="Times New Roman"/>
          <w:bCs/>
          <w:sz w:val="20"/>
          <w:szCs w:val="20"/>
        </w:rPr>
        <w:t>1</w:t>
      </w:r>
      <w:r w:rsidR="000C46E1" w:rsidRPr="006B3B7B">
        <w:rPr>
          <w:rFonts w:ascii="Times New Roman" w:hAnsi="Times New Roman"/>
          <w:bCs/>
          <w:sz w:val="20"/>
          <w:szCs w:val="20"/>
        </w:rPr>
        <w:t>0</w:t>
      </w:r>
      <w:r w:rsidR="00423198">
        <w:rPr>
          <w:rFonts w:ascii="Times New Roman" w:hAnsi="Times New Roman"/>
          <w:bCs/>
          <w:sz w:val="20"/>
          <w:szCs w:val="20"/>
        </w:rPr>
        <w:t>.9</w:t>
      </w:r>
      <w:r w:rsidR="007D5608" w:rsidRPr="006B3B7B">
        <w:rPr>
          <w:rFonts w:ascii="Times New Roman" w:hAnsi="Times New Roman"/>
          <w:bCs/>
          <w:sz w:val="20"/>
          <w:szCs w:val="20"/>
        </w:rPr>
        <w:t xml:space="preserve">. Изменение существенных условий </w:t>
      </w:r>
      <w:r w:rsidR="001A7F51" w:rsidRPr="006B3B7B">
        <w:rPr>
          <w:rFonts w:ascii="Times New Roman" w:hAnsi="Times New Roman"/>
          <w:sz w:val="20"/>
          <w:szCs w:val="20"/>
        </w:rPr>
        <w:t>Контракта</w:t>
      </w:r>
      <w:r w:rsidR="007D5608" w:rsidRPr="006B3B7B">
        <w:rPr>
          <w:rFonts w:ascii="Times New Roman" w:hAnsi="Times New Roman"/>
          <w:bCs/>
          <w:sz w:val="20"/>
          <w:szCs w:val="20"/>
        </w:rPr>
        <w:t xml:space="preserve"> не допускается, за исключением их изменения по соглашению Сторон в следующих случаях:</w:t>
      </w:r>
    </w:p>
    <w:p w:rsidR="007D5608" w:rsidRPr="006B3B7B" w:rsidRDefault="007D5608" w:rsidP="007D5608">
      <w:pPr>
        <w:widowControl w:val="0"/>
        <w:autoSpaceDE w:val="0"/>
        <w:autoSpaceDN w:val="0"/>
        <w:adjustRightInd w:val="0"/>
        <w:spacing w:after="0"/>
        <w:ind w:firstLine="540"/>
        <w:jc w:val="both"/>
        <w:rPr>
          <w:rFonts w:ascii="Times New Roman" w:hAnsi="Times New Roman"/>
          <w:sz w:val="20"/>
          <w:szCs w:val="20"/>
        </w:rPr>
      </w:pPr>
      <w:r w:rsidRPr="006B3B7B">
        <w:rPr>
          <w:rFonts w:ascii="Times New Roman" w:hAnsi="Times New Roman"/>
          <w:sz w:val="20"/>
          <w:szCs w:val="20"/>
        </w:rPr>
        <w:t xml:space="preserve">   а) при снижении цены </w:t>
      </w:r>
      <w:r w:rsidR="001A7F51" w:rsidRPr="006B3B7B">
        <w:rPr>
          <w:rFonts w:ascii="Times New Roman" w:hAnsi="Times New Roman"/>
          <w:sz w:val="20"/>
          <w:szCs w:val="20"/>
        </w:rPr>
        <w:t>Контракта</w:t>
      </w:r>
      <w:r w:rsidRPr="006B3B7B">
        <w:rPr>
          <w:rFonts w:ascii="Times New Roman" w:hAnsi="Times New Roman"/>
          <w:sz w:val="20"/>
          <w:szCs w:val="20"/>
        </w:rPr>
        <w:t xml:space="preserve"> без изменения предусмотренных </w:t>
      </w:r>
      <w:r w:rsidR="001A7F51" w:rsidRPr="006B3B7B">
        <w:rPr>
          <w:rFonts w:ascii="Times New Roman" w:hAnsi="Times New Roman"/>
          <w:sz w:val="20"/>
          <w:szCs w:val="20"/>
        </w:rPr>
        <w:t>Контрактом</w:t>
      </w:r>
      <w:r w:rsidRPr="006B3B7B">
        <w:rPr>
          <w:rFonts w:ascii="Times New Roman" w:hAnsi="Times New Roman"/>
          <w:sz w:val="20"/>
          <w:szCs w:val="20"/>
        </w:rPr>
        <w:t xml:space="preserve"> количества и </w:t>
      </w:r>
      <w:r w:rsidRPr="006B3B7B">
        <w:rPr>
          <w:rFonts w:ascii="Times New Roman" w:hAnsi="Times New Roman"/>
          <w:sz w:val="20"/>
          <w:szCs w:val="20"/>
        </w:rPr>
        <w:lastRenderedPageBreak/>
        <w:t xml:space="preserve">качества Товара и иных условий исполнения  </w:t>
      </w:r>
      <w:r w:rsidR="001A7F51" w:rsidRPr="006B3B7B">
        <w:rPr>
          <w:rFonts w:ascii="Times New Roman" w:hAnsi="Times New Roman"/>
          <w:sz w:val="20"/>
          <w:szCs w:val="20"/>
        </w:rPr>
        <w:t>Контракта</w:t>
      </w:r>
      <w:r w:rsidRPr="006B3B7B">
        <w:rPr>
          <w:rFonts w:ascii="Times New Roman" w:hAnsi="Times New Roman"/>
          <w:sz w:val="20"/>
          <w:szCs w:val="20"/>
        </w:rPr>
        <w:t>;</w:t>
      </w:r>
    </w:p>
    <w:p w:rsidR="007D5608" w:rsidRPr="006B3B7B" w:rsidRDefault="007D5608" w:rsidP="007D5608">
      <w:pPr>
        <w:widowControl w:val="0"/>
        <w:autoSpaceDE w:val="0"/>
        <w:autoSpaceDN w:val="0"/>
        <w:adjustRightInd w:val="0"/>
        <w:spacing w:after="0"/>
        <w:ind w:firstLine="540"/>
        <w:jc w:val="both"/>
        <w:rPr>
          <w:rFonts w:ascii="Times New Roman" w:hAnsi="Times New Roman"/>
          <w:sz w:val="20"/>
          <w:szCs w:val="20"/>
        </w:rPr>
      </w:pPr>
      <w:r w:rsidRPr="006B3B7B">
        <w:rPr>
          <w:rFonts w:ascii="Times New Roman" w:hAnsi="Times New Roman"/>
          <w:sz w:val="20"/>
          <w:szCs w:val="20"/>
        </w:rPr>
        <w:t xml:space="preserve">   б) если по предложению Заказчика увеличивается предусмотренное </w:t>
      </w:r>
      <w:r w:rsidR="001A7F51" w:rsidRPr="006B3B7B">
        <w:rPr>
          <w:rFonts w:ascii="Times New Roman" w:hAnsi="Times New Roman"/>
          <w:sz w:val="20"/>
          <w:szCs w:val="20"/>
        </w:rPr>
        <w:t>Контрактом</w:t>
      </w:r>
      <w:r w:rsidRPr="006B3B7B">
        <w:rPr>
          <w:rFonts w:ascii="Times New Roman" w:hAnsi="Times New Roman"/>
          <w:sz w:val="20"/>
          <w:szCs w:val="20"/>
        </w:rPr>
        <w:t xml:space="preserve"> количество Товара  не более чем на 10 (десять);</w:t>
      </w:r>
    </w:p>
    <w:p w:rsidR="007D5608" w:rsidRPr="006B3B7B" w:rsidRDefault="00352C20" w:rsidP="007D5608">
      <w:pPr>
        <w:widowControl w:val="0"/>
        <w:autoSpaceDE w:val="0"/>
        <w:autoSpaceDN w:val="0"/>
        <w:adjustRightInd w:val="0"/>
        <w:spacing w:after="0"/>
        <w:ind w:firstLine="540"/>
        <w:jc w:val="both"/>
        <w:rPr>
          <w:rFonts w:ascii="Times New Roman" w:hAnsi="Times New Roman"/>
          <w:sz w:val="20"/>
          <w:szCs w:val="20"/>
        </w:rPr>
      </w:pPr>
      <w:r w:rsidRPr="006B3B7B">
        <w:rPr>
          <w:rFonts w:ascii="Times New Roman" w:hAnsi="Times New Roman"/>
          <w:sz w:val="20"/>
          <w:szCs w:val="20"/>
        </w:rPr>
        <w:t>в</w:t>
      </w:r>
      <w:r w:rsidR="007D5608" w:rsidRPr="006B3B7B">
        <w:rPr>
          <w:rFonts w:ascii="Times New Roman" w:hAnsi="Times New Roman"/>
          <w:sz w:val="20"/>
          <w:szCs w:val="20"/>
        </w:rPr>
        <w:t xml:space="preserve">) в случаях, предусмотренных пунктом 6 статьи 161 Бюджетного кодекса Российской Федерации, при уменьшении ранее доведенных до Учредителя Заказчика как получателя бюджетных средств лимитов бюджетных обязательств. При этом Заказчик в ходе исполнения </w:t>
      </w:r>
      <w:r w:rsidR="001A7F51" w:rsidRPr="006B3B7B">
        <w:rPr>
          <w:rFonts w:ascii="Times New Roman" w:hAnsi="Times New Roman"/>
          <w:sz w:val="20"/>
          <w:szCs w:val="20"/>
        </w:rPr>
        <w:t>Контракта</w:t>
      </w:r>
      <w:r w:rsidR="007D5608" w:rsidRPr="006B3B7B">
        <w:rPr>
          <w:rFonts w:ascii="Times New Roman" w:hAnsi="Times New Roman"/>
          <w:sz w:val="20"/>
          <w:szCs w:val="20"/>
        </w:rPr>
        <w:t xml:space="preserve"> обеспечивает согласование новых условий </w:t>
      </w:r>
      <w:r w:rsidR="001A7F51" w:rsidRPr="006B3B7B">
        <w:rPr>
          <w:rFonts w:ascii="Times New Roman" w:hAnsi="Times New Roman"/>
          <w:sz w:val="20"/>
          <w:szCs w:val="20"/>
        </w:rPr>
        <w:t>Контракта</w:t>
      </w:r>
      <w:r w:rsidR="007D5608" w:rsidRPr="006B3B7B">
        <w:rPr>
          <w:rFonts w:ascii="Times New Roman" w:hAnsi="Times New Roman"/>
          <w:sz w:val="20"/>
          <w:szCs w:val="20"/>
        </w:rPr>
        <w:t xml:space="preserve">, в том числе цены и (или) сроков исполнения </w:t>
      </w:r>
      <w:r w:rsidR="001A7F51" w:rsidRPr="006B3B7B">
        <w:rPr>
          <w:rFonts w:ascii="Times New Roman" w:hAnsi="Times New Roman"/>
          <w:sz w:val="20"/>
          <w:szCs w:val="20"/>
        </w:rPr>
        <w:t>Контракта</w:t>
      </w:r>
      <w:r w:rsidR="007D5608" w:rsidRPr="006B3B7B">
        <w:rPr>
          <w:rFonts w:ascii="Times New Roman" w:hAnsi="Times New Roman"/>
          <w:sz w:val="20"/>
          <w:szCs w:val="20"/>
        </w:rPr>
        <w:t xml:space="preserve"> и (или) количества товара,  предусмотренных </w:t>
      </w:r>
      <w:r w:rsidR="001A7F51" w:rsidRPr="006B3B7B">
        <w:rPr>
          <w:rFonts w:ascii="Times New Roman" w:hAnsi="Times New Roman"/>
          <w:sz w:val="20"/>
          <w:szCs w:val="20"/>
        </w:rPr>
        <w:t>Контрактом</w:t>
      </w:r>
      <w:r w:rsidR="007D5608" w:rsidRPr="006B3B7B">
        <w:rPr>
          <w:rFonts w:ascii="Times New Roman" w:hAnsi="Times New Roman"/>
          <w:sz w:val="20"/>
          <w:szCs w:val="20"/>
        </w:rPr>
        <w:t>.</w:t>
      </w:r>
    </w:p>
    <w:p w:rsidR="007D5608" w:rsidRPr="006B3B7B" w:rsidRDefault="007D5608" w:rsidP="007D5608">
      <w:pPr>
        <w:autoSpaceDE w:val="0"/>
        <w:spacing w:after="0"/>
        <w:ind w:firstLine="540"/>
        <w:jc w:val="both"/>
        <w:rPr>
          <w:rFonts w:ascii="Times New Roman" w:hAnsi="Times New Roman"/>
          <w:sz w:val="20"/>
          <w:szCs w:val="20"/>
        </w:rPr>
      </w:pPr>
      <w:r w:rsidRPr="006B3B7B">
        <w:rPr>
          <w:rFonts w:ascii="Times New Roman" w:hAnsi="Times New Roman"/>
          <w:sz w:val="20"/>
          <w:szCs w:val="20"/>
        </w:rPr>
        <w:t>1</w:t>
      </w:r>
      <w:r w:rsidR="000C46E1" w:rsidRPr="006B3B7B">
        <w:rPr>
          <w:rFonts w:ascii="Times New Roman" w:hAnsi="Times New Roman"/>
          <w:sz w:val="20"/>
          <w:szCs w:val="20"/>
        </w:rPr>
        <w:t>0</w:t>
      </w:r>
      <w:r w:rsidR="00423198">
        <w:rPr>
          <w:rFonts w:ascii="Times New Roman" w:hAnsi="Times New Roman"/>
          <w:sz w:val="20"/>
          <w:szCs w:val="20"/>
        </w:rPr>
        <w:t>.10</w:t>
      </w:r>
      <w:r w:rsidRPr="006B3B7B">
        <w:rPr>
          <w:rFonts w:ascii="Times New Roman" w:hAnsi="Times New Roman"/>
          <w:sz w:val="20"/>
          <w:szCs w:val="20"/>
        </w:rPr>
        <w:t xml:space="preserve">. При исполнении </w:t>
      </w:r>
      <w:r w:rsidR="001A7F51" w:rsidRPr="006B3B7B">
        <w:rPr>
          <w:rFonts w:ascii="Times New Roman" w:hAnsi="Times New Roman"/>
          <w:sz w:val="20"/>
          <w:szCs w:val="20"/>
        </w:rPr>
        <w:t>Контракта</w:t>
      </w:r>
      <w:r w:rsidRPr="006B3B7B">
        <w:rPr>
          <w:rFonts w:ascii="Times New Roman" w:hAnsi="Times New Roman"/>
          <w:sz w:val="20"/>
          <w:szCs w:val="20"/>
        </w:rPr>
        <w:t xml:space="preserve"> перемена Поставщика не допускается, за исключением случая, если новый Поставщик является правопреемником Поставщика по </w:t>
      </w:r>
      <w:r w:rsidR="001A7F51" w:rsidRPr="006B3B7B">
        <w:rPr>
          <w:rFonts w:ascii="Times New Roman" w:hAnsi="Times New Roman"/>
          <w:sz w:val="20"/>
          <w:szCs w:val="20"/>
        </w:rPr>
        <w:t>Контракту</w:t>
      </w:r>
      <w:r w:rsidRPr="006B3B7B">
        <w:rPr>
          <w:rFonts w:ascii="Times New Roman" w:hAnsi="Times New Roman"/>
          <w:sz w:val="20"/>
          <w:szCs w:val="20"/>
        </w:rPr>
        <w:t xml:space="preserve"> вследствие реорганизации юридического лица в форме преобразования, слияния или присоединения.</w:t>
      </w:r>
    </w:p>
    <w:p w:rsidR="007D5608" w:rsidRPr="006B3B7B" w:rsidRDefault="007D5608" w:rsidP="007D5608">
      <w:pPr>
        <w:pStyle w:val="a3"/>
        <w:tabs>
          <w:tab w:val="left" w:pos="0"/>
        </w:tabs>
        <w:spacing w:after="0" w:line="200" w:lineRule="atLeast"/>
        <w:ind w:left="0" w:firstLine="567"/>
        <w:jc w:val="both"/>
        <w:rPr>
          <w:sz w:val="20"/>
          <w:szCs w:val="20"/>
        </w:rPr>
      </w:pPr>
      <w:r w:rsidRPr="006B3B7B">
        <w:rPr>
          <w:sz w:val="20"/>
          <w:szCs w:val="20"/>
        </w:rPr>
        <w:t>1</w:t>
      </w:r>
      <w:r w:rsidR="000C46E1" w:rsidRPr="006B3B7B">
        <w:rPr>
          <w:sz w:val="20"/>
          <w:szCs w:val="20"/>
        </w:rPr>
        <w:t>0</w:t>
      </w:r>
      <w:r w:rsidR="00423198">
        <w:rPr>
          <w:sz w:val="20"/>
          <w:szCs w:val="20"/>
        </w:rPr>
        <w:t>.11</w:t>
      </w:r>
      <w:r w:rsidRPr="006B3B7B">
        <w:rPr>
          <w:sz w:val="20"/>
          <w:szCs w:val="20"/>
        </w:rPr>
        <w:t xml:space="preserve">. Любые изменения и дополнения к </w:t>
      </w:r>
      <w:r w:rsidR="001A7F51" w:rsidRPr="006B3B7B">
        <w:rPr>
          <w:sz w:val="20"/>
          <w:szCs w:val="20"/>
        </w:rPr>
        <w:t>Контракту</w:t>
      </w:r>
      <w:r w:rsidRPr="006B3B7B">
        <w:rPr>
          <w:sz w:val="20"/>
          <w:szCs w:val="20"/>
        </w:rPr>
        <w:t xml:space="preserve"> должны быть совершены в письменной форме и подписаны надлежаще уполномоченными представителями Сторон.</w:t>
      </w:r>
    </w:p>
    <w:p w:rsidR="007D5608" w:rsidRPr="006B3B7B" w:rsidRDefault="007D5608" w:rsidP="007D5608">
      <w:pPr>
        <w:shd w:val="clear" w:color="auto" w:fill="FFFFFF"/>
        <w:tabs>
          <w:tab w:val="left" w:pos="567"/>
          <w:tab w:val="left" w:pos="1735"/>
        </w:tabs>
        <w:spacing w:after="0" w:line="200" w:lineRule="atLeast"/>
        <w:ind w:firstLine="567"/>
        <w:jc w:val="both"/>
        <w:rPr>
          <w:rFonts w:ascii="Times New Roman" w:hAnsi="Times New Roman"/>
          <w:sz w:val="20"/>
          <w:szCs w:val="20"/>
        </w:rPr>
      </w:pPr>
      <w:r w:rsidRPr="006B3B7B">
        <w:rPr>
          <w:rFonts w:ascii="Times New Roman" w:hAnsi="Times New Roman"/>
          <w:sz w:val="20"/>
          <w:szCs w:val="20"/>
        </w:rPr>
        <w:t>1</w:t>
      </w:r>
      <w:r w:rsidR="000C46E1" w:rsidRPr="006B3B7B">
        <w:rPr>
          <w:rFonts w:ascii="Times New Roman" w:hAnsi="Times New Roman"/>
          <w:sz w:val="20"/>
          <w:szCs w:val="20"/>
        </w:rPr>
        <w:t>0</w:t>
      </w:r>
      <w:r w:rsidR="00423198">
        <w:rPr>
          <w:rFonts w:ascii="Times New Roman" w:hAnsi="Times New Roman"/>
          <w:sz w:val="20"/>
          <w:szCs w:val="20"/>
        </w:rPr>
        <w:t>.12</w:t>
      </w:r>
      <w:r w:rsidRPr="006B3B7B">
        <w:rPr>
          <w:rFonts w:ascii="Times New Roman" w:hAnsi="Times New Roman"/>
          <w:sz w:val="20"/>
          <w:szCs w:val="20"/>
        </w:rPr>
        <w:t xml:space="preserve">. Взаимодействие Сторон по вопросам проведения сдачи-приемки Товара по </w:t>
      </w:r>
      <w:r w:rsidR="001A7F51" w:rsidRPr="006B3B7B">
        <w:rPr>
          <w:rFonts w:ascii="Times New Roman" w:hAnsi="Times New Roman"/>
          <w:sz w:val="20"/>
          <w:szCs w:val="20"/>
        </w:rPr>
        <w:t>Контракту</w:t>
      </w:r>
      <w:r w:rsidRPr="006B3B7B">
        <w:rPr>
          <w:rFonts w:ascii="Times New Roman" w:hAnsi="Times New Roman"/>
          <w:sz w:val="20"/>
          <w:szCs w:val="20"/>
        </w:rPr>
        <w:t xml:space="preserve"> осуществляется через следующих уполномоченных сотрудников:</w:t>
      </w:r>
    </w:p>
    <w:p w:rsidR="007D5608" w:rsidRPr="006B3B7B" w:rsidRDefault="007D5608" w:rsidP="007D5608">
      <w:pPr>
        <w:shd w:val="clear" w:color="auto" w:fill="FFFFFF"/>
        <w:tabs>
          <w:tab w:val="left" w:pos="567"/>
          <w:tab w:val="left" w:pos="1735"/>
        </w:tabs>
        <w:spacing w:after="0" w:line="200" w:lineRule="atLeast"/>
        <w:ind w:firstLine="567"/>
        <w:jc w:val="both"/>
        <w:rPr>
          <w:rFonts w:ascii="Times New Roman" w:hAnsi="Times New Roman"/>
          <w:sz w:val="20"/>
          <w:szCs w:val="20"/>
        </w:rPr>
      </w:pPr>
      <w:r w:rsidRPr="006B3B7B">
        <w:rPr>
          <w:rFonts w:ascii="Times New Roman" w:hAnsi="Times New Roman"/>
          <w:sz w:val="20"/>
          <w:szCs w:val="20"/>
        </w:rPr>
        <w:t>от Заказчик</w:t>
      </w:r>
      <w:r w:rsidR="006B2503">
        <w:rPr>
          <w:rFonts w:ascii="Times New Roman" w:hAnsi="Times New Roman"/>
          <w:sz w:val="20"/>
          <w:szCs w:val="20"/>
        </w:rPr>
        <w:t xml:space="preserve">а: </w:t>
      </w:r>
      <w:r w:rsidR="00971108">
        <w:rPr>
          <w:rFonts w:ascii="Times New Roman" w:hAnsi="Times New Roman"/>
          <w:sz w:val="20"/>
          <w:szCs w:val="20"/>
        </w:rPr>
        <w:t>Климкина Анна Владимировна</w:t>
      </w:r>
      <w:r w:rsidR="006B2503">
        <w:rPr>
          <w:rFonts w:ascii="Times New Roman" w:hAnsi="Times New Roman"/>
          <w:sz w:val="20"/>
          <w:szCs w:val="20"/>
        </w:rPr>
        <w:t xml:space="preserve"> </w:t>
      </w:r>
      <w:r w:rsidR="00971108">
        <w:rPr>
          <w:rFonts w:ascii="Times New Roman" w:hAnsi="Times New Roman"/>
          <w:sz w:val="20"/>
          <w:szCs w:val="20"/>
        </w:rPr>
        <w:t xml:space="preserve"> (тел. 8(4162)35-14-94</w:t>
      </w:r>
      <w:r w:rsidR="0017238B" w:rsidRPr="006B3B7B">
        <w:rPr>
          <w:rFonts w:ascii="Times New Roman" w:hAnsi="Times New Roman"/>
          <w:sz w:val="20"/>
          <w:szCs w:val="20"/>
        </w:rPr>
        <w:t xml:space="preserve">), </w:t>
      </w:r>
    </w:p>
    <w:p w:rsidR="000C46E1" w:rsidRPr="006B3B7B" w:rsidRDefault="007D5608" w:rsidP="000C46E1">
      <w:pPr>
        <w:shd w:val="clear" w:color="auto" w:fill="FFFFFF"/>
        <w:tabs>
          <w:tab w:val="left" w:pos="567"/>
          <w:tab w:val="left" w:pos="1735"/>
        </w:tabs>
        <w:spacing w:after="0" w:line="240" w:lineRule="auto"/>
        <w:ind w:firstLine="567"/>
        <w:jc w:val="both"/>
        <w:rPr>
          <w:rFonts w:ascii="Times New Roman" w:hAnsi="Times New Roman"/>
          <w:sz w:val="20"/>
          <w:szCs w:val="20"/>
        </w:rPr>
      </w:pPr>
      <w:r w:rsidRPr="006B3B7B">
        <w:rPr>
          <w:rFonts w:ascii="Times New Roman" w:hAnsi="Times New Roman"/>
          <w:sz w:val="20"/>
          <w:szCs w:val="20"/>
        </w:rPr>
        <w:t>от Поставщика:</w:t>
      </w:r>
      <w:r w:rsidR="0081039A">
        <w:rPr>
          <w:rFonts w:ascii="Times New Roman" w:hAnsi="Times New Roman"/>
          <w:sz w:val="20"/>
          <w:szCs w:val="20"/>
        </w:rPr>
        <w:t>______________________________________________</w:t>
      </w:r>
      <w:r w:rsidR="000C46E1" w:rsidRPr="006B3B7B">
        <w:rPr>
          <w:rFonts w:ascii="Times New Roman" w:hAnsi="Times New Roman"/>
          <w:sz w:val="20"/>
          <w:szCs w:val="20"/>
        </w:rPr>
        <w:t xml:space="preserve"> </w:t>
      </w:r>
    </w:p>
    <w:p w:rsidR="007D5608" w:rsidRPr="006B3B7B" w:rsidRDefault="007D5608" w:rsidP="000C46E1">
      <w:pPr>
        <w:shd w:val="clear" w:color="auto" w:fill="FFFFFF"/>
        <w:tabs>
          <w:tab w:val="left" w:pos="567"/>
          <w:tab w:val="left" w:pos="1735"/>
        </w:tabs>
        <w:spacing w:after="0" w:line="200" w:lineRule="atLeast"/>
        <w:ind w:firstLine="567"/>
        <w:jc w:val="both"/>
        <w:rPr>
          <w:rFonts w:ascii="Times New Roman" w:hAnsi="Times New Roman"/>
          <w:sz w:val="20"/>
          <w:szCs w:val="20"/>
        </w:rPr>
      </w:pPr>
      <w:r w:rsidRPr="006B3B7B">
        <w:rPr>
          <w:rFonts w:ascii="Times New Roman" w:hAnsi="Times New Roman"/>
          <w:sz w:val="20"/>
          <w:szCs w:val="20"/>
        </w:rPr>
        <w:t>1</w:t>
      </w:r>
      <w:r w:rsidR="000C46E1" w:rsidRPr="006B3B7B">
        <w:rPr>
          <w:rFonts w:ascii="Times New Roman" w:hAnsi="Times New Roman"/>
          <w:sz w:val="20"/>
          <w:szCs w:val="20"/>
        </w:rPr>
        <w:t>0</w:t>
      </w:r>
      <w:r w:rsidRPr="006B3B7B">
        <w:rPr>
          <w:rFonts w:ascii="Times New Roman" w:hAnsi="Times New Roman"/>
          <w:sz w:val="20"/>
          <w:szCs w:val="20"/>
        </w:rPr>
        <w:t>.1</w:t>
      </w:r>
      <w:r w:rsidR="00423198">
        <w:rPr>
          <w:rFonts w:ascii="Times New Roman" w:hAnsi="Times New Roman"/>
          <w:sz w:val="20"/>
          <w:szCs w:val="20"/>
        </w:rPr>
        <w:t>3</w:t>
      </w:r>
      <w:r w:rsidRPr="006B3B7B">
        <w:rPr>
          <w:rFonts w:ascii="Times New Roman" w:hAnsi="Times New Roman"/>
          <w:sz w:val="20"/>
          <w:szCs w:val="20"/>
        </w:rPr>
        <w:t xml:space="preserve">. Все перечисленные ниже документы образуют приложения к </w:t>
      </w:r>
      <w:r w:rsidR="001A7F51" w:rsidRPr="006B3B7B">
        <w:rPr>
          <w:rFonts w:ascii="Times New Roman" w:hAnsi="Times New Roman"/>
          <w:sz w:val="20"/>
          <w:szCs w:val="20"/>
        </w:rPr>
        <w:t>Контракту</w:t>
      </w:r>
      <w:r w:rsidRPr="006B3B7B">
        <w:rPr>
          <w:rFonts w:ascii="Times New Roman" w:hAnsi="Times New Roman"/>
          <w:sz w:val="20"/>
          <w:szCs w:val="20"/>
        </w:rPr>
        <w:t xml:space="preserve"> и являются его неотъемлемой частью:</w:t>
      </w:r>
    </w:p>
    <w:p w:rsidR="007D5608" w:rsidRPr="006B3B7B" w:rsidRDefault="007D5608" w:rsidP="007D5608">
      <w:pPr>
        <w:pStyle w:val="a3"/>
        <w:spacing w:after="0"/>
        <w:ind w:left="0" w:firstLine="540"/>
        <w:jc w:val="both"/>
        <w:rPr>
          <w:sz w:val="20"/>
          <w:szCs w:val="20"/>
        </w:rPr>
      </w:pPr>
      <w:r w:rsidRPr="006B3B7B">
        <w:rPr>
          <w:sz w:val="20"/>
          <w:szCs w:val="20"/>
        </w:rPr>
        <w:t>приложение № 1: «Спецификация»;</w:t>
      </w:r>
    </w:p>
    <w:p w:rsidR="007D5608" w:rsidRPr="006B3B7B" w:rsidRDefault="000C46E1" w:rsidP="006B3B7B">
      <w:pPr>
        <w:pStyle w:val="a3"/>
        <w:spacing w:after="0"/>
        <w:ind w:left="0" w:firstLine="540"/>
        <w:jc w:val="both"/>
        <w:rPr>
          <w:sz w:val="20"/>
          <w:szCs w:val="20"/>
        </w:rPr>
      </w:pPr>
      <w:r w:rsidRPr="006B3B7B">
        <w:rPr>
          <w:sz w:val="20"/>
          <w:szCs w:val="20"/>
        </w:rPr>
        <w:t>приложение № 2: «Задание»</w:t>
      </w:r>
    </w:p>
    <w:p w:rsidR="007D5608" w:rsidRDefault="007D5608" w:rsidP="008479F0">
      <w:pPr>
        <w:widowControl w:val="0"/>
        <w:numPr>
          <w:ilvl w:val="0"/>
          <w:numId w:val="5"/>
        </w:numPr>
        <w:spacing w:after="0" w:line="240" w:lineRule="auto"/>
        <w:rPr>
          <w:rFonts w:ascii="Times New Roman" w:hAnsi="Times New Roman"/>
          <w:b/>
          <w:bCs/>
          <w:sz w:val="20"/>
          <w:szCs w:val="20"/>
          <w:lang w:eastAsia="ru-RU"/>
        </w:rPr>
      </w:pPr>
      <w:r w:rsidRPr="006B3B7B">
        <w:rPr>
          <w:rFonts w:ascii="Times New Roman" w:hAnsi="Times New Roman"/>
          <w:b/>
          <w:bCs/>
          <w:sz w:val="20"/>
          <w:szCs w:val="20"/>
          <w:lang w:eastAsia="ru-RU"/>
        </w:rPr>
        <w:t>Адреса и банковские реквизиты Сторон</w:t>
      </w:r>
    </w:p>
    <w:p w:rsidR="00737A77" w:rsidRPr="006B3B7B" w:rsidRDefault="00737A77" w:rsidP="00737A77">
      <w:pPr>
        <w:widowControl w:val="0"/>
        <w:spacing w:after="0" w:line="240" w:lineRule="auto"/>
        <w:ind w:left="1080"/>
        <w:rPr>
          <w:rFonts w:ascii="Times New Roman" w:hAnsi="Times New Roman"/>
          <w:b/>
          <w:bCs/>
          <w:sz w:val="20"/>
          <w:szCs w:val="20"/>
          <w:lang w:eastAsia="ru-RU"/>
        </w:rPr>
      </w:pPr>
    </w:p>
    <w:tbl>
      <w:tblPr>
        <w:tblW w:w="9468" w:type="dxa"/>
        <w:tblLook w:val="01E0" w:firstRow="1" w:lastRow="1" w:firstColumn="1" w:lastColumn="1" w:noHBand="0" w:noVBand="0"/>
      </w:tblPr>
      <w:tblGrid>
        <w:gridCol w:w="4928"/>
        <w:gridCol w:w="4540"/>
      </w:tblGrid>
      <w:tr w:rsidR="007D5608" w:rsidRPr="00C77000" w:rsidTr="001A7F51">
        <w:tc>
          <w:tcPr>
            <w:tcW w:w="4928" w:type="dxa"/>
          </w:tcPr>
          <w:p w:rsidR="00E5436B" w:rsidRPr="00C77000" w:rsidRDefault="00E5436B" w:rsidP="00C77000">
            <w:pPr>
              <w:spacing w:after="0" w:line="240" w:lineRule="auto"/>
              <w:jc w:val="center"/>
              <w:rPr>
                <w:rFonts w:ascii="Times New Roman" w:hAnsi="Times New Roman"/>
                <w:b/>
                <w:sz w:val="18"/>
                <w:szCs w:val="18"/>
              </w:rPr>
            </w:pPr>
            <w:r w:rsidRPr="00C77000">
              <w:rPr>
                <w:rFonts w:ascii="Times New Roman" w:hAnsi="Times New Roman"/>
                <w:b/>
                <w:sz w:val="18"/>
                <w:szCs w:val="18"/>
              </w:rPr>
              <w:t>Заказчик:</w:t>
            </w:r>
          </w:p>
          <w:p w:rsidR="00C77000" w:rsidRPr="00C77000" w:rsidRDefault="00C77000" w:rsidP="00C77000">
            <w:pPr>
              <w:spacing w:after="0"/>
              <w:rPr>
                <w:rFonts w:ascii="Times New Roman" w:hAnsi="Times New Roman"/>
                <w:b/>
                <w:sz w:val="18"/>
                <w:szCs w:val="18"/>
              </w:rPr>
            </w:pPr>
            <w:r w:rsidRPr="00C77000">
              <w:rPr>
                <w:rFonts w:ascii="Times New Roman" w:hAnsi="Times New Roman"/>
                <w:b/>
                <w:sz w:val="18"/>
                <w:szCs w:val="18"/>
              </w:rPr>
              <w:t>Федеральное бюджетное учреждение «Территориальный фонд геологической информации по Дальневосточному федеральному округу»</w:t>
            </w:r>
          </w:p>
          <w:p w:rsidR="00C77000" w:rsidRPr="00C77000" w:rsidRDefault="00C77000" w:rsidP="00C77000">
            <w:pPr>
              <w:widowControl w:val="0"/>
              <w:spacing w:after="0"/>
              <w:rPr>
                <w:rFonts w:ascii="Times New Roman" w:hAnsi="Times New Roman"/>
                <w:sz w:val="18"/>
                <w:szCs w:val="18"/>
              </w:rPr>
            </w:pPr>
            <w:r w:rsidRPr="00C77000">
              <w:rPr>
                <w:rFonts w:ascii="Times New Roman" w:hAnsi="Times New Roman"/>
                <w:sz w:val="18"/>
                <w:szCs w:val="18"/>
              </w:rPr>
              <w:t xml:space="preserve">юридический адрес: </w:t>
            </w:r>
            <w:smartTag w:uri="urn:schemas-microsoft-com:office:smarttags" w:element="metricconverter">
              <w:smartTagPr>
                <w:attr w:name="ProductID" w:val="6800000, г"/>
              </w:smartTagPr>
              <w:r w:rsidRPr="00C77000">
                <w:rPr>
                  <w:rFonts w:ascii="Times New Roman" w:hAnsi="Times New Roman"/>
                  <w:sz w:val="18"/>
                  <w:szCs w:val="18"/>
                </w:rPr>
                <w:t>6800000, г</w:t>
              </w:r>
            </w:smartTag>
            <w:r w:rsidRPr="00C77000">
              <w:rPr>
                <w:rFonts w:ascii="Times New Roman" w:hAnsi="Times New Roman"/>
                <w:sz w:val="18"/>
                <w:szCs w:val="18"/>
              </w:rPr>
              <w:t>. Хабаровск, ул. Льва Толстого, 8</w:t>
            </w:r>
          </w:p>
          <w:p w:rsidR="00C77000" w:rsidRPr="00C77000" w:rsidRDefault="00C77000" w:rsidP="00C77000">
            <w:pPr>
              <w:spacing w:after="0"/>
              <w:rPr>
                <w:rFonts w:ascii="Times New Roman" w:hAnsi="Times New Roman"/>
                <w:sz w:val="18"/>
                <w:szCs w:val="18"/>
              </w:rPr>
            </w:pPr>
            <w:r w:rsidRPr="00C77000">
              <w:rPr>
                <w:rFonts w:ascii="Times New Roman" w:hAnsi="Times New Roman"/>
                <w:sz w:val="18"/>
                <w:szCs w:val="18"/>
              </w:rPr>
              <w:t>ИНН:2721075373, КПП: 272101001</w:t>
            </w:r>
          </w:p>
          <w:p w:rsidR="00C77000" w:rsidRPr="00C77000" w:rsidRDefault="00C77000" w:rsidP="00C77000">
            <w:pPr>
              <w:widowControl w:val="0"/>
              <w:spacing w:after="0"/>
              <w:rPr>
                <w:rFonts w:ascii="Times New Roman" w:hAnsi="Times New Roman"/>
                <w:b/>
                <w:sz w:val="18"/>
                <w:szCs w:val="18"/>
              </w:rPr>
            </w:pPr>
            <w:r w:rsidRPr="00C77000">
              <w:rPr>
                <w:rFonts w:ascii="Times New Roman" w:hAnsi="Times New Roman"/>
                <w:b/>
                <w:sz w:val="18"/>
                <w:szCs w:val="18"/>
              </w:rPr>
              <w:t xml:space="preserve">Плательщик: </w:t>
            </w:r>
          </w:p>
          <w:p w:rsidR="00C77000" w:rsidRPr="00C77000" w:rsidRDefault="00C77000" w:rsidP="00C77000">
            <w:pPr>
              <w:widowControl w:val="0"/>
              <w:spacing w:after="0"/>
              <w:jc w:val="center"/>
              <w:rPr>
                <w:rFonts w:ascii="Times New Roman" w:hAnsi="Times New Roman"/>
                <w:b/>
                <w:sz w:val="18"/>
                <w:szCs w:val="18"/>
              </w:rPr>
            </w:pPr>
            <w:r w:rsidRPr="00C77000">
              <w:rPr>
                <w:rFonts w:ascii="Times New Roman" w:hAnsi="Times New Roman"/>
                <w:b/>
                <w:sz w:val="18"/>
                <w:szCs w:val="18"/>
              </w:rPr>
              <w:t>Амурский филиал ФБУ "ТФГИ по Дальневосточному федеральному округу"</w:t>
            </w:r>
          </w:p>
          <w:p w:rsidR="00C77000" w:rsidRPr="00C77000" w:rsidRDefault="00C77000" w:rsidP="00C77000">
            <w:pPr>
              <w:widowControl w:val="0"/>
              <w:spacing w:after="0"/>
              <w:rPr>
                <w:rFonts w:ascii="Times New Roman" w:hAnsi="Times New Roman"/>
                <w:sz w:val="18"/>
                <w:szCs w:val="18"/>
              </w:rPr>
            </w:pPr>
            <w:r w:rsidRPr="00C77000">
              <w:rPr>
                <w:rFonts w:ascii="Times New Roman" w:hAnsi="Times New Roman"/>
                <w:sz w:val="18"/>
                <w:szCs w:val="18"/>
              </w:rPr>
              <w:t xml:space="preserve">почтовый адрес: 675029, Амурская область,  </w:t>
            </w:r>
          </w:p>
          <w:p w:rsidR="00C77000" w:rsidRPr="00C77000" w:rsidRDefault="00C77000" w:rsidP="00C77000">
            <w:pPr>
              <w:widowControl w:val="0"/>
              <w:spacing w:after="0"/>
              <w:rPr>
                <w:rFonts w:ascii="Times New Roman" w:hAnsi="Times New Roman"/>
                <w:sz w:val="18"/>
                <w:szCs w:val="18"/>
              </w:rPr>
            </w:pPr>
            <w:r w:rsidRPr="00C77000">
              <w:rPr>
                <w:rFonts w:ascii="Times New Roman" w:hAnsi="Times New Roman"/>
                <w:sz w:val="18"/>
                <w:szCs w:val="18"/>
              </w:rPr>
              <w:t xml:space="preserve">г. Благовещенск, пер. Чудиновский, 15      </w:t>
            </w:r>
          </w:p>
          <w:p w:rsidR="00C77000" w:rsidRPr="00C77000" w:rsidRDefault="00C77000" w:rsidP="00C77000">
            <w:pPr>
              <w:spacing w:after="0"/>
              <w:rPr>
                <w:rFonts w:ascii="Times New Roman" w:hAnsi="Times New Roman"/>
                <w:sz w:val="18"/>
                <w:szCs w:val="18"/>
              </w:rPr>
            </w:pPr>
            <w:r w:rsidRPr="00C77000">
              <w:rPr>
                <w:rFonts w:ascii="Times New Roman" w:hAnsi="Times New Roman"/>
                <w:sz w:val="18"/>
                <w:szCs w:val="18"/>
              </w:rPr>
              <w:t>тел. 8 (4162) 35-17-32; факс 8 (4162) 35-17-32;</w:t>
            </w:r>
          </w:p>
          <w:p w:rsidR="00C77000" w:rsidRPr="00C77000" w:rsidRDefault="00C77000" w:rsidP="00C77000">
            <w:pPr>
              <w:spacing w:after="0"/>
              <w:rPr>
                <w:rFonts w:ascii="Times New Roman" w:hAnsi="Times New Roman"/>
                <w:sz w:val="18"/>
                <w:szCs w:val="18"/>
              </w:rPr>
            </w:pPr>
            <w:r w:rsidRPr="00C77000">
              <w:rPr>
                <w:rFonts w:ascii="Times New Roman" w:hAnsi="Times New Roman"/>
                <w:sz w:val="18"/>
                <w:szCs w:val="18"/>
                <w:lang w:val="en-US"/>
              </w:rPr>
              <w:t>E</w:t>
            </w:r>
            <w:r w:rsidRPr="00C77000">
              <w:rPr>
                <w:rFonts w:ascii="Times New Roman" w:hAnsi="Times New Roman"/>
                <w:sz w:val="18"/>
                <w:szCs w:val="18"/>
              </w:rPr>
              <w:t>-</w:t>
            </w:r>
            <w:r w:rsidRPr="00C77000">
              <w:rPr>
                <w:rFonts w:ascii="Times New Roman" w:hAnsi="Times New Roman"/>
                <w:sz w:val="18"/>
                <w:szCs w:val="18"/>
                <w:lang w:val="en-US"/>
              </w:rPr>
              <w:t>mail</w:t>
            </w:r>
            <w:r w:rsidRPr="00C77000">
              <w:rPr>
                <w:rFonts w:ascii="Times New Roman" w:hAnsi="Times New Roman"/>
                <w:sz w:val="18"/>
                <w:szCs w:val="18"/>
              </w:rPr>
              <w:t xml:space="preserve">: </w:t>
            </w:r>
            <w:hyperlink r:id="rId9" w:history="1">
              <w:r w:rsidRPr="00C77000">
                <w:rPr>
                  <w:rStyle w:val="aa"/>
                  <w:rFonts w:ascii="Times New Roman" w:hAnsi="Times New Roman"/>
                  <w:sz w:val="18"/>
                  <w:szCs w:val="18"/>
                  <w:lang w:val="en-US"/>
                </w:rPr>
                <w:t>tfgi</w:t>
              </w:r>
            </w:hyperlink>
            <w:hyperlink r:id="rId10" w:history="1">
              <w:r w:rsidRPr="00C77000">
                <w:rPr>
                  <w:rStyle w:val="aa"/>
                  <w:rFonts w:ascii="Times New Roman" w:hAnsi="Times New Roman"/>
                  <w:sz w:val="18"/>
                  <w:szCs w:val="18"/>
                </w:rPr>
                <w:t>@</w:t>
              </w:r>
              <w:r w:rsidRPr="00C77000">
                <w:rPr>
                  <w:rStyle w:val="aa"/>
                  <w:rFonts w:ascii="Times New Roman" w:hAnsi="Times New Roman"/>
                  <w:sz w:val="18"/>
                  <w:szCs w:val="18"/>
                  <w:lang w:val="en-US"/>
                </w:rPr>
                <w:t>amurinform</w:t>
              </w:r>
              <w:r w:rsidRPr="00C77000">
                <w:rPr>
                  <w:rStyle w:val="aa"/>
                  <w:rFonts w:ascii="Times New Roman" w:hAnsi="Times New Roman"/>
                  <w:sz w:val="18"/>
                  <w:szCs w:val="18"/>
                </w:rPr>
                <w:t>.</w:t>
              </w:r>
              <w:r w:rsidRPr="00C77000">
                <w:rPr>
                  <w:rStyle w:val="aa"/>
                  <w:rFonts w:ascii="Times New Roman" w:hAnsi="Times New Roman"/>
                  <w:sz w:val="18"/>
                  <w:szCs w:val="18"/>
                  <w:lang w:val="en-US"/>
                </w:rPr>
                <w:t>ru</w:t>
              </w:r>
            </w:hyperlink>
            <w:r w:rsidRPr="00C77000">
              <w:rPr>
                <w:rFonts w:ascii="Times New Roman" w:hAnsi="Times New Roman"/>
                <w:sz w:val="18"/>
                <w:szCs w:val="18"/>
              </w:rPr>
              <w:t>,</w:t>
            </w:r>
          </w:p>
          <w:p w:rsidR="00C77000" w:rsidRPr="00C77000" w:rsidRDefault="00C77000" w:rsidP="00C77000">
            <w:pPr>
              <w:spacing w:after="0"/>
              <w:rPr>
                <w:rFonts w:ascii="Times New Roman" w:hAnsi="Times New Roman"/>
                <w:bCs/>
                <w:spacing w:val="-3"/>
                <w:sz w:val="18"/>
                <w:szCs w:val="18"/>
              </w:rPr>
            </w:pPr>
            <w:bookmarkStart w:id="1" w:name="_GoBack"/>
            <w:r w:rsidRPr="00C77000">
              <w:rPr>
                <w:rFonts w:ascii="Times New Roman" w:hAnsi="Times New Roman"/>
                <w:spacing w:val="-3"/>
                <w:sz w:val="18"/>
                <w:szCs w:val="18"/>
              </w:rPr>
              <w:t>УФК по Приморскому краю (Амурский филиал ФБУ «ТФГИ по Дальневосточному федеральному округу» л/с 20236X26810)</w:t>
            </w:r>
          </w:p>
          <w:p w:rsidR="00C77000" w:rsidRPr="00C77000" w:rsidRDefault="00C77000" w:rsidP="00C77000">
            <w:pPr>
              <w:spacing w:after="0"/>
              <w:rPr>
                <w:rFonts w:ascii="Times New Roman" w:hAnsi="Times New Roman"/>
                <w:bCs/>
                <w:spacing w:val="-3"/>
                <w:sz w:val="18"/>
                <w:szCs w:val="18"/>
              </w:rPr>
            </w:pPr>
            <w:r w:rsidRPr="00C77000">
              <w:rPr>
                <w:rFonts w:ascii="Times New Roman" w:hAnsi="Times New Roman"/>
                <w:spacing w:val="-3"/>
                <w:sz w:val="18"/>
                <w:szCs w:val="18"/>
              </w:rPr>
              <w:t>ИНН 2721075373; КПП 280102001;</w:t>
            </w:r>
          </w:p>
          <w:p w:rsidR="00C77000" w:rsidRPr="00C77000" w:rsidRDefault="00C77000" w:rsidP="00C77000">
            <w:pPr>
              <w:spacing w:after="0"/>
              <w:rPr>
                <w:rFonts w:ascii="Times New Roman" w:hAnsi="Times New Roman"/>
                <w:bCs/>
                <w:spacing w:val="-3"/>
                <w:sz w:val="18"/>
                <w:szCs w:val="18"/>
              </w:rPr>
            </w:pPr>
            <w:r w:rsidRPr="00C77000">
              <w:rPr>
                <w:rFonts w:ascii="Times New Roman" w:hAnsi="Times New Roman"/>
                <w:spacing w:val="-3"/>
                <w:sz w:val="18"/>
                <w:szCs w:val="18"/>
              </w:rPr>
              <w:t>Казначейский счет  03214643000000012007,</w:t>
            </w:r>
          </w:p>
          <w:p w:rsidR="00C77000" w:rsidRPr="00C77000" w:rsidRDefault="00C77000" w:rsidP="00C77000">
            <w:pPr>
              <w:spacing w:after="0"/>
              <w:rPr>
                <w:rFonts w:ascii="Times New Roman" w:hAnsi="Times New Roman"/>
                <w:bCs/>
                <w:spacing w:val="-3"/>
                <w:sz w:val="18"/>
                <w:szCs w:val="18"/>
              </w:rPr>
            </w:pPr>
            <w:r w:rsidRPr="00C77000">
              <w:rPr>
                <w:rFonts w:ascii="Times New Roman" w:hAnsi="Times New Roman"/>
                <w:spacing w:val="-3"/>
                <w:sz w:val="18"/>
                <w:szCs w:val="18"/>
              </w:rPr>
              <w:t xml:space="preserve">Банковский счет  40102810545370000012, </w:t>
            </w:r>
          </w:p>
          <w:p w:rsidR="00C77000" w:rsidRPr="00C77000" w:rsidRDefault="00C77000" w:rsidP="00C77000">
            <w:pPr>
              <w:spacing w:after="0"/>
              <w:rPr>
                <w:rFonts w:ascii="Times New Roman" w:hAnsi="Times New Roman"/>
                <w:bCs/>
                <w:spacing w:val="-3"/>
                <w:sz w:val="18"/>
                <w:szCs w:val="18"/>
              </w:rPr>
            </w:pPr>
            <w:r w:rsidRPr="00C77000">
              <w:rPr>
                <w:rFonts w:ascii="Times New Roman" w:hAnsi="Times New Roman"/>
                <w:spacing w:val="-3"/>
                <w:sz w:val="18"/>
                <w:szCs w:val="18"/>
              </w:rPr>
              <w:t>БИК ТОФК  010507002,</w:t>
            </w:r>
          </w:p>
          <w:p w:rsidR="00C77000" w:rsidRPr="00C77000" w:rsidRDefault="00C77000" w:rsidP="00C77000">
            <w:pPr>
              <w:spacing w:after="0"/>
              <w:rPr>
                <w:rFonts w:ascii="Times New Roman" w:hAnsi="Times New Roman"/>
                <w:bCs/>
                <w:spacing w:val="-3"/>
                <w:sz w:val="18"/>
                <w:szCs w:val="18"/>
              </w:rPr>
            </w:pPr>
            <w:r w:rsidRPr="00C77000">
              <w:rPr>
                <w:rFonts w:ascii="Times New Roman" w:hAnsi="Times New Roman"/>
                <w:spacing w:val="-3"/>
                <w:sz w:val="18"/>
                <w:szCs w:val="18"/>
              </w:rPr>
              <w:t>ОКЦ № 1 ДГУ БАНКА РОССИИ//УФК по Приморскому краю, г Владивосток</w:t>
            </w:r>
          </w:p>
          <w:bookmarkEnd w:id="1"/>
          <w:p w:rsidR="00481B7A" w:rsidRPr="00C77000" w:rsidRDefault="00481B7A" w:rsidP="00C77000">
            <w:pPr>
              <w:tabs>
                <w:tab w:val="left" w:pos="6210"/>
              </w:tabs>
              <w:spacing w:after="0" w:line="240" w:lineRule="auto"/>
              <w:jc w:val="both"/>
              <w:rPr>
                <w:rFonts w:ascii="Times New Roman" w:hAnsi="Times New Roman"/>
                <w:sz w:val="18"/>
                <w:szCs w:val="18"/>
                <w:lang w:eastAsia="ru-RU"/>
              </w:rPr>
            </w:pPr>
          </w:p>
          <w:p w:rsidR="00481B7A" w:rsidRPr="00C77000" w:rsidRDefault="00481B7A" w:rsidP="00C77000">
            <w:pPr>
              <w:tabs>
                <w:tab w:val="left" w:pos="6210"/>
              </w:tabs>
              <w:spacing w:after="0" w:line="240" w:lineRule="auto"/>
              <w:jc w:val="both"/>
              <w:rPr>
                <w:rFonts w:ascii="Times New Roman" w:hAnsi="Times New Roman"/>
                <w:sz w:val="18"/>
                <w:szCs w:val="18"/>
                <w:lang w:eastAsia="ru-RU"/>
              </w:rPr>
            </w:pPr>
          </w:p>
          <w:p w:rsidR="00A64D20" w:rsidRPr="00C77000" w:rsidRDefault="00A64D20" w:rsidP="00C77000">
            <w:pPr>
              <w:tabs>
                <w:tab w:val="left" w:pos="6210"/>
              </w:tabs>
              <w:spacing w:after="0"/>
              <w:jc w:val="both"/>
              <w:rPr>
                <w:rFonts w:ascii="Times New Roman" w:hAnsi="Times New Roman"/>
                <w:sz w:val="18"/>
                <w:szCs w:val="18"/>
              </w:rPr>
            </w:pPr>
            <w:r w:rsidRPr="00C77000">
              <w:rPr>
                <w:rFonts w:ascii="Times New Roman" w:hAnsi="Times New Roman"/>
                <w:sz w:val="18"/>
                <w:szCs w:val="18"/>
              </w:rPr>
              <w:t>Руководитель Амурского филиала</w:t>
            </w:r>
          </w:p>
          <w:p w:rsidR="00A64D20" w:rsidRPr="00C77000" w:rsidRDefault="00A64D20" w:rsidP="00C77000">
            <w:pPr>
              <w:tabs>
                <w:tab w:val="left" w:pos="6210"/>
              </w:tabs>
              <w:spacing w:after="0"/>
              <w:jc w:val="both"/>
              <w:rPr>
                <w:rFonts w:ascii="Times New Roman" w:hAnsi="Times New Roman"/>
                <w:sz w:val="18"/>
                <w:szCs w:val="18"/>
              </w:rPr>
            </w:pPr>
            <w:r w:rsidRPr="00C77000">
              <w:rPr>
                <w:rFonts w:ascii="Times New Roman" w:hAnsi="Times New Roman"/>
                <w:sz w:val="18"/>
                <w:szCs w:val="18"/>
              </w:rPr>
              <w:t>ФБУ «ТФГИ по Дальневосточному</w:t>
            </w:r>
          </w:p>
          <w:p w:rsidR="00A64D20" w:rsidRPr="00C77000" w:rsidRDefault="00A64D20" w:rsidP="00C77000">
            <w:pPr>
              <w:tabs>
                <w:tab w:val="left" w:pos="6210"/>
              </w:tabs>
              <w:spacing w:after="0"/>
              <w:jc w:val="both"/>
              <w:rPr>
                <w:rFonts w:ascii="Times New Roman" w:hAnsi="Times New Roman"/>
                <w:sz w:val="18"/>
                <w:szCs w:val="18"/>
              </w:rPr>
            </w:pPr>
            <w:r w:rsidRPr="00C77000">
              <w:rPr>
                <w:rFonts w:ascii="Times New Roman" w:hAnsi="Times New Roman"/>
                <w:sz w:val="18"/>
                <w:szCs w:val="18"/>
              </w:rPr>
              <w:t>федеральному округу»</w:t>
            </w:r>
          </w:p>
          <w:p w:rsidR="00A64D20" w:rsidRPr="00C77000" w:rsidRDefault="00A64D20" w:rsidP="00C77000">
            <w:pPr>
              <w:tabs>
                <w:tab w:val="left" w:pos="6210"/>
              </w:tabs>
              <w:spacing w:after="0"/>
              <w:jc w:val="both"/>
              <w:rPr>
                <w:rFonts w:ascii="Times New Roman" w:hAnsi="Times New Roman"/>
                <w:sz w:val="18"/>
                <w:szCs w:val="18"/>
              </w:rPr>
            </w:pPr>
          </w:p>
          <w:p w:rsidR="00A64D20" w:rsidRPr="00C77000" w:rsidRDefault="00A64D20" w:rsidP="00C77000">
            <w:pPr>
              <w:tabs>
                <w:tab w:val="left" w:pos="6210"/>
              </w:tabs>
              <w:spacing w:after="0"/>
              <w:jc w:val="both"/>
              <w:rPr>
                <w:rFonts w:ascii="Times New Roman" w:hAnsi="Times New Roman"/>
                <w:sz w:val="18"/>
                <w:szCs w:val="18"/>
              </w:rPr>
            </w:pPr>
            <w:r w:rsidRPr="00C77000">
              <w:rPr>
                <w:rFonts w:ascii="Times New Roman" w:hAnsi="Times New Roman"/>
                <w:sz w:val="18"/>
                <w:szCs w:val="18"/>
              </w:rPr>
              <w:t>____________________ В.Ф. Дудкин</w:t>
            </w:r>
          </w:p>
          <w:p w:rsidR="007D5608" w:rsidRPr="00C77000" w:rsidRDefault="00A64D20" w:rsidP="00C77000">
            <w:pPr>
              <w:spacing w:after="0" w:line="240" w:lineRule="auto"/>
              <w:jc w:val="both"/>
              <w:rPr>
                <w:rFonts w:ascii="Times New Roman" w:hAnsi="Times New Roman"/>
                <w:sz w:val="18"/>
                <w:szCs w:val="18"/>
                <w:lang w:eastAsia="ru-RU"/>
              </w:rPr>
            </w:pPr>
            <w:r w:rsidRPr="00C77000">
              <w:rPr>
                <w:rFonts w:ascii="Times New Roman" w:hAnsi="Times New Roman"/>
                <w:sz w:val="18"/>
                <w:szCs w:val="18"/>
              </w:rPr>
              <w:t>М.П.</w:t>
            </w:r>
          </w:p>
        </w:tc>
        <w:tc>
          <w:tcPr>
            <w:tcW w:w="4540" w:type="dxa"/>
          </w:tcPr>
          <w:p w:rsidR="007D5608" w:rsidRPr="00C77000" w:rsidRDefault="007D5608" w:rsidP="001A7F51">
            <w:pPr>
              <w:spacing w:after="0" w:line="240" w:lineRule="auto"/>
              <w:jc w:val="center"/>
              <w:rPr>
                <w:rFonts w:ascii="Times New Roman" w:hAnsi="Times New Roman"/>
                <w:b/>
                <w:sz w:val="18"/>
                <w:szCs w:val="18"/>
                <w:lang w:eastAsia="ru-RU"/>
              </w:rPr>
            </w:pPr>
            <w:r w:rsidRPr="00C77000">
              <w:rPr>
                <w:rFonts w:ascii="Times New Roman" w:hAnsi="Times New Roman"/>
                <w:b/>
                <w:sz w:val="18"/>
                <w:szCs w:val="18"/>
                <w:lang w:eastAsia="ru-RU"/>
              </w:rPr>
              <w:t>Поставщик:</w:t>
            </w:r>
          </w:p>
          <w:p w:rsidR="000C46E1" w:rsidRPr="00C77000" w:rsidRDefault="000C46E1" w:rsidP="000C46E1">
            <w:pPr>
              <w:spacing w:after="0"/>
              <w:rPr>
                <w:rFonts w:ascii="Times New Roman" w:hAnsi="Times New Roman"/>
                <w:b/>
                <w:bCs/>
                <w:sz w:val="18"/>
                <w:szCs w:val="18"/>
              </w:rPr>
            </w:pPr>
          </w:p>
          <w:p w:rsidR="007905E7" w:rsidRPr="00C77000" w:rsidRDefault="007905E7" w:rsidP="000C46E1">
            <w:pPr>
              <w:spacing w:after="0"/>
              <w:rPr>
                <w:rFonts w:ascii="Times New Roman" w:hAnsi="Times New Roman"/>
                <w:b/>
                <w:bCs/>
                <w:sz w:val="18"/>
                <w:szCs w:val="18"/>
              </w:rPr>
            </w:pPr>
          </w:p>
          <w:p w:rsidR="007905E7" w:rsidRPr="00C77000" w:rsidRDefault="007905E7" w:rsidP="000C46E1">
            <w:pPr>
              <w:spacing w:after="0"/>
              <w:rPr>
                <w:rFonts w:ascii="Times New Roman" w:hAnsi="Times New Roman"/>
                <w:b/>
                <w:bCs/>
                <w:sz w:val="18"/>
                <w:szCs w:val="18"/>
              </w:rPr>
            </w:pPr>
          </w:p>
          <w:p w:rsidR="007905E7" w:rsidRPr="00C77000" w:rsidRDefault="007905E7" w:rsidP="000C46E1">
            <w:pPr>
              <w:spacing w:after="0"/>
              <w:rPr>
                <w:rFonts w:ascii="Times New Roman" w:hAnsi="Times New Roman"/>
                <w:b/>
                <w:bCs/>
                <w:sz w:val="18"/>
                <w:szCs w:val="18"/>
              </w:rPr>
            </w:pPr>
          </w:p>
          <w:p w:rsidR="0017238B" w:rsidRPr="00C77000" w:rsidRDefault="0017238B" w:rsidP="00012277">
            <w:pPr>
              <w:spacing w:after="0" w:line="240" w:lineRule="auto"/>
              <w:jc w:val="both"/>
              <w:rPr>
                <w:rFonts w:ascii="Times New Roman" w:hAnsi="Times New Roman"/>
                <w:sz w:val="18"/>
                <w:szCs w:val="18"/>
                <w:lang w:eastAsia="ru-RU"/>
              </w:rPr>
            </w:pPr>
          </w:p>
        </w:tc>
      </w:tr>
    </w:tbl>
    <w:p w:rsidR="00352C20" w:rsidRDefault="00352C20" w:rsidP="006B3B7B">
      <w:pPr>
        <w:spacing w:after="0"/>
        <w:rPr>
          <w:sz w:val="20"/>
          <w:szCs w:val="20"/>
        </w:rPr>
      </w:pPr>
    </w:p>
    <w:p w:rsidR="006B3B7B" w:rsidRDefault="006B3B7B" w:rsidP="006B3B7B">
      <w:pPr>
        <w:spacing w:after="0"/>
        <w:rPr>
          <w:sz w:val="20"/>
          <w:szCs w:val="20"/>
        </w:rPr>
      </w:pPr>
    </w:p>
    <w:p w:rsidR="00254673" w:rsidRDefault="00254673" w:rsidP="006B3B7B">
      <w:pPr>
        <w:spacing w:after="0"/>
        <w:rPr>
          <w:sz w:val="20"/>
          <w:szCs w:val="20"/>
        </w:rPr>
      </w:pPr>
    </w:p>
    <w:p w:rsidR="00254673" w:rsidRDefault="00254673" w:rsidP="006B3B7B">
      <w:pPr>
        <w:spacing w:after="0"/>
        <w:rPr>
          <w:sz w:val="20"/>
          <w:szCs w:val="20"/>
        </w:rPr>
      </w:pPr>
    </w:p>
    <w:p w:rsidR="00254673" w:rsidRDefault="00254673" w:rsidP="006B3B7B">
      <w:pPr>
        <w:spacing w:after="0"/>
        <w:rPr>
          <w:sz w:val="20"/>
          <w:szCs w:val="20"/>
        </w:rPr>
      </w:pPr>
    </w:p>
    <w:p w:rsidR="00254673" w:rsidRDefault="00254673" w:rsidP="006B3B7B">
      <w:pPr>
        <w:spacing w:after="0"/>
        <w:rPr>
          <w:sz w:val="20"/>
          <w:szCs w:val="20"/>
        </w:rPr>
      </w:pPr>
    </w:p>
    <w:p w:rsidR="00254673" w:rsidRDefault="00254673" w:rsidP="006B3B7B">
      <w:pPr>
        <w:spacing w:after="0"/>
        <w:rPr>
          <w:sz w:val="20"/>
          <w:szCs w:val="20"/>
        </w:rPr>
      </w:pPr>
    </w:p>
    <w:p w:rsidR="00254673" w:rsidRDefault="00254673" w:rsidP="006B3B7B">
      <w:pPr>
        <w:spacing w:after="0"/>
        <w:rPr>
          <w:sz w:val="20"/>
          <w:szCs w:val="20"/>
        </w:rPr>
      </w:pPr>
    </w:p>
    <w:p w:rsidR="00B979C4" w:rsidRDefault="00B979C4" w:rsidP="006B3B7B">
      <w:pPr>
        <w:spacing w:after="0"/>
        <w:rPr>
          <w:sz w:val="20"/>
          <w:szCs w:val="20"/>
        </w:rPr>
      </w:pPr>
    </w:p>
    <w:p w:rsidR="00737A77" w:rsidRPr="006B3B7B" w:rsidRDefault="00737A77" w:rsidP="006B3B7B">
      <w:pPr>
        <w:spacing w:after="0"/>
        <w:rPr>
          <w:sz w:val="20"/>
          <w:szCs w:val="20"/>
        </w:rPr>
      </w:pPr>
    </w:p>
    <w:p w:rsidR="007D5608" w:rsidRPr="006B3B7B" w:rsidRDefault="00253328" w:rsidP="007D5608">
      <w:pPr>
        <w:spacing w:after="0"/>
        <w:jc w:val="right"/>
        <w:rPr>
          <w:rFonts w:ascii="Times New Roman" w:hAnsi="Times New Roman"/>
          <w:bCs/>
          <w:sz w:val="20"/>
          <w:szCs w:val="20"/>
        </w:rPr>
      </w:pPr>
      <w:r w:rsidRPr="006B3B7B">
        <w:rPr>
          <w:rFonts w:ascii="Times New Roman" w:hAnsi="Times New Roman"/>
          <w:bCs/>
          <w:sz w:val="20"/>
          <w:szCs w:val="20"/>
        </w:rPr>
        <w:t xml:space="preserve">   Приложение № 1 к </w:t>
      </w:r>
      <w:r w:rsidR="001D6AA0" w:rsidRPr="006B3B7B">
        <w:rPr>
          <w:rFonts w:ascii="Times New Roman" w:hAnsi="Times New Roman"/>
          <w:bCs/>
          <w:sz w:val="20"/>
          <w:szCs w:val="20"/>
        </w:rPr>
        <w:t>Контракту</w:t>
      </w:r>
      <w:r w:rsidRPr="006B3B7B">
        <w:rPr>
          <w:rFonts w:ascii="Times New Roman" w:hAnsi="Times New Roman"/>
          <w:bCs/>
          <w:sz w:val="20"/>
          <w:szCs w:val="20"/>
        </w:rPr>
        <w:t xml:space="preserve"> № </w:t>
      </w:r>
      <w:r w:rsidR="0086701D">
        <w:rPr>
          <w:rFonts w:ascii="Times New Roman" w:hAnsi="Times New Roman"/>
          <w:bCs/>
          <w:sz w:val="20"/>
          <w:szCs w:val="20"/>
        </w:rPr>
        <w:t xml:space="preserve">  </w:t>
      </w:r>
      <w:r w:rsidR="009761C6">
        <w:rPr>
          <w:rFonts w:ascii="Times New Roman" w:hAnsi="Times New Roman"/>
          <w:bCs/>
          <w:sz w:val="20"/>
          <w:szCs w:val="20"/>
        </w:rPr>
        <w:t>/</w:t>
      </w:r>
      <w:r w:rsidRPr="006B3B7B">
        <w:rPr>
          <w:rFonts w:ascii="Times New Roman" w:hAnsi="Times New Roman"/>
          <w:bCs/>
          <w:sz w:val="20"/>
          <w:szCs w:val="20"/>
        </w:rPr>
        <w:t>20</w:t>
      </w:r>
      <w:r w:rsidR="000C46E1" w:rsidRPr="006B3B7B">
        <w:rPr>
          <w:rFonts w:ascii="Times New Roman" w:hAnsi="Times New Roman"/>
          <w:bCs/>
          <w:sz w:val="20"/>
          <w:szCs w:val="20"/>
        </w:rPr>
        <w:t>2</w:t>
      </w:r>
      <w:r w:rsidR="0086701D">
        <w:rPr>
          <w:rFonts w:ascii="Times New Roman" w:hAnsi="Times New Roman"/>
          <w:bCs/>
          <w:sz w:val="20"/>
          <w:szCs w:val="20"/>
        </w:rPr>
        <w:t>6</w:t>
      </w:r>
    </w:p>
    <w:p w:rsidR="007D5608" w:rsidRPr="006B3B7B" w:rsidRDefault="007D5608" w:rsidP="007D5608">
      <w:pPr>
        <w:spacing w:after="0"/>
        <w:jc w:val="right"/>
        <w:rPr>
          <w:rFonts w:ascii="Times New Roman" w:hAnsi="Times New Roman"/>
          <w:bCs/>
          <w:sz w:val="20"/>
          <w:szCs w:val="20"/>
        </w:rPr>
      </w:pPr>
      <w:r w:rsidRPr="006B3B7B">
        <w:rPr>
          <w:rFonts w:ascii="Times New Roman" w:hAnsi="Times New Roman"/>
          <w:bCs/>
          <w:sz w:val="20"/>
          <w:szCs w:val="20"/>
        </w:rPr>
        <w:t xml:space="preserve">                                                         </w:t>
      </w:r>
      <w:r w:rsidR="00E65BBF">
        <w:rPr>
          <w:rFonts w:ascii="Times New Roman" w:hAnsi="Times New Roman"/>
          <w:bCs/>
          <w:sz w:val="20"/>
          <w:szCs w:val="20"/>
        </w:rPr>
        <w:t xml:space="preserve"> </w:t>
      </w:r>
      <w:r w:rsidRPr="006B3B7B">
        <w:rPr>
          <w:rFonts w:ascii="Times New Roman" w:hAnsi="Times New Roman"/>
          <w:bCs/>
          <w:sz w:val="20"/>
          <w:szCs w:val="20"/>
        </w:rPr>
        <w:t xml:space="preserve">       </w:t>
      </w:r>
      <w:r w:rsidR="00E65BBF">
        <w:rPr>
          <w:rFonts w:ascii="Times New Roman" w:hAnsi="Times New Roman"/>
          <w:bCs/>
          <w:sz w:val="20"/>
          <w:szCs w:val="20"/>
        </w:rPr>
        <w:t>о</w:t>
      </w:r>
      <w:r w:rsidRPr="006B3B7B">
        <w:rPr>
          <w:rFonts w:ascii="Times New Roman" w:hAnsi="Times New Roman"/>
          <w:bCs/>
          <w:sz w:val="20"/>
          <w:szCs w:val="20"/>
        </w:rPr>
        <w:t>т</w:t>
      </w:r>
      <w:r w:rsidR="00E65BBF">
        <w:rPr>
          <w:rFonts w:ascii="Times New Roman" w:hAnsi="Times New Roman"/>
          <w:bCs/>
          <w:sz w:val="20"/>
          <w:szCs w:val="20"/>
        </w:rPr>
        <w:t xml:space="preserve"> </w:t>
      </w:r>
      <w:r w:rsidRPr="006B3B7B">
        <w:rPr>
          <w:rFonts w:ascii="Times New Roman" w:hAnsi="Times New Roman"/>
          <w:bCs/>
          <w:sz w:val="20"/>
          <w:szCs w:val="20"/>
        </w:rPr>
        <w:t>«</w:t>
      </w:r>
      <w:r w:rsidR="0081039A">
        <w:rPr>
          <w:rFonts w:ascii="Times New Roman" w:hAnsi="Times New Roman"/>
          <w:bCs/>
          <w:sz w:val="20"/>
          <w:szCs w:val="20"/>
        </w:rPr>
        <w:t xml:space="preserve">    </w:t>
      </w:r>
      <w:r w:rsidRPr="006B3B7B">
        <w:rPr>
          <w:rFonts w:ascii="Times New Roman" w:hAnsi="Times New Roman"/>
          <w:bCs/>
          <w:sz w:val="20"/>
          <w:szCs w:val="20"/>
        </w:rPr>
        <w:t>»</w:t>
      </w:r>
      <w:r w:rsidR="006B2503">
        <w:rPr>
          <w:rFonts w:ascii="Times New Roman" w:hAnsi="Times New Roman"/>
          <w:bCs/>
          <w:sz w:val="20"/>
          <w:szCs w:val="20"/>
        </w:rPr>
        <w:t xml:space="preserve"> </w:t>
      </w:r>
      <w:r w:rsidR="0081039A">
        <w:rPr>
          <w:rFonts w:ascii="Times New Roman" w:hAnsi="Times New Roman"/>
          <w:bCs/>
          <w:sz w:val="20"/>
          <w:szCs w:val="20"/>
        </w:rPr>
        <w:t xml:space="preserve">       </w:t>
      </w:r>
      <w:r w:rsidR="00A64B0C">
        <w:rPr>
          <w:rFonts w:ascii="Times New Roman" w:hAnsi="Times New Roman"/>
          <w:bCs/>
          <w:sz w:val="20"/>
          <w:szCs w:val="20"/>
        </w:rPr>
        <w:t>202</w:t>
      </w:r>
      <w:r w:rsidR="0086701D">
        <w:rPr>
          <w:rFonts w:ascii="Times New Roman" w:hAnsi="Times New Roman"/>
          <w:bCs/>
          <w:sz w:val="20"/>
          <w:szCs w:val="20"/>
        </w:rPr>
        <w:t>6</w:t>
      </w:r>
      <w:r w:rsidR="000C46E1" w:rsidRPr="006B3B7B">
        <w:rPr>
          <w:rFonts w:ascii="Times New Roman" w:hAnsi="Times New Roman"/>
          <w:bCs/>
          <w:sz w:val="20"/>
          <w:szCs w:val="20"/>
        </w:rPr>
        <w:t xml:space="preserve"> </w:t>
      </w:r>
      <w:r w:rsidRPr="006B3B7B">
        <w:rPr>
          <w:rFonts w:ascii="Times New Roman" w:hAnsi="Times New Roman"/>
          <w:bCs/>
          <w:sz w:val="20"/>
          <w:szCs w:val="20"/>
        </w:rPr>
        <w:t xml:space="preserve">г. </w:t>
      </w:r>
    </w:p>
    <w:p w:rsidR="007D5608" w:rsidRPr="006B3B7B" w:rsidRDefault="007D5608" w:rsidP="007D5608">
      <w:pPr>
        <w:spacing w:after="0"/>
        <w:jc w:val="right"/>
        <w:rPr>
          <w:rFonts w:ascii="Times New Roman" w:hAnsi="Times New Roman"/>
          <w:bCs/>
          <w:sz w:val="20"/>
          <w:szCs w:val="20"/>
        </w:rPr>
      </w:pPr>
    </w:p>
    <w:p w:rsidR="007D5608" w:rsidRPr="006B3B7B" w:rsidRDefault="007D5608" w:rsidP="007D5608">
      <w:pPr>
        <w:spacing w:after="0"/>
        <w:jc w:val="right"/>
        <w:rPr>
          <w:rFonts w:ascii="Times New Roman" w:hAnsi="Times New Roman"/>
          <w:bCs/>
          <w:sz w:val="20"/>
          <w:szCs w:val="20"/>
        </w:rPr>
      </w:pPr>
    </w:p>
    <w:p w:rsidR="007D5608" w:rsidRPr="006B3B7B" w:rsidRDefault="007D5608" w:rsidP="007D5608">
      <w:pPr>
        <w:spacing w:after="0"/>
        <w:jc w:val="right"/>
        <w:rPr>
          <w:rFonts w:ascii="Times New Roman" w:hAnsi="Times New Roman"/>
          <w:bCs/>
          <w:sz w:val="20"/>
          <w:szCs w:val="20"/>
        </w:rPr>
      </w:pPr>
      <w:r w:rsidRPr="006B3B7B">
        <w:rPr>
          <w:rFonts w:ascii="Times New Roman" w:hAnsi="Times New Roman"/>
          <w:bCs/>
          <w:sz w:val="20"/>
          <w:szCs w:val="20"/>
        </w:rPr>
        <w:t xml:space="preserve"> </w:t>
      </w:r>
    </w:p>
    <w:p w:rsidR="007D5608" w:rsidRPr="006B3B7B" w:rsidRDefault="007D5608" w:rsidP="007D5608">
      <w:pPr>
        <w:spacing w:after="0"/>
        <w:jc w:val="center"/>
        <w:rPr>
          <w:rFonts w:ascii="Times New Roman" w:hAnsi="Times New Roman"/>
          <w:b/>
          <w:bCs/>
          <w:sz w:val="20"/>
          <w:szCs w:val="20"/>
        </w:rPr>
      </w:pPr>
      <w:r w:rsidRPr="006B3B7B">
        <w:rPr>
          <w:rFonts w:ascii="Times New Roman" w:hAnsi="Times New Roman"/>
          <w:b/>
          <w:bCs/>
          <w:sz w:val="20"/>
          <w:szCs w:val="20"/>
        </w:rPr>
        <w:t>Спецификация</w:t>
      </w:r>
    </w:p>
    <w:p w:rsidR="007D5608" w:rsidRPr="006B3B7B" w:rsidRDefault="007D5608" w:rsidP="007D5608">
      <w:pPr>
        <w:spacing w:after="0"/>
        <w:jc w:val="center"/>
        <w:rPr>
          <w:rFonts w:ascii="Times New Roman" w:hAnsi="Times New Roman"/>
          <w:b/>
          <w:bCs/>
          <w:sz w:val="20"/>
          <w:szCs w:val="20"/>
        </w:rPr>
      </w:pPr>
    </w:p>
    <w:p w:rsidR="007D5608" w:rsidRPr="006B3B7B" w:rsidRDefault="007D5608" w:rsidP="007D5608">
      <w:pPr>
        <w:spacing w:after="0"/>
        <w:jc w:val="center"/>
        <w:rPr>
          <w:rFonts w:ascii="Times New Roman" w:hAnsi="Times New Roman"/>
          <w:bCs/>
          <w:sz w:val="20"/>
          <w:szCs w:val="20"/>
        </w:rPr>
      </w:pPr>
    </w:p>
    <w:tbl>
      <w:tblPr>
        <w:tblW w:w="1049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021"/>
        <w:gridCol w:w="1841"/>
        <w:gridCol w:w="1223"/>
        <w:gridCol w:w="744"/>
        <w:gridCol w:w="1620"/>
        <w:gridCol w:w="1620"/>
      </w:tblGrid>
      <w:tr w:rsidR="007D5608" w:rsidRPr="006B3B7B" w:rsidTr="006B1A4E">
        <w:tc>
          <w:tcPr>
            <w:tcW w:w="425" w:type="dxa"/>
          </w:tcPr>
          <w:p w:rsidR="007D5608" w:rsidRPr="006B3B7B" w:rsidRDefault="007D5608" w:rsidP="001A7F51">
            <w:pPr>
              <w:pStyle w:val="a5"/>
              <w:snapToGrid w:val="0"/>
              <w:spacing w:after="0" w:line="200" w:lineRule="atLeast"/>
              <w:jc w:val="center"/>
              <w:rPr>
                <w:sz w:val="20"/>
                <w:szCs w:val="20"/>
              </w:rPr>
            </w:pPr>
            <w:r w:rsidRPr="006B3B7B">
              <w:rPr>
                <w:sz w:val="20"/>
                <w:szCs w:val="20"/>
              </w:rPr>
              <w:t>№</w:t>
            </w:r>
          </w:p>
          <w:p w:rsidR="007D5608" w:rsidRPr="006B3B7B" w:rsidRDefault="007D5608" w:rsidP="001A7F51">
            <w:pPr>
              <w:spacing w:after="0"/>
              <w:jc w:val="center"/>
              <w:rPr>
                <w:rFonts w:ascii="Times New Roman" w:hAnsi="Times New Roman"/>
                <w:bCs/>
                <w:sz w:val="20"/>
                <w:szCs w:val="20"/>
              </w:rPr>
            </w:pPr>
            <w:r w:rsidRPr="006B3B7B">
              <w:rPr>
                <w:rFonts w:ascii="Times New Roman" w:hAnsi="Times New Roman"/>
                <w:sz w:val="20"/>
                <w:szCs w:val="20"/>
              </w:rPr>
              <w:t>п/п</w:t>
            </w:r>
          </w:p>
        </w:tc>
        <w:tc>
          <w:tcPr>
            <w:tcW w:w="3021" w:type="dxa"/>
          </w:tcPr>
          <w:p w:rsidR="007D5608" w:rsidRPr="006B3B7B" w:rsidRDefault="007D5608" w:rsidP="001A7F51">
            <w:pPr>
              <w:pStyle w:val="a5"/>
              <w:snapToGrid w:val="0"/>
              <w:spacing w:after="0" w:line="200" w:lineRule="atLeast"/>
              <w:jc w:val="center"/>
              <w:rPr>
                <w:sz w:val="20"/>
                <w:szCs w:val="20"/>
              </w:rPr>
            </w:pPr>
            <w:r w:rsidRPr="006B3B7B">
              <w:rPr>
                <w:sz w:val="20"/>
                <w:szCs w:val="20"/>
              </w:rPr>
              <w:t>Наименование</w:t>
            </w:r>
          </w:p>
          <w:p w:rsidR="007D5608" w:rsidRPr="006B3B7B" w:rsidRDefault="007D5608" w:rsidP="001A7F51">
            <w:pPr>
              <w:pStyle w:val="a5"/>
              <w:snapToGrid w:val="0"/>
              <w:spacing w:after="0" w:line="200" w:lineRule="atLeast"/>
              <w:jc w:val="center"/>
              <w:rPr>
                <w:sz w:val="20"/>
                <w:szCs w:val="20"/>
              </w:rPr>
            </w:pPr>
            <w:r w:rsidRPr="006B3B7B">
              <w:rPr>
                <w:sz w:val="20"/>
                <w:szCs w:val="20"/>
              </w:rPr>
              <w:t xml:space="preserve"> товара</w:t>
            </w:r>
          </w:p>
          <w:p w:rsidR="007D5608" w:rsidRPr="006B3B7B" w:rsidRDefault="007D5608" w:rsidP="001A7F51">
            <w:pPr>
              <w:spacing w:after="0"/>
              <w:jc w:val="center"/>
              <w:rPr>
                <w:rFonts w:ascii="Times New Roman" w:hAnsi="Times New Roman"/>
                <w:bCs/>
                <w:sz w:val="20"/>
                <w:szCs w:val="20"/>
              </w:rPr>
            </w:pPr>
          </w:p>
        </w:tc>
        <w:tc>
          <w:tcPr>
            <w:tcW w:w="1841" w:type="dxa"/>
          </w:tcPr>
          <w:p w:rsidR="007D5608" w:rsidRPr="006B3B7B" w:rsidRDefault="007D5608" w:rsidP="001A7F51">
            <w:pPr>
              <w:spacing w:after="0"/>
              <w:jc w:val="center"/>
              <w:rPr>
                <w:rFonts w:ascii="Times New Roman" w:hAnsi="Times New Roman"/>
                <w:bCs/>
                <w:sz w:val="20"/>
                <w:szCs w:val="20"/>
              </w:rPr>
            </w:pPr>
            <w:r w:rsidRPr="006B3B7B">
              <w:rPr>
                <w:rFonts w:ascii="Times New Roman" w:hAnsi="Times New Roman"/>
                <w:bCs/>
                <w:sz w:val="20"/>
                <w:szCs w:val="20"/>
              </w:rPr>
              <w:t>Наименование страны происхождения товара</w:t>
            </w:r>
          </w:p>
          <w:p w:rsidR="007D5608" w:rsidRPr="006B3B7B" w:rsidRDefault="007D5608" w:rsidP="001A7F51">
            <w:pPr>
              <w:pStyle w:val="a5"/>
              <w:snapToGrid w:val="0"/>
              <w:spacing w:after="0" w:line="200" w:lineRule="atLeast"/>
              <w:jc w:val="center"/>
              <w:rPr>
                <w:sz w:val="20"/>
                <w:szCs w:val="20"/>
              </w:rPr>
            </w:pPr>
          </w:p>
        </w:tc>
        <w:tc>
          <w:tcPr>
            <w:tcW w:w="1223" w:type="dxa"/>
          </w:tcPr>
          <w:p w:rsidR="007D5608" w:rsidRPr="006B3B7B" w:rsidRDefault="007D5608" w:rsidP="001A7F51">
            <w:pPr>
              <w:pStyle w:val="a5"/>
              <w:snapToGrid w:val="0"/>
              <w:spacing w:after="0" w:line="200" w:lineRule="atLeast"/>
              <w:jc w:val="center"/>
              <w:rPr>
                <w:sz w:val="20"/>
                <w:szCs w:val="20"/>
              </w:rPr>
            </w:pPr>
            <w:r w:rsidRPr="006B3B7B">
              <w:rPr>
                <w:sz w:val="20"/>
                <w:szCs w:val="20"/>
              </w:rPr>
              <w:t xml:space="preserve">Ед. </w:t>
            </w:r>
          </w:p>
          <w:p w:rsidR="007D5608" w:rsidRPr="006B3B7B" w:rsidRDefault="007D5608" w:rsidP="001A7F51">
            <w:pPr>
              <w:pStyle w:val="a5"/>
              <w:snapToGrid w:val="0"/>
              <w:spacing w:after="0" w:line="200" w:lineRule="atLeast"/>
              <w:jc w:val="center"/>
              <w:rPr>
                <w:sz w:val="20"/>
                <w:szCs w:val="20"/>
              </w:rPr>
            </w:pPr>
            <w:r w:rsidRPr="006B3B7B">
              <w:rPr>
                <w:sz w:val="20"/>
                <w:szCs w:val="20"/>
              </w:rPr>
              <w:t>изм.</w:t>
            </w:r>
          </w:p>
        </w:tc>
        <w:tc>
          <w:tcPr>
            <w:tcW w:w="744" w:type="dxa"/>
          </w:tcPr>
          <w:p w:rsidR="007D5608" w:rsidRPr="006B3B7B" w:rsidRDefault="007D5608" w:rsidP="001A7F51">
            <w:pPr>
              <w:pStyle w:val="a5"/>
              <w:snapToGrid w:val="0"/>
              <w:spacing w:after="0" w:line="200" w:lineRule="atLeast"/>
              <w:jc w:val="center"/>
              <w:rPr>
                <w:sz w:val="20"/>
                <w:szCs w:val="20"/>
              </w:rPr>
            </w:pPr>
            <w:r w:rsidRPr="006B3B7B">
              <w:rPr>
                <w:sz w:val="20"/>
                <w:szCs w:val="20"/>
              </w:rPr>
              <w:t>Кол-во</w:t>
            </w:r>
          </w:p>
        </w:tc>
        <w:tc>
          <w:tcPr>
            <w:tcW w:w="1620" w:type="dxa"/>
          </w:tcPr>
          <w:p w:rsidR="007D5608" w:rsidRPr="006B3B7B" w:rsidRDefault="007D5608" w:rsidP="001A7F51">
            <w:pPr>
              <w:pStyle w:val="a5"/>
              <w:snapToGrid w:val="0"/>
              <w:spacing w:after="0" w:line="200" w:lineRule="atLeast"/>
              <w:jc w:val="center"/>
              <w:rPr>
                <w:sz w:val="20"/>
                <w:szCs w:val="20"/>
              </w:rPr>
            </w:pPr>
            <w:r w:rsidRPr="006B3B7B">
              <w:rPr>
                <w:sz w:val="20"/>
                <w:szCs w:val="20"/>
              </w:rPr>
              <w:t xml:space="preserve">Максимальная цена за </w:t>
            </w:r>
          </w:p>
          <w:p w:rsidR="007D5608" w:rsidRPr="006B3B7B" w:rsidRDefault="007D5608" w:rsidP="001A7F51">
            <w:pPr>
              <w:pStyle w:val="a5"/>
              <w:snapToGrid w:val="0"/>
              <w:spacing w:after="0" w:line="200" w:lineRule="atLeast"/>
              <w:jc w:val="center"/>
              <w:rPr>
                <w:sz w:val="20"/>
                <w:szCs w:val="20"/>
              </w:rPr>
            </w:pPr>
            <w:r w:rsidRPr="006B3B7B">
              <w:rPr>
                <w:sz w:val="20"/>
                <w:szCs w:val="20"/>
              </w:rPr>
              <w:t>единицу</w:t>
            </w:r>
          </w:p>
          <w:p w:rsidR="007D5608" w:rsidRPr="006B3B7B" w:rsidRDefault="007D5608" w:rsidP="001A7F51">
            <w:pPr>
              <w:pStyle w:val="a5"/>
              <w:snapToGrid w:val="0"/>
              <w:spacing w:after="0" w:line="200" w:lineRule="atLeast"/>
              <w:jc w:val="center"/>
              <w:rPr>
                <w:sz w:val="20"/>
                <w:szCs w:val="20"/>
              </w:rPr>
            </w:pPr>
            <w:r w:rsidRPr="006B3B7B">
              <w:rPr>
                <w:sz w:val="20"/>
                <w:szCs w:val="20"/>
              </w:rPr>
              <w:t>(руб.)</w:t>
            </w:r>
          </w:p>
        </w:tc>
        <w:tc>
          <w:tcPr>
            <w:tcW w:w="1620" w:type="dxa"/>
          </w:tcPr>
          <w:p w:rsidR="007D5608" w:rsidRPr="006B3B7B" w:rsidRDefault="001C0253" w:rsidP="001A7F51">
            <w:pPr>
              <w:pStyle w:val="a5"/>
              <w:snapToGrid w:val="0"/>
              <w:spacing w:after="0" w:line="200" w:lineRule="atLeast"/>
              <w:jc w:val="center"/>
              <w:rPr>
                <w:sz w:val="20"/>
                <w:szCs w:val="20"/>
              </w:rPr>
            </w:pPr>
            <w:r>
              <w:rPr>
                <w:sz w:val="20"/>
                <w:szCs w:val="20"/>
              </w:rPr>
              <w:t>Максимальна</w:t>
            </w:r>
            <w:r w:rsidR="007D5608" w:rsidRPr="006B3B7B">
              <w:rPr>
                <w:sz w:val="20"/>
                <w:szCs w:val="20"/>
              </w:rPr>
              <w:t>я стоимость товара (руб.)</w:t>
            </w:r>
          </w:p>
        </w:tc>
      </w:tr>
      <w:tr w:rsidR="007D5608" w:rsidRPr="006B3B7B" w:rsidTr="006B1A4E">
        <w:tc>
          <w:tcPr>
            <w:tcW w:w="425" w:type="dxa"/>
          </w:tcPr>
          <w:p w:rsidR="007D5608" w:rsidRPr="006B3B7B" w:rsidRDefault="007D5608" w:rsidP="001A7F51">
            <w:pPr>
              <w:spacing w:after="0"/>
              <w:jc w:val="center"/>
              <w:rPr>
                <w:rFonts w:ascii="Times New Roman" w:hAnsi="Times New Roman"/>
                <w:bCs/>
                <w:sz w:val="20"/>
                <w:szCs w:val="20"/>
              </w:rPr>
            </w:pPr>
            <w:r w:rsidRPr="006B3B7B">
              <w:rPr>
                <w:rFonts w:ascii="Times New Roman" w:hAnsi="Times New Roman"/>
                <w:bCs/>
                <w:sz w:val="20"/>
                <w:szCs w:val="20"/>
              </w:rPr>
              <w:t>1.</w:t>
            </w:r>
          </w:p>
        </w:tc>
        <w:tc>
          <w:tcPr>
            <w:tcW w:w="3021" w:type="dxa"/>
          </w:tcPr>
          <w:p w:rsidR="007D5608" w:rsidRPr="006B3B7B" w:rsidRDefault="007D5608" w:rsidP="001A7F51">
            <w:pPr>
              <w:spacing w:after="0"/>
              <w:jc w:val="both"/>
              <w:rPr>
                <w:rFonts w:ascii="Times New Roman" w:hAnsi="Times New Roman"/>
                <w:b/>
                <w:bCs/>
                <w:sz w:val="20"/>
                <w:szCs w:val="20"/>
              </w:rPr>
            </w:pPr>
            <w:r w:rsidRPr="006B3B7B">
              <w:rPr>
                <w:rFonts w:ascii="Times New Roman" w:hAnsi="Times New Roman"/>
                <w:b/>
                <w:sz w:val="20"/>
                <w:szCs w:val="20"/>
                <w:lang w:eastAsia="ru-RU"/>
              </w:rPr>
              <w:t>Автомобильный бензин АИ-95</w:t>
            </w:r>
            <w:r w:rsidR="0086701D">
              <w:rPr>
                <w:rFonts w:ascii="Times New Roman" w:hAnsi="Times New Roman"/>
                <w:b/>
                <w:sz w:val="20"/>
                <w:szCs w:val="20"/>
                <w:lang w:eastAsia="ru-RU"/>
              </w:rPr>
              <w:t>- К5</w:t>
            </w:r>
          </w:p>
        </w:tc>
        <w:tc>
          <w:tcPr>
            <w:tcW w:w="1841" w:type="dxa"/>
          </w:tcPr>
          <w:p w:rsidR="007D5608" w:rsidRPr="006B3B7B" w:rsidRDefault="00253328" w:rsidP="001A7F51">
            <w:pPr>
              <w:spacing w:after="0"/>
              <w:jc w:val="center"/>
              <w:rPr>
                <w:rFonts w:ascii="Times New Roman" w:hAnsi="Times New Roman"/>
                <w:b/>
                <w:bCs/>
                <w:sz w:val="20"/>
                <w:szCs w:val="20"/>
              </w:rPr>
            </w:pPr>
            <w:r w:rsidRPr="006B3B7B">
              <w:rPr>
                <w:rFonts w:ascii="Times New Roman" w:hAnsi="Times New Roman"/>
                <w:b/>
                <w:bCs/>
                <w:sz w:val="20"/>
                <w:szCs w:val="20"/>
              </w:rPr>
              <w:t>Россия</w:t>
            </w:r>
          </w:p>
        </w:tc>
        <w:tc>
          <w:tcPr>
            <w:tcW w:w="1223" w:type="dxa"/>
          </w:tcPr>
          <w:p w:rsidR="007D5608" w:rsidRPr="006B3B7B" w:rsidRDefault="007D5608" w:rsidP="001A7F51">
            <w:pPr>
              <w:spacing w:after="0"/>
              <w:jc w:val="center"/>
              <w:rPr>
                <w:rFonts w:ascii="Times New Roman" w:hAnsi="Times New Roman"/>
                <w:b/>
                <w:bCs/>
                <w:sz w:val="20"/>
                <w:szCs w:val="20"/>
              </w:rPr>
            </w:pPr>
            <w:r w:rsidRPr="006B3B7B">
              <w:rPr>
                <w:rFonts w:ascii="Times New Roman" w:hAnsi="Times New Roman"/>
                <w:b/>
                <w:bCs/>
                <w:sz w:val="20"/>
                <w:szCs w:val="20"/>
              </w:rPr>
              <w:t>литр</w:t>
            </w:r>
          </w:p>
        </w:tc>
        <w:tc>
          <w:tcPr>
            <w:tcW w:w="744" w:type="dxa"/>
          </w:tcPr>
          <w:p w:rsidR="007D5608" w:rsidRPr="006B2503" w:rsidRDefault="00DB2845" w:rsidP="001A7F51">
            <w:pPr>
              <w:spacing w:after="0"/>
              <w:jc w:val="center"/>
              <w:rPr>
                <w:rFonts w:ascii="Times New Roman" w:hAnsi="Times New Roman"/>
                <w:b/>
                <w:bCs/>
                <w:sz w:val="20"/>
                <w:szCs w:val="20"/>
              </w:rPr>
            </w:pPr>
            <w:r>
              <w:rPr>
                <w:rFonts w:ascii="Times New Roman" w:hAnsi="Times New Roman"/>
                <w:b/>
                <w:bCs/>
                <w:sz w:val="20"/>
                <w:szCs w:val="20"/>
              </w:rPr>
              <w:t>650</w:t>
            </w:r>
          </w:p>
        </w:tc>
        <w:tc>
          <w:tcPr>
            <w:tcW w:w="1620" w:type="dxa"/>
          </w:tcPr>
          <w:p w:rsidR="007D5608" w:rsidRPr="006B3B7B" w:rsidRDefault="007D5608" w:rsidP="001A7F51">
            <w:pPr>
              <w:spacing w:after="0"/>
              <w:jc w:val="center"/>
              <w:rPr>
                <w:rFonts w:ascii="Times New Roman" w:hAnsi="Times New Roman"/>
                <w:b/>
                <w:bCs/>
                <w:sz w:val="20"/>
                <w:szCs w:val="20"/>
              </w:rPr>
            </w:pPr>
          </w:p>
        </w:tc>
        <w:tc>
          <w:tcPr>
            <w:tcW w:w="1620" w:type="dxa"/>
          </w:tcPr>
          <w:p w:rsidR="007D5608" w:rsidRPr="006B3B7B" w:rsidRDefault="007D5608" w:rsidP="001A7F51">
            <w:pPr>
              <w:spacing w:after="0"/>
              <w:jc w:val="center"/>
              <w:rPr>
                <w:rFonts w:ascii="Times New Roman" w:hAnsi="Times New Roman"/>
                <w:b/>
                <w:bCs/>
                <w:sz w:val="20"/>
                <w:szCs w:val="20"/>
              </w:rPr>
            </w:pPr>
          </w:p>
        </w:tc>
      </w:tr>
      <w:tr w:rsidR="007D5608" w:rsidRPr="006B3B7B" w:rsidTr="006B1A4E">
        <w:tc>
          <w:tcPr>
            <w:tcW w:w="425" w:type="dxa"/>
          </w:tcPr>
          <w:p w:rsidR="007D5608" w:rsidRPr="006B3B7B" w:rsidRDefault="007D5608" w:rsidP="001A7F51">
            <w:pPr>
              <w:spacing w:after="0"/>
              <w:jc w:val="center"/>
              <w:rPr>
                <w:rFonts w:ascii="Times New Roman" w:hAnsi="Times New Roman"/>
                <w:bCs/>
                <w:sz w:val="20"/>
                <w:szCs w:val="20"/>
              </w:rPr>
            </w:pPr>
          </w:p>
        </w:tc>
        <w:tc>
          <w:tcPr>
            <w:tcW w:w="3021" w:type="dxa"/>
          </w:tcPr>
          <w:p w:rsidR="007D5608" w:rsidRPr="006B3B7B" w:rsidRDefault="007D5608" w:rsidP="001A7F51">
            <w:pPr>
              <w:spacing w:after="0"/>
              <w:rPr>
                <w:rFonts w:ascii="Times New Roman" w:hAnsi="Times New Roman"/>
                <w:b/>
                <w:bCs/>
                <w:sz w:val="20"/>
                <w:szCs w:val="20"/>
              </w:rPr>
            </w:pPr>
            <w:r w:rsidRPr="006B3B7B">
              <w:rPr>
                <w:rFonts w:ascii="Times New Roman" w:hAnsi="Times New Roman"/>
                <w:b/>
                <w:bCs/>
                <w:sz w:val="20"/>
                <w:szCs w:val="20"/>
              </w:rPr>
              <w:t>Итого:</w:t>
            </w:r>
            <w:r w:rsidRPr="006B3B7B">
              <w:rPr>
                <w:rFonts w:ascii="Times New Roman" w:hAnsi="Times New Roman"/>
                <w:b/>
                <w:i/>
                <w:sz w:val="20"/>
                <w:szCs w:val="20"/>
              </w:rPr>
              <w:t xml:space="preserve"> </w:t>
            </w:r>
          </w:p>
        </w:tc>
        <w:tc>
          <w:tcPr>
            <w:tcW w:w="1841" w:type="dxa"/>
          </w:tcPr>
          <w:p w:rsidR="007D5608" w:rsidRPr="006B3B7B" w:rsidRDefault="007D5608" w:rsidP="001A7F51">
            <w:pPr>
              <w:spacing w:after="0"/>
              <w:jc w:val="center"/>
              <w:rPr>
                <w:rFonts w:ascii="Times New Roman" w:hAnsi="Times New Roman"/>
                <w:b/>
                <w:bCs/>
                <w:sz w:val="20"/>
                <w:szCs w:val="20"/>
              </w:rPr>
            </w:pPr>
          </w:p>
        </w:tc>
        <w:tc>
          <w:tcPr>
            <w:tcW w:w="1223" w:type="dxa"/>
          </w:tcPr>
          <w:p w:rsidR="007D5608" w:rsidRPr="006B3B7B" w:rsidRDefault="007D5608" w:rsidP="001A7F51">
            <w:pPr>
              <w:spacing w:after="0"/>
              <w:jc w:val="center"/>
              <w:rPr>
                <w:rFonts w:ascii="Times New Roman" w:hAnsi="Times New Roman"/>
                <w:b/>
                <w:bCs/>
                <w:sz w:val="20"/>
                <w:szCs w:val="20"/>
              </w:rPr>
            </w:pPr>
          </w:p>
        </w:tc>
        <w:tc>
          <w:tcPr>
            <w:tcW w:w="744" w:type="dxa"/>
          </w:tcPr>
          <w:p w:rsidR="007D5608" w:rsidRPr="006B3B7B" w:rsidRDefault="007D5608" w:rsidP="001A7F51">
            <w:pPr>
              <w:spacing w:after="0"/>
              <w:jc w:val="center"/>
              <w:rPr>
                <w:rFonts w:ascii="Times New Roman" w:hAnsi="Times New Roman"/>
                <w:b/>
                <w:bCs/>
                <w:sz w:val="20"/>
                <w:szCs w:val="20"/>
              </w:rPr>
            </w:pPr>
          </w:p>
        </w:tc>
        <w:tc>
          <w:tcPr>
            <w:tcW w:w="1620" w:type="dxa"/>
          </w:tcPr>
          <w:p w:rsidR="007D5608" w:rsidRPr="006B3B7B" w:rsidRDefault="007D5608" w:rsidP="001A7F51">
            <w:pPr>
              <w:spacing w:after="0"/>
              <w:jc w:val="center"/>
              <w:rPr>
                <w:rFonts w:ascii="Times New Roman" w:hAnsi="Times New Roman"/>
                <w:b/>
                <w:bCs/>
                <w:color w:val="FF0000"/>
                <w:sz w:val="20"/>
                <w:szCs w:val="20"/>
              </w:rPr>
            </w:pPr>
          </w:p>
        </w:tc>
        <w:tc>
          <w:tcPr>
            <w:tcW w:w="1620" w:type="dxa"/>
          </w:tcPr>
          <w:p w:rsidR="007D5608" w:rsidRPr="006B3B7B" w:rsidRDefault="007D5608" w:rsidP="001A7F51">
            <w:pPr>
              <w:spacing w:after="0"/>
              <w:jc w:val="center"/>
              <w:rPr>
                <w:rFonts w:ascii="Times New Roman" w:hAnsi="Times New Roman"/>
                <w:bCs/>
                <w:sz w:val="20"/>
                <w:szCs w:val="20"/>
              </w:rPr>
            </w:pPr>
          </w:p>
        </w:tc>
      </w:tr>
    </w:tbl>
    <w:p w:rsidR="007D5608" w:rsidRPr="006B3B7B" w:rsidRDefault="007D5608" w:rsidP="007D5608">
      <w:pPr>
        <w:spacing w:after="0"/>
        <w:jc w:val="center"/>
        <w:rPr>
          <w:rFonts w:ascii="Times New Roman" w:hAnsi="Times New Roman"/>
          <w:bCs/>
          <w:sz w:val="20"/>
          <w:szCs w:val="20"/>
        </w:rPr>
      </w:pPr>
    </w:p>
    <w:p w:rsidR="007D5608" w:rsidRPr="006B3B7B" w:rsidRDefault="007D5608" w:rsidP="007D5608">
      <w:pPr>
        <w:spacing w:after="0"/>
        <w:jc w:val="center"/>
        <w:rPr>
          <w:rFonts w:ascii="Times New Roman" w:hAnsi="Times New Roman"/>
          <w:b/>
          <w:bCs/>
          <w:sz w:val="20"/>
          <w:szCs w:val="20"/>
        </w:rPr>
      </w:pPr>
    </w:p>
    <w:p w:rsidR="007D5608" w:rsidRDefault="007D5608"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tbl>
      <w:tblPr>
        <w:tblW w:w="8839" w:type="dxa"/>
        <w:tblInd w:w="117" w:type="dxa"/>
        <w:tblLook w:val="0000" w:firstRow="0" w:lastRow="0" w:firstColumn="0" w:lastColumn="0" w:noHBand="0" w:noVBand="0"/>
      </w:tblPr>
      <w:tblGrid>
        <w:gridCol w:w="4194"/>
        <w:gridCol w:w="4645"/>
      </w:tblGrid>
      <w:tr w:rsidR="007905E7" w:rsidRPr="007905E7" w:rsidTr="00E5436B">
        <w:tblPrEx>
          <w:tblCellMar>
            <w:top w:w="0" w:type="dxa"/>
            <w:bottom w:w="0" w:type="dxa"/>
          </w:tblCellMar>
        </w:tblPrEx>
        <w:trPr>
          <w:trHeight w:val="2951"/>
        </w:trPr>
        <w:tc>
          <w:tcPr>
            <w:tcW w:w="4194" w:type="dxa"/>
          </w:tcPr>
          <w:p w:rsidR="007905E7" w:rsidRPr="007905E7" w:rsidRDefault="007905E7" w:rsidP="00237CE0">
            <w:pPr>
              <w:spacing w:after="0" w:line="240" w:lineRule="auto"/>
              <w:jc w:val="center"/>
              <w:rPr>
                <w:rFonts w:ascii="Times New Roman" w:hAnsi="Times New Roman"/>
                <w:b/>
                <w:sz w:val="20"/>
                <w:szCs w:val="20"/>
              </w:rPr>
            </w:pPr>
            <w:r w:rsidRPr="007905E7">
              <w:rPr>
                <w:rFonts w:ascii="Times New Roman" w:hAnsi="Times New Roman"/>
                <w:b/>
                <w:sz w:val="20"/>
                <w:szCs w:val="20"/>
              </w:rPr>
              <w:t>Заказчик:</w:t>
            </w:r>
          </w:p>
          <w:p w:rsidR="007905E7" w:rsidRPr="007905E7" w:rsidRDefault="007905E7" w:rsidP="00237CE0">
            <w:pPr>
              <w:spacing w:after="0" w:line="240" w:lineRule="auto"/>
              <w:rPr>
                <w:rFonts w:ascii="Times New Roman" w:hAnsi="Times New Roman"/>
                <w:sz w:val="20"/>
                <w:szCs w:val="20"/>
              </w:rPr>
            </w:pP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Руководитель Амурского филиала</w:t>
            </w: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ФБУ «ТФГИ по Дальневосточному</w:t>
            </w: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федеральному округу»</w:t>
            </w:r>
          </w:p>
          <w:p w:rsidR="00A64D20" w:rsidRPr="006B16E4" w:rsidRDefault="00A64D20" w:rsidP="00A64D20">
            <w:pPr>
              <w:tabs>
                <w:tab w:val="left" w:pos="6210"/>
              </w:tabs>
              <w:spacing w:after="0"/>
              <w:jc w:val="both"/>
              <w:rPr>
                <w:rFonts w:ascii="Times New Roman" w:hAnsi="Times New Roman"/>
                <w:sz w:val="20"/>
                <w:szCs w:val="20"/>
              </w:rPr>
            </w:pPr>
          </w:p>
          <w:p w:rsidR="00A64D20" w:rsidRDefault="00A64D20" w:rsidP="00A64D20">
            <w:pPr>
              <w:tabs>
                <w:tab w:val="left" w:pos="6210"/>
              </w:tabs>
              <w:spacing w:after="0"/>
              <w:jc w:val="both"/>
              <w:rPr>
                <w:rFonts w:ascii="Times New Roman" w:hAnsi="Times New Roman"/>
                <w:sz w:val="20"/>
                <w:szCs w:val="20"/>
              </w:rPr>
            </w:pP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____________________ В.Ф. Дудкин</w:t>
            </w:r>
          </w:p>
          <w:p w:rsidR="007905E7" w:rsidRPr="007905E7" w:rsidRDefault="00A64D20" w:rsidP="00A64D20">
            <w:pPr>
              <w:spacing w:after="0" w:line="240" w:lineRule="auto"/>
              <w:rPr>
                <w:rFonts w:ascii="Times New Roman" w:hAnsi="Times New Roman"/>
                <w:bCs/>
                <w:sz w:val="20"/>
                <w:szCs w:val="20"/>
              </w:rPr>
            </w:pPr>
            <w:r w:rsidRPr="006B16E4">
              <w:rPr>
                <w:rFonts w:ascii="Times New Roman" w:hAnsi="Times New Roman"/>
                <w:sz w:val="20"/>
                <w:szCs w:val="20"/>
              </w:rPr>
              <w:t>М.П.</w:t>
            </w:r>
          </w:p>
        </w:tc>
        <w:tc>
          <w:tcPr>
            <w:tcW w:w="4645" w:type="dxa"/>
          </w:tcPr>
          <w:p w:rsidR="007905E7" w:rsidRPr="007905E7" w:rsidRDefault="007905E7" w:rsidP="00237CE0">
            <w:pPr>
              <w:spacing w:after="0" w:line="240" w:lineRule="auto"/>
              <w:jc w:val="center"/>
              <w:rPr>
                <w:rFonts w:ascii="Times New Roman" w:hAnsi="Times New Roman"/>
                <w:b/>
                <w:bCs/>
                <w:sz w:val="20"/>
                <w:szCs w:val="20"/>
              </w:rPr>
            </w:pPr>
            <w:r w:rsidRPr="007905E7">
              <w:rPr>
                <w:rFonts w:ascii="Times New Roman" w:hAnsi="Times New Roman"/>
                <w:b/>
                <w:bCs/>
                <w:sz w:val="20"/>
                <w:szCs w:val="20"/>
              </w:rPr>
              <w:t>Поставщик:</w:t>
            </w:r>
          </w:p>
          <w:p w:rsidR="007905E7" w:rsidRPr="007905E7" w:rsidRDefault="007905E7" w:rsidP="00237CE0">
            <w:pPr>
              <w:spacing w:after="0" w:line="240" w:lineRule="auto"/>
              <w:rPr>
                <w:rFonts w:ascii="Times New Roman" w:hAnsi="Times New Roman"/>
                <w:b/>
                <w:bCs/>
                <w:sz w:val="20"/>
                <w:szCs w:val="20"/>
              </w:rPr>
            </w:pPr>
          </w:p>
          <w:p w:rsidR="007905E7" w:rsidRPr="007905E7" w:rsidRDefault="007905E7" w:rsidP="0081039A">
            <w:pPr>
              <w:spacing w:after="0" w:line="240" w:lineRule="auto"/>
              <w:rPr>
                <w:rFonts w:ascii="Times New Roman" w:hAnsi="Times New Roman"/>
                <w:b/>
                <w:bCs/>
                <w:sz w:val="20"/>
                <w:szCs w:val="20"/>
              </w:rPr>
            </w:pPr>
          </w:p>
        </w:tc>
      </w:tr>
    </w:tbl>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6B3B7B" w:rsidRDefault="006B3B7B" w:rsidP="007D5608">
      <w:pPr>
        <w:spacing w:after="0"/>
        <w:rPr>
          <w:rFonts w:ascii="Times New Roman" w:hAnsi="Times New Roman"/>
          <w:b/>
          <w:bCs/>
          <w:sz w:val="20"/>
          <w:szCs w:val="20"/>
        </w:rPr>
      </w:pPr>
    </w:p>
    <w:p w:rsidR="00B979C4" w:rsidRDefault="00B979C4" w:rsidP="007D5608">
      <w:pPr>
        <w:spacing w:after="0"/>
        <w:rPr>
          <w:rFonts w:ascii="Times New Roman" w:hAnsi="Times New Roman"/>
          <w:b/>
          <w:bCs/>
          <w:sz w:val="20"/>
          <w:szCs w:val="20"/>
        </w:rPr>
      </w:pPr>
    </w:p>
    <w:p w:rsidR="00B979C4" w:rsidRDefault="00B979C4" w:rsidP="007D5608">
      <w:pPr>
        <w:spacing w:after="0"/>
        <w:rPr>
          <w:rFonts w:ascii="Times New Roman" w:hAnsi="Times New Roman"/>
          <w:b/>
          <w:bCs/>
          <w:sz w:val="20"/>
          <w:szCs w:val="20"/>
        </w:rPr>
      </w:pPr>
    </w:p>
    <w:p w:rsidR="00720F31" w:rsidRPr="006B3B7B" w:rsidRDefault="00720F31" w:rsidP="006B3B7B">
      <w:pPr>
        <w:pStyle w:val="a5"/>
        <w:tabs>
          <w:tab w:val="left" w:pos="432"/>
          <w:tab w:val="left" w:pos="4312"/>
        </w:tabs>
        <w:spacing w:after="0"/>
        <w:rPr>
          <w:sz w:val="20"/>
          <w:szCs w:val="20"/>
        </w:rPr>
      </w:pPr>
    </w:p>
    <w:p w:rsidR="007D5608" w:rsidRPr="006B3B7B" w:rsidRDefault="007D5608" w:rsidP="000C46E1">
      <w:pPr>
        <w:pStyle w:val="a5"/>
        <w:tabs>
          <w:tab w:val="left" w:pos="432"/>
          <w:tab w:val="left" w:pos="4312"/>
        </w:tabs>
        <w:spacing w:after="0"/>
        <w:rPr>
          <w:sz w:val="20"/>
          <w:szCs w:val="20"/>
        </w:rPr>
      </w:pPr>
    </w:p>
    <w:p w:rsidR="006B2503" w:rsidRDefault="006B2503" w:rsidP="007D5608">
      <w:pPr>
        <w:spacing w:after="0"/>
        <w:jc w:val="right"/>
        <w:rPr>
          <w:rFonts w:ascii="Times New Roman" w:hAnsi="Times New Roman"/>
          <w:bCs/>
          <w:sz w:val="20"/>
          <w:szCs w:val="20"/>
        </w:rPr>
      </w:pPr>
    </w:p>
    <w:p w:rsidR="007D5608" w:rsidRPr="006B3B7B" w:rsidRDefault="007D5608" w:rsidP="007D5608">
      <w:pPr>
        <w:spacing w:after="0"/>
        <w:jc w:val="right"/>
        <w:rPr>
          <w:rFonts w:ascii="Times New Roman" w:hAnsi="Times New Roman"/>
          <w:bCs/>
          <w:sz w:val="20"/>
          <w:szCs w:val="20"/>
        </w:rPr>
      </w:pPr>
      <w:r w:rsidRPr="006B3B7B">
        <w:rPr>
          <w:rFonts w:ascii="Times New Roman" w:hAnsi="Times New Roman"/>
          <w:bCs/>
          <w:sz w:val="20"/>
          <w:szCs w:val="20"/>
        </w:rPr>
        <w:t xml:space="preserve">Приложение № 2 к </w:t>
      </w:r>
      <w:r w:rsidR="001D6AA0" w:rsidRPr="006B3B7B">
        <w:rPr>
          <w:rFonts w:ascii="Times New Roman" w:hAnsi="Times New Roman"/>
          <w:bCs/>
          <w:sz w:val="20"/>
          <w:szCs w:val="20"/>
        </w:rPr>
        <w:t>Контракту</w:t>
      </w:r>
      <w:r w:rsidRPr="006B3B7B">
        <w:rPr>
          <w:rFonts w:ascii="Times New Roman" w:hAnsi="Times New Roman"/>
          <w:bCs/>
          <w:sz w:val="20"/>
          <w:szCs w:val="20"/>
        </w:rPr>
        <w:t xml:space="preserve"> № </w:t>
      </w:r>
      <w:r w:rsidR="0086701D">
        <w:rPr>
          <w:rFonts w:ascii="Times New Roman" w:hAnsi="Times New Roman"/>
          <w:bCs/>
          <w:sz w:val="20"/>
          <w:szCs w:val="20"/>
        </w:rPr>
        <w:t xml:space="preserve">   </w:t>
      </w:r>
      <w:r w:rsidR="009761C6">
        <w:rPr>
          <w:rFonts w:ascii="Times New Roman" w:hAnsi="Times New Roman"/>
          <w:bCs/>
          <w:sz w:val="20"/>
          <w:szCs w:val="20"/>
        </w:rPr>
        <w:t>/</w:t>
      </w:r>
      <w:r w:rsidR="000C46E1" w:rsidRPr="006B3B7B">
        <w:rPr>
          <w:rFonts w:ascii="Times New Roman" w:hAnsi="Times New Roman"/>
          <w:bCs/>
          <w:sz w:val="20"/>
          <w:szCs w:val="20"/>
        </w:rPr>
        <w:t>202</w:t>
      </w:r>
      <w:r w:rsidR="0086701D">
        <w:rPr>
          <w:rFonts w:ascii="Times New Roman" w:hAnsi="Times New Roman"/>
          <w:bCs/>
          <w:sz w:val="20"/>
          <w:szCs w:val="20"/>
        </w:rPr>
        <w:t>6</w:t>
      </w:r>
    </w:p>
    <w:p w:rsidR="007D5608" w:rsidRPr="006B3B7B" w:rsidRDefault="007D5608" w:rsidP="007D5608">
      <w:pPr>
        <w:pStyle w:val="a5"/>
        <w:tabs>
          <w:tab w:val="left" w:pos="432"/>
          <w:tab w:val="left" w:pos="4312"/>
        </w:tabs>
        <w:spacing w:after="0"/>
        <w:jc w:val="right"/>
        <w:rPr>
          <w:sz w:val="20"/>
          <w:szCs w:val="20"/>
        </w:rPr>
      </w:pPr>
      <w:r w:rsidRPr="006B3B7B">
        <w:rPr>
          <w:bCs/>
          <w:sz w:val="20"/>
          <w:szCs w:val="20"/>
        </w:rPr>
        <w:t xml:space="preserve">                                    </w:t>
      </w:r>
      <w:r w:rsidR="000C46E1" w:rsidRPr="006B3B7B">
        <w:rPr>
          <w:bCs/>
          <w:sz w:val="20"/>
          <w:szCs w:val="20"/>
        </w:rPr>
        <w:t xml:space="preserve">                            от «</w:t>
      </w:r>
      <w:r w:rsidR="0081039A">
        <w:rPr>
          <w:bCs/>
          <w:sz w:val="20"/>
          <w:szCs w:val="20"/>
        </w:rPr>
        <w:t xml:space="preserve">    </w:t>
      </w:r>
      <w:r w:rsidR="00B518C1">
        <w:rPr>
          <w:bCs/>
          <w:sz w:val="20"/>
          <w:szCs w:val="20"/>
        </w:rPr>
        <w:t>»</w:t>
      </w:r>
      <w:r w:rsidR="006B2503">
        <w:rPr>
          <w:bCs/>
          <w:sz w:val="20"/>
          <w:szCs w:val="20"/>
        </w:rPr>
        <w:t xml:space="preserve"> </w:t>
      </w:r>
      <w:r w:rsidR="0081039A">
        <w:rPr>
          <w:bCs/>
          <w:sz w:val="20"/>
          <w:szCs w:val="20"/>
        </w:rPr>
        <w:t xml:space="preserve">          </w:t>
      </w:r>
      <w:r w:rsidRPr="006B3B7B">
        <w:rPr>
          <w:bCs/>
          <w:sz w:val="20"/>
          <w:szCs w:val="20"/>
        </w:rPr>
        <w:t>20</w:t>
      </w:r>
      <w:r w:rsidR="000C46E1" w:rsidRPr="006B3B7B">
        <w:rPr>
          <w:bCs/>
          <w:sz w:val="20"/>
          <w:szCs w:val="20"/>
        </w:rPr>
        <w:t>2</w:t>
      </w:r>
      <w:r w:rsidR="0086701D">
        <w:rPr>
          <w:bCs/>
          <w:sz w:val="20"/>
          <w:szCs w:val="20"/>
        </w:rPr>
        <w:t>6</w:t>
      </w:r>
      <w:r w:rsidR="000C46E1" w:rsidRPr="006B3B7B">
        <w:rPr>
          <w:bCs/>
          <w:sz w:val="20"/>
          <w:szCs w:val="20"/>
        </w:rPr>
        <w:t xml:space="preserve"> </w:t>
      </w:r>
      <w:r w:rsidRPr="006B3B7B">
        <w:rPr>
          <w:bCs/>
          <w:sz w:val="20"/>
          <w:szCs w:val="20"/>
        </w:rPr>
        <w:t>г.</w:t>
      </w:r>
    </w:p>
    <w:p w:rsidR="007D5608" w:rsidRPr="006B3B7B" w:rsidRDefault="007D5608" w:rsidP="007D5608">
      <w:pPr>
        <w:pStyle w:val="a5"/>
        <w:tabs>
          <w:tab w:val="left" w:pos="432"/>
          <w:tab w:val="left" w:pos="4312"/>
        </w:tabs>
        <w:spacing w:after="0"/>
        <w:jc w:val="right"/>
        <w:rPr>
          <w:b/>
          <w:sz w:val="20"/>
          <w:szCs w:val="20"/>
        </w:rPr>
      </w:pPr>
    </w:p>
    <w:p w:rsidR="007D5608" w:rsidRPr="006B3B7B" w:rsidRDefault="007D5608" w:rsidP="007D5608">
      <w:pPr>
        <w:pStyle w:val="a5"/>
        <w:tabs>
          <w:tab w:val="left" w:pos="432"/>
          <w:tab w:val="left" w:pos="4312"/>
        </w:tabs>
        <w:spacing w:after="0"/>
        <w:jc w:val="center"/>
        <w:rPr>
          <w:sz w:val="20"/>
          <w:szCs w:val="20"/>
        </w:rPr>
      </w:pPr>
      <w:r w:rsidRPr="006B3B7B">
        <w:rPr>
          <w:b/>
          <w:sz w:val="20"/>
          <w:szCs w:val="20"/>
        </w:rPr>
        <w:t>Техническое задание</w:t>
      </w:r>
      <w:r w:rsidRPr="006B3B7B">
        <w:rPr>
          <w:sz w:val="20"/>
          <w:szCs w:val="20"/>
        </w:rPr>
        <w:t xml:space="preserve"> </w:t>
      </w:r>
    </w:p>
    <w:p w:rsidR="007D5608" w:rsidRPr="006B3B7B" w:rsidRDefault="007D5608" w:rsidP="007D5608">
      <w:pPr>
        <w:pStyle w:val="a5"/>
        <w:tabs>
          <w:tab w:val="left" w:pos="432"/>
          <w:tab w:val="left" w:pos="4312"/>
        </w:tabs>
        <w:spacing w:after="0"/>
        <w:rPr>
          <w:sz w:val="20"/>
          <w:szCs w:val="20"/>
        </w:rPr>
      </w:pPr>
      <w:r w:rsidRPr="006B3B7B">
        <w:rPr>
          <w:sz w:val="20"/>
          <w:szCs w:val="20"/>
        </w:rPr>
        <w:t>Поставщик должен поставить Товар Заказчику со следующими характеристиками:</w:t>
      </w:r>
    </w:p>
    <w:p w:rsidR="007D5608" w:rsidRPr="006B3B7B" w:rsidRDefault="007D5608" w:rsidP="007D5608">
      <w:pPr>
        <w:spacing w:after="0"/>
        <w:jc w:val="both"/>
        <w:rPr>
          <w:rFonts w:ascii="Times New Roman" w:hAnsi="Times New Roman"/>
          <w:sz w:val="20"/>
          <w:szCs w:val="20"/>
          <w:lang w:eastAsia="ru-RU"/>
        </w:rPr>
      </w:pPr>
    </w:p>
    <w:tbl>
      <w:tblPr>
        <w:tblW w:w="9924" w:type="dxa"/>
        <w:jc w:val="center"/>
        <w:tblInd w:w="-1168" w:type="dxa"/>
        <w:tblLayout w:type="fixed"/>
        <w:tblLook w:val="0000" w:firstRow="0" w:lastRow="0" w:firstColumn="0" w:lastColumn="0" w:noHBand="0" w:noVBand="0"/>
      </w:tblPr>
      <w:tblGrid>
        <w:gridCol w:w="5812"/>
        <w:gridCol w:w="4112"/>
      </w:tblGrid>
      <w:tr w:rsidR="00253328" w:rsidRPr="006B3B7B" w:rsidTr="00253328">
        <w:trPr>
          <w:jc w:val="center"/>
        </w:trPr>
        <w:tc>
          <w:tcPr>
            <w:tcW w:w="9924" w:type="dxa"/>
            <w:gridSpan w:val="2"/>
            <w:tcBorders>
              <w:bottom w:val="single" w:sz="4" w:space="0" w:color="000000"/>
            </w:tcBorders>
          </w:tcPr>
          <w:p w:rsidR="00253328" w:rsidRPr="006B3B7B" w:rsidRDefault="00253328" w:rsidP="00253328">
            <w:pPr>
              <w:autoSpaceDE w:val="0"/>
              <w:spacing w:after="0" w:line="240" w:lineRule="auto"/>
              <w:ind w:left="30" w:right="30"/>
              <w:jc w:val="center"/>
              <w:rPr>
                <w:rFonts w:ascii="Times New Roman" w:hAnsi="Times New Roman"/>
                <w:sz w:val="20"/>
                <w:szCs w:val="20"/>
                <w:lang w:eastAsia="ru-RU"/>
              </w:rPr>
            </w:pPr>
            <w:r w:rsidRPr="006B3B7B">
              <w:rPr>
                <w:rFonts w:ascii="Times New Roman" w:hAnsi="Times New Roman"/>
                <w:b/>
                <w:sz w:val="20"/>
                <w:szCs w:val="20"/>
                <w:lang w:eastAsia="ru-RU"/>
              </w:rPr>
              <w:t>Автомобильный бензин АИ-95</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 xml:space="preserve">Октановое число бензина </w:t>
            </w:r>
            <w:r w:rsidRPr="006B3B7B">
              <w:rPr>
                <w:rFonts w:ascii="Times New Roman" w:hAnsi="Times New Roman"/>
                <w:sz w:val="20"/>
                <w:szCs w:val="20"/>
              </w:rPr>
              <w:t>по исследовательскому методу</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ar-SA"/>
              </w:rPr>
              <w:t>95</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Массовая доля серы, мг/кг</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Менее 3</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Объемная доля бензола, процентов</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1.0</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Концентрация железа, мг/дм3</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b/>
                <w:sz w:val="20"/>
                <w:szCs w:val="20"/>
              </w:rPr>
            </w:pPr>
            <w:r w:rsidRPr="006B3B7B">
              <w:rPr>
                <w:rFonts w:ascii="Times New Roman" w:hAnsi="Times New Roman"/>
                <w:sz w:val="20"/>
                <w:szCs w:val="20"/>
                <w:lang w:eastAsia="ru-RU"/>
              </w:rPr>
              <w:t xml:space="preserve">Концентрация марганца, мг/дм3 </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b/>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 xml:space="preserve">Концентрация свинца, мг/дм3 </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Массовая доля кислорода, процентов</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0.94</w:t>
            </w:r>
          </w:p>
        </w:tc>
      </w:tr>
      <w:tr w:rsidR="00253328" w:rsidRPr="006B3B7B" w:rsidTr="00253328">
        <w:trPr>
          <w:jc w:val="center"/>
        </w:trPr>
        <w:tc>
          <w:tcPr>
            <w:tcW w:w="9924" w:type="dxa"/>
            <w:gridSpan w:val="2"/>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Объемная доля углеводородов, процентов:</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ароматических</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34.95</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олефиновых</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0.23</w:t>
            </w:r>
          </w:p>
        </w:tc>
      </w:tr>
      <w:tr w:rsidR="00253328" w:rsidRPr="006B3B7B" w:rsidTr="00253328">
        <w:trPr>
          <w:jc w:val="center"/>
        </w:trPr>
        <w:tc>
          <w:tcPr>
            <w:tcW w:w="9924" w:type="dxa"/>
            <w:gridSpan w:val="2"/>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Объемная доля оксигенатов, процентов:</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метанола</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этанола</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изопропанола</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третбутанола</w:t>
            </w:r>
          </w:p>
        </w:tc>
        <w:tc>
          <w:tcPr>
            <w:tcW w:w="4112" w:type="dxa"/>
            <w:tcBorders>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bottom w:val="single" w:sz="4" w:space="0" w:color="auto"/>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ru-RU"/>
              </w:rPr>
            </w:pPr>
            <w:r w:rsidRPr="006B3B7B">
              <w:rPr>
                <w:rFonts w:ascii="Times New Roman" w:hAnsi="Times New Roman"/>
                <w:sz w:val="20"/>
                <w:szCs w:val="20"/>
                <w:lang w:eastAsia="ru-RU"/>
              </w:rPr>
              <w:t>изобутанола</w:t>
            </w:r>
          </w:p>
        </w:tc>
        <w:tc>
          <w:tcPr>
            <w:tcW w:w="4112" w:type="dxa"/>
            <w:tcBorders>
              <w:left w:val="single" w:sz="4" w:space="0" w:color="000000"/>
              <w:bottom w:val="single" w:sz="4" w:space="0" w:color="auto"/>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top w:val="single" w:sz="4" w:space="0" w:color="auto"/>
              <w:left w:val="single" w:sz="4" w:space="0" w:color="auto"/>
              <w:bottom w:val="single" w:sz="4" w:space="0" w:color="auto"/>
              <w:right w:val="single" w:sz="4" w:space="0" w:color="auto"/>
            </w:tcBorders>
          </w:tcPr>
          <w:p w:rsidR="00253328" w:rsidRPr="006B3B7B" w:rsidRDefault="00253328" w:rsidP="00253328">
            <w:pPr>
              <w:spacing w:after="0" w:line="240" w:lineRule="auto"/>
              <w:rPr>
                <w:rFonts w:ascii="Times New Roman" w:hAnsi="Times New Roman"/>
                <w:sz w:val="20"/>
                <w:szCs w:val="20"/>
                <w:lang w:eastAsia="ru-RU"/>
              </w:rPr>
            </w:pPr>
            <w:r w:rsidRPr="006B3B7B">
              <w:rPr>
                <w:rFonts w:ascii="Times New Roman" w:hAnsi="Times New Roman"/>
                <w:sz w:val="20"/>
                <w:szCs w:val="20"/>
                <w:lang w:eastAsia="ru-RU"/>
              </w:rPr>
              <w:t>эфиров, содержащих 5 или более</w:t>
            </w:r>
          </w:p>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атомов углерода в молекуле</w:t>
            </w:r>
          </w:p>
        </w:tc>
        <w:tc>
          <w:tcPr>
            <w:tcW w:w="4112" w:type="dxa"/>
            <w:tcBorders>
              <w:top w:val="single" w:sz="4" w:space="0" w:color="auto"/>
              <w:left w:val="single" w:sz="4" w:space="0" w:color="auto"/>
              <w:bottom w:val="single" w:sz="4" w:space="0" w:color="auto"/>
              <w:right w:val="single" w:sz="4" w:space="0" w:color="auto"/>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rPr>
              <w:t>5.2</w:t>
            </w:r>
          </w:p>
        </w:tc>
      </w:tr>
      <w:tr w:rsidR="00253328" w:rsidRPr="006B3B7B" w:rsidTr="00253328">
        <w:trPr>
          <w:jc w:val="center"/>
        </w:trPr>
        <w:tc>
          <w:tcPr>
            <w:tcW w:w="5812" w:type="dxa"/>
            <w:tcBorders>
              <w:top w:val="single" w:sz="4" w:space="0" w:color="auto"/>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lang w:eastAsia="ar-SA"/>
              </w:rPr>
            </w:pPr>
            <w:r w:rsidRPr="006B3B7B">
              <w:rPr>
                <w:rFonts w:ascii="Times New Roman" w:hAnsi="Times New Roman"/>
                <w:sz w:val="20"/>
                <w:szCs w:val="20"/>
                <w:lang w:eastAsia="ru-RU"/>
              </w:rPr>
              <w:t>других оксигенатов (с температурой конца кипения не выше 210 градусов Цельсия)</w:t>
            </w:r>
          </w:p>
        </w:tc>
        <w:tc>
          <w:tcPr>
            <w:tcW w:w="4112" w:type="dxa"/>
            <w:tcBorders>
              <w:top w:val="single" w:sz="4" w:space="0" w:color="auto"/>
              <w:left w:val="single" w:sz="4" w:space="0" w:color="000000"/>
              <w:bottom w:val="single" w:sz="4" w:space="0" w:color="000000"/>
              <w:right w:val="single" w:sz="4" w:space="0" w:color="000000"/>
            </w:tcBorders>
          </w:tcPr>
          <w:p w:rsidR="00253328" w:rsidRPr="006B3B7B" w:rsidRDefault="00253328" w:rsidP="00253328">
            <w:pPr>
              <w:widowControl w:val="0"/>
              <w:autoSpaceDN w:val="0"/>
              <w:snapToGrid w:val="0"/>
              <w:spacing w:after="0" w:line="240" w:lineRule="auto"/>
              <w:textAlignment w:val="baseline"/>
              <w:rPr>
                <w:rFonts w:ascii="Times New Roman" w:hAnsi="Times New Roman"/>
                <w:sz w:val="20"/>
                <w:szCs w:val="20"/>
              </w:rPr>
            </w:pPr>
            <w:r w:rsidRPr="006B3B7B">
              <w:rPr>
                <w:rFonts w:ascii="Times New Roman" w:hAnsi="Times New Roman"/>
                <w:sz w:val="20"/>
                <w:szCs w:val="20"/>
                <w:lang w:eastAsia="ru-RU"/>
              </w:rPr>
              <w:t>отсутствие</w:t>
            </w:r>
          </w:p>
        </w:tc>
      </w:tr>
      <w:tr w:rsidR="00253328" w:rsidRPr="006B3B7B" w:rsidTr="00253328">
        <w:trPr>
          <w:jc w:val="center"/>
        </w:trPr>
        <w:tc>
          <w:tcPr>
            <w:tcW w:w="5812" w:type="dxa"/>
            <w:tcBorders>
              <w:left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ar-SA"/>
              </w:rPr>
            </w:pPr>
            <w:r w:rsidRPr="006B3B7B">
              <w:rPr>
                <w:rFonts w:ascii="Times New Roman" w:hAnsi="Times New Roman"/>
                <w:sz w:val="20"/>
                <w:szCs w:val="20"/>
                <w:lang w:eastAsia="ru-RU"/>
              </w:rPr>
              <w:t>Объемная доля процентов монометиланилина, процентов,  не более</w:t>
            </w:r>
          </w:p>
        </w:tc>
        <w:tc>
          <w:tcPr>
            <w:tcW w:w="4112" w:type="dxa"/>
            <w:tcBorders>
              <w:left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ar-SA"/>
              </w:rPr>
            </w:pPr>
            <w:r w:rsidRPr="006B3B7B">
              <w:rPr>
                <w:rFonts w:ascii="Times New Roman" w:hAnsi="Times New Roman"/>
                <w:sz w:val="20"/>
                <w:szCs w:val="20"/>
                <w:lang w:eastAsia="ru-RU"/>
              </w:rPr>
              <w:t>отсутствует</w:t>
            </w:r>
          </w:p>
        </w:tc>
      </w:tr>
      <w:tr w:rsidR="00253328" w:rsidRPr="006B3B7B" w:rsidTr="00253328">
        <w:trPr>
          <w:jc w:val="center"/>
        </w:trPr>
        <w:tc>
          <w:tcPr>
            <w:tcW w:w="58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ar-SA"/>
              </w:rPr>
            </w:pPr>
          </w:p>
        </w:tc>
        <w:tc>
          <w:tcPr>
            <w:tcW w:w="4112" w:type="dxa"/>
            <w:tcBorders>
              <w:left w:val="single" w:sz="4" w:space="0" w:color="000000"/>
              <w:bottom w:val="single" w:sz="4" w:space="0" w:color="000000"/>
              <w:right w:val="single" w:sz="4" w:space="0" w:color="000000"/>
            </w:tcBorders>
          </w:tcPr>
          <w:p w:rsidR="00253328" w:rsidRPr="006B3B7B" w:rsidRDefault="00253328" w:rsidP="00253328">
            <w:pPr>
              <w:autoSpaceDE w:val="0"/>
              <w:spacing w:after="0" w:line="240" w:lineRule="auto"/>
              <w:ind w:left="30" w:right="30"/>
              <w:rPr>
                <w:rFonts w:ascii="Times New Roman" w:hAnsi="Times New Roman"/>
                <w:sz w:val="20"/>
                <w:szCs w:val="20"/>
                <w:lang w:eastAsia="ar-SA"/>
              </w:rPr>
            </w:pPr>
          </w:p>
        </w:tc>
      </w:tr>
      <w:tr w:rsidR="00253328" w:rsidRPr="006B3B7B" w:rsidTr="00253328">
        <w:trPr>
          <w:jc w:val="center"/>
        </w:trPr>
        <w:tc>
          <w:tcPr>
            <w:tcW w:w="9924" w:type="dxa"/>
            <w:gridSpan w:val="2"/>
            <w:tcBorders>
              <w:bottom w:val="single" w:sz="4" w:space="0" w:color="000000"/>
            </w:tcBorders>
          </w:tcPr>
          <w:p w:rsidR="00253328" w:rsidRPr="006B3B7B" w:rsidRDefault="00253328" w:rsidP="00253328">
            <w:pPr>
              <w:autoSpaceDE w:val="0"/>
              <w:spacing w:after="0" w:line="240" w:lineRule="auto"/>
              <w:ind w:left="30" w:right="30"/>
              <w:jc w:val="center"/>
              <w:rPr>
                <w:rFonts w:ascii="Times New Roman" w:hAnsi="Times New Roman"/>
                <w:sz w:val="20"/>
                <w:szCs w:val="20"/>
                <w:lang w:eastAsia="ru-RU"/>
              </w:rPr>
            </w:pPr>
          </w:p>
        </w:tc>
      </w:tr>
    </w:tbl>
    <w:p w:rsidR="007D5608" w:rsidRPr="006B3B7B" w:rsidRDefault="007D5608" w:rsidP="00555C7F">
      <w:pPr>
        <w:spacing w:after="0"/>
        <w:rPr>
          <w:rFonts w:ascii="Times New Roman" w:hAnsi="Times New Roman"/>
          <w:bCs/>
          <w:sz w:val="20"/>
          <w:szCs w:val="20"/>
        </w:rPr>
      </w:pPr>
    </w:p>
    <w:p w:rsidR="000C46E1" w:rsidRPr="006B3B7B" w:rsidRDefault="000C46E1" w:rsidP="00555C7F">
      <w:pPr>
        <w:spacing w:after="0"/>
        <w:rPr>
          <w:rFonts w:ascii="Times New Roman" w:hAnsi="Times New Roman"/>
          <w:bCs/>
          <w:sz w:val="20"/>
          <w:szCs w:val="20"/>
        </w:rPr>
      </w:pPr>
    </w:p>
    <w:p w:rsidR="00D53CFE" w:rsidRPr="006B3B7B" w:rsidRDefault="00D53CFE" w:rsidP="00555C7F">
      <w:pPr>
        <w:spacing w:after="0"/>
        <w:rPr>
          <w:rFonts w:ascii="Times New Roman" w:hAnsi="Times New Roman"/>
          <w:bCs/>
          <w:sz w:val="20"/>
          <w:szCs w:val="20"/>
        </w:rPr>
      </w:pPr>
    </w:p>
    <w:p w:rsidR="00D53CFE" w:rsidRPr="006B3B7B" w:rsidRDefault="00D53CFE" w:rsidP="00555C7F">
      <w:pPr>
        <w:spacing w:after="0"/>
        <w:rPr>
          <w:rFonts w:ascii="Times New Roman" w:hAnsi="Times New Roman"/>
          <w:bCs/>
          <w:sz w:val="20"/>
          <w:szCs w:val="20"/>
        </w:rPr>
      </w:pPr>
    </w:p>
    <w:p w:rsidR="00D53CFE" w:rsidRPr="006B3B7B" w:rsidRDefault="000B1049" w:rsidP="00555C7F">
      <w:pPr>
        <w:spacing w:after="0"/>
        <w:rPr>
          <w:rFonts w:ascii="Times New Roman" w:hAnsi="Times New Roman"/>
          <w:bCs/>
          <w:sz w:val="20"/>
          <w:szCs w:val="20"/>
        </w:rPr>
      </w:pPr>
      <w:r>
        <w:rPr>
          <w:rFonts w:ascii="Times New Roman" w:hAnsi="Times New Roman"/>
          <w:bCs/>
          <w:sz w:val="20"/>
          <w:szCs w:val="20"/>
        </w:rPr>
        <w:t xml:space="preserve"> </w:t>
      </w:r>
    </w:p>
    <w:tbl>
      <w:tblPr>
        <w:tblW w:w="8839" w:type="dxa"/>
        <w:tblInd w:w="117" w:type="dxa"/>
        <w:tblLook w:val="0000" w:firstRow="0" w:lastRow="0" w:firstColumn="0" w:lastColumn="0" w:noHBand="0" w:noVBand="0"/>
      </w:tblPr>
      <w:tblGrid>
        <w:gridCol w:w="4194"/>
        <w:gridCol w:w="4645"/>
      </w:tblGrid>
      <w:tr w:rsidR="007905E7" w:rsidRPr="007905E7" w:rsidTr="00E5436B">
        <w:tblPrEx>
          <w:tblCellMar>
            <w:top w:w="0" w:type="dxa"/>
            <w:bottom w:w="0" w:type="dxa"/>
          </w:tblCellMar>
        </w:tblPrEx>
        <w:trPr>
          <w:trHeight w:val="3086"/>
        </w:trPr>
        <w:tc>
          <w:tcPr>
            <w:tcW w:w="4194" w:type="dxa"/>
          </w:tcPr>
          <w:p w:rsidR="007905E7" w:rsidRPr="007905E7" w:rsidRDefault="007905E7" w:rsidP="00237CE0">
            <w:pPr>
              <w:spacing w:after="0" w:line="240" w:lineRule="auto"/>
              <w:jc w:val="center"/>
              <w:rPr>
                <w:rFonts w:ascii="Times New Roman" w:hAnsi="Times New Roman"/>
                <w:b/>
                <w:sz w:val="20"/>
                <w:szCs w:val="20"/>
              </w:rPr>
            </w:pPr>
            <w:r w:rsidRPr="007905E7">
              <w:rPr>
                <w:rFonts w:ascii="Times New Roman" w:hAnsi="Times New Roman"/>
                <w:b/>
                <w:sz w:val="20"/>
                <w:szCs w:val="20"/>
              </w:rPr>
              <w:t>Заказчик:</w:t>
            </w:r>
          </w:p>
          <w:p w:rsidR="007905E7" w:rsidRPr="007905E7" w:rsidRDefault="007905E7" w:rsidP="00237CE0">
            <w:pPr>
              <w:spacing w:after="0" w:line="240" w:lineRule="auto"/>
              <w:rPr>
                <w:rFonts w:ascii="Times New Roman" w:hAnsi="Times New Roman"/>
                <w:sz w:val="20"/>
                <w:szCs w:val="20"/>
              </w:rPr>
            </w:pP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Руководитель Амурского филиала</w:t>
            </w: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ФБУ «ТФГИ по Дальневосточному</w:t>
            </w: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федеральному округу»</w:t>
            </w:r>
          </w:p>
          <w:p w:rsidR="00A64D20" w:rsidRPr="006B16E4" w:rsidRDefault="00A64D20" w:rsidP="00A64D20">
            <w:pPr>
              <w:tabs>
                <w:tab w:val="left" w:pos="6210"/>
              </w:tabs>
              <w:spacing w:after="0"/>
              <w:jc w:val="both"/>
              <w:rPr>
                <w:rFonts w:ascii="Times New Roman" w:hAnsi="Times New Roman"/>
                <w:sz w:val="20"/>
                <w:szCs w:val="20"/>
              </w:rPr>
            </w:pPr>
          </w:p>
          <w:p w:rsidR="00A64D20" w:rsidRDefault="00A64D20" w:rsidP="00A64D20">
            <w:pPr>
              <w:tabs>
                <w:tab w:val="left" w:pos="6210"/>
              </w:tabs>
              <w:spacing w:after="0"/>
              <w:jc w:val="both"/>
              <w:rPr>
                <w:rFonts w:ascii="Times New Roman" w:hAnsi="Times New Roman"/>
                <w:sz w:val="20"/>
                <w:szCs w:val="20"/>
              </w:rPr>
            </w:pPr>
          </w:p>
          <w:p w:rsidR="00A64D20" w:rsidRPr="006B16E4" w:rsidRDefault="00A64D20" w:rsidP="00A64D20">
            <w:pPr>
              <w:tabs>
                <w:tab w:val="left" w:pos="6210"/>
              </w:tabs>
              <w:spacing w:after="0"/>
              <w:jc w:val="both"/>
              <w:rPr>
                <w:rFonts w:ascii="Times New Roman" w:hAnsi="Times New Roman"/>
                <w:sz w:val="20"/>
                <w:szCs w:val="20"/>
              </w:rPr>
            </w:pPr>
            <w:r w:rsidRPr="006B16E4">
              <w:rPr>
                <w:rFonts w:ascii="Times New Roman" w:hAnsi="Times New Roman"/>
                <w:sz w:val="20"/>
                <w:szCs w:val="20"/>
              </w:rPr>
              <w:t>____________________ В.Ф. Дудкин</w:t>
            </w:r>
          </w:p>
          <w:p w:rsidR="007905E7" w:rsidRPr="007905E7" w:rsidRDefault="00A64D20" w:rsidP="00A64D20">
            <w:pPr>
              <w:spacing w:after="0" w:line="240" w:lineRule="auto"/>
              <w:rPr>
                <w:rFonts w:ascii="Times New Roman" w:hAnsi="Times New Roman"/>
                <w:bCs/>
                <w:sz w:val="20"/>
                <w:szCs w:val="20"/>
              </w:rPr>
            </w:pPr>
            <w:r w:rsidRPr="006B16E4">
              <w:rPr>
                <w:rFonts w:ascii="Times New Roman" w:hAnsi="Times New Roman"/>
                <w:sz w:val="20"/>
                <w:szCs w:val="20"/>
              </w:rPr>
              <w:t>М.П.</w:t>
            </w:r>
          </w:p>
        </w:tc>
        <w:tc>
          <w:tcPr>
            <w:tcW w:w="4645" w:type="dxa"/>
          </w:tcPr>
          <w:p w:rsidR="007905E7" w:rsidRPr="007905E7" w:rsidRDefault="007905E7" w:rsidP="00237CE0">
            <w:pPr>
              <w:spacing w:after="0" w:line="240" w:lineRule="auto"/>
              <w:jc w:val="center"/>
              <w:rPr>
                <w:rFonts w:ascii="Times New Roman" w:hAnsi="Times New Roman"/>
                <w:b/>
                <w:bCs/>
                <w:sz w:val="20"/>
                <w:szCs w:val="20"/>
              </w:rPr>
            </w:pPr>
            <w:r w:rsidRPr="007905E7">
              <w:rPr>
                <w:rFonts w:ascii="Times New Roman" w:hAnsi="Times New Roman"/>
                <w:b/>
                <w:bCs/>
                <w:sz w:val="20"/>
                <w:szCs w:val="20"/>
              </w:rPr>
              <w:t>Поставщик:</w:t>
            </w:r>
          </w:p>
          <w:p w:rsidR="007905E7" w:rsidRPr="007905E7" w:rsidRDefault="007905E7" w:rsidP="009761C6">
            <w:pPr>
              <w:spacing w:after="0" w:line="240" w:lineRule="auto"/>
              <w:rPr>
                <w:rFonts w:ascii="Times New Roman" w:hAnsi="Times New Roman"/>
                <w:b/>
                <w:bCs/>
                <w:sz w:val="20"/>
                <w:szCs w:val="20"/>
              </w:rPr>
            </w:pPr>
          </w:p>
          <w:p w:rsidR="007905E7" w:rsidRPr="007905E7" w:rsidRDefault="007905E7" w:rsidP="0081039A">
            <w:pPr>
              <w:spacing w:after="0" w:line="240" w:lineRule="auto"/>
              <w:rPr>
                <w:rFonts w:ascii="Times New Roman" w:hAnsi="Times New Roman"/>
                <w:b/>
                <w:bCs/>
                <w:sz w:val="20"/>
                <w:szCs w:val="20"/>
              </w:rPr>
            </w:pPr>
          </w:p>
        </w:tc>
      </w:tr>
    </w:tbl>
    <w:p w:rsidR="00D53CFE" w:rsidRPr="006B3B7B" w:rsidRDefault="00D53CFE" w:rsidP="00555C7F">
      <w:pPr>
        <w:spacing w:after="0"/>
        <w:rPr>
          <w:rFonts w:ascii="Times New Roman" w:hAnsi="Times New Roman"/>
          <w:bCs/>
          <w:sz w:val="20"/>
          <w:szCs w:val="20"/>
        </w:rPr>
      </w:pPr>
    </w:p>
    <w:p w:rsidR="000C46E1" w:rsidRPr="006B3B7B" w:rsidRDefault="000C46E1" w:rsidP="00555C7F">
      <w:pPr>
        <w:spacing w:after="0"/>
        <w:rPr>
          <w:rFonts w:ascii="Times New Roman" w:hAnsi="Times New Roman"/>
          <w:bCs/>
          <w:sz w:val="20"/>
          <w:szCs w:val="20"/>
        </w:rPr>
      </w:pPr>
    </w:p>
    <w:p w:rsidR="000C46E1" w:rsidRPr="006B3B7B" w:rsidRDefault="000C46E1" w:rsidP="00555C7F">
      <w:pPr>
        <w:spacing w:after="0"/>
        <w:rPr>
          <w:rFonts w:ascii="Times New Roman" w:hAnsi="Times New Roman"/>
          <w:bCs/>
          <w:sz w:val="20"/>
          <w:szCs w:val="20"/>
        </w:rPr>
      </w:pPr>
    </w:p>
    <w:p w:rsidR="007D5608" w:rsidRPr="006B3B7B" w:rsidRDefault="007D5608" w:rsidP="00AA57C5">
      <w:pPr>
        <w:spacing w:after="0"/>
        <w:jc w:val="right"/>
        <w:rPr>
          <w:sz w:val="20"/>
          <w:szCs w:val="20"/>
        </w:rPr>
      </w:pPr>
    </w:p>
    <w:sectPr w:rsidR="007D5608" w:rsidRPr="006B3B7B" w:rsidSect="006B3B7B">
      <w:footerReference w:type="even" r:id="rId11"/>
      <w:footerReference w:type="default" r:id="rId12"/>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A6" w:rsidRDefault="00EB52A6">
      <w:r>
        <w:separator/>
      </w:r>
    </w:p>
  </w:endnote>
  <w:endnote w:type="continuationSeparator" w:id="0">
    <w:p w:rsidR="00EB52A6" w:rsidRDefault="00EB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C4" w:rsidRDefault="00B979C4" w:rsidP="00CF78D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979C4" w:rsidRDefault="00B979C4" w:rsidP="000C46E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C4" w:rsidRDefault="00B979C4" w:rsidP="00CF78D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F5195">
      <w:rPr>
        <w:rStyle w:val="ac"/>
        <w:noProof/>
      </w:rPr>
      <w:t>2</w:t>
    </w:r>
    <w:r>
      <w:rPr>
        <w:rStyle w:val="ac"/>
      </w:rPr>
      <w:fldChar w:fldCharType="end"/>
    </w:r>
  </w:p>
  <w:p w:rsidR="00B979C4" w:rsidRDefault="00B979C4" w:rsidP="000C46E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A6" w:rsidRDefault="00EB52A6">
      <w:r>
        <w:separator/>
      </w:r>
    </w:p>
  </w:footnote>
  <w:footnote w:type="continuationSeparator" w:id="0">
    <w:p w:rsidR="00EB52A6" w:rsidRDefault="00EB5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5521C"/>
    <w:multiLevelType w:val="hybridMultilevel"/>
    <w:tmpl w:val="F3ACB5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DA50D8"/>
    <w:multiLevelType w:val="hybridMultilevel"/>
    <w:tmpl w:val="EDD6D9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970461"/>
    <w:multiLevelType w:val="hybridMultilevel"/>
    <w:tmpl w:val="C20A9B20"/>
    <w:lvl w:ilvl="0" w:tplc="0F768736">
      <w:start w:val="12"/>
      <w:numFmt w:val="decimal"/>
      <w:lvlText w:val="%1."/>
      <w:lvlJc w:val="left"/>
      <w:pPr>
        <w:tabs>
          <w:tab w:val="num" w:pos="3960"/>
        </w:tabs>
        <w:ind w:left="3960" w:hanging="360"/>
      </w:pPr>
      <w:rPr>
        <w:rFonts w:cs="Times New Roman" w:hint="default"/>
      </w:rPr>
    </w:lvl>
    <w:lvl w:ilvl="1" w:tplc="04190019" w:tentative="1">
      <w:start w:val="1"/>
      <w:numFmt w:val="lowerLetter"/>
      <w:lvlText w:val="%2."/>
      <w:lvlJc w:val="left"/>
      <w:pPr>
        <w:tabs>
          <w:tab w:val="num" w:pos="4680"/>
        </w:tabs>
        <w:ind w:left="4680" w:hanging="360"/>
      </w:pPr>
      <w:rPr>
        <w:rFonts w:cs="Times New Roman"/>
      </w:rPr>
    </w:lvl>
    <w:lvl w:ilvl="2" w:tplc="0419001B" w:tentative="1">
      <w:start w:val="1"/>
      <w:numFmt w:val="lowerRoman"/>
      <w:lvlText w:val="%3."/>
      <w:lvlJc w:val="right"/>
      <w:pPr>
        <w:tabs>
          <w:tab w:val="num" w:pos="5400"/>
        </w:tabs>
        <w:ind w:left="5400" w:hanging="180"/>
      </w:pPr>
      <w:rPr>
        <w:rFonts w:cs="Times New Roman"/>
      </w:rPr>
    </w:lvl>
    <w:lvl w:ilvl="3" w:tplc="0419000F" w:tentative="1">
      <w:start w:val="1"/>
      <w:numFmt w:val="decimal"/>
      <w:lvlText w:val="%4."/>
      <w:lvlJc w:val="left"/>
      <w:pPr>
        <w:tabs>
          <w:tab w:val="num" w:pos="6120"/>
        </w:tabs>
        <w:ind w:left="6120" w:hanging="360"/>
      </w:pPr>
      <w:rPr>
        <w:rFonts w:cs="Times New Roman"/>
      </w:rPr>
    </w:lvl>
    <w:lvl w:ilvl="4" w:tplc="04190019" w:tentative="1">
      <w:start w:val="1"/>
      <w:numFmt w:val="lowerLetter"/>
      <w:lvlText w:val="%5."/>
      <w:lvlJc w:val="left"/>
      <w:pPr>
        <w:tabs>
          <w:tab w:val="num" w:pos="6840"/>
        </w:tabs>
        <w:ind w:left="6840" w:hanging="360"/>
      </w:pPr>
      <w:rPr>
        <w:rFonts w:cs="Times New Roman"/>
      </w:rPr>
    </w:lvl>
    <w:lvl w:ilvl="5" w:tplc="0419001B" w:tentative="1">
      <w:start w:val="1"/>
      <w:numFmt w:val="lowerRoman"/>
      <w:lvlText w:val="%6."/>
      <w:lvlJc w:val="right"/>
      <w:pPr>
        <w:tabs>
          <w:tab w:val="num" w:pos="7560"/>
        </w:tabs>
        <w:ind w:left="7560" w:hanging="180"/>
      </w:pPr>
      <w:rPr>
        <w:rFonts w:cs="Times New Roman"/>
      </w:rPr>
    </w:lvl>
    <w:lvl w:ilvl="6" w:tplc="0419000F" w:tentative="1">
      <w:start w:val="1"/>
      <w:numFmt w:val="decimal"/>
      <w:lvlText w:val="%7."/>
      <w:lvlJc w:val="left"/>
      <w:pPr>
        <w:tabs>
          <w:tab w:val="num" w:pos="8280"/>
        </w:tabs>
        <w:ind w:left="8280" w:hanging="360"/>
      </w:pPr>
      <w:rPr>
        <w:rFonts w:cs="Times New Roman"/>
      </w:rPr>
    </w:lvl>
    <w:lvl w:ilvl="7" w:tplc="04190019" w:tentative="1">
      <w:start w:val="1"/>
      <w:numFmt w:val="lowerLetter"/>
      <w:lvlText w:val="%8."/>
      <w:lvlJc w:val="left"/>
      <w:pPr>
        <w:tabs>
          <w:tab w:val="num" w:pos="9000"/>
        </w:tabs>
        <w:ind w:left="9000" w:hanging="360"/>
      </w:pPr>
      <w:rPr>
        <w:rFonts w:cs="Times New Roman"/>
      </w:rPr>
    </w:lvl>
    <w:lvl w:ilvl="8" w:tplc="0419001B" w:tentative="1">
      <w:start w:val="1"/>
      <w:numFmt w:val="lowerRoman"/>
      <w:lvlText w:val="%9."/>
      <w:lvlJc w:val="right"/>
      <w:pPr>
        <w:tabs>
          <w:tab w:val="num" w:pos="9720"/>
        </w:tabs>
        <w:ind w:left="9720" w:hanging="180"/>
      </w:pPr>
      <w:rPr>
        <w:rFonts w:cs="Times New Roman"/>
      </w:rPr>
    </w:lvl>
  </w:abstractNum>
  <w:abstractNum w:abstractNumId="3">
    <w:nsid w:val="6AF765CF"/>
    <w:multiLevelType w:val="hybridMultilevel"/>
    <w:tmpl w:val="1C4611CE"/>
    <w:lvl w:ilvl="0" w:tplc="A4B2B42A">
      <w:start w:val="1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
    <w:nsid w:val="6CF70BC1"/>
    <w:multiLevelType w:val="multilevel"/>
    <w:tmpl w:val="BA1C539E"/>
    <w:lvl w:ilvl="0">
      <w:start w:val="1"/>
      <w:numFmt w:val="decimal"/>
      <w:pStyle w:val="1"/>
      <w:lvlText w:val="%1."/>
      <w:lvlJc w:val="left"/>
      <w:pPr>
        <w:tabs>
          <w:tab w:val="num" w:pos="10497"/>
        </w:tabs>
        <w:ind w:left="10497" w:hanging="432"/>
      </w:pPr>
      <w:rPr>
        <w:rFonts w:cs="Times New Roman" w:hint="default"/>
      </w:rPr>
    </w:lvl>
    <w:lvl w:ilvl="1">
      <w:start w:val="1"/>
      <w:numFmt w:val="decimal"/>
      <w:pStyle w:val="2"/>
      <w:lvlText w:val="%1.%2"/>
      <w:lvlJc w:val="left"/>
      <w:pPr>
        <w:tabs>
          <w:tab w:val="num" w:pos="11066"/>
        </w:tabs>
        <w:ind w:left="11066" w:hanging="576"/>
      </w:pPr>
      <w:rPr>
        <w:rFonts w:cs="Times New Roman" w:hint="default"/>
      </w:rPr>
    </w:lvl>
    <w:lvl w:ilvl="2">
      <w:start w:val="1"/>
      <w:numFmt w:val="decimal"/>
      <w:pStyle w:val="20"/>
      <w:lvlText w:val="%1.%2.%3"/>
      <w:lvlJc w:val="left"/>
      <w:pPr>
        <w:tabs>
          <w:tab w:val="num" w:pos="10717"/>
        </w:tabs>
      </w:pPr>
      <w:rPr>
        <w:rFonts w:cs="Times New Roman" w:hint="default"/>
      </w:rPr>
    </w:lvl>
    <w:lvl w:ilvl="3">
      <w:start w:val="1"/>
      <w:numFmt w:val="decimal"/>
      <w:lvlText w:val="%1.%2.%3.%4"/>
      <w:lvlJc w:val="left"/>
      <w:pPr>
        <w:tabs>
          <w:tab w:val="num" w:pos="11354"/>
        </w:tabs>
        <w:ind w:left="11354" w:hanging="864"/>
      </w:pPr>
      <w:rPr>
        <w:rFonts w:cs="Times New Roman" w:hint="default"/>
      </w:rPr>
    </w:lvl>
    <w:lvl w:ilvl="4">
      <w:start w:val="1"/>
      <w:numFmt w:val="decimal"/>
      <w:lvlText w:val="%1.%2.%3.%4.%5"/>
      <w:lvlJc w:val="left"/>
      <w:pPr>
        <w:tabs>
          <w:tab w:val="num" w:pos="11498"/>
        </w:tabs>
        <w:ind w:left="11498" w:hanging="1008"/>
      </w:pPr>
      <w:rPr>
        <w:rFonts w:cs="Times New Roman" w:hint="default"/>
      </w:rPr>
    </w:lvl>
    <w:lvl w:ilvl="5">
      <w:start w:val="1"/>
      <w:numFmt w:val="decimal"/>
      <w:lvlText w:val="%1.%2.%3.%4.%5.%6"/>
      <w:lvlJc w:val="left"/>
      <w:pPr>
        <w:tabs>
          <w:tab w:val="num" w:pos="11642"/>
        </w:tabs>
        <w:ind w:left="11642" w:hanging="1152"/>
      </w:pPr>
      <w:rPr>
        <w:rFonts w:cs="Times New Roman" w:hint="default"/>
      </w:rPr>
    </w:lvl>
    <w:lvl w:ilvl="6">
      <w:start w:val="1"/>
      <w:numFmt w:val="decimal"/>
      <w:lvlText w:val="%1.%2.%3.%4.%5.%6.%7"/>
      <w:lvlJc w:val="left"/>
      <w:pPr>
        <w:tabs>
          <w:tab w:val="num" w:pos="11786"/>
        </w:tabs>
        <w:ind w:left="11786" w:hanging="1296"/>
      </w:pPr>
      <w:rPr>
        <w:rFonts w:cs="Times New Roman" w:hint="default"/>
      </w:rPr>
    </w:lvl>
    <w:lvl w:ilvl="7">
      <w:start w:val="1"/>
      <w:numFmt w:val="decimal"/>
      <w:lvlText w:val="%1.%2.%3.%4.%5.%6.%7.%8"/>
      <w:lvlJc w:val="left"/>
      <w:pPr>
        <w:tabs>
          <w:tab w:val="num" w:pos="11930"/>
        </w:tabs>
        <w:ind w:left="11930" w:hanging="1440"/>
      </w:pPr>
      <w:rPr>
        <w:rFonts w:cs="Times New Roman" w:hint="default"/>
      </w:rPr>
    </w:lvl>
    <w:lvl w:ilvl="8">
      <w:start w:val="1"/>
      <w:numFmt w:val="decimal"/>
      <w:lvlText w:val="%1.%2.%3.%4.%5.%6.%7.%8.%9"/>
      <w:lvlJc w:val="left"/>
      <w:pPr>
        <w:tabs>
          <w:tab w:val="num" w:pos="12074"/>
        </w:tabs>
        <w:ind w:left="12074" w:hanging="1584"/>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08"/>
    <w:rsid w:val="00012277"/>
    <w:rsid w:val="00037351"/>
    <w:rsid w:val="00040268"/>
    <w:rsid w:val="0006228D"/>
    <w:rsid w:val="00082664"/>
    <w:rsid w:val="000B1049"/>
    <w:rsid w:val="000C46E1"/>
    <w:rsid w:val="000E694A"/>
    <w:rsid w:val="00145067"/>
    <w:rsid w:val="0017238B"/>
    <w:rsid w:val="00181BE4"/>
    <w:rsid w:val="00194656"/>
    <w:rsid w:val="001A7F51"/>
    <w:rsid w:val="001C0253"/>
    <w:rsid w:val="001D6AA0"/>
    <w:rsid w:val="00237CE0"/>
    <w:rsid w:val="00241DCE"/>
    <w:rsid w:val="00242DA2"/>
    <w:rsid w:val="00253328"/>
    <w:rsid w:val="00254673"/>
    <w:rsid w:val="0028373B"/>
    <w:rsid w:val="00287699"/>
    <w:rsid w:val="002E71FA"/>
    <w:rsid w:val="002E7A0B"/>
    <w:rsid w:val="00305F37"/>
    <w:rsid w:val="00322D06"/>
    <w:rsid w:val="00352C20"/>
    <w:rsid w:val="00377F00"/>
    <w:rsid w:val="00383FFC"/>
    <w:rsid w:val="003B4B2A"/>
    <w:rsid w:val="003C2DBB"/>
    <w:rsid w:val="003F77B7"/>
    <w:rsid w:val="00413BC4"/>
    <w:rsid w:val="00423198"/>
    <w:rsid w:val="00481B7A"/>
    <w:rsid w:val="004B1EFF"/>
    <w:rsid w:val="004C2047"/>
    <w:rsid w:val="00543707"/>
    <w:rsid w:val="00555C7F"/>
    <w:rsid w:val="00557150"/>
    <w:rsid w:val="005818D6"/>
    <w:rsid w:val="0059216D"/>
    <w:rsid w:val="00596B1A"/>
    <w:rsid w:val="005A0CB6"/>
    <w:rsid w:val="005D106C"/>
    <w:rsid w:val="00603E8A"/>
    <w:rsid w:val="00615467"/>
    <w:rsid w:val="0064794C"/>
    <w:rsid w:val="006810E8"/>
    <w:rsid w:val="006A106F"/>
    <w:rsid w:val="006B1A4E"/>
    <w:rsid w:val="006B2503"/>
    <w:rsid w:val="006B3B7B"/>
    <w:rsid w:val="006C1B3E"/>
    <w:rsid w:val="006F73BC"/>
    <w:rsid w:val="00711DA0"/>
    <w:rsid w:val="00720F31"/>
    <w:rsid w:val="00737A77"/>
    <w:rsid w:val="0074705F"/>
    <w:rsid w:val="007755B1"/>
    <w:rsid w:val="007905E7"/>
    <w:rsid w:val="007A5599"/>
    <w:rsid w:val="007D5608"/>
    <w:rsid w:val="007F57DA"/>
    <w:rsid w:val="007F73A2"/>
    <w:rsid w:val="0081039A"/>
    <w:rsid w:val="008108B6"/>
    <w:rsid w:val="008351EB"/>
    <w:rsid w:val="008479F0"/>
    <w:rsid w:val="00850D7A"/>
    <w:rsid w:val="0086701D"/>
    <w:rsid w:val="00890784"/>
    <w:rsid w:val="00892C95"/>
    <w:rsid w:val="008A5175"/>
    <w:rsid w:val="00905628"/>
    <w:rsid w:val="009335C7"/>
    <w:rsid w:val="00971108"/>
    <w:rsid w:val="009761C6"/>
    <w:rsid w:val="00A03571"/>
    <w:rsid w:val="00A365C1"/>
    <w:rsid w:val="00A61C31"/>
    <w:rsid w:val="00A64B0C"/>
    <w:rsid w:val="00A64D20"/>
    <w:rsid w:val="00AA2B1E"/>
    <w:rsid w:val="00AA57C5"/>
    <w:rsid w:val="00AB090B"/>
    <w:rsid w:val="00AD3FD9"/>
    <w:rsid w:val="00B219AF"/>
    <w:rsid w:val="00B41920"/>
    <w:rsid w:val="00B41BC5"/>
    <w:rsid w:val="00B518C1"/>
    <w:rsid w:val="00B979C4"/>
    <w:rsid w:val="00BE05C6"/>
    <w:rsid w:val="00C21C49"/>
    <w:rsid w:val="00C27A21"/>
    <w:rsid w:val="00C77000"/>
    <w:rsid w:val="00C94C7F"/>
    <w:rsid w:val="00CB1C18"/>
    <w:rsid w:val="00CB2261"/>
    <w:rsid w:val="00CE4851"/>
    <w:rsid w:val="00CF78DF"/>
    <w:rsid w:val="00D22EA4"/>
    <w:rsid w:val="00D26E0C"/>
    <w:rsid w:val="00D53CFE"/>
    <w:rsid w:val="00D5794C"/>
    <w:rsid w:val="00DA2C98"/>
    <w:rsid w:val="00DB2845"/>
    <w:rsid w:val="00DB63E2"/>
    <w:rsid w:val="00DE7657"/>
    <w:rsid w:val="00DF5195"/>
    <w:rsid w:val="00E27EED"/>
    <w:rsid w:val="00E36841"/>
    <w:rsid w:val="00E373BA"/>
    <w:rsid w:val="00E5436B"/>
    <w:rsid w:val="00E54AFB"/>
    <w:rsid w:val="00E65BBF"/>
    <w:rsid w:val="00EA2202"/>
    <w:rsid w:val="00EB52A6"/>
    <w:rsid w:val="00ED32A1"/>
    <w:rsid w:val="00ED7AE0"/>
    <w:rsid w:val="00F50B93"/>
    <w:rsid w:val="00F65F63"/>
    <w:rsid w:val="00FC37C4"/>
    <w:rsid w:val="00FC4C3D"/>
    <w:rsid w:val="00FD3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608"/>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Стиль1"/>
    <w:basedOn w:val="a"/>
    <w:rsid w:val="007D5608"/>
    <w:pPr>
      <w:keepNext/>
      <w:keepLines/>
      <w:widowControl w:val="0"/>
      <w:numPr>
        <w:numId w:val="1"/>
      </w:numPr>
      <w:suppressLineNumbers/>
      <w:suppressAutoHyphens/>
      <w:spacing w:after="60" w:line="240" w:lineRule="auto"/>
      <w:jc w:val="both"/>
    </w:pPr>
    <w:rPr>
      <w:rFonts w:ascii="Times New Roman" w:hAnsi="Times New Roman"/>
      <w:b/>
      <w:bCs/>
      <w:sz w:val="28"/>
      <w:szCs w:val="28"/>
      <w:lang w:eastAsia="ru-RU"/>
    </w:rPr>
  </w:style>
  <w:style w:type="paragraph" w:customStyle="1" w:styleId="2">
    <w:name w:val="Стиль2"/>
    <w:basedOn w:val="20"/>
    <w:rsid w:val="007D5608"/>
    <w:pPr>
      <w:keepNext/>
      <w:keepLines/>
      <w:widowControl w:val="0"/>
      <w:numPr>
        <w:ilvl w:val="1"/>
      </w:numPr>
      <w:suppressLineNumbers/>
      <w:suppressAutoHyphens/>
      <w:spacing w:after="60"/>
      <w:jc w:val="both"/>
    </w:pPr>
    <w:rPr>
      <w:b/>
      <w:bCs/>
      <w:noProof w:val="0"/>
    </w:rPr>
  </w:style>
  <w:style w:type="paragraph" w:styleId="20">
    <w:name w:val="List Number 2"/>
    <w:basedOn w:val="a"/>
    <w:rsid w:val="007D5608"/>
    <w:pPr>
      <w:numPr>
        <w:ilvl w:val="2"/>
        <w:numId w:val="1"/>
      </w:numPr>
      <w:tabs>
        <w:tab w:val="num" w:pos="432"/>
      </w:tabs>
      <w:spacing w:after="0" w:line="240" w:lineRule="auto"/>
      <w:ind w:left="432" w:hanging="432"/>
    </w:pPr>
    <w:rPr>
      <w:rFonts w:ascii="Times New Roman" w:hAnsi="Times New Roman"/>
      <w:noProof/>
      <w:sz w:val="24"/>
      <w:szCs w:val="24"/>
      <w:lang w:eastAsia="ru-RU"/>
    </w:rPr>
  </w:style>
  <w:style w:type="paragraph" w:styleId="a3">
    <w:name w:val="Body Text Indent"/>
    <w:aliases w:val="текст"/>
    <w:basedOn w:val="a"/>
    <w:link w:val="a4"/>
    <w:rsid w:val="007D5608"/>
    <w:pPr>
      <w:spacing w:after="120" w:line="240" w:lineRule="auto"/>
      <w:ind w:left="283"/>
    </w:pPr>
    <w:rPr>
      <w:rFonts w:ascii="Times New Roman" w:hAnsi="Times New Roman"/>
      <w:noProof/>
      <w:sz w:val="24"/>
      <w:szCs w:val="24"/>
      <w:lang w:eastAsia="ru-RU"/>
    </w:rPr>
  </w:style>
  <w:style w:type="character" w:customStyle="1" w:styleId="a4">
    <w:name w:val="Основной текст с отступом Знак"/>
    <w:aliases w:val="текст Знак"/>
    <w:link w:val="a3"/>
    <w:locked/>
    <w:rsid w:val="007D5608"/>
    <w:rPr>
      <w:noProof/>
      <w:sz w:val="24"/>
      <w:szCs w:val="24"/>
      <w:lang w:val="ru-RU" w:eastAsia="ru-RU" w:bidi="ar-SA"/>
    </w:rPr>
  </w:style>
  <w:style w:type="paragraph" w:styleId="a5">
    <w:name w:val="Body Text"/>
    <w:basedOn w:val="a"/>
    <w:link w:val="a6"/>
    <w:rsid w:val="007D5608"/>
    <w:pPr>
      <w:spacing w:after="120" w:line="240" w:lineRule="auto"/>
      <w:jc w:val="both"/>
    </w:pPr>
    <w:rPr>
      <w:rFonts w:ascii="Times New Roman" w:hAnsi="Times New Roman"/>
      <w:sz w:val="24"/>
      <w:szCs w:val="24"/>
      <w:lang w:eastAsia="ru-RU"/>
    </w:rPr>
  </w:style>
  <w:style w:type="character" w:customStyle="1" w:styleId="a6">
    <w:name w:val="Основной текст Знак"/>
    <w:link w:val="a5"/>
    <w:locked/>
    <w:rsid w:val="007D5608"/>
    <w:rPr>
      <w:sz w:val="24"/>
      <w:szCs w:val="24"/>
      <w:lang w:val="ru-RU" w:eastAsia="ru-RU" w:bidi="ar-SA"/>
    </w:rPr>
  </w:style>
  <w:style w:type="paragraph" w:customStyle="1" w:styleId="21">
    <w:name w:val="Основной текст с отступом 21"/>
    <w:basedOn w:val="a"/>
    <w:rsid w:val="007D5608"/>
    <w:pPr>
      <w:suppressAutoHyphens/>
      <w:spacing w:before="100" w:after="120" w:line="480" w:lineRule="auto"/>
      <w:ind w:left="283"/>
      <w:jc w:val="both"/>
    </w:pPr>
    <w:rPr>
      <w:rFonts w:ascii="Arial" w:hAnsi="Arial" w:cs="Mangal"/>
      <w:kern w:val="2"/>
      <w:sz w:val="24"/>
      <w:szCs w:val="20"/>
      <w:lang w:eastAsia="hi-IN" w:bidi="hi-IN"/>
    </w:rPr>
  </w:style>
  <w:style w:type="paragraph" w:customStyle="1" w:styleId="10">
    <w:name w:val="Без интервала1"/>
    <w:rsid w:val="007D5608"/>
    <w:pPr>
      <w:suppressAutoHyphens/>
    </w:pPr>
    <w:rPr>
      <w:rFonts w:ascii="Calibri" w:hAnsi="Calibri" w:cs="Mangal"/>
      <w:kern w:val="1"/>
      <w:sz w:val="22"/>
      <w:szCs w:val="22"/>
      <w:lang w:eastAsia="hi-IN" w:bidi="hi-IN"/>
    </w:rPr>
  </w:style>
  <w:style w:type="character" w:customStyle="1" w:styleId="11">
    <w:name w:val="Заголовок 1 Знак"/>
    <w:rsid w:val="007D5608"/>
    <w:rPr>
      <w:rFonts w:cs="Times New Roman"/>
      <w:b/>
      <w:kern w:val="1"/>
      <w:sz w:val="36"/>
      <w:lang w:val="ru-RU" w:eastAsia="x-none" w:bidi="ar-SA"/>
    </w:rPr>
  </w:style>
  <w:style w:type="paragraph" w:styleId="a7">
    <w:name w:val="Subtitle"/>
    <w:basedOn w:val="a"/>
    <w:next w:val="a5"/>
    <w:link w:val="a8"/>
    <w:qFormat/>
    <w:rsid w:val="007D5608"/>
    <w:pPr>
      <w:spacing w:after="60" w:line="240" w:lineRule="auto"/>
      <w:jc w:val="center"/>
    </w:pPr>
    <w:rPr>
      <w:rFonts w:ascii="Arial" w:hAnsi="Arial" w:cs="Arial"/>
      <w:sz w:val="24"/>
      <w:szCs w:val="20"/>
      <w:lang w:eastAsia="zh-CN"/>
    </w:rPr>
  </w:style>
  <w:style w:type="character" w:customStyle="1" w:styleId="a8">
    <w:name w:val="Подзаголовок Знак"/>
    <w:link w:val="a7"/>
    <w:locked/>
    <w:rsid w:val="007D5608"/>
    <w:rPr>
      <w:rFonts w:ascii="Arial" w:hAnsi="Arial" w:cs="Arial"/>
      <w:sz w:val="24"/>
      <w:lang w:val="ru-RU" w:eastAsia="zh-CN" w:bidi="ar-SA"/>
    </w:rPr>
  </w:style>
  <w:style w:type="paragraph" w:styleId="HTML">
    <w:name w:val="HTML Preformatted"/>
    <w:basedOn w:val="a"/>
    <w:link w:val="HTML0"/>
    <w:rsid w:val="007D5608"/>
    <w:pPr>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semiHidden/>
    <w:locked/>
    <w:rsid w:val="007D5608"/>
    <w:rPr>
      <w:rFonts w:ascii="Courier New" w:hAnsi="Courier New" w:cs="Courier New"/>
      <w:lang w:val="ru-RU" w:eastAsia="zh-CN" w:bidi="ar-SA"/>
    </w:rPr>
  </w:style>
  <w:style w:type="paragraph" w:customStyle="1" w:styleId="02statia2">
    <w:name w:val="02statia2"/>
    <w:basedOn w:val="a"/>
    <w:rsid w:val="007D5608"/>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caaieiaie4">
    <w:name w:val="caaieiaie 4"/>
    <w:basedOn w:val="a"/>
    <w:next w:val="a"/>
    <w:rsid w:val="007D5608"/>
    <w:pPr>
      <w:widowControl w:val="0"/>
      <w:overflowPunct w:val="0"/>
      <w:autoSpaceDE w:val="0"/>
      <w:spacing w:after="0" w:line="240" w:lineRule="auto"/>
      <w:jc w:val="center"/>
      <w:textAlignment w:val="baseline"/>
    </w:pPr>
    <w:rPr>
      <w:rFonts w:ascii="Times New Roman" w:hAnsi="Times New Roman"/>
      <w:b/>
      <w:kern w:val="1"/>
      <w:sz w:val="24"/>
      <w:szCs w:val="20"/>
      <w:lang w:eastAsia="ar-SA"/>
    </w:rPr>
  </w:style>
  <w:style w:type="character" w:customStyle="1" w:styleId="b1">
    <w:name w:val="b1"/>
    <w:rsid w:val="007D5608"/>
    <w:rPr>
      <w:rFonts w:cs="Times New Roman"/>
    </w:rPr>
  </w:style>
  <w:style w:type="character" w:styleId="a9">
    <w:name w:val="Strong"/>
    <w:qFormat/>
    <w:rsid w:val="007D5608"/>
    <w:rPr>
      <w:rFonts w:cs="Times New Roman"/>
      <w:b/>
      <w:bCs/>
    </w:rPr>
  </w:style>
  <w:style w:type="character" w:styleId="aa">
    <w:name w:val="Hyperlink"/>
    <w:rsid w:val="000C46E1"/>
    <w:rPr>
      <w:rFonts w:cs="Times New Roman"/>
      <w:color w:val="0000FF"/>
      <w:u w:val="single"/>
    </w:rPr>
  </w:style>
  <w:style w:type="paragraph" w:styleId="ab">
    <w:name w:val="footer"/>
    <w:basedOn w:val="a"/>
    <w:rsid w:val="000C46E1"/>
    <w:pPr>
      <w:tabs>
        <w:tab w:val="center" w:pos="4677"/>
        <w:tab w:val="right" w:pos="9355"/>
      </w:tabs>
    </w:pPr>
  </w:style>
  <w:style w:type="character" w:styleId="ac">
    <w:name w:val="page number"/>
    <w:basedOn w:val="a0"/>
    <w:rsid w:val="000C46E1"/>
  </w:style>
  <w:style w:type="paragraph" w:styleId="ad">
    <w:name w:val="Balloon Text"/>
    <w:basedOn w:val="a"/>
    <w:link w:val="ae"/>
    <w:rsid w:val="005A0CB6"/>
    <w:pPr>
      <w:spacing w:after="0" w:line="240" w:lineRule="auto"/>
    </w:pPr>
    <w:rPr>
      <w:rFonts w:ascii="Tahoma" w:hAnsi="Tahoma" w:cs="Tahoma"/>
      <w:sz w:val="16"/>
      <w:szCs w:val="16"/>
    </w:rPr>
  </w:style>
  <w:style w:type="character" w:customStyle="1" w:styleId="ae">
    <w:name w:val="Текст выноски Знак"/>
    <w:link w:val="ad"/>
    <w:rsid w:val="005A0CB6"/>
    <w:rPr>
      <w:rFonts w:ascii="Tahoma" w:hAnsi="Tahoma" w:cs="Tahoma"/>
      <w:sz w:val="16"/>
      <w:szCs w:val="16"/>
      <w:lang w:eastAsia="en-US"/>
    </w:rPr>
  </w:style>
  <w:style w:type="character" w:customStyle="1" w:styleId="lot-item-window-infovalue">
    <w:name w:val="lot-item-window-info__value"/>
    <w:rsid w:val="00810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608"/>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Стиль1"/>
    <w:basedOn w:val="a"/>
    <w:rsid w:val="007D5608"/>
    <w:pPr>
      <w:keepNext/>
      <w:keepLines/>
      <w:widowControl w:val="0"/>
      <w:numPr>
        <w:numId w:val="1"/>
      </w:numPr>
      <w:suppressLineNumbers/>
      <w:suppressAutoHyphens/>
      <w:spacing w:after="60" w:line="240" w:lineRule="auto"/>
      <w:jc w:val="both"/>
    </w:pPr>
    <w:rPr>
      <w:rFonts w:ascii="Times New Roman" w:hAnsi="Times New Roman"/>
      <w:b/>
      <w:bCs/>
      <w:sz w:val="28"/>
      <w:szCs w:val="28"/>
      <w:lang w:eastAsia="ru-RU"/>
    </w:rPr>
  </w:style>
  <w:style w:type="paragraph" w:customStyle="1" w:styleId="2">
    <w:name w:val="Стиль2"/>
    <w:basedOn w:val="20"/>
    <w:rsid w:val="007D5608"/>
    <w:pPr>
      <w:keepNext/>
      <w:keepLines/>
      <w:widowControl w:val="0"/>
      <w:numPr>
        <w:ilvl w:val="1"/>
      </w:numPr>
      <w:suppressLineNumbers/>
      <w:suppressAutoHyphens/>
      <w:spacing w:after="60"/>
      <w:jc w:val="both"/>
    </w:pPr>
    <w:rPr>
      <w:b/>
      <w:bCs/>
      <w:noProof w:val="0"/>
    </w:rPr>
  </w:style>
  <w:style w:type="paragraph" w:styleId="20">
    <w:name w:val="List Number 2"/>
    <w:basedOn w:val="a"/>
    <w:rsid w:val="007D5608"/>
    <w:pPr>
      <w:numPr>
        <w:ilvl w:val="2"/>
        <w:numId w:val="1"/>
      </w:numPr>
      <w:tabs>
        <w:tab w:val="num" w:pos="432"/>
      </w:tabs>
      <w:spacing w:after="0" w:line="240" w:lineRule="auto"/>
      <w:ind w:left="432" w:hanging="432"/>
    </w:pPr>
    <w:rPr>
      <w:rFonts w:ascii="Times New Roman" w:hAnsi="Times New Roman"/>
      <w:noProof/>
      <w:sz w:val="24"/>
      <w:szCs w:val="24"/>
      <w:lang w:eastAsia="ru-RU"/>
    </w:rPr>
  </w:style>
  <w:style w:type="paragraph" w:styleId="a3">
    <w:name w:val="Body Text Indent"/>
    <w:aliases w:val="текст"/>
    <w:basedOn w:val="a"/>
    <w:link w:val="a4"/>
    <w:rsid w:val="007D5608"/>
    <w:pPr>
      <w:spacing w:after="120" w:line="240" w:lineRule="auto"/>
      <w:ind w:left="283"/>
    </w:pPr>
    <w:rPr>
      <w:rFonts w:ascii="Times New Roman" w:hAnsi="Times New Roman"/>
      <w:noProof/>
      <w:sz w:val="24"/>
      <w:szCs w:val="24"/>
      <w:lang w:eastAsia="ru-RU"/>
    </w:rPr>
  </w:style>
  <w:style w:type="character" w:customStyle="1" w:styleId="a4">
    <w:name w:val="Основной текст с отступом Знак"/>
    <w:aliases w:val="текст Знак"/>
    <w:link w:val="a3"/>
    <w:locked/>
    <w:rsid w:val="007D5608"/>
    <w:rPr>
      <w:noProof/>
      <w:sz w:val="24"/>
      <w:szCs w:val="24"/>
      <w:lang w:val="ru-RU" w:eastAsia="ru-RU" w:bidi="ar-SA"/>
    </w:rPr>
  </w:style>
  <w:style w:type="paragraph" w:styleId="a5">
    <w:name w:val="Body Text"/>
    <w:basedOn w:val="a"/>
    <w:link w:val="a6"/>
    <w:rsid w:val="007D5608"/>
    <w:pPr>
      <w:spacing w:after="120" w:line="240" w:lineRule="auto"/>
      <w:jc w:val="both"/>
    </w:pPr>
    <w:rPr>
      <w:rFonts w:ascii="Times New Roman" w:hAnsi="Times New Roman"/>
      <w:sz w:val="24"/>
      <w:szCs w:val="24"/>
      <w:lang w:eastAsia="ru-RU"/>
    </w:rPr>
  </w:style>
  <w:style w:type="character" w:customStyle="1" w:styleId="a6">
    <w:name w:val="Основной текст Знак"/>
    <w:link w:val="a5"/>
    <w:locked/>
    <w:rsid w:val="007D5608"/>
    <w:rPr>
      <w:sz w:val="24"/>
      <w:szCs w:val="24"/>
      <w:lang w:val="ru-RU" w:eastAsia="ru-RU" w:bidi="ar-SA"/>
    </w:rPr>
  </w:style>
  <w:style w:type="paragraph" w:customStyle="1" w:styleId="21">
    <w:name w:val="Основной текст с отступом 21"/>
    <w:basedOn w:val="a"/>
    <w:rsid w:val="007D5608"/>
    <w:pPr>
      <w:suppressAutoHyphens/>
      <w:spacing w:before="100" w:after="120" w:line="480" w:lineRule="auto"/>
      <w:ind w:left="283"/>
      <w:jc w:val="both"/>
    </w:pPr>
    <w:rPr>
      <w:rFonts w:ascii="Arial" w:hAnsi="Arial" w:cs="Mangal"/>
      <w:kern w:val="2"/>
      <w:sz w:val="24"/>
      <w:szCs w:val="20"/>
      <w:lang w:eastAsia="hi-IN" w:bidi="hi-IN"/>
    </w:rPr>
  </w:style>
  <w:style w:type="paragraph" w:customStyle="1" w:styleId="10">
    <w:name w:val="Без интервала1"/>
    <w:rsid w:val="007D5608"/>
    <w:pPr>
      <w:suppressAutoHyphens/>
    </w:pPr>
    <w:rPr>
      <w:rFonts w:ascii="Calibri" w:hAnsi="Calibri" w:cs="Mangal"/>
      <w:kern w:val="1"/>
      <w:sz w:val="22"/>
      <w:szCs w:val="22"/>
      <w:lang w:eastAsia="hi-IN" w:bidi="hi-IN"/>
    </w:rPr>
  </w:style>
  <w:style w:type="character" w:customStyle="1" w:styleId="11">
    <w:name w:val="Заголовок 1 Знак"/>
    <w:rsid w:val="007D5608"/>
    <w:rPr>
      <w:rFonts w:cs="Times New Roman"/>
      <w:b/>
      <w:kern w:val="1"/>
      <w:sz w:val="36"/>
      <w:lang w:val="ru-RU" w:eastAsia="x-none" w:bidi="ar-SA"/>
    </w:rPr>
  </w:style>
  <w:style w:type="paragraph" w:styleId="a7">
    <w:name w:val="Subtitle"/>
    <w:basedOn w:val="a"/>
    <w:next w:val="a5"/>
    <w:link w:val="a8"/>
    <w:qFormat/>
    <w:rsid w:val="007D5608"/>
    <w:pPr>
      <w:spacing w:after="60" w:line="240" w:lineRule="auto"/>
      <w:jc w:val="center"/>
    </w:pPr>
    <w:rPr>
      <w:rFonts w:ascii="Arial" w:hAnsi="Arial" w:cs="Arial"/>
      <w:sz w:val="24"/>
      <w:szCs w:val="20"/>
      <w:lang w:eastAsia="zh-CN"/>
    </w:rPr>
  </w:style>
  <w:style w:type="character" w:customStyle="1" w:styleId="a8">
    <w:name w:val="Подзаголовок Знак"/>
    <w:link w:val="a7"/>
    <w:locked/>
    <w:rsid w:val="007D5608"/>
    <w:rPr>
      <w:rFonts w:ascii="Arial" w:hAnsi="Arial" w:cs="Arial"/>
      <w:sz w:val="24"/>
      <w:lang w:val="ru-RU" w:eastAsia="zh-CN" w:bidi="ar-SA"/>
    </w:rPr>
  </w:style>
  <w:style w:type="paragraph" w:styleId="HTML">
    <w:name w:val="HTML Preformatted"/>
    <w:basedOn w:val="a"/>
    <w:link w:val="HTML0"/>
    <w:rsid w:val="007D5608"/>
    <w:pPr>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semiHidden/>
    <w:locked/>
    <w:rsid w:val="007D5608"/>
    <w:rPr>
      <w:rFonts w:ascii="Courier New" w:hAnsi="Courier New" w:cs="Courier New"/>
      <w:lang w:val="ru-RU" w:eastAsia="zh-CN" w:bidi="ar-SA"/>
    </w:rPr>
  </w:style>
  <w:style w:type="paragraph" w:customStyle="1" w:styleId="02statia2">
    <w:name w:val="02statia2"/>
    <w:basedOn w:val="a"/>
    <w:rsid w:val="007D5608"/>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caaieiaie4">
    <w:name w:val="caaieiaie 4"/>
    <w:basedOn w:val="a"/>
    <w:next w:val="a"/>
    <w:rsid w:val="007D5608"/>
    <w:pPr>
      <w:widowControl w:val="0"/>
      <w:overflowPunct w:val="0"/>
      <w:autoSpaceDE w:val="0"/>
      <w:spacing w:after="0" w:line="240" w:lineRule="auto"/>
      <w:jc w:val="center"/>
      <w:textAlignment w:val="baseline"/>
    </w:pPr>
    <w:rPr>
      <w:rFonts w:ascii="Times New Roman" w:hAnsi="Times New Roman"/>
      <w:b/>
      <w:kern w:val="1"/>
      <w:sz w:val="24"/>
      <w:szCs w:val="20"/>
      <w:lang w:eastAsia="ar-SA"/>
    </w:rPr>
  </w:style>
  <w:style w:type="character" w:customStyle="1" w:styleId="b1">
    <w:name w:val="b1"/>
    <w:rsid w:val="007D5608"/>
    <w:rPr>
      <w:rFonts w:cs="Times New Roman"/>
    </w:rPr>
  </w:style>
  <w:style w:type="character" w:styleId="a9">
    <w:name w:val="Strong"/>
    <w:qFormat/>
    <w:rsid w:val="007D5608"/>
    <w:rPr>
      <w:rFonts w:cs="Times New Roman"/>
      <w:b/>
      <w:bCs/>
    </w:rPr>
  </w:style>
  <w:style w:type="character" w:styleId="aa">
    <w:name w:val="Hyperlink"/>
    <w:rsid w:val="000C46E1"/>
    <w:rPr>
      <w:rFonts w:cs="Times New Roman"/>
      <w:color w:val="0000FF"/>
      <w:u w:val="single"/>
    </w:rPr>
  </w:style>
  <w:style w:type="paragraph" w:styleId="ab">
    <w:name w:val="footer"/>
    <w:basedOn w:val="a"/>
    <w:rsid w:val="000C46E1"/>
    <w:pPr>
      <w:tabs>
        <w:tab w:val="center" w:pos="4677"/>
        <w:tab w:val="right" w:pos="9355"/>
      </w:tabs>
    </w:pPr>
  </w:style>
  <w:style w:type="character" w:styleId="ac">
    <w:name w:val="page number"/>
    <w:basedOn w:val="a0"/>
    <w:rsid w:val="000C46E1"/>
  </w:style>
  <w:style w:type="paragraph" w:styleId="ad">
    <w:name w:val="Balloon Text"/>
    <w:basedOn w:val="a"/>
    <w:link w:val="ae"/>
    <w:rsid w:val="005A0CB6"/>
    <w:pPr>
      <w:spacing w:after="0" w:line="240" w:lineRule="auto"/>
    </w:pPr>
    <w:rPr>
      <w:rFonts w:ascii="Tahoma" w:hAnsi="Tahoma" w:cs="Tahoma"/>
      <w:sz w:val="16"/>
      <w:szCs w:val="16"/>
    </w:rPr>
  </w:style>
  <w:style w:type="character" w:customStyle="1" w:styleId="ae">
    <w:name w:val="Текст выноски Знак"/>
    <w:link w:val="ad"/>
    <w:rsid w:val="005A0CB6"/>
    <w:rPr>
      <w:rFonts w:ascii="Tahoma" w:hAnsi="Tahoma" w:cs="Tahoma"/>
      <w:sz w:val="16"/>
      <w:szCs w:val="16"/>
      <w:lang w:eastAsia="en-US"/>
    </w:rPr>
  </w:style>
  <w:style w:type="character" w:customStyle="1" w:styleId="lot-item-window-infovalue">
    <w:name w:val="lot-item-window-info__value"/>
    <w:rsid w:val="0081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fgi@amurinform.ru" TargetMode="External"/><Relationship Id="rId4" Type="http://schemas.openxmlformats.org/officeDocument/2006/relationships/settings" Target="settings.xml"/><Relationship Id="rId9" Type="http://schemas.openxmlformats.org/officeDocument/2006/relationships/hyperlink" Target="mailto:tfgi@amurinfor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3848</Words>
  <Characters>21939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V</vt:lpstr>
    </vt:vector>
  </TitlesOfParts>
  <Company/>
  <LinksUpToDate>false</LinksUpToDate>
  <CharactersWithSpaces>25736</CharactersWithSpaces>
  <SharedDoc>false</SharedDoc>
  <HLinks>
    <vt:vector size="18" baseType="variant">
      <vt:variant>
        <vt:i4>3145730</vt:i4>
      </vt:variant>
      <vt:variant>
        <vt:i4>6</vt:i4>
      </vt:variant>
      <vt:variant>
        <vt:i4>0</vt:i4>
      </vt:variant>
      <vt:variant>
        <vt:i4>5</vt:i4>
      </vt:variant>
      <vt:variant>
        <vt:lpwstr>mailto:tfgi@amurinform.ru</vt:lpwstr>
      </vt:variant>
      <vt:variant>
        <vt:lpwstr/>
      </vt:variant>
      <vt:variant>
        <vt:i4>3145730</vt:i4>
      </vt:variant>
      <vt:variant>
        <vt:i4>3</vt:i4>
      </vt:variant>
      <vt:variant>
        <vt:i4>0</vt:i4>
      </vt:variant>
      <vt:variant>
        <vt:i4>5</vt:i4>
      </vt:variant>
      <vt:variant>
        <vt:lpwstr>mailto:tfgi@amurinform.ru</vt:lpwstr>
      </vt:variant>
      <vt:variant>
        <vt:lpwstr/>
      </vt:variant>
      <vt:variant>
        <vt:i4>6553648</vt:i4>
      </vt:variant>
      <vt:variant>
        <vt:i4>0</vt:i4>
      </vt:variant>
      <vt:variant>
        <vt:i4>0</vt:i4>
      </vt:variant>
      <vt:variant>
        <vt:i4>5</vt:i4>
      </vt:variant>
      <vt:variant>
        <vt:lpwstr/>
      </vt:variant>
      <vt:variant>
        <vt:lpwstr>Par326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Климкина</dc:creator>
  <cp:lastModifiedBy>А.В. Климкина</cp:lastModifiedBy>
  <cp:revision>2</cp:revision>
  <cp:lastPrinted>2024-01-10T05:22:00Z</cp:lastPrinted>
  <dcterms:created xsi:type="dcterms:W3CDTF">2026-06-30T01:12:00Z</dcterms:created>
  <dcterms:modified xsi:type="dcterms:W3CDTF">2026-06-30T01:12:00Z</dcterms:modified>
</cp:coreProperties>
</file>