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04" w:rsidRPr="00416BA9" w:rsidRDefault="008C3904" w:rsidP="001B6C06">
      <w:pPr>
        <w:spacing w:after="0" w:line="240" w:lineRule="auto"/>
        <w:jc w:val="center"/>
        <w:rPr>
          <w:rFonts w:ascii="Times New Roman" w:hAnsi="Times New Roman" w:cs="Times New Roman"/>
          <w:b/>
          <w:sz w:val="21"/>
          <w:szCs w:val="21"/>
        </w:rPr>
      </w:pPr>
      <w:bookmarkStart w:id="0" w:name="_title_1"/>
      <w:bookmarkStart w:id="1" w:name="_ref_60854"/>
      <w:r w:rsidRPr="00416BA9">
        <w:rPr>
          <w:rFonts w:ascii="Times New Roman" w:hAnsi="Times New Roman" w:cs="Times New Roman"/>
          <w:b/>
          <w:sz w:val="21"/>
          <w:szCs w:val="21"/>
        </w:rPr>
        <w:t>Государственный контракт №________</w:t>
      </w:r>
    </w:p>
    <w:p w:rsidR="001B6C06" w:rsidRPr="00416BA9" w:rsidRDefault="001B6C06" w:rsidP="001B6C06">
      <w:pPr>
        <w:spacing w:after="0" w:line="240" w:lineRule="auto"/>
        <w:jc w:val="center"/>
        <w:rPr>
          <w:rFonts w:ascii="Times New Roman" w:hAnsi="Times New Roman" w:cs="Times New Roman"/>
          <w:b/>
          <w:sz w:val="21"/>
          <w:szCs w:val="21"/>
        </w:rPr>
      </w:pPr>
    </w:p>
    <w:p w:rsidR="008C3904" w:rsidRPr="00416BA9" w:rsidRDefault="008C3904" w:rsidP="008C3904">
      <w:pPr>
        <w:spacing w:after="0" w:line="240" w:lineRule="auto"/>
        <w:jc w:val="center"/>
        <w:rPr>
          <w:rFonts w:ascii="Times New Roman" w:hAnsi="Times New Roman" w:cs="Times New Roman"/>
          <w:sz w:val="21"/>
          <w:szCs w:val="21"/>
        </w:rPr>
      </w:pPr>
      <w:r w:rsidRPr="00416BA9">
        <w:rPr>
          <w:rFonts w:ascii="Times New Roman" w:hAnsi="Times New Roman" w:cs="Times New Roman"/>
          <w:sz w:val="21"/>
          <w:szCs w:val="21"/>
        </w:rPr>
        <w:t>на поставку товара для государственных нужд</w:t>
      </w:r>
    </w:p>
    <w:p w:rsidR="008C3904" w:rsidRPr="00416BA9" w:rsidRDefault="008C3904" w:rsidP="008C3904">
      <w:pPr>
        <w:spacing w:after="0" w:line="240" w:lineRule="auto"/>
        <w:jc w:val="center"/>
        <w:rPr>
          <w:rFonts w:ascii="Times New Roman" w:hAnsi="Times New Roman" w:cs="Times New Roman"/>
          <w:sz w:val="21"/>
          <w:szCs w:val="21"/>
        </w:rPr>
      </w:pPr>
    </w:p>
    <w:tbl>
      <w:tblPr>
        <w:tblW w:w="5000" w:type="pct"/>
        <w:tblLook w:val="04A0"/>
      </w:tblPr>
      <w:tblGrid>
        <w:gridCol w:w="2422"/>
        <w:gridCol w:w="3575"/>
        <w:gridCol w:w="3574"/>
      </w:tblGrid>
      <w:tr w:rsidR="001F585E" w:rsidRPr="00416BA9" w:rsidTr="00B436A1">
        <w:tc>
          <w:tcPr>
            <w:tcW w:w="1265" w:type="pct"/>
            <w:tcBorders>
              <w:top w:val="nil"/>
              <w:left w:val="nil"/>
              <w:bottom w:val="nil"/>
              <w:right w:val="nil"/>
            </w:tcBorders>
          </w:tcPr>
          <w:bookmarkEnd w:id="0"/>
          <w:bookmarkEnd w:id="1"/>
          <w:p w:rsidR="008C3904" w:rsidRPr="00416BA9" w:rsidRDefault="008C3904" w:rsidP="00C56CF4">
            <w:pPr>
              <w:pStyle w:val="Normalunindented"/>
              <w:keepNext/>
              <w:rPr>
                <w:sz w:val="21"/>
                <w:szCs w:val="21"/>
              </w:rPr>
            </w:pPr>
            <w:r w:rsidRPr="00416BA9">
              <w:rPr>
                <w:sz w:val="21"/>
                <w:szCs w:val="21"/>
              </w:rPr>
              <w:t xml:space="preserve">г. </w:t>
            </w:r>
            <w:r w:rsidRPr="00416BA9">
              <w:rPr>
                <w:sz w:val="21"/>
                <w:szCs w:val="21"/>
                <w:u w:val="single"/>
              </w:rPr>
              <w:t>Керчь</w:t>
            </w:r>
          </w:p>
        </w:tc>
        <w:tc>
          <w:tcPr>
            <w:tcW w:w="1867" w:type="pct"/>
            <w:tcBorders>
              <w:top w:val="nil"/>
              <w:left w:val="nil"/>
              <w:bottom w:val="nil"/>
              <w:right w:val="nil"/>
            </w:tcBorders>
          </w:tcPr>
          <w:p w:rsidR="008C3904" w:rsidRPr="00416BA9" w:rsidRDefault="008C3904" w:rsidP="00C56CF4">
            <w:pPr>
              <w:pStyle w:val="Normalunindented"/>
              <w:keepNext/>
              <w:rPr>
                <w:sz w:val="21"/>
                <w:szCs w:val="21"/>
              </w:rPr>
            </w:pPr>
          </w:p>
        </w:tc>
        <w:tc>
          <w:tcPr>
            <w:tcW w:w="1867" w:type="pct"/>
            <w:tcBorders>
              <w:top w:val="nil"/>
              <w:left w:val="nil"/>
              <w:bottom w:val="nil"/>
              <w:right w:val="nil"/>
            </w:tcBorders>
          </w:tcPr>
          <w:p w:rsidR="008C3904" w:rsidRPr="00416BA9" w:rsidRDefault="001B6C06" w:rsidP="00923C62">
            <w:pPr>
              <w:pStyle w:val="Normalunindented"/>
              <w:keepNext/>
              <w:jc w:val="right"/>
              <w:rPr>
                <w:sz w:val="21"/>
                <w:szCs w:val="21"/>
              </w:rPr>
            </w:pPr>
            <w:r w:rsidRPr="00416BA9">
              <w:rPr>
                <w:sz w:val="21"/>
                <w:szCs w:val="21"/>
              </w:rPr>
              <w:t xml:space="preserve">                      </w:t>
            </w:r>
            <w:r w:rsidR="008C3904" w:rsidRPr="00416BA9">
              <w:rPr>
                <w:sz w:val="21"/>
                <w:szCs w:val="21"/>
              </w:rPr>
              <w:t>"</w:t>
            </w:r>
            <w:r w:rsidR="008C3904" w:rsidRPr="00416BA9">
              <w:rPr>
                <w:sz w:val="21"/>
                <w:szCs w:val="21"/>
                <w:u w:val="single"/>
              </w:rPr>
              <w:t>       </w:t>
            </w:r>
            <w:r w:rsidR="008C3904" w:rsidRPr="00416BA9">
              <w:rPr>
                <w:sz w:val="21"/>
                <w:szCs w:val="21"/>
              </w:rPr>
              <w:t xml:space="preserve">" </w:t>
            </w:r>
            <w:r w:rsidR="008C3904" w:rsidRPr="00416BA9">
              <w:rPr>
                <w:sz w:val="21"/>
                <w:szCs w:val="21"/>
                <w:u w:val="single"/>
              </w:rPr>
              <w:t>               </w:t>
            </w:r>
            <w:r w:rsidR="008C3904" w:rsidRPr="00416BA9">
              <w:rPr>
                <w:sz w:val="21"/>
                <w:szCs w:val="21"/>
              </w:rPr>
              <w:t> 202</w:t>
            </w:r>
            <w:r w:rsidR="00416BA9" w:rsidRPr="00416BA9">
              <w:rPr>
                <w:sz w:val="21"/>
                <w:szCs w:val="21"/>
              </w:rPr>
              <w:t>6</w:t>
            </w:r>
            <w:r w:rsidR="008C3904" w:rsidRPr="00416BA9">
              <w:rPr>
                <w:sz w:val="21"/>
                <w:szCs w:val="21"/>
              </w:rPr>
              <w:t xml:space="preserve"> г.</w:t>
            </w:r>
          </w:p>
        </w:tc>
      </w:tr>
    </w:tbl>
    <w:p w:rsidR="008C3904" w:rsidRPr="00416BA9" w:rsidRDefault="008C3904" w:rsidP="00FB6689">
      <w:pPr>
        <w:spacing w:after="0"/>
        <w:ind w:firstLine="567"/>
        <w:jc w:val="both"/>
        <w:rPr>
          <w:rFonts w:ascii="Times New Roman" w:hAnsi="Times New Roman" w:cs="Times New Roman"/>
          <w:b/>
          <w:sz w:val="21"/>
          <w:szCs w:val="21"/>
          <w:u w:val="single"/>
        </w:rPr>
      </w:pPr>
      <w:proofErr w:type="gramStart"/>
      <w:r w:rsidRPr="00416BA9">
        <w:rPr>
          <w:rFonts w:ascii="Times New Roman" w:hAnsi="Times New Roman" w:cs="Times New Roman"/>
          <w:b/>
          <w:sz w:val="21"/>
          <w:szCs w:val="21"/>
        </w:rPr>
        <w:t>Федеральное казенное учреждение «</w:t>
      </w:r>
      <w:r w:rsidRPr="00416BA9">
        <w:rPr>
          <w:rFonts w:ascii="Times New Roman" w:hAnsi="Times New Roman" w:cs="Times New Roman"/>
          <w:b/>
          <w:bCs/>
          <w:sz w:val="21"/>
          <w:szCs w:val="21"/>
        </w:rPr>
        <w:t>Колония-поселение № 1 Управления Федеральной службы исполнения наказаний по Республике Крым и г. Севастополю»</w:t>
      </w:r>
      <w:r w:rsidRPr="00416BA9">
        <w:rPr>
          <w:rFonts w:ascii="Times New Roman" w:hAnsi="Times New Roman" w:cs="Times New Roman"/>
          <w:sz w:val="21"/>
          <w:szCs w:val="21"/>
        </w:rPr>
        <w:t>,</w:t>
      </w:r>
      <w:r w:rsidR="00923C62" w:rsidRPr="00416BA9">
        <w:rPr>
          <w:rFonts w:ascii="Times New Roman" w:hAnsi="Times New Roman" w:cs="Times New Roman"/>
          <w:sz w:val="21"/>
          <w:szCs w:val="21"/>
        </w:rPr>
        <w:t xml:space="preserve"> </w:t>
      </w:r>
      <w:r w:rsidR="005E3E6E">
        <w:rPr>
          <w:rFonts w:ascii="Times New Roman" w:hAnsi="Times New Roman" w:cs="Times New Roman"/>
          <w:sz w:val="21"/>
          <w:szCs w:val="21"/>
        </w:rPr>
        <w:t>далее именуемое «Заказчик»</w:t>
      </w:r>
      <w:r w:rsidRPr="00416BA9">
        <w:rPr>
          <w:rFonts w:ascii="Times New Roman" w:hAnsi="Times New Roman" w:cs="Times New Roman"/>
          <w:sz w:val="21"/>
          <w:szCs w:val="21"/>
        </w:rPr>
        <w:t>, в лиц</w:t>
      </w:r>
      <w:r w:rsidR="00C56CF4" w:rsidRPr="00416BA9">
        <w:rPr>
          <w:rFonts w:ascii="Times New Roman" w:hAnsi="Times New Roman" w:cs="Times New Roman"/>
          <w:sz w:val="21"/>
          <w:szCs w:val="21"/>
        </w:rPr>
        <w:t>е</w:t>
      </w:r>
      <w:r w:rsidRPr="00416BA9">
        <w:rPr>
          <w:rFonts w:ascii="Times New Roman" w:hAnsi="Times New Roman" w:cs="Times New Roman"/>
          <w:sz w:val="21"/>
          <w:szCs w:val="21"/>
        </w:rPr>
        <w:t xml:space="preserve"> </w:t>
      </w:r>
      <w:r w:rsidR="005E3E6E">
        <w:rPr>
          <w:rFonts w:ascii="Times New Roman" w:hAnsi="Times New Roman" w:cs="Times New Roman"/>
          <w:sz w:val="21"/>
          <w:szCs w:val="21"/>
        </w:rPr>
        <w:t>_________________</w:t>
      </w:r>
      <w:r w:rsidRPr="00416BA9">
        <w:rPr>
          <w:rFonts w:ascii="Times New Roman" w:hAnsi="Times New Roman" w:cs="Times New Roman"/>
          <w:sz w:val="21"/>
          <w:szCs w:val="21"/>
        </w:rPr>
        <w:t xml:space="preserve">, действующего на основании </w:t>
      </w:r>
      <w:r w:rsidR="005E3E6E">
        <w:rPr>
          <w:rFonts w:ascii="Times New Roman" w:hAnsi="Times New Roman" w:cs="Times New Roman"/>
          <w:sz w:val="21"/>
          <w:szCs w:val="21"/>
        </w:rPr>
        <w:t>_______________</w:t>
      </w:r>
      <w:r w:rsidRPr="00416BA9">
        <w:rPr>
          <w:rFonts w:ascii="Times New Roman" w:hAnsi="Times New Roman" w:cs="Times New Roman"/>
          <w:sz w:val="21"/>
          <w:szCs w:val="21"/>
        </w:rPr>
        <w:t>, с одной стороны и</w:t>
      </w:r>
      <w:r w:rsidR="00722C03" w:rsidRPr="00416BA9">
        <w:rPr>
          <w:rFonts w:ascii="Times New Roman" w:hAnsi="Times New Roman" w:cs="Times New Roman"/>
          <w:color w:val="334059"/>
          <w:sz w:val="21"/>
          <w:szCs w:val="21"/>
        </w:rPr>
        <w:t xml:space="preserve"> </w:t>
      </w:r>
      <w:r w:rsidR="00923C62" w:rsidRPr="00416BA9">
        <w:rPr>
          <w:rFonts w:ascii="Times New Roman" w:hAnsi="Times New Roman" w:cs="Times New Roman"/>
          <w:color w:val="334059"/>
          <w:sz w:val="21"/>
          <w:szCs w:val="21"/>
        </w:rPr>
        <w:t xml:space="preserve">_________________, </w:t>
      </w:r>
      <w:r w:rsidR="00923C62" w:rsidRPr="00416BA9">
        <w:rPr>
          <w:rFonts w:ascii="Times New Roman" w:hAnsi="Times New Roman" w:cs="Times New Roman"/>
          <w:sz w:val="21"/>
          <w:szCs w:val="21"/>
        </w:rPr>
        <w:t>далее именуемый «Поставщик», в лице ______________</w:t>
      </w:r>
      <w:r w:rsidR="00722C03" w:rsidRPr="00416BA9">
        <w:rPr>
          <w:rFonts w:ascii="Times New Roman" w:hAnsi="Times New Roman" w:cs="Times New Roman"/>
          <w:color w:val="334059"/>
          <w:sz w:val="21"/>
          <w:szCs w:val="21"/>
        </w:rPr>
        <w:t xml:space="preserve">, </w:t>
      </w:r>
      <w:r w:rsidRPr="00416BA9">
        <w:rPr>
          <w:rFonts w:ascii="Times New Roman" w:hAnsi="Times New Roman" w:cs="Times New Roman"/>
          <w:sz w:val="21"/>
          <w:szCs w:val="21"/>
        </w:rPr>
        <w:t xml:space="preserve">действующий на основании </w:t>
      </w:r>
      <w:r w:rsidR="00923C62" w:rsidRPr="00416BA9">
        <w:rPr>
          <w:rFonts w:ascii="Times New Roman" w:hAnsi="Times New Roman" w:cs="Times New Roman"/>
          <w:sz w:val="21"/>
          <w:szCs w:val="21"/>
        </w:rPr>
        <w:t>__________</w:t>
      </w:r>
      <w:r w:rsidRPr="00416BA9">
        <w:rPr>
          <w:rFonts w:ascii="Times New Roman" w:hAnsi="Times New Roman" w:cs="Times New Roman"/>
          <w:sz w:val="21"/>
          <w:szCs w:val="21"/>
        </w:rPr>
        <w:t>, с другой стороны, в соответствии с п.4 ч.1 ст.93 Федеральног</w:t>
      </w:r>
      <w:r w:rsidR="005E3E6E">
        <w:rPr>
          <w:rFonts w:ascii="Times New Roman" w:hAnsi="Times New Roman" w:cs="Times New Roman"/>
          <w:sz w:val="21"/>
          <w:szCs w:val="21"/>
        </w:rPr>
        <w:t>о закона от 05.04.2013 № 44-ФЗ «</w:t>
      </w:r>
      <w:r w:rsidRPr="00416BA9">
        <w:rPr>
          <w:rFonts w:ascii="Times New Roman" w:hAnsi="Times New Roman" w:cs="Times New Roman"/>
          <w:sz w:val="21"/>
          <w:szCs w:val="21"/>
        </w:rPr>
        <w:t>О контрактной системе в сфере закупок товаров</w:t>
      </w:r>
      <w:proofErr w:type="gramEnd"/>
      <w:r w:rsidRPr="00416BA9">
        <w:rPr>
          <w:rFonts w:ascii="Times New Roman" w:hAnsi="Times New Roman" w:cs="Times New Roman"/>
          <w:sz w:val="21"/>
          <w:szCs w:val="21"/>
        </w:rPr>
        <w:t>, работ, услуг для обеспечения госуд</w:t>
      </w:r>
      <w:r w:rsidR="005E3E6E">
        <w:rPr>
          <w:rFonts w:ascii="Times New Roman" w:hAnsi="Times New Roman" w:cs="Times New Roman"/>
          <w:sz w:val="21"/>
          <w:szCs w:val="21"/>
        </w:rPr>
        <w:t>арственных и муниципальных нужд»</w:t>
      </w:r>
      <w:r w:rsidRPr="00416BA9">
        <w:rPr>
          <w:rFonts w:ascii="Times New Roman" w:hAnsi="Times New Roman" w:cs="Times New Roman"/>
          <w:sz w:val="21"/>
          <w:szCs w:val="21"/>
        </w:rPr>
        <w:t xml:space="preserve"> заключили настоящий государственный контракт на поставку товара для государственных нужд (далее </w:t>
      </w:r>
      <w:r w:rsidR="008B2A15">
        <w:rPr>
          <w:rFonts w:ascii="Times New Roman" w:hAnsi="Times New Roman" w:cs="Times New Roman"/>
          <w:sz w:val="21"/>
          <w:szCs w:val="21"/>
        </w:rPr>
        <w:t>–</w:t>
      </w:r>
      <w:r w:rsidRPr="00416BA9">
        <w:rPr>
          <w:rFonts w:ascii="Times New Roman" w:hAnsi="Times New Roman" w:cs="Times New Roman"/>
          <w:sz w:val="21"/>
          <w:szCs w:val="21"/>
        </w:rPr>
        <w:t xml:space="preserve"> Контракт) о нижеследующем:</w:t>
      </w:r>
    </w:p>
    <w:p w:rsidR="008C3904" w:rsidRPr="00416BA9" w:rsidRDefault="008C3904" w:rsidP="00C56CF4">
      <w:pPr>
        <w:pStyle w:val="1"/>
        <w:spacing w:line="240" w:lineRule="auto"/>
        <w:rPr>
          <w:sz w:val="21"/>
          <w:szCs w:val="21"/>
        </w:rPr>
      </w:pPr>
      <w:bookmarkStart w:id="2" w:name="_ref_64512"/>
      <w:r w:rsidRPr="00416BA9">
        <w:rPr>
          <w:sz w:val="21"/>
          <w:szCs w:val="21"/>
        </w:rPr>
        <w:t>Предмет контракта</w:t>
      </w:r>
      <w:bookmarkEnd w:id="2"/>
    </w:p>
    <w:p w:rsidR="008C3904" w:rsidRPr="00416BA9" w:rsidRDefault="005E3E6E" w:rsidP="008C3904">
      <w:pPr>
        <w:pStyle w:val="2"/>
        <w:spacing w:line="240" w:lineRule="auto"/>
        <w:rPr>
          <w:sz w:val="21"/>
          <w:szCs w:val="21"/>
        </w:rPr>
      </w:pPr>
      <w:r>
        <w:rPr>
          <w:sz w:val="21"/>
          <w:szCs w:val="21"/>
        </w:rPr>
        <w:t xml:space="preserve"> </w:t>
      </w:r>
      <w:r w:rsidR="008C3904" w:rsidRPr="00416BA9">
        <w:rPr>
          <w:sz w:val="21"/>
          <w:szCs w:val="21"/>
        </w:rPr>
        <w:t>Поставщик обязуется передать Заказчику в обусловленный Контрактом срок, а Заказчик обязуется оплатить товар</w:t>
      </w:r>
      <w:r w:rsidR="001B6C06" w:rsidRPr="00416BA9">
        <w:rPr>
          <w:sz w:val="21"/>
          <w:szCs w:val="21"/>
        </w:rPr>
        <w:t xml:space="preserve"> (</w:t>
      </w:r>
      <w:proofErr w:type="spellStart"/>
      <w:r w:rsidR="00AC6320">
        <w:rPr>
          <w:sz w:val="21"/>
          <w:szCs w:val="21"/>
        </w:rPr>
        <w:t>сплит-система</w:t>
      </w:r>
      <w:proofErr w:type="spellEnd"/>
      <w:r w:rsidR="001B6C06" w:rsidRPr="00416BA9">
        <w:rPr>
          <w:sz w:val="21"/>
          <w:szCs w:val="21"/>
        </w:rPr>
        <w:t>)</w:t>
      </w:r>
      <w:r w:rsidR="008C3904" w:rsidRPr="00416BA9">
        <w:rPr>
          <w:sz w:val="21"/>
          <w:szCs w:val="21"/>
        </w:rPr>
        <w:t xml:space="preserve"> в количестве согласно Спецификации (приложение №1) (далее - товар).</w:t>
      </w:r>
    </w:p>
    <w:p w:rsidR="008C3904" w:rsidRPr="00416BA9" w:rsidRDefault="008C3904" w:rsidP="00FB6689">
      <w:pPr>
        <w:spacing w:line="240" w:lineRule="auto"/>
        <w:ind w:firstLine="567"/>
        <w:jc w:val="both"/>
        <w:rPr>
          <w:rFonts w:ascii="Times New Roman" w:hAnsi="Times New Roman" w:cs="Times New Roman"/>
          <w:sz w:val="21"/>
          <w:szCs w:val="21"/>
        </w:rPr>
      </w:pPr>
      <w:r w:rsidRPr="00416BA9">
        <w:rPr>
          <w:rFonts w:ascii="Times New Roman" w:hAnsi="Times New Roman" w:cs="Times New Roman"/>
          <w:sz w:val="21"/>
          <w:szCs w:val="21"/>
        </w:rPr>
        <w:t>Заказчик вправе предложить Поставщику изменить предусмотренное Контрактом количество товара не более чем на 10%.</w:t>
      </w:r>
    </w:p>
    <w:p w:rsidR="008C3904" w:rsidRPr="00416BA9" w:rsidRDefault="008C3904" w:rsidP="001B6C06">
      <w:pPr>
        <w:spacing w:line="240" w:lineRule="auto"/>
        <w:ind w:firstLine="426"/>
        <w:rPr>
          <w:rFonts w:ascii="Times New Roman" w:hAnsi="Times New Roman" w:cs="Times New Roman"/>
          <w:sz w:val="21"/>
          <w:szCs w:val="21"/>
        </w:rPr>
      </w:pPr>
      <w:r w:rsidRPr="00416BA9">
        <w:rPr>
          <w:rFonts w:ascii="Times New Roman" w:hAnsi="Times New Roman" w:cs="Times New Roman"/>
          <w:sz w:val="21"/>
          <w:szCs w:val="21"/>
        </w:rPr>
        <w:t xml:space="preserve">- </w:t>
      </w:r>
      <w:bookmarkStart w:id="3" w:name="_ref_2182382"/>
      <w:r w:rsidRPr="00416BA9">
        <w:rPr>
          <w:rFonts w:ascii="Times New Roman" w:hAnsi="Times New Roman" w:cs="Times New Roman"/>
          <w:sz w:val="21"/>
          <w:szCs w:val="21"/>
        </w:rPr>
        <w:t xml:space="preserve">Идентификационный код закупки </w:t>
      </w:r>
      <w:bookmarkEnd w:id="3"/>
      <w:r w:rsidR="00416BA9" w:rsidRPr="00416BA9">
        <w:rPr>
          <w:rFonts w:ascii="Times New Roman" w:hAnsi="Times New Roman" w:cs="Times New Roman"/>
          <w:sz w:val="21"/>
          <w:szCs w:val="21"/>
        </w:rPr>
        <w:t>26 1 9111000316 911101001 0005 000 0000 000</w:t>
      </w:r>
      <w:r w:rsidRPr="00416BA9">
        <w:rPr>
          <w:rFonts w:ascii="Times New Roman" w:hAnsi="Times New Roman" w:cs="Times New Roman"/>
          <w:sz w:val="21"/>
          <w:szCs w:val="21"/>
        </w:rPr>
        <w:t>.</w:t>
      </w:r>
    </w:p>
    <w:p w:rsidR="008C3904" w:rsidRPr="00416BA9" w:rsidRDefault="008C3904" w:rsidP="008C3904">
      <w:pPr>
        <w:pStyle w:val="1"/>
        <w:spacing w:line="240" w:lineRule="auto"/>
        <w:rPr>
          <w:sz w:val="21"/>
          <w:szCs w:val="21"/>
        </w:rPr>
      </w:pPr>
      <w:bookmarkStart w:id="4" w:name="_ref_311441"/>
      <w:r w:rsidRPr="00416BA9">
        <w:rPr>
          <w:sz w:val="21"/>
          <w:szCs w:val="21"/>
        </w:rPr>
        <w:t>Документы на товар</w:t>
      </w:r>
      <w:bookmarkEnd w:id="4"/>
    </w:p>
    <w:p w:rsidR="008C3904" w:rsidRPr="00416BA9" w:rsidRDefault="005E3E6E" w:rsidP="008C3904">
      <w:pPr>
        <w:pStyle w:val="2"/>
        <w:rPr>
          <w:sz w:val="21"/>
          <w:szCs w:val="21"/>
        </w:rPr>
      </w:pPr>
      <w:bookmarkStart w:id="5" w:name="_ref_327022"/>
      <w:r>
        <w:rPr>
          <w:sz w:val="21"/>
          <w:szCs w:val="21"/>
        </w:rPr>
        <w:t xml:space="preserve"> </w:t>
      </w:r>
      <w:r w:rsidR="008C3904" w:rsidRPr="00416BA9">
        <w:rPr>
          <w:sz w:val="21"/>
          <w:szCs w:val="21"/>
        </w:rPr>
        <w:t>Поставщик обязан передать Заказчику следующие документы на товар:</w:t>
      </w:r>
      <w:bookmarkEnd w:id="5"/>
    </w:p>
    <w:p w:rsidR="008C3904" w:rsidRPr="00416BA9" w:rsidRDefault="008C3904" w:rsidP="008C3904">
      <w:pPr>
        <w:pStyle w:val="2"/>
        <w:numPr>
          <w:ilvl w:val="0"/>
          <w:numId w:val="0"/>
        </w:numPr>
        <w:spacing w:before="0" w:after="0" w:line="240" w:lineRule="auto"/>
        <w:ind w:left="482"/>
        <w:rPr>
          <w:color w:val="333333"/>
          <w:sz w:val="21"/>
          <w:szCs w:val="21"/>
          <w:shd w:val="clear" w:color="auto" w:fill="FFFFFF"/>
        </w:rPr>
      </w:pPr>
      <w:r w:rsidRPr="00416BA9">
        <w:rPr>
          <w:sz w:val="21"/>
          <w:szCs w:val="21"/>
        </w:rPr>
        <w:t>-</w:t>
      </w:r>
      <w:r w:rsidR="00FB6689">
        <w:rPr>
          <w:sz w:val="21"/>
          <w:szCs w:val="21"/>
        </w:rPr>
        <w:t xml:space="preserve"> </w:t>
      </w:r>
      <w:r w:rsidRPr="00416BA9">
        <w:rPr>
          <w:sz w:val="21"/>
          <w:szCs w:val="21"/>
        </w:rPr>
        <w:t xml:space="preserve">сертификат соответствия либо </w:t>
      </w:r>
      <w:r w:rsidRPr="00416BA9">
        <w:rPr>
          <w:color w:val="333333"/>
          <w:sz w:val="21"/>
          <w:szCs w:val="21"/>
          <w:shd w:val="clear" w:color="auto" w:fill="FFFFFF"/>
        </w:rPr>
        <w:t>декларация о соответствии товара</w:t>
      </w:r>
      <w:r w:rsidRPr="00416BA9">
        <w:rPr>
          <w:sz w:val="21"/>
          <w:szCs w:val="21"/>
        </w:rPr>
        <w:t>;</w:t>
      </w:r>
    </w:p>
    <w:p w:rsidR="008C3904" w:rsidRPr="00416BA9" w:rsidRDefault="008C3904" w:rsidP="001B6C06">
      <w:pPr>
        <w:pStyle w:val="2"/>
        <w:numPr>
          <w:ilvl w:val="0"/>
          <w:numId w:val="0"/>
        </w:numPr>
        <w:spacing w:before="0" w:after="0" w:line="240" w:lineRule="auto"/>
        <w:ind w:firstLine="482"/>
        <w:rPr>
          <w:sz w:val="21"/>
          <w:szCs w:val="21"/>
        </w:rPr>
      </w:pPr>
      <w:r w:rsidRPr="00416BA9">
        <w:rPr>
          <w:sz w:val="21"/>
          <w:szCs w:val="21"/>
        </w:rPr>
        <w:t>- товарную накладную в двух экземплярах и</w:t>
      </w:r>
      <w:r w:rsidR="00722C03" w:rsidRPr="00416BA9">
        <w:rPr>
          <w:sz w:val="21"/>
          <w:szCs w:val="21"/>
        </w:rPr>
        <w:t xml:space="preserve"> </w:t>
      </w:r>
      <w:r w:rsidRPr="00416BA9">
        <w:rPr>
          <w:sz w:val="21"/>
          <w:szCs w:val="21"/>
        </w:rPr>
        <w:t>счет в одном экземпляре или универсальный передаточный документ, в двух экземплярах на каждую партию товара (один экземпляр возвращается Поставщику после подписания);</w:t>
      </w:r>
    </w:p>
    <w:p w:rsidR="008C3904" w:rsidRPr="00416BA9" w:rsidRDefault="00FB6689" w:rsidP="008C3904">
      <w:pPr>
        <w:pStyle w:val="2"/>
        <w:spacing w:after="0"/>
        <w:rPr>
          <w:sz w:val="21"/>
          <w:szCs w:val="21"/>
        </w:rPr>
      </w:pPr>
      <w:r>
        <w:rPr>
          <w:sz w:val="21"/>
          <w:szCs w:val="21"/>
        </w:rPr>
        <w:t xml:space="preserve"> Д</w:t>
      </w:r>
      <w:r w:rsidR="008C3904" w:rsidRPr="00416BA9">
        <w:rPr>
          <w:sz w:val="21"/>
          <w:szCs w:val="21"/>
        </w:rPr>
        <w:t>окументы на товар передаются одновременно с товаром.</w:t>
      </w:r>
    </w:p>
    <w:p w:rsidR="008C3904" w:rsidRPr="00416BA9" w:rsidRDefault="008C3904" w:rsidP="008C3904">
      <w:pPr>
        <w:pStyle w:val="1"/>
        <w:spacing w:line="240" w:lineRule="auto"/>
        <w:rPr>
          <w:sz w:val="21"/>
          <w:szCs w:val="21"/>
        </w:rPr>
      </w:pPr>
      <w:bookmarkStart w:id="6" w:name="_ref_1064124"/>
      <w:r w:rsidRPr="00416BA9">
        <w:rPr>
          <w:sz w:val="21"/>
          <w:szCs w:val="21"/>
        </w:rPr>
        <w:t>Качество и безопасность товара.</w:t>
      </w:r>
      <w:bookmarkEnd w:id="6"/>
    </w:p>
    <w:p w:rsidR="008C3904" w:rsidRPr="00416BA9" w:rsidRDefault="005E3E6E" w:rsidP="001B6C06">
      <w:pPr>
        <w:pStyle w:val="2"/>
        <w:spacing w:before="0" w:after="0" w:line="240" w:lineRule="auto"/>
        <w:rPr>
          <w:sz w:val="21"/>
          <w:szCs w:val="21"/>
        </w:rPr>
      </w:pPr>
      <w:bookmarkStart w:id="7" w:name="_ref_1066947"/>
      <w:r>
        <w:rPr>
          <w:sz w:val="21"/>
          <w:szCs w:val="21"/>
        </w:rPr>
        <w:t xml:space="preserve"> </w:t>
      </w:r>
      <w:r w:rsidR="008C3904" w:rsidRPr="00416BA9">
        <w:rPr>
          <w:sz w:val="21"/>
          <w:szCs w:val="21"/>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7"/>
    </w:p>
    <w:p w:rsidR="008C3904" w:rsidRPr="00416BA9" w:rsidRDefault="005E3E6E" w:rsidP="001B6C06">
      <w:pPr>
        <w:pStyle w:val="2"/>
        <w:spacing w:before="0" w:after="0" w:line="240" w:lineRule="auto"/>
        <w:rPr>
          <w:sz w:val="21"/>
          <w:szCs w:val="21"/>
        </w:rPr>
      </w:pPr>
      <w:bookmarkStart w:id="8" w:name="_ref_1066948"/>
      <w:r>
        <w:rPr>
          <w:sz w:val="21"/>
          <w:szCs w:val="21"/>
        </w:rPr>
        <w:t xml:space="preserve"> </w:t>
      </w:r>
      <w:r w:rsidR="008C3904" w:rsidRPr="00416BA9">
        <w:rPr>
          <w:sz w:val="21"/>
          <w:szCs w:val="21"/>
        </w:rPr>
        <w:t>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8"/>
    </w:p>
    <w:p w:rsidR="008C3904" w:rsidRPr="00416BA9" w:rsidRDefault="008C3904" w:rsidP="008C3904">
      <w:pPr>
        <w:pStyle w:val="1"/>
        <w:spacing w:before="0" w:line="240" w:lineRule="auto"/>
        <w:rPr>
          <w:sz w:val="21"/>
          <w:szCs w:val="21"/>
        </w:rPr>
      </w:pPr>
      <w:bookmarkStart w:id="9" w:name="_ref_1248009"/>
      <w:r w:rsidRPr="00416BA9">
        <w:rPr>
          <w:sz w:val="21"/>
          <w:szCs w:val="21"/>
        </w:rPr>
        <w:t>Цена и порядок оплаты</w:t>
      </w:r>
      <w:bookmarkEnd w:id="9"/>
    </w:p>
    <w:p w:rsidR="008C3904" w:rsidRPr="00416BA9" w:rsidRDefault="005E3E6E" w:rsidP="001B6C06">
      <w:pPr>
        <w:pStyle w:val="2"/>
        <w:spacing w:before="0" w:after="0" w:line="240" w:lineRule="auto"/>
        <w:rPr>
          <w:sz w:val="21"/>
          <w:szCs w:val="21"/>
        </w:rPr>
      </w:pPr>
      <w:r>
        <w:rPr>
          <w:sz w:val="21"/>
          <w:szCs w:val="21"/>
        </w:rPr>
        <w:t xml:space="preserve"> </w:t>
      </w:r>
      <w:r w:rsidR="008C3904" w:rsidRPr="00416BA9">
        <w:rPr>
          <w:sz w:val="21"/>
          <w:szCs w:val="21"/>
        </w:rPr>
        <w:t>Общая стоимость товара (далее - цена товара или цена Контракта) составляет</w:t>
      </w:r>
      <w:proofErr w:type="gramStart"/>
      <w:r w:rsidR="008C3904" w:rsidRPr="00416BA9">
        <w:rPr>
          <w:sz w:val="21"/>
          <w:szCs w:val="21"/>
        </w:rPr>
        <w:t xml:space="preserve"> </w:t>
      </w:r>
      <w:r w:rsidR="00923C62" w:rsidRPr="00416BA9">
        <w:rPr>
          <w:b/>
          <w:sz w:val="21"/>
          <w:szCs w:val="21"/>
        </w:rPr>
        <w:t>___</w:t>
      </w:r>
      <w:r>
        <w:rPr>
          <w:b/>
          <w:sz w:val="21"/>
          <w:szCs w:val="21"/>
        </w:rPr>
        <w:t>____________</w:t>
      </w:r>
      <w:r w:rsidR="00722C03" w:rsidRPr="00416BA9">
        <w:rPr>
          <w:b/>
          <w:sz w:val="21"/>
          <w:szCs w:val="21"/>
        </w:rPr>
        <w:t xml:space="preserve"> (</w:t>
      </w:r>
      <w:r w:rsidR="00923C62" w:rsidRPr="00416BA9">
        <w:rPr>
          <w:b/>
          <w:sz w:val="21"/>
          <w:szCs w:val="21"/>
        </w:rPr>
        <w:t>___</w:t>
      </w:r>
      <w:r w:rsidR="00722C03" w:rsidRPr="00416BA9">
        <w:rPr>
          <w:b/>
          <w:sz w:val="21"/>
          <w:szCs w:val="21"/>
        </w:rPr>
        <w:t xml:space="preserve">) </w:t>
      </w:r>
      <w:proofErr w:type="gramEnd"/>
      <w:r w:rsidR="008C3904" w:rsidRPr="00416BA9">
        <w:rPr>
          <w:b/>
          <w:sz w:val="21"/>
          <w:szCs w:val="21"/>
        </w:rPr>
        <w:t>рублей</w:t>
      </w:r>
      <w:r w:rsidR="00722C03" w:rsidRPr="00416BA9">
        <w:rPr>
          <w:b/>
          <w:sz w:val="21"/>
          <w:szCs w:val="21"/>
        </w:rPr>
        <w:t xml:space="preserve"> </w:t>
      </w:r>
      <w:r w:rsidR="00923C62" w:rsidRPr="00416BA9">
        <w:rPr>
          <w:b/>
          <w:sz w:val="21"/>
          <w:szCs w:val="21"/>
        </w:rPr>
        <w:t>__</w:t>
      </w:r>
      <w:r w:rsidR="00722C03" w:rsidRPr="00416BA9">
        <w:rPr>
          <w:b/>
          <w:sz w:val="21"/>
          <w:szCs w:val="21"/>
        </w:rPr>
        <w:t xml:space="preserve"> </w:t>
      </w:r>
      <w:r w:rsidR="008C3904" w:rsidRPr="00416BA9">
        <w:rPr>
          <w:b/>
          <w:sz w:val="21"/>
          <w:szCs w:val="21"/>
        </w:rPr>
        <w:t>копеек</w:t>
      </w:r>
      <w:r w:rsidR="008C3904" w:rsidRPr="00416BA9">
        <w:rPr>
          <w:sz w:val="21"/>
          <w:szCs w:val="21"/>
        </w:rPr>
        <w:t xml:space="preserve">, </w:t>
      </w:r>
      <w:r w:rsidR="00923C62" w:rsidRPr="00416BA9">
        <w:rPr>
          <w:sz w:val="21"/>
          <w:szCs w:val="21"/>
        </w:rPr>
        <w:t>в т.ч. НДС/</w:t>
      </w:r>
      <w:r w:rsidR="008C3904" w:rsidRPr="00416BA9">
        <w:rPr>
          <w:sz w:val="21"/>
          <w:szCs w:val="21"/>
        </w:rPr>
        <w:t>НДС</w:t>
      </w:r>
      <w:r w:rsidR="00722C03" w:rsidRPr="00416BA9">
        <w:rPr>
          <w:sz w:val="21"/>
          <w:szCs w:val="21"/>
        </w:rPr>
        <w:t xml:space="preserve"> </w:t>
      </w:r>
      <w:r w:rsidR="008C3904" w:rsidRPr="00416BA9">
        <w:rPr>
          <w:sz w:val="21"/>
          <w:szCs w:val="21"/>
        </w:rPr>
        <w:t>не облагается.</w:t>
      </w:r>
    </w:p>
    <w:p w:rsidR="008C3904" w:rsidRPr="00416BA9" w:rsidRDefault="005E3E6E" w:rsidP="001B6C06">
      <w:pPr>
        <w:pStyle w:val="2"/>
        <w:spacing w:before="0" w:after="0" w:line="240" w:lineRule="auto"/>
        <w:rPr>
          <w:sz w:val="21"/>
          <w:szCs w:val="21"/>
        </w:rPr>
      </w:pPr>
      <w:bookmarkStart w:id="10" w:name="_ref_1253336"/>
      <w:r>
        <w:rPr>
          <w:sz w:val="21"/>
          <w:szCs w:val="21"/>
        </w:rPr>
        <w:t xml:space="preserve"> </w:t>
      </w:r>
      <w:r w:rsidR="008C3904" w:rsidRPr="00416BA9">
        <w:rPr>
          <w:sz w:val="21"/>
          <w:szCs w:val="21"/>
        </w:rPr>
        <w:t>Цена Контракта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w:t>
      </w:r>
      <w:bookmarkEnd w:id="10"/>
    </w:p>
    <w:p w:rsidR="008C3904" w:rsidRPr="00416BA9" w:rsidRDefault="005E3E6E" w:rsidP="001B6C06">
      <w:pPr>
        <w:pStyle w:val="2"/>
        <w:spacing w:before="0" w:after="0" w:line="240" w:lineRule="auto"/>
        <w:rPr>
          <w:sz w:val="21"/>
          <w:szCs w:val="21"/>
        </w:rPr>
      </w:pPr>
      <w:bookmarkStart w:id="11" w:name="_ref_1253338"/>
      <w:r>
        <w:rPr>
          <w:sz w:val="21"/>
          <w:szCs w:val="21"/>
        </w:rPr>
        <w:t xml:space="preserve"> </w:t>
      </w:r>
      <w:r w:rsidR="008C3904" w:rsidRPr="00416BA9">
        <w:rPr>
          <w:sz w:val="21"/>
          <w:szCs w:val="21"/>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11"/>
    </w:p>
    <w:p w:rsidR="008C3904" w:rsidRPr="00416BA9" w:rsidRDefault="008C3904" w:rsidP="001B6C06">
      <w:pPr>
        <w:spacing w:after="0" w:line="240" w:lineRule="auto"/>
        <w:ind w:firstLine="426"/>
        <w:jc w:val="both"/>
        <w:rPr>
          <w:rFonts w:ascii="Times New Roman" w:hAnsi="Times New Roman" w:cs="Times New Roman"/>
          <w:bCs/>
          <w:sz w:val="21"/>
          <w:szCs w:val="21"/>
        </w:rPr>
      </w:pPr>
      <w:bookmarkStart w:id="12" w:name="_ref_1253339"/>
      <w:r w:rsidRPr="00416BA9">
        <w:rPr>
          <w:rFonts w:ascii="Times New Roman" w:hAnsi="Times New Roman" w:cs="Times New Roman"/>
          <w:sz w:val="21"/>
          <w:szCs w:val="21"/>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12"/>
    </w:p>
    <w:p w:rsidR="008C3904" w:rsidRPr="00416BA9" w:rsidRDefault="005E3E6E" w:rsidP="001B6C06">
      <w:pPr>
        <w:pStyle w:val="2"/>
        <w:spacing w:before="0" w:after="0" w:line="240" w:lineRule="auto"/>
        <w:rPr>
          <w:sz w:val="21"/>
          <w:szCs w:val="21"/>
        </w:rPr>
      </w:pPr>
      <w:bookmarkStart w:id="13" w:name="_ref_1253340"/>
      <w:r>
        <w:rPr>
          <w:sz w:val="21"/>
          <w:szCs w:val="21"/>
        </w:rPr>
        <w:t xml:space="preserve"> </w:t>
      </w:r>
      <w:r w:rsidR="008C3904" w:rsidRPr="00416BA9">
        <w:rPr>
          <w:sz w:val="21"/>
          <w:szCs w:val="21"/>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End w:id="13"/>
    </w:p>
    <w:p w:rsidR="008C3904" w:rsidRPr="00416BA9" w:rsidRDefault="005E3E6E" w:rsidP="001B6C06">
      <w:pPr>
        <w:pStyle w:val="2"/>
        <w:spacing w:before="0" w:after="0" w:line="240" w:lineRule="auto"/>
        <w:rPr>
          <w:sz w:val="21"/>
          <w:szCs w:val="21"/>
        </w:rPr>
      </w:pPr>
      <w:bookmarkStart w:id="14" w:name="_ref_1253341"/>
      <w:r>
        <w:rPr>
          <w:sz w:val="21"/>
          <w:szCs w:val="21"/>
        </w:rPr>
        <w:t xml:space="preserve"> </w:t>
      </w:r>
      <w:r w:rsidR="008C3904" w:rsidRPr="00416BA9">
        <w:rPr>
          <w:sz w:val="21"/>
          <w:szCs w:val="21"/>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w:t>
      </w:r>
      <w:proofErr w:type="gramStart"/>
      <w:r w:rsidR="008C3904" w:rsidRPr="00416BA9">
        <w:rPr>
          <w:sz w:val="21"/>
          <w:szCs w:val="21"/>
        </w:rPr>
        <w:t>предусмотренных</w:t>
      </w:r>
      <w:proofErr w:type="gramEnd"/>
      <w:r w:rsidR="008C3904" w:rsidRPr="00416BA9">
        <w:rPr>
          <w:sz w:val="21"/>
          <w:szCs w:val="21"/>
        </w:rPr>
        <w:t xml:space="preserve"> Контрактом количества товара стороны Контракта обязаны уменьшить цену Контракта исходя из цены единицы товара.</w:t>
      </w:r>
      <w:bookmarkEnd w:id="14"/>
    </w:p>
    <w:p w:rsidR="008C3904" w:rsidRPr="00416BA9" w:rsidRDefault="005E3E6E" w:rsidP="001B6C06">
      <w:pPr>
        <w:pStyle w:val="2"/>
        <w:spacing w:before="0" w:after="0" w:line="240" w:lineRule="auto"/>
        <w:rPr>
          <w:sz w:val="21"/>
          <w:szCs w:val="21"/>
        </w:rPr>
      </w:pPr>
      <w:bookmarkStart w:id="15" w:name="_ref_1253342"/>
      <w:r>
        <w:rPr>
          <w:sz w:val="21"/>
          <w:szCs w:val="21"/>
        </w:rPr>
        <w:lastRenderedPageBreak/>
        <w:t xml:space="preserve"> </w:t>
      </w:r>
      <w:r w:rsidR="008C3904" w:rsidRPr="00416BA9">
        <w:rPr>
          <w:sz w:val="21"/>
          <w:szCs w:val="21"/>
        </w:rPr>
        <w:t>Источник финансирования:</w:t>
      </w:r>
      <w:r w:rsidR="00722C03" w:rsidRPr="00416BA9">
        <w:rPr>
          <w:sz w:val="21"/>
          <w:szCs w:val="21"/>
        </w:rPr>
        <w:t xml:space="preserve"> </w:t>
      </w:r>
      <w:bookmarkStart w:id="16" w:name="_ref_1253343"/>
      <w:bookmarkEnd w:id="15"/>
      <w:r w:rsidR="00B4128B">
        <w:rPr>
          <w:b/>
          <w:sz w:val="21"/>
          <w:szCs w:val="21"/>
        </w:rPr>
        <w:t>Дополнительный источник финансирования</w:t>
      </w:r>
      <w:r w:rsidR="003F0392">
        <w:rPr>
          <w:b/>
          <w:sz w:val="21"/>
          <w:szCs w:val="21"/>
        </w:rPr>
        <w:t>.</w:t>
      </w:r>
    </w:p>
    <w:p w:rsidR="008C3904" w:rsidRPr="00416BA9" w:rsidRDefault="005E3E6E" w:rsidP="001B6C06">
      <w:pPr>
        <w:pStyle w:val="2"/>
        <w:spacing w:before="0" w:after="0" w:line="240" w:lineRule="auto"/>
        <w:rPr>
          <w:sz w:val="21"/>
          <w:szCs w:val="21"/>
        </w:rPr>
      </w:pPr>
      <w:r>
        <w:rPr>
          <w:sz w:val="21"/>
          <w:szCs w:val="21"/>
        </w:rPr>
        <w:t xml:space="preserve"> </w:t>
      </w:r>
      <w:r w:rsidR="008C3904" w:rsidRPr="00416BA9">
        <w:rPr>
          <w:sz w:val="21"/>
          <w:szCs w:val="21"/>
        </w:rPr>
        <w:t xml:space="preserve">Заказчик обязуется оплатить товар в течение </w:t>
      </w:r>
      <w:r w:rsidR="008C3904" w:rsidRPr="00416BA9">
        <w:rPr>
          <w:color w:val="FF0000"/>
          <w:sz w:val="21"/>
          <w:szCs w:val="21"/>
          <w:u w:val="single"/>
        </w:rPr>
        <w:t>7 рабочих дней</w:t>
      </w:r>
      <w:r w:rsidR="00ED2CD6" w:rsidRPr="00416BA9">
        <w:rPr>
          <w:color w:val="FF0000"/>
          <w:sz w:val="21"/>
          <w:szCs w:val="21"/>
          <w:u w:val="single"/>
        </w:rPr>
        <w:t xml:space="preserve"> </w:t>
      </w:r>
      <w:proofErr w:type="gramStart"/>
      <w:r w:rsidR="008C3904" w:rsidRPr="00416BA9">
        <w:rPr>
          <w:sz w:val="21"/>
          <w:szCs w:val="21"/>
        </w:rPr>
        <w:t>с даты подписания</w:t>
      </w:r>
      <w:proofErr w:type="gramEnd"/>
      <w:r w:rsidR="008C3904" w:rsidRPr="00416BA9">
        <w:rPr>
          <w:sz w:val="21"/>
          <w:szCs w:val="21"/>
        </w:rPr>
        <w:t xml:space="preserve"> Заказчиком документа о приемке.</w:t>
      </w:r>
      <w:bookmarkEnd w:id="16"/>
    </w:p>
    <w:p w:rsidR="008C3904" w:rsidRPr="00416BA9" w:rsidRDefault="005E3E6E" w:rsidP="001B6C06">
      <w:pPr>
        <w:pStyle w:val="2"/>
        <w:spacing w:before="0" w:after="0" w:line="240" w:lineRule="auto"/>
        <w:rPr>
          <w:sz w:val="21"/>
          <w:szCs w:val="21"/>
        </w:rPr>
      </w:pPr>
      <w:bookmarkStart w:id="17" w:name="_ref_1253344"/>
      <w:r>
        <w:rPr>
          <w:sz w:val="21"/>
          <w:szCs w:val="21"/>
        </w:rPr>
        <w:t xml:space="preserve"> </w:t>
      </w:r>
      <w:r w:rsidR="008C3904" w:rsidRPr="00416BA9">
        <w:rPr>
          <w:sz w:val="21"/>
          <w:szCs w:val="21"/>
        </w:rPr>
        <w:t>Расчеты по Контракту осуществляются в безналичной форме платежными поручениями.</w:t>
      </w:r>
      <w:bookmarkEnd w:id="17"/>
    </w:p>
    <w:p w:rsidR="008C3904" w:rsidRPr="00416BA9" w:rsidRDefault="005E3E6E" w:rsidP="001B6C06">
      <w:pPr>
        <w:pStyle w:val="2"/>
        <w:spacing w:before="0" w:after="0" w:line="240" w:lineRule="auto"/>
        <w:rPr>
          <w:sz w:val="21"/>
          <w:szCs w:val="21"/>
        </w:rPr>
      </w:pPr>
      <w:bookmarkStart w:id="18" w:name="_ref_1253345"/>
      <w:r>
        <w:rPr>
          <w:sz w:val="21"/>
          <w:szCs w:val="21"/>
        </w:rPr>
        <w:t xml:space="preserve"> </w:t>
      </w:r>
      <w:r w:rsidR="008C3904" w:rsidRPr="00416BA9">
        <w:rPr>
          <w:sz w:val="21"/>
          <w:szCs w:val="21"/>
        </w:rPr>
        <w:t xml:space="preserve">Заказчик произведет оплату, только если Поставщик </w:t>
      </w:r>
      <w:proofErr w:type="gramStart"/>
      <w:r w:rsidR="008C3904" w:rsidRPr="00416BA9">
        <w:rPr>
          <w:sz w:val="21"/>
          <w:szCs w:val="21"/>
        </w:rPr>
        <w:t>предоставит ему документы</w:t>
      </w:r>
      <w:proofErr w:type="gramEnd"/>
      <w:r w:rsidR="008C3904" w:rsidRPr="00416BA9">
        <w:rPr>
          <w:sz w:val="21"/>
          <w:szCs w:val="21"/>
        </w:rPr>
        <w:t>, указанные в п. 2.1 Контракта. Данные документы должны быть предоставлены вместе с товаром. В случае просрочки предоставления любого из указанных документов срок оплаты увеличивается соразмерно сроку просрочки.</w:t>
      </w:r>
      <w:bookmarkEnd w:id="18"/>
    </w:p>
    <w:p w:rsidR="008C3904" w:rsidRPr="00416BA9" w:rsidRDefault="005E3E6E" w:rsidP="001B6C06">
      <w:pPr>
        <w:pStyle w:val="2"/>
        <w:spacing w:before="0" w:after="0" w:line="240" w:lineRule="auto"/>
        <w:rPr>
          <w:sz w:val="21"/>
          <w:szCs w:val="21"/>
        </w:rPr>
      </w:pPr>
      <w:bookmarkStart w:id="19" w:name="_ref_1253346"/>
      <w:r>
        <w:rPr>
          <w:sz w:val="21"/>
          <w:szCs w:val="21"/>
        </w:rPr>
        <w:t xml:space="preserve"> </w:t>
      </w:r>
      <w:r w:rsidR="008C3904" w:rsidRPr="00416BA9">
        <w:rPr>
          <w:sz w:val="21"/>
          <w:szCs w:val="21"/>
        </w:rPr>
        <w:t>Обязательство Заказчика по оплате считается исполненным в момент списания денежных средств со счета Заказчика.</w:t>
      </w:r>
      <w:bookmarkEnd w:id="19"/>
    </w:p>
    <w:p w:rsidR="008C3904" w:rsidRPr="00416BA9" w:rsidRDefault="005E3E6E" w:rsidP="001B6C06">
      <w:pPr>
        <w:pStyle w:val="2"/>
        <w:spacing w:before="0" w:after="0" w:line="240" w:lineRule="auto"/>
        <w:rPr>
          <w:sz w:val="21"/>
          <w:szCs w:val="21"/>
        </w:rPr>
      </w:pPr>
      <w:bookmarkStart w:id="20" w:name="_ref_1253348"/>
      <w:r>
        <w:rPr>
          <w:sz w:val="21"/>
          <w:szCs w:val="21"/>
        </w:rPr>
        <w:t xml:space="preserve"> </w:t>
      </w:r>
      <w:r w:rsidR="008C3904" w:rsidRPr="00416BA9">
        <w:rPr>
          <w:sz w:val="21"/>
          <w:szCs w:val="21"/>
        </w:rPr>
        <w:t>Если Заказчик своевременно не оплачивает переданный в соответствии с Контрактом товар, Поставщик вправе потребовать оплаты товара и уплаты процентов в соответствии со ст. 395 ГК РФ.</w:t>
      </w:r>
      <w:bookmarkEnd w:id="20"/>
    </w:p>
    <w:p w:rsidR="008C3904" w:rsidRPr="00416BA9" w:rsidRDefault="008C3904" w:rsidP="009E4DC7">
      <w:pPr>
        <w:pStyle w:val="1"/>
        <w:spacing w:after="0" w:line="240" w:lineRule="auto"/>
        <w:rPr>
          <w:sz w:val="21"/>
          <w:szCs w:val="21"/>
        </w:rPr>
      </w:pPr>
      <w:r w:rsidRPr="00416BA9">
        <w:rPr>
          <w:sz w:val="21"/>
          <w:szCs w:val="21"/>
        </w:rPr>
        <w:t xml:space="preserve">Права и обязанности сторон </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w:t>
      </w:r>
      <w:r w:rsidRPr="00416BA9">
        <w:rPr>
          <w:rFonts w:ascii="Times New Roman" w:hAnsi="Times New Roman" w:cs="Times New Roman"/>
          <w:sz w:val="21"/>
          <w:szCs w:val="21"/>
        </w:rPr>
        <w:tab/>
        <w:t>Поставщик обязан:</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5.1.1.</w:t>
      </w:r>
      <w:r w:rsidR="00D2554F">
        <w:rPr>
          <w:rFonts w:ascii="Times New Roman" w:hAnsi="Times New Roman" w:cs="Times New Roman"/>
          <w:sz w:val="21"/>
          <w:szCs w:val="21"/>
        </w:rPr>
        <w:t xml:space="preserve"> </w:t>
      </w:r>
      <w:r w:rsidR="001B6C06" w:rsidRPr="00416BA9">
        <w:rPr>
          <w:rFonts w:ascii="Times New Roman" w:hAnsi="Times New Roman" w:cs="Times New Roman"/>
          <w:sz w:val="21"/>
          <w:szCs w:val="21"/>
        </w:rPr>
        <w:t xml:space="preserve">Поставить товар </w:t>
      </w:r>
      <w:r w:rsidRPr="00416BA9">
        <w:rPr>
          <w:rFonts w:ascii="Times New Roman" w:hAnsi="Times New Roman" w:cs="Times New Roman"/>
          <w:sz w:val="21"/>
          <w:szCs w:val="21"/>
        </w:rPr>
        <w:t>в сроки, в порядке и на условиях, преду</w:t>
      </w:r>
      <w:r w:rsidR="00FB6689">
        <w:rPr>
          <w:rFonts w:ascii="Times New Roman" w:hAnsi="Times New Roman" w:cs="Times New Roman"/>
          <w:sz w:val="21"/>
          <w:szCs w:val="21"/>
        </w:rPr>
        <w:t>смотренных настоящим Контрактом;</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5.1.2.</w:t>
      </w:r>
      <w:r w:rsidRPr="00416BA9">
        <w:rPr>
          <w:rFonts w:ascii="Times New Roman" w:hAnsi="Times New Roman" w:cs="Times New Roman"/>
          <w:sz w:val="21"/>
          <w:szCs w:val="21"/>
        </w:rPr>
        <w:tab/>
        <w:t xml:space="preserve">Качественно и своевременно поставить товар в соответствии с Контрактом и действующими </w:t>
      </w:r>
      <w:r w:rsidR="00FB6689">
        <w:rPr>
          <w:rFonts w:ascii="Times New Roman" w:hAnsi="Times New Roman" w:cs="Times New Roman"/>
          <w:sz w:val="21"/>
          <w:szCs w:val="21"/>
        </w:rPr>
        <w:t>нормативными актами;</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5.1.3.</w:t>
      </w:r>
      <w:r w:rsidRPr="00416BA9">
        <w:rPr>
          <w:rFonts w:ascii="Times New Roman" w:hAnsi="Times New Roman" w:cs="Times New Roman"/>
          <w:sz w:val="21"/>
          <w:szCs w:val="21"/>
        </w:rPr>
        <w:tab/>
        <w:t>Ни полностью, ни частично не передавать кому-либо свои обязательства по настоящему Контракту без предварительного</w:t>
      </w:r>
      <w:r w:rsidR="00FB6689">
        <w:rPr>
          <w:rFonts w:ascii="Times New Roman" w:hAnsi="Times New Roman" w:cs="Times New Roman"/>
          <w:sz w:val="21"/>
          <w:szCs w:val="21"/>
        </w:rPr>
        <w:t xml:space="preserve"> письменного согласия Заказчика;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5.1.4.</w:t>
      </w:r>
      <w:r w:rsidRPr="00416BA9">
        <w:rPr>
          <w:rFonts w:ascii="Times New Roman" w:hAnsi="Times New Roman" w:cs="Times New Roman"/>
          <w:sz w:val="21"/>
          <w:szCs w:val="21"/>
        </w:rPr>
        <w:tab/>
        <w:t>Оформить с представителем Заказчика документы, указанные в п. 2.1.1 настоящ</w:t>
      </w:r>
      <w:r w:rsidR="00FB6689">
        <w:rPr>
          <w:rFonts w:ascii="Times New Roman" w:hAnsi="Times New Roman" w:cs="Times New Roman"/>
          <w:sz w:val="21"/>
          <w:szCs w:val="21"/>
        </w:rPr>
        <w:t>его Контракта;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5.1.5.</w:t>
      </w:r>
      <w:r w:rsidRPr="00416BA9">
        <w:rPr>
          <w:rFonts w:ascii="Times New Roman" w:hAnsi="Times New Roman" w:cs="Times New Roman"/>
          <w:sz w:val="21"/>
          <w:szCs w:val="21"/>
        </w:rPr>
        <w:tab/>
        <w:t>Своими силами и за свой счет в течение 5 (пяти) рабочих дней по требованию Заказчика устранить допущенные по своей вине недостатки или иные отступлен</w:t>
      </w:r>
      <w:r w:rsidR="00FB6689">
        <w:rPr>
          <w:rFonts w:ascii="Times New Roman" w:hAnsi="Times New Roman" w:cs="Times New Roman"/>
          <w:sz w:val="21"/>
          <w:szCs w:val="21"/>
        </w:rPr>
        <w:t>ия от условий данного Контракта;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5.1.6.</w:t>
      </w:r>
      <w:r w:rsidRPr="00416BA9">
        <w:rPr>
          <w:rFonts w:ascii="Times New Roman" w:hAnsi="Times New Roman" w:cs="Times New Roman"/>
          <w:sz w:val="21"/>
          <w:szCs w:val="21"/>
        </w:rPr>
        <w:tab/>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5.2.</w:t>
      </w:r>
      <w:r w:rsidRPr="00416BA9">
        <w:rPr>
          <w:rFonts w:ascii="Times New Roman" w:hAnsi="Times New Roman" w:cs="Times New Roman"/>
          <w:sz w:val="21"/>
          <w:szCs w:val="21"/>
        </w:rPr>
        <w:tab/>
        <w:t>Заказчик обязан:</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5.2.1.</w:t>
      </w:r>
      <w:r w:rsidRPr="00416BA9">
        <w:rPr>
          <w:rFonts w:ascii="Times New Roman" w:hAnsi="Times New Roman" w:cs="Times New Roman"/>
          <w:sz w:val="21"/>
          <w:szCs w:val="21"/>
        </w:rPr>
        <w:tab/>
        <w:t>В случае надлежащего исполнения всех обязательств Поставщиком в соответствии с условиями Контракта принять товар по количеству, качеству и в сроки, установленные Контрактом согласно документам приемки;</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5.2.2.</w:t>
      </w:r>
      <w:r w:rsidRPr="00416BA9">
        <w:rPr>
          <w:rFonts w:ascii="Times New Roman" w:hAnsi="Times New Roman" w:cs="Times New Roman"/>
          <w:sz w:val="21"/>
          <w:szCs w:val="21"/>
        </w:rPr>
        <w:tab/>
        <w:t>Своевременно и в полном объеме произвести платежи, преду</w:t>
      </w:r>
      <w:r w:rsidR="00544A15">
        <w:rPr>
          <w:rFonts w:ascii="Times New Roman" w:hAnsi="Times New Roman" w:cs="Times New Roman"/>
          <w:sz w:val="21"/>
          <w:szCs w:val="21"/>
        </w:rPr>
        <w:t>смотренные настоящим Контрактом;</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5.2.3.</w:t>
      </w:r>
      <w:r w:rsidRPr="00416BA9">
        <w:rPr>
          <w:rFonts w:ascii="Times New Roman" w:hAnsi="Times New Roman" w:cs="Times New Roman"/>
          <w:sz w:val="21"/>
          <w:szCs w:val="21"/>
        </w:rPr>
        <w:tab/>
        <w:t>Предоставлять Поставщику необходимую документацию в рамк</w:t>
      </w:r>
      <w:r w:rsidR="00544A15">
        <w:rPr>
          <w:rFonts w:ascii="Times New Roman" w:hAnsi="Times New Roman" w:cs="Times New Roman"/>
          <w:sz w:val="21"/>
          <w:szCs w:val="21"/>
        </w:rPr>
        <w:t>ах исполнения данного Контракта;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 xml:space="preserve">5.2.4. </w:t>
      </w:r>
      <w:proofErr w:type="gramStart"/>
      <w:r w:rsidRPr="00416BA9">
        <w:rPr>
          <w:rFonts w:ascii="Times New Roman" w:hAnsi="Times New Roman" w:cs="Times New Roman"/>
          <w:sz w:val="21"/>
          <w:szCs w:val="21"/>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5.3.</w:t>
      </w:r>
      <w:r w:rsidRPr="00416BA9">
        <w:rPr>
          <w:rFonts w:ascii="Times New Roman" w:hAnsi="Times New Roman" w:cs="Times New Roman"/>
          <w:sz w:val="21"/>
          <w:szCs w:val="21"/>
        </w:rPr>
        <w:tab/>
        <w:t>Поставщик имеет право:</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5.3.1. Требовать от Заказчика своевременной опл</w:t>
      </w:r>
      <w:r w:rsidR="00544A15">
        <w:rPr>
          <w:rFonts w:ascii="Times New Roman" w:hAnsi="Times New Roman" w:cs="Times New Roman"/>
          <w:sz w:val="21"/>
          <w:szCs w:val="21"/>
        </w:rPr>
        <w:t>аты согласно условиям Контракта;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5.3.2. Получать от Заказчика и иных должностных лиц необходимую информацию в рамках исполнения настоящего Контракта</w:t>
      </w:r>
      <w:r w:rsidR="00544A15">
        <w:rPr>
          <w:rFonts w:ascii="Times New Roman" w:hAnsi="Times New Roman" w:cs="Times New Roman"/>
          <w:sz w:val="21"/>
          <w:szCs w:val="21"/>
        </w:rPr>
        <w:t>.</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5.4.</w:t>
      </w:r>
      <w:r w:rsidRPr="00416BA9">
        <w:rPr>
          <w:rFonts w:ascii="Times New Roman" w:hAnsi="Times New Roman" w:cs="Times New Roman"/>
          <w:sz w:val="21"/>
          <w:szCs w:val="21"/>
        </w:rPr>
        <w:tab/>
        <w:t>Заказчик имеет право:</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5.4.1.</w:t>
      </w:r>
      <w:r w:rsidRPr="00416BA9">
        <w:rPr>
          <w:rFonts w:ascii="Times New Roman" w:hAnsi="Times New Roman" w:cs="Times New Roman"/>
          <w:sz w:val="21"/>
          <w:szCs w:val="21"/>
        </w:rPr>
        <w:tab/>
        <w:t>Расторгнуть Контракт в одностороннем порядке и потребовать возмещения убытков, если Поставщик не исполняет или ненадлежащим образом исполняет свои обязате</w:t>
      </w:r>
      <w:r w:rsidR="00544A15">
        <w:rPr>
          <w:rFonts w:ascii="Times New Roman" w:hAnsi="Times New Roman" w:cs="Times New Roman"/>
          <w:sz w:val="21"/>
          <w:szCs w:val="21"/>
        </w:rPr>
        <w:t>льства по настоящему Контракту;</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5.4.2.</w:t>
      </w:r>
      <w:r w:rsidRPr="00416BA9">
        <w:rPr>
          <w:rFonts w:ascii="Times New Roman" w:hAnsi="Times New Roman" w:cs="Times New Roman"/>
          <w:sz w:val="21"/>
          <w:szCs w:val="21"/>
        </w:rPr>
        <w:tab/>
        <w:t>В случае поставки товара не соответствующего Спецификации (Приложение) и условиям настоящего контракта Заказчик вправе отка</w:t>
      </w:r>
      <w:r w:rsidR="00544A15">
        <w:rPr>
          <w:rFonts w:ascii="Times New Roman" w:hAnsi="Times New Roman" w:cs="Times New Roman"/>
          <w:sz w:val="21"/>
          <w:szCs w:val="21"/>
        </w:rPr>
        <w:t>заться от оплаты данного товара;</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5.4.3.</w:t>
      </w:r>
      <w:r w:rsidRPr="00416BA9">
        <w:rPr>
          <w:rFonts w:ascii="Times New Roman" w:hAnsi="Times New Roman" w:cs="Times New Roman"/>
          <w:sz w:val="21"/>
          <w:szCs w:val="21"/>
        </w:rPr>
        <w:tab/>
        <w:t>Требовать от Поставщика надлежащего исполнения обязательств, предусмотре</w:t>
      </w:r>
      <w:r w:rsidR="00544A15">
        <w:rPr>
          <w:rFonts w:ascii="Times New Roman" w:hAnsi="Times New Roman" w:cs="Times New Roman"/>
          <w:sz w:val="21"/>
          <w:szCs w:val="21"/>
        </w:rPr>
        <w:t>нных государственным контрактом;</w:t>
      </w:r>
    </w:p>
    <w:p w:rsidR="008C3904" w:rsidRPr="00416BA9" w:rsidRDefault="008C3904" w:rsidP="001B6C06">
      <w:pPr>
        <w:tabs>
          <w:tab w:val="left" w:pos="993"/>
        </w:tabs>
        <w:spacing w:after="0" w:line="240" w:lineRule="auto"/>
        <w:ind w:firstLine="426"/>
        <w:rPr>
          <w:rFonts w:ascii="Times New Roman" w:hAnsi="Times New Roman" w:cs="Times New Roman"/>
          <w:sz w:val="21"/>
          <w:szCs w:val="21"/>
        </w:rPr>
      </w:pPr>
      <w:r w:rsidRPr="00416BA9">
        <w:rPr>
          <w:rFonts w:ascii="Times New Roman" w:hAnsi="Times New Roman" w:cs="Times New Roman"/>
          <w:sz w:val="21"/>
          <w:szCs w:val="21"/>
        </w:rPr>
        <w:t>5.4.4.</w:t>
      </w:r>
      <w:r w:rsidRPr="00416BA9">
        <w:rPr>
          <w:rFonts w:ascii="Times New Roman" w:hAnsi="Times New Roman" w:cs="Times New Roman"/>
          <w:sz w:val="21"/>
          <w:szCs w:val="21"/>
        </w:rPr>
        <w:tab/>
        <w:t>Требовать от Поставщика своевременного устранения выявленных недостатков.</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 xml:space="preserve">5.5. Сторона, инициирующая проведение сверки расчетов, составляет и направляет другой стороне подписанный акт сверки расчетов в двух экземплярах любым доступным способом (почтовое отправление, телеграмма, </w:t>
      </w:r>
      <w:proofErr w:type="spellStart"/>
      <w:r w:rsidRPr="00416BA9">
        <w:rPr>
          <w:rFonts w:ascii="Times New Roman" w:hAnsi="Times New Roman" w:cs="Times New Roman"/>
          <w:sz w:val="21"/>
          <w:szCs w:val="21"/>
        </w:rPr>
        <w:t>факсограмма</w:t>
      </w:r>
      <w:proofErr w:type="spellEnd"/>
      <w:r w:rsidRPr="00416BA9">
        <w:rPr>
          <w:rFonts w:ascii="Times New Roman" w:hAnsi="Times New Roman" w:cs="Times New Roman"/>
          <w:sz w:val="21"/>
          <w:szCs w:val="21"/>
        </w:rPr>
        <w:t xml:space="preserve">,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3-х (трех) рабочих дней со дня его получения или </w:t>
      </w:r>
      <w:r w:rsidRPr="00416BA9">
        <w:rPr>
          <w:rFonts w:ascii="Times New Roman" w:hAnsi="Times New Roman" w:cs="Times New Roman"/>
          <w:sz w:val="21"/>
          <w:szCs w:val="21"/>
        </w:rPr>
        <w:lastRenderedPageBreak/>
        <w:t>представить мотивированный отказ от его подписания с направлением своего варианта акта сверки расчетов.</w:t>
      </w:r>
    </w:p>
    <w:p w:rsidR="008C3904" w:rsidRPr="00416BA9" w:rsidRDefault="008C3904" w:rsidP="001B6C06">
      <w:pPr>
        <w:tabs>
          <w:tab w:val="left" w:pos="993"/>
        </w:tabs>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В случае неполучения ответа в течение 10 рабочих дней со дня направления акта сверки расчетов, направленный акт считается согласованным и подписанным обеими сторонами.</w:t>
      </w:r>
    </w:p>
    <w:p w:rsidR="008C3904" w:rsidRPr="00416BA9" w:rsidRDefault="008C3904" w:rsidP="001B6C06">
      <w:pPr>
        <w:pStyle w:val="1"/>
        <w:spacing w:after="0" w:line="240" w:lineRule="auto"/>
        <w:rPr>
          <w:sz w:val="21"/>
          <w:szCs w:val="21"/>
        </w:rPr>
      </w:pPr>
      <w:bookmarkStart w:id="21" w:name="_ref_1162992"/>
      <w:r w:rsidRPr="00416BA9">
        <w:rPr>
          <w:sz w:val="21"/>
          <w:szCs w:val="21"/>
        </w:rPr>
        <w:t>Срок и условия поставки</w:t>
      </w:r>
      <w:bookmarkEnd w:id="21"/>
    </w:p>
    <w:p w:rsidR="008C3904" w:rsidRPr="00416BA9" w:rsidRDefault="005E3E6E" w:rsidP="00397C60">
      <w:pPr>
        <w:pStyle w:val="2"/>
        <w:spacing w:before="0" w:after="0" w:line="240" w:lineRule="auto"/>
        <w:rPr>
          <w:sz w:val="21"/>
          <w:szCs w:val="21"/>
        </w:rPr>
      </w:pPr>
      <w:bookmarkStart w:id="22" w:name="_ref_1167209"/>
      <w:r>
        <w:rPr>
          <w:sz w:val="21"/>
          <w:szCs w:val="21"/>
        </w:rPr>
        <w:t xml:space="preserve"> </w:t>
      </w:r>
      <w:r w:rsidR="008C3904" w:rsidRPr="00416BA9">
        <w:rPr>
          <w:sz w:val="21"/>
          <w:szCs w:val="21"/>
        </w:rPr>
        <w:t>Срок поставки</w:t>
      </w:r>
      <w:bookmarkEnd w:id="22"/>
      <w:r w:rsidR="00516F10">
        <w:rPr>
          <w:sz w:val="21"/>
          <w:szCs w:val="21"/>
        </w:rPr>
        <w:t>:</w:t>
      </w:r>
    </w:p>
    <w:p w:rsidR="008C3904" w:rsidRPr="00416BA9" w:rsidRDefault="005E3E6E" w:rsidP="00397C60">
      <w:pPr>
        <w:pStyle w:val="3"/>
        <w:spacing w:before="0" w:after="0" w:line="240" w:lineRule="auto"/>
        <w:rPr>
          <w:sz w:val="21"/>
          <w:szCs w:val="21"/>
        </w:rPr>
      </w:pPr>
      <w:bookmarkStart w:id="23" w:name="_ref_1204547"/>
      <w:r>
        <w:rPr>
          <w:sz w:val="21"/>
          <w:szCs w:val="21"/>
        </w:rPr>
        <w:t xml:space="preserve"> </w:t>
      </w:r>
      <w:r w:rsidR="008C3904" w:rsidRPr="00416BA9">
        <w:rPr>
          <w:sz w:val="21"/>
          <w:szCs w:val="21"/>
        </w:rPr>
        <w:t xml:space="preserve">Поставка товара должна быть осуществлена </w:t>
      </w:r>
      <w:bookmarkEnd w:id="23"/>
      <w:r w:rsidR="00544A15">
        <w:rPr>
          <w:sz w:val="21"/>
          <w:szCs w:val="21"/>
        </w:rPr>
        <w:t>в течени</w:t>
      </w:r>
      <w:proofErr w:type="gramStart"/>
      <w:r w:rsidR="00544A15">
        <w:rPr>
          <w:sz w:val="21"/>
          <w:szCs w:val="21"/>
        </w:rPr>
        <w:t>и</w:t>
      </w:r>
      <w:proofErr w:type="gramEnd"/>
      <w:r w:rsidR="008C3904" w:rsidRPr="00416BA9">
        <w:rPr>
          <w:sz w:val="21"/>
          <w:szCs w:val="21"/>
        </w:rPr>
        <w:t xml:space="preserve"> </w:t>
      </w:r>
      <w:r w:rsidR="00544A15">
        <w:rPr>
          <w:sz w:val="21"/>
          <w:szCs w:val="21"/>
        </w:rPr>
        <w:t>15 (пятнадцати)</w:t>
      </w:r>
      <w:r w:rsidR="008C3904" w:rsidRPr="00416BA9">
        <w:rPr>
          <w:sz w:val="21"/>
          <w:szCs w:val="21"/>
        </w:rPr>
        <w:t xml:space="preserve"> </w:t>
      </w:r>
      <w:r w:rsidR="009E4DC7">
        <w:rPr>
          <w:sz w:val="21"/>
          <w:szCs w:val="21"/>
        </w:rPr>
        <w:t>рабочих</w:t>
      </w:r>
      <w:r w:rsidR="00544A15">
        <w:rPr>
          <w:sz w:val="21"/>
          <w:szCs w:val="21"/>
        </w:rPr>
        <w:t xml:space="preserve"> дней</w:t>
      </w:r>
      <w:r w:rsidR="008C3904" w:rsidRPr="00416BA9">
        <w:rPr>
          <w:sz w:val="21"/>
          <w:szCs w:val="21"/>
        </w:rPr>
        <w:t xml:space="preserve"> с </w:t>
      </w:r>
      <w:r w:rsidR="00544A15">
        <w:rPr>
          <w:sz w:val="21"/>
          <w:szCs w:val="21"/>
        </w:rPr>
        <w:t>момента подписания контракта;</w:t>
      </w:r>
    </w:p>
    <w:p w:rsidR="008C3904" w:rsidRPr="00416BA9" w:rsidRDefault="005E3E6E" w:rsidP="00397C60">
      <w:pPr>
        <w:pStyle w:val="3"/>
        <w:spacing w:before="0" w:after="0" w:line="240" w:lineRule="auto"/>
        <w:rPr>
          <w:sz w:val="21"/>
          <w:szCs w:val="21"/>
        </w:rPr>
      </w:pPr>
      <w:bookmarkStart w:id="24" w:name="_ref_1204548"/>
      <w:r>
        <w:rPr>
          <w:sz w:val="21"/>
          <w:szCs w:val="21"/>
        </w:rPr>
        <w:t xml:space="preserve"> </w:t>
      </w:r>
      <w:r w:rsidR="008C3904" w:rsidRPr="00416BA9">
        <w:rPr>
          <w:sz w:val="21"/>
          <w:szCs w:val="21"/>
        </w:rPr>
        <w:t>При нарушении срока поставки товара Заказчик утрачивает интерес к Контракту. Поставщик вправе исполнить Контракт до наступления или после истечения определенного в нем срока поставки только с согласия Заказчика.</w:t>
      </w:r>
      <w:bookmarkEnd w:id="24"/>
    </w:p>
    <w:p w:rsidR="008C3904" w:rsidRPr="00416BA9" w:rsidRDefault="005E3E6E" w:rsidP="00397C60">
      <w:pPr>
        <w:pStyle w:val="2"/>
        <w:spacing w:before="0" w:after="0" w:line="240" w:lineRule="auto"/>
        <w:rPr>
          <w:sz w:val="21"/>
          <w:szCs w:val="21"/>
        </w:rPr>
      </w:pPr>
      <w:bookmarkStart w:id="25" w:name="_ref_1167213"/>
      <w:r>
        <w:rPr>
          <w:sz w:val="21"/>
          <w:szCs w:val="21"/>
        </w:rPr>
        <w:t xml:space="preserve"> </w:t>
      </w:r>
      <w:r w:rsidR="008C3904" w:rsidRPr="00416BA9">
        <w:rPr>
          <w:sz w:val="21"/>
          <w:szCs w:val="21"/>
        </w:rPr>
        <w:t xml:space="preserve">Поставка товара осуществляется путем его доставки Заказчику по адресу: </w:t>
      </w:r>
      <w:r w:rsidR="008C3904" w:rsidRPr="00416BA9">
        <w:rPr>
          <w:sz w:val="21"/>
          <w:szCs w:val="21"/>
          <w:u w:val="single"/>
        </w:rPr>
        <w:t>Российская Федерация, Республика  Крым, город Керчь, улица Кирова, дом 75</w:t>
      </w:r>
      <w:r w:rsidR="008C3904" w:rsidRPr="00416BA9">
        <w:rPr>
          <w:sz w:val="21"/>
          <w:szCs w:val="21"/>
        </w:rPr>
        <w:t>.</w:t>
      </w:r>
      <w:bookmarkEnd w:id="25"/>
    </w:p>
    <w:p w:rsidR="008C3904" w:rsidRPr="00516F10" w:rsidRDefault="005E3E6E" w:rsidP="00516F10">
      <w:pPr>
        <w:pStyle w:val="2"/>
        <w:spacing w:before="0" w:after="0" w:line="240" w:lineRule="auto"/>
        <w:rPr>
          <w:sz w:val="21"/>
          <w:szCs w:val="21"/>
        </w:rPr>
      </w:pPr>
      <w:bookmarkStart w:id="26" w:name="_ref_1167217"/>
      <w:r>
        <w:rPr>
          <w:sz w:val="21"/>
          <w:szCs w:val="21"/>
        </w:rPr>
        <w:t xml:space="preserve"> </w:t>
      </w:r>
      <w:r w:rsidR="008C3904" w:rsidRPr="00416BA9">
        <w:rPr>
          <w:sz w:val="21"/>
          <w:szCs w:val="21"/>
        </w:rPr>
        <w:t>Право выбора вида транспорта и определения других условий доставки принадлежит Поставщику.</w:t>
      </w:r>
      <w:bookmarkEnd w:id="26"/>
      <w:r w:rsidR="00516F10">
        <w:rPr>
          <w:sz w:val="21"/>
          <w:szCs w:val="21"/>
        </w:rPr>
        <w:t xml:space="preserve"> </w:t>
      </w:r>
      <w:r w:rsidR="008C3904" w:rsidRPr="00516F10">
        <w:rPr>
          <w:sz w:val="21"/>
          <w:szCs w:val="21"/>
        </w:rPr>
        <w:t>Доставка осуществляется за счет Поставщика.</w:t>
      </w:r>
    </w:p>
    <w:p w:rsidR="008C3904" w:rsidRPr="00416BA9" w:rsidRDefault="005E3E6E" w:rsidP="00397C60">
      <w:pPr>
        <w:pStyle w:val="2"/>
        <w:spacing w:before="0" w:after="0" w:line="240" w:lineRule="auto"/>
        <w:rPr>
          <w:sz w:val="21"/>
          <w:szCs w:val="21"/>
        </w:rPr>
      </w:pPr>
      <w:bookmarkStart w:id="27" w:name="_ref_1167220"/>
      <w:r>
        <w:rPr>
          <w:sz w:val="21"/>
          <w:szCs w:val="21"/>
        </w:rPr>
        <w:t xml:space="preserve"> </w:t>
      </w:r>
      <w:r w:rsidR="008C3904" w:rsidRPr="00416BA9">
        <w:rPr>
          <w:sz w:val="21"/>
          <w:szCs w:val="21"/>
        </w:rPr>
        <w:t>Поставщик считается исполнившим обязанность по поставке товара в момент вручения товара Заказчику.</w:t>
      </w:r>
      <w:bookmarkEnd w:id="27"/>
    </w:p>
    <w:p w:rsidR="008C3904" w:rsidRPr="00416BA9" w:rsidRDefault="008C3904" w:rsidP="00397C60">
      <w:pPr>
        <w:pStyle w:val="2"/>
        <w:spacing w:before="0" w:after="0" w:line="240" w:lineRule="auto"/>
        <w:rPr>
          <w:sz w:val="21"/>
          <w:szCs w:val="21"/>
        </w:rPr>
      </w:pPr>
      <w:bookmarkStart w:id="28" w:name="_ref_1167223"/>
      <w:r w:rsidRPr="00416BA9">
        <w:rPr>
          <w:sz w:val="21"/>
          <w:szCs w:val="21"/>
        </w:rPr>
        <w:t>Тара (упаковка)</w:t>
      </w:r>
      <w:bookmarkEnd w:id="28"/>
      <w:r w:rsidR="00544A15">
        <w:rPr>
          <w:sz w:val="21"/>
          <w:szCs w:val="21"/>
        </w:rPr>
        <w:t>:</w:t>
      </w:r>
    </w:p>
    <w:p w:rsidR="008C3904" w:rsidRPr="00416BA9" w:rsidRDefault="005E3E6E" w:rsidP="00397C60">
      <w:pPr>
        <w:pStyle w:val="3"/>
        <w:spacing w:before="0" w:after="0" w:line="240" w:lineRule="auto"/>
        <w:rPr>
          <w:sz w:val="21"/>
          <w:szCs w:val="21"/>
        </w:rPr>
      </w:pPr>
      <w:bookmarkStart w:id="29" w:name="_ref_1191743"/>
      <w:r>
        <w:rPr>
          <w:sz w:val="21"/>
          <w:szCs w:val="21"/>
        </w:rPr>
        <w:t xml:space="preserve"> </w:t>
      </w:r>
      <w:r w:rsidR="008C3904" w:rsidRPr="00416BA9">
        <w:rPr>
          <w:sz w:val="21"/>
          <w:szCs w:val="21"/>
        </w:rPr>
        <w:t xml:space="preserve">Поставляемый товар должен быть </w:t>
      </w:r>
      <w:proofErr w:type="spellStart"/>
      <w:r w:rsidR="008C3904" w:rsidRPr="00416BA9">
        <w:rPr>
          <w:sz w:val="21"/>
          <w:szCs w:val="21"/>
        </w:rPr>
        <w:t>затарен</w:t>
      </w:r>
      <w:proofErr w:type="spellEnd"/>
      <w:r w:rsidR="008C3904" w:rsidRPr="00416BA9">
        <w:rPr>
          <w:sz w:val="21"/>
          <w:szCs w:val="21"/>
        </w:rPr>
        <w:t xml:space="preserve"> и (или) упакован обычным для данного товара способом, а при отсутствии такового </w:t>
      </w:r>
      <w:r w:rsidR="002F41F1">
        <w:rPr>
          <w:sz w:val="21"/>
          <w:szCs w:val="21"/>
        </w:rPr>
        <w:t>–</w:t>
      </w:r>
      <w:r w:rsidR="008C3904" w:rsidRPr="00416BA9">
        <w:rPr>
          <w:sz w:val="21"/>
          <w:szCs w:val="21"/>
        </w:rPr>
        <w:t xml:space="preserve"> способом, обеспечивающим сохранность товаров подобного рода при обычных условиях хранения и транспортирования</w:t>
      </w:r>
      <w:bookmarkEnd w:id="29"/>
      <w:r w:rsidR="00544A15">
        <w:rPr>
          <w:sz w:val="21"/>
          <w:szCs w:val="21"/>
        </w:rPr>
        <w:t>;</w:t>
      </w:r>
    </w:p>
    <w:p w:rsidR="008C3904" w:rsidRPr="00416BA9" w:rsidRDefault="005E3E6E" w:rsidP="00397C60">
      <w:pPr>
        <w:pStyle w:val="3"/>
        <w:spacing w:before="0" w:after="0" w:line="240" w:lineRule="auto"/>
        <w:rPr>
          <w:sz w:val="21"/>
          <w:szCs w:val="21"/>
        </w:rPr>
      </w:pPr>
      <w:bookmarkStart w:id="30" w:name="_ref_1191745"/>
      <w:r>
        <w:rPr>
          <w:sz w:val="21"/>
          <w:szCs w:val="21"/>
        </w:rPr>
        <w:t xml:space="preserve"> </w:t>
      </w:r>
      <w:r w:rsidR="008C3904" w:rsidRPr="00416BA9">
        <w:rPr>
          <w:sz w:val="21"/>
          <w:szCs w:val="21"/>
        </w:rPr>
        <w:t>Тара (упаковка) является одноразовой, возврату Поставщику не подлежит</w:t>
      </w:r>
      <w:bookmarkEnd w:id="30"/>
      <w:r w:rsidR="00544A15">
        <w:rPr>
          <w:sz w:val="21"/>
          <w:szCs w:val="21"/>
        </w:rPr>
        <w:t>;</w:t>
      </w:r>
    </w:p>
    <w:p w:rsidR="008C3904" w:rsidRPr="00416BA9" w:rsidRDefault="005E3E6E" w:rsidP="00397C60">
      <w:pPr>
        <w:pStyle w:val="3"/>
        <w:spacing w:before="0" w:after="0" w:line="240" w:lineRule="auto"/>
        <w:rPr>
          <w:sz w:val="21"/>
          <w:szCs w:val="21"/>
        </w:rPr>
      </w:pPr>
      <w:bookmarkStart w:id="31" w:name="_ref_1191746"/>
      <w:r>
        <w:rPr>
          <w:sz w:val="21"/>
          <w:szCs w:val="21"/>
        </w:rPr>
        <w:t xml:space="preserve"> </w:t>
      </w:r>
      <w:r w:rsidR="008C3904" w:rsidRPr="00416BA9">
        <w:rPr>
          <w:sz w:val="21"/>
          <w:szCs w:val="21"/>
        </w:rPr>
        <w:t>Стоимость тары (упаковки) товара входит в его цену и отдельно не оплачивается</w:t>
      </w:r>
      <w:bookmarkEnd w:id="31"/>
      <w:r w:rsidR="00544A15">
        <w:rPr>
          <w:sz w:val="21"/>
          <w:szCs w:val="21"/>
        </w:rPr>
        <w:t>.</w:t>
      </w:r>
    </w:p>
    <w:p w:rsidR="008C3904" w:rsidRPr="00416BA9" w:rsidRDefault="005E3E6E" w:rsidP="00397C60">
      <w:pPr>
        <w:pStyle w:val="2"/>
        <w:spacing w:before="0" w:after="0" w:line="240" w:lineRule="auto"/>
        <w:rPr>
          <w:sz w:val="21"/>
          <w:szCs w:val="21"/>
        </w:rPr>
      </w:pPr>
      <w:bookmarkStart w:id="32" w:name="_ref_1171253"/>
      <w:r>
        <w:rPr>
          <w:sz w:val="21"/>
          <w:szCs w:val="21"/>
        </w:rPr>
        <w:t xml:space="preserve"> </w:t>
      </w:r>
      <w:r w:rsidR="008C3904" w:rsidRPr="00416BA9">
        <w:rPr>
          <w:sz w:val="21"/>
          <w:szCs w:val="21"/>
        </w:rPr>
        <w:t>Маркировка товара должна соответствовать обязательным требованиям.</w:t>
      </w:r>
      <w:bookmarkEnd w:id="32"/>
    </w:p>
    <w:p w:rsidR="008C3904" w:rsidRPr="00416BA9" w:rsidRDefault="005E3E6E" w:rsidP="00397C60">
      <w:pPr>
        <w:pStyle w:val="2"/>
        <w:spacing w:before="0" w:after="0" w:line="240" w:lineRule="auto"/>
        <w:rPr>
          <w:sz w:val="21"/>
          <w:szCs w:val="21"/>
        </w:rPr>
      </w:pPr>
      <w:bookmarkStart w:id="33" w:name="_ref_1175245"/>
      <w:r>
        <w:rPr>
          <w:sz w:val="21"/>
          <w:szCs w:val="21"/>
        </w:rPr>
        <w:t xml:space="preserve"> </w:t>
      </w:r>
      <w:r w:rsidR="008C3904" w:rsidRPr="00416BA9">
        <w:rPr>
          <w:sz w:val="21"/>
          <w:szCs w:val="21"/>
        </w:rPr>
        <w:t>Право собственности на товар переходит к Заказчику в момент передачи товара.</w:t>
      </w:r>
      <w:bookmarkEnd w:id="33"/>
    </w:p>
    <w:p w:rsidR="008C3904" w:rsidRPr="00416BA9" w:rsidRDefault="005E3E6E" w:rsidP="00397C60">
      <w:pPr>
        <w:pStyle w:val="2"/>
        <w:spacing w:before="0" w:after="0" w:line="240" w:lineRule="auto"/>
        <w:rPr>
          <w:sz w:val="21"/>
          <w:szCs w:val="21"/>
        </w:rPr>
      </w:pPr>
      <w:bookmarkStart w:id="34" w:name="_ref_1175246"/>
      <w:r>
        <w:rPr>
          <w:sz w:val="21"/>
          <w:szCs w:val="21"/>
        </w:rPr>
        <w:t xml:space="preserve"> </w:t>
      </w:r>
      <w:r w:rsidR="008C3904" w:rsidRPr="00416BA9">
        <w:rPr>
          <w:sz w:val="21"/>
          <w:szCs w:val="21"/>
        </w:rPr>
        <w:t>Риски случайной гибели и случайного повреждения товара переходят к Заказчику с момента вручения ему товара.</w:t>
      </w:r>
      <w:bookmarkEnd w:id="34"/>
    </w:p>
    <w:p w:rsidR="008C3904" w:rsidRPr="00416BA9" w:rsidRDefault="005E3E6E" w:rsidP="00397C60">
      <w:pPr>
        <w:pStyle w:val="2"/>
        <w:spacing w:before="0" w:after="0" w:line="240" w:lineRule="auto"/>
        <w:rPr>
          <w:sz w:val="21"/>
          <w:szCs w:val="21"/>
        </w:rPr>
      </w:pPr>
      <w:bookmarkStart w:id="35" w:name="_ref_1175247"/>
      <w:r>
        <w:rPr>
          <w:sz w:val="21"/>
          <w:szCs w:val="21"/>
        </w:rPr>
        <w:t xml:space="preserve"> </w:t>
      </w:r>
      <w:r w:rsidR="008C3904" w:rsidRPr="00416BA9">
        <w:rPr>
          <w:sz w:val="21"/>
          <w:szCs w:val="21"/>
        </w:rPr>
        <w:t>Права третьих лиц</w:t>
      </w:r>
      <w:bookmarkEnd w:id="35"/>
      <w:r w:rsidR="00544A15">
        <w:rPr>
          <w:sz w:val="21"/>
          <w:szCs w:val="21"/>
        </w:rPr>
        <w:t>:</w:t>
      </w:r>
    </w:p>
    <w:p w:rsidR="008C3904" w:rsidRPr="00416BA9" w:rsidRDefault="005E3E6E" w:rsidP="00397C60">
      <w:pPr>
        <w:pStyle w:val="3"/>
        <w:spacing w:before="0" w:after="0" w:line="240" w:lineRule="auto"/>
        <w:rPr>
          <w:sz w:val="21"/>
          <w:szCs w:val="21"/>
        </w:rPr>
      </w:pPr>
      <w:bookmarkStart w:id="36" w:name="_ref_1200272"/>
      <w:r>
        <w:rPr>
          <w:sz w:val="21"/>
          <w:szCs w:val="21"/>
        </w:rPr>
        <w:t xml:space="preserve"> </w:t>
      </w:r>
      <w:r w:rsidR="008C3904" w:rsidRPr="00416BA9">
        <w:rPr>
          <w:sz w:val="21"/>
          <w:szCs w:val="21"/>
        </w:rPr>
        <w:t>Поставщик обязан передать товар свободным от любых прав третьих лиц</w:t>
      </w:r>
      <w:bookmarkEnd w:id="36"/>
      <w:r w:rsidR="00544A15">
        <w:rPr>
          <w:sz w:val="21"/>
          <w:szCs w:val="21"/>
        </w:rPr>
        <w:t>;</w:t>
      </w:r>
    </w:p>
    <w:p w:rsidR="008C3904" w:rsidRPr="00416BA9" w:rsidRDefault="005E3E6E" w:rsidP="00397C60">
      <w:pPr>
        <w:pStyle w:val="3"/>
        <w:spacing w:before="0" w:after="0" w:line="240" w:lineRule="auto"/>
        <w:rPr>
          <w:sz w:val="21"/>
          <w:szCs w:val="21"/>
        </w:rPr>
      </w:pPr>
      <w:bookmarkStart w:id="37" w:name="_ref_1200273"/>
      <w:r>
        <w:rPr>
          <w:sz w:val="21"/>
          <w:szCs w:val="21"/>
        </w:rPr>
        <w:t xml:space="preserve"> </w:t>
      </w:r>
      <w:r w:rsidR="008C3904" w:rsidRPr="00416BA9">
        <w:rPr>
          <w:sz w:val="21"/>
          <w:szCs w:val="21"/>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bookmarkEnd w:id="37"/>
    </w:p>
    <w:p w:rsidR="008C3904" w:rsidRPr="00416BA9" w:rsidRDefault="005E3E6E" w:rsidP="00397C60">
      <w:pPr>
        <w:pStyle w:val="2"/>
        <w:spacing w:before="0" w:after="0" w:line="240" w:lineRule="auto"/>
        <w:rPr>
          <w:sz w:val="21"/>
          <w:szCs w:val="21"/>
        </w:rPr>
      </w:pPr>
      <w:bookmarkStart w:id="38" w:name="_ref_1538027"/>
      <w:r>
        <w:rPr>
          <w:sz w:val="21"/>
          <w:szCs w:val="21"/>
        </w:rPr>
        <w:t xml:space="preserve"> </w:t>
      </w:r>
      <w:r w:rsidR="008C3904" w:rsidRPr="00416BA9">
        <w:rPr>
          <w:sz w:val="21"/>
          <w:szCs w:val="21"/>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38"/>
    </w:p>
    <w:p w:rsidR="008C3904" w:rsidRPr="00416BA9" w:rsidRDefault="008C3904" w:rsidP="00053BA9">
      <w:pPr>
        <w:pStyle w:val="1"/>
        <w:spacing w:after="0" w:line="240" w:lineRule="auto"/>
        <w:rPr>
          <w:sz w:val="21"/>
          <w:szCs w:val="21"/>
        </w:rPr>
      </w:pPr>
      <w:bookmarkStart w:id="39" w:name="_ref_1287488"/>
      <w:r w:rsidRPr="00416BA9">
        <w:rPr>
          <w:sz w:val="21"/>
          <w:szCs w:val="21"/>
        </w:rPr>
        <w:t>Приемка товара</w:t>
      </w:r>
      <w:bookmarkEnd w:id="39"/>
    </w:p>
    <w:p w:rsidR="008C3904" w:rsidRPr="00416BA9" w:rsidRDefault="005E3E6E" w:rsidP="00397C60">
      <w:pPr>
        <w:pStyle w:val="2"/>
        <w:spacing w:before="0" w:after="0" w:line="240" w:lineRule="auto"/>
        <w:contextualSpacing/>
        <w:rPr>
          <w:sz w:val="21"/>
          <w:szCs w:val="21"/>
        </w:rPr>
      </w:pPr>
      <w:bookmarkStart w:id="40" w:name="_ref_1294609"/>
      <w:r>
        <w:rPr>
          <w:sz w:val="21"/>
          <w:szCs w:val="21"/>
        </w:rPr>
        <w:t xml:space="preserve"> </w:t>
      </w:r>
      <w:r w:rsidR="008C3904" w:rsidRPr="00416BA9">
        <w:rPr>
          <w:sz w:val="21"/>
          <w:szCs w:val="21"/>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0"/>
    </w:p>
    <w:p w:rsidR="008C3904" w:rsidRPr="00416BA9" w:rsidRDefault="005E3E6E" w:rsidP="00397C60">
      <w:pPr>
        <w:pStyle w:val="2"/>
        <w:spacing w:before="0" w:after="0" w:line="240" w:lineRule="auto"/>
        <w:rPr>
          <w:sz w:val="21"/>
          <w:szCs w:val="21"/>
        </w:rPr>
      </w:pPr>
      <w:bookmarkStart w:id="41" w:name="_ref_1294610"/>
      <w:r>
        <w:rPr>
          <w:sz w:val="21"/>
          <w:szCs w:val="21"/>
        </w:rPr>
        <w:t xml:space="preserve"> </w:t>
      </w:r>
      <w:r w:rsidR="008C3904" w:rsidRPr="00416BA9">
        <w:rPr>
          <w:sz w:val="21"/>
          <w:szCs w:val="21"/>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1"/>
    </w:p>
    <w:p w:rsidR="008C3904" w:rsidRPr="00416BA9" w:rsidRDefault="005E3E6E" w:rsidP="00397C60">
      <w:pPr>
        <w:pStyle w:val="2"/>
        <w:spacing w:before="0" w:after="0" w:line="240" w:lineRule="auto"/>
        <w:rPr>
          <w:sz w:val="21"/>
          <w:szCs w:val="21"/>
        </w:rPr>
      </w:pPr>
      <w:bookmarkStart w:id="42" w:name="_ref_1294612"/>
      <w:r>
        <w:rPr>
          <w:sz w:val="21"/>
          <w:szCs w:val="21"/>
        </w:rPr>
        <w:t xml:space="preserve"> </w:t>
      </w:r>
      <w:r w:rsidR="008C3904" w:rsidRPr="00416BA9">
        <w:rPr>
          <w:sz w:val="21"/>
          <w:szCs w:val="21"/>
        </w:rPr>
        <w:t>Осмотр товара и проверка его количества, качества и комплектности производятся в месте доставки в день вручения товара Заказчику. Заказчик не принимает товар, если в ходе осмотра и проверки обнаружится, что он не соответствует условиям Контракта.</w:t>
      </w:r>
      <w:bookmarkEnd w:id="42"/>
    </w:p>
    <w:p w:rsidR="008C3904" w:rsidRPr="00416BA9" w:rsidRDefault="005E3E6E" w:rsidP="00397C60">
      <w:pPr>
        <w:pStyle w:val="2"/>
        <w:spacing w:before="0" w:after="0" w:line="240" w:lineRule="auto"/>
        <w:rPr>
          <w:sz w:val="21"/>
          <w:szCs w:val="21"/>
        </w:rPr>
      </w:pPr>
      <w:bookmarkStart w:id="43" w:name="_ref_1294617"/>
      <w:r>
        <w:rPr>
          <w:sz w:val="21"/>
          <w:szCs w:val="21"/>
        </w:rPr>
        <w:t xml:space="preserve"> </w:t>
      </w:r>
      <w:r w:rsidR="008C3904" w:rsidRPr="00416BA9">
        <w:rPr>
          <w:sz w:val="21"/>
          <w:szCs w:val="21"/>
        </w:rPr>
        <w:t>Проверка количества товара производится путем подсчета товарных единиц.</w:t>
      </w:r>
      <w:bookmarkEnd w:id="43"/>
    </w:p>
    <w:p w:rsidR="008C3904" w:rsidRDefault="005E3E6E" w:rsidP="00397C60">
      <w:pPr>
        <w:pStyle w:val="2"/>
        <w:spacing w:before="0" w:after="0" w:line="240" w:lineRule="auto"/>
        <w:rPr>
          <w:sz w:val="21"/>
          <w:szCs w:val="21"/>
        </w:rPr>
      </w:pPr>
      <w:bookmarkStart w:id="44" w:name="_ref_1294620"/>
      <w:r>
        <w:rPr>
          <w:sz w:val="21"/>
          <w:szCs w:val="21"/>
        </w:rPr>
        <w:t xml:space="preserve"> </w:t>
      </w:r>
      <w:r w:rsidR="008C3904" w:rsidRPr="00416BA9">
        <w:rPr>
          <w:sz w:val="21"/>
          <w:szCs w:val="21"/>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44"/>
    </w:p>
    <w:p w:rsidR="00C222CB" w:rsidRPr="00C222CB" w:rsidRDefault="005E3E6E" w:rsidP="00C222CB">
      <w:pPr>
        <w:pStyle w:val="2"/>
        <w:spacing w:before="0" w:after="0" w:line="240" w:lineRule="auto"/>
        <w:rPr>
          <w:color w:val="FF0000"/>
          <w:sz w:val="21"/>
          <w:szCs w:val="21"/>
        </w:rPr>
      </w:pPr>
      <w:bookmarkStart w:id="45" w:name="_Hlk167206045"/>
      <w:r>
        <w:rPr>
          <w:sz w:val="21"/>
          <w:szCs w:val="21"/>
        </w:rPr>
        <w:t xml:space="preserve"> </w:t>
      </w:r>
      <w:r w:rsidR="00C222CB" w:rsidRPr="00D03F0A">
        <w:rPr>
          <w:sz w:val="21"/>
          <w:szCs w:val="21"/>
        </w:rPr>
        <w:t xml:space="preserve">Заказчик в </w:t>
      </w:r>
      <w:r w:rsidR="00C222CB">
        <w:rPr>
          <w:sz w:val="21"/>
          <w:szCs w:val="21"/>
        </w:rPr>
        <w:t>течени</w:t>
      </w:r>
      <w:proofErr w:type="gramStart"/>
      <w:r w:rsidR="00C222CB">
        <w:rPr>
          <w:sz w:val="21"/>
          <w:szCs w:val="21"/>
        </w:rPr>
        <w:t>и</w:t>
      </w:r>
      <w:proofErr w:type="gramEnd"/>
      <w:r w:rsidR="00C222CB">
        <w:rPr>
          <w:sz w:val="21"/>
          <w:szCs w:val="21"/>
        </w:rPr>
        <w:t xml:space="preserve"> 10 рабочих дней </w:t>
      </w:r>
      <w:r w:rsidR="00C222CB" w:rsidRPr="00D03F0A">
        <w:rPr>
          <w:sz w:val="21"/>
          <w:szCs w:val="21"/>
        </w:rPr>
        <w:t>осуществляет приемку товара</w:t>
      </w:r>
      <w:r w:rsidR="00C222CB">
        <w:rPr>
          <w:color w:val="FF0000"/>
          <w:sz w:val="21"/>
          <w:szCs w:val="21"/>
        </w:rPr>
        <w:t xml:space="preserve">. </w:t>
      </w:r>
      <w:proofErr w:type="gramStart"/>
      <w:r w:rsidR="00C222CB" w:rsidRPr="002935CC">
        <w:rPr>
          <w:color w:val="FF0000"/>
          <w:sz w:val="21"/>
          <w:szCs w:val="21"/>
        </w:rPr>
        <w:t>Для оформления приемки товара помимо документов указанных в п. 2.1. настоящего Контракта в обязательном порядке составляется и подписывается Поставщиком и Заказчиком акт приемки товаров, работ и услуг по форме ОКУД (ф.0510452), утвержденный Приказом Минфина России от 15.04.2021 г. № 61 н.</w:t>
      </w:r>
      <w:r w:rsidR="00C222CB" w:rsidRPr="002935CC">
        <w:rPr>
          <w:sz w:val="21"/>
          <w:szCs w:val="21"/>
        </w:rPr>
        <w:t>, оформленные в соответствии с законодательством и содержащие ссылку на Контракт (номер, дата), подтверждающие факт и срок выполнения работ.</w:t>
      </w:r>
      <w:proofErr w:type="gramEnd"/>
      <w:r w:rsidR="00C222CB" w:rsidRPr="002935CC">
        <w:rPr>
          <w:sz w:val="21"/>
          <w:szCs w:val="21"/>
        </w:rPr>
        <w:t xml:space="preserve"> При наличии технической возможности у обеих сторон акт приемки </w:t>
      </w:r>
      <w:proofErr w:type="gramStart"/>
      <w:r w:rsidR="00C222CB" w:rsidRPr="002935CC">
        <w:rPr>
          <w:sz w:val="21"/>
          <w:szCs w:val="21"/>
        </w:rPr>
        <w:t>ТРУ по форме ОКУД 0510452 подписывается</w:t>
      </w:r>
      <w:proofErr w:type="gramEnd"/>
      <w:r w:rsidR="00C222CB" w:rsidRPr="002935CC">
        <w:rPr>
          <w:sz w:val="21"/>
          <w:szCs w:val="21"/>
        </w:rPr>
        <w:t xml:space="preserve"> </w:t>
      </w:r>
      <w:proofErr w:type="spellStart"/>
      <w:r w:rsidR="00C222CB" w:rsidRPr="002935CC">
        <w:rPr>
          <w:sz w:val="21"/>
          <w:szCs w:val="21"/>
        </w:rPr>
        <w:t>электронно</w:t>
      </w:r>
      <w:proofErr w:type="spellEnd"/>
      <w:r w:rsidR="00C222CB" w:rsidRPr="002935CC">
        <w:rPr>
          <w:sz w:val="21"/>
          <w:szCs w:val="21"/>
        </w:rPr>
        <w:t xml:space="preserve">. При отсутствии технической возможности акт приемки </w:t>
      </w:r>
      <w:proofErr w:type="gramStart"/>
      <w:r w:rsidR="00C222CB" w:rsidRPr="002935CC">
        <w:rPr>
          <w:sz w:val="21"/>
          <w:szCs w:val="21"/>
        </w:rPr>
        <w:t>ТРУ по форме ОКУД 0510452 подписывается</w:t>
      </w:r>
      <w:proofErr w:type="gramEnd"/>
      <w:r w:rsidR="00C222CB" w:rsidRPr="002935CC">
        <w:rPr>
          <w:sz w:val="21"/>
          <w:szCs w:val="21"/>
        </w:rPr>
        <w:t xml:space="preserve"> сторонами на бумажном носителе</w:t>
      </w:r>
      <w:r w:rsidR="00C222CB" w:rsidRPr="002935CC">
        <w:rPr>
          <w:color w:val="FF0000"/>
          <w:sz w:val="21"/>
          <w:szCs w:val="21"/>
        </w:rPr>
        <w:t>.</w:t>
      </w:r>
      <w:bookmarkEnd w:id="45"/>
    </w:p>
    <w:p w:rsidR="00C222CB" w:rsidRDefault="005E3E6E" w:rsidP="00C222CB">
      <w:pPr>
        <w:pStyle w:val="2"/>
        <w:spacing w:before="0" w:after="0" w:line="240" w:lineRule="auto"/>
        <w:rPr>
          <w:sz w:val="21"/>
          <w:szCs w:val="21"/>
        </w:rPr>
      </w:pPr>
      <w:bookmarkStart w:id="46" w:name="_ref_1294622"/>
      <w:r>
        <w:rPr>
          <w:sz w:val="21"/>
          <w:szCs w:val="21"/>
        </w:rPr>
        <w:t xml:space="preserve"> </w:t>
      </w:r>
      <w:r w:rsidR="008C3904" w:rsidRPr="00416BA9">
        <w:rPr>
          <w:sz w:val="21"/>
          <w:szCs w:val="21"/>
        </w:rPr>
        <w:t>Если в ходе приемки товара обнаружатся нарушения условий Контракта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5 (пяти) дней с момента обнаружения недостатков.</w:t>
      </w:r>
      <w:bookmarkEnd w:id="46"/>
    </w:p>
    <w:p w:rsidR="008C3904" w:rsidRPr="00C222CB" w:rsidRDefault="005E3E6E" w:rsidP="00C222CB">
      <w:pPr>
        <w:pStyle w:val="2"/>
        <w:spacing w:before="0" w:after="0" w:line="240" w:lineRule="auto"/>
        <w:rPr>
          <w:sz w:val="21"/>
          <w:szCs w:val="21"/>
        </w:rPr>
      </w:pPr>
      <w:r>
        <w:rPr>
          <w:sz w:val="21"/>
          <w:szCs w:val="21"/>
        </w:rPr>
        <w:lastRenderedPageBreak/>
        <w:t xml:space="preserve"> </w:t>
      </w:r>
      <w:r w:rsidR="008C3904" w:rsidRPr="00C222CB">
        <w:rPr>
          <w:sz w:val="21"/>
          <w:szCs w:val="21"/>
        </w:rPr>
        <w:t xml:space="preserve">О недостатках в товаре, обнаруженных после его приемки, Заказчик обязан уведомить Поставщика в письменной форме в течение </w:t>
      </w:r>
      <w:r w:rsidR="008C3904" w:rsidRPr="00C222CB">
        <w:rPr>
          <w:sz w:val="21"/>
          <w:szCs w:val="21"/>
          <w:u w:val="single"/>
        </w:rPr>
        <w:t>5 (пяти) дней</w:t>
      </w:r>
      <w:r w:rsidR="008C3904" w:rsidRPr="00C222CB">
        <w:rPr>
          <w:sz w:val="21"/>
          <w:szCs w:val="21"/>
        </w:rPr>
        <w:t xml:space="preserve"> с момента обнаружения недостатков.</w:t>
      </w:r>
    </w:p>
    <w:p w:rsidR="008C3904" w:rsidRPr="00416BA9" w:rsidRDefault="008C3904" w:rsidP="00397C60">
      <w:pPr>
        <w:spacing w:after="0" w:line="240" w:lineRule="auto"/>
        <w:ind w:firstLine="426"/>
        <w:jc w:val="both"/>
        <w:rPr>
          <w:rFonts w:ascii="Times New Roman" w:hAnsi="Times New Roman" w:cs="Times New Roman"/>
          <w:sz w:val="21"/>
          <w:szCs w:val="21"/>
        </w:rPr>
      </w:pPr>
      <w:r w:rsidRPr="00416BA9">
        <w:rPr>
          <w:rFonts w:ascii="Times New Roman" w:hAnsi="Times New Roman" w:cs="Times New Roman"/>
          <w:sz w:val="21"/>
          <w:szCs w:val="21"/>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397C60" w:rsidRPr="00416BA9" w:rsidRDefault="00397C60" w:rsidP="00397C60">
      <w:pPr>
        <w:spacing w:after="0" w:line="240" w:lineRule="auto"/>
        <w:ind w:firstLine="426"/>
        <w:jc w:val="both"/>
        <w:rPr>
          <w:rFonts w:ascii="Times New Roman" w:hAnsi="Times New Roman" w:cs="Times New Roman"/>
          <w:sz w:val="21"/>
          <w:szCs w:val="21"/>
        </w:rPr>
      </w:pPr>
    </w:p>
    <w:p w:rsidR="008C3904" w:rsidRPr="00416BA9" w:rsidRDefault="008C3904" w:rsidP="00294D76">
      <w:pPr>
        <w:pStyle w:val="1"/>
        <w:spacing w:before="0" w:after="0" w:line="240" w:lineRule="auto"/>
        <w:rPr>
          <w:sz w:val="21"/>
          <w:szCs w:val="21"/>
        </w:rPr>
      </w:pPr>
      <w:bookmarkStart w:id="47" w:name="_ref_1383236"/>
      <w:r w:rsidRPr="00416BA9">
        <w:rPr>
          <w:sz w:val="21"/>
          <w:szCs w:val="21"/>
        </w:rPr>
        <w:t>Ответственность сторон</w:t>
      </w:r>
      <w:bookmarkEnd w:id="47"/>
    </w:p>
    <w:p w:rsidR="008C3904" w:rsidRPr="00416BA9" w:rsidRDefault="005E3E6E" w:rsidP="00053BA9">
      <w:pPr>
        <w:pStyle w:val="2"/>
        <w:spacing w:before="0" w:after="0" w:line="240" w:lineRule="auto"/>
        <w:rPr>
          <w:sz w:val="21"/>
          <w:szCs w:val="21"/>
        </w:rPr>
      </w:pPr>
      <w:bookmarkStart w:id="48" w:name="_ref_1406765"/>
      <w:r>
        <w:rPr>
          <w:sz w:val="21"/>
          <w:szCs w:val="21"/>
        </w:rPr>
        <w:t xml:space="preserve"> </w:t>
      </w:r>
      <w:r w:rsidR="008C3904" w:rsidRPr="00416BA9">
        <w:rPr>
          <w:sz w:val="21"/>
          <w:szCs w:val="21"/>
        </w:rPr>
        <w:t>Взыскание неустойки с Поставщика</w:t>
      </w:r>
      <w:bookmarkEnd w:id="48"/>
      <w:r w:rsidR="00516F10">
        <w:rPr>
          <w:sz w:val="21"/>
          <w:szCs w:val="21"/>
        </w:rPr>
        <w:t>:</w:t>
      </w:r>
    </w:p>
    <w:p w:rsidR="008C3904" w:rsidRPr="00416BA9" w:rsidRDefault="005E3E6E" w:rsidP="00397C60">
      <w:pPr>
        <w:pStyle w:val="3"/>
        <w:spacing w:before="0" w:after="0" w:line="240" w:lineRule="auto"/>
        <w:rPr>
          <w:sz w:val="21"/>
          <w:szCs w:val="21"/>
        </w:rPr>
      </w:pPr>
      <w:bookmarkStart w:id="49" w:name="_ref_1793572"/>
      <w:r>
        <w:rPr>
          <w:sz w:val="21"/>
          <w:szCs w:val="21"/>
        </w:rPr>
        <w:t xml:space="preserve"> </w:t>
      </w:r>
      <w:r w:rsidR="008C3904" w:rsidRPr="00416BA9">
        <w:rPr>
          <w:sz w:val="21"/>
          <w:szCs w:val="21"/>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49"/>
      <w:r w:rsidR="00516F10">
        <w:rPr>
          <w:sz w:val="21"/>
          <w:szCs w:val="21"/>
        </w:rPr>
        <w:t>;</w:t>
      </w:r>
    </w:p>
    <w:p w:rsidR="008C3904" w:rsidRPr="00416BA9" w:rsidRDefault="005E3E6E" w:rsidP="00397C60">
      <w:pPr>
        <w:pStyle w:val="3"/>
        <w:spacing w:before="0" w:after="0" w:line="240" w:lineRule="auto"/>
        <w:rPr>
          <w:sz w:val="21"/>
          <w:szCs w:val="21"/>
        </w:rPr>
      </w:pPr>
      <w:bookmarkStart w:id="50" w:name="_ref_1804003"/>
      <w:r>
        <w:rPr>
          <w:sz w:val="21"/>
          <w:szCs w:val="21"/>
        </w:rPr>
        <w:t xml:space="preserve"> </w:t>
      </w:r>
      <w:proofErr w:type="gramStart"/>
      <w:r w:rsidR="008C3904" w:rsidRPr="00416BA9">
        <w:rPr>
          <w:sz w:val="21"/>
          <w:szCs w:val="21"/>
        </w:rPr>
        <w:t>В соответствии с ч. 7 ст. 34 Фед</w:t>
      </w:r>
      <w:r w:rsidR="00DD596B" w:rsidRPr="00416BA9">
        <w:rPr>
          <w:sz w:val="21"/>
          <w:szCs w:val="21"/>
        </w:rPr>
        <w:t>ерального закона от 05.04.2013 №</w:t>
      </w:r>
      <w:r w:rsidR="008C3904" w:rsidRPr="00416BA9">
        <w:rPr>
          <w:sz w:val="21"/>
          <w:szCs w:val="21"/>
        </w:rPr>
        <w:t xml:space="preserve">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но не менее чем одна трехсотая действующей на дату уплаты пени ключевой ставки ЦБ РФ от цены Контракта, уменьшенной на</w:t>
      </w:r>
      <w:proofErr w:type="gramEnd"/>
      <w:r w:rsidR="008C3904" w:rsidRPr="00416BA9">
        <w:rPr>
          <w:sz w:val="21"/>
          <w:szCs w:val="21"/>
        </w:rPr>
        <w:t xml:space="preserve"> сумму, пропорциональную объему обязательств, предусмотренных Контрактом и фактически исполненных Поставщиком</w:t>
      </w:r>
      <w:bookmarkEnd w:id="50"/>
      <w:r w:rsidR="00516F10">
        <w:rPr>
          <w:sz w:val="21"/>
          <w:szCs w:val="21"/>
        </w:rPr>
        <w:t>;</w:t>
      </w:r>
    </w:p>
    <w:p w:rsidR="008C3904" w:rsidRPr="00416BA9" w:rsidRDefault="005E3E6E" w:rsidP="00397C60">
      <w:pPr>
        <w:pStyle w:val="3"/>
        <w:spacing w:before="0" w:after="0" w:line="240" w:lineRule="auto"/>
        <w:rPr>
          <w:sz w:val="21"/>
          <w:szCs w:val="21"/>
        </w:rPr>
      </w:pPr>
      <w:bookmarkStart w:id="51" w:name="_ref_1414754"/>
      <w:r>
        <w:rPr>
          <w:sz w:val="21"/>
          <w:szCs w:val="21"/>
        </w:rPr>
        <w:t xml:space="preserve"> </w:t>
      </w:r>
      <w:r w:rsidR="008C3904" w:rsidRPr="00416BA9">
        <w:rPr>
          <w:sz w:val="21"/>
          <w:szCs w:val="2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обязан уплатить Заказчику штраф:</w:t>
      </w:r>
      <w:r w:rsidR="00A35C1E">
        <w:rPr>
          <w:color w:val="000000"/>
          <w:sz w:val="21"/>
          <w:szCs w:val="21"/>
        </w:rPr>
        <w:t xml:space="preserve"> </w:t>
      </w:r>
      <w:r w:rsidR="008C3904" w:rsidRPr="00416BA9">
        <w:rPr>
          <w:color w:val="000000"/>
          <w:sz w:val="21"/>
          <w:szCs w:val="21"/>
        </w:rPr>
        <w:t>10 процентов цены контракта</w:t>
      </w:r>
      <w:bookmarkEnd w:id="51"/>
      <w:r w:rsidR="008C3904" w:rsidRPr="00416BA9">
        <w:rPr>
          <w:color w:val="000000"/>
          <w:sz w:val="21"/>
          <w:szCs w:val="21"/>
        </w:rPr>
        <w:t>.</w:t>
      </w:r>
    </w:p>
    <w:p w:rsidR="008C3904" w:rsidRPr="00416BA9" w:rsidRDefault="005E3E6E" w:rsidP="00397C60">
      <w:pPr>
        <w:pStyle w:val="2"/>
        <w:spacing w:before="0" w:after="0" w:line="240" w:lineRule="auto"/>
        <w:rPr>
          <w:sz w:val="21"/>
          <w:szCs w:val="21"/>
        </w:rPr>
      </w:pPr>
      <w:bookmarkStart w:id="52" w:name="_ref_1414767"/>
      <w:r>
        <w:rPr>
          <w:sz w:val="21"/>
          <w:szCs w:val="21"/>
        </w:rPr>
        <w:t xml:space="preserve"> </w:t>
      </w:r>
      <w:r w:rsidR="008C3904" w:rsidRPr="00416BA9">
        <w:rPr>
          <w:sz w:val="21"/>
          <w:szCs w:val="21"/>
        </w:rPr>
        <w:t>Взыскание неустойки с Заказчика</w:t>
      </w:r>
      <w:bookmarkEnd w:id="52"/>
    </w:p>
    <w:p w:rsidR="008C3904" w:rsidRPr="00416BA9" w:rsidRDefault="005E3E6E" w:rsidP="00397C60">
      <w:pPr>
        <w:pStyle w:val="3"/>
        <w:spacing w:before="0" w:after="0" w:line="240" w:lineRule="auto"/>
        <w:rPr>
          <w:sz w:val="21"/>
          <w:szCs w:val="21"/>
        </w:rPr>
      </w:pPr>
      <w:bookmarkStart w:id="53" w:name="_ref_2106361"/>
      <w:r>
        <w:rPr>
          <w:sz w:val="21"/>
          <w:szCs w:val="21"/>
        </w:rPr>
        <w:t xml:space="preserve"> </w:t>
      </w:r>
      <w:r w:rsidR="008C3904" w:rsidRPr="00416BA9">
        <w:rPr>
          <w:sz w:val="21"/>
          <w:szCs w:val="2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53"/>
    </w:p>
    <w:p w:rsidR="008C3904" w:rsidRPr="00416BA9" w:rsidRDefault="005E3E6E" w:rsidP="00397C60">
      <w:pPr>
        <w:pStyle w:val="3"/>
        <w:spacing w:before="0" w:after="0" w:line="240" w:lineRule="auto"/>
        <w:rPr>
          <w:sz w:val="21"/>
          <w:szCs w:val="21"/>
        </w:rPr>
      </w:pPr>
      <w:bookmarkStart w:id="54" w:name="_ref_2106362"/>
      <w:r>
        <w:rPr>
          <w:sz w:val="21"/>
          <w:szCs w:val="21"/>
        </w:rPr>
        <w:t xml:space="preserve"> </w:t>
      </w:r>
      <w:r w:rsidR="008C3904" w:rsidRPr="00416BA9">
        <w:rPr>
          <w:sz w:val="21"/>
          <w:szCs w:val="21"/>
        </w:rPr>
        <w:t xml:space="preserve">Пеня </w:t>
      </w:r>
      <w:proofErr w:type="gramStart"/>
      <w:r w:rsidR="008C3904" w:rsidRPr="00416BA9">
        <w:rPr>
          <w:sz w:val="21"/>
          <w:szCs w:val="21"/>
        </w:rPr>
        <w:t>начисляется Заказчику за каждый день просрочки исполнения предусмотренного Контрактом обязательства начиная</w:t>
      </w:r>
      <w:proofErr w:type="gramEnd"/>
      <w:r w:rsidR="008C3904" w:rsidRPr="00416BA9">
        <w:rPr>
          <w:sz w:val="21"/>
          <w:szCs w:val="21"/>
        </w:rPr>
        <w:t xml:space="preserve"> со дня, следующего за днем истечения установленного Контрактом срока исполнения обязательства. Размер пени равен одной трехсотой действующей на дату уплаты пеней ключевой ставки ЦБ РФ от не уплаченной в срок суммы.</w:t>
      </w:r>
      <w:bookmarkEnd w:id="54"/>
    </w:p>
    <w:p w:rsidR="008C3904" w:rsidRPr="00416BA9" w:rsidRDefault="005E3E6E" w:rsidP="00397C60">
      <w:pPr>
        <w:pStyle w:val="3"/>
        <w:spacing w:before="0" w:after="0" w:line="240" w:lineRule="auto"/>
        <w:rPr>
          <w:sz w:val="21"/>
          <w:szCs w:val="21"/>
        </w:rPr>
      </w:pPr>
      <w:bookmarkStart w:id="55" w:name="_ref_1422708"/>
      <w:r>
        <w:rPr>
          <w:sz w:val="21"/>
          <w:szCs w:val="21"/>
        </w:rPr>
        <w:t xml:space="preserve"> </w:t>
      </w:r>
      <w:r w:rsidR="008C3904" w:rsidRPr="00416BA9">
        <w:rPr>
          <w:sz w:val="21"/>
          <w:szCs w:val="21"/>
        </w:rPr>
        <w:t xml:space="preserve">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w:t>
      </w:r>
      <w:bookmarkEnd w:id="55"/>
      <w:r w:rsidR="008C3904" w:rsidRPr="00416BA9">
        <w:rPr>
          <w:color w:val="000000"/>
          <w:sz w:val="21"/>
          <w:szCs w:val="21"/>
        </w:rPr>
        <w:t>1000 рублей 00 копеек</w:t>
      </w:r>
      <w:r w:rsidR="008C3904" w:rsidRPr="00416BA9">
        <w:rPr>
          <w:sz w:val="21"/>
          <w:szCs w:val="21"/>
        </w:rPr>
        <w:t>.</w:t>
      </w:r>
    </w:p>
    <w:p w:rsidR="008C3904" w:rsidRPr="00416BA9" w:rsidRDefault="005E3E6E" w:rsidP="00397C60">
      <w:pPr>
        <w:pStyle w:val="2"/>
        <w:spacing w:before="0" w:after="0" w:line="240" w:lineRule="auto"/>
        <w:rPr>
          <w:sz w:val="21"/>
          <w:szCs w:val="21"/>
        </w:rPr>
      </w:pPr>
      <w:bookmarkStart w:id="56" w:name="_ref_1422716"/>
      <w:r>
        <w:rPr>
          <w:sz w:val="21"/>
          <w:szCs w:val="21"/>
        </w:rPr>
        <w:t xml:space="preserve"> </w:t>
      </w:r>
      <w:r w:rsidR="008C3904" w:rsidRPr="00416BA9">
        <w:rPr>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56"/>
    </w:p>
    <w:p w:rsidR="00397C60" w:rsidRPr="00416BA9" w:rsidRDefault="005E3E6E" w:rsidP="002F41F1">
      <w:pPr>
        <w:pStyle w:val="2"/>
        <w:spacing w:before="0" w:after="0" w:line="240" w:lineRule="auto"/>
        <w:rPr>
          <w:sz w:val="21"/>
          <w:szCs w:val="21"/>
        </w:rPr>
      </w:pPr>
      <w:bookmarkStart w:id="57" w:name="_ref_1422717"/>
      <w:r>
        <w:rPr>
          <w:sz w:val="21"/>
          <w:szCs w:val="21"/>
        </w:rPr>
        <w:t xml:space="preserve"> </w:t>
      </w:r>
      <w:r w:rsidR="008C3904" w:rsidRPr="00416BA9">
        <w:rPr>
          <w:sz w:val="21"/>
          <w:szCs w:val="21"/>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57"/>
    </w:p>
    <w:p w:rsidR="00397C60" w:rsidRPr="00416BA9" w:rsidRDefault="008C3904" w:rsidP="00397C60">
      <w:pPr>
        <w:pStyle w:val="1"/>
        <w:spacing w:before="120" w:after="0" w:line="240" w:lineRule="auto"/>
        <w:contextualSpacing/>
        <w:rPr>
          <w:sz w:val="21"/>
          <w:szCs w:val="21"/>
        </w:rPr>
      </w:pPr>
      <w:bookmarkStart w:id="58" w:name="_ref_1470974"/>
      <w:r w:rsidRPr="00416BA9">
        <w:rPr>
          <w:sz w:val="21"/>
          <w:szCs w:val="21"/>
        </w:rPr>
        <w:t>Расторжение контракта</w:t>
      </w:r>
      <w:bookmarkEnd w:id="58"/>
    </w:p>
    <w:p w:rsidR="008C3904" w:rsidRPr="00416BA9" w:rsidRDefault="005E3E6E" w:rsidP="00053BA9">
      <w:pPr>
        <w:pStyle w:val="2"/>
        <w:spacing w:before="0" w:after="0" w:line="240" w:lineRule="auto"/>
        <w:contextualSpacing/>
        <w:rPr>
          <w:sz w:val="21"/>
          <w:szCs w:val="21"/>
        </w:rPr>
      </w:pPr>
      <w:bookmarkStart w:id="59" w:name="_ref_1470961"/>
      <w:r>
        <w:rPr>
          <w:sz w:val="21"/>
          <w:szCs w:val="21"/>
        </w:rPr>
        <w:t xml:space="preserve"> </w:t>
      </w:r>
      <w:r w:rsidR="008C3904" w:rsidRPr="00416BA9">
        <w:rPr>
          <w:sz w:val="21"/>
          <w:szCs w:val="21"/>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bookmarkEnd w:id="59"/>
    </w:p>
    <w:p w:rsidR="008C3904" w:rsidRPr="00416BA9" w:rsidRDefault="005E3E6E" w:rsidP="00397C60">
      <w:pPr>
        <w:pStyle w:val="2"/>
        <w:spacing w:before="0" w:after="0" w:line="240" w:lineRule="auto"/>
        <w:rPr>
          <w:sz w:val="21"/>
          <w:szCs w:val="21"/>
        </w:rPr>
      </w:pPr>
      <w:bookmarkStart w:id="60" w:name="_ref_1470962"/>
      <w:r>
        <w:rPr>
          <w:sz w:val="21"/>
          <w:szCs w:val="21"/>
        </w:rPr>
        <w:t xml:space="preserve"> </w:t>
      </w:r>
      <w:r w:rsidR="008C3904" w:rsidRPr="00416BA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60"/>
    </w:p>
    <w:p w:rsidR="008C3904" w:rsidRPr="00416BA9" w:rsidRDefault="005E3E6E" w:rsidP="00397C60">
      <w:pPr>
        <w:pStyle w:val="2"/>
        <w:spacing w:before="0" w:after="0" w:line="240" w:lineRule="auto"/>
        <w:rPr>
          <w:sz w:val="21"/>
          <w:szCs w:val="21"/>
        </w:rPr>
      </w:pPr>
      <w:bookmarkStart w:id="61" w:name="_ref_1470963"/>
      <w:r>
        <w:rPr>
          <w:sz w:val="21"/>
          <w:szCs w:val="21"/>
        </w:rPr>
        <w:t xml:space="preserve"> </w:t>
      </w:r>
      <w:r w:rsidR="008C3904" w:rsidRPr="00416BA9">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bookmarkEnd w:id="61"/>
    </w:p>
    <w:p w:rsidR="008C3904" w:rsidRPr="00416BA9" w:rsidRDefault="005E3E6E" w:rsidP="00397C60">
      <w:pPr>
        <w:pStyle w:val="2"/>
        <w:spacing w:before="0" w:after="0" w:line="240" w:lineRule="auto"/>
        <w:rPr>
          <w:sz w:val="21"/>
          <w:szCs w:val="21"/>
        </w:rPr>
      </w:pPr>
      <w:bookmarkStart w:id="62" w:name="_ref_1470964"/>
      <w:r>
        <w:rPr>
          <w:sz w:val="21"/>
          <w:szCs w:val="21"/>
        </w:rPr>
        <w:t xml:space="preserve"> </w:t>
      </w:r>
      <w:proofErr w:type="gramStart"/>
      <w:r w:rsidR="008C3904" w:rsidRPr="00416BA9">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008C3904" w:rsidRPr="00416BA9">
        <w:rPr>
          <w:sz w:val="21"/>
          <w:szCs w:val="21"/>
        </w:rPr>
        <w:t xml:space="preserve"> связи и доставки, </w:t>
      </w:r>
      <w:proofErr w:type="gramStart"/>
      <w:r w:rsidR="008C3904" w:rsidRPr="00416BA9">
        <w:rPr>
          <w:sz w:val="21"/>
          <w:szCs w:val="21"/>
        </w:rPr>
        <w:t>обеспечивающих</w:t>
      </w:r>
      <w:proofErr w:type="gramEnd"/>
      <w:r w:rsidR="008C3904" w:rsidRPr="00416BA9">
        <w:rPr>
          <w:sz w:val="21"/>
          <w:szCs w:val="21"/>
        </w:rPr>
        <w:t xml:space="preserve">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w:t>
      </w:r>
      <w:r w:rsidR="008C3904" w:rsidRPr="00416BA9">
        <w:rPr>
          <w:sz w:val="21"/>
          <w:szCs w:val="21"/>
        </w:rPr>
        <w:lastRenderedPageBreak/>
        <w:t xml:space="preserve">истечении 30 дней </w:t>
      </w:r>
      <w:proofErr w:type="gramStart"/>
      <w:r w:rsidR="008C3904" w:rsidRPr="00416BA9">
        <w:rPr>
          <w:sz w:val="21"/>
          <w:szCs w:val="21"/>
        </w:rPr>
        <w:t>с даты размещения</w:t>
      </w:r>
      <w:proofErr w:type="gramEnd"/>
      <w:r w:rsidR="008C3904" w:rsidRPr="00416BA9">
        <w:rPr>
          <w:sz w:val="21"/>
          <w:szCs w:val="21"/>
        </w:rPr>
        <w:t xml:space="preserve"> решения Заказчика об одностороннем отказе от исполнения Контракта в единой информационной системе.</w:t>
      </w:r>
      <w:bookmarkEnd w:id="62"/>
    </w:p>
    <w:p w:rsidR="008C3904" w:rsidRPr="00416BA9" w:rsidRDefault="005E3E6E" w:rsidP="00397C60">
      <w:pPr>
        <w:pStyle w:val="2"/>
        <w:spacing w:before="0" w:after="0" w:line="240" w:lineRule="auto"/>
        <w:rPr>
          <w:sz w:val="21"/>
          <w:szCs w:val="21"/>
        </w:rPr>
      </w:pPr>
      <w:bookmarkStart w:id="63" w:name="_ref_1470965"/>
      <w:r>
        <w:rPr>
          <w:sz w:val="21"/>
          <w:szCs w:val="21"/>
        </w:rPr>
        <w:t xml:space="preserve"> </w:t>
      </w:r>
      <w:proofErr w:type="gramStart"/>
      <w:r w:rsidR="008C3904" w:rsidRPr="00416BA9">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w:t>
      </w:r>
      <w:proofErr w:type="gramEnd"/>
      <w:r w:rsidR="008C3904" w:rsidRPr="00416BA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End w:id="63"/>
    </w:p>
    <w:p w:rsidR="008C3904" w:rsidRPr="00416BA9" w:rsidRDefault="005E3E6E" w:rsidP="00397C60">
      <w:pPr>
        <w:pStyle w:val="2"/>
        <w:spacing w:before="0" w:after="0" w:line="240" w:lineRule="auto"/>
        <w:rPr>
          <w:sz w:val="21"/>
          <w:szCs w:val="21"/>
        </w:rPr>
      </w:pPr>
      <w:bookmarkStart w:id="64" w:name="_ref_1470967"/>
      <w:r>
        <w:rPr>
          <w:sz w:val="21"/>
          <w:szCs w:val="21"/>
        </w:rPr>
        <w:t xml:space="preserve"> </w:t>
      </w:r>
      <w:r w:rsidR="008C3904" w:rsidRPr="00416BA9">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64"/>
    </w:p>
    <w:p w:rsidR="008C3904" w:rsidRPr="00416BA9" w:rsidRDefault="005E3E6E" w:rsidP="00397C60">
      <w:pPr>
        <w:pStyle w:val="2"/>
        <w:spacing w:before="0" w:after="0" w:line="240" w:lineRule="auto"/>
        <w:rPr>
          <w:sz w:val="21"/>
          <w:szCs w:val="21"/>
        </w:rPr>
      </w:pPr>
      <w:bookmarkStart w:id="65" w:name="_ref_1470968"/>
      <w:r>
        <w:rPr>
          <w:sz w:val="21"/>
          <w:szCs w:val="21"/>
        </w:rPr>
        <w:t xml:space="preserve"> </w:t>
      </w:r>
      <w:proofErr w:type="gramStart"/>
      <w:r w:rsidR="008C3904" w:rsidRPr="00416BA9">
        <w:rPr>
          <w:sz w:val="21"/>
          <w:szCs w:val="21"/>
        </w:rPr>
        <w:t>Решение Поставщика об одностороннем отказе от исполнения Контракта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w:t>
      </w:r>
      <w:proofErr w:type="gramEnd"/>
      <w:r w:rsidR="008C3904" w:rsidRPr="00416BA9">
        <w:rPr>
          <w:sz w:val="21"/>
          <w:szCs w:val="21"/>
        </w:rPr>
        <w:t xml:space="preserve">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bookmarkEnd w:id="65"/>
    </w:p>
    <w:p w:rsidR="008C3904" w:rsidRPr="00416BA9" w:rsidRDefault="005E3E6E" w:rsidP="00397C60">
      <w:pPr>
        <w:pStyle w:val="2"/>
        <w:spacing w:before="0" w:after="0" w:line="240" w:lineRule="auto"/>
        <w:rPr>
          <w:sz w:val="21"/>
          <w:szCs w:val="21"/>
        </w:rPr>
      </w:pPr>
      <w:bookmarkStart w:id="66" w:name="_ref_1470969"/>
      <w:r>
        <w:rPr>
          <w:sz w:val="21"/>
          <w:szCs w:val="21"/>
        </w:rPr>
        <w:t xml:space="preserve"> </w:t>
      </w:r>
      <w:r w:rsidR="008C3904" w:rsidRPr="00416BA9">
        <w:rPr>
          <w:sz w:val="21"/>
          <w:szCs w:val="21"/>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8C3904" w:rsidRPr="00416BA9">
        <w:rPr>
          <w:sz w:val="21"/>
          <w:szCs w:val="21"/>
        </w:rPr>
        <w:t>решении</w:t>
      </w:r>
      <w:proofErr w:type="gramEnd"/>
      <w:r w:rsidR="008C3904" w:rsidRPr="00416BA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bookmarkEnd w:id="66"/>
    </w:p>
    <w:p w:rsidR="008C3904" w:rsidRPr="00416BA9" w:rsidRDefault="005E3E6E" w:rsidP="00397C60">
      <w:pPr>
        <w:pStyle w:val="2"/>
        <w:spacing w:before="0" w:after="0" w:line="240" w:lineRule="auto"/>
        <w:rPr>
          <w:sz w:val="21"/>
          <w:szCs w:val="21"/>
        </w:rPr>
      </w:pPr>
      <w:bookmarkStart w:id="67" w:name="_ref_1470970"/>
      <w:r>
        <w:rPr>
          <w:sz w:val="21"/>
          <w:szCs w:val="21"/>
        </w:rPr>
        <w:t xml:space="preserve"> </w:t>
      </w:r>
      <w:r w:rsidR="008C3904" w:rsidRPr="00416BA9">
        <w:rPr>
          <w:sz w:val="21"/>
          <w:szCs w:val="21"/>
        </w:rPr>
        <w:t xml:space="preserve">Решение об одностороннем отказе от исполнения Контракта вступает в </w:t>
      </w:r>
      <w:proofErr w:type="gramStart"/>
      <w:r w:rsidR="008C3904" w:rsidRPr="00416BA9">
        <w:rPr>
          <w:sz w:val="21"/>
          <w:szCs w:val="21"/>
        </w:rPr>
        <w:t>силу</w:t>
      </w:r>
      <w:proofErr w:type="gramEnd"/>
      <w:r w:rsidR="008C3904" w:rsidRPr="00416BA9">
        <w:rPr>
          <w:sz w:val="21"/>
          <w:szCs w:val="21"/>
        </w:rPr>
        <w:t xml:space="preserve">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bookmarkEnd w:id="67"/>
    </w:p>
    <w:p w:rsidR="008C3904" w:rsidRPr="00416BA9" w:rsidRDefault="005E3E6E" w:rsidP="00397C60">
      <w:pPr>
        <w:pStyle w:val="2"/>
        <w:spacing w:before="0" w:after="0" w:line="240" w:lineRule="auto"/>
        <w:rPr>
          <w:sz w:val="21"/>
          <w:szCs w:val="21"/>
        </w:rPr>
      </w:pPr>
      <w:bookmarkStart w:id="68" w:name="_ref_1470971"/>
      <w:r>
        <w:rPr>
          <w:sz w:val="21"/>
          <w:szCs w:val="21"/>
        </w:rPr>
        <w:t xml:space="preserve"> </w:t>
      </w:r>
      <w:r w:rsidR="008C3904" w:rsidRPr="00416BA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68"/>
    </w:p>
    <w:p w:rsidR="008C3904" w:rsidRPr="00416BA9" w:rsidRDefault="005E3E6E" w:rsidP="00397C60">
      <w:pPr>
        <w:pStyle w:val="2"/>
        <w:spacing w:before="0" w:after="0" w:line="240" w:lineRule="auto"/>
        <w:rPr>
          <w:sz w:val="21"/>
          <w:szCs w:val="21"/>
        </w:rPr>
      </w:pPr>
      <w:bookmarkStart w:id="69" w:name="_ref_1470972"/>
      <w:r>
        <w:rPr>
          <w:sz w:val="21"/>
          <w:szCs w:val="21"/>
        </w:rPr>
        <w:t xml:space="preserve"> </w:t>
      </w:r>
      <w:r w:rsidR="008C3904" w:rsidRPr="00416BA9">
        <w:rPr>
          <w:sz w:val="21"/>
          <w:szCs w:val="21"/>
        </w:rPr>
        <w:t>Нарушение Поставщиком срока поставки признается сторонами существенным нарушением и дает Заказчику право потребовать расторжения Контракта.</w:t>
      </w:r>
      <w:bookmarkEnd w:id="69"/>
    </w:p>
    <w:p w:rsidR="008C3904" w:rsidRPr="00416BA9" w:rsidRDefault="008C3904" w:rsidP="008C3904">
      <w:pPr>
        <w:pStyle w:val="1"/>
        <w:spacing w:line="240" w:lineRule="auto"/>
        <w:rPr>
          <w:sz w:val="21"/>
          <w:szCs w:val="21"/>
        </w:rPr>
      </w:pPr>
      <w:bookmarkStart w:id="70" w:name="_ref_1479603"/>
      <w:r w:rsidRPr="00416BA9">
        <w:rPr>
          <w:sz w:val="21"/>
          <w:szCs w:val="21"/>
        </w:rPr>
        <w:t>Разрешение споров</w:t>
      </w:r>
      <w:bookmarkEnd w:id="70"/>
    </w:p>
    <w:p w:rsidR="008C3904" w:rsidRPr="00416BA9" w:rsidRDefault="005E3E6E" w:rsidP="00397C60">
      <w:pPr>
        <w:pStyle w:val="2"/>
        <w:spacing w:before="0" w:after="0" w:line="240" w:lineRule="auto"/>
        <w:rPr>
          <w:sz w:val="21"/>
          <w:szCs w:val="21"/>
        </w:rPr>
      </w:pPr>
      <w:bookmarkStart w:id="71" w:name="_ref_1488303"/>
      <w:r>
        <w:rPr>
          <w:sz w:val="21"/>
          <w:szCs w:val="21"/>
        </w:rPr>
        <w:t xml:space="preserve"> </w:t>
      </w:r>
      <w:r w:rsidR="008C3904" w:rsidRPr="00416BA9">
        <w:rPr>
          <w:sz w:val="21"/>
          <w:szCs w:val="21"/>
        </w:rPr>
        <w:t>Досудебный (претензионный) порядок разрешения споров</w:t>
      </w:r>
      <w:bookmarkEnd w:id="71"/>
      <w:r w:rsidR="00516F10">
        <w:rPr>
          <w:sz w:val="21"/>
          <w:szCs w:val="21"/>
        </w:rPr>
        <w:t>:</w:t>
      </w:r>
    </w:p>
    <w:p w:rsidR="008C3904" w:rsidRPr="00416BA9" w:rsidRDefault="005E3E6E" w:rsidP="00397C60">
      <w:pPr>
        <w:pStyle w:val="3"/>
        <w:spacing w:before="0" w:after="0" w:line="240" w:lineRule="auto"/>
        <w:rPr>
          <w:sz w:val="21"/>
          <w:szCs w:val="21"/>
        </w:rPr>
      </w:pPr>
      <w:bookmarkStart w:id="72" w:name="_ref_1488304"/>
      <w:r>
        <w:rPr>
          <w:sz w:val="21"/>
          <w:szCs w:val="21"/>
        </w:rPr>
        <w:t xml:space="preserve"> </w:t>
      </w:r>
      <w:r w:rsidR="008C3904" w:rsidRPr="00416BA9">
        <w:rPr>
          <w:sz w:val="21"/>
          <w:szCs w:val="21"/>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72"/>
      <w:r w:rsidR="00516F10">
        <w:rPr>
          <w:sz w:val="21"/>
          <w:szCs w:val="21"/>
        </w:rPr>
        <w:t>;</w:t>
      </w:r>
    </w:p>
    <w:p w:rsidR="008C3904" w:rsidRPr="00416BA9" w:rsidRDefault="005E3E6E" w:rsidP="00397C60">
      <w:pPr>
        <w:pStyle w:val="3"/>
        <w:spacing w:before="0" w:after="0" w:line="240" w:lineRule="auto"/>
        <w:rPr>
          <w:sz w:val="21"/>
          <w:szCs w:val="21"/>
        </w:rPr>
      </w:pPr>
      <w:bookmarkStart w:id="73" w:name="_ref_1488305"/>
      <w:r>
        <w:rPr>
          <w:sz w:val="21"/>
          <w:szCs w:val="21"/>
        </w:rPr>
        <w:t xml:space="preserve"> </w:t>
      </w:r>
      <w:r w:rsidR="008C3904" w:rsidRPr="00416BA9">
        <w:rPr>
          <w:sz w:val="21"/>
          <w:szCs w:val="21"/>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73"/>
      <w:r w:rsidR="00516F10">
        <w:rPr>
          <w:sz w:val="21"/>
          <w:szCs w:val="21"/>
        </w:rPr>
        <w:t>;</w:t>
      </w:r>
    </w:p>
    <w:p w:rsidR="008C3904" w:rsidRPr="00416BA9" w:rsidRDefault="005E3E6E" w:rsidP="00397C60">
      <w:pPr>
        <w:pStyle w:val="3"/>
        <w:spacing w:before="0" w:after="0" w:line="240" w:lineRule="auto"/>
        <w:rPr>
          <w:sz w:val="21"/>
          <w:szCs w:val="21"/>
        </w:rPr>
      </w:pPr>
      <w:bookmarkStart w:id="74" w:name="_ref_1488306"/>
      <w:r>
        <w:rPr>
          <w:sz w:val="21"/>
          <w:szCs w:val="21"/>
        </w:rPr>
        <w:t xml:space="preserve"> </w:t>
      </w:r>
      <w:r w:rsidR="008C3904" w:rsidRPr="00416BA9">
        <w:rPr>
          <w:sz w:val="21"/>
          <w:szCs w:val="21"/>
        </w:rPr>
        <w:t>Сторона, которая получила претензию, обязана ее рассмотреть и направить письменный мотивированный ответ другой стороне в течение 20 (двадцати) дней с момента получения претензии</w:t>
      </w:r>
      <w:bookmarkEnd w:id="74"/>
      <w:r w:rsidR="00516F10">
        <w:rPr>
          <w:sz w:val="21"/>
          <w:szCs w:val="21"/>
        </w:rPr>
        <w:t>;</w:t>
      </w:r>
    </w:p>
    <w:p w:rsidR="008C3904" w:rsidRPr="00416BA9" w:rsidRDefault="005E3E6E" w:rsidP="00397C60">
      <w:pPr>
        <w:pStyle w:val="3"/>
        <w:spacing w:before="0" w:after="0" w:line="240" w:lineRule="auto"/>
        <w:rPr>
          <w:sz w:val="21"/>
          <w:szCs w:val="21"/>
        </w:rPr>
      </w:pPr>
      <w:bookmarkStart w:id="75" w:name="_ref_1488307"/>
      <w:r>
        <w:rPr>
          <w:sz w:val="21"/>
          <w:szCs w:val="21"/>
        </w:rPr>
        <w:t xml:space="preserve"> </w:t>
      </w:r>
      <w:r w:rsidR="008C3904" w:rsidRPr="00416BA9">
        <w:rPr>
          <w:sz w:val="21"/>
          <w:szCs w:val="21"/>
        </w:rPr>
        <w:t>Заинтересованная сторона вправе обратиться в суд по истечении 20 (двадцати)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75"/>
    </w:p>
    <w:p w:rsidR="008C3904" w:rsidRPr="00416BA9" w:rsidRDefault="005E3E6E" w:rsidP="00397C60">
      <w:pPr>
        <w:pStyle w:val="2"/>
        <w:spacing w:before="0" w:after="0" w:line="240" w:lineRule="auto"/>
        <w:rPr>
          <w:sz w:val="21"/>
          <w:szCs w:val="21"/>
        </w:rPr>
      </w:pPr>
      <w:bookmarkStart w:id="76" w:name="_ref_1488308"/>
      <w:r>
        <w:rPr>
          <w:sz w:val="21"/>
          <w:szCs w:val="21"/>
        </w:rPr>
        <w:t xml:space="preserve"> </w:t>
      </w:r>
      <w:r w:rsidR="008C3904" w:rsidRPr="00416BA9">
        <w:rPr>
          <w:sz w:val="21"/>
          <w:szCs w:val="21"/>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по месту нахождения Заказчика.</w:t>
      </w:r>
      <w:bookmarkEnd w:id="76"/>
    </w:p>
    <w:p w:rsidR="008C3904" w:rsidRPr="00416BA9" w:rsidRDefault="008C3904" w:rsidP="008C3904">
      <w:pPr>
        <w:pStyle w:val="1"/>
        <w:spacing w:line="240" w:lineRule="auto"/>
        <w:rPr>
          <w:sz w:val="21"/>
          <w:szCs w:val="21"/>
        </w:rPr>
      </w:pPr>
      <w:bookmarkStart w:id="77" w:name="_ref_1430317"/>
      <w:r w:rsidRPr="00416BA9">
        <w:rPr>
          <w:sz w:val="21"/>
          <w:szCs w:val="21"/>
        </w:rPr>
        <w:t>Заключительные положения</w:t>
      </w:r>
      <w:bookmarkEnd w:id="77"/>
    </w:p>
    <w:p w:rsidR="008C3904" w:rsidRPr="00416BA9" w:rsidRDefault="005E3E6E" w:rsidP="00397C60">
      <w:pPr>
        <w:pStyle w:val="2"/>
        <w:spacing w:before="0" w:after="0" w:line="240" w:lineRule="auto"/>
        <w:contextualSpacing/>
        <w:rPr>
          <w:sz w:val="21"/>
          <w:szCs w:val="21"/>
        </w:rPr>
      </w:pPr>
      <w:bookmarkStart w:id="78" w:name="_ref_1438048"/>
      <w:r>
        <w:rPr>
          <w:sz w:val="21"/>
          <w:szCs w:val="21"/>
        </w:rPr>
        <w:t xml:space="preserve"> </w:t>
      </w:r>
      <w:r w:rsidR="008C3904" w:rsidRPr="00416BA9">
        <w:rPr>
          <w:sz w:val="21"/>
          <w:szCs w:val="21"/>
        </w:rPr>
        <w:t>Контра</w:t>
      </w:r>
      <w:proofErr w:type="gramStart"/>
      <w:r w:rsidR="008C3904" w:rsidRPr="00416BA9">
        <w:rPr>
          <w:sz w:val="21"/>
          <w:szCs w:val="21"/>
        </w:rPr>
        <w:t>кт вст</w:t>
      </w:r>
      <w:proofErr w:type="gramEnd"/>
      <w:r w:rsidR="008C3904" w:rsidRPr="00416BA9">
        <w:rPr>
          <w:sz w:val="21"/>
          <w:szCs w:val="21"/>
        </w:rPr>
        <w:t>упает в силу и становится обязательным для сторон с момента его заключения.</w:t>
      </w:r>
      <w:bookmarkEnd w:id="78"/>
    </w:p>
    <w:p w:rsidR="008C3904" w:rsidRPr="00416BA9" w:rsidRDefault="005E3E6E" w:rsidP="00397C60">
      <w:pPr>
        <w:pStyle w:val="2"/>
        <w:spacing w:before="0" w:after="0" w:line="240" w:lineRule="auto"/>
        <w:contextualSpacing/>
        <w:rPr>
          <w:sz w:val="21"/>
          <w:szCs w:val="21"/>
        </w:rPr>
      </w:pPr>
      <w:bookmarkStart w:id="79" w:name="_ref_1438049"/>
      <w:r>
        <w:rPr>
          <w:sz w:val="21"/>
          <w:szCs w:val="21"/>
        </w:rPr>
        <w:t xml:space="preserve"> </w:t>
      </w:r>
      <w:r w:rsidR="008C3904" w:rsidRPr="00416BA9">
        <w:rPr>
          <w:sz w:val="21"/>
          <w:szCs w:val="21"/>
        </w:rPr>
        <w:t xml:space="preserve">Контракт действует по </w:t>
      </w:r>
      <w:r w:rsidR="00053BA9">
        <w:rPr>
          <w:sz w:val="21"/>
          <w:szCs w:val="21"/>
        </w:rPr>
        <w:t>«</w:t>
      </w:r>
      <w:r w:rsidR="000B63F0">
        <w:rPr>
          <w:sz w:val="21"/>
          <w:szCs w:val="21"/>
        </w:rPr>
        <w:t>21</w:t>
      </w:r>
      <w:r w:rsidR="00053BA9">
        <w:rPr>
          <w:sz w:val="21"/>
          <w:szCs w:val="21"/>
        </w:rPr>
        <w:t>»</w:t>
      </w:r>
      <w:r w:rsidR="008C3904" w:rsidRPr="00416BA9">
        <w:rPr>
          <w:sz w:val="21"/>
          <w:szCs w:val="21"/>
        </w:rPr>
        <w:t xml:space="preserve"> декабря 202</w:t>
      </w:r>
      <w:r w:rsidR="000B63F0">
        <w:rPr>
          <w:sz w:val="21"/>
          <w:szCs w:val="21"/>
        </w:rPr>
        <w:t xml:space="preserve">6 </w:t>
      </w:r>
      <w:r w:rsidR="008C3904" w:rsidRPr="00416BA9">
        <w:rPr>
          <w:sz w:val="21"/>
          <w:szCs w:val="21"/>
        </w:rPr>
        <w:t>г. включительно.</w:t>
      </w:r>
      <w:bookmarkEnd w:id="79"/>
    </w:p>
    <w:p w:rsidR="008C3904" w:rsidRPr="00416BA9" w:rsidRDefault="005E3E6E" w:rsidP="00397C60">
      <w:pPr>
        <w:pStyle w:val="2"/>
        <w:spacing w:before="0" w:after="0" w:line="240" w:lineRule="auto"/>
        <w:rPr>
          <w:sz w:val="21"/>
          <w:szCs w:val="21"/>
        </w:rPr>
      </w:pPr>
      <w:bookmarkStart w:id="80" w:name="_ref_1438054"/>
      <w:r>
        <w:rPr>
          <w:sz w:val="21"/>
          <w:szCs w:val="21"/>
        </w:rPr>
        <w:t xml:space="preserve"> </w:t>
      </w:r>
      <w:r w:rsidR="008C3904" w:rsidRPr="00416BA9">
        <w:rPr>
          <w:sz w:val="21"/>
          <w:szCs w:val="21"/>
        </w:rPr>
        <w:t xml:space="preserve">В случае изменения своих реквизитов, указанных в Контракте, Поставщик обязан в течение </w:t>
      </w:r>
      <w:r w:rsidR="008C3904" w:rsidRPr="00416BA9">
        <w:rPr>
          <w:sz w:val="21"/>
          <w:szCs w:val="21"/>
          <w:u w:val="single"/>
        </w:rPr>
        <w:t>1 рабочего</w:t>
      </w:r>
      <w:r w:rsidR="000970D1" w:rsidRPr="00416BA9">
        <w:rPr>
          <w:sz w:val="21"/>
          <w:szCs w:val="21"/>
          <w:u w:val="single"/>
        </w:rPr>
        <w:t xml:space="preserve"> </w:t>
      </w:r>
      <w:r w:rsidR="008C3904" w:rsidRPr="00416BA9">
        <w:rPr>
          <w:sz w:val="21"/>
          <w:szCs w:val="21"/>
        </w:rPr>
        <w:t>дня уведомить об этом Заказчика и сообщить новые реквизиты.</w:t>
      </w:r>
      <w:bookmarkEnd w:id="80"/>
    </w:p>
    <w:p w:rsidR="008C3904" w:rsidRPr="00416BA9" w:rsidRDefault="008C3904" w:rsidP="00397C60">
      <w:pPr>
        <w:spacing w:after="0" w:line="240" w:lineRule="auto"/>
        <w:rPr>
          <w:rFonts w:ascii="Times New Roman" w:hAnsi="Times New Roman" w:cs="Times New Roman"/>
          <w:sz w:val="21"/>
          <w:szCs w:val="21"/>
        </w:rPr>
      </w:pPr>
      <w:r w:rsidRPr="00416BA9">
        <w:rPr>
          <w:rFonts w:ascii="Times New Roman" w:hAnsi="Times New Roman" w:cs="Times New Roman"/>
          <w:sz w:val="21"/>
          <w:szCs w:val="21"/>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8C3904" w:rsidRPr="00416BA9" w:rsidRDefault="005E3E6E" w:rsidP="00397C60">
      <w:pPr>
        <w:pStyle w:val="2"/>
        <w:spacing w:before="0" w:after="0" w:line="240" w:lineRule="auto"/>
        <w:rPr>
          <w:sz w:val="21"/>
          <w:szCs w:val="21"/>
        </w:rPr>
      </w:pPr>
      <w:bookmarkStart w:id="81" w:name="_ref_2117126"/>
      <w:r>
        <w:rPr>
          <w:sz w:val="21"/>
          <w:szCs w:val="21"/>
        </w:rPr>
        <w:lastRenderedPageBreak/>
        <w:t xml:space="preserve"> </w:t>
      </w:r>
      <w:r w:rsidR="008C3904" w:rsidRPr="00416BA9">
        <w:rPr>
          <w:sz w:val="21"/>
          <w:szCs w:val="21"/>
        </w:rPr>
        <w:t>Все юридически значимые сообщения должны направляться исключительно по почтовому адресу, кото</w:t>
      </w:r>
      <w:r w:rsidR="00053BA9">
        <w:rPr>
          <w:sz w:val="21"/>
          <w:szCs w:val="21"/>
        </w:rPr>
        <w:t>рый указан в разделе Контракта «Адреса и реквизиты сторон»</w:t>
      </w:r>
      <w:r w:rsidR="008C3904" w:rsidRPr="00416BA9">
        <w:rPr>
          <w:sz w:val="21"/>
          <w:szCs w:val="21"/>
        </w:rPr>
        <w:t>. Направление сообщения по другим адресам не может считаться надлежащим.</w:t>
      </w:r>
      <w:bookmarkEnd w:id="81"/>
    </w:p>
    <w:p w:rsidR="008C3904" w:rsidRPr="00416BA9" w:rsidRDefault="005E3E6E" w:rsidP="00397C60">
      <w:pPr>
        <w:pStyle w:val="2"/>
        <w:spacing w:before="0" w:after="0" w:line="240" w:lineRule="auto"/>
        <w:rPr>
          <w:sz w:val="21"/>
          <w:szCs w:val="21"/>
        </w:rPr>
      </w:pPr>
      <w:bookmarkStart w:id="82" w:name="_ref_2117127"/>
      <w:r>
        <w:rPr>
          <w:sz w:val="21"/>
          <w:szCs w:val="21"/>
        </w:rPr>
        <w:t xml:space="preserve"> </w:t>
      </w:r>
      <w:r w:rsidR="008C3904" w:rsidRPr="00416BA9">
        <w:rPr>
          <w:sz w:val="21"/>
          <w:szCs w:val="21"/>
        </w:rPr>
        <w:t>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82"/>
    </w:p>
    <w:p w:rsidR="008C3904" w:rsidRPr="00416BA9" w:rsidRDefault="008C3904" w:rsidP="00397C60">
      <w:pPr>
        <w:spacing w:after="0" w:line="240" w:lineRule="auto"/>
        <w:rPr>
          <w:rFonts w:ascii="Times New Roman" w:hAnsi="Times New Roman" w:cs="Times New Roman"/>
          <w:sz w:val="21"/>
          <w:szCs w:val="21"/>
        </w:rPr>
      </w:pPr>
      <w:r w:rsidRPr="00416BA9">
        <w:rPr>
          <w:rFonts w:ascii="Times New Roman" w:hAnsi="Times New Roman" w:cs="Times New Roman"/>
          <w:sz w:val="21"/>
          <w:szCs w:val="21"/>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C3904" w:rsidRPr="00416BA9" w:rsidRDefault="005E3E6E" w:rsidP="00397C60">
      <w:pPr>
        <w:pStyle w:val="2"/>
        <w:spacing w:before="0" w:after="0" w:line="240" w:lineRule="auto"/>
        <w:rPr>
          <w:sz w:val="21"/>
          <w:szCs w:val="21"/>
        </w:rPr>
      </w:pPr>
      <w:bookmarkStart w:id="83" w:name="_ref_1438057"/>
      <w:r>
        <w:rPr>
          <w:sz w:val="21"/>
          <w:szCs w:val="21"/>
        </w:rPr>
        <w:t xml:space="preserve"> </w:t>
      </w:r>
      <w:r w:rsidR="008C3904" w:rsidRPr="00416BA9">
        <w:rPr>
          <w:sz w:val="21"/>
          <w:szCs w:val="21"/>
        </w:rPr>
        <w:t>Контракт составлен в 2 (двух) экземплярах, по 1 (одному) для каждой из сторон.</w:t>
      </w:r>
      <w:bookmarkEnd w:id="83"/>
    </w:p>
    <w:p w:rsidR="008C3904" w:rsidRPr="00416BA9" w:rsidRDefault="005E3E6E" w:rsidP="00397C60">
      <w:pPr>
        <w:pStyle w:val="2"/>
        <w:spacing w:before="0" w:after="0" w:line="240" w:lineRule="auto"/>
        <w:rPr>
          <w:sz w:val="21"/>
          <w:szCs w:val="21"/>
        </w:rPr>
      </w:pPr>
      <w:r>
        <w:rPr>
          <w:sz w:val="21"/>
          <w:szCs w:val="21"/>
        </w:rPr>
        <w:t xml:space="preserve"> </w:t>
      </w:r>
      <w:r w:rsidR="008C3904" w:rsidRPr="00416BA9">
        <w:rPr>
          <w:sz w:val="21"/>
          <w:szCs w:val="21"/>
        </w:rPr>
        <w:t>Факсимильные копии настоящего Контракта и всех связанных с ним документов, полученных по факсу или электронной почте, указанной в контракте, имеют силу оригинала до момента получения Стороной оригинала настоящего Контракта. Стороны обязуются обменяться оригиналами настоящего Контракта в течение 30 дней с момента его подписания и обмена по факсу или электронной почте.</w:t>
      </w:r>
    </w:p>
    <w:p w:rsidR="008C3904" w:rsidRPr="00416BA9" w:rsidRDefault="005E3E6E" w:rsidP="005E3E6E">
      <w:pPr>
        <w:pStyle w:val="2"/>
        <w:spacing w:before="0" w:after="0" w:line="240" w:lineRule="auto"/>
        <w:ind w:firstLine="426"/>
        <w:rPr>
          <w:sz w:val="21"/>
          <w:szCs w:val="21"/>
        </w:rPr>
      </w:pPr>
      <w:bookmarkStart w:id="84" w:name="_ref_1438058"/>
      <w:r>
        <w:rPr>
          <w:sz w:val="21"/>
          <w:szCs w:val="21"/>
        </w:rPr>
        <w:t xml:space="preserve"> </w:t>
      </w:r>
      <w:r w:rsidR="008C3904" w:rsidRPr="00416BA9">
        <w:rPr>
          <w:sz w:val="21"/>
          <w:szCs w:val="21"/>
        </w:rPr>
        <w:t>Приложения к Контракту:</w:t>
      </w:r>
      <w:bookmarkEnd w:id="84"/>
    </w:p>
    <w:p w:rsidR="00397C60" w:rsidRPr="000B63F0" w:rsidRDefault="005E3E6E" w:rsidP="005E3E6E">
      <w:pPr>
        <w:pStyle w:val="3"/>
        <w:spacing w:before="0" w:after="0" w:line="240" w:lineRule="auto"/>
        <w:ind w:firstLine="426"/>
        <w:rPr>
          <w:sz w:val="21"/>
          <w:szCs w:val="21"/>
        </w:rPr>
      </w:pPr>
      <w:bookmarkStart w:id="85" w:name="_ref_1445729"/>
      <w:r>
        <w:rPr>
          <w:sz w:val="21"/>
          <w:szCs w:val="21"/>
        </w:rPr>
        <w:t xml:space="preserve"> </w:t>
      </w:r>
      <w:r w:rsidR="008C3904" w:rsidRPr="00416BA9">
        <w:rPr>
          <w:sz w:val="21"/>
          <w:szCs w:val="21"/>
        </w:rPr>
        <w:t>Приложение №</w:t>
      </w:r>
      <w:r w:rsidR="00923C62" w:rsidRPr="00416BA9">
        <w:rPr>
          <w:sz w:val="21"/>
          <w:szCs w:val="21"/>
        </w:rPr>
        <w:t>1-</w:t>
      </w:r>
      <w:r w:rsidR="008C3904" w:rsidRPr="00416BA9">
        <w:rPr>
          <w:sz w:val="21"/>
          <w:szCs w:val="21"/>
        </w:rPr>
        <w:t xml:space="preserve"> Спецификация</w:t>
      </w:r>
      <w:bookmarkEnd w:id="85"/>
      <w:r w:rsidR="008C3904" w:rsidRPr="00416BA9">
        <w:rPr>
          <w:sz w:val="21"/>
          <w:szCs w:val="21"/>
        </w:rPr>
        <w:t>.</w:t>
      </w:r>
      <w:bookmarkStart w:id="86" w:name="_ref_1280558"/>
    </w:p>
    <w:p w:rsidR="008C3904" w:rsidRPr="00416BA9" w:rsidRDefault="008C3904" w:rsidP="008C3904">
      <w:pPr>
        <w:pStyle w:val="1"/>
        <w:rPr>
          <w:sz w:val="21"/>
          <w:szCs w:val="21"/>
        </w:rPr>
      </w:pPr>
      <w:r w:rsidRPr="00416BA9">
        <w:rPr>
          <w:sz w:val="21"/>
          <w:szCs w:val="21"/>
        </w:rPr>
        <w:t>Адреса и реквизиты сторон</w:t>
      </w:r>
      <w:bookmarkEnd w:id="86"/>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535"/>
      </w:tblGrid>
      <w:tr w:rsidR="001F585E" w:rsidRPr="00416BA9" w:rsidTr="00397C60">
        <w:tc>
          <w:tcPr>
            <w:tcW w:w="2639" w:type="pct"/>
          </w:tcPr>
          <w:p w:rsidR="008C3904" w:rsidRPr="00416BA9" w:rsidRDefault="008C3904" w:rsidP="00ED2CD6">
            <w:pPr>
              <w:pStyle w:val="a5"/>
              <w:jc w:val="center"/>
              <w:rPr>
                <w:rFonts w:ascii="Times New Roman" w:hAnsi="Times New Roman" w:cs="Times New Roman"/>
                <w:sz w:val="21"/>
                <w:szCs w:val="21"/>
              </w:rPr>
            </w:pPr>
            <w:r w:rsidRPr="00416BA9">
              <w:rPr>
                <w:rFonts w:ascii="Times New Roman" w:hAnsi="Times New Roman" w:cs="Times New Roman"/>
                <w:b/>
                <w:sz w:val="21"/>
                <w:szCs w:val="21"/>
              </w:rPr>
              <w:t>Заказчик</w:t>
            </w:r>
          </w:p>
        </w:tc>
        <w:tc>
          <w:tcPr>
            <w:tcW w:w="2361" w:type="pct"/>
          </w:tcPr>
          <w:p w:rsidR="008C3904" w:rsidRPr="00416BA9" w:rsidRDefault="00ED2CD6" w:rsidP="00ED2CD6">
            <w:pPr>
              <w:pStyle w:val="a5"/>
              <w:jc w:val="center"/>
              <w:rPr>
                <w:rFonts w:ascii="Times New Roman" w:hAnsi="Times New Roman" w:cs="Times New Roman"/>
                <w:sz w:val="21"/>
                <w:szCs w:val="21"/>
              </w:rPr>
            </w:pPr>
            <w:r w:rsidRPr="00416BA9">
              <w:rPr>
                <w:rFonts w:ascii="Times New Roman" w:hAnsi="Times New Roman" w:cs="Times New Roman"/>
                <w:b/>
                <w:sz w:val="21"/>
                <w:szCs w:val="21"/>
              </w:rPr>
              <w:t>Поставщик</w:t>
            </w:r>
          </w:p>
        </w:tc>
      </w:tr>
      <w:tr w:rsidR="001F585E" w:rsidRPr="00416BA9" w:rsidTr="00397C60">
        <w:trPr>
          <w:trHeight w:val="703"/>
        </w:trPr>
        <w:tc>
          <w:tcPr>
            <w:tcW w:w="2639" w:type="pct"/>
          </w:tcPr>
          <w:p w:rsidR="008C3904" w:rsidRPr="00416BA9" w:rsidRDefault="00BC40FD" w:rsidP="00397C60">
            <w:pPr>
              <w:pStyle w:val="a5"/>
              <w:jc w:val="center"/>
              <w:rPr>
                <w:rFonts w:ascii="Times New Roman" w:hAnsi="Times New Roman" w:cs="Times New Roman"/>
                <w:b/>
                <w:bCs/>
                <w:sz w:val="21"/>
                <w:szCs w:val="21"/>
              </w:rPr>
            </w:pPr>
            <w:r>
              <w:rPr>
                <w:rFonts w:ascii="Times New Roman" w:hAnsi="Times New Roman" w:cs="Times New Roman"/>
                <w:b/>
                <w:sz w:val="21"/>
                <w:szCs w:val="21"/>
              </w:rPr>
              <w:t>Федеральное казенное учреждение</w:t>
            </w:r>
            <w:r w:rsidR="008C3904" w:rsidRPr="00416BA9">
              <w:rPr>
                <w:rFonts w:ascii="Times New Roman" w:hAnsi="Times New Roman" w:cs="Times New Roman"/>
                <w:b/>
                <w:sz w:val="21"/>
                <w:szCs w:val="21"/>
              </w:rPr>
              <w:t xml:space="preserve"> «Колония-поселение № 1 Управления Федеральной службы исполнения наказаний по Республике Крым </w:t>
            </w:r>
            <w:r w:rsidR="008C3904" w:rsidRPr="00416BA9">
              <w:rPr>
                <w:rFonts w:ascii="Times New Roman" w:hAnsi="Times New Roman" w:cs="Times New Roman"/>
                <w:b/>
                <w:sz w:val="21"/>
                <w:szCs w:val="21"/>
              </w:rPr>
              <w:br/>
              <w:t xml:space="preserve">и </w:t>
            </w:r>
            <w:proofErr w:type="gramStart"/>
            <w:r w:rsidR="008C3904" w:rsidRPr="00416BA9">
              <w:rPr>
                <w:rFonts w:ascii="Times New Roman" w:hAnsi="Times New Roman" w:cs="Times New Roman"/>
                <w:b/>
                <w:sz w:val="21"/>
                <w:szCs w:val="21"/>
              </w:rPr>
              <w:t>г</w:t>
            </w:r>
            <w:proofErr w:type="gramEnd"/>
            <w:r w:rsidR="008C3904" w:rsidRPr="00416BA9">
              <w:rPr>
                <w:rFonts w:ascii="Times New Roman" w:hAnsi="Times New Roman" w:cs="Times New Roman"/>
                <w:b/>
                <w:sz w:val="21"/>
                <w:szCs w:val="21"/>
              </w:rPr>
              <w:t>. Севастополю»</w:t>
            </w:r>
          </w:p>
          <w:p w:rsidR="008C3904" w:rsidRPr="00416BA9" w:rsidRDefault="008C3904" w:rsidP="00B436A1">
            <w:pPr>
              <w:pStyle w:val="a5"/>
              <w:rPr>
                <w:rFonts w:ascii="Times New Roman" w:hAnsi="Times New Roman" w:cs="Times New Roman"/>
                <w:sz w:val="21"/>
                <w:szCs w:val="21"/>
              </w:rPr>
            </w:pPr>
            <w:r w:rsidRPr="00416BA9">
              <w:rPr>
                <w:rFonts w:ascii="Times New Roman" w:hAnsi="Times New Roman" w:cs="Times New Roman"/>
                <w:b/>
                <w:bCs/>
                <w:sz w:val="21"/>
                <w:szCs w:val="21"/>
              </w:rPr>
              <w:t xml:space="preserve"> Юридический адрес:</w:t>
            </w:r>
          </w:p>
          <w:p w:rsidR="008C3904" w:rsidRPr="00416BA9" w:rsidRDefault="008C3904" w:rsidP="00B436A1">
            <w:pPr>
              <w:pStyle w:val="a5"/>
              <w:rPr>
                <w:rFonts w:ascii="Times New Roman" w:hAnsi="Times New Roman" w:cs="Times New Roman"/>
                <w:sz w:val="21"/>
                <w:szCs w:val="21"/>
              </w:rPr>
            </w:pPr>
            <w:r w:rsidRPr="00416BA9">
              <w:rPr>
                <w:rFonts w:ascii="Times New Roman" w:hAnsi="Times New Roman" w:cs="Times New Roman"/>
                <w:sz w:val="21"/>
                <w:szCs w:val="21"/>
              </w:rPr>
              <w:t xml:space="preserve">298318, Республика Крым, </w:t>
            </w:r>
            <w:proofErr w:type="gramStart"/>
            <w:r w:rsidRPr="00416BA9">
              <w:rPr>
                <w:rFonts w:ascii="Times New Roman" w:hAnsi="Times New Roman" w:cs="Times New Roman"/>
                <w:sz w:val="21"/>
                <w:szCs w:val="21"/>
              </w:rPr>
              <w:t>г</w:t>
            </w:r>
            <w:proofErr w:type="gramEnd"/>
            <w:r w:rsidRPr="00416BA9">
              <w:rPr>
                <w:rFonts w:ascii="Times New Roman" w:hAnsi="Times New Roman" w:cs="Times New Roman"/>
                <w:sz w:val="21"/>
                <w:szCs w:val="21"/>
              </w:rPr>
              <w:t xml:space="preserve">. Керчь ул. Кирова, д. 75 </w:t>
            </w:r>
          </w:p>
          <w:p w:rsidR="008C3904" w:rsidRPr="00416BA9" w:rsidRDefault="008C3904" w:rsidP="00B436A1">
            <w:pPr>
              <w:pStyle w:val="a5"/>
              <w:rPr>
                <w:rFonts w:ascii="Times New Roman" w:hAnsi="Times New Roman" w:cs="Times New Roman"/>
                <w:b/>
                <w:bCs/>
                <w:sz w:val="21"/>
                <w:szCs w:val="21"/>
              </w:rPr>
            </w:pPr>
            <w:r w:rsidRPr="00416BA9">
              <w:rPr>
                <w:rFonts w:ascii="Times New Roman" w:hAnsi="Times New Roman" w:cs="Times New Roman"/>
                <w:sz w:val="21"/>
                <w:szCs w:val="21"/>
              </w:rPr>
              <w:t>Телефон:8 (36561) 7-84-0</w:t>
            </w:r>
            <w:r w:rsidR="00397C60" w:rsidRPr="00416BA9">
              <w:rPr>
                <w:rFonts w:ascii="Times New Roman" w:hAnsi="Times New Roman" w:cs="Times New Roman"/>
                <w:sz w:val="21"/>
                <w:szCs w:val="21"/>
              </w:rPr>
              <w:t>9</w:t>
            </w:r>
          </w:p>
          <w:p w:rsidR="00BC40FD" w:rsidRDefault="008C3904" w:rsidP="00B436A1">
            <w:pPr>
              <w:pStyle w:val="a5"/>
              <w:rPr>
                <w:rFonts w:ascii="Times New Roman" w:hAnsi="Times New Roman" w:cs="Times New Roman"/>
                <w:b/>
                <w:bCs/>
                <w:sz w:val="21"/>
                <w:szCs w:val="21"/>
              </w:rPr>
            </w:pPr>
            <w:r w:rsidRPr="00416BA9">
              <w:rPr>
                <w:rFonts w:ascii="Times New Roman" w:hAnsi="Times New Roman" w:cs="Times New Roman"/>
                <w:b/>
                <w:bCs/>
                <w:sz w:val="21"/>
                <w:szCs w:val="21"/>
              </w:rPr>
              <w:t>Почтовый адр</w:t>
            </w:r>
            <w:r w:rsidR="00BC40FD">
              <w:rPr>
                <w:rFonts w:ascii="Times New Roman" w:hAnsi="Times New Roman" w:cs="Times New Roman"/>
                <w:b/>
                <w:bCs/>
                <w:sz w:val="21"/>
                <w:szCs w:val="21"/>
              </w:rPr>
              <w:t>ес:</w:t>
            </w:r>
          </w:p>
          <w:p w:rsidR="008C3904" w:rsidRPr="00BC40FD" w:rsidRDefault="008C3904" w:rsidP="00B436A1">
            <w:pPr>
              <w:pStyle w:val="a5"/>
              <w:rPr>
                <w:rFonts w:ascii="Times New Roman" w:hAnsi="Times New Roman" w:cs="Times New Roman"/>
                <w:sz w:val="21"/>
                <w:szCs w:val="21"/>
              </w:rPr>
            </w:pPr>
            <w:r w:rsidRPr="00BC40FD">
              <w:rPr>
                <w:rFonts w:ascii="Times New Roman" w:hAnsi="Times New Roman" w:cs="Times New Roman"/>
                <w:bCs/>
                <w:sz w:val="21"/>
                <w:szCs w:val="21"/>
              </w:rPr>
              <w:t xml:space="preserve">298318, Республика Крым, </w:t>
            </w:r>
            <w:proofErr w:type="gramStart"/>
            <w:r w:rsidRPr="00BC40FD">
              <w:rPr>
                <w:rFonts w:ascii="Times New Roman" w:hAnsi="Times New Roman" w:cs="Times New Roman"/>
                <w:bCs/>
                <w:sz w:val="21"/>
                <w:szCs w:val="21"/>
              </w:rPr>
              <w:t>г</w:t>
            </w:r>
            <w:proofErr w:type="gramEnd"/>
            <w:r w:rsidRPr="00BC40FD">
              <w:rPr>
                <w:rFonts w:ascii="Times New Roman" w:hAnsi="Times New Roman" w:cs="Times New Roman"/>
                <w:bCs/>
                <w:sz w:val="21"/>
                <w:szCs w:val="21"/>
              </w:rPr>
              <w:t xml:space="preserve">. Керчь ул. Кирова, д. 75 </w:t>
            </w:r>
          </w:p>
          <w:p w:rsidR="008C3904" w:rsidRPr="00416BA9" w:rsidRDefault="00BC40FD" w:rsidP="00B436A1">
            <w:pPr>
              <w:pStyle w:val="a5"/>
              <w:rPr>
                <w:rFonts w:ascii="Times New Roman" w:hAnsi="Times New Roman" w:cs="Times New Roman"/>
                <w:sz w:val="21"/>
                <w:szCs w:val="21"/>
              </w:rPr>
            </w:pPr>
            <w:r>
              <w:rPr>
                <w:rFonts w:ascii="Times New Roman" w:hAnsi="Times New Roman" w:cs="Times New Roman"/>
                <w:sz w:val="21"/>
                <w:szCs w:val="21"/>
              </w:rPr>
              <w:t>ИНН 9111000316, КПП 911101001</w:t>
            </w:r>
          </w:p>
          <w:p w:rsidR="008C3904" w:rsidRPr="00416BA9" w:rsidRDefault="008C3904" w:rsidP="00B436A1">
            <w:pPr>
              <w:pStyle w:val="a5"/>
              <w:rPr>
                <w:rFonts w:ascii="Times New Roman" w:hAnsi="Times New Roman" w:cs="Times New Roman"/>
                <w:sz w:val="21"/>
                <w:szCs w:val="21"/>
              </w:rPr>
            </w:pPr>
            <w:r w:rsidRPr="00416BA9">
              <w:rPr>
                <w:rFonts w:ascii="Times New Roman" w:hAnsi="Times New Roman" w:cs="Times New Roman"/>
                <w:sz w:val="21"/>
                <w:szCs w:val="21"/>
              </w:rPr>
              <w:t xml:space="preserve">ОГРН 1149102009748, ОКПО 08971602 </w:t>
            </w:r>
            <w:r w:rsidRPr="00416BA9">
              <w:rPr>
                <w:rFonts w:ascii="Times New Roman" w:hAnsi="Times New Roman" w:cs="Times New Roman"/>
                <w:sz w:val="21"/>
                <w:szCs w:val="21"/>
              </w:rPr>
              <w:br/>
              <w:t>ОКОГУ 1318010 ОКАТО 35000000000</w:t>
            </w:r>
          </w:p>
          <w:p w:rsidR="008C3904" w:rsidRPr="00416BA9" w:rsidRDefault="008C3904" w:rsidP="00B436A1">
            <w:pPr>
              <w:pStyle w:val="a5"/>
              <w:rPr>
                <w:rFonts w:ascii="Times New Roman" w:hAnsi="Times New Roman" w:cs="Times New Roman"/>
                <w:b/>
                <w:sz w:val="21"/>
                <w:szCs w:val="21"/>
              </w:rPr>
            </w:pPr>
            <w:r w:rsidRPr="00416BA9">
              <w:rPr>
                <w:rFonts w:ascii="Times New Roman" w:hAnsi="Times New Roman" w:cs="Times New Roman"/>
                <w:b/>
                <w:sz w:val="21"/>
                <w:szCs w:val="21"/>
              </w:rPr>
              <w:t>Банковские реквизиты:</w:t>
            </w:r>
          </w:p>
          <w:p w:rsidR="00416BA9" w:rsidRPr="000C624D" w:rsidRDefault="00416BA9" w:rsidP="00416BA9">
            <w:pPr>
              <w:pStyle w:val="Normalunindented"/>
              <w:keepNext/>
              <w:spacing w:before="0" w:after="0" w:line="240" w:lineRule="auto"/>
              <w:jc w:val="left"/>
              <w:rPr>
                <w:sz w:val="21"/>
                <w:szCs w:val="21"/>
              </w:rPr>
            </w:pPr>
            <w:r>
              <w:rPr>
                <w:sz w:val="21"/>
                <w:szCs w:val="21"/>
              </w:rPr>
              <w:t>ОКЦ № 1 ВВГУ Банка России</w:t>
            </w:r>
            <w:r w:rsidRPr="000C624D">
              <w:rPr>
                <w:sz w:val="21"/>
                <w:szCs w:val="21"/>
              </w:rPr>
              <w:t xml:space="preserve"> //УФК </w:t>
            </w:r>
            <w:r>
              <w:rPr>
                <w:sz w:val="21"/>
                <w:szCs w:val="21"/>
              </w:rPr>
              <w:br/>
            </w:r>
            <w:r w:rsidRPr="000C624D">
              <w:rPr>
                <w:sz w:val="21"/>
                <w:szCs w:val="21"/>
              </w:rPr>
              <w:t xml:space="preserve">по Нижегородской области, </w:t>
            </w:r>
            <w:proofErr w:type="gramStart"/>
            <w:r w:rsidRPr="000C624D">
              <w:rPr>
                <w:sz w:val="21"/>
                <w:szCs w:val="21"/>
              </w:rPr>
              <w:t>г</w:t>
            </w:r>
            <w:proofErr w:type="gramEnd"/>
            <w:r w:rsidRPr="000C624D">
              <w:rPr>
                <w:sz w:val="21"/>
                <w:szCs w:val="21"/>
              </w:rPr>
              <w:t>. Нижний Новгород</w:t>
            </w:r>
          </w:p>
          <w:p w:rsidR="00416BA9" w:rsidRPr="000C624D" w:rsidRDefault="00416BA9" w:rsidP="00416BA9">
            <w:pPr>
              <w:pStyle w:val="Normalunindented"/>
              <w:keepNext/>
              <w:spacing w:before="0" w:after="0" w:line="240" w:lineRule="auto"/>
              <w:jc w:val="left"/>
              <w:rPr>
                <w:sz w:val="21"/>
                <w:szCs w:val="21"/>
              </w:rPr>
            </w:pPr>
            <w:r w:rsidRPr="000C624D">
              <w:rPr>
                <w:sz w:val="21"/>
                <w:szCs w:val="21"/>
              </w:rPr>
              <w:t>БИК 012202</w:t>
            </w:r>
            <w:r>
              <w:rPr>
                <w:sz w:val="21"/>
                <w:szCs w:val="21"/>
              </w:rPr>
              <w:t>1</w:t>
            </w:r>
            <w:r w:rsidRPr="000C624D">
              <w:rPr>
                <w:sz w:val="21"/>
                <w:szCs w:val="21"/>
              </w:rPr>
              <w:t>02</w:t>
            </w:r>
          </w:p>
          <w:p w:rsidR="00416BA9" w:rsidRPr="000C624D" w:rsidRDefault="00416BA9" w:rsidP="00416BA9">
            <w:pPr>
              <w:pStyle w:val="Normalunindented"/>
              <w:keepNext/>
              <w:spacing w:before="0" w:after="0" w:line="240" w:lineRule="auto"/>
              <w:jc w:val="left"/>
              <w:rPr>
                <w:sz w:val="21"/>
                <w:szCs w:val="21"/>
              </w:rPr>
            </w:pPr>
            <w:proofErr w:type="spellStart"/>
            <w:proofErr w:type="gramStart"/>
            <w:r w:rsidRPr="000C624D">
              <w:rPr>
                <w:sz w:val="21"/>
                <w:szCs w:val="21"/>
              </w:rPr>
              <w:t>р</w:t>
            </w:r>
            <w:proofErr w:type="spellEnd"/>
            <w:proofErr w:type="gramEnd"/>
            <w:r w:rsidRPr="000C624D">
              <w:rPr>
                <w:sz w:val="21"/>
                <w:szCs w:val="21"/>
              </w:rPr>
              <w:t>/с 03211643000000013242</w:t>
            </w:r>
          </w:p>
          <w:p w:rsidR="008C3904" w:rsidRPr="00416BA9" w:rsidRDefault="00416BA9" w:rsidP="00416BA9">
            <w:pPr>
              <w:pStyle w:val="a5"/>
              <w:rPr>
                <w:rFonts w:ascii="Times New Roman" w:hAnsi="Times New Roman" w:cs="Times New Roman"/>
                <w:sz w:val="21"/>
                <w:szCs w:val="21"/>
              </w:rPr>
            </w:pPr>
            <w:r w:rsidRPr="00416BA9">
              <w:rPr>
                <w:rFonts w:ascii="Times New Roman" w:hAnsi="Times New Roman" w:cs="Times New Roman"/>
                <w:sz w:val="21"/>
                <w:szCs w:val="21"/>
              </w:rPr>
              <w:t>Единый казначейский счет 40102810745370000024</w:t>
            </w:r>
            <w:r>
              <w:rPr>
                <w:rFonts w:ascii="Times New Roman" w:hAnsi="Times New Roman" w:cs="Times New Roman"/>
                <w:sz w:val="21"/>
                <w:szCs w:val="21"/>
              </w:rPr>
              <w:t xml:space="preserve"> </w:t>
            </w:r>
            <w:r w:rsidR="008C3904" w:rsidRPr="00416BA9">
              <w:rPr>
                <w:rFonts w:ascii="Times New Roman" w:hAnsi="Times New Roman" w:cs="Times New Roman"/>
                <w:sz w:val="21"/>
                <w:szCs w:val="21"/>
              </w:rPr>
              <w:t>л/с 03751А92320</w:t>
            </w:r>
          </w:p>
          <w:p w:rsidR="008C3904" w:rsidRPr="00416BA9" w:rsidRDefault="008C3904" w:rsidP="00397C60">
            <w:pPr>
              <w:pStyle w:val="a5"/>
              <w:rPr>
                <w:rFonts w:ascii="Times New Roman" w:hAnsi="Times New Roman" w:cs="Times New Roman"/>
                <w:sz w:val="21"/>
                <w:szCs w:val="21"/>
              </w:rPr>
            </w:pPr>
            <w:proofErr w:type="spellStart"/>
            <w:r w:rsidRPr="00416BA9">
              <w:rPr>
                <w:rFonts w:ascii="Times New Roman" w:hAnsi="Times New Roman" w:cs="Times New Roman"/>
                <w:sz w:val="21"/>
                <w:szCs w:val="21"/>
              </w:rPr>
              <w:t>Эл</w:t>
            </w:r>
            <w:proofErr w:type="gramStart"/>
            <w:r w:rsidRPr="00416BA9">
              <w:rPr>
                <w:rFonts w:ascii="Times New Roman" w:hAnsi="Times New Roman" w:cs="Times New Roman"/>
                <w:sz w:val="21"/>
                <w:szCs w:val="21"/>
              </w:rPr>
              <w:t>.а</w:t>
            </w:r>
            <w:proofErr w:type="gramEnd"/>
            <w:r w:rsidRPr="00416BA9">
              <w:rPr>
                <w:rFonts w:ascii="Times New Roman" w:hAnsi="Times New Roman" w:cs="Times New Roman"/>
                <w:sz w:val="21"/>
                <w:szCs w:val="21"/>
              </w:rPr>
              <w:t>дрес</w:t>
            </w:r>
            <w:proofErr w:type="spellEnd"/>
            <w:r w:rsidRPr="00416BA9">
              <w:rPr>
                <w:rFonts w:ascii="Times New Roman" w:hAnsi="Times New Roman" w:cs="Times New Roman"/>
                <w:sz w:val="21"/>
                <w:szCs w:val="21"/>
              </w:rPr>
              <w:t xml:space="preserve">: </w:t>
            </w:r>
            <w:proofErr w:type="spellStart"/>
            <w:r w:rsidR="007E40C7" w:rsidRPr="00416BA9">
              <w:rPr>
                <w:rFonts w:ascii="Times New Roman" w:hAnsi="Times New Roman" w:cs="Times New Roman"/>
                <w:sz w:val="21"/>
                <w:szCs w:val="21"/>
                <w:lang w:val="en-US"/>
              </w:rPr>
              <w:t>kbo</w:t>
            </w:r>
            <w:proofErr w:type="spellEnd"/>
            <w:r w:rsidR="00397C60" w:rsidRPr="00416BA9">
              <w:rPr>
                <w:rFonts w:ascii="Times New Roman" w:hAnsi="Times New Roman" w:cs="Times New Roman"/>
                <w:sz w:val="21"/>
                <w:szCs w:val="21"/>
              </w:rPr>
              <w:t>.</w:t>
            </w:r>
            <w:proofErr w:type="spellStart"/>
            <w:r w:rsidR="00397C60" w:rsidRPr="00416BA9">
              <w:rPr>
                <w:rFonts w:ascii="Times New Roman" w:hAnsi="Times New Roman" w:cs="Times New Roman"/>
                <w:sz w:val="21"/>
                <w:szCs w:val="21"/>
                <w:lang w:val="en-US"/>
              </w:rPr>
              <w:t>kp</w:t>
            </w:r>
            <w:proofErr w:type="spellEnd"/>
            <w:r w:rsidR="00397C60" w:rsidRPr="00416BA9">
              <w:rPr>
                <w:rFonts w:ascii="Times New Roman" w:hAnsi="Times New Roman" w:cs="Times New Roman"/>
                <w:sz w:val="21"/>
                <w:szCs w:val="21"/>
              </w:rPr>
              <w:t>-1</w:t>
            </w:r>
            <w:r w:rsidRPr="00416BA9">
              <w:rPr>
                <w:rFonts w:ascii="Times New Roman" w:hAnsi="Times New Roman" w:cs="Times New Roman"/>
                <w:sz w:val="21"/>
                <w:szCs w:val="21"/>
              </w:rPr>
              <w:t>@</w:t>
            </w:r>
            <w:r w:rsidR="00397C60" w:rsidRPr="00416BA9">
              <w:rPr>
                <w:rFonts w:ascii="Times New Roman" w:hAnsi="Times New Roman" w:cs="Times New Roman"/>
                <w:sz w:val="21"/>
                <w:szCs w:val="21"/>
              </w:rPr>
              <w:t>82</w:t>
            </w:r>
            <w:r w:rsidRPr="00416BA9">
              <w:rPr>
                <w:rFonts w:ascii="Times New Roman" w:hAnsi="Times New Roman" w:cs="Times New Roman"/>
                <w:sz w:val="21"/>
                <w:szCs w:val="21"/>
              </w:rPr>
              <w:t>.</w:t>
            </w:r>
            <w:proofErr w:type="spellStart"/>
            <w:r w:rsidRPr="00416BA9">
              <w:rPr>
                <w:rFonts w:ascii="Times New Roman" w:hAnsi="Times New Roman" w:cs="Times New Roman"/>
                <w:sz w:val="21"/>
                <w:szCs w:val="21"/>
                <w:lang w:val="en-US"/>
              </w:rPr>
              <w:t>fsin</w:t>
            </w:r>
            <w:proofErr w:type="spellEnd"/>
            <w:r w:rsidRPr="00416BA9">
              <w:rPr>
                <w:rFonts w:ascii="Times New Roman" w:hAnsi="Times New Roman" w:cs="Times New Roman"/>
                <w:sz w:val="21"/>
                <w:szCs w:val="21"/>
              </w:rPr>
              <w:t>.</w:t>
            </w:r>
            <w:proofErr w:type="spellStart"/>
            <w:r w:rsidRPr="00416BA9">
              <w:rPr>
                <w:rFonts w:ascii="Times New Roman" w:hAnsi="Times New Roman" w:cs="Times New Roman"/>
                <w:sz w:val="21"/>
                <w:szCs w:val="21"/>
                <w:lang w:val="en-US"/>
              </w:rPr>
              <w:t>gov</w:t>
            </w:r>
            <w:proofErr w:type="spellEnd"/>
            <w:r w:rsidRPr="00416BA9">
              <w:rPr>
                <w:rFonts w:ascii="Times New Roman" w:hAnsi="Times New Roman" w:cs="Times New Roman"/>
                <w:sz w:val="21"/>
                <w:szCs w:val="21"/>
              </w:rPr>
              <w:t>.</w:t>
            </w:r>
            <w:proofErr w:type="spellStart"/>
            <w:r w:rsidRPr="00416BA9">
              <w:rPr>
                <w:rFonts w:ascii="Times New Roman" w:hAnsi="Times New Roman" w:cs="Times New Roman"/>
                <w:sz w:val="21"/>
                <w:szCs w:val="21"/>
                <w:lang w:val="en-US"/>
              </w:rPr>
              <w:t>ru</w:t>
            </w:r>
            <w:proofErr w:type="spellEnd"/>
          </w:p>
        </w:tc>
        <w:tc>
          <w:tcPr>
            <w:tcW w:w="2361" w:type="pct"/>
          </w:tcPr>
          <w:p w:rsidR="008C3904" w:rsidRPr="00416BA9" w:rsidRDefault="008C3904" w:rsidP="00923C62">
            <w:pPr>
              <w:widowControl w:val="0"/>
              <w:spacing w:after="0" w:line="240" w:lineRule="auto"/>
              <w:rPr>
                <w:rFonts w:ascii="Times New Roman" w:hAnsi="Times New Roman" w:cs="Times New Roman"/>
                <w:b/>
                <w:sz w:val="21"/>
                <w:szCs w:val="21"/>
              </w:rPr>
            </w:pPr>
          </w:p>
        </w:tc>
      </w:tr>
      <w:tr w:rsidR="001F585E" w:rsidRPr="00416BA9" w:rsidTr="00397C60">
        <w:tc>
          <w:tcPr>
            <w:tcW w:w="2639" w:type="pct"/>
          </w:tcPr>
          <w:p w:rsidR="00294D76" w:rsidRPr="00416BA9" w:rsidRDefault="005E3E6E" w:rsidP="00B436A1">
            <w:pPr>
              <w:pStyle w:val="a5"/>
              <w:rPr>
                <w:rFonts w:ascii="Times New Roman" w:hAnsi="Times New Roman" w:cs="Times New Roman"/>
                <w:sz w:val="21"/>
                <w:szCs w:val="21"/>
              </w:rPr>
            </w:pPr>
            <w:r>
              <w:rPr>
                <w:rFonts w:ascii="Times New Roman" w:hAnsi="Times New Roman" w:cs="Times New Roman"/>
                <w:sz w:val="21"/>
                <w:szCs w:val="21"/>
                <w:u w:val="single"/>
              </w:rPr>
              <w:t>От имени Заказчика</w:t>
            </w:r>
          </w:p>
          <w:p w:rsidR="008C3904" w:rsidRPr="00416BA9" w:rsidRDefault="00C56CF4" w:rsidP="005E3E6E">
            <w:pPr>
              <w:pStyle w:val="a5"/>
              <w:rPr>
                <w:rFonts w:ascii="Times New Roman" w:hAnsi="Times New Roman" w:cs="Times New Roman"/>
                <w:sz w:val="21"/>
                <w:szCs w:val="21"/>
              </w:rPr>
            </w:pPr>
            <w:r w:rsidRPr="00416BA9">
              <w:rPr>
                <w:rFonts w:ascii="Times New Roman" w:hAnsi="Times New Roman" w:cs="Times New Roman"/>
                <w:sz w:val="21"/>
                <w:szCs w:val="21"/>
              </w:rPr>
              <w:br/>
            </w:r>
            <w:r w:rsidRPr="00416BA9">
              <w:rPr>
                <w:rFonts w:ascii="Times New Roman" w:hAnsi="Times New Roman" w:cs="Times New Roman"/>
                <w:sz w:val="21"/>
                <w:szCs w:val="21"/>
                <w:u w:val="single"/>
              </w:rPr>
              <w:t>                          </w:t>
            </w:r>
            <w:r w:rsidR="00BC40FD">
              <w:rPr>
                <w:rFonts w:ascii="Times New Roman" w:hAnsi="Times New Roman" w:cs="Times New Roman"/>
                <w:sz w:val="21"/>
                <w:szCs w:val="21"/>
                <w:u w:val="single"/>
              </w:rPr>
              <w:t xml:space="preserve">                      </w:t>
            </w:r>
            <w:r w:rsidRPr="00416BA9">
              <w:rPr>
                <w:rFonts w:ascii="Times New Roman" w:hAnsi="Times New Roman" w:cs="Times New Roman"/>
                <w:sz w:val="21"/>
                <w:szCs w:val="21"/>
                <w:u w:val="single"/>
              </w:rPr>
              <w:t xml:space="preserve">                 </w:t>
            </w:r>
            <w:r w:rsidRPr="00416BA9">
              <w:rPr>
                <w:rFonts w:ascii="Times New Roman" w:hAnsi="Times New Roman" w:cs="Times New Roman"/>
                <w:sz w:val="21"/>
                <w:szCs w:val="21"/>
              </w:rPr>
              <w:t>/</w:t>
            </w:r>
            <w:r w:rsidR="005E3E6E">
              <w:rPr>
                <w:rFonts w:ascii="Times New Roman" w:hAnsi="Times New Roman" w:cs="Times New Roman"/>
                <w:sz w:val="21"/>
                <w:szCs w:val="21"/>
              </w:rPr>
              <w:t>___________</w:t>
            </w:r>
            <w:r w:rsidRPr="00416BA9">
              <w:rPr>
                <w:rFonts w:ascii="Times New Roman" w:hAnsi="Times New Roman" w:cs="Times New Roman"/>
                <w:sz w:val="21"/>
                <w:szCs w:val="21"/>
              </w:rPr>
              <w:t>/</w:t>
            </w:r>
            <w:r w:rsidR="008C3904" w:rsidRPr="00416BA9">
              <w:rPr>
                <w:rFonts w:ascii="Times New Roman" w:hAnsi="Times New Roman" w:cs="Times New Roman"/>
                <w:sz w:val="21"/>
                <w:szCs w:val="21"/>
              </w:rPr>
              <w:br/>
            </w:r>
            <w:r w:rsidR="008C3904" w:rsidRPr="00416BA9">
              <w:rPr>
                <w:rFonts w:ascii="Times New Roman" w:hAnsi="Times New Roman" w:cs="Times New Roman"/>
                <w:i/>
                <w:sz w:val="21"/>
                <w:szCs w:val="21"/>
              </w:rPr>
              <w:t>М.П.</w:t>
            </w:r>
          </w:p>
        </w:tc>
        <w:tc>
          <w:tcPr>
            <w:tcW w:w="2361" w:type="pct"/>
          </w:tcPr>
          <w:p w:rsidR="008C3904" w:rsidRPr="00416BA9" w:rsidRDefault="00BC40FD" w:rsidP="00352220">
            <w:pPr>
              <w:pStyle w:val="a5"/>
              <w:rPr>
                <w:rFonts w:ascii="Times New Roman" w:hAnsi="Times New Roman" w:cs="Times New Roman"/>
                <w:sz w:val="21"/>
                <w:szCs w:val="21"/>
              </w:rPr>
            </w:pPr>
            <w:r>
              <w:rPr>
                <w:rFonts w:ascii="Times New Roman" w:hAnsi="Times New Roman" w:cs="Times New Roman"/>
                <w:sz w:val="21"/>
                <w:szCs w:val="21"/>
              </w:rPr>
              <w:t>От имени Поставщика</w:t>
            </w:r>
            <w:r w:rsidR="008C3904" w:rsidRPr="00416BA9">
              <w:rPr>
                <w:rFonts w:ascii="Times New Roman" w:hAnsi="Times New Roman" w:cs="Times New Roman"/>
                <w:sz w:val="21"/>
                <w:szCs w:val="21"/>
              </w:rPr>
              <w:br/>
            </w:r>
            <w:r w:rsidR="008C3904" w:rsidRPr="00416BA9">
              <w:rPr>
                <w:rFonts w:ascii="Times New Roman" w:hAnsi="Times New Roman" w:cs="Times New Roman"/>
                <w:sz w:val="21"/>
                <w:szCs w:val="21"/>
              </w:rPr>
              <w:br/>
            </w:r>
            <w:r w:rsidR="008C3904" w:rsidRPr="00352220">
              <w:rPr>
                <w:rFonts w:ascii="Times New Roman" w:hAnsi="Times New Roman" w:cs="Times New Roman"/>
                <w:sz w:val="21"/>
                <w:szCs w:val="21"/>
                <w:u w:val="single"/>
              </w:rPr>
              <w:t xml:space="preserve">                             </w:t>
            </w:r>
            <w:r w:rsidRPr="00352220">
              <w:rPr>
                <w:rFonts w:ascii="Times New Roman" w:hAnsi="Times New Roman" w:cs="Times New Roman"/>
                <w:sz w:val="21"/>
                <w:szCs w:val="21"/>
                <w:u w:val="single"/>
              </w:rPr>
              <w:t xml:space="preserve">                      </w:t>
            </w:r>
            <w:r w:rsidR="008C3904" w:rsidRPr="00352220">
              <w:rPr>
                <w:rFonts w:ascii="Times New Roman" w:hAnsi="Times New Roman" w:cs="Times New Roman"/>
                <w:sz w:val="21"/>
                <w:szCs w:val="21"/>
                <w:u w:val="single"/>
              </w:rPr>
              <w:t xml:space="preserve">           /</w:t>
            </w:r>
            <w:r w:rsidR="00352220" w:rsidRPr="00352220">
              <w:rPr>
                <w:rFonts w:ascii="Times New Roman" w:hAnsi="Times New Roman" w:cs="Times New Roman"/>
                <w:sz w:val="21"/>
                <w:szCs w:val="21"/>
                <w:u w:val="single"/>
              </w:rPr>
              <w:t xml:space="preserve">               </w:t>
            </w:r>
            <w:r w:rsidR="008C3904" w:rsidRPr="00352220">
              <w:rPr>
                <w:rFonts w:ascii="Times New Roman" w:hAnsi="Times New Roman" w:cs="Times New Roman"/>
                <w:sz w:val="21"/>
                <w:szCs w:val="21"/>
              </w:rPr>
              <w:t>/</w:t>
            </w:r>
            <w:r w:rsidR="008C3904" w:rsidRPr="00416BA9">
              <w:rPr>
                <w:rFonts w:ascii="Times New Roman" w:hAnsi="Times New Roman" w:cs="Times New Roman"/>
                <w:sz w:val="21"/>
                <w:szCs w:val="21"/>
              </w:rPr>
              <w:br/>
            </w:r>
            <w:r w:rsidR="008C3904" w:rsidRPr="00416BA9">
              <w:rPr>
                <w:rFonts w:ascii="Times New Roman" w:hAnsi="Times New Roman" w:cs="Times New Roman"/>
                <w:i/>
                <w:sz w:val="21"/>
                <w:szCs w:val="21"/>
              </w:rPr>
              <w:t>М.П.</w:t>
            </w:r>
          </w:p>
        </w:tc>
      </w:tr>
    </w:tbl>
    <w:p w:rsidR="008C3904" w:rsidRPr="00416BA9" w:rsidRDefault="008C3904" w:rsidP="008C3904">
      <w:pPr>
        <w:keepNext/>
        <w:keepLines/>
        <w:jc w:val="right"/>
        <w:rPr>
          <w:sz w:val="21"/>
          <w:szCs w:val="21"/>
        </w:rPr>
      </w:pPr>
    </w:p>
    <w:p w:rsidR="008C3904" w:rsidRPr="00416BA9" w:rsidRDefault="008C3904" w:rsidP="008C3904">
      <w:pPr>
        <w:rPr>
          <w:sz w:val="21"/>
          <w:szCs w:val="21"/>
        </w:rPr>
      </w:pPr>
      <w:r w:rsidRPr="00416BA9">
        <w:rPr>
          <w:sz w:val="21"/>
          <w:szCs w:val="21"/>
        </w:rPr>
        <w:br w:type="page"/>
      </w:r>
    </w:p>
    <w:p w:rsidR="008C3904" w:rsidRPr="00416BA9" w:rsidRDefault="008C3904" w:rsidP="008C3904">
      <w:pPr>
        <w:keepNext/>
        <w:keepLines/>
        <w:jc w:val="right"/>
        <w:rPr>
          <w:sz w:val="21"/>
          <w:szCs w:val="21"/>
        </w:rPr>
      </w:pPr>
      <w:r w:rsidRPr="00416BA9">
        <w:rPr>
          <w:rFonts w:ascii="Times New Roman" w:hAnsi="Times New Roman" w:cs="Times New Roman"/>
          <w:sz w:val="21"/>
          <w:szCs w:val="21"/>
        </w:rPr>
        <w:lastRenderedPageBreak/>
        <w:t xml:space="preserve">Приложение № </w:t>
      </w:r>
      <w:r w:rsidR="00923C62" w:rsidRPr="00416BA9">
        <w:rPr>
          <w:rFonts w:ascii="Times New Roman" w:hAnsi="Times New Roman" w:cs="Times New Roman"/>
          <w:sz w:val="21"/>
          <w:szCs w:val="21"/>
        </w:rPr>
        <w:t>1</w:t>
      </w:r>
      <w:r w:rsidRPr="00416BA9">
        <w:rPr>
          <w:rFonts w:ascii="Times New Roman" w:hAnsi="Times New Roman" w:cs="Times New Roman"/>
          <w:sz w:val="21"/>
          <w:szCs w:val="21"/>
        </w:rPr>
        <w:br/>
        <w:t>к государственному контракту</w:t>
      </w:r>
      <w:r w:rsidRPr="00416BA9">
        <w:rPr>
          <w:rFonts w:ascii="Times New Roman" w:hAnsi="Times New Roman" w:cs="Times New Roman"/>
          <w:sz w:val="21"/>
          <w:szCs w:val="21"/>
        </w:rPr>
        <w:br/>
        <w:t xml:space="preserve">№ </w:t>
      </w:r>
      <w:r w:rsidRPr="00416BA9">
        <w:rPr>
          <w:rFonts w:ascii="Times New Roman" w:hAnsi="Times New Roman" w:cs="Times New Roman"/>
          <w:sz w:val="21"/>
          <w:szCs w:val="21"/>
          <w:u w:val="single"/>
        </w:rPr>
        <w:t>        </w:t>
      </w:r>
      <w:r w:rsidRPr="00416BA9">
        <w:rPr>
          <w:rFonts w:ascii="Times New Roman" w:hAnsi="Times New Roman" w:cs="Times New Roman"/>
          <w:sz w:val="21"/>
          <w:szCs w:val="21"/>
        </w:rPr>
        <w:t xml:space="preserve"> от </w:t>
      </w:r>
      <w:r w:rsidR="005E3E6E">
        <w:rPr>
          <w:rFonts w:ascii="Times New Roman" w:hAnsi="Times New Roman" w:cs="Times New Roman"/>
          <w:sz w:val="21"/>
          <w:szCs w:val="21"/>
        </w:rPr>
        <w:t>«</w:t>
      </w:r>
      <w:r w:rsidRPr="00416BA9">
        <w:rPr>
          <w:rFonts w:ascii="Times New Roman" w:hAnsi="Times New Roman" w:cs="Times New Roman"/>
          <w:sz w:val="21"/>
          <w:szCs w:val="21"/>
          <w:u w:val="single"/>
        </w:rPr>
        <w:t>       </w:t>
      </w:r>
      <w:r w:rsidR="005E3E6E" w:rsidRPr="005E3E6E">
        <w:rPr>
          <w:rFonts w:ascii="Times New Roman" w:hAnsi="Times New Roman" w:cs="Times New Roman"/>
          <w:sz w:val="21"/>
          <w:szCs w:val="21"/>
        </w:rPr>
        <w:t>»</w:t>
      </w:r>
      <w:r w:rsidR="005E3E6E">
        <w:rPr>
          <w:rFonts w:ascii="Times New Roman" w:hAnsi="Times New Roman" w:cs="Times New Roman"/>
          <w:sz w:val="21"/>
          <w:szCs w:val="21"/>
        </w:rPr>
        <w:t xml:space="preserve"> </w:t>
      </w:r>
      <w:r w:rsidR="005E3E6E">
        <w:rPr>
          <w:rFonts w:ascii="Times New Roman" w:hAnsi="Times New Roman" w:cs="Times New Roman"/>
          <w:sz w:val="21"/>
          <w:szCs w:val="21"/>
          <w:u w:val="single"/>
        </w:rPr>
        <w:t xml:space="preserve"> </w:t>
      </w:r>
      <w:r w:rsidR="000B63F0">
        <w:rPr>
          <w:rFonts w:ascii="Times New Roman" w:hAnsi="Times New Roman" w:cs="Times New Roman"/>
          <w:sz w:val="21"/>
          <w:szCs w:val="21"/>
          <w:u w:val="single"/>
        </w:rPr>
        <w:t xml:space="preserve">                  </w:t>
      </w:r>
      <w:r w:rsidRPr="00416BA9">
        <w:rPr>
          <w:rFonts w:ascii="Times New Roman" w:hAnsi="Times New Roman" w:cs="Times New Roman"/>
          <w:sz w:val="21"/>
          <w:szCs w:val="21"/>
          <w:u w:val="single"/>
        </w:rPr>
        <w:t> 202</w:t>
      </w:r>
      <w:r w:rsidR="000B63F0">
        <w:rPr>
          <w:rFonts w:ascii="Times New Roman" w:hAnsi="Times New Roman" w:cs="Times New Roman"/>
          <w:sz w:val="21"/>
          <w:szCs w:val="21"/>
        </w:rPr>
        <w:t xml:space="preserve">6 </w:t>
      </w:r>
      <w:r w:rsidRPr="00416BA9">
        <w:rPr>
          <w:rFonts w:ascii="Times New Roman" w:hAnsi="Times New Roman" w:cs="Times New Roman"/>
          <w:sz w:val="21"/>
          <w:szCs w:val="21"/>
        </w:rPr>
        <w:t>г</w:t>
      </w:r>
      <w:r w:rsidRPr="00416BA9">
        <w:rPr>
          <w:sz w:val="21"/>
          <w:szCs w:val="21"/>
        </w:rPr>
        <w:t>.</w:t>
      </w:r>
    </w:p>
    <w:p w:rsidR="008C3904" w:rsidRPr="00416BA9" w:rsidRDefault="008C3904" w:rsidP="008C3904">
      <w:pPr>
        <w:pStyle w:val="a7"/>
        <w:rPr>
          <w:sz w:val="21"/>
          <w:szCs w:val="21"/>
        </w:rPr>
      </w:pPr>
      <w:bookmarkStart w:id="87" w:name="_docStart_2"/>
      <w:bookmarkStart w:id="88" w:name="_title_2"/>
      <w:bookmarkStart w:id="89" w:name="_ref_1308628"/>
      <w:bookmarkEnd w:id="87"/>
      <w:r w:rsidRPr="00416BA9">
        <w:rPr>
          <w:sz w:val="21"/>
          <w:szCs w:val="21"/>
        </w:rPr>
        <w:t>Спецификация</w:t>
      </w:r>
      <w:bookmarkEnd w:id="88"/>
      <w:bookmarkEnd w:id="89"/>
      <w:r w:rsidR="006C5F43">
        <w:rPr>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3237"/>
        <w:gridCol w:w="1185"/>
        <w:gridCol w:w="1296"/>
        <w:gridCol w:w="1447"/>
        <w:gridCol w:w="1476"/>
      </w:tblGrid>
      <w:tr w:rsidR="001F585E" w:rsidRPr="00416BA9" w:rsidTr="00CB5CF2">
        <w:trPr>
          <w:trHeight w:val="750"/>
        </w:trPr>
        <w:tc>
          <w:tcPr>
            <w:tcW w:w="486" w:type="pct"/>
            <w:vAlign w:val="center"/>
          </w:tcPr>
          <w:p w:rsidR="008C3904" w:rsidRPr="00416BA9" w:rsidRDefault="008C3904" w:rsidP="00CB5CF2">
            <w:pPr>
              <w:pStyle w:val="Normalunindented"/>
              <w:keepNext/>
              <w:jc w:val="center"/>
              <w:rPr>
                <w:sz w:val="21"/>
                <w:szCs w:val="21"/>
              </w:rPr>
            </w:pPr>
            <w:r w:rsidRPr="00416BA9">
              <w:rPr>
                <w:sz w:val="21"/>
                <w:szCs w:val="21"/>
              </w:rPr>
              <w:t>№</w:t>
            </w:r>
          </w:p>
        </w:tc>
        <w:tc>
          <w:tcPr>
            <w:tcW w:w="1691" w:type="pct"/>
            <w:vAlign w:val="center"/>
          </w:tcPr>
          <w:p w:rsidR="008C3904" w:rsidRPr="00416BA9" w:rsidRDefault="008C3904" w:rsidP="00CB5CF2">
            <w:pPr>
              <w:pStyle w:val="Normalunindented"/>
              <w:keepNext/>
              <w:jc w:val="center"/>
              <w:rPr>
                <w:sz w:val="21"/>
                <w:szCs w:val="21"/>
              </w:rPr>
            </w:pPr>
            <w:r w:rsidRPr="00416BA9">
              <w:rPr>
                <w:sz w:val="21"/>
                <w:szCs w:val="21"/>
              </w:rPr>
              <w:t>Наименование и характеристики товара</w:t>
            </w:r>
          </w:p>
        </w:tc>
        <w:tc>
          <w:tcPr>
            <w:tcW w:w="619" w:type="pct"/>
            <w:vAlign w:val="center"/>
          </w:tcPr>
          <w:p w:rsidR="008C3904" w:rsidRPr="00416BA9" w:rsidRDefault="008C3904" w:rsidP="00CB5CF2">
            <w:pPr>
              <w:pStyle w:val="Normalunindented"/>
              <w:keepNext/>
              <w:jc w:val="center"/>
              <w:rPr>
                <w:sz w:val="21"/>
                <w:szCs w:val="21"/>
              </w:rPr>
            </w:pPr>
            <w:r w:rsidRPr="00416BA9">
              <w:rPr>
                <w:sz w:val="21"/>
                <w:szCs w:val="21"/>
              </w:rPr>
              <w:t>Единица измерения</w:t>
            </w:r>
          </w:p>
        </w:tc>
        <w:tc>
          <w:tcPr>
            <w:tcW w:w="677" w:type="pct"/>
            <w:vAlign w:val="center"/>
          </w:tcPr>
          <w:p w:rsidR="008C3904" w:rsidRPr="00416BA9" w:rsidRDefault="008C3904" w:rsidP="00CB5CF2">
            <w:pPr>
              <w:pStyle w:val="Normalunindented"/>
              <w:keepNext/>
              <w:jc w:val="center"/>
              <w:rPr>
                <w:sz w:val="21"/>
                <w:szCs w:val="21"/>
              </w:rPr>
            </w:pPr>
            <w:r w:rsidRPr="00416BA9">
              <w:rPr>
                <w:sz w:val="21"/>
                <w:szCs w:val="21"/>
              </w:rPr>
              <w:t>Количество товара</w:t>
            </w:r>
          </w:p>
        </w:tc>
        <w:tc>
          <w:tcPr>
            <w:tcW w:w="756" w:type="pct"/>
            <w:vAlign w:val="center"/>
          </w:tcPr>
          <w:p w:rsidR="008C3904" w:rsidRPr="00416BA9" w:rsidRDefault="006C5F43" w:rsidP="00CB5CF2">
            <w:pPr>
              <w:pStyle w:val="Normalunindented"/>
              <w:keepNext/>
              <w:jc w:val="center"/>
              <w:rPr>
                <w:sz w:val="21"/>
                <w:szCs w:val="21"/>
              </w:rPr>
            </w:pPr>
            <w:r>
              <w:rPr>
                <w:sz w:val="21"/>
                <w:szCs w:val="21"/>
              </w:rPr>
              <w:t>Цена товара, в т.ч. НДС/</w:t>
            </w:r>
            <w:r w:rsidR="00CB5CF2">
              <w:rPr>
                <w:sz w:val="21"/>
                <w:szCs w:val="21"/>
              </w:rPr>
              <w:t xml:space="preserve">без НДС </w:t>
            </w:r>
            <w:r w:rsidR="008C3904" w:rsidRPr="00416BA9">
              <w:rPr>
                <w:sz w:val="21"/>
                <w:szCs w:val="21"/>
              </w:rPr>
              <w:t>руб.</w:t>
            </w:r>
          </w:p>
        </w:tc>
        <w:tc>
          <w:tcPr>
            <w:tcW w:w="771" w:type="pct"/>
            <w:vAlign w:val="center"/>
          </w:tcPr>
          <w:p w:rsidR="008C3904" w:rsidRPr="00416BA9" w:rsidRDefault="006C5F43" w:rsidP="00CB5CF2">
            <w:pPr>
              <w:pStyle w:val="Normalunindented"/>
              <w:keepNext/>
              <w:jc w:val="center"/>
              <w:rPr>
                <w:sz w:val="21"/>
                <w:szCs w:val="21"/>
              </w:rPr>
            </w:pPr>
            <w:r>
              <w:rPr>
                <w:sz w:val="21"/>
                <w:szCs w:val="21"/>
              </w:rPr>
              <w:t>Сумма, в т.ч. НДС/</w:t>
            </w:r>
            <w:r w:rsidR="00CB5CF2">
              <w:rPr>
                <w:sz w:val="21"/>
                <w:szCs w:val="21"/>
              </w:rPr>
              <w:t xml:space="preserve">без НДС </w:t>
            </w:r>
            <w:r w:rsidR="008C3904" w:rsidRPr="00416BA9">
              <w:rPr>
                <w:sz w:val="21"/>
                <w:szCs w:val="21"/>
              </w:rPr>
              <w:t>руб.</w:t>
            </w:r>
          </w:p>
        </w:tc>
      </w:tr>
      <w:tr w:rsidR="000D5E31" w:rsidRPr="00416BA9" w:rsidTr="00CB5CF2">
        <w:trPr>
          <w:trHeight w:val="531"/>
        </w:trPr>
        <w:tc>
          <w:tcPr>
            <w:tcW w:w="486" w:type="pct"/>
          </w:tcPr>
          <w:p w:rsidR="000D5E31" w:rsidRPr="00416BA9" w:rsidRDefault="00CB5CF2" w:rsidP="00B436A1">
            <w:pPr>
              <w:pStyle w:val="Normalunindented"/>
              <w:keepNext/>
              <w:spacing w:after="0" w:line="240" w:lineRule="auto"/>
              <w:jc w:val="center"/>
              <w:rPr>
                <w:sz w:val="21"/>
                <w:szCs w:val="21"/>
              </w:rPr>
            </w:pPr>
            <w:r>
              <w:rPr>
                <w:sz w:val="21"/>
                <w:szCs w:val="21"/>
              </w:rPr>
              <w:t>1</w:t>
            </w:r>
          </w:p>
        </w:tc>
        <w:tc>
          <w:tcPr>
            <w:tcW w:w="1691" w:type="pct"/>
            <w:shd w:val="clear" w:color="auto" w:fill="auto"/>
            <w:vAlign w:val="center"/>
          </w:tcPr>
          <w:p w:rsidR="000D5E31" w:rsidRPr="00416BA9" w:rsidRDefault="00AC6320" w:rsidP="009E4DC7">
            <w:pPr>
              <w:spacing w:after="0" w:line="240" w:lineRule="auto"/>
              <w:ind w:firstLine="62"/>
              <w:rPr>
                <w:rFonts w:ascii="Times New Roman CYR" w:hAnsi="Times New Roman CYR" w:cs="Times New Roman CYR"/>
                <w:color w:val="000000"/>
                <w:sz w:val="21"/>
                <w:szCs w:val="21"/>
              </w:rPr>
            </w:pPr>
            <w:r>
              <w:rPr>
                <w:rFonts w:ascii="Times New Roman CYR" w:hAnsi="Times New Roman CYR" w:cs="Times New Roman CYR"/>
                <w:color w:val="000000"/>
                <w:sz w:val="21"/>
                <w:szCs w:val="21"/>
              </w:rPr>
              <w:t>Сплит-система до 25 кв.м.</w:t>
            </w:r>
            <w:r w:rsidR="00EF0DAD">
              <w:rPr>
                <w:rFonts w:ascii="Times New Roman CYR" w:hAnsi="Times New Roman CYR" w:cs="Times New Roman CYR"/>
                <w:color w:val="000000"/>
                <w:sz w:val="21"/>
                <w:szCs w:val="21"/>
              </w:rPr>
              <w:t xml:space="preserve"> </w:t>
            </w:r>
          </w:p>
        </w:tc>
        <w:tc>
          <w:tcPr>
            <w:tcW w:w="619" w:type="pct"/>
          </w:tcPr>
          <w:p w:rsidR="000D5E31" w:rsidRPr="00416BA9" w:rsidRDefault="00A35C1E" w:rsidP="00397C60">
            <w:pPr>
              <w:pStyle w:val="Normalunindented"/>
              <w:keepNext/>
              <w:spacing w:after="0" w:line="240" w:lineRule="auto"/>
              <w:jc w:val="center"/>
              <w:rPr>
                <w:color w:val="FF0000"/>
                <w:sz w:val="21"/>
                <w:szCs w:val="21"/>
              </w:rPr>
            </w:pPr>
            <w:r w:rsidRPr="00416BA9">
              <w:rPr>
                <w:color w:val="FF0000"/>
                <w:sz w:val="21"/>
                <w:szCs w:val="21"/>
              </w:rPr>
              <w:t>ш</w:t>
            </w:r>
            <w:r w:rsidR="000D5E31" w:rsidRPr="00416BA9">
              <w:rPr>
                <w:color w:val="FF0000"/>
                <w:sz w:val="21"/>
                <w:szCs w:val="21"/>
              </w:rPr>
              <w:t>т</w:t>
            </w:r>
            <w:r>
              <w:rPr>
                <w:color w:val="FF0000"/>
                <w:sz w:val="21"/>
                <w:szCs w:val="21"/>
              </w:rPr>
              <w:t>.</w:t>
            </w:r>
          </w:p>
        </w:tc>
        <w:tc>
          <w:tcPr>
            <w:tcW w:w="677" w:type="pct"/>
          </w:tcPr>
          <w:p w:rsidR="000D5E31" w:rsidRPr="00416BA9" w:rsidRDefault="00AC6320" w:rsidP="00B436A1">
            <w:pPr>
              <w:pStyle w:val="Normalunindented"/>
              <w:keepNext/>
              <w:spacing w:after="0" w:line="240" w:lineRule="auto"/>
              <w:jc w:val="center"/>
              <w:rPr>
                <w:color w:val="FF0000"/>
                <w:sz w:val="21"/>
                <w:szCs w:val="21"/>
              </w:rPr>
            </w:pPr>
            <w:r>
              <w:rPr>
                <w:color w:val="FF0000"/>
                <w:sz w:val="21"/>
                <w:szCs w:val="21"/>
              </w:rPr>
              <w:t>4</w:t>
            </w:r>
          </w:p>
        </w:tc>
        <w:tc>
          <w:tcPr>
            <w:tcW w:w="756" w:type="pct"/>
            <w:vAlign w:val="center"/>
          </w:tcPr>
          <w:p w:rsidR="000D5E31" w:rsidRPr="00416BA9" w:rsidRDefault="000D5E31" w:rsidP="00CB5CF2">
            <w:pPr>
              <w:pStyle w:val="Normalunindented"/>
              <w:keepNext/>
              <w:spacing w:before="0" w:after="0" w:line="240" w:lineRule="auto"/>
              <w:jc w:val="center"/>
              <w:rPr>
                <w:sz w:val="21"/>
                <w:szCs w:val="21"/>
              </w:rPr>
            </w:pPr>
          </w:p>
        </w:tc>
        <w:tc>
          <w:tcPr>
            <w:tcW w:w="771" w:type="pct"/>
            <w:vAlign w:val="center"/>
          </w:tcPr>
          <w:p w:rsidR="000D5E31" w:rsidRPr="00416BA9" w:rsidRDefault="000D5E31" w:rsidP="00CB5CF2">
            <w:pPr>
              <w:pStyle w:val="Normalunindented"/>
              <w:keepNext/>
              <w:spacing w:before="0" w:after="0" w:line="240" w:lineRule="auto"/>
              <w:jc w:val="center"/>
              <w:rPr>
                <w:sz w:val="21"/>
                <w:szCs w:val="21"/>
              </w:rPr>
            </w:pPr>
          </w:p>
        </w:tc>
      </w:tr>
      <w:tr w:rsidR="00AC6320" w:rsidRPr="00416BA9" w:rsidTr="00CB5CF2">
        <w:trPr>
          <w:trHeight w:val="531"/>
        </w:trPr>
        <w:tc>
          <w:tcPr>
            <w:tcW w:w="486" w:type="pct"/>
          </w:tcPr>
          <w:p w:rsidR="00AC6320" w:rsidRDefault="00AC6320" w:rsidP="00B436A1">
            <w:pPr>
              <w:pStyle w:val="Normalunindented"/>
              <w:keepNext/>
              <w:spacing w:after="0" w:line="240" w:lineRule="auto"/>
              <w:jc w:val="center"/>
              <w:rPr>
                <w:sz w:val="21"/>
                <w:szCs w:val="21"/>
              </w:rPr>
            </w:pPr>
            <w:r>
              <w:rPr>
                <w:sz w:val="21"/>
                <w:szCs w:val="21"/>
              </w:rPr>
              <w:t>2</w:t>
            </w:r>
          </w:p>
        </w:tc>
        <w:tc>
          <w:tcPr>
            <w:tcW w:w="1691" w:type="pct"/>
            <w:shd w:val="clear" w:color="auto" w:fill="auto"/>
            <w:vAlign w:val="center"/>
          </w:tcPr>
          <w:p w:rsidR="00AC6320" w:rsidRDefault="00AC6320" w:rsidP="00AC6320">
            <w:pPr>
              <w:spacing w:after="0" w:line="240" w:lineRule="auto"/>
              <w:ind w:firstLine="62"/>
              <w:rPr>
                <w:rFonts w:ascii="Times New Roman CYR" w:hAnsi="Times New Roman CYR" w:cs="Times New Roman CYR"/>
                <w:color w:val="000000"/>
                <w:sz w:val="21"/>
                <w:szCs w:val="21"/>
              </w:rPr>
            </w:pPr>
            <w:r>
              <w:rPr>
                <w:rFonts w:ascii="Times New Roman CYR" w:hAnsi="Times New Roman CYR" w:cs="Times New Roman CYR"/>
                <w:color w:val="000000"/>
                <w:sz w:val="21"/>
                <w:szCs w:val="21"/>
              </w:rPr>
              <w:t>Сплит-система до 100 кв</w:t>
            </w:r>
            <w:proofErr w:type="gramStart"/>
            <w:r>
              <w:rPr>
                <w:rFonts w:ascii="Times New Roman CYR" w:hAnsi="Times New Roman CYR" w:cs="Times New Roman CYR"/>
                <w:color w:val="000000"/>
                <w:sz w:val="21"/>
                <w:szCs w:val="21"/>
              </w:rPr>
              <w:t>.м</w:t>
            </w:r>
            <w:proofErr w:type="gramEnd"/>
          </w:p>
        </w:tc>
        <w:tc>
          <w:tcPr>
            <w:tcW w:w="619" w:type="pct"/>
          </w:tcPr>
          <w:p w:rsidR="00AC6320" w:rsidRPr="00416BA9" w:rsidRDefault="00AC6320" w:rsidP="00397C60">
            <w:pPr>
              <w:pStyle w:val="Normalunindented"/>
              <w:keepNext/>
              <w:spacing w:after="0" w:line="240" w:lineRule="auto"/>
              <w:jc w:val="center"/>
              <w:rPr>
                <w:color w:val="FF0000"/>
                <w:sz w:val="21"/>
                <w:szCs w:val="21"/>
              </w:rPr>
            </w:pPr>
            <w:r>
              <w:rPr>
                <w:color w:val="FF0000"/>
                <w:sz w:val="21"/>
                <w:szCs w:val="21"/>
              </w:rPr>
              <w:t>шт.</w:t>
            </w:r>
          </w:p>
        </w:tc>
        <w:tc>
          <w:tcPr>
            <w:tcW w:w="677" w:type="pct"/>
          </w:tcPr>
          <w:p w:rsidR="00AC6320" w:rsidRDefault="00AC6320" w:rsidP="00B436A1">
            <w:pPr>
              <w:pStyle w:val="Normalunindented"/>
              <w:keepNext/>
              <w:spacing w:after="0" w:line="240" w:lineRule="auto"/>
              <w:jc w:val="center"/>
              <w:rPr>
                <w:color w:val="FF0000"/>
                <w:sz w:val="21"/>
                <w:szCs w:val="21"/>
              </w:rPr>
            </w:pPr>
            <w:r>
              <w:rPr>
                <w:color w:val="FF0000"/>
                <w:sz w:val="21"/>
                <w:szCs w:val="21"/>
              </w:rPr>
              <w:t>1</w:t>
            </w:r>
          </w:p>
        </w:tc>
        <w:tc>
          <w:tcPr>
            <w:tcW w:w="756" w:type="pct"/>
            <w:vAlign w:val="center"/>
          </w:tcPr>
          <w:p w:rsidR="00AC6320" w:rsidRPr="00416BA9" w:rsidRDefault="00AC6320" w:rsidP="00CB5CF2">
            <w:pPr>
              <w:pStyle w:val="Normalunindented"/>
              <w:keepNext/>
              <w:spacing w:before="0" w:after="0" w:line="240" w:lineRule="auto"/>
              <w:jc w:val="center"/>
              <w:rPr>
                <w:sz w:val="21"/>
                <w:szCs w:val="21"/>
              </w:rPr>
            </w:pPr>
          </w:p>
        </w:tc>
        <w:tc>
          <w:tcPr>
            <w:tcW w:w="771" w:type="pct"/>
            <w:vAlign w:val="center"/>
          </w:tcPr>
          <w:p w:rsidR="00AC6320" w:rsidRPr="00416BA9" w:rsidRDefault="00AC6320" w:rsidP="00CB5CF2">
            <w:pPr>
              <w:pStyle w:val="Normalunindented"/>
              <w:keepNext/>
              <w:spacing w:before="0" w:after="0" w:line="240" w:lineRule="auto"/>
              <w:jc w:val="center"/>
              <w:rPr>
                <w:sz w:val="21"/>
                <w:szCs w:val="21"/>
              </w:rPr>
            </w:pPr>
          </w:p>
        </w:tc>
      </w:tr>
      <w:tr w:rsidR="001F585E" w:rsidRPr="00416BA9" w:rsidTr="00CB5CF2">
        <w:trPr>
          <w:trHeight w:val="288"/>
        </w:trPr>
        <w:tc>
          <w:tcPr>
            <w:tcW w:w="486" w:type="pct"/>
            <w:vAlign w:val="center"/>
          </w:tcPr>
          <w:p w:rsidR="008C3904" w:rsidRPr="00416BA9" w:rsidRDefault="008C3904" w:rsidP="00CB5CF2">
            <w:pPr>
              <w:spacing w:after="0"/>
              <w:jc w:val="center"/>
              <w:rPr>
                <w:rFonts w:ascii="Times New Roman" w:hAnsi="Times New Roman" w:cs="Times New Roman"/>
                <w:color w:val="000000"/>
                <w:sz w:val="21"/>
                <w:szCs w:val="21"/>
              </w:rPr>
            </w:pPr>
          </w:p>
        </w:tc>
        <w:tc>
          <w:tcPr>
            <w:tcW w:w="1691" w:type="pct"/>
            <w:vAlign w:val="center"/>
          </w:tcPr>
          <w:p w:rsidR="008C3904" w:rsidRPr="00416BA9" w:rsidRDefault="008C3904" w:rsidP="00CB5CF2">
            <w:pPr>
              <w:spacing w:after="0"/>
              <w:ind w:firstLine="70"/>
              <w:jc w:val="center"/>
              <w:rPr>
                <w:rFonts w:ascii="Times New Roman" w:hAnsi="Times New Roman" w:cs="Times New Roman"/>
                <w:b/>
                <w:color w:val="000000"/>
                <w:sz w:val="21"/>
                <w:szCs w:val="21"/>
              </w:rPr>
            </w:pPr>
            <w:r w:rsidRPr="00416BA9">
              <w:rPr>
                <w:rFonts w:ascii="Times New Roman" w:hAnsi="Times New Roman" w:cs="Times New Roman"/>
                <w:b/>
                <w:color w:val="000000"/>
                <w:sz w:val="21"/>
                <w:szCs w:val="21"/>
              </w:rPr>
              <w:t>итого:</w:t>
            </w:r>
          </w:p>
        </w:tc>
        <w:tc>
          <w:tcPr>
            <w:tcW w:w="2823" w:type="pct"/>
            <w:gridSpan w:val="4"/>
            <w:vAlign w:val="center"/>
          </w:tcPr>
          <w:p w:rsidR="008C3904" w:rsidRPr="00416BA9" w:rsidRDefault="008C3904" w:rsidP="00CB5CF2">
            <w:pPr>
              <w:spacing w:after="0"/>
              <w:ind w:firstLine="70"/>
              <w:jc w:val="center"/>
              <w:rPr>
                <w:rFonts w:ascii="Times New Roman" w:hAnsi="Times New Roman" w:cs="Times New Roman"/>
                <w:color w:val="000000"/>
                <w:sz w:val="21"/>
                <w:szCs w:val="21"/>
              </w:rPr>
            </w:pPr>
          </w:p>
        </w:tc>
      </w:tr>
    </w:tbl>
    <w:p w:rsidR="00CC2719" w:rsidRPr="00FF1B28" w:rsidRDefault="00CC2719" w:rsidP="00CB5CF2">
      <w:pPr>
        <w:spacing w:after="0" w:line="240" w:lineRule="auto"/>
        <w:rPr>
          <w:rFonts w:ascii="Times New Roman" w:hAnsi="Times New Roman" w:cs="Times New Roman"/>
          <w:sz w:val="21"/>
          <w:szCs w:val="21"/>
        </w:rPr>
      </w:pPr>
      <w:bookmarkStart w:id="90" w:name="_GoBack"/>
      <w:bookmarkEnd w:id="90"/>
    </w:p>
    <w:p w:rsidR="00AC6320" w:rsidRPr="0069204B" w:rsidRDefault="00EF0DAD" w:rsidP="0069204B">
      <w:pPr>
        <w:spacing w:after="0" w:line="240" w:lineRule="auto"/>
        <w:rPr>
          <w:rFonts w:ascii="Times New Roman" w:hAnsi="Times New Roman" w:cs="Times New Roman"/>
          <w:sz w:val="21"/>
          <w:szCs w:val="21"/>
        </w:rPr>
      </w:pPr>
      <w:r>
        <w:rPr>
          <w:rFonts w:ascii="Times New Roman" w:hAnsi="Times New Roman" w:cs="Times New Roman"/>
          <w:sz w:val="21"/>
          <w:szCs w:val="21"/>
        </w:rPr>
        <w:t>Характеристики</w:t>
      </w:r>
      <w:r w:rsidR="00FF1B28">
        <w:rPr>
          <w:rFonts w:ascii="Times New Roman" w:hAnsi="Times New Roman" w:cs="Times New Roman"/>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12"/>
        <w:gridCol w:w="6348"/>
      </w:tblGrid>
      <w:tr w:rsidR="009312F1" w:rsidRPr="00523141" w:rsidTr="0069204B">
        <w:trPr>
          <w:jc w:val="center"/>
        </w:trPr>
        <w:tc>
          <w:tcPr>
            <w:tcW w:w="5000" w:type="pct"/>
            <w:gridSpan w:val="2"/>
            <w:tcMar>
              <w:top w:w="0" w:type="dxa"/>
              <w:left w:w="0" w:type="dxa"/>
              <w:bottom w:w="0" w:type="dxa"/>
              <w:right w:w="200" w:type="dxa"/>
            </w:tcMar>
            <w:vAlign w:val="center"/>
            <w:hideMark/>
          </w:tcPr>
          <w:p w:rsidR="009312F1" w:rsidRPr="009312F1" w:rsidRDefault="009312F1" w:rsidP="009312F1">
            <w:pPr>
              <w:pStyle w:val="1"/>
              <w:numPr>
                <w:ilvl w:val="0"/>
                <w:numId w:val="0"/>
              </w:numPr>
              <w:spacing w:before="0" w:after="0"/>
              <w:rPr>
                <w:rFonts w:eastAsiaTheme="minorEastAsia" w:cstheme="minorBidi"/>
                <w:b w:val="0"/>
                <w:sz w:val="21"/>
                <w:szCs w:val="21"/>
              </w:rPr>
            </w:pPr>
            <w:r w:rsidRPr="009312F1">
              <w:rPr>
                <w:rFonts w:ascii="Times New Roman CYR" w:hAnsi="Times New Roman CYR" w:cs="Times New Roman CYR"/>
                <w:b w:val="0"/>
                <w:color w:val="000000"/>
                <w:sz w:val="21"/>
                <w:szCs w:val="21"/>
              </w:rPr>
              <w:t>Сплит-система до 25 кв.м.</w:t>
            </w:r>
            <w:r>
              <w:rPr>
                <w:bCs w:val="0"/>
                <w:sz w:val="21"/>
                <w:szCs w:val="21"/>
              </w:rPr>
              <w:t xml:space="preserve"> </w:t>
            </w:r>
            <w:r w:rsidRPr="009312F1">
              <w:rPr>
                <w:b w:val="0"/>
                <w:bCs w:val="0"/>
                <w:sz w:val="21"/>
                <w:szCs w:val="21"/>
              </w:rPr>
              <w:t>(</w:t>
            </w:r>
            <w:r w:rsidRPr="009312F1">
              <w:rPr>
                <w:rFonts w:eastAsiaTheme="minorEastAsia" w:cstheme="minorBidi"/>
                <w:b w:val="0"/>
                <w:sz w:val="21"/>
                <w:szCs w:val="21"/>
              </w:rPr>
              <w:t>KENTATSU KSGHA26HFRN1</w:t>
            </w:r>
            <w:r w:rsidRPr="009312F1">
              <w:rPr>
                <w:sz w:val="21"/>
                <w:szCs w:val="21"/>
              </w:rPr>
              <w:t xml:space="preserve"> </w:t>
            </w:r>
            <w:r w:rsidRPr="009312F1">
              <w:rPr>
                <w:b w:val="0"/>
                <w:sz w:val="21"/>
                <w:szCs w:val="21"/>
              </w:rPr>
              <w:t>либо эквивалент</w:t>
            </w:r>
            <w:r w:rsidRPr="009312F1">
              <w:rPr>
                <w:sz w:val="21"/>
                <w:szCs w:val="21"/>
              </w:rPr>
              <w:t>)</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9312F1" w:rsidP="009312F1">
            <w:pPr>
              <w:spacing w:after="0" w:line="240" w:lineRule="auto"/>
              <w:rPr>
                <w:rFonts w:ascii="Times New Roman" w:hAnsi="Times New Roman"/>
                <w:bCs/>
                <w:sz w:val="21"/>
                <w:szCs w:val="21"/>
              </w:rPr>
            </w:pPr>
            <w:r w:rsidRPr="009312F1">
              <w:rPr>
                <w:rFonts w:ascii="Times New Roman" w:hAnsi="Times New Roman"/>
                <w:bCs/>
                <w:sz w:val="21"/>
                <w:szCs w:val="21"/>
              </w:rPr>
              <w:t>Потребляемая мощность</w:t>
            </w:r>
          </w:p>
        </w:tc>
        <w:tc>
          <w:tcPr>
            <w:tcW w:w="3320" w:type="pct"/>
            <w:vAlign w:val="center"/>
            <w:hideMark/>
          </w:tcPr>
          <w:p w:rsidR="00AC6320" w:rsidRPr="00523141" w:rsidRDefault="009312F1" w:rsidP="009312F1">
            <w:pPr>
              <w:spacing w:after="0" w:line="240" w:lineRule="auto"/>
              <w:rPr>
                <w:rFonts w:ascii="Times New Roman" w:hAnsi="Times New Roman"/>
                <w:bCs/>
                <w:sz w:val="21"/>
                <w:szCs w:val="21"/>
              </w:rPr>
            </w:pPr>
            <w:r>
              <w:rPr>
                <w:rFonts w:ascii="Times New Roman" w:hAnsi="Times New Roman"/>
                <w:bCs/>
                <w:sz w:val="21"/>
                <w:szCs w:val="21"/>
              </w:rPr>
              <w:t>0,82 кВт</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Режимы работы</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Обогрев, охлаждение</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Дополнительные режимы</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Авто, вентиляция, ночной, осушение, турбо</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9312F1" w:rsidP="009312F1">
            <w:pPr>
              <w:spacing w:after="0" w:line="240" w:lineRule="auto"/>
              <w:rPr>
                <w:rFonts w:ascii="Times New Roman" w:hAnsi="Times New Roman"/>
                <w:bCs/>
                <w:sz w:val="21"/>
                <w:szCs w:val="21"/>
              </w:rPr>
            </w:pPr>
            <w:proofErr w:type="spellStart"/>
            <w:r>
              <w:rPr>
                <w:rFonts w:ascii="Times New Roman" w:hAnsi="Times New Roman"/>
                <w:bCs/>
                <w:sz w:val="21"/>
                <w:szCs w:val="21"/>
              </w:rPr>
              <w:t>Самоочистка</w:t>
            </w:r>
            <w:proofErr w:type="spellEnd"/>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Есть</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Фильтры</w:t>
            </w:r>
          </w:p>
        </w:tc>
        <w:tc>
          <w:tcPr>
            <w:tcW w:w="3320" w:type="pct"/>
            <w:vAlign w:val="center"/>
            <w:hideMark/>
          </w:tcPr>
          <w:p w:rsidR="00AC6320" w:rsidRPr="00523141" w:rsidRDefault="009312F1" w:rsidP="009312F1">
            <w:pPr>
              <w:spacing w:after="0" w:line="240" w:lineRule="auto"/>
              <w:rPr>
                <w:rFonts w:ascii="Times New Roman" w:hAnsi="Times New Roman"/>
                <w:bCs/>
                <w:sz w:val="21"/>
                <w:szCs w:val="21"/>
              </w:rPr>
            </w:pPr>
            <w:r w:rsidRPr="009312F1">
              <w:rPr>
                <w:rFonts w:ascii="Times New Roman" w:hAnsi="Times New Roman"/>
                <w:bCs/>
                <w:sz w:val="21"/>
                <w:szCs w:val="21"/>
              </w:rPr>
              <w:t>многоступенчатая очистка воздуха</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9312F1" w:rsidP="009312F1">
            <w:pPr>
              <w:spacing w:after="0" w:line="240" w:lineRule="auto"/>
              <w:rPr>
                <w:rFonts w:ascii="Times New Roman" w:hAnsi="Times New Roman"/>
                <w:bCs/>
                <w:sz w:val="21"/>
                <w:szCs w:val="21"/>
              </w:rPr>
            </w:pPr>
            <w:r w:rsidRPr="009312F1">
              <w:rPr>
                <w:rFonts w:ascii="Times New Roman" w:hAnsi="Times New Roman"/>
                <w:bCs/>
                <w:sz w:val="21"/>
                <w:szCs w:val="21"/>
              </w:rPr>
              <w:t>Производительность охлаждения</w:t>
            </w:r>
          </w:p>
        </w:tc>
        <w:tc>
          <w:tcPr>
            <w:tcW w:w="3320" w:type="pct"/>
            <w:vAlign w:val="center"/>
            <w:hideMark/>
          </w:tcPr>
          <w:p w:rsidR="00AC6320" w:rsidRPr="00523141" w:rsidRDefault="009312F1" w:rsidP="009312F1">
            <w:pPr>
              <w:spacing w:after="0" w:line="240" w:lineRule="auto"/>
              <w:rPr>
                <w:rFonts w:ascii="Times New Roman" w:hAnsi="Times New Roman"/>
                <w:bCs/>
                <w:sz w:val="21"/>
                <w:szCs w:val="21"/>
              </w:rPr>
            </w:pPr>
            <w:r>
              <w:rPr>
                <w:rFonts w:ascii="Times New Roman" w:hAnsi="Times New Roman"/>
                <w:bCs/>
                <w:sz w:val="21"/>
                <w:szCs w:val="21"/>
              </w:rPr>
              <w:t>0-</w:t>
            </w:r>
            <w:r w:rsidR="00AC6320" w:rsidRPr="00523141">
              <w:rPr>
                <w:rFonts w:ascii="Times New Roman" w:hAnsi="Times New Roman"/>
                <w:bCs/>
                <w:sz w:val="21"/>
                <w:szCs w:val="21"/>
              </w:rPr>
              <w:t>2</w:t>
            </w:r>
            <w:r w:rsidR="00AC6320">
              <w:rPr>
                <w:rFonts w:ascii="Times New Roman" w:hAnsi="Times New Roman"/>
                <w:bCs/>
                <w:sz w:val="21"/>
                <w:szCs w:val="21"/>
              </w:rPr>
              <w:t>.</w:t>
            </w:r>
            <w:r>
              <w:rPr>
                <w:rFonts w:ascii="Times New Roman" w:hAnsi="Times New Roman"/>
                <w:bCs/>
                <w:sz w:val="21"/>
                <w:szCs w:val="21"/>
              </w:rPr>
              <w:t xml:space="preserve">64 </w:t>
            </w:r>
            <w:r w:rsidR="00AC6320">
              <w:rPr>
                <w:rFonts w:ascii="Times New Roman" w:hAnsi="Times New Roman"/>
                <w:bCs/>
                <w:sz w:val="21"/>
                <w:szCs w:val="21"/>
              </w:rPr>
              <w:t>к</w:t>
            </w:r>
            <w:r w:rsidR="00AC6320" w:rsidRPr="00523141">
              <w:rPr>
                <w:rFonts w:ascii="Times New Roman" w:hAnsi="Times New Roman"/>
                <w:bCs/>
                <w:sz w:val="21"/>
                <w:szCs w:val="21"/>
              </w:rPr>
              <w:t>Вт</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9312F1" w:rsidP="009312F1">
            <w:pPr>
              <w:spacing w:after="0" w:line="240" w:lineRule="auto"/>
              <w:rPr>
                <w:rFonts w:ascii="Times New Roman" w:hAnsi="Times New Roman"/>
                <w:bCs/>
                <w:sz w:val="21"/>
                <w:szCs w:val="21"/>
              </w:rPr>
            </w:pPr>
            <w:r w:rsidRPr="009312F1">
              <w:rPr>
                <w:rFonts w:ascii="Times New Roman" w:hAnsi="Times New Roman"/>
                <w:bCs/>
                <w:sz w:val="21"/>
                <w:szCs w:val="21"/>
              </w:rPr>
              <w:t>Производительность обогрева</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Pr>
                <w:rFonts w:ascii="Times New Roman" w:hAnsi="Times New Roman"/>
                <w:bCs/>
                <w:sz w:val="21"/>
                <w:szCs w:val="21"/>
              </w:rPr>
              <w:t>2.</w:t>
            </w:r>
            <w:r w:rsidR="009312F1">
              <w:rPr>
                <w:rFonts w:ascii="Times New Roman" w:hAnsi="Times New Roman"/>
                <w:bCs/>
                <w:sz w:val="21"/>
                <w:szCs w:val="21"/>
              </w:rPr>
              <w:t xml:space="preserve">78 </w:t>
            </w:r>
            <w:r>
              <w:rPr>
                <w:rFonts w:ascii="Times New Roman" w:hAnsi="Times New Roman"/>
                <w:bCs/>
                <w:sz w:val="21"/>
                <w:szCs w:val="21"/>
              </w:rPr>
              <w:t>кВт</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Особенности</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Дисплей, пульт ДУ, регулировка направления воздушного потока, таймер включения/выключения</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 xml:space="preserve">Класс </w:t>
            </w:r>
            <w:proofErr w:type="spellStart"/>
            <w:r w:rsidRPr="00523141">
              <w:rPr>
                <w:rFonts w:ascii="Times New Roman" w:hAnsi="Times New Roman"/>
                <w:bCs/>
                <w:sz w:val="21"/>
                <w:szCs w:val="21"/>
              </w:rPr>
              <w:t>энергоэффективности</w:t>
            </w:r>
            <w:proofErr w:type="spellEnd"/>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A</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Pr>
                <w:rFonts w:ascii="Times New Roman" w:hAnsi="Times New Roman"/>
                <w:bCs/>
                <w:sz w:val="21"/>
                <w:szCs w:val="21"/>
              </w:rPr>
              <w:t xml:space="preserve">Тип </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Pr>
                <w:rFonts w:ascii="Times New Roman" w:hAnsi="Times New Roman"/>
                <w:bCs/>
                <w:sz w:val="21"/>
                <w:szCs w:val="21"/>
              </w:rPr>
              <w:t>Настенный (</w:t>
            </w:r>
            <w:proofErr w:type="spellStart"/>
            <w:r>
              <w:rPr>
                <w:rFonts w:ascii="Times New Roman" w:hAnsi="Times New Roman"/>
                <w:bCs/>
                <w:sz w:val="21"/>
                <w:szCs w:val="21"/>
              </w:rPr>
              <w:t>сплит-система</w:t>
            </w:r>
            <w:proofErr w:type="spellEnd"/>
            <w:r>
              <w:rPr>
                <w:rFonts w:ascii="Times New Roman" w:hAnsi="Times New Roman"/>
                <w:bCs/>
                <w:sz w:val="21"/>
                <w:szCs w:val="21"/>
              </w:rPr>
              <w:t>)</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Уровень шума внутреннего блока</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523141">
              <w:rPr>
                <w:rFonts w:ascii="Times New Roman" w:hAnsi="Times New Roman"/>
                <w:bCs/>
                <w:sz w:val="21"/>
                <w:szCs w:val="21"/>
              </w:rPr>
              <w:t>2</w:t>
            </w:r>
            <w:r w:rsidR="0061332A">
              <w:rPr>
                <w:rFonts w:ascii="Times New Roman" w:hAnsi="Times New Roman"/>
                <w:bCs/>
                <w:sz w:val="21"/>
                <w:szCs w:val="21"/>
              </w:rPr>
              <w:t>6</w:t>
            </w:r>
            <w:r w:rsidRPr="00523141">
              <w:rPr>
                <w:rFonts w:ascii="Times New Roman" w:hAnsi="Times New Roman"/>
                <w:bCs/>
                <w:sz w:val="21"/>
                <w:szCs w:val="21"/>
              </w:rPr>
              <w:t xml:space="preserve"> дБ </w:t>
            </w:r>
          </w:p>
        </w:tc>
      </w:tr>
      <w:tr w:rsidR="00AC6320" w:rsidRPr="00523141" w:rsidTr="0069204B">
        <w:trPr>
          <w:jc w:val="center"/>
        </w:trPr>
        <w:tc>
          <w:tcPr>
            <w:tcW w:w="1680" w:type="pct"/>
            <w:tcMar>
              <w:top w:w="0" w:type="dxa"/>
              <w:left w:w="0" w:type="dxa"/>
              <w:bottom w:w="0" w:type="dxa"/>
              <w:right w:w="200" w:type="dxa"/>
            </w:tcMar>
            <w:vAlign w:val="center"/>
            <w:hideMark/>
          </w:tcPr>
          <w:p w:rsidR="00AC6320" w:rsidRPr="00E96052" w:rsidRDefault="00AC6320" w:rsidP="009312F1">
            <w:pPr>
              <w:spacing w:after="0" w:line="240" w:lineRule="auto"/>
              <w:rPr>
                <w:rFonts w:ascii="Times New Roman" w:hAnsi="Times New Roman"/>
                <w:bCs/>
                <w:sz w:val="21"/>
                <w:szCs w:val="21"/>
              </w:rPr>
            </w:pPr>
            <w:r w:rsidRPr="00E96052">
              <w:rPr>
                <w:rFonts w:ascii="Times New Roman" w:hAnsi="Times New Roman"/>
                <w:bCs/>
                <w:sz w:val="21"/>
                <w:szCs w:val="21"/>
              </w:rPr>
              <w:t>Рекомендуемая площадь, кв.м.</w:t>
            </w:r>
          </w:p>
        </w:tc>
        <w:tc>
          <w:tcPr>
            <w:tcW w:w="3320" w:type="pct"/>
            <w:vAlign w:val="center"/>
            <w:hideMark/>
          </w:tcPr>
          <w:p w:rsidR="00AC6320" w:rsidRPr="00523141" w:rsidRDefault="00AC6320" w:rsidP="009312F1">
            <w:pPr>
              <w:spacing w:after="0" w:line="240" w:lineRule="auto"/>
              <w:rPr>
                <w:rFonts w:ascii="Times New Roman" w:hAnsi="Times New Roman"/>
                <w:bCs/>
                <w:sz w:val="21"/>
                <w:szCs w:val="21"/>
              </w:rPr>
            </w:pPr>
            <w:r w:rsidRPr="00E96052">
              <w:rPr>
                <w:rFonts w:ascii="Times New Roman" w:hAnsi="Times New Roman"/>
                <w:bCs/>
                <w:sz w:val="21"/>
                <w:szCs w:val="21"/>
              </w:rPr>
              <w:t>до 25 м</w:t>
            </w:r>
            <w:proofErr w:type="gramStart"/>
            <w:r w:rsidRPr="00E96052">
              <w:rPr>
                <w:rFonts w:ascii="Times New Roman" w:hAnsi="Times New Roman"/>
                <w:bCs/>
                <w:sz w:val="21"/>
                <w:szCs w:val="21"/>
              </w:rPr>
              <w:t>2</w:t>
            </w:r>
            <w:proofErr w:type="gramEnd"/>
            <w:r w:rsidRPr="00E96052">
              <w:rPr>
                <w:rFonts w:ascii="Times New Roman" w:hAnsi="Times New Roman"/>
                <w:bCs/>
                <w:sz w:val="21"/>
                <w:szCs w:val="21"/>
              </w:rPr>
              <w:t xml:space="preserve"> </w:t>
            </w:r>
          </w:p>
        </w:tc>
      </w:tr>
    </w:tbl>
    <w:p w:rsidR="001F585E" w:rsidRDefault="001F585E" w:rsidP="008C3904">
      <w:pPr>
        <w:spacing w:after="0" w:line="240" w:lineRule="auto"/>
        <w:rPr>
          <w:rFonts w:ascii="Times New Roman CYR" w:hAnsi="Times New Roman CYR" w:cs="Times New Roman CYR"/>
          <w:color w:val="00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13"/>
        <w:gridCol w:w="6247"/>
      </w:tblGrid>
      <w:tr w:rsidR="009312F1" w:rsidRPr="00523141" w:rsidTr="0069204B">
        <w:trPr>
          <w:jc w:val="center"/>
        </w:trPr>
        <w:tc>
          <w:tcPr>
            <w:tcW w:w="5000" w:type="pct"/>
            <w:gridSpan w:val="2"/>
            <w:tcMar>
              <w:top w:w="0" w:type="dxa"/>
              <w:left w:w="0" w:type="dxa"/>
              <w:bottom w:w="0" w:type="dxa"/>
              <w:right w:w="200" w:type="dxa"/>
            </w:tcMar>
            <w:vAlign w:val="center"/>
            <w:hideMark/>
          </w:tcPr>
          <w:p w:rsidR="009312F1" w:rsidRPr="009312F1" w:rsidRDefault="009312F1" w:rsidP="009312F1">
            <w:pPr>
              <w:pStyle w:val="1"/>
              <w:numPr>
                <w:ilvl w:val="0"/>
                <w:numId w:val="0"/>
              </w:numPr>
              <w:spacing w:before="0" w:after="0"/>
              <w:rPr>
                <w:rFonts w:eastAsiaTheme="minorEastAsia" w:cstheme="minorBidi"/>
                <w:b w:val="0"/>
                <w:sz w:val="21"/>
                <w:szCs w:val="21"/>
              </w:rPr>
            </w:pPr>
            <w:r w:rsidRPr="009312F1">
              <w:rPr>
                <w:rFonts w:ascii="Times New Roman CYR" w:hAnsi="Times New Roman CYR" w:cs="Times New Roman CYR"/>
                <w:b w:val="0"/>
                <w:color w:val="000000"/>
                <w:sz w:val="21"/>
                <w:szCs w:val="21"/>
              </w:rPr>
              <w:t xml:space="preserve">Сплит-система до </w:t>
            </w:r>
            <w:r>
              <w:rPr>
                <w:rFonts w:ascii="Times New Roman CYR" w:hAnsi="Times New Roman CYR" w:cs="Times New Roman CYR"/>
                <w:b w:val="0"/>
                <w:color w:val="000000"/>
                <w:sz w:val="21"/>
                <w:szCs w:val="21"/>
              </w:rPr>
              <w:t>100</w:t>
            </w:r>
            <w:r w:rsidRPr="009312F1">
              <w:rPr>
                <w:rFonts w:ascii="Times New Roman CYR" w:hAnsi="Times New Roman CYR" w:cs="Times New Roman CYR"/>
                <w:b w:val="0"/>
                <w:color w:val="000000"/>
                <w:sz w:val="21"/>
                <w:szCs w:val="21"/>
              </w:rPr>
              <w:t xml:space="preserve"> кв.м.</w:t>
            </w:r>
            <w:r>
              <w:rPr>
                <w:bCs w:val="0"/>
                <w:sz w:val="21"/>
                <w:szCs w:val="21"/>
              </w:rPr>
              <w:t xml:space="preserve"> </w:t>
            </w:r>
            <w:r w:rsidRPr="009312F1">
              <w:rPr>
                <w:b w:val="0"/>
                <w:bCs w:val="0"/>
                <w:sz w:val="21"/>
                <w:szCs w:val="21"/>
              </w:rPr>
              <w:t>(</w:t>
            </w:r>
            <w:r>
              <w:rPr>
                <w:rFonts w:eastAsiaTheme="minorEastAsia" w:cstheme="minorBidi"/>
                <w:b w:val="0"/>
                <w:sz w:val="21"/>
                <w:szCs w:val="21"/>
              </w:rPr>
              <w:t>Бирюса В-36АР</w:t>
            </w:r>
            <w:r>
              <w:rPr>
                <w:rFonts w:eastAsiaTheme="minorEastAsia" w:cstheme="minorBidi"/>
                <w:b w:val="0"/>
                <w:sz w:val="21"/>
                <w:szCs w:val="21"/>
                <w:lang w:val="en-US"/>
              </w:rPr>
              <w:t>R</w:t>
            </w:r>
            <w:r w:rsidRPr="009312F1">
              <w:rPr>
                <w:sz w:val="21"/>
                <w:szCs w:val="21"/>
              </w:rPr>
              <w:t xml:space="preserve"> </w:t>
            </w:r>
            <w:r w:rsidRPr="009312F1">
              <w:rPr>
                <w:b w:val="0"/>
                <w:sz w:val="21"/>
                <w:szCs w:val="21"/>
              </w:rPr>
              <w:t>либо эквивалент</w:t>
            </w:r>
            <w:r w:rsidRPr="009312F1">
              <w:rPr>
                <w:sz w:val="21"/>
                <w:szCs w:val="21"/>
              </w:rPr>
              <w:t>)</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9312F1">
              <w:rPr>
                <w:rFonts w:ascii="Times New Roman" w:hAnsi="Times New Roman"/>
                <w:bCs/>
                <w:sz w:val="21"/>
                <w:szCs w:val="21"/>
              </w:rPr>
              <w:t>Потребляемая мощность</w:t>
            </w:r>
          </w:p>
        </w:tc>
        <w:tc>
          <w:tcPr>
            <w:tcW w:w="3267" w:type="pct"/>
            <w:vAlign w:val="center"/>
            <w:hideMark/>
          </w:tcPr>
          <w:p w:rsidR="009312F1"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3,1</w:t>
            </w:r>
            <w:r w:rsidR="009312F1">
              <w:rPr>
                <w:rFonts w:ascii="Times New Roman" w:hAnsi="Times New Roman"/>
                <w:bCs/>
                <w:sz w:val="21"/>
                <w:szCs w:val="21"/>
              </w:rPr>
              <w:t xml:space="preserve"> кВт</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Режимы работы</w:t>
            </w:r>
          </w:p>
        </w:tc>
        <w:tc>
          <w:tcPr>
            <w:tcW w:w="3267" w:type="pct"/>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Обогрев, охлаждение</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Дополнительные режимы</w:t>
            </w:r>
          </w:p>
        </w:tc>
        <w:tc>
          <w:tcPr>
            <w:tcW w:w="3267" w:type="pct"/>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Авто, вентиляция, ночной, осушение, турбо</w:t>
            </w:r>
          </w:p>
        </w:tc>
      </w:tr>
      <w:tr w:rsidR="0069204B" w:rsidRPr="00523141" w:rsidTr="0069204B">
        <w:trPr>
          <w:jc w:val="center"/>
        </w:trPr>
        <w:tc>
          <w:tcPr>
            <w:tcW w:w="1733" w:type="pct"/>
            <w:tcMar>
              <w:top w:w="0" w:type="dxa"/>
              <w:left w:w="0" w:type="dxa"/>
              <w:bottom w:w="0" w:type="dxa"/>
              <w:right w:w="200" w:type="dxa"/>
            </w:tcMar>
            <w:vAlign w:val="center"/>
            <w:hideMark/>
          </w:tcPr>
          <w:p w:rsidR="0069204B" w:rsidRPr="00523141" w:rsidRDefault="0069204B" w:rsidP="00AF2519">
            <w:pPr>
              <w:spacing w:after="0" w:line="240" w:lineRule="auto"/>
              <w:rPr>
                <w:rFonts w:ascii="Times New Roman" w:hAnsi="Times New Roman"/>
                <w:bCs/>
                <w:sz w:val="21"/>
                <w:szCs w:val="21"/>
              </w:rPr>
            </w:pPr>
            <w:proofErr w:type="spellStart"/>
            <w:r>
              <w:rPr>
                <w:rFonts w:ascii="Times New Roman" w:hAnsi="Times New Roman"/>
                <w:bCs/>
                <w:sz w:val="21"/>
                <w:szCs w:val="21"/>
              </w:rPr>
              <w:t>Самоочистка</w:t>
            </w:r>
            <w:proofErr w:type="spellEnd"/>
          </w:p>
        </w:tc>
        <w:tc>
          <w:tcPr>
            <w:tcW w:w="3267" w:type="pct"/>
            <w:vAlign w:val="center"/>
            <w:hideMark/>
          </w:tcPr>
          <w:p w:rsidR="0069204B"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есть</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69204B" w:rsidP="0069204B">
            <w:pPr>
              <w:spacing w:after="0" w:line="240" w:lineRule="auto"/>
              <w:rPr>
                <w:rFonts w:ascii="Times New Roman" w:hAnsi="Times New Roman"/>
                <w:bCs/>
                <w:sz w:val="21"/>
                <w:szCs w:val="21"/>
              </w:rPr>
            </w:pPr>
            <w:r>
              <w:rPr>
                <w:rFonts w:ascii="Times New Roman" w:hAnsi="Times New Roman"/>
                <w:bCs/>
                <w:sz w:val="21"/>
                <w:szCs w:val="21"/>
              </w:rPr>
              <w:t>Тип фильтра</w:t>
            </w:r>
          </w:p>
        </w:tc>
        <w:tc>
          <w:tcPr>
            <w:tcW w:w="3267" w:type="pct"/>
            <w:vAlign w:val="center"/>
            <w:hideMark/>
          </w:tcPr>
          <w:p w:rsidR="009312F1"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Двойной фильтр</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9312F1">
              <w:rPr>
                <w:rFonts w:ascii="Times New Roman" w:hAnsi="Times New Roman"/>
                <w:bCs/>
                <w:sz w:val="21"/>
                <w:szCs w:val="21"/>
              </w:rPr>
              <w:t>Производительность охлаждения</w:t>
            </w:r>
          </w:p>
        </w:tc>
        <w:tc>
          <w:tcPr>
            <w:tcW w:w="3267" w:type="pct"/>
            <w:vAlign w:val="center"/>
            <w:hideMark/>
          </w:tcPr>
          <w:p w:rsidR="009312F1" w:rsidRPr="00523141" w:rsidRDefault="009312F1" w:rsidP="0069204B">
            <w:pPr>
              <w:spacing w:after="0" w:line="240" w:lineRule="auto"/>
              <w:rPr>
                <w:rFonts w:ascii="Times New Roman" w:hAnsi="Times New Roman"/>
                <w:bCs/>
                <w:sz w:val="21"/>
                <w:szCs w:val="21"/>
              </w:rPr>
            </w:pPr>
            <w:r>
              <w:rPr>
                <w:rFonts w:ascii="Times New Roman" w:hAnsi="Times New Roman"/>
                <w:bCs/>
                <w:sz w:val="21"/>
                <w:szCs w:val="21"/>
              </w:rPr>
              <w:t>0-</w:t>
            </w:r>
            <w:r w:rsidR="0069204B">
              <w:rPr>
                <w:rFonts w:ascii="Times New Roman" w:hAnsi="Times New Roman"/>
                <w:bCs/>
                <w:sz w:val="21"/>
                <w:szCs w:val="21"/>
              </w:rPr>
              <w:t xml:space="preserve">10 </w:t>
            </w:r>
            <w:r>
              <w:rPr>
                <w:rFonts w:ascii="Times New Roman" w:hAnsi="Times New Roman"/>
                <w:bCs/>
                <w:sz w:val="21"/>
                <w:szCs w:val="21"/>
              </w:rPr>
              <w:t>к</w:t>
            </w:r>
            <w:r w:rsidRPr="00523141">
              <w:rPr>
                <w:rFonts w:ascii="Times New Roman" w:hAnsi="Times New Roman"/>
                <w:bCs/>
                <w:sz w:val="21"/>
                <w:szCs w:val="21"/>
              </w:rPr>
              <w:t>Вт</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9312F1">
              <w:rPr>
                <w:rFonts w:ascii="Times New Roman" w:hAnsi="Times New Roman"/>
                <w:bCs/>
                <w:sz w:val="21"/>
                <w:szCs w:val="21"/>
              </w:rPr>
              <w:t>Производительность обогрева</w:t>
            </w:r>
          </w:p>
        </w:tc>
        <w:tc>
          <w:tcPr>
            <w:tcW w:w="3267" w:type="pct"/>
            <w:vAlign w:val="center"/>
            <w:hideMark/>
          </w:tcPr>
          <w:p w:rsidR="009312F1"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10,85</w:t>
            </w:r>
            <w:r w:rsidR="009312F1">
              <w:rPr>
                <w:rFonts w:ascii="Times New Roman" w:hAnsi="Times New Roman"/>
                <w:bCs/>
                <w:sz w:val="21"/>
                <w:szCs w:val="21"/>
              </w:rPr>
              <w:t xml:space="preserve"> кВт</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Особенности</w:t>
            </w:r>
          </w:p>
        </w:tc>
        <w:tc>
          <w:tcPr>
            <w:tcW w:w="3267" w:type="pct"/>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Дисплей, пульт ДУ, регулировка направления воздушного потока, таймер включения/выключения</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69204B">
            <w:pPr>
              <w:spacing w:after="0" w:line="240" w:lineRule="auto"/>
              <w:rPr>
                <w:rFonts w:ascii="Times New Roman" w:hAnsi="Times New Roman"/>
                <w:bCs/>
                <w:sz w:val="21"/>
                <w:szCs w:val="21"/>
              </w:rPr>
            </w:pPr>
            <w:r w:rsidRPr="00523141">
              <w:rPr>
                <w:rFonts w:ascii="Times New Roman" w:hAnsi="Times New Roman"/>
                <w:bCs/>
                <w:sz w:val="21"/>
                <w:szCs w:val="21"/>
              </w:rPr>
              <w:t xml:space="preserve">Класс </w:t>
            </w:r>
          </w:p>
        </w:tc>
        <w:tc>
          <w:tcPr>
            <w:tcW w:w="3267" w:type="pct"/>
            <w:vAlign w:val="center"/>
            <w:hideMark/>
          </w:tcPr>
          <w:p w:rsidR="009312F1"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стандарт</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Pr>
                <w:rFonts w:ascii="Times New Roman" w:hAnsi="Times New Roman"/>
                <w:bCs/>
                <w:sz w:val="21"/>
                <w:szCs w:val="21"/>
              </w:rPr>
              <w:t xml:space="preserve">Тип </w:t>
            </w:r>
          </w:p>
        </w:tc>
        <w:tc>
          <w:tcPr>
            <w:tcW w:w="3267" w:type="pct"/>
            <w:vAlign w:val="center"/>
            <w:hideMark/>
          </w:tcPr>
          <w:p w:rsidR="009312F1" w:rsidRPr="00523141" w:rsidRDefault="009312F1" w:rsidP="00AF2519">
            <w:pPr>
              <w:spacing w:after="0" w:line="240" w:lineRule="auto"/>
              <w:rPr>
                <w:rFonts w:ascii="Times New Roman" w:hAnsi="Times New Roman"/>
                <w:bCs/>
                <w:sz w:val="21"/>
                <w:szCs w:val="21"/>
              </w:rPr>
            </w:pPr>
            <w:r>
              <w:rPr>
                <w:rFonts w:ascii="Times New Roman" w:hAnsi="Times New Roman"/>
                <w:bCs/>
                <w:sz w:val="21"/>
                <w:szCs w:val="21"/>
              </w:rPr>
              <w:t>Настенный (</w:t>
            </w:r>
            <w:proofErr w:type="spellStart"/>
            <w:r>
              <w:rPr>
                <w:rFonts w:ascii="Times New Roman" w:hAnsi="Times New Roman"/>
                <w:bCs/>
                <w:sz w:val="21"/>
                <w:szCs w:val="21"/>
              </w:rPr>
              <w:t>сплит-система</w:t>
            </w:r>
            <w:proofErr w:type="spellEnd"/>
            <w:r>
              <w:rPr>
                <w:rFonts w:ascii="Times New Roman" w:hAnsi="Times New Roman"/>
                <w:bCs/>
                <w:sz w:val="21"/>
                <w:szCs w:val="21"/>
              </w:rPr>
              <w:t>)</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523141" w:rsidRDefault="009312F1" w:rsidP="00AF2519">
            <w:pPr>
              <w:spacing w:after="0" w:line="240" w:lineRule="auto"/>
              <w:rPr>
                <w:rFonts w:ascii="Times New Roman" w:hAnsi="Times New Roman"/>
                <w:bCs/>
                <w:sz w:val="21"/>
                <w:szCs w:val="21"/>
              </w:rPr>
            </w:pPr>
            <w:r w:rsidRPr="00523141">
              <w:rPr>
                <w:rFonts w:ascii="Times New Roman" w:hAnsi="Times New Roman"/>
                <w:bCs/>
                <w:sz w:val="21"/>
                <w:szCs w:val="21"/>
              </w:rPr>
              <w:t>Уровень шума внутреннего блока</w:t>
            </w:r>
          </w:p>
        </w:tc>
        <w:tc>
          <w:tcPr>
            <w:tcW w:w="3267" w:type="pct"/>
            <w:vAlign w:val="center"/>
            <w:hideMark/>
          </w:tcPr>
          <w:p w:rsidR="009312F1" w:rsidRPr="00523141" w:rsidRDefault="0069204B" w:rsidP="00AF2519">
            <w:pPr>
              <w:spacing w:after="0" w:line="240" w:lineRule="auto"/>
              <w:rPr>
                <w:rFonts w:ascii="Times New Roman" w:hAnsi="Times New Roman"/>
                <w:bCs/>
                <w:sz w:val="21"/>
                <w:szCs w:val="21"/>
              </w:rPr>
            </w:pPr>
            <w:r>
              <w:rPr>
                <w:rFonts w:ascii="Times New Roman" w:hAnsi="Times New Roman"/>
                <w:bCs/>
                <w:sz w:val="21"/>
                <w:szCs w:val="21"/>
              </w:rPr>
              <w:t>38</w:t>
            </w:r>
            <w:r w:rsidR="009312F1" w:rsidRPr="00523141">
              <w:rPr>
                <w:rFonts w:ascii="Times New Roman" w:hAnsi="Times New Roman"/>
                <w:bCs/>
                <w:sz w:val="21"/>
                <w:szCs w:val="21"/>
              </w:rPr>
              <w:t xml:space="preserve"> дБ </w:t>
            </w:r>
          </w:p>
        </w:tc>
      </w:tr>
      <w:tr w:rsidR="009312F1" w:rsidRPr="00523141" w:rsidTr="0069204B">
        <w:trPr>
          <w:jc w:val="center"/>
        </w:trPr>
        <w:tc>
          <w:tcPr>
            <w:tcW w:w="1733" w:type="pct"/>
            <w:tcMar>
              <w:top w:w="0" w:type="dxa"/>
              <w:left w:w="0" w:type="dxa"/>
              <w:bottom w:w="0" w:type="dxa"/>
              <w:right w:w="200" w:type="dxa"/>
            </w:tcMar>
            <w:vAlign w:val="center"/>
            <w:hideMark/>
          </w:tcPr>
          <w:p w:rsidR="009312F1" w:rsidRPr="00E96052" w:rsidRDefault="009312F1" w:rsidP="00AF2519">
            <w:pPr>
              <w:spacing w:after="0" w:line="240" w:lineRule="auto"/>
              <w:rPr>
                <w:rFonts w:ascii="Times New Roman" w:hAnsi="Times New Roman"/>
                <w:bCs/>
                <w:sz w:val="21"/>
                <w:szCs w:val="21"/>
              </w:rPr>
            </w:pPr>
            <w:r w:rsidRPr="00E96052">
              <w:rPr>
                <w:rFonts w:ascii="Times New Roman" w:hAnsi="Times New Roman"/>
                <w:bCs/>
                <w:sz w:val="21"/>
                <w:szCs w:val="21"/>
              </w:rPr>
              <w:t>Рекомендуемая площадь, кв.м.</w:t>
            </w:r>
          </w:p>
        </w:tc>
        <w:tc>
          <w:tcPr>
            <w:tcW w:w="3267" w:type="pct"/>
            <w:vAlign w:val="center"/>
            <w:hideMark/>
          </w:tcPr>
          <w:p w:rsidR="009312F1" w:rsidRPr="00523141" w:rsidRDefault="009312F1" w:rsidP="0069204B">
            <w:pPr>
              <w:spacing w:after="0" w:line="240" w:lineRule="auto"/>
              <w:rPr>
                <w:rFonts w:ascii="Times New Roman" w:hAnsi="Times New Roman"/>
                <w:bCs/>
                <w:sz w:val="21"/>
                <w:szCs w:val="21"/>
              </w:rPr>
            </w:pPr>
            <w:r w:rsidRPr="00E96052">
              <w:rPr>
                <w:rFonts w:ascii="Times New Roman" w:hAnsi="Times New Roman"/>
                <w:bCs/>
                <w:sz w:val="21"/>
                <w:szCs w:val="21"/>
              </w:rPr>
              <w:t xml:space="preserve">до </w:t>
            </w:r>
            <w:r w:rsidR="0069204B">
              <w:rPr>
                <w:rFonts w:ascii="Times New Roman" w:hAnsi="Times New Roman"/>
                <w:bCs/>
                <w:sz w:val="21"/>
                <w:szCs w:val="21"/>
              </w:rPr>
              <w:t>100</w:t>
            </w:r>
            <w:r w:rsidRPr="00E96052">
              <w:rPr>
                <w:rFonts w:ascii="Times New Roman" w:hAnsi="Times New Roman"/>
                <w:bCs/>
                <w:sz w:val="21"/>
                <w:szCs w:val="21"/>
              </w:rPr>
              <w:t xml:space="preserve"> м</w:t>
            </w:r>
            <w:proofErr w:type="gramStart"/>
            <w:r w:rsidRPr="00E96052">
              <w:rPr>
                <w:rFonts w:ascii="Times New Roman" w:hAnsi="Times New Roman"/>
                <w:bCs/>
                <w:sz w:val="21"/>
                <w:szCs w:val="21"/>
              </w:rPr>
              <w:t>2</w:t>
            </w:r>
            <w:proofErr w:type="gramEnd"/>
            <w:r w:rsidRPr="00E96052">
              <w:rPr>
                <w:rFonts w:ascii="Times New Roman" w:hAnsi="Times New Roman"/>
                <w:bCs/>
                <w:sz w:val="21"/>
                <w:szCs w:val="21"/>
              </w:rPr>
              <w:t xml:space="preserve"> </w:t>
            </w:r>
          </w:p>
        </w:tc>
      </w:tr>
    </w:tbl>
    <w:p w:rsidR="009312F1" w:rsidRPr="00D96543" w:rsidRDefault="009312F1" w:rsidP="008C3904">
      <w:pPr>
        <w:spacing w:after="0" w:line="240" w:lineRule="auto"/>
        <w:rPr>
          <w:rFonts w:ascii="Times New Roman CYR" w:hAnsi="Times New Roman CYR" w:cs="Times New Roman CYR"/>
          <w:color w:val="000000"/>
          <w:sz w:val="21"/>
          <w:szCs w:val="21"/>
        </w:rPr>
      </w:pPr>
    </w:p>
    <w:p w:rsidR="008C3904" w:rsidRPr="00416BA9" w:rsidRDefault="008C3904" w:rsidP="008C3904">
      <w:pPr>
        <w:jc w:val="center"/>
        <w:rPr>
          <w:rFonts w:ascii="Times New Roman" w:hAnsi="Times New Roman" w:cs="Times New Roman"/>
          <w:sz w:val="21"/>
          <w:szCs w:val="21"/>
        </w:rPr>
      </w:pPr>
      <w:r w:rsidRPr="00416BA9">
        <w:rPr>
          <w:rFonts w:ascii="Times New Roman" w:hAnsi="Times New Roman" w:cs="Times New Roman"/>
          <w:sz w:val="21"/>
          <w:szCs w:val="21"/>
        </w:rPr>
        <w:t>Подписи сторон:</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535"/>
      </w:tblGrid>
      <w:tr w:rsidR="001F585E" w:rsidRPr="00416BA9" w:rsidTr="00397C60">
        <w:trPr>
          <w:trHeight w:val="424"/>
        </w:trPr>
        <w:tc>
          <w:tcPr>
            <w:tcW w:w="2639" w:type="pct"/>
          </w:tcPr>
          <w:p w:rsidR="008C3904" w:rsidRPr="00416BA9" w:rsidRDefault="008C3904" w:rsidP="00B436A1">
            <w:pPr>
              <w:pStyle w:val="Normalunindented"/>
              <w:keepNext/>
              <w:jc w:val="center"/>
              <w:rPr>
                <w:sz w:val="21"/>
                <w:szCs w:val="21"/>
              </w:rPr>
            </w:pPr>
            <w:r w:rsidRPr="00416BA9">
              <w:rPr>
                <w:b/>
                <w:sz w:val="21"/>
                <w:szCs w:val="21"/>
              </w:rPr>
              <w:t>Заказчик</w:t>
            </w:r>
          </w:p>
        </w:tc>
        <w:tc>
          <w:tcPr>
            <w:tcW w:w="2361" w:type="pct"/>
          </w:tcPr>
          <w:p w:rsidR="008C3904" w:rsidRPr="00416BA9" w:rsidRDefault="008C3904" w:rsidP="00B436A1">
            <w:pPr>
              <w:pStyle w:val="Normalunindented"/>
              <w:keepNext/>
              <w:jc w:val="center"/>
              <w:rPr>
                <w:sz w:val="21"/>
                <w:szCs w:val="21"/>
              </w:rPr>
            </w:pPr>
            <w:r w:rsidRPr="00416BA9">
              <w:rPr>
                <w:b/>
                <w:sz w:val="21"/>
                <w:szCs w:val="21"/>
              </w:rPr>
              <w:t>Поставщик</w:t>
            </w:r>
          </w:p>
        </w:tc>
      </w:tr>
      <w:tr w:rsidR="001F585E" w:rsidRPr="00416BA9" w:rsidTr="00397C60">
        <w:trPr>
          <w:trHeight w:val="1055"/>
        </w:trPr>
        <w:tc>
          <w:tcPr>
            <w:tcW w:w="2639" w:type="pct"/>
          </w:tcPr>
          <w:p w:rsidR="00397C60" w:rsidRPr="00416BA9" w:rsidRDefault="008C3904" w:rsidP="00C56CF4">
            <w:pPr>
              <w:pStyle w:val="Normalunindented"/>
              <w:keepNext/>
              <w:spacing w:before="0" w:after="0"/>
              <w:jc w:val="left"/>
              <w:rPr>
                <w:sz w:val="21"/>
                <w:szCs w:val="21"/>
                <w:u w:val="single"/>
              </w:rPr>
            </w:pPr>
            <w:r w:rsidRPr="00416BA9">
              <w:rPr>
                <w:sz w:val="21"/>
                <w:szCs w:val="21"/>
                <w:u w:val="single"/>
              </w:rPr>
              <w:t> </w:t>
            </w:r>
            <w:r w:rsidR="005E3E6E">
              <w:rPr>
                <w:sz w:val="21"/>
                <w:szCs w:val="21"/>
                <w:u w:val="single"/>
              </w:rPr>
              <w:t>От имени Заказчика</w:t>
            </w:r>
          </w:p>
          <w:p w:rsidR="008C3904" w:rsidRPr="00416BA9" w:rsidRDefault="00C56CF4" w:rsidP="00220FC0">
            <w:pPr>
              <w:pStyle w:val="Normalunindented"/>
              <w:keepNext/>
              <w:spacing w:before="0" w:after="0"/>
              <w:jc w:val="left"/>
              <w:rPr>
                <w:sz w:val="21"/>
                <w:szCs w:val="21"/>
              </w:rPr>
            </w:pPr>
            <w:r w:rsidRPr="00416BA9">
              <w:rPr>
                <w:sz w:val="21"/>
                <w:szCs w:val="21"/>
                <w:u w:val="single"/>
              </w:rPr>
              <w:t xml:space="preserve"> </w:t>
            </w:r>
            <w:r w:rsidR="008C3904" w:rsidRPr="00416BA9">
              <w:rPr>
                <w:sz w:val="21"/>
                <w:szCs w:val="21"/>
              </w:rPr>
              <w:br/>
            </w:r>
            <w:r w:rsidR="008C3904" w:rsidRPr="00220FC0">
              <w:rPr>
                <w:sz w:val="21"/>
                <w:szCs w:val="21"/>
                <w:u w:val="single"/>
              </w:rPr>
              <w:t xml:space="preserve">                                       </w:t>
            </w:r>
            <w:r w:rsidR="00CB5CF2" w:rsidRPr="00220FC0">
              <w:rPr>
                <w:sz w:val="21"/>
                <w:szCs w:val="21"/>
                <w:u w:val="single"/>
              </w:rPr>
              <w:t xml:space="preserve">    </w:t>
            </w:r>
            <w:r w:rsidR="008C3904" w:rsidRPr="00220FC0">
              <w:rPr>
                <w:sz w:val="21"/>
                <w:szCs w:val="21"/>
                <w:u w:val="single"/>
              </w:rPr>
              <w:t xml:space="preserve">     </w:t>
            </w:r>
            <w:r w:rsidR="00220FC0" w:rsidRPr="00220FC0">
              <w:rPr>
                <w:sz w:val="21"/>
                <w:szCs w:val="21"/>
                <w:u w:val="single"/>
              </w:rPr>
              <w:t xml:space="preserve">          </w:t>
            </w:r>
            <w:r w:rsidR="008C3904" w:rsidRPr="00220FC0">
              <w:rPr>
                <w:sz w:val="21"/>
                <w:szCs w:val="21"/>
                <w:u w:val="single"/>
              </w:rPr>
              <w:t xml:space="preserve">        </w:t>
            </w:r>
            <w:r w:rsidRPr="00220FC0">
              <w:rPr>
                <w:sz w:val="21"/>
                <w:szCs w:val="21"/>
              </w:rPr>
              <w:t>/</w:t>
            </w:r>
            <w:r w:rsidR="00220FC0" w:rsidRPr="00220FC0">
              <w:rPr>
                <w:sz w:val="21"/>
                <w:szCs w:val="21"/>
                <w:u w:val="single"/>
              </w:rPr>
              <w:t xml:space="preserve">                       </w:t>
            </w:r>
            <w:r w:rsidR="008C3904" w:rsidRPr="00220FC0">
              <w:rPr>
                <w:sz w:val="21"/>
                <w:szCs w:val="21"/>
              </w:rPr>
              <w:t>/</w:t>
            </w:r>
            <w:r w:rsidR="008C3904" w:rsidRPr="00416BA9">
              <w:rPr>
                <w:sz w:val="21"/>
                <w:szCs w:val="21"/>
              </w:rPr>
              <w:br/>
            </w:r>
            <w:r w:rsidR="008C3904" w:rsidRPr="00416BA9">
              <w:rPr>
                <w:i/>
                <w:sz w:val="21"/>
                <w:szCs w:val="21"/>
              </w:rPr>
              <w:t>М.П.</w:t>
            </w:r>
          </w:p>
        </w:tc>
        <w:tc>
          <w:tcPr>
            <w:tcW w:w="2361" w:type="pct"/>
          </w:tcPr>
          <w:p w:rsidR="00397C60" w:rsidRPr="00416BA9" w:rsidRDefault="008C3904" w:rsidP="000970D1">
            <w:pPr>
              <w:pStyle w:val="Normalunindented"/>
              <w:keepNext/>
              <w:spacing w:before="0" w:after="0"/>
              <w:jc w:val="left"/>
              <w:rPr>
                <w:sz w:val="21"/>
                <w:szCs w:val="21"/>
                <w:u w:val="single"/>
              </w:rPr>
            </w:pPr>
            <w:r w:rsidRPr="00416BA9">
              <w:rPr>
                <w:sz w:val="21"/>
                <w:szCs w:val="21"/>
                <w:u w:val="single"/>
              </w:rPr>
              <w:t>От имени Поставщика:</w:t>
            </w:r>
          </w:p>
          <w:p w:rsidR="008C3904" w:rsidRPr="00416BA9" w:rsidRDefault="008C3904" w:rsidP="00220FC0">
            <w:pPr>
              <w:pStyle w:val="Normalunindented"/>
              <w:keepNext/>
              <w:spacing w:before="0" w:after="0"/>
              <w:jc w:val="left"/>
              <w:rPr>
                <w:sz w:val="21"/>
                <w:szCs w:val="21"/>
              </w:rPr>
            </w:pPr>
            <w:r w:rsidRPr="00416BA9">
              <w:rPr>
                <w:sz w:val="21"/>
                <w:szCs w:val="21"/>
              </w:rPr>
              <w:br/>
            </w:r>
            <w:r w:rsidRPr="00220FC0">
              <w:rPr>
                <w:sz w:val="21"/>
                <w:szCs w:val="21"/>
                <w:u w:val="single"/>
              </w:rPr>
              <w:t>                              </w:t>
            </w:r>
            <w:r w:rsidR="00CB5CF2" w:rsidRPr="00220FC0">
              <w:rPr>
                <w:sz w:val="21"/>
                <w:szCs w:val="21"/>
                <w:u w:val="single"/>
              </w:rPr>
              <w:t xml:space="preserve">            </w:t>
            </w:r>
            <w:r w:rsidRPr="00220FC0">
              <w:rPr>
                <w:sz w:val="21"/>
                <w:szCs w:val="21"/>
                <w:u w:val="single"/>
              </w:rPr>
              <w:t>          /</w:t>
            </w:r>
            <w:r w:rsidR="00C56CF4" w:rsidRPr="00220FC0">
              <w:rPr>
                <w:sz w:val="21"/>
                <w:szCs w:val="21"/>
                <w:u w:val="single"/>
              </w:rPr>
              <w:t xml:space="preserve"> </w:t>
            </w:r>
            <w:r w:rsidR="00220FC0" w:rsidRPr="00220FC0">
              <w:rPr>
                <w:sz w:val="21"/>
                <w:szCs w:val="21"/>
                <w:u w:val="single"/>
              </w:rPr>
              <w:t xml:space="preserve">                        </w:t>
            </w:r>
            <w:r w:rsidR="00C56CF4" w:rsidRPr="00220FC0">
              <w:rPr>
                <w:sz w:val="21"/>
                <w:szCs w:val="21"/>
                <w:u w:val="single"/>
              </w:rPr>
              <w:t xml:space="preserve"> </w:t>
            </w:r>
            <w:r w:rsidRPr="00220FC0">
              <w:rPr>
                <w:sz w:val="21"/>
                <w:szCs w:val="21"/>
                <w:u w:val="single"/>
              </w:rPr>
              <w:t>/</w:t>
            </w:r>
            <w:r w:rsidRPr="00416BA9">
              <w:rPr>
                <w:sz w:val="21"/>
                <w:szCs w:val="21"/>
              </w:rPr>
              <w:br/>
            </w:r>
            <w:r w:rsidRPr="00416BA9">
              <w:rPr>
                <w:i/>
                <w:sz w:val="21"/>
                <w:szCs w:val="21"/>
              </w:rPr>
              <w:t>М.П.</w:t>
            </w:r>
          </w:p>
        </w:tc>
      </w:tr>
    </w:tbl>
    <w:p w:rsidR="00F50AFD" w:rsidRPr="00416BA9" w:rsidRDefault="00F50AFD" w:rsidP="00F50AFD">
      <w:pPr>
        <w:ind w:firstLine="708"/>
        <w:rPr>
          <w:sz w:val="21"/>
          <w:szCs w:val="21"/>
        </w:rPr>
      </w:pPr>
    </w:p>
    <w:sectPr w:rsidR="00F50AFD" w:rsidRPr="00416BA9" w:rsidSect="00416BA9">
      <w:pgSz w:w="11906" w:h="16838"/>
      <w:pgMar w:top="993" w:right="850" w:bottom="709"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E4932"/>
    <w:multiLevelType w:val="multilevel"/>
    <w:tmpl w:val="A5B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7674B"/>
    <w:rsid w:val="00044DB3"/>
    <w:rsid w:val="00053BA9"/>
    <w:rsid w:val="000611FE"/>
    <w:rsid w:val="00096BA7"/>
    <w:rsid w:val="000970D1"/>
    <w:rsid w:val="000A491A"/>
    <w:rsid w:val="000B63F0"/>
    <w:rsid w:val="000C4EEB"/>
    <w:rsid w:val="000D5E31"/>
    <w:rsid w:val="000F118C"/>
    <w:rsid w:val="00133277"/>
    <w:rsid w:val="00133ECE"/>
    <w:rsid w:val="0017674B"/>
    <w:rsid w:val="00180DAF"/>
    <w:rsid w:val="001B428A"/>
    <w:rsid w:val="001B6C06"/>
    <w:rsid w:val="001C1A1A"/>
    <w:rsid w:val="001E5DDF"/>
    <w:rsid w:val="001F585E"/>
    <w:rsid w:val="002006CF"/>
    <w:rsid w:val="002009DD"/>
    <w:rsid w:val="00205810"/>
    <w:rsid w:val="00220FC0"/>
    <w:rsid w:val="0022390A"/>
    <w:rsid w:val="002949DD"/>
    <w:rsid w:val="00294D76"/>
    <w:rsid w:val="002B1B51"/>
    <w:rsid w:val="002F41F1"/>
    <w:rsid w:val="00334D2F"/>
    <w:rsid w:val="003416DB"/>
    <w:rsid w:val="00352220"/>
    <w:rsid w:val="00365660"/>
    <w:rsid w:val="00397C60"/>
    <w:rsid w:val="003A2096"/>
    <w:rsid w:val="003C2839"/>
    <w:rsid w:val="003D01AD"/>
    <w:rsid w:val="003F0392"/>
    <w:rsid w:val="00416BA9"/>
    <w:rsid w:val="00426F97"/>
    <w:rsid w:val="0043576F"/>
    <w:rsid w:val="00444C65"/>
    <w:rsid w:val="00465C30"/>
    <w:rsid w:val="004C74E9"/>
    <w:rsid w:val="00516F10"/>
    <w:rsid w:val="005400BE"/>
    <w:rsid w:val="00544A15"/>
    <w:rsid w:val="00553714"/>
    <w:rsid w:val="005E3E6E"/>
    <w:rsid w:val="005F46A8"/>
    <w:rsid w:val="005F7E4E"/>
    <w:rsid w:val="00602B8E"/>
    <w:rsid w:val="0061332A"/>
    <w:rsid w:val="00661745"/>
    <w:rsid w:val="00684327"/>
    <w:rsid w:val="0069204B"/>
    <w:rsid w:val="006B0344"/>
    <w:rsid w:val="006C560A"/>
    <w:rsid w:val="006C5F43"/>
    <w:rsid w:val="00722C03"/>
    <w:rsid w:val="00743106"/>
    <w:rsid w:val="0074546D"/>
    <w:rsid w:val="00754C86"/>
    <w:rsid w:val="00771887"/>
    <w:rsid w:val="00780720"/>
    <w:rsid w:val="00790231"/>
    <w:rsid w:val="00793A92"/>
    <w:rsid w:val="007A272A"/>
    <w:rsid w:val="007C505C"/>
    <w:rsid w:val="007D40D5"/>
    <w:rsid w:val="007D5515"/>
    <w:rsid w:val="007E40C7"/>
    <w:rsid w:val="007E7BE0"/>
    <w:rsid w:val="008053C2"/>
    <w:rsid w:val="00844B18"/>
    <w:rsid w:val="0087466A"/>
    <w:rsid w:val="00874FDA"/>
    <w:rsid w:val="008841B9"/>
    <w:rsid w:val="00892D20"/>
    <w:rsid w:val="008A63D8"/>
    <w:rsid w:val="008B2A15"/>
    <w:rsid w:val="008C3904"/>
    <w:rsid w:val="008E0BC2"/>
    <w:rsid w:val="008E69FB"/>
    <w:rsid w:val="00923C62"/>
    <w:rsid w:val="00930A51"/>
    <w:rsid w:val="009312F1"/>
    <w:rsid w:val="009568A5"/>
    <w:rsid w:val="00975E7A"/>
    <w:rsid w:val="00980436"/>
    <w:rsid w:val="009C195B"/>
    <w:rsid w:val="009E4DC7"/>
    <w:rsid w:val="00A05668"/>
    <w:rsid w:val="00A07377"/>
    <w:rsid w:val="00A15567"/>
    <w:rsid w:val="00A31FE8"/>
    <w:rsid w:val="00A35C1E"/>
    <w:rsid w:val="00A51C47"/>
    <w:rsid w:val="00A61577"/>
    <w:rsid w:val="00A84925"/>
    <w:rsid w:val="00AA78C1"/>
    <w:rsid w:val="00AC6320"/>
    <w:rsid w:val="00AE6AFF"/>
    <w:rsid w:val="00B07E6A"/>
    <w:rsid w:val="00B240C3"/>
    <w:rsid w:val="00B24B75"/>
    <w:rsid w:val="00B315F4"/>
    <w:rsid w:val="00B4128B"/>
    <w:rsid w:val="00B436A1"/>
    <w:rsid w:val="00B51B17"/>
    <w:rsid w:val="00B52241"/>
    <w:rsid w:val="00BA705E"/>
    <w:rsid w:val="00BB4A72"/>
    <w:rsid w:val="00BC40FD"/>
    <w:rsid w:val="00C222CB"/>
    <w:rsid w:val="00C43EB9"/>
    <w:rsid w:val="00C53009"/>
    <w:rsid w:val="00C56CF4"/>
    <w:rsid w:val="00C607B4"/>
    <w:rsid w:val="00C912A5"/>
    <w:rsid w:val="00CA0078"/>
    <w:rsid w:val="00CA2B01"/>
    <w:rsid w:val="00CA515E"/>
    <w:rsid w:val="00CB1990"/>
    <w:rsid w:val="00CB5CF2"/>
    <w:rsid w:val="00CC2719"/>
    <w:rsid w:val="00CD4693"/>
    <w:rsid w:val="00CE6B74"/>
    <w:rsid w:val="00CF6042"/>
    <w:rsid w:val="00D21E17"/>
    <w:rsid w:val="00D2554F"/>
    <w:rsid w:val="00D25E46"/>
    <w:rsid w:val="00D45CC2"/>
    <w:rsid w:val="00D745E9"/>
    <w:rsid w:val="00D96543"/>
    <w:rsid w:val="00DD596B"/>
    <w:rsid w:val="00DE104D"/>
    <w:rsid w:val="00DE368B"/>
    <w:rsid w:val="00E45F87"/>
    <w:rsid w:val="00E5276B"/>
    <w:rsid w:val="00EA03B1"/>
    <w:rsid w:val="00EA498A"/>
    <w:rsid w:val="00EB2668"/>
    <w:rsid w:val="00EC49CD"/>
    <w:rsid w:val="00ED2CD6"/>
    <w:rsid w:val="00ED7C48"/>
    <w:rsid w:val="00EE436B"/>
    <w:rsid w:val="00EE6E97"/>
    <w:rsid w:val="00EF0DAD"/>
    <w:rsid w:val="00EF205F"/>
    <w:rsid w:val="00F27E58"/>
    <w:rsid w:val="00F50AFD"/>
    <w:rsid w:val="00F63A1A"/>
    <w:rsid w:val="00F63B7C"/>
    <w:rsid w:val="00F85C9B"/>
    <w:rsid w:val="00F85D9E"/>
    <w:rsid w:val="00FA083E"/>
    <w:rsid w:val="00FA4500"/>
    <w:rsid w:val="00FB5E7A"/>
    <w:rsid w:val="00FB6689"/>
    <w:rsid w:val="00FB66FA"/>
    <w:rsid w:val="00FD7A0D"/>
    <w:rsid w:val="00FF1B28"/>
    <w:rsid w:val="00FF5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17"/>
  </w:style>
  <w:style w:type="paragraph" w:styleId="1">
    <w:name w:val="heading 1"/>
    <w:basedOn w:val="a"/>
    <w:next w:val="a"/>
    <w:link w:val="10"/>
    <w:uiPriority w:val="9"/>
    <w:qFormat/>
    <w:rsid w:val="008C3904"/>
    <w:pPr>
      <w:keepNext/>
      <w:keepLines/>
      <w:numPr>
        <w:numId w:val="1"/>
      </w:numPr>
      <w:spacing w:before="240" w:after="120"/>
      <w:jc w:val="center"/>
      <w:outlineLvl w:val="0"/>
    </w:pPr>
    <w:rPr>
      <w:rFonts w:ascii="Times New Roman" w:eastAsia="Times New Roman" w:hAnsi="Times New Roman" w:cs="Times New Roman"/>
      <w:b/>
      <w:bCs/>
      <w:sz w:val="24"/>
      <w:szCs w:val="28"/>
    </w:rPr>
  </w:style>
  <w:style w:type="paragraph" w:styleId="2">
    <w:name w:val="heading 2"/>
    <w:basedOn w:val="a"/>
    <w:next w:val="a"/>
    <w:link w:val="20"/>
    <w:uiPriority w:val="9"/>
    <w:qFormat/>
    <w:rsid w:val="008C3904"/>
    <w:pPr>
      <w:numPr>
        <w:ilvl w:val="1"/>
        <w:numId w:val="1"/>
      </w:numPr>
      <w:spacing w:before="120" w:after="120"/>
      <w:ind w:firstLine="482"/>
      <w:jc w:val="both"/>
      <w:outlineLvl w:val="1"/>
    </w:pPr>
    <w:rPr>
      <w:rFonts w:ascii="Times New Roman" w:eastAsia="Times New Roman" w:hAnsi="Times New Roman" w:cs="Times New Roman"/>
      <w:bCs/>
      <w:szCs w:val="26"/>
    </w:rPr>
  </w:style>
  <w:style w:type="paragraph" w:styleId="3">
    <w:name w:val="heading 3"/>
    <w:basedOn w:val="a"/>
    <w:next w:val="a"/>
    <w:link w:val="30"/>
    <w:uiPriority w:val="9"/>
    <w:qFormat/>
    <w:rsid w:val="008C3904"/>
    <w:pPr>
      <w:numPr>
        <w:ilvl w:val="2"/>
        <w:numId w:val="1"/>
      </w:numPr>
      <w:spacing w:before="120" w:after="120"/>
      <w:ind w:firstLine="482"/>
      <w:jc w:val="both"/>
      <w:outlineLvl w:val="2"/>
    </w:pPr>
    <w:rPr>
      <w:rFonts w:ascii="Times New Roman" w:eastAsia="Times New Roman" w:hAnsi="Times New Roman" w:cs="Times New Roman"/>
      <w:bCs/>
    </w:rPr>
  </w:style>
  <w:style w:type="paragraph" w:styleId="4">
    <w:name w:val="heading 4"/>
    <w:basedOn w:val="a"/>
    <w:next w:val="a"/>
    <w:link w:val="40"/>
    <w:uiPriority w:val="9"/>
    <w:qFormat/>
    <w:rsid w:val="008C3904"/>
    <w:pPr>
      <w:numPr>
        <w:ilvl w:val="3"/>
        <w:numId w:val="1"/>
      </w:numPr>
      <w:spacing w:before="120" w:after="120"/>
      <w:ind w:firstLine="482"/>
      <w:jc w:val="both"/>
      <w:outlineLvl w:val="3"/>
    </w:pPr>
    <w:rPr>
      <w:rFonts w:ascii="Times New Roman" w:eastAsia="Times New Roman" w:hAnsi="Times New Roman" w:cs="Times New Roman"/>
      <w:bCs/>
      <w:iCs/>
    </w:rPr>
  </w:style>
  <w:style w:type="paragraph" w:styleId="5">
    <w:name w:val="heading 5"/>
    <w:basedOn w:val="a"/>
    <w:next w:val="a"/>
    <w:link w:val="50"/>
    <w:uiPriority w:val="9"/>
    <w:qFormat/>
    <w:rsid w:val="008C3904"/>
    <w:pPr>
      <w:keepNext/>
      <w:keepLines/>
      <w:numPr>
        <w:ilvl w:val="4"/>
        <w:numId w:val="1"/>
      </w:numPr>
      <w:spacing w:before="200" w:after="0"/>
      <w:ind w:firstLine="482"/>
      <w:jc w:val="both"/>
      <w:outlineLvl w:val="4"/>
    </w:pPr>
    <w:rPr>
      <w:rFonts w:ascii="Times New Roman" w:eastAsia="Times New Roman" w:hAnsi="Times New Roman" w:cs="Times New Roman"/>
    </w:rPr>
  </w:style>
  <w:style w:type="paragraph" w:styleId="6">
    <w:name w:val="heading 6"/>
    <w:basedOn w:val="a"/>
    <w:next w:val="a"/>
    <w:link w:val="60"/>
    <w:uiPriority w:val="9"/>
    <w:qFormat/>
    <w:rsid w:val="008C3904"/>
    <w:pPr>
      <w:keepNext/>
      <w:keepLines/>
      <w:numPr>
        <w:ilvl w:val="5"/>
        <w:numId w:val="1"/>
      </w:numPr>
      <w:spacing w:before="200" w:after="0"/>
      <w:ind w:firstLine="482"/>
      <w:jc w:val="both"/>
      <w:outlineLvl w:val="5"/>
    </w:pPr>
    <w:rPr>
      <w:rFonts w:ascii="Times New Roman" w:eastAsia="Times New Roman" w:hAnsi="Times New Roman" w:cs="Times New Roman"/>
      <w:i/>
      <w:iCs/>
      <w:color w:val="243F60"/>
    </w:rPr>
  </w:style>
  <w:style w:type="paragraph" w:styleId="7">
    <w:name w:val="heading 7"/>
    <w:basedOn w:val="a"/>
    <w:next w:val="a"/>
    <w:link w:val="70"/>
    <w:uiPriority w:val="9"/>
    <w:qFormat/>
    <w:rsid w:val="008C3904"/>
    <w:pPr>
      <w:keepNext/>
      <w:keepLines/>
      <w:numPr>
        <w:ilvl w:val="6"/>
        <w:numId w:val="1"/>
      </w:numPr>
      <w:spacing w:before="200" w:after="0"/>
      <w:ind w:firstLine="482"/>
      <w:jc w:val="both"/>
      <w:outlineLvl w:val="6"/>
    </w:pPr>
    <w:rPr>
      <w:rFonts w:ascii="Times New Roman" w:eastAsia="Times New Roman" w:hAnsi="Times New Roman" w:cs="Times New Roman"/>
      <w:i/>
      <w:iCs/>
      <w:color w:val="404040"/>
    </w:rPr>
  </w:style>
  <w:style w:type="paragraph" w:styleId="8">
    <w:name w:val="heading 8"/>
    <w:basedOn w:val="a"/>
    <w:next w:val="a"/>
    <w:link w:val="80"/>
    <w:uiPriority w:val="9"/>
    <w:qFormat/>
    <w:rsid w:val="008C3904"/>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rPr>
  </w:style>
  <w:style w:type="paragraph" w:styleId="9">
    <w:name w:val="heading 9"/>
    <w:basedOn w:val="a"/>
    <w:next w:val="a"/>
    <w:link w:val="90"/>
    <w:uiPriority w:val="9"/>
    <w:qFormat/>
    <w:rsid w:val="008C3904"/>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7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674B"/>
    <w:rPr>
      <w:rFonts w:ascii="Tahoma" w:hAnsi="Tahoma" w:cs="Tahoma"/>
      <w:sz w:val="16"/>
      <w:szCs w:val="16"/>
    </w:rPr>
  </w:style>
  <w:style w:type="paragraph" w:styleId="a5">
    <w:name w:val="No Spacing"/>
    <w:link w:val="a6"/>
    <w:uiPriority w:val="1"/>
    <w:qFormat/>
    <w:rsid w:val="008C3904"/>
    <w:pPr>
      <w:spacing w:after="0" w:line="240" w:lineRule="auto"/>
    </w:pPr>
    <w:rPr>
      <w:lang w:eastAsia="en-US"/>
    </w:rPr>
  </w:style>
  <w:style w:type="character" w:customStyle="1" w:styleId="a6">
    <w:name w:val="Без интервала Знак"/>
    <w:basedOn w:val="a0"/>
    <w:link w:val="a5"/>
    <w:uiPriority w:val="1"/>
    <w:rsid w:val="008C3904"/>
    <w:rPr>
      <w:lang w:eastAsia="en-US"/>
    </w:rPr>
  </w:style>
  <w:style w:type="character" w:customStyle="1" w:styleId="10">
    <w:name w:val="Заголовок 1 Знак"/>
    <w:basedOn w:val="a0"/>
    <w:link w:val="1"/>
    <w:uiPriority w:val="9"/>
    <w:rsid w:val="008C3904"/>
    <w:rPr>
      <w:rFonts w:ascii="Times New Roman" w:eastAsia="Times New Roman" w:hAnsi="Times New Roman" w:cs="Times New Roman"/>
      <w:b/>
      <w:bCs/>
      <w:sz w:val="24"/>
      <w:szCs w:val="28"/>
    </w:rPr>
  </w:style>
  <w:style w:type="character" w:customStyle="1" w:styleId="20">
    <w:name w:val="Заголовок 2 Знак"/>
    <w:basedOn w:val="a0"/>
    <w:link w:val="2"/>
    <w:uiPriority w:val="9"/>
    <w:rsid w:val="008C3904"/>
    <w:rPr>
      <w:rFonts w:ascii="Times New Roman" w:eastAsia="Times New Roman" w:hAnsi="Times New Roman" w:cs="Times New Roman"/>
      <w:bCs/>
      <w:szCs w:val="26"/>
    </w:rPr>
  </w:style>
  <w:style w:type="character" w:customStyle="1" w:styleId="30">
    <w:name w:val="Заголовок 3 Знак"/>
    <w:basedOn w:val="a0"/>
    <w:link w:val="3"/>
    <w:uiPriority w:val="9"/>
    <w:rsid w:val="008C3904"/>
    <w:rPr>
      <w:rFonts w:ascii="Times New Roman" w:eastAsia="Times New Roman" w:hAnsi="Times New Roman" w:cs="Times New Roman"/>
      <w:bCs/>
    </w:rPr>
  </w:style>
  <w:style w:type="character" w:customStyle="1" w:styleId="40">
    <w:name w:val="Заголовок 4 Знак"/>
    <w:basedOn w:val="a0"/>
    <w:link w:val="4"/>
    <w:uiPriority w:val="9"/>
    <w:rsid w:val="008C3904"/>
    <w:rPr>
      <w:rFonts w:ascii="Times New Roman" w:eastAsia="Times New Roman" w:hAnsi="Times New Roman" w:cs="Times New Roman"/>
      <w:bCs/>
      <w:iCs/>
    </w:rPr>
  </w:style>
  <w:style w:type="character" w:customStyle="1" w:styleId="50">
    <w:name w:val="Заголовок 5 Знак"/>
    <w:basedOn w:val="a0"/>
    <w:link w:val="5"/>
    <w:uiPriority w:val="9"/>
    <w:rsid w:val="008C3904"/>
    <w:rPr>
      <w:rFonts w:ascii="Times New Roman" w:eastAsia="Times New Roman" w:hAnsi="Times New Roman" w:cs="Times New Roman"/>
    </w:rPr>
  </w:style>
  <w:style w:type="character" w:customStyle="1" w:styleId="60">
    <w:name w:val="Заголовок 6 Знак"/>
    <w:basedOn w:val="a0"/>
    <w:link w:val="6"/>
    <w:uiPriority w:val="9"/>
    <w:rsid w:val="008C3904"/>
    <w:rPr>
      <w:rFonts w:ascii="Times New Roman" w:eastAsia="Times New Roman" w:hAnsi="Times New Roman" w:cs="Times New Roman"/>
      <w:i/>
      <w:iCs/>
      <w:color w:val="243F60"/>
    </w:rPr>
  </w:style>
  <w:style w:type="character" w:customStyle="1" w:styleId="70">
    <w:name w:val="Заголовок 7 Знак"/>
    <w:basedOn w:val="a0"/>
    <w:link w:val="7"/>
    <w:uiPriority w:val="9"/>
    <w:rsid w:val="008C3904"/>
    <w:rPr>
      <w:rFonts w:ascii="Times New Roman" w:eastAsia="Times New Roman" w:hAnsi="Times New Roman" w:cs="Times New Roman"/>
      <w:i/>
      <w:iCs/>
      <w:color w:val="404040"/>
    </w:rPr>
  </w:style>
  <w:style w:type="character" w:customStyle="1" w:styleId="80">
    <w:name w:val="Заголовок 8 Знак"/>
    <w:basedOn w:val="a0"/>
    <w:link w:val="8"/>
    <w:uiPriority w:val="9"/>
    <w:rsid w:val="008C3904"/>
    <w:rPr>
      <w:rFonts w:ascii="Times New Roman" w:eastAsia="Times New Roman" w:hAnsi="Times New Roman" w:cs="Times New Roman"/>
      <w:color w:val="4F81BD"/>
      <w:szCs w:val="20"/>
    </w:rPr>
  </w:style>
  <w:style w:type="character" w:customStyle="1" w:styleId="90">
    <w:name w:val="Заголовок 9 Знак"/>
    <w:basedOn w:val="a0"/>
    <w:link w:val="9"/>
    <w:uiPriority w:val="9"/>
    <w:rsid w:val="008C3904"/>
    <w:rPr>
      <w:rFonts w:ascii="Times New Roman" w:eastAsia="Times New Roman" w:hAnsi="Times New Roman" w:cs="Times New Roman"/>
      <w:i/>
      <w:iCs/>
      <w:color w:val="404040"/>
      <w:szCs w:val="20"/>
    </w:rPr>
  </w:style>
  <w:style w:type="paragraph" w:customStyle="1" w:styleId="Normalunindented">
    <w:name w:val="Normal unindented"/>
    <w:aliases w:val="Обычный Без отступа"/>
    <w:qFormat/>
    <w:rsid w:val="008C3904"/>
    <w:pPr>
      <w:spacing w:before="120" w:after="120"/>
      <w:jc w:val="both"/>
    </w:pPr>
    <w:rPr>
      <w:rFonts w:ascii="Times New Roman" w:eastAsia="Times New Roman" w:hAnsi="Times New Roman" w:cs="Times New Roman"/>
    </w:rPr>
  </w:style>
  <w:style w:type="paragraph" w:styleId="a7">
    <w:name w:val="Title"/>
    <w:aliases w:val="Текст сноски Знак"/>
    <w:basedOn w:val="a"/>
    <w:next w:val="a"/>
    <w:link w:val="a8"/>
    <w:uiPriority w:val="10"/>
    <w:qFormat/>
    <w:rsid w:val="008C3904"/>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8">
    <w:name w:val="Название Знак"/>
    <w:aliases w:val="Текст сноски Знак Знак"/>
    <w:basedOn w:val="a0"/>
    <w:link w:val="a7"/>
    <w:uiPriority w:val="10"/>
    <w:rsid w:val="008C3904"/>
    <w:rPr>
      <w:rFonts w:ascii="Times New Roman" w:eastAsia="Times New Roman" w:hAnsi="Times New Roman" w:cs="Times New Roman"/>
      <w:b/>
      <w:spacing w:val="5"/>
      <w:kern w:val="28"/>
      <w:sz w:val="28"/>
      <w:szCs w:val="52"/>
    </w:rPr>
  </w:style>
  <w:style w:type="character" w:styleId="a9">
    <w:name w:val="Hyperlink"/>
    <w:basedOn w:val="a0"/>
    <w:uiPriority w:val="99"/>
    <w:semiHidden/>
    <w:unhideWhenUsed/>
    <w:rsid w:val="00C56CF4"/>
    <w:rPr>
      <w:color w:val="0000FF"/>
      <w:u w:val="single"/>
    </w:rPr>
  </w:style>
  <w:style w:type="character" w:customStyle="1" w:styleId="WW8Num1z2">
    <w:name w:val="WW8Num1z2"/>
    <w:rsid w:val="00416BA9"/>
  </w:style>
  <w:style w:type="character" w:styleId="aa">
    <w:name w:val="Strong"/>
    <w:basedOn w:val="a0"/>
    <w:uiPriority w:val="22"/>
    <w:qFormat/>
    <w:rsid w:val="00EF0DAD"/>
    <w:rPr>
      <w:b/>
      <w:bCs/>
    </w:rPr>
  </w:style>
  <w:style w:type="paragraph" w:styleId="ab">
    <w:name w:val="Normal (Web)"/>
    <w:basedOn w:val="a"/>
    <w:uiPriority w:val="99"/>
    <w:unhideWhenUsed/>
    <w:rsid w:val="00CB19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4852486">
      <w:bodyDiv w:val="1"/>
      <w:marLeft w:val="0"/>
      <w:marRight w:val="0"/>
      <w:marTop w:val="0"/>
      <w:marBottom w:val="0"/>
      <w:divBdr>
        <w:top w:val="none" w:sz="0" w:space="0" w:color="auto"/>
        <w:left w:val="none" w:sz="0" w:space="0" w:color="auto"/>
        <w:bottom w:val="none" w:sz="0" w:space="0" w:color="auto"/>
        <w:right w:val="none" w:sz="0" w:space="0" w:color="auto"/>
      </w:divBdr>
    </w:div>
    <w:div w:id="1386635151">
      <w:bodyDiv w:val="1"/>
      <w:marLeft w:val="0"/>
      <w:marRight w:val="0"/>
      <w:marTop w:val="0"/>
      <w:marBottom w:val="0"/>
      <w:divBdr>
        <w:top w:val="none" w:sz="0" w:space="0" w:color="auto"/>
        <w:left w:val="none" w:sz="0" w:space="0" w:color="auto"/>
        <w:bottom w:val="none" w:sz="0" w:space="0" w:color="auto"/>
        <w:right w:val="none" w:sz="0" w:space="0" w:color="auto"/>
      </w:divBdr>
    </w:div>
    <w:div w:id="1404377507">
      <w:bodyDiv w:val="1"/>
      <w:marLeft w:val="0"/>
      <w:marRight w:val="0"/>
      <w:marTop w:val="0"/>
      <w:marBottom w:val="0"/>
      <w:divBdr>
        <w:top w:val="none" w:sz="0" w:space="0" w:color="auto"/>
        <w:left w:val="none" w:sz="0" w:space="0" w:color="auto"/>
        <w:bottom w:val="none" w:sz="0" w:space="0" w:color="auto"/>
        <w:right w:val="none" w:sz="0" w:space="0" w:color="auto"/>
      </w:divBdr>
    </w:div>
    <w:div w:id="2019456203">
      <w:bodyDiv w:val="1"/>
      <w:marLeft w:val="0"/>
      <w:marRight w:val="0"/>
      <w:marTop w:val="0"/>
      <w:marBottom w:val="0"/>
      <w:divBdr>
        <w:top w:val="none" w:sz="0" w:space="0" w:color="auto"/>
        <w:left w:val="none" w:sz="0" w:space="0" w:color="auto"/>
        <w:bottom w:val="none" w:sz="0" w:space="0" w:color="auto"/>
        <w:right w:val="none" w:sz="0" w:space="0" w:color="auto"/>
      </w:divBdr>
    </w:div>
    <w:div w:id="20408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7</Pages>
  <Words>3670</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Галина</cp:lastModifiedBy>
  <cp:revision>36</cp:revision>
  <cp:lastPrinted>2026-05-26T05:37:00Z</cp:lastPrinted>
  <dcterms:created xsi:type="dcterms:W3CDTF">2024-03-29T06:27:00Z</dcterms:created>
  <dcterms:modified xsi:type="dcterms:W3CDTF">2026-05-26T05:39:00Z</dcterms:modified>
</cp:coreProperties>
</file>