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jc w:val="center"/>
        <w:rPr>
          <w:sz w:val="22"/>
          <w:szCs w:val="22"/>
        </w:rPr>
      </w:pPr>
      <w:r>
        <w:rPr>
          <w:sz w:val="22"/>
          <w:szCs w:val="22"/>
        </w:rPr>
        <w:t>ИКЗ 261602708615860270100100340000000244</w:t>
      </w:r>
    </w:p>
    <w:p>
      <w:pPr>
        <w:pStyle w:val="Heading3"/>
        <w:jc w:val="center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p>
      <w:pPr>
        <w:pStyle w:val="Normal"/>
        <w:jc w:val="center"/>
        <w:rPr>
          <w:b/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на оказание услуг по обслуживанию и заправке </w:t>
      </w:r>
      <w:r>
        <w:rPr>
          <w:b/>
          <w:bCs/>
          <w:spacing w:val="-6"/>
          <w:sz w:val="22"/>
          <w:szCs w:val="22"/>
        </w:rPr>
        <w:t xml:space="preserve">кондиционеров </w:t>
      </w:r>
    </w:p>
    <w:p>
      <w:pPr>
        <w:pStyle w:val="Normal"/>
        <w:jc w:val="center"/>
        <w:rPr>
          <w:b/>
          <w:bCs/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</w:r>
    </w:p>
    <w:tbl>
      <w:tblPr>
        <w:tblW w:w="102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85"/>
        <w:gridCol w:w="2184"/>
        <w:gridCol w:w="7467"/>
      </w:tblGrid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Наименование пункта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Содержание пункта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Используемый способ определения поставщика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Закупка у единственного поставщика (исполнителя, подрядчика)</w:t>
            </w:r>
          </w:p>
        </w:tc>
      </w:tr>
      <w:tr>
        <w:trPr>
          <w:trHeight w:val="319" w:hRule="atLeast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bookmarkStart w:id="0" w:name="а"/>
            <w:bookmarkEnd w:id="0"/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Заказчик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284" w:right="0"/>
              <w:rPr/>
            </w:pPr>
            <w:r>
              <w:rPr>
                <w:rFonts w:cs="Times New Roman"/>
                <w:color w:val="000000"/>
                <w:sz w:val="22"/>
              </w:rPr>
              <w:t>Управление Федеральной службы судебных приставов по Псковской области</w:t>
            </w:r>
          </w:p>
        </w:tc>
      </w:tr>
      <w:tr>
        <w:trPr>
          <w:trHeight w:val="161" w:hRule="atLeast"/>
        </w:trPr>
        <w:tc>
          <w:tcPr>
            <w:tcW w:w="5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Место нахождения, почтовый адрес, адрес электронной почты, номер контактного телефона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left="284" w:right="0"/>
              <w:rPr/>
            </w:pPr>
            <w:r>
              <w:rPr>
                <w:color w:val="000000"/>
                <w:sz w:val="22"/>
              </w:rPr>
              <w:t>Почтовый адрес: ​180019, Псковская область г. Псков ул. Текстильной д.3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ind w:left="284" w:right="0"/>
              <w:rPr/>
            </w:pPr>
            <w:r>
              <w:rPr>
                <w:color w:val="000000"/>
                <w:sz w:val="22"/>
                <w:szCs w:val="22"/>
              </w:rPr>
              <w:t>Контактный телефон (факс): 8-964-314-30-43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ind w:left="284" w:right="0"/>
              <w:rPr/>
            </w:pPr>
            <w:r>
              <w:rPr>
                <w:color w:val="000000"/>
                <w:sz w:val="22"/>
                <w:szCs w:val="22"/>
              </w:rPr>
              <w:t>Адрес электронной почты:   mto@r60.fssp.gov.ru</w:t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bookmarkStart w:id="1" w:name="б"/>
            <w:bookmarkEnd w:id="1"/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объекта закупки (предмет договора)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Оказание услуг по техническому обслуживанию и заправке </w:t>
            </w:r>
            <w:r>
              <w:rPr>
                <w:b/>
                <w:spacing w:val="-6"/>
                <w:sz w:val="22"/>
                <w:szCs w:val="22"/>
              </w:rPr>
              <w:t xml:space="preserve">кондиционеров </w:t>
            </w:r>
            <w:r>
              <w:rPr>
                <w:b/>
                <w:color w:val="000000"/>
                <w:sz w:val="22"/>
                <w:szCs w:val="22"/>
              </w:rPr>
              <w:t>(далее – услуги)</w:t>
            </w:r>
          </w:p>
        </w:tc>
      </w:tr>
      <w:tr>
        <w:trPr>
          <w:trHeight w:val="409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 финансирования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федерального бюджета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оказания услуг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color w:val="FF0000"/>
                <w:sz w:val="22"/>
                <w:szCs w:val="22"/>
              </w:rPr>
              <w:t>10 (десяти</w:t>
            </w:r>
            <w:r>
              <w:rPr>
                <w:sz w:val="22"/>
                <w:szCs w:val="22"/>
              </w:rPr>
              <w:t>) рабочих дней с даты заключения контракта.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договора включает в себя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договора включает все возможные </w:t>
            </w:r>
            <w:r>
              <w:rPr>
                <w:rFonts w:eastAsia="MS Mincho"/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  <w:lang w:eastAsia="en-US"/>
              </w:rPr>
              <w:t xml:space="preserve">на </w:t>
            </w:r>
            <w:r>
              <w:rPr>
                <w:sz w:val="22"/>
                <w:szCs w:val="22"/>
              </w:rPr>
              <w:t>оказание услуг</w:t>
            </w:r>
            <w:r>
              <w:rPr>
                <w:color w:val="000000"/>
                <w:sz w:val="22"/>
                <w:szCs w:val="22"/>
              </w:rPr>
              <w:t xml:space="preserve">, включая стоимость материалов и оборудования, необходимых для оказания услуг, транспортные расходы, </w:t>
            </w:r>
            <w:r>
              <w:rPr>
                <w:rFonts w:eastAsia="MS Mincho"/>
                <w:sz w:val="22"/>
                <w:szCs w:val="22"/>
              </w:rPr>
              <w:t>затраты на страхование, уплату таможенных пошлин, налогов, сборов и других обязательных платежей</w:t>
            </w:r>
            <w:r>
              <w:rPr>
                <w:sz w:val="22"/>
                <w:szCs w:val="22"/>
              </w:rPr>
              <w:t xml:space="preserve"> в связи с исполнением договора. Неучтенные затраты Исполнителя, связанные с исполнением договора, и не включенные в предлагаемую Цену договора, не подлежат оплате Заказчиком. Цена договора является твердой и не может изменяться в процессе его исполнения за исключением случаев, предусмотренных действующим законодательством Российской Федерации.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Порядок и срок оплаты услуг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за оказанные услуги производится по безналичному расчету в российских рублях путем перечисления Заказчиком денежных средств на счет Исполнителя в течение </w:t>
            </w:r>
            <w:r>
              <w:rPr>
                <w:color w:val="FF0000"/>
                <w:sz w:val="22"/>
                <w:szCs w:val="22"/>
              </w:rPr>
              <w:t>7 (семи) рабочих</w:t>
            </w:r>
            <w:r>
              <w:rPr>
                <w:sz w:val="22"/>
                <w:szCs w:val="22"/>
              </w:rPr>
              <w:t xml:space="preserve"> дней со дня подписания Заказчиком акта приемки оказанных услуг. Авансирование не предусмотрено.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469" w:leader="none"/>
                <w:tab w:val="left" w:pos="1251" w:leader="none"/>
              </w:tabs>
              <w:ind w:hanging="30"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оказания услуг</w:t>
            </w:r>
          </w:p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Оказание услуг по обслуживанию </w:t>
            </w:r>
            <w:r>
              <w:rPr>
                <w:rFonts w:ascii="Times New Roman" w:hAnsi="Times New Roman"/>
                <w:bCs/>
                <w:spacing w:val="-6"/>
              </w:rPr>
              <w:t xml:space="preserve">кондиционеров </w:t>
            </w:r>
            <w:r>
              <w:rPr>
                <w:rFonts w:ascii="Times New Roman" w:hAnsi="Times New Roman"/>
                <w:bCs/>
              </w:rPr>
              <w:t>включает в себя: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выезд специалиста к месту оказания услуг (1 раз);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проверку работоспособности пульта ДУ (замена батареек (при необходимости) производится Исполнителем, батарейки входят в стоимость оказания услуги);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проверку работы кондиционера во всех режимах работы;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замер температурных параметров выходного потока (насколько t воздуха на выходе системы соответствует требуемым параметрам);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проверку дренажной системы на предмет засорения, в случае необходимости ее очистка;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проверку параметров давления испарения и конденсации;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дозаправку кондиционера фреоном, в случае пониженного давления в компрессоре (хладагент входит в стоимость оказания услуги);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чистку фильтров внутреннего блока;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чистку теплообменника внешнего блока;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проверку надежности контактов электрических соединений питающего и соединительного кабелей;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очистку от загрязнения и пыли наружных поверхностей внутреннего и внешнего блоков кондиционера;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отчета об исполнении контракта на оказание услуг по обслуживанию кондиционера (Приложение №1 к Техническому заданию).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обязан не позднее, чем за один рабочий день до даты начала оказания услуг уведомить Заказчика о дате начала оказания услуг в конкретном месте оказания услуг.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основании данных специалистов, привлеченных к исполнению договора, Исполнитель предоставляет Заказчику дефектную ведомость </w:t>
            </w:r>
            <w:r>
              <w:rPr>
                <w:sz w:val="22"/>
                <w:szCs w:val="22"/>
              </w:rPr>
              <w:t>(Приложение №2 к Техническому заданию), с перечнем</w:t>
            </w:r>
            <w:r>
              <w:rPr>
                <w:bCs/>
                <w:sz w:val="22"/>
                <w:szCs w:val="22"/>
              </w:rPr>
              <w:t xml:space="preserve"> необходимых запасных частей и агрегатов к оборудованию </w:t>
            </w:r>
            <w:r>
              <w:rPr>
                <w:sz w:val="22"/>
                <w:szCs w:val="22"/>
              </w:rPr>
              <w:t>(соответствующих производителей или совместимых аналогов), необходимых для оперативного (аварийного) восстановления и ремонта данного оборудования.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обслуживанию и ремонту кондиционеров должны выполняться согласно техническим требованиям предприятий-изготовителей такого оборудования.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должны быть оказаны в рабочее время (с понедельника по пятницу с 9-00 до 18-00) в присутствии представителя Заказчика.</w:t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В течение срока действия договора Исполнитель предоставляет Заказчику консультации по правильной эксплуатации системы кондиционирования.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pacing w:val="-6"/>
                <w:sz w:val="22"/>
                <w:szCs w:val="22"/>
              </w:rPr>
              <w:t>Требования к качеству, безопасности и техническим характеристикам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оказываемых услуг</w:t>
            </w:r>
          </w:p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Все материалы, оборудование, приборы, средства автоматизации и приспособления, используемые при оказании услуг, должны соответствовать </w:t>
            </w:r>
            <w:r>
              <w:rPr>
                <w:spacing w:val="-6"/>
                <w:sz w:val="22"/>
                <w:szCs w:val="22"/>
              </w:rPr>
              <w:t>санитарно-эпидемиологическим требованиям, иметь сертификаты соответствия, сертификаты</w:t>
            </w:r>
            <w:r>
              <w:rPr>
                <w:sz w:val="22"/>
                <w:szCs w:val="22"/>
              </w:rPr>
              <w:t xml:space="preserve"> пожарной безопасности и входить в стоимость услуг по техническому обслуживанию кондиционеров.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оказывает услуги в соответствии с требованиями Федерального закона «О пожарной безопасности» от 21.12.1994 года № 69-ФЗ, Правилами противопожарного режима в Российской Федерации, утвержденными Постановлением Правительства Российской Федерации от 25.04.2012 года №390, Правилами технической эксплуатации электроустановок потребителей, ПТЭЭП, 2003г., СНиП 2.04.05-91 «Отопление, вентиляция и кондиционирование воздуха».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Приемка оказанных услуг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Приемка оказанных услуг осуществляется уполномоченным лицом Заказчиком на основании представленного </w:t>
            </w:r>
            <w:r>
              <w:rPr>
                <w:sz w:val="22"/>
                <w:szCs w:val="22"/>
              </w:rPr>
              <w:t>Исполнителем</w:t>
            </w:r>
            <w:r>
              <w:rPr>
                <w:kern w:val="2"/>
                <w:sz w:val="22"/>
                <w:szCs w:val="22"/>
              </w:rPr>
              <w:t xml:space="preserve"> акта приемки оказанных услуг.</w:t>
            </w:r>
          </w:p>
        </w:tc>
      </w:tr>
      <w:tr>
        <w:trPr>
          <w:trHeight w:val="232" w:hRule="atLeast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Гарантийные обязательства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на оказанные услуги составляет 12 месяцев с даты подписания сторонами акта приемки оказанных услуг.</w:t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12. Объем и место оказания услуг</w:t>
      </w:r>
    </w:p>
    <w:tbl>
      <w:tblPr>
        <w:tblW w:w="850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8"/>
        <w:gridCol w:w="2910"/>
        <w:gridCol w:w="2550"/>
        <w:gridCol w:w="2212"/>
      </w:tblGrid>
      <w:tr>
        <w:trPr>
          <w:trHeight w:val="417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Место расположения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283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8"/>
                <w:sz w:val="22"/>
                <w:szCs w:val="22"/>
              </w:rPr>
              <w:t>Кондиционер</w:t>
            </w:r>
            <w:r>
              <w:rPr>
                <w:sz w:val="22"/>
                <w:szCs w:val="22"/>
                <w:lang w:val="en-US"/>
              </w:rPr>
              <w:t xml:space="preserve"> Royal Clima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4 этаж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8"/>
                <w:sz w:val="22"/>
                <w:szCs w:val="22"/>
              </w:rPr>
              <w:t>Кондиционер</w:t>
            </w:r>
            <w:r>
              <w:rPr>
                <w:sz w:val="22"/>
                <w:szCs w:val="22"/>
                <w:lang w:val="en-US"/>
              </w:rPr>
              <w:t xml:space="preserve"> Lessar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2"/>
                <w:szCs w:val="22"/>
              </w:rPr>
              <w:t>3 этаж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ectPr>
          <w:type w:val="nextPage"/>
          <w:pgSz w:w="11906" w:h="16838"/>
          <w:pgMar w:left="1134" w:right="284" w:gutter="0" w:header="0" w:top="510" w:footer="0" w:bottom="28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№1</w:t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 Техническому заданию </w:t>
      </w:r>
    </w:p>
    <w:p>
      <w:pPr>
        <w:pStyle w:val="Normal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Отчет об исполнении контракта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 услуг по обслуживанию кондиционера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84"/>
        <w:gridCol w:w="5099"/>
      </w:tblGrid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Место оказания услуг (адрес)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Марка обслуживаемого кондиционера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</w:p>
    <w:tbl>
      <w:tblPr>
        <w:tblW w:w="104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2"/>
        <w:gridCol w:w="4832"/>
        <w:gridCol w:w="2880"/>
        <w:gridCol w:w="2160"/>
      </w:tblGrid>
      <w:tr>
        <w:trPr>
          <w:tblHeader w:val="true"/>
          <w:trHeight w:val="509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Наименование оказываемой услуги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Отметка об исполнении</w:t>
            </w:r>
          </w:p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(выполнено/ не выполнено)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>
          <w:trHeight w:val="285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4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61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Дата выезда специалиста к месту оказания услуг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52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Проверка работоспособности пульта ДУ (замена батареек (при необходимости) производится Исполнителем)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50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Проверка работы кондиционера во всех режимах работы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2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Замер температурных параметров выходного потока (насколько t воздуха на выходе системы соответствует требуемым параметрам)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Проверка дренажной системы на предмет засорения, в случае необходимости ее очистка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Проверка параметров давления испарения и конденсации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Дозаправка кондиционера фреоном, в случае пониженного давления в компрессоре (хладагент входит в стоимость оказания услуги)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Чистка фильтров внутреннего блока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Чистка теплообменника внешнего блока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Проверка надежности контактов электрических соединений питающего и соединительного кабелей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Очистка от загрязнения и пыли наружных поверхностей внутреннего и внешнего блоков кондиционера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                       _______________________________                       /_____________________/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Ответственное должностное лицо Исполнителя                                                                Подпись                                                           Расшифровка     </w:t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№2</w:t>
      </w:r>
    </w:p>
    <w:p>
      <w:pPr>
        <w:pStyle w:val="Normal"/>
        <w:ind w:left="588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 Техническому заданию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ДЕФЕКТНАЯ ВЕДОМОСТЬ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«___» ____________ 20 ____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87"/>
        <w:gridCol w:w="3826"/>
      </w:tblGrid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Марка кондиционера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объекта (кондиционера) (адрес)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napToGrid w:val="false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snapToGrid w:val="false"/>
        <w:rPr>
          <w:bCs/>
          <w:sz w:val="22"/>
          <w:szCs w:val="22"/>
        </w:rPr>
      </w:pPr>
      <w:r>
        <w:rPr>
          <w:bCs/>
          <w:sz w:val="22"/>
          <w:szCs w:val="22"/>
        </w:rPr>
        <w:t>1. При осмотре выявлены дефекты в работе.</w:t>
      </w:r>
    </w:p>
    <w:tbl>
      <w:tblPr>
        <w:tblW w:w="10231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7"/>
        <w:gridCol w:w="9623"/>
      </w:tblGrid>
      <w:tr>
        <w:trPr>
          <w:trHeight w:val="309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  <w:t>2. Для устранения выявленных дефектов необходима замена следующих запасных частей:</w:t>
      </w:r>
    </w:p>
    <w:tbl>
      <w:tblPr>
        <w:tblW w:w="10231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7"/>
        <w:gridCol w:w="7073"/>
        <w:gridCol w:w="1139"/>
        <w:gridCol w:w="1411"/>
      </w:tblGrid>
      <w:tr>
        <w:trPr>
          <w:trHeight w:val="705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                                              _______________________________                       /_____________________/</w:t>
      </w:r>
    </w:p>
    <w:p>
      <w:pPr>
        <w:pStyle w:val="Normal"/>
        <w:rPr>
          <w:bCs/>
          <w:sz w:val="20"/>
          <w:szCs w:val="20"/>
        </w:rPr>
      </w:pPr>
      <w:r>
        <w:rPr>
          <w:sz w:val="22"/>
          <w:szCs w:val="22"/>
        </w:rPr>
        <w:t xml:space="preserve">Ответственное должностное лицо Исполнителя                                                                Подпись                                                           Расшифровка     </w:t>
      </w:r>
    </w:p>
    <w:sectPr>
      <w:type w:val="continuous"/>
      <w:pgSz w:w="11906" w:h="16838"/>
      <w:pgMar w:left="1134" w:right="284" w:gutter="0" w:header="0" w:top="510" w:footer="0" w:bottom="28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entury Schoolbook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134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31344d"/>
    <w:pPr>
      <w:keepNext w:val="true"/>
      <w:jc w:val="right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qFormat/>
    <w:locked/>
    <w:rsid w:val="000d27c7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3"/>
    <w:qFormat/>
    <w:rsid w:val="0031344d"/>
    <w:pPr>
      <w:keepNext w:val="true"/>
      <w:widowControl w:val="false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qFormat/>
    <w:locked/>
    <w:rsid w:val="00041dc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locked/>
    <w:rsid w:val="00610416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locked/>
    <w:rsid w:val="003134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locked/>
    <w:rsid w:val="0031344d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ConsPlusNormal" w:customStyle="1">
    <w:name w:val="ConsPlusNormal Знак"/>
    <w:link w:val="ConsPlusNormal1"/>
    <w:qFormat/>
    <w:locked/>
    <w:rsid w:val="0031344d"/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ConsNormal" w:customStyle="1">
    <w:name w:val="ConsNormal Знак"/>
    <w:link w:val="ConsNormal1"/>
    <w:qFormat/>
    <w:locked/>
    <w:rsid w:val="0031344d"/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Style9" w:customStyle="1">
    <w:name w:val="Основной текст Знак"/>
    <w:basedOn w:val="DefaultParagraphFont"/>
    <w:qFormat/>
    <w:locked/>
    <w:rsid w:val="0031344d"/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ListParagraphChar" w:customStyle="1">
    <w:name w:val="List Paragraph Char"/>
    <w:link w:val="21"/>
    <w:qFormat/>
    <w:locked/>
    <w:rsid w:val="0031344d"/>
    <w:rPr>
      <w:rFonts w:ascii="Times New Roman" w:hAnsi="Times New Roman"/>
      <w:sz w:val="20"/>
      <w:lang w:eastAsia="ru-RU"/>
    </w:rPr>
  </w:style>
  <w:style w:type="character" w:styleId="Hyperlink">
    <w:name w:val="Hyperlink"/>
    <w:basedOn w:val="DefaultParagraphFont"/>
    <w:rsid w:val="00e36def"/>
    <w:rPr>
      <w:color w:val="0000FF"/>
      <w:u w:val="single"/>
    </w:rPr>
  </w:style>
  <w:style w:type="character" w:styleId="11" w:customStyle="1">
    <w:name w:val="Замещающий текст1"/>
    <w:semiHidden/>
    <w:qFormat/>
    <w:rsid w:val="00e36def"/>
    <w:rPr>
      <w:color w:val="808080"/>
    </w:rPr>
  </w:style>
  <w:style w:type="character" w:styleId="Pagenumber">
    <w:name w:val="page number"/>
    <w:basedOn w:val="DefaultParagraphFont"/>
    <w:qFormat/>
    <w:rsid w:val="001d610e"/>
    <w:rPr/>
  </w:style>
  <w:style w:type="character" w:styleId="Style10" w:customStyle="1">
    <w:name w:val="Цветовое выделение"/>
    <w:qFormat/>
    <w:rsid w:val="00041dc3"/>
    <w:rPr>
      <w:b/>
      <w:color w:val="000080"/>
    </w:rPr>
  </w:style>
  <w:style w:type="character" w:styleId="Style11" w:customStyle="1">
    <w:name w:val="Гипертекстовая ссылка"/>
    <w:qFormat/>
    <w:rsid w:val="00041dc3"/>
    <w:rPr>
      <w:rFonts w:ascii="Times New Roman" w:hAnsi="Times New Roman"/>
      <w:b/>
      <w:color w:val="008000"/>
    </w:rPr>
  </w:style>
  <w:style w:type="character" w:styleId="Strong">
    <w:name w:val="Strong"/>
    <w:qFormat/>
    <w:locked/>
    <w:rsid w:val="00c95533"/>
    <w:rPr>
      <w:b/>
      <w:bCs/>
    </w:rPr>
  </w:style>
  <w:style w:type="character" w:styleId="Emphasis">
    <w:name w:val="Emphasis"/>
    <w:qFormat/>
    <w:locked/>
    <w:rsid w:val="00c95533"/>
    <w:rPr>
      <w:i/>
      <w:iCs/>
    </w:rPr>
  </w:style>
  <w:style w:type="character" w:styleId="ConsNonformat" w:customStyle="1">
    <w:name w:val="ConsNonformat Знак"/>
    <w:link w:val="ConsNonformat1"/>
    <w:qFormat/>
    <w:rsid w:val="00c95533"/>
    <w:rPr>
      <w:rFonts w:ascii="Courier New" w:hAnsi="Courier New" w:cs="Courier New"/>
      <w:lang w:val="ru-RU" w:eastAsia="ru-RU" w:bidi="ar-SA"/>
    </w:rPr>
  </w:style>
  <w:style w:type="character" w:styleId="Style12" w:customStyle="1">
    <w:name w:val="Абзац списка Знак"/>
    <w:link w:val="ListParagraph"/>
    <w:uiPriority w:val="34"/>
    <w:qFormat/>
    <w:locked/>
    <w:rsid w:val="00c95533"/>
    <w:rPr>
      <w:rFonts w:ascii="Calibri" w:hAnsi="Calibri" w:eastAsia="Calibri"/>
      <w:sz w:val="22"/>
      <w:szCs w:val="22"/>
      <w:lang w:val="ru-RU" w:eastAsia="en-US" w:bidi="ar-SA"/>
    </w:rPr>
  </w:style>
  <w:style w:type="character" w:styleId="Style13" w:customStyle="1">
    <w:name w:val="Текст Знак"/>
    <w:link w:val="PlainText"/>
    <w:qFormat/>
    <w:rsid w:val="00c95533"/>
    <w:rPr>
      <w:rFonts w:ascii="Courier New" w:hAnsi="Courier New"/>
      <w:lang w:val="ru-RU" w:eastAsia="ru-RU" w:bidi="ar-SA"/>
    </w:rPr>
  </w:style>
  <w:style w:type="character" w:styleId="12" w:customStyle="1">
    <w:name w:val="Основной шрифт абзаца1"/>
    <w:qFormat/>
    <w:rsid w:val="00fe463d"/>
    <w:rPr>
      <w:sz w:val="24"/>
    </w:rPr>
  </w:style>
  <w:style w:type="character" w:styleId="Delimiter" w:customStyle="1">
    <w:name w:val="delimiter"/>
    <w:basedOn w:val="DefaultParagraphFont"/>
    <w:qFormat/>
    <w:rsid w:val="00af2c2d"/>
    <w:rPr/>
  </w:style>
  <w:style w:type="character" w:styleId="Apple-converted-space" w:customStyle="1">
    <w:name w:val="apple-converted-space"/>
    <w:basedOn w:val="DefaultParagraphFont"/>
    <w:qFormat/>
    <w:rsid w:val="00af2c2d"/>
    <w:rPr/>
  </w:style>
  <w:style w:type="character" w:styleId="Postbody1" w:customStyle="1">
    <w:name w:val="postbody1"/>
    <w:qFormat/>
    <w:rsid w:val="00610416"/>
    <w:rPr>
      <w:sz w:val="18"/>
    </w:rPr>
  </w:style>
  <w:style w:type="character" w:styleId="Absatz-Standardschriftart" w:customStyle="1">
    <w:name w:val="Absatz-Standardschriftart"/>
    <w:qFormat/>
    <w:rsid w:val="000d27c7"/>
    <w:rPr/>
  </w:style>
  <w:style w:type="character" w:styleId="WW8Num2z0" w:customStyle="1">
    <w:name w:val="WW8Num2z0"/>
    <w:qFormat/>
    <w:rsid w:val="000d27c7"/>
    <w:rPr>
      <w:rFonts w:ascii="Symbol" w:hAnsi="Symbol" w:cs="Symbol"/>
    </w:rPr>
  </w:style>
  <w:style w:type="character" w:styleId="WW8Num2z1" w:customStyle="1">
    <w:name w:val="WW8Num2z1"/>
    <w:qFormat/>
    <w:rsid w:val="000d27c7"/>
    <w:rPr>
      <w:rFonts w:ascii="Courier New" w:hAnsi="Courier New" w:cs="MS Mincho"/>
    </w:rPr>
  </w:style>
  <w:style w:type="character" w:styleId="WW8Num2z2" w:customStyle="1">
    <w:name w:val="WW8Num2z2"/>
    <w:qFormat/>
    <w:rsid w:val="000d27c7"/>
    <w:rPr>
      <w:rFonts w:ascii="Wingdings" w:hAnsi="Wingdings" w:cs="Gelvetsky 12pt"/>
    </w:rPr>
  </w:style>
  <w:style w:type="character" w:styleId="WW8Num3z0" w:customStyle="1">
    <w:name w:val="WW8Num3z0"/>
    <w:qFormat/>
    <w:rsid w:val="000d27c7"/>
    <w:rPr>
      <w:rFonts w:ascii="Symbol" w:hAnsi="Symbol" w:cs="Symbol"/>
    </w:rPr>
  </w:style>
  <w:style w:type="character" w:styleId="WW8Num3z2" w:customStyle="1">
    <w:name w:val="WW8Num3z2"/>
    <w:qFormat/>
    <w:rsid w:val="000d27c7"/>
    <w:rPr>
      <w:rFonts w:ascii="Wingdings" w:hAnsi="Wingdings" w:cs="Gelvetsky 12pt"/>
    </w:rPr>
  </w:style>
  <w:style w:type="character" w:styleId="WW8Num3z4" w:customStyle="1">
    <w:name w:val="WW8Num3z4"/>
    <w:qFormat/>
    <w:rsid w:val="000d27c7"/>
    <w:rPr>
      <w:rFonts w:ascii="Courier New" w:hAnsi="Courier New" w:cs="MS Mincho"/>
    </w:rPr>
  </w:style>
  <w:style w:type="character" w:styleId="WW8Num4z0" w:customStyle="1">
    <w:name w:val="WW8Num4z0"/>
    <w:qFormat/>
    <w:rsid w:val="000d27c7"/>
    <w:rPr>
      <w:rFonts w:ascii="Times New Roman" w:hAnsi="Times New Roman" w:cs="Times New Roman"/>
    </w:rPr>
  </w:style>
  <w:style w:type="character" w:styleId="WW8Num5z0" w:customStyle="1">
    <w:name w:val="WW8Num5z0"/>
    <w:qFormat/>
    <w:rsid w:val="000d27c7"/>
    <w:rPr>
      <w:rFonts w:ascii="Times New Roman" w:hAnsi="Times New Roman" w:cs="Times New Roman"/>
    </w:rPr>
  </w:style>
  <w:style w:type="character" w:styleId="WW8Num6z0" w:customStyle="1">
    <w:name w:val="WW8Num6z0"/>
    <w:qFormat/>
    <w:rsid w:val="000d27c7"/>
    <w:rPr>
      <w:rFonts w:ascii="Times New Roman" w:hAnsi="Times New Roman" w:cs="Times New Roman"/>
    </w:rPr>
  </w:style>
  <w:style w:type="character" w:styleId="WW8Num7z0" w:customStyle="1">
    <w:name w:val="WW8Num7z0"/>
    <w:qFormat/>
    <w:rsid w:val="000d27c7"/>
    <w:rPr>
      <w:rFonts w:ascii="Times New Roman" w:hAnsi="Times New Roman" w:cs="Times New Roman"/>
    </w:rPr>
  </w:style>
  <w:style w:type="character" w:styleId="WW8Num8z0" w:customStyle="1">
    <w:name w:val="WW8Num8z0"/>
    <w:qFormat/>
    <w:rsid w:val="000d27c7"/>
    <w:rPr>
      <w:rFonts w:ascii="Times New Roman" w:hAnsi="Times New Roman" w:cs="Times New Roman"/>
    </w:rPr>
  </w:style>
  <w:style w:type="character" w:styleId="WW8Num11z0" w:customStyle="1">
    <w:name w:val="WW8Num11z0"/>
    <w:qFormat/>
    <w:rsid w:val="000d27c7"/>
    <w:rPr>
      <w:rFonts w:ascii="Symbol" w:hAnsi="Symbol"/>
      <w:sz w:val="20"/>
    </w:rPr>
  </w:style>
  <w:style w:type="character" w:styleId="WW8Num11z1" w:customStyle="1">
    <w:name w:val="WW8Num11z1"/>
    <w:qFormat/>
    <w:rsid w:val="000d27c7"/>
    <w:rPr>
      <w:rFonts w:ascii="Courier New" w:hAnsi="Courier New"/>
      <w:sz w:val="20"/>
    </w:rPr>
  </w:style>
  <w:style w:type="character" w:styleId="WW8Num11z2" w:customStyle="1">
    <w:name w:val="WW8Num11z2"/>
    <w:qFormat/>
    <w:rsid w:val="000d27c7"/>
    <w:rPr>
      <w:rFonts w:ascii="Wingdings" w:hAnsi="Wingdings"/>
      <w:sz w:val="20"/>
    </w:rPr>
  </w:style>
  <w:style w:type="character" w:styleId="WW8Num13z0" w:customStyle="1">
    <w:name w:val="WW8Num13z0"/>
    <w:qFormat/>
    <w:rsid w:val="000d27c7"/>
    <w:rPr>
      <w:rFonts w:ascii="Symbol" w:hAnsi="Symbol"/>
    </w:rPr>
  </w:style>
  <w:style w:type="character" w:styleId="WW8Num13z1" w:customStyle="1">
    <w:name w:val="WW8Num13z1"/>
    <w:qFormat/>
    <w:rsid w:val="000d27c7"/>
    <w:rPr>
      <w:rFonts w:ascii="Courier New" w:hAnsi="Courier New" w:cs="Courier New"/>
    </w:rPr>
  </w:style>
  <w:style w:type="character" w:styleId="WW8Num13z2" w:customStyle="1">
    <w:name w:val="WW8Num13z2"/>
    <w:qFormat/>
    <w:rsid w:val="000d27c7"/>
    <w:rPr>
      <w:rFonts w:ascii="Wingdings" w:hAnsi="Wingdings"/>
    </w:rPr>
  </w:style>
  <w:style w:type="character" w:styleId="WW8Num14z0" w:customStyle="1">
    <w:name w:val="WW8Num14z0"/>
    <w:qFormat/>
    <w:rsid w:val="000d27c7"/>
    <w:rPr>
      <w:rFonts w:ascii="Symbol" w:hAnsi="Symbol"/>
      <w:sz w:val="20"/>
    </w:rPr>
  </w:style>
  <w:style w:type="character" w:styleId="WW8Num14z1" w:customStyle="1">
    <w:name w:val="WW8Num14z1"/>
    <w:qFormat/>
    <w:rsid w:val="000d27c7"/>
    <w:rPr>
      <w:rFonts w:ascii="Courier New" w:hAnsi="Courier New"/>
      <w:sz w:val="20"/>
    </w:rPr>
  </w:style>
  <w:style w:type="character" w:styleId="WW8Num14z2" w:customStyle="1">
    <w:name w:val="WW8Num14z2"/>
    <w:qFormat/>
    <w:rsid w:val="000d27c7"/>
    <w:rPr>
      <w:rFonts w:ascii="Wingdings" w:hAnsi="Wingdings"/>
      <w:sz w:val="20"/>
    </w:rPr>
  </w:style>
  <w:style w:type="character" w:styleId="WW8Num15z0" w:customStyle="1">
    <w:name w:val="WW8Num15z0"/>
    <w:qFormat/>
    <w:rsid w:val="000d27c7"/>
    <w:rPr>
      <w:rFonts w:ascii="Symbol" w:hAnsi="Symbol"/>
      <w:sz w:val="20"/>
    </w:rPr>
  </w:style>
  <w:style w:type="character" w:styleId="WW8Num15z1" w:customStyle="1">
    <w:name w:val="WW8Num15z1"/>
    <w:qFormat/>
    <w:rsid w:val="000d27c7"/>
    <w:rPr>
      <w:rFonts w:ascii="Courier New" w:hAnsi="Courier New"/>
      <w:sz w:val="20"/>
    </w:rPr>
  </w:style>
  <w:style w:type="character" w:styleId="WW8Num15z2" w:customStyle="1">
    <w:name w:val="WW8Num15z2"/>
    <w:qFormat/>
    <w:rsid w:val="000d27c7"/>
    <w:rPr>
      <w:rFonts w:ascii="Wingdings" w:hAnsi="Wingdings"/>
      <w:sz w:val="20"/>
    </w:rPr>
  </w:style>
  <w:style w:type="character" w:styleId="5" w:customStyle="1">
    <w:name w:val="Знак Знак5"/>
    <w:qFormat/>
    <w:rsid w:val="000d27c7"/>
    <w:rPr>
      <w:b/>
      <w:bCs/>
      <w:sz w:val="27"/>
      <w:szCs w:val="27"/>
    </w:rPr>
  </w:style>
  <w:style w:type="character" w:styleId="4" w:customStyle="1">
    <w:name w:val="Знак Знак4"/>
    <w:qFormat/>
    <w:rsid w:val="000d27c7"/>
    <w:rPr>
      <w:sz w:val="24"/>
      <w:szCs w:val="24"/>
    </w:rPr>
  </w:style>
  <w:style w:type="character" w:styleId="31" w:customStyle="1">
    <w:name w:val="Знак Знак3"/>
    <w:qFormat/>
    <w:rsid w:val="000d27c7"/>
    <w:rPr>
      <w:sz w:val="16"/>
      <w:szCs w:val="16"/>
    </w:rPr>
  </w:style>
  <w:style w:type="character" w:styleId="HTML" w:customStyle="1">
    <w:name w:val="Стандартный HTML Знак"/>
    <w:link w:val="HTMLPreformatted"/>
    <w:qFormat/>
    <w:rsid w:val="000d27c7"/>
    <w:rPr>
      <w:sz w:val="24"/>
      <w:szCs w:val="24"/>
    </w:rPr>
  </w:style>
  <w:style w:type="character" w:styleId="13" w:customStyle="1">
    <w:name w:val="Знак Знак1"/>
    <w:qFormat/>
    <w:rsid w:val="000d27c7"/>
    <w:rPr>
      <w:sz w:val="24"/>
      <w:szCs w:val="24"/>
    </w:rPr>
  </w:style>
  <w:style w:type="character" w:styleId="6" w:customStyle="1">
    <w:name w:val="Знак Знак6"/>
    <w:qFormat/>
    <w:rsid w:val="000d27c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FontStyle16" w:customStyle="1">
    <w:name w:val="Font Style16"/>
    <w:qFormat/>
    <w:rsid w:val="000d27c7"/>
    <w:rPr>
      <w:rFonts w:ascii="Century Schoolbook" w:hAnsi="Century Schoolbook" w:cs="Century Schoolbook"/>
      <w:sz w:val="18"/>
      <w:szCs w:val="18"/>
    </w:rPr>
  </w:style>
  <w:style w:type="character" w:styleId="Style14" w:customStyle="1">
    <w:name w:val="Символ нумерации"/>
    <w:qFormat/>
    <w:rsid w:val="000d27c7"/>
    <w:rPr/>
  </w:style>
  <w:style w:type="character" w:styleId="Name" w:customStyle="1">
    <w:name w:val="name"/>
    <w:basedOn w:val="DefaultParagraphFont"/>
    <w:qFormat/>
    <w:rsid w:val="003f2ea8"/>
    <w:rPr/>
  </w:style>
  <w:style w:type="character" w:styleId="Value" w:customStyle="1">
    <w:name w:val="value"/>
    <w:basedOn w:val="DefaultParagraphFont"/>
    <w:qFormat/>
    <w:rsid w:val="003f2ea8"/>
    <w:rPr/>
  </w:style>
  <w:style w:type="character" w:styleId="Style15" w:customStyle="1">
    <w:name w:val="Название Знак"/>
    <w:basedOn w:val="DefaultParagraphFont"/>
    <w:uiPriority w:val="99"/>
    <w:qFormat/>
    <w:locked/>
    <w:rsid w:val="002b72da"/>
    <w:rPr>
      <w:rFonts w:ascii="Times New Roman" w:hAnsi="Times New Roman" w:eastAsia="Times New Roman"/>
      <w:sz w:val="32"/>
      <w:lang w:eastAsia="ar-SA"/>
    </w:rPr>
  </w:style>
  <w:style w:type="character" w:styleId="2" w:customStyle="1">
    <w:name w:val="Знак Знак2"/>
    <w:qFormat/>
    <w:rsid w:val="00303447"/>
    <w:rPr>
      <w:sz w:val="24"/>
      <w:szCs w:val="24"/>
    </w:rPr>
  </w:style>
  <w:style w:type="character" w:styleId="Style16" w:customStyle="1">
    <w:name w:val="Знак Знак"/>
    <w:qFormat/>
    <w:rsid w:val="00303447"/>
    <w:rPr>
      <w:rFonts w:ascii="Tahoma" w:hAnsi="Tahoma" w:cs="Tahoma"/>
      <w:sz w:val="16"/>
      <w:szCs w:val="16"/>
    </w:rPr>
  </w:style>
  <w:style w:type="character" w:styleId="NoSpacingChar" w:customStyle="1">
    <w:name w:val="No Spacing Char"/>
    <w:basedOn w:val="DefaultParagraphFont"/>
    <w:link w:val="18"/>
    <w:qFormat/>
    <w:locked/>
    <w:rsid w:val="00ec018b"/>
    <w:rPr>
      <w:rFonts w:eastAsia="Times New Roman" w:cs="Calibri"/>
      <w:sz w:val="22"/>
      <w:szCs w:val="22"/>
      <w:lang w:val="ru-RU" w:eastAsia="en-US" w:bidi="ar-SA"/>
    </w:rPr>
  </w:style>
  <w:style w:type="character" w:styleId="Style17" w:customStyle="1">
    <w:name w:val="Основной текст с отступом Знак"/>
    <w:basedOn w:val="DefaultParagraphFont"/>
    <w:qFormat/>
    <w:rsid w:val="00581744"/>
    <w:rPr>
      <w:rFonts w:ascii="Times New Roman" w:hAnsi="Times New Roman"/>
      <w:sz w:val="24"/>
      <w:szCs w:val="24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74fa6"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Style19" w:customStyle="1">
    <w:name w:val="Заголовок"/>
    <w:basedOn w:val="Normal"/>
    <w:next w:val="BodyText"/>
    <w:qFormat/>
    <w:rsid w:val="000d27c7"/>
    <w:pPr>
      <w:keepNext w:val="true"/>
      <w:spacing w:before="240" w:after="120"/>
    </w:pPr>
    <w:rPr>
      <w:rFonts w:ascii="Arial" w:hAnsi="Arial" w:eastAsia="Lucida Sans Unicode" w:cs="Mangal"/>
      <w:sz w:val="28"/>
      <w:szCs w:val="28"/>
      <w:lang w:eastAsia="ar-SA"/>
    </w:rPr>
  </w:style>
  <w:style w:type="paragraph" w:styleId="BodyText">
    <w:name w:val="Body Text"/>
    <w:basedOn w:val="Normal"/>
    <w:link w:val="Style9"/>
    <w:rsid w:val="0031344d"/>
    <w:pPr>
      <w:widowControl w:val="false"/>
      <w:suppressAutoHyphens w:val="true"/>
      <w:spacing w:before="0" w:after="120"/>
    </w:pPr>
    <w:rPr>
      <w:rFonts w:eastAsia="SimSun" w:cs="Mangal"/>
      <w:kern w:val="2"/>
      <w:lang w:eastAsia="hi-IN" w:bidi="hi-IN"/>
    </w:rPr>
  </w:style>
  <w:style w:type="paragraph" w:styleId="List">
    <w:name w:val="List"/>
    <w:basedOn w:val="BodyText"/>
    <w:rsid w:val="000d27c7"/>
    <w:pPr>
      <w:widowControl/>
      <w:suppressAutoHyphens w:val="false"/>
    </w:pPr>
    <w:rPr>
      <w:rFonts w:ascii="Arial" w:hAnsi="Arial" w:eastAsia="Times New Roman"/>
      <w:kern w:val="0"/>
      <w:lang w:eastAsia="ar-SA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31344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14" w:customStyle="1">
    <w:name w:val="Абзац списка1"/>
    <w:basedOn w:val="Normal"/>
    <w:qFormat/>
    <w:rsid w:val="0031344d"/>
    <w:pPr>
      <w:ind w:left="720"/>
    </w:pPr>
    <w:rPr>
      <w:rFonts w:eastAsia="Times New Roman"/>
    </w:rPr>
  </w:style>
  <w:style w:type="paragraph" w:styleId="ConsNormal1" w:customStyle="1">
    <w:name w:val="ConsNormal"/>
    <w:link w:val="ConsNormal"/>
    <w:qFormat/>
    <w:rsid w:val="0031344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rsid w:val="0031344d"/>
    <w:pPr>
      <w:widowControl w:val="false"/>
      <w:suppressLineNumbers/>
      <w:suppressAutoHyphens w:val="true"/>
    </w:pPr>
    <w:rPr>
      <w:rFonts w:eastAsia="SimSun" w:cs="Mangal"/>
      <w:kern w:val="2"/>
      <w:lang w:eastAsia="hi-IN" w:bidi="hi-IN"/>
    </w:rPr>
  </w:style>
  <w:style w:type="paragraph" w:styleId="Style22" w:customStyle="1">
    <w:name w:val="???????"/>
    <w:qFormat/>
    <w:rsid w:val="0031344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hi-IN" w:bidi="hi-IN"/>
    </w:rPr>
  </w:style>
  <w:style w:type="paragraph" w:styleId="S13" w:customStyle="1">
    <w:name w:val="s_13"/>
    <w:basedOn w:val="Normal"/>
    <w:qFormat/>
    <w:rsid w:val="0031344d"/>
    <w:pPr>
      <w:ind w:firstLine="720"/>
    </w:pPr>
    <w:rPr>
      <w:rFonts w:eastAsia="Times New Roman"/>
      <w:sz w:val="20"/>
      <w:szCs w:val="20"/>
    </w:rPr>
  </w:style>
  <w:style w:type="paragraph" w:styleId="21" w:customStyle="1">
    <w:name w:val="Абзац списка2"/>
    <w:basedOn w:val="Normal"/>
    <w:link w:val="ListParagraphChar"/>
    <w:qFormat/>
    <w:rsid w:val="0031344d"/>
    <w:pPr>
      <w:ind w:left="720"/>
    </w:pPr>
    <w:rPr>
      <w:sz w:val="20"/>
      <w:szCs w:val="20"/>
    </w:rPr>
  </w:style>
  <w:style w:type="paragraph" w:styleId="Parametervalue" w:customStyle="1">
    <w:name w:val="parametervalue"/>
    <w:basedOn w:val="Normal"/>
    <w:qFormat/>
    <w:rsid w:val="0031344d"/>
    <w:pPr>
      <w:spacing w:beforeAutospacing="1" w:afterAutospacing="1"/>
    </w:pPr>
    <w:rPr/>
  </w:style>
  <w:style w:type="paragraph" w:styleId="TextNormal" w:customStyle="1">
    <w:name w:val="Text Normal"/>
    <w:basedOn w:val="Normal"/>
    <w:qFormat/>
    <w:rsid w:val="00e36def"/>
    <w:pPr>
      <w:widowControl w:val="false"/>
      <w:tabs>
        <w:tab w:val="clear" w:pos="708"/>
        <w:tab w:val="left" w:pos="0" w:leader="none"/>
      </w:tabs>
      <w:spacing w:before="0" w:after="120"/>
      <w:ind w:hanging="283" w:left="850" w:right="-1"/>
      <w:jc w:val="both"/>
    </w:pPr>
    <w:rPr>
      <w:rFonts w:ascii="Arial" w:hAnsi="Arial" w:cs="Arial"/>
      <w:sz w:val="22"/>
      <w:szCs w:val="22"/>
    </w:rPr>
  </w:style>
  <w:style w:type="paragraph" w:styleId="Standard" w:customStyle="1">
    <w:name w:val="Standard"/>
    <w:qFormat/>
    <w:rsid w:val="00fa0b28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041d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41d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041dc3"/>
    <w:pPr>
      <w:spacing w:beforeAutospacing="1" w:afterAutospacing="1"/>
    </w:pPr>
    <w:rPr>
      <w:rFonts w:eastAsia="Times New Roman"/>
    </w:rPr>
  </w:style>
  <w:style w:type="paragraph" w:styleId="ConsPlusNonformat" w:customStyle="1">
    <w:name w:val="ConsPlusNonformat"/>
    <w:qFormat/>
    <w:rsid w:val="001c771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Таблицы (моноширинный)"/>
    <w:basedOn w:val="Normal"/>
    <w:next w:val="Normal"/>
    <w:qFormat/>
    <w:rsid w:val="001c7717"/>
    <w:pPr>
      <w:widowControl w:val="false"/>
    </w:pPr>
    <w:rPr>
      <w:rFonts w:ascii="Courier New" w:hAnsi="Courier New" w:eastAsia="Times New Roman" w:cs="Courier New"/>
    </w:rPr>
  </w:style>
  <w:style w:type="paragraph" w:styleId="Style24" w:customStyle="1">
    <w:name w:val="Нормальный (таблица)"/>
    <w:basedOn w:val="Normal"/>
    <w:next w:val="Normal"/>
    <w:qFormat/>
    <w:rsid w:val="001c7717"/>
    <w:pPr>
      <w:widowControl w:val="false"/>
      <w:jc w:val="both"/>
    </w:pPr>
    <w:rPr>
      <w:rFonts w:ascii="Arial" w:hAnsi="Arial" w:eastAsia="Times New Roman" w:cs="Arial"/>
    </w:rPr>
  </w:style>
  <w:style w:type="paragraph" w:styleId="BalloonText">
    <w:name w:val="Balloon Text"/>
    <w:basedOn w:val="Normal"/>
    <w:qFormat/>
    <w:rsid w:val="00fb3004"/>
    <w:pPr/>
    <w:rPr>
      <w:rFonts w:ascii="Tahoma" w:hAnsi="Tahoma" w:cs="Tahoma"/>
      <w:sz w:val="16"/>
      <w:szCs w:val="16"/>
    </w:rPr>
  </w:style>
  <w:style w:type="paragraph" w:styleId="ConsNonformat1" w:customStyle="1">
    <w:name w:val="ConsNonformat"/>
    <w:link w:val="ConsNonformat"/>
    <w:qFormat/>
    <w:rsid w:val="00c95533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2"/>
    <w:uiPriority w:val="34"/>
    <w:qFormat/>
    <w:rsid w:val="00c95533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Style13"/>
    <w:qFormat/>
    <w:rsid w:val="00c95533"/>
    <w:pPr/>
    <w:rPr>
      <w:rFonts w:ascii="Courier New" w:hAnsi="Courier New"/>
      <w:sz w:val="20"/>
      <w:szCs w:val="20"/>
    </w:rPr>
  </w:style>
  <w:style w:type="paragraph" w:styleId="BodyTextIndent2">
    <w:name w:val="Body Text Indent 2"/>
    <w:basedOn w:val="Normal"/>
    <w:qFormat/>
    <w:rsid w:val="00610416"/>
    <w:pPr>
      <w:spacing w:lineRule="auto" w:line="480" w:before="0" w:after="120"/>
      <w:ind w:left="283"/>
    </w:pPr>
    <w:rPr/>
  </w:style>
  <w:style w:type="paragraph" w:styleId="BodyTextIndent">
    <w:name w:val="Body Text Indent"/>
    <w:basedOn w:val="Normal"/>
    <w:link w:val="Style17"/>
    <w:rsid w:val="00610416"/>
    <w:pPr>
      <w:spacing w:before="0" w:after="120"/>
      <w:ind w:left="283"/>
    </w:pPr>
    <w:rPr/>
  </w:style>
  <w:style w:type="paragraph" w:styleId="Style25" w:customStyle="1">
    <w:name w:val="Îáû÷íûé"/>
    <w:qFormat/>
    <w:rsid w:val="00610416"/>
    <w:pPr>
      <w:widowControl/>
      <w:suppressAutoHyphens w:val="true"/>
      <w:bidi w:val="0"/>
      <w:spacing w:lineRule="atLeast" w:line="240" w:before="0" w:after="24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qFormat/>
    <w:rsid w:val="00610416"/>
    <w:pPr>
      <w:widowControl w:val="false"/>
      <w:suppressAutoHyphens w:val="true"/>
      <w:bidi w:val="0"/>
      <w:spacing w:lineRule="atLeast" w:line="240" w:before="0" w:after="2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51" w:customStyle="1">
    <w:name w:val="Знак Знак5 Знак Знак"/>
    <w:basedOn w:val="Normal"/>
    <w:qFormat/>
    <w:rsid w:val="00c273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15" w:customStyle="1">
    <w:name w:val="Название1"/>
    <w:basedOn w:val="Normal"/>
    <w:qFormat/>
    <w:rsid w:val="000d27c7"/>
    <w:pPr>
      <w:suppressLineNumbers/>
      <w:spacing w:before="120" w:after="120"/>
    </w:pPr>
    <w:rPr>
      <w:rFonts w:ascii="Arial" w:hAnsi="Arial" w:eastAsia="Times New Roman" w:cs="Mangal"/>
      <w:i/>
      <w:iCs/>
      <w:sz w:val="20"/>
      <w:lang w:eastAsia="ar-SA"/>
    </w:rPr>
  </w:style>
  <w:style w:type="paragraph" w:styleId="16" w:customStyle="1">
    <w:name w:val="Указатель1"/>
    <w:basedOn w:val="Normal"/>
    <w:qFormat/>
    <w:rsid w:val="000d27c7"/>
    <w:pPr>
      <w:suppressLineNumbers/>
    </w:pPr>
    <w:rPr>
      <w:rFonts w:ascii="Arial" w:hAnsi="Arial" w:eastAsia="Times New Roman" w:cs="Mangal"/>
      <w:lang w:eastAsia="ar-SA"/>
    </w:rPr>
  </w:style>
  <w:style w:type="paragraph" w:styleId="Title">
    <w:name w:val="Title"/>
    <w:basedOn w:val="Normal"/>
    <w:next w:val="Subtitle"/>
    <w:link w:val="Style15"/>
    <w:qFormat/>
    <w:locked/>
    <w:rsid w:val="000d27c7"/>
    <w:pPr>
      <w:overflowPunct w:val="false"/>
      <w:jc w:val="center"/>
      <w:textAlignment w:val="baseline"/>
    </w:pPr>
    <w:rPr>
      <w:rFonts w:eastAsia="Times New Roman"/>
      <w:sz w:val="32"/>
      <w:szCs w:val="20"/>
      <w:lang w:eastAsia="ar-SA"/>
    </w:rPr>
  </w:style>
  <w:style w:type="paragraph" w:styleId="Subtitle">
    <w:name w:val="Subtitle"/>
    <w:basedOn w:val="Style19"/>
    <w:next w:val="BodyText"/>
    <w:qFormat/>
    <w:locked/>
    <w:rsid w:val="000d27c7"/>
    <w:pPr>
      <w:jc w:val="center"/>
    </w:pPr>
    <w:rPr>
      <w:i/>
      <w:iCs/>
    </w:rPr>
  </w:style>
  <w:style w:type="paragraph" w:styleId="32" w:customStyle="1">
    <w:name w:val="Основной текст 32"/>
    <w:basedOn w:val="Normal"/>
    <w:qFormat/>
    <w:rsid w:val="000d27c7"/>
    <w:pPr>
      <w:spacing w:before="0" w:after="120"/>
    </w:pPr>
    <w:rPr>
      <w:rFonts w:eastAsia="Times New Roman"/>
      <w:sz w:val="16"/>
      <w:szCs w:val="16"/>
      <w:lang w:eastAsia="ar-SA"/>
    </w:rPr>
  </w:style>
  <w:style w:type="paragraph" w:styleId="22" w:customStyle="1">
    <w:name w:val="Основной текст 22"/>
    <w:basedOn w:val="Normal"/>
    <w:qFormat/>
    <w:rsid w:val="000d27c7"/>
    <w:pPr>
      <w:spacing w:lineRule="auto" w:line="480" w:before="0" w:after="120"/>
    </w:pPr>
    <w:rPr>
      <w:rFonts w:eastAsia="Times New Roman"/>
      <w:lang w:eastAsia="ar-SA"/>
    </w:rPr>
  </w:style>
  <w:style w:type="paragraph" w:styleId="17" w:customStyle="1">
    <w:name w:val="Знак1"/>
    <w:basedOn w:val="Normal"/>
    <w:qFormat/>
    <w:rsid w:val="000d27c7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ar-SA"/>
    </w:rPr>
  </w:style>
  <w:style w:type="paragraph" w:styleId="211" w:customStyle="1">
    <w:name w:val="Основной текст 21"/>
    <w:basedOn w:val="Normal"/>
    <w:qFormat/>
    <w:rsid w:val="000d27c7"/>
    <w:pPr>
      <w:suppressAutoHyphens w:val="true"/>
      <w:jc w:val="both"/>
    </w:pPr>
    <w:rPr>
      <w:rFonts w:eastAsia="Times New Roman"/>
      <w:sz w:val="22"/>
      <w:szCs w:val="20"/>
      <w:lang w:eastAsia="ar-SA"/>
    </w:rPr>
  </w:style>
  <w:style w:type="paragraph" w:styleId="311" w:customStyle="1">
    <w:name w:val="Основной текст 31"/>
    <w:basedOn w:val="Normal"/>
    <w:qFormat/>
    <w:rsid w:val="000d27c7"/>
    <w:pPr>
      <w:suppressAutoHyphens w:val="true"/>
      <w:jc w:val="both"/>
    </w:pPr>
    <w:rPr>
      <w:rFonts w:eastAsia="Times New Roman"/>
      <w:b/>
      <w:sz w:val="20"/>
      <w:szCs w:val="20"/>
      <w:lang w:eastAsia="ar-SA"/>
    </w:rPr>
  </w:style>
  <w:style w:type="paragraph" w:styleId="Style71" w:customStyle="1">
    <w:name w:val="Style7"/>
    <w:basedOn w:val="Normal"/>
    <w:qFormat/>
    <w:rsid w:val="000d27c7"/>
    <w:pPr>
      <w:widowControl w:val="false"/>
      <w:spacing w:lineRule="exact" w:line="240"/>
      <w:jc w:val="center"/>
    </w:pPr>
    <w:rPr>
      <w:rFonts w:ascii="Century Schoolbook" w:hAnsi="Century Schoolbook" w:eastAsia="Times New Roman"/>
      <w:lang w:eastAsia="ar-SA"/>
    </w:rPr>
  </w:style>
  <w:style w:type="paragraph" w:styleId="Style26" w:customStyle="1">
    <w:name w:val="Обычный.Нормальный абзац"/>
    <w:qFormat/>
    <w:rsid w:val="000d27c7"/>
    <w:pPr>
      <w:widowControl w:val="false"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Arial" w:cs="Times New Roman"/>
      <w:color w:val="auto"/>
      <w:kern w:val="0"/>
      <w:sz w:val="24"/>
      <w:szCs w:val="24"/>
      <w:lang w:val="ru-RU" w:eastAsia="ar-SA" w:bidi="ar-SA"/>
    </w:rPr>
  </w:style>
  <w:style w:type="paragraph" w:styleId="Style51" w:customStyle="1">
    <w:name w:val="Style5"/>
    <w:basedOn w:val="Normal"/>
    <w:qFormat/>
    <w:rsid w:val="000d27c7"/>
    <w:pPr>
      <w:widowControl w:val="false"/>
      <w:spacing w:lineRule="exact" w:line="254"/>
      <w:ind w:firstLine="317"/>
      <w:jc w:val="both"/>
    </w:pPr>
    <w:rPr>
      <w:rFonts w:eastAsia="Times New Roman"/>
      <w:lang w:eastAsia="ar-SA"/>
    </w:rPr>
  </w:style>
  <w:style w:type="paragraph" w:styleId="Style81" w:customStyle="1">
    <w:name w:val="Style8"/>
    <w:basedOn w:val="Normal"/>
    <w:qFormat/>
    <w:rsid w:val="000d27c7"/>
    <w:pPr>
      <w:widowControl w:val="false"/>
      <w:spacing w:lineRule="exact" w:line="245"/>
      <w:ind w:firstLine="269"/>
      <w:jc w:val="both"/>
    </w:pPr>
    <w:rPr>
      <w:rFonts w:eastAsia="Times New Roman"/>
      <w:lang w:eastAsia="ar-SA"/>
    </w:rPr>
  </w:style>
  <w:style w:type="paragraph" w:styleId="Punkt" w:customStyle="1">
    <w:name w:val="Punkt"/>
    <w:qFormat/>
    <w:rsid w:val="000d27c7"/>
    <w:pPr>
      <w:widowControl w:val="false"/>
      <w:suppressAutoHyphens w:val="true"/>
      <w:bidi w:val="0"/>
      <w:spacing w:before="80" w:after="40"/>
      <w:ind w:hanging="567" w:left="567"/>
      <w:jc w:val="both"/>
    </w:pPr>
    <w:rPr>
      <w:rFonts w:ascii="Verdana" w:hAnsi="Verdana" w:eastAsia="Arial" w:cs="Times New Roman"/>
      <w:color w:val="auto"/>
      <w:kern w:val="2"/>
      <w:sz w:val="18"/>
      <w:szCs w:val="18"/>
      <w:lang w:val="ru-RU" w:eastAsia="ar-SA" w:bidi="ar-SA"/>
    </w:rPr>
  </w:style>
  <w:style w:type="paragraph" w:styleId="Style27" w:customStyle="1">
    <w:name w:val="Заголовок таблицы"/>
    <w:basedOn w:val="Style21"/>
    <w:qFormat/>
    <w:rsid w:val="000d27c7"/>
    <w:pPr>
      <w:widowControl/>
      <w:suppressAutoHyphens w:val="false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styleId="41" w:customStyle="1">
    <w:name w:val="Основной текст (4)"/>
    <w:basedOn w:val="Normal"/>
    <w:qFormat/>
    <w:rsid w:val="007204d0"/>
    <w:pPr>
      <w:shd w:val="clear" w:color="auto" w:fill="FFFFFF"/>
      <w:spacing w:lineRule="exact" w:line="278" w:before="0" w:after="120"/>
      <w:ind w:hanging="340"/>
      <w:jc w:val="center"/>
    </w:pPr>
    <w:rPr>
      <w:rFonts w:eastAsia="Times New Roman"/>
      <w:kern w:val="2"/>
      <w:lang w:eastAsia="zh-CN"/>
    </w:rPr>
  </w:style>
  <w:style w:type="paragraph" w:styleId="Style28" w:customStyle="1">
    <w:name w:val="Знак Знак Знак Знак Знак Знак"/>
    <w:basedOn w:val="Normal"/>
    <w:qFormat/>
    <w:rsid w:val="00e562cb"/>
    <w:pPr>
      <w:widowControl w:val="false"/>
      <w:spacing w:lineRule="exact" w:line="240" w:before="0" w:after="160"/>
      <w:jc w:val="right"/>
    </w:pPr>
    <w:rPr>
      <w:rFonts w:eastAsia="Times New Roman"/>
      <w:sz w:val="20"/>
      <w:szCs w:val="20"/>
      <w:lang w:val="en-GB" w:eastAsia="en-US"/>
    </w:rPr>
  </w:style>
  <w:style w:type="paragraph" w:styleId="111" w:customStyle="1">
    <w:name w:val="Знак1 Знак Знак Знак1"/>
    <w:basedOn w:val="Normal"/>
    <w:qFormat/>
    <w:rsid w:val="00bd6213"/>
    <w:pPr>
      <w:spacing w:lineRule="exact" w:line="240" w:before="0" w:after="160"/>
    </w:pPr>
    <w:rPr>
      <w:rFonts w:ascii="Verdana" w:hAnsi="Verdana" w:eastAsia="Times New Roman"/>
      <w:lang w:val="en-US" w:eastAsia="en-US"/>
    </w:rPr>
  </w:style>
  <w:style w:type="paragraph" w:styleId="HTMLPreformatted">
    <w:name w:val="HTML Preformatted"/>
    <w:basedOn w:val="Normal"/>
    <w:link w:val="HTML"/>
    <w:qFormat/>
    <w:rsid w:val="003f2ea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alibri" w:hAnsi="Calibri"/>
    </w:rPr>
  </w:style>
  <w:style w:type="paragraph" w:styleId="18" w:customStyle="1">
    <w:name w:val="Без интервала1"/>
    <w:link w:val="NoSpacingChar"/>
    <w:qFormat/>
    <w:rsid w:val="00420a2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en-US" w:bidi="ar-SA"/>
    </w:rPr>
  </w:style>
  <w:style w:type="paragraph" w:styleId="Style29" w:customStyle="1">
    <w:name w:val="Пункт"/>
    <w:basedOn w:val="Normal"/>
    <w:qFormat/>
    <w:rsid w:val="00931b1e"/>
    <w:pPr>
      <w:tabs>
        <w:tab w:val="clear" w:pos="708"/>
        <w:tab w:val="left" w:pos="1980" w:leader="none"/>
      </w:tabs>
      <w:ind w:hanging="504" w:left="1404"/>
      <w:jc w:val="both"/>
    </w:pPr>
    <w:rPr>
      <w:rFonts w:eastAsia="Times New Roman"/>
      <w:szCs w:val="28"/>
    </w:rPr>
  </w:style>
  <w:style w:type="paragraph" w:styleId="Style30" w:customStyle="1">
    <w:name w:val="Простой текст"/>
    <w:basedOn w:val="PlainText"/>
    <w:qFormat/>
    <w:rsid w:val="00931b1e"/>
    <w:pPr>
      <w:spacing w:before="60" w:after="60"/>
      <w:jc w:val="both"/>
    </w:pPr>
    <w:rPr>
      <w:rFonts w:ascii="Times New Roman" w:hAnsi="Times New Roman"/>
      <w:sz w:val="24"/>
      <w:szCs w:val="24"/>
    </w:rPr>
  </w:style>
  <w:style w:type="paragraph" w:styleId="Style31" w:customStyle="1">
    <w:name w:val="Стиль"/>
    <w:qFormat/>
    <w:rsid w:val="00c7157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Default" w:customStyle="1">
    <w:name w:val="Default"/>
    <w:qFormat/>
    <w:rsid w:val="00ec018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link w:val="Style18"/>
    <w:qFormat/>
    <w:rsid w:val="00574fa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137027"/>
    <w:rPr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639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ТЗ_кондиционеры</Template>
  <TotalTime>36</TotalTime>
  <Application>LibreOffice/7.6.7.2$Linux_X86_64 LibreOffice_project/60$Build-2</Application>
  <AppVersion>15.0000</AppVersion>
  <Pages>4</Pages>
  <Words>851</Words>
  <Characters>6127</Characters>
  <CharactersWithSpaces>7258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2024-04-25T13:52:00Z</dcterms:created>
  <dc:creator>Середа</dc:creator>
  <dc:description/>
  <dc:language>ru-RU</dc:language>
  <cp:lastModifiedBy/>
  <cp:lastPrinted>2022-06-02T08:57:00Z</cp:lastPrinted>
  <dcterms:modified xsi:type="dcterms:W3CDTF">2026-05-25T10:46:17Z</dcterms:modified>
  <cp:revision>7</cp:revision>
  <dc:subject/>
  <dc:title>УТВЕРЖДАЮ: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