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12C66" w14:textId="389CEBE4" w:rsidR="00A93B85" w:rsidRDefault="000B2820" w:rsidP="00460FE8">
      <w:pPr>
        <w:jc w:val="center"/>
        <w:rPr>
          <w:b/>
          <w:sz w:val="27"/>
          <w:szCs w:val="27"/>
        </w:rPr>
      </w:pPr>
      <w:r>
        <w:rPr>
          <w:b/>
          <w:sz w:val="27"/>
          <w:szCs w:val="27"/>
        </w:rPr>
        <w:t>Договор № проект</w:t>
      </w:r>
    </w:p>
    <w:p w14:paraId="7B8BADF1" w14:textId="23F8B245" w:rsidR="000B2820" w:rsidRPr="006A5DA3" w:rsidRDefault="000B2820" w:rsidP="00460FE8">
      <w:pPr>
        <w:jc w:val="center"/>
        <w:rPr>
          <w:b/>
          <w:sz w:val="28"/>
          <w:szCs w:val="28"/>
        </w:rPr>
      </w:pPr>
      <w:r>
        <w:rPr>
          <w:b/>
          <w:sz w:val="27"/>
          <w:szCs w:val="27"/>
        </w:rPr>
        <w:t xml:space="preserve">на оказание услуг по обучению сотрудников </w:t>
      </w:r>
      <w:r w:rsidRPr="000B2820">
        <w:rPr>
          <w:b/>
          <w:sz w:val="27"/>
          <w:szCs w:val="27"/>
        </w:rPr>
        <w:t xml:space="preserve">УФНС России </w:t>
      </w:r>
      <w:r>
        <w:rPr>
          <w:b/>
          <w:sz w:val="27"/>
          <w:szCs w:val="27"/>
        </w:rPr>
        <w:br/>
      </w:r>
      <w:r w:rsidRPr="000B2820">
        <w:rPr>
          <w:b/>
          <w:sz w:val="27"/>
          <w:szCs w:val="27"/>
        </w:rPr>
        <w:t>по Санкт-Петербургу и Межрайонных ИФНС России по Санкт-Петербургу</w:t>
      </w:r>
    </w:p>
    <w:p w14:paraId="2EB12916" w14:textId="77777777" w:rsidR="00B26ECB" w:rsidRPr="006A5DA3" w:rsidRDefault="00B26ECB" w:rsidP="00E7763E">
      <w:pPr>
        <w:rPr>
          <w:sz w:val="27"/>
          <w:szCs w:val="27"/>
        </w:rPr>
      </w:pPr>
    </w:p>
    <w:p w14:paraId="5345D4EB" w14:textId="77777777" w:rsidR="004F2343" w:rsidRDefault="00E7763E" w:rsidP="00165EF2">
      <w:pPr>
        <w:rPr>
          <w:b/>
          <w:sz w:val="26"/>
          <w:szCs w:val="26"/>
        </w:rPr>
      </w:pPr>
      <w:r w:rsidRPr="003A2A89">
        <w:rPr>
          <w:sz w:val="26"/>
          <w:szCs w:val="26"/>
        </w:rPr>
        <w:t xml:space="preserve">г. Санкт-Петербург                                 </w:t>
      </w:r>
      <w:r w:rsidR="0010485B" w:rsidRPr="003A2A89">
        <w:rPr>
          <w:sz w:val="26"/>
          <w:szCs w:val="26"/>
        </w:rPr>
        <w:t xml:space="preserve">  </w:t>
      </w:r>
      <w:r w:rsidR="004C3B8C" w:rsidRPr="003A2A89">
        <w:rPr>
          <w:sz w:val="26"/>
          <w:szCs w:val="26"/>
        </w:rPr>
        <w:t xml:space="preserve">              </w:t>
      </w:r>
      <w:r w:rsidR="0096103B" w:rsidRPr="003A2A89">
        <w:rPr>
          <w:sz w:val="26"/>
          <w:szCs w:val="26"/>
        </w:rPr>
        <w:t xml:space="preserve">  </w:t>
      </w:r>
      <w:r w:rsidR="000467CF">
        <w:rPr>
          <w:sz w:val="26"/>
          <w:szCs w:val="26"/>
        </w:rPr>
        <w:t xml:space="preserve">       </w:t>
      </w:r>
      <w:r w:rsidR="0096103B" w:rsidRPr="003A2A89">
        <w:rPr>
          <w:sz w:val="26"/>
          <w:szCs w:val="26"/>
        </w:rPr>
        <w:t xml:space="preserve"> </w:t>
      </w:r>
      <w:r w:rsidR="00A93B85">
        <w:rPr>
          <w:sz w:val="26"/>
          <w:szCs w:val="26"/>
        </w:rPr>
        <w:t xml:space="preserve">      </w:t>
      </w:r>
      <w:r w:rsidR="0096103B" w:rsidRPr="003A2A89">
        <w:rPr>
          <w:sz w:val="26"/>
          <w:szCs w:val="26"/>
        </w:rPr>
        <w:t xml:space="preserve"> </w:t>
      </w:r>
      <w:r w:rsidR="000B2820">
        <w:rPr>
          <w:sz w:val="26"/>
          <w:szCs w:val="26"/>
        </w:rPr>
        <w:t xml:space="preserve">       </w:t>
      </w:r>
      <w:r w:rsidR="003F46F7" w:rsidRPr="003A2A89">
        <w:rPr>
          <w:sz w:val="26"/>
          <w:szCs w:val="26"/>
        </w:rPr>
        <w:t xml:space="preserve">« </w:t>
      </w:r>
      <w:r w:rsidR="00165EF2">
        <w:rPr>
          <w:b/>
          <w:sz w:val="26"/>
          <w:szCs w:val="26"/>
        </w:rPr>
        <w:t>___</w:t>
      </w:r>
      <w:r w:rsidR="00DF5A8A" w:rsidRPr="00A93B85">
        <w:rPr>
          <w:b/>
          <w:sz w:val="26"/>
          <w:szCs w:val="26"/>
        </w:rPr>
        <w:t>»</w:t>
      </w:r>
      <w:r w:rsidR="00A42629">
        <w:rPr>
          <w:b/>
          <w:sz w:val="26"/>
          <w:szCs w:val="26"/>
        </w:rPr>
        <w:t xml:space="preserve">    </w:t>
      </w:r>
      <w:r w:rsidR="00165EF2">
        <w:rPr>
          <w:b/>
          <w:sz w:val="26"/>
          <w:szCs w:val="26"/>
        </w:rPr>
        <w:t xml:space="preserve">         </w:t>
      </w:r>
      <w:r w:rsidR="00165EF2" w:rsidRPr="00A93B85">
        <w:rPr>
          <w:sz w:val="26"/>
          <w:szCs w:val="26"/>
        </w:rPr>
        <w:t xml:space="preserve">  </w:t>
      </w:r>
      <w:r w:rsidR="00165EF2" w:rsidRPr="00A93B85">
        <w:rPr>
          <w:b/>
          <w:sz w:val="26"/>
          <w:szCs w:val="26"/>
        </w:rPr>
        <w:t>202</w:t>
      </w:r>
      <w:r w:rsidR="00165EF2">
        <w:rPr>
          <w:b/>
          <w:sz w:val="26"/>
          <w:szCs w:val="26"/>
        </w:rPr>
        <w:t>6</w:t>
      </w:r>
      <w:r w:rsidR="00165EF2" w:rsidRPr="003A2A89">
        <w:rPr>
          <w:sz w:val="26"/>
          <w:szCs w:val="26"/>
        </w:rPr>
        <w:t xml:space="preserve"> г.</w:t>
      </w:r>
      <w:r w:rsidR="000B2820">
        <w:rPr>
          <w:b/>
          <w:sz w:val="26"/>
          <w:szCs w:val="26"/>
        </w:rPr>
        <w:t xml:space="preserve">         </w:t>
      </w:r>
    </w:p>
    <w:p w14:paraId="3B79727E" w14:textId="77777777" w:rsidR="004F2343" w:rsidRDefault="004F2343" w:rsidP="00165EF2">
      <w:pPr>
        <w:rPr>
          <w:b/>
          <w:sz w:val="26"/>
          <w:szCs w:val="26"/>
        </w:rPr>
      </w:pPr>
    </w:p>
    <w:p w14:paraId="5DF820CE" w14:textId="390622FF" w:rsidR="00E7763E" w:rsidRPr="003A2A89" w:rsidRDefault="000B2820" w:rsidP="00165EF2">
      <w:pPr>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165EF2">
        <w:rPr>
          <w:b/>
          <w:sz w:val="26"/>
          <w:szCs w:val="26"/>
        </w:rPr>
        <w:tab/>
      </w:r>
      <w:r w:rsidR="00165EF2">
        <w:rPr>
          <w:b/>
          <w:sz w:val="26"/>
          <w:szCs w:val="26"/>
        </w:rPr>
        <w:tab/>
      </w:r>
      <w:r w:rsidR="00165EF2">
        <w:rPr>
          <w:b/>
          <w:sz w:val="26"/>
          <w:szCs w:val="26"/>
        </w:rPr>
        <w:tab/>
      </w:r>
      <w:r w:rsidR="00165EF2">
        <w:rPr>
          <w:b/>
          <w:sz w:val="26"/>
          <w:szCs w:val="26"/>
        </w:rPr>
        <w:tab/>
      </w:r>
      <w:r w:rsidR="00165EF2">
        <w:rPr>
          <w:b/>
          <w:sz w:val="26"/>
          <w:szCs w:val="26"/>
        </w:rPr>
        <w:tab/>
      </w:r>
      <w:r w:rsidR="00165EF2">
        <w:rPr>
          <w:b/>
          <w:sz w:val="26"/>
          <w:szCs w:val="26"/>
        </w:rPr>
        <w:tab/>
      </w:r>
    </w:p>
    <w:p w14:paraId="130F59A7" w14:textId="14666561" w:rsidR="004172E5" w:rsidRPr="005971D1" w:rsidRDefault="004172E5" w:rsidP="004172E5">
      <w:pPr>
        <w:ind w:firstLine="567"/>
        <w:jc w:val="both"/>
        <w:rPr>
          <w:sz w:val="26"/>
          <w:szCs w:val="26"/>
        </w:rPr>
      </w:pPr>
      <w:r w:rsidRPr="005971D1">
        <w:rPr>
          <w:sz w:val="26"/>
          <w:szCs w:val="26"/>
        </w:rPr>
        <w:t>Управление Федеральной налоговой службы по Санкт-Петербургу, имену</w:t>
      </w:r>
      <w:r w:rsidR="00AC684A">
        <w:rPr>
          <w:sz w:val="26"/>
          <w:szCs w:val="26"/>
        </w:rPr>
        <w:t xml:space="preserve">емое в </w:t>
      </w:r>
      <w:r w:rsidRPr="005971D1">
        <w:rPr>
          <w:sz w:val="26"/>
          <w:szCs w:val="26"/>
        </w:rPr>
        <w:t>дальнейшем «Заказчик», в лице</w:t>
      </w:r>
      <w:r w:rsidR="00165EF2">
        <w:rPr>
          <w:sz w:val="26"/>
          <w:szCs w:val="26"/>
        </w:rPr>
        <w:t xml:space="preserve"> </w:t>
      </w:r>
      <w:r w:rsidR="000B2820">
        <w:rPr>
          <w:sz w:val="26"/>
          <w:szCs w:val="26"/>
        </w:rPr>
        <w:t>___________________________</w:t>
      </w:r>
      <w:r w:rsidRPr="005971D1">
        <w:rPr>
          <w:sz w:val="26"/>
          <w:szCs w:val="26"/>
        </w:rPr>
        <w:t xml:space="preserve">, действующего на основании </w:t>
      </w:r>
      <w:r w:rsidR="000B2820">
        <w:rPr>
          <w:sz w:val="26"/>
          <w:szCs w:val="26"/>
        </w:rPr>
        <w:t>________________________</w:t>
      </w:r>
      <w:r w:rsidRPr="005971D1">
        <w:rPr>
          <w:sz w:val="26"/>
          <w:szCs w:val="26"/>
        </w:rPr>
        <w:t xml:space="preserve">, с одной стороны, и,  </w:t>
      </w:r>
      <w:r w:rsidR="00E40010">
        <w:rPr>
          <w:sz w:val="26"/>
          <w:szCs w:val="26"/>
        </w:rPr>
        <w:t>_______________________________________</w:t>
      </w:r>
      <w:r w:rsidRPr="005971D1">
        <w:rPr>
          <w:sz w:val="26"/>
          <w:szCs w:val="26"/>
        </w:rPr>
        <w:t>, именуемое в дальнейшем «Исполнитель», в лице</w:t>
      </w:r>
      <w:r w:rsidRPr="005971D1">
        <w:rPr>
          <w:color w:val="000000"/>
          <w:spacing w:val="-2"/>
          <w:sz w:val="26"/>
          <w:szCs w:val="26"/>
        </w:rPr>
        <w:t xml:space="preserve"> директора </w:t>
      </w:r>
      <w:r w:rsidR="00E40010">
        <w:rPr>
          <w:color w:val="000000"/>
          <w:spacing w:val="-2"/>
          <w:sz w:val="26"/>
          <w:szCs w:val="26"/>
        </w:rPr>
        <w:t>______________________</w:t>
      </w:r>
      <w:r w:rsidRPr="005971D1">
        <w:rPr>
          <w:sz w:val="26"/>
          <w:szCs w:val="26"/>
        </w:rPr>
        <w:t xml:space="preserve">, действующего на основании Устава, заключили </w:t>
      </w:r>
      <w:r w:rsidR="003C217A" w:rsidRPr="005971D1">
        <w:rPr>
          <w:sz w:val="26"/>
          <w:szCs w:val="26"/>
        </w:rPr>
        <w:t xml:space="preserve">на основании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971D1">
        <w:rPr>
          <w:sz w:val="26"/>
          <w:szCs w:val="26"/>
        </w:rPr>
        <w:t xml:space="preserve">настоящий  договор о нижеследующем:             </w:t>
      </w:r>
    </w:p>
    <w:p w14:paraId="1A05A75F" w14:textId="77777777" w:rsidR="000B2820" w:rsidRDefault="000B2820" w:rsidP="00F03D9B">
      <w:pPr>
        <w:tabs>
          <w:tab w:val="left" w:pos="2520"/>
        </w:tabs>
        <w:jc w:val="center"/>
        <w:rPr>
          <w:b/>
          <w:sz w:val="26"/>
          <w:szCs w:val="26"/>
        </w:rPr>
      </w:pPr>
    </w:p>
    <w:p w14:paraId="4EEF14D6" w14:textId="77777777" w:rsidR="00B26ECB" w:rsidRPr="003A2A89" w:rsidRDefault="00E7763E" w:rsidP="00F03D9B">
      <w:pPr>
        <w:tabs>
          <w:tab w:val="left" w:pos="2520"/>
        </w:tabs>
        <w:jc w:val="center"/>
        <w:rPr>
          <w:b/>
          <w:sz w:val="26"/>
          <w:szCs w:val="26"/>
        </w:rPr>
      </w:pPr>
      <w:r w:rsidRPr="003A2A89">
        <w:rPr>
          <w:b/>
          <w:sz w:val="26"/>
          <w:szCs w:val="26"/>
        </w:rPr>
        <w:t>1.</w:t>
      </w:r>
      <w:r w:rsidR="00460FE8" w:rsidRPr="003A2A89">
        <w:rPr>
          <w:b/>
          <w:sz w:val="26"/>
          <w:szCs w:val="26"/>
        </w:rPr>
        <w:t xml:space="preserve"> ПРЕДМЕТ ДОГОВОРА</w:t>
      </w:r>
    </w:p>
    <w:p w14:paraId="44FF4649" w14:textId="36BA9BA4" w:rsidR="00834431" w:rsidRPr="003A2A89" w:rsidRDefault="00C55D39" w:rsidP="00615E69">
      <w:pPr>
        <w:tabs>
          <w:tab w:val="left" w:pos="567"/>
        </w:tabs>
        <w:jc w:val="both"/>
        <w:rPr>
          <w:sz w:val="26"/>
          <w:szCs w:val="26"/>
        </w:rPr>
      </w:pPr>
      <w:r w:rsidRPr="003A2A89">
        <w:rPr>
          <w:sz w:val="26"/>
          <w:szCs w:val="26"/>
        </w:rPr>
        <w:t xml:space="preserve">     </w:t>
      </w:r>
      <w:r w:rsidR="00615E69" w:rsidRPr="003A2A89">
        <w:rPr>
          <w:sz w:val="26"/>
          <w:szCs w:val="26"/>
        </w:rPr>
        <w:t xml:space="preserve"> </w:t>
      </w:r>
      <w:r w:rsidR="00E7763E" w:rsidRPr="003A2A89">
        <w:rPr>
          <w:sz w:val="26"/>
          <w:szCs w:val="26"/>
        </w:rPr>
        <w:t>1.1.</w:t>
      </w:r>
      <w:r w:rsidR="00023A0E">
        <w:rPr>
          <w:sz w:val="26"/>
          <w:szCs w:val="26"/>
        </w:rPr>
        <w:t xml:space="preserve"> </w:t>
      </w:r>
      <w:r w:rsidR="000B2820">
        <w:rPr>
          <w:sz w:val="26"/>
          <w:szCs w:val="26"/>
        </w:rPr>
        <w:t>Заказчик поручает, а Исполнитель</w:t>
      </w:r>
      <w:r w:rsidR="00E7763E" w:rsidRPr="003A2A89">
        <w:rPr>
          <w:sz w:val="26"/>
          <w:szCs w:val="26"/>
        </w:rPr>
        <w:t xml:space="preserve"> принимает на себя обязательство </w:t>
      </w:r>
      <w:r w:rsidR="008065E3" w:rsidRPr="003A2A89">
        <w:rPr>
          <w:sz w:val="26"/>
          <w:szCs w:val="26"/>
        </w:rPr>
        <w:t>на</w:t>
      </w:r>
      <w:r w:rsidR="00E7763E" w:rsidRPr="003A2A89">
        <w:rPr>
          <w:sz w:val="26"/>
          <w:szCs w:val="26"/>
        </w:rPr>
        <w:t xml:space="preserve"> оказани</w:t>
      </w:r>
      <w:r w:rsidR="008065E3" w:rsidRPr="003A2A89">
        <w:rPr>
          <w:sz w:val="26"/>
          <w:szCs w:val="26"/>
        </w:rPr>
        <w:t>е</w:t>
      </w:r>
      <w:r w:rsidR="00E7763E" w:rsidRPr="003A2A89">
        <w:rPr>
          <w:sz w:val="26"/>
          <w:szCs w:val="26"/>
        </w:rPr>
        <w:t xml:space="preserve"> услуг </w:t>
      </w:r>
      <w:r w:rsidR="00DC41C9" w:rsidRPr="003A2A89">
        <w:rPr>
          <w:sz w:val="26"/>
          <w:szCs w:val="26"/>
        </w:rPr>
        <w:t>по обучению</w:t>
      </w:r>
      <w:r w:rsidR="006A1DBC">
        <w:rPr>
          <w:sz w:val="26"/>
          <w:szCs w:val="26"/>
        </w:rPr>
        <w:t xml:space="preserve"> </w:t>
      </w:r>
      <w:r w:rsidR="00E40010">
        <w:rPr>
          <w:sz w:val="26"/>
          <w:szCs w:val="26"/>
        </w:rPr>
        <w:t>сотрудников УФНС России по Санкт-Петербургу и Межрайонных ИФНС России по Санкт-Петербургу</w:t>
      </w:r>
      <w:r w:rsidR="006A1DBC">
        <w:rPr>
          <w:sz w:val="26"/>
          <w:szCs w:val="26"/>
        </w:rPr>
        <w:t>,</w:t>
      </w:r>
      <w:r w:rsidR="00E40010">
        <w:rPr>
          <w:sz w:val="26"/>
          <w:szCs w:val="26"/>
        </w:rPr>
        <w:t xml:space="preserve"> </w:t>
      </w:r>
      <w:r w:rsidR="006A1DBC" w:rsidRPr="006A1DBC">
        <w:rPr>
          <w:sz w:val="26"/>
          <w:szCs w:val="26"/>
        </w:rPr>
        <w:t>в соответствии с условиями Технического задания (Приложение №1),</w:t>
      </w:r>
      <w:r w:rsidR="006A1DBC">
        <w:rPr>
          <w:sz w:val="26"/>
          <w:szCs w:val="26"/>
        </w:rPr>
        <w:t xml:space="preserve"> </w:t>
      </w:r>
      <w:r w:rsidR="00786784">
        <w:rPr>
          <w:sz w:val="26"/>
          <w:szCs w:val="26"/>
        </w:rPr>
        <w:t>в течение 202</w:t>
      </w:r>
      <w:r w:rsidR="00165EF2">
        <w:rPr>
          <w:sz w:val="26"/>
          <w:szCs w:val="26"/>
        </w:rPr>
        <w:t>6</w:t>
      </w:r>
      <w:r w:rsidR="00786784">
        <w:rPr>
          <w:sz w:val="26"/>
          <w:szCs w:val="26"/>
        </w:rPr>
        <w:t xml:space="preserve"> года </w:t>
      </w:r>
      <w:r w:rsidR="000B2820">
        <w:rPr>
          <w:sz w:val="26"/>
          <w:szCs w:val="26"/>
        </w:rPr>
        <w:t>для представителя Заказчика</w:t>
      </w:r>
      <w:r w:rsidR="00CD124E" w:rsidRPr="003A2A89">
        <w:rPr>
          <w:sz w:val="26"/>
          <w:szCs w:val="26"/>
        </w:rPr>
        <w:t xml:space="preserve"> по программ</w:t>
      </w:r>
      <w:r w:rsidR="00834431" w:rsidRPr="003A2A89">
        <w:rPr>
          <w:sz w:val="26"/>
          <w:szCs w:val="26"/>
        </w:rPr>
        <w:t>ам</w:t>
      </w:r>
      <w:r w:rsidR="00E7763E" w:rsidRPr="003A2A89">
        <w:rPr>
          <w:sz w:val="26"/>
          <w:szCs w:val="26"/>
        </w:rPr>
        <w:t>:</w:t>
      </w:r>
    </w:p>
    <w:p w14:paraId="5E7D4E53" w14:textId="77777777" w:rsidR="00A42629" w:rsidRPr="00B42F26" w:rsidRDefault="00A42629" w:rsidP="00A42629">
      <w:pPr>
        <w:tabs>
          <w:tab w:val="left" w:pos="426"/>
        </w:tabs>
        <w:jc w:val="both"/>
        <w:rPr>
          <w:rFonts w:eastAsiaTheme="minorHAnsi"/>
          <w:color w:val="000000" w:themeColor="text1"/>
          <w:sz w:val="25"/>
          <w:szCs w:val="25"/>
          <w:lang w:eastAsia="en-US"/>
        </w:rPr>
      </w:pPr>
      <w:r w:rsidRPr="00B42F26">
        <w:rPr>
          <w:sz w:val="25"/>
          <w:szCs w:val="25"/>
        </w:rPr>
        <w:t>-</w:t>
      </w:r>
      <w:r w:rsidRPr="00B42F26">
        <w:rPr>
          <w:rFonts w:eastAsia="Calibri"/>
          <w:sz w:val="25"/>
          <w:szCs w:val="25"/>
          <w:lang w:eastAsia="en-US"/>
        </w:rPr>
        <w:t xml:space="preserve"> Обучение электротехнического персонала II-</w:t>
      </w:r>
      <w:r w:rsidRPr="00B42F26">
        <w:rPr>
          <w:rFonts w:eastAsia="Calibri"/>
          <w:sz w:val="25"/>
          <w:szCs w:val="25"/>
          <w:lang w:val="en-US" w:eastAsia="en-US"/>
        </w:rPr>
        <w:t>I</w:t>
      </w:r>
      <w:r w:rsidRPr="00B42F26">
        <w:rPr>
          <w:rFonts w:eastAsia="Calibri"/>
          <w:sz w:val="25"/>
          <w:szCs w:val="25"/>
          <w:lang w:eastAsia="en-US"/>
        </w:rPr>
        <w:t xml:space="preserve">V группы по электробезопасности, </w:t>
      </w:r>
      <w:r w:rsidRPr="00B42F26">
        <w:rPr>
          <w:rFonts w:eastAsiaTheme="minorHAnsi"/>
          <w:sz w:val="25"/>
          <w:szCs w:val="25"/>
          <w:lang w:eastAsia="en-US"/>
        </w:rPr>
        <w:t>направляемых на первичную проверку знаний;</w:t>
      </w:r>
    </w:p>
    <w:p w14:paraId="0832BFB1" w14:textId="77777777" w:rsidR="00A42629" w:rsidRPr="00B42F26" w:rsidRDefault="00A42629" w:rsidP="00A42629">
      <w:pPr>
        <w:jc w:val="both"/>
        <w:rPr>
          <w:rFonts w:eastAsiaTheme="minorHAnsi"/>
          <w:sz w:val="25"/>
          <w:szCs w:val="25"/>
          <w:lang w:eastAsia="en-US"/>
        </w:rPr>
      </w:pPr>
      <w:r w:rsidRPr="00B42F26">
        <w:rPr>
          <w:sz w:val="25"/>
          <w:szCs w:val="25"/>
        </w:rPr>
        <w:t>-</w:t>
      </w:r>
      <w:r w:rsidRPr="00B42F26">
        <w:rPr>
          <w:rFonts w:eastAsia="Calibri"/>
          <w:sz w:val="25"/>
          <w:szCs w:val="25"/>
          <w:lang w:eastAsia="en-US"/>
        </w:rPr>
        <w:t xml:space="preserve"> Обучение электротехнического персонала II-</w:t>
      </w:r>
      <w:r w:rsidRPr="00B42F26">
        <w:rPr>
          <w:rFonts w:eastAsia="Calibri"/>
          <w:sz w:val="25"/>
          <w:szCs w:val="25"/>
          <w:lang w:val="en-US" w:eastAsia="en-US"/>
        </w:rPr>
        <w:t>I</w:t>
      </w:r>
      <w:r w:rsidRPr="00B42F26">
        <w:rPr>
          <w:rFonts w:eastAsia="Calibri"/>
          <w:sz w:val="25"/>
          <w:szCs w:val="25"/>
          <w:lang w:eastAsia="en-US"/>
        </w:rPr>
        <w:t xml:space="preserve">V группы по электробезопасности, </w:t>
      </w:r>
      <w:r w:rsidRPr="00B42F26">
        <w:rPr>
          <w:rFonts w:eastAsiaTheme="minorHAnsi"/>
          <w:sz w:val="25"/>
          <w:szCs w:val="25"/>
          <w:lang w:eastAsia="en-US"/>
        </w:rPr>
        <w:t>направляемых на очередную (внеочередную) проверку знаний;</w:t>
      </w:r>
    </w:p>
    <w:p w14:paraId="1DF08E3E" w14:textId="77777777" w:rsidR="00A42629" w:rsidRPr="00B42F26" w:rsidRDefault="00A42629" w:rsidP="00A42629">
      <w:pPr>
        <w:jc w:val="both"/>
        <w:rPr>
          <w:rFonts w:eastAsiaTheme="minorHAnsi"/>
          <w:color w:val="000000" w:themeColor="text1"/>
          <w:sz w:val="25"/>
          <w:szCs w:val="25"/>
          <w:lang w:eastAsia="en-US"/>
        </w:rPr>
      </w:pPr>
      <w:r w:rsidRPr="00B42F26">
        <w:rPr>
          <w:rFonts w:eastAsiaTheme="minorHAnsi"/>
          <w:sz w:val="25"/>
          <w:szCs w:val="25"/>
          <w:lang w:eastAsia="en-US"/>
        </w:rPr>
        <w:t>-</w:t>
      </w:r>
      <w:r w:rsidRPr="00B42F26">
        <w:rPr>
          <w:rFonts w:eastAsia="Calibri"/>
          <w:color w:val="000000"/>
          <w:sz w:val="25"/>
          <w:szCs w:val="25"/>
          <w:lang w:eastAsia="en-US"/>
        </w:rPr>
        <w:t xml:space="preserve"> Обучение руководителей и специалистов, </w:t>
      </w:r>
      <w:r w:rsidRPr="00B42F26">
        <w:rPr>
          <w:rFonts w:eastAsia="Calibri"/>
          <w:sz w:val="25"/>
          <w:szCs w:val="25"/>
          <w:lang w:eastAsia="en-US"/>
        </w:rPr>
        <w:t>ответственных за эксплуатацию тепловых энергоустановок</w:t>
      </w:r>
      <w:r w:rsidRPr="00B42F26">
        <w:rPr>
          <w:rFonts w:eastAsiaTheme="minorHAnsi"/>
          <w:sz w:val="25"/>
          <w:szCs w:val="25"/>
          <w:lang w:eastAsia="en-US"/>
        </w:rPr>
        <w:t>;</w:t>
      </w:r>
    </w:p>
    <w:p w14:paraId="308DA90E" w14:textId="77777777" w:rsidR="00A42629" w:rsidRDefault="00A42629" w:rsidP="00A42629">
      <w:pPr>
        <w:jc w:val="both"/>
        <w:rPr>
          <w:sz w:val="25"/>
          <w:szCs w:val="25"/>
        </w:rPr>
      </w:pPr>
      <w:r w:rsidRPr="00B42F26">
        <w:rPr>
          <w:sz w:val="25"/>
          <w:szCs w:val="25"/>
        </w:rPr>
        <w:t xml:space="preserve">- </w:t>
      </w:r>
      <w:r w:rsidRPr="009F7B69">
        <w:rPr>
          <w:sz w:val="25"/>
          <w:szCs w:val="25"/>
        </w:rPr>
        <w:t>Специалист по пожарной профилактике;</w:t>
      </w:r>
    </w:p>
    <w:p w14:paraId="728BFC26" w14:textId="55AF4D04" w:rsidR="00A42629" w:rsidRPr="00E40010" w:rsidRDefault="00A42629" w:rsidP="00A42629">
      <w:pPr>
        <w:jc w:val="both"/>
        <w:rPr>
          <w:sz w:val="25"/>
          <w:szCs w:val="25"/>
        </w:rPr>
      </w:pPr>
      <w:r w:rsidRPr="00B42F26">
        <w:rPr>
          <w:sz w:val="25"/>
          <w:szCs w:val="25"/>
        </w:rPr>
        <w:t>- Общие вопросы охраны труда и функционирования системы управления охраной труда;</w:t>
      </w:r>
      <w:r w:rsidR="00E40010">
        <w:rPr>
          <w:sz w:val="25"/>
          <w:szCs w:val="25"/>
        </w:rPr>
        <w:t xml:space="preserve"> </w:t>
      </w:r>
      <w:r w:rsidRPr="00B42F26">
        <w:rPr>
          <w:sz w:val="25"/>
          <w:szCs w:val="25"/>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14:paraId="7F552893" w14:textId="77777777" w:rsidR="00A42629" w:rsidRPr="00B42F26" w:rsidRDefault="00A42629" w:rsidP="00A42629">
      <w:pPr>
        <w:jc w:val="both"/>
        <w:rPr>
          <w:color w:val="000000" w:themeColor="text1"/>
          <w:sz w:val="25"/>
          <w:szCs w:val="25"/>
        </w:rPr>
      </w:pPr>
      <w:r w:rsidRPr="00B42F26">
        <w:rPr>
          <w:color w:val="000000" w:themeColor="text1"/>
          <w:sz w:val="25"/>
          <w:szCs w:val="25"/>
        </w:rPr>
        <w:t>-</w:t>
      </w:r>
      <w:r w:rsidRPr="00B42F26">
        <w:rPr>
          <w:sz w:val="25"/>
          <w:szCs w:val="25"/>
        </w:rPr>
        <w:t xml:space="preserve"> </w:t>
      </w:r>
      <w:r w:rsidRPr="009F7B69">
        <w:rPr>
          <w:sz w:val="25"/>
          <w:szCs w:val="25"/>
        </w:rPr>
        <w:t>Оператор платформ подъёмных для инвалидов 2-3 разряд;</w:t>
      </w:r>
    </w:p>
    <w:p w14:paraId="596049A9" w14:textId="77777777" w:rsidR="00A42629" w:rsidRDefault="00A42629" w:rsidP="00A42629">
      <w:pPr>
        <w:jc w:val="both"/>
        <w:rPr>
          <w:sz w:val="26"/>
          <w:szCs w:val="26"/>
        </w:rPr>
      </w:pPr>
      <w:r w:rsidRPr="00C9506A">
        <w:rPr>
          <w:sz w:val="25"/>
          <w:szCs w:val="25"/>
        </w:rPr>
        <w:t>- Организация эксплуатации лифтов</w:t>
      </w:r>
      <w:r>
        <w:rPr>
          <w:sz w:val="25"/>
          <w:szCs w:val="25"/>
        </w:rPr>
        <w:t>,</w:t>
      </w:r>
      <w:r w:rsidRPr="00C9506A">
        <w:rPr>
          <w:sz w:val="25"/>
          <w:szCs w:val="25"/>
        </w:rPr>
        <w:t xml:space="preserve"> (далее – Услуги).</w:t>
      </w:r>
      <w:r w:rsidR="000467CF">
        <w:rPr>
          <w:sz w:val="26"/>
          <w:szCs w:val="26"/>
        </w:rPr>
        <w:t xml:space="preserve">      </w:t>
      </w:r>
      <w:r w:rsidR="00C55D39" w:rsidRPr="003A2A89">
        <w:rPr>
          <w:sz w:val="26"/>
          <w:szCs w:val="26"/>
        </w:rPr>
        <w:t xml:space="preserve"> </w:t>
      </w:r>
    </w:p>
    <w:p w14:paraId="4B27933E" w14:textId="5C00E65B" w:rsidR="00C55D39" w:rsidRPr="003A2A89" w:rsidRDefault="00A42629" w:rsidP="00A42629">
      <w:pPr>
        <w:jc w:val="both"/>
        <w:rPr>
          <w:sz w:val="26"/>
          <w:szCs w:val="26"/>
        </w:rPr>
      </w:pPr>
      <w:r>
        <w:rPr>
          <w:sz w:val="26"/>
          <w:szCs w:val="26"/>
        </w:rPr>
        <w:t xml:space="preserve">      </w:t>
      </w:r>
      <w:r w:rsidR="00C55D39" w:rsidRPr="003A2A89">
        <w:rPr>
          <w:sz w:val="26"/>
          <w:szCs w:val="26"/>
        </w:rPr>
        <w:t xml:space="preserve">1.2. Содержание, продолжительность, виды и сроки обучения и аттестации определяются Программами обучения и расписанием учебных занятий Исполнителя. </w:t>
      </w:r>
      <w:r w:rsidR="00834431" w:rsidRPr="003A2A89">
        <w:rPr>
          <w:sz w:val="26"/>
          <w:szCs w:val="26"/>
        </w:rPr>
        <w:t xml:space="preserve"> </w:t>
      </w:r>
    </w:p>
    <w:p w14:paraId="4848A044" w14:textId="77777777" w:rsidR="00E7763E" w:rsidRPr="003A2A89" w:rsidRDefault="00C55D39" w:rsidP="00E7763E">
      <w:pPr>
        <w:jc w:val="both"/>
        <w:rPr>
          <w:sz w:val="26"/>
          <w:szCs w:val="26"/>
        </w:rPr>
      </w:pPr>
      <w:r w:rsidRPr="003A2A89">
        <w:rPr>
          <w:sz w:val="26"/>
          <w:szCs w:val="26"/>
        </w:rPr>
        <w:t xml:space="preserve">       1.3. </w:t>
      </w:r>
      <w:r w:rsidR="00E7763E" w:rsidRPr="003A2A89">
        <w:rPr>
          <w:sz w:val="26"/>
          <w:szCs w:val="26"/>
        </w:rPr>
        <w:t>Заказчик оплачивает Исполните</w:t>
      </w:r>
      <w:r w:rsidR="0029475E" w:rsidRPr="003A2A89">
        <w:rPr>
          <w:sz w:val="26"/>
          <w:szCs w:val="26"/>
        </w:rPr>
        <w:t>лю оказанные услуги</w:t>
      </w:r>
      <w:r w:rsidR="00DA360C" w:rsidRPr="003A2A89">
        <w:rPr>
          <w:sz w:val="26"/>
          <w:szCs w:val="26"/>
        </w:rPr>
        <w:t xml:space="preserve">, </w:t>
      </w:r>
      <w:r w:rsidR="0029475E" w:rsidRPr="003A2A89">
        <w:rPr>
          <w:sz w:val="26"/>
          <w:szCs w:val="26"/>
        </w:rPr>
        <w:t>предусмотренные</w:t>
      </w:r>
      <w:r w:rsidR="00E7763E" w:rsidRPr="003A2A89">
        <w:rPr>
          <w:sz w:val="26"/>
          <w:szCs w:val="26"/>
        </w:rPr>
        <w:t xml:space="preserve"> настоящим Договором</w:t>
      </w:r>
      <w:r w:rsidR="00A30276">
        <w:rPr>
          <w:sz w:val="26"/>
          <w:szCs w:val="26"/>
        </w:rPr>
        <w:t>,</w:t>
      </w:r>
      <w:r w:rsidR="00E7763E" w:rsidRPr="003A2A89">
        <w:rPr>
          <w:sz w:val="26"/>
          <w:szCs w:val="26"/>
        </w:rPr>
        <w:t xml:space="preserve"> и создает необходимые условия для полного исполнения сторонами своих обязательств.</w:t>
      </w:r>
    </w:p>
    <w:p w14:paraId="25393C61" w14:textId="7E7570AF" w:rsidR="004172E5" w:rsidRPr="005971D1" w:rsidRDefault="00615E69" w:rsidP="004172E5">
      <w:pPr>
        <w:jc w:val="both"/>
        <w:rPr>
          <w:sz w:val="26"/>
          <w:szCs w:val="26"/>
        </w:rPr>
      </w:pPr>
      <w:r w:rsidRPr="003A2A89">
        <w:rPr>
          <w:sz w:val="26"/>
          <w:szCs w:val="26"/>
        </w:rPr>
        <w:t xml:space="preserve">       </w:t>
      </w:r>
      <w:r w:rsidR="00CD124E" w:rsidRPr="005971D1">
        <w:rPr>
          <w:sz w:val="26"/>
          <w:szCs w:val="26"/>
        </w:rPr>
        <w:t>1.</w:t>
      </w:r>
      <w:r w:rsidR="00C55D39" w:rsidRPr="005971D1">
        <w:rPr>
          <w:sz w:val="26"/>
          <w:szCs w:val="26"/>
        </w:rPr>
        <w:t>4</w:t>
      </w:r>
      <w:r w:rsidR="00CD124E" w:rsidRPr="005971D1">
        <w:rPr>
          <w:sz w:val="26"/>
          <w:szCs w:val="26"/>
        </w:rPr>
        <w:t xml:space="preserve">. </w:t>
      </w:r>
      <w:r w:rsidR="004172E5" w:rsidRPr="005971D1">
        <w:rPr>
          <w:sz w:val="26"/>
          <w:szCs w:val="26"/>
        </w:rPr>
        <w:t xml:space="preserve">Права на оказание услуг предоставлены Исполнителем на основании </w:t>
      </w:r>
      <w:r w:rsidR="005971D1" w:rsidRPr="005971D1">
        <w:rPr>
          <w:sz w:val="26"/>
          <w:szCs w:val="26"/>
        </w:rPr>
        <w:t xml:space="preserve">Лицензии </w:t>
      </w:r>
      <w:r w:rsidR="000B2820">
        <w:rPr>
          <w:sz w:val="26"/>
          <w:szCs w:val="26"/>
        </w:rPr>
        <w:t>________________</w:t>
      </w:r>
      <w:r w:rsidR="005971D1" w:rsidRPr="00A42629">
        <w:rPr>
          <w:sz w:val="26"/>
          <w:szCs w:val="26"/>
        </w:rPr>
        <w:t xml:space="preserve">, </w:t>
      </w:r>
      <w:r w:rsidR="005971D1" w:rsidRPr="005971D1">
        <w:rPr>
          <w:sz w:val="26"/>
          <w:szCs w:val="26"/>
        </w:rPr>
        <w:t xml:space="preserve">выданной </w:t>
      </w:r>
      <w:r w:rsidR="000B2820">
        <w:rPr>
          <w:sz w:val="26"/>
          <w:szCs w:val="26"/>
        </w:rPr>
        <w:t>________________</w:t>
      </w:r>
      <w:r w:rsidR="005971D1" w:rsidRPr="005971D1">
        <w:rPr>
          <w:sz w:val="26"/>
          <w:szCs w:val="26"/>
        </w:rPr>
        <w:t xml:space="preserve"> (серия </w:t>
      </w:r>
      <w:r w:rsidR="000B2820">
        <w:rPr>
          <w:sz w:val="26"/>
          <w:szCs w:val="26"/>
        </w:rPr>
        <w:t>______</w:t>
      </w:r>
      <w:r w:rsidR="005971D1" w:rsidRPr="005971D1">
        <w:rPr>
          <w:sz w:val="26"/>
          <w:szCs w:val="26"/>
        </w:rPr>
        <w:t xml:space="preserve"> № </w:t>
      </w:r>
      <w:r w:rsidR="000B2820">
        <w:rPr>
          <w:sz w:val="26"/>
          <w:szCs w:val="26"/>
        </w:rPr>
        <w:t>_____</w:t>
      </w:r>
      <w:r w:rsidR="005971D1" w:rsidRPr="005971D1">
        <w:rPr>
          <w:sz w:val="26"/>
          <w:szCs w:val="26"/>
        </w:rPr>
        <w:t>)</w:t>
      </w:r>
      <w:r w:rsidR="004172E5" w:rsidRPr="005971D1">
        <w:rPr>
          <w:sz w:val="26"/>
          <w:szCs w:val="26"/>
        </w:rPr>
        <w:t xml:space="preserve"> на право ведения образовательной д</w:t>
      </w:r>
      <w:r w:rsidR="008E6678">
        <w:rPr>
          <w:sz w:val="26"/>
          <w:szCs w:val="26"/>
        </w:rPr>
        <w:t>еятельности, со сроком действия_________</w:t>
      </w:r>
      <w:r w:rsidR="004172E5" w:rsidRPr="005971D1">
        <w:rPr>
          <w:sz w:val="26"/>
          <w:szCs w:val="26"/>
        </w:rPr>
        <w:t xml:space="preserve">.   </w:t>
      </w:r>
      <w:r w:rsidR="004172E5" w:rsidRPr="005971D1">
        <w:rPr>
          <w:sz w:val="26"/>
          <w:szCs w:val="26"/>
        </w:rPr>
        <w:tab/>
      </w:r>
    </w:p>
    <w:p w14:paraId="1FCE0964" w14:textId="77777777" w:rsidR="00D673C8" w:rsidRDefault="00615E69" w:rsidP="004172E5">
      <w:pPr>
        <w:tabs>
          <w:tab w:val="left" w:pos="567"/>
        </w:tabs>
        <w:jc w:val="both"/>
        <w:rPr>
          <w:sz w:val="26"/>
          <w:szCs w:val="26"/>
        </w:rPr>
      </w:pPr>
      <w:r w:rsidRPr="003A2A89">
        <w:rPr>
          <w:sz w:val="26"/>
          <w:szCs w:val="26"/>
        </w:rPr>
        <w:t xml:space="preserve">       </w:t>
      </w:r>
      <w:r w:rsidR="00CD124E" w:rsidRPr="003A2A89">
        <w:rPr>
          <w:sz w:val="26"/>
          <w:szCs w:val="26"/>
        </w:rPr>
        <w:t>1.</w:t>
      </w:r>
      <w:r w:rsidR="00C55D39" w:rsidRPr="003A2A89">
        <w:rPr>
          <w:sz w:val="26"/>
          <w:szCs w:val="26"/>
        </w:rPr>
        <w:t>5</w:t>
      </w:r>
      <w:r w:rsidR="00CD124E" w:rsidRPr="003A2A89">
        <w:rPr>
          <w:sz w:val="26"/>
          <w:szCs w:val="26"/>
        </w:rPr>
        <w:t xml:space="preserve">. Место оказания услуг: </w:t>
      </w:r>
      <w:r w:rsidR="00140B0F" w:rsidRPr="003A2A89">
        <w:rPr>
          <w:sz w:val="26"/>
          <w:szCs w:val="26"/>
        </w:rPr>
        <w:t>в аудиториях Исполнителя или</w:t>
      </w:r>
      <w:r w:rsidR="00DA360C" w:rsidRPr="003A2A89">
        <w:rPr>
          <w:sz w:val="26"/>
          <w:szCs w:val="26"/>
        </w:rPr>
        <w:t xml:space="preserve"> на территории Заказчика,</w:t>
      </w:r>
      <w:r w:rsidR="00140B0F" w:rsidRPr="003A2A89">
        <w:rPr>
          <w:sz w:val="26"/>
          <w:szCs w:val="26"/>
        </w:rPr>
        <w:t xml:space="preserve"> </w:t>
      </w:r>
      <w:r w:rsidR="00CD124E" w:rsidRPr="003A2A89">
        <w:rPr>
          <w:sz w:val="26"/>
          <w:szCs w:val="26"/>
        </w:rPr>
        <w:t>по согласованию</w:t>
      </w:r>
      <w:r w:rsidR="00AB3153" w:rsidRPr="003A2A89">
        <w:rPr>
          <w:sz w:val="26"/>
          <w:szCs w:val="26"/>
        </w:rPr>
        <w:t xml:space="preserve"> сторон</w:t>
      </w:r>
      <w:r w:rsidR="00CD124E" w:rsidRPr="003A2A89">
        <w:rPr>
          <w:sz w:val="26"/>
          <w:szCs w:val="26"/>
        </w:rPr>
        <w:t>.</w:t>
      </w:r>
    </w:p>
    <w:p w14:paraId="7A70D578" w14:textId="77777777" w:rsidR="008E6678" w:rsidRDefault="008E6678" w:rsidP="00F03D9B">
      <w:pPr>
        <w:tabs>
          <w:tab w:val="left" w:pos="3615"/>
        </w:tabs>
        <w:jc w:val="center"/>
        <w:rPr>
          <w:b/>
          <w:sz w:val="26"/>
          <w:szCs w:val="26"/>
        </w:rPr>
      </w:pPr>
    </w:p>
    <w:p w14:paraId="3E4B04FD" w14:textId="77777777" w:rsidR="00B26ECB" w:rsidRPr="003A2A89" w:rsidRDefault="00E7763E" w:rsidP="00F03D9B">
      <w:pPr>
        <w:tabs>
          <w:tab w:val="left" w:pos="3615"/>
        </w:tabs>
        <w:jc w:val="center"/>
        <w:rPr>
          <w:b/>
          <w:sz w:val="26"/>
          <w:szCs w:val="26"/>
        </w:rPr>
      </w:pPr>
      <w:r w:rsidRPr="003A2A89">
        <w:rPr>
          <w:b/>
          <w:sz w:val="26"/>
          <w:szCs w:val="26"/>
        </w:rPr>
        <w:lastRenderedPageBreak/>
        <w:t>2.</w:t>
      </w:r>
      <w:r w:rsidR="00460FE8" w:rsidRPr="003A2A89">
        <w:rPr>
          <w:b/>
          <w:sz w:val="26"/>
          <w:szCs w:val="26"/>
        </w:rPr>
        <w:t xml:space="preserve"> СТОИМОСТЬ УСЛУГ И ПОРЯДОК РАСЧЕТОВ</w:t>
      </w:r>
      <w:bookmarkStart w:id="0" w:name="_GoBack"/>
      <w:bookmarkEnd w:id="0"/>
    </w:p>
    <w:p w14:paraId="5F0B3892" w14:textId="504926C3" w:rsidR="007868D4" w:rsidRPr="007868D4" w:rsidRDefault="00023A0E" w:rsidP="00023A0E">
      <w:pPr>
        <w:jc w:val="both"/>
        <w:rPr>
          <w:sz w:val="26"/>
          <w:szCs w:val="26"/>
        </w:rPr>
      </w:pPr>
      <w:r>
        <w:rPr>
          <w:sz w:val="26"/>
          <w:szCs w:val="26"/>
        </w:rPr>
        <w:t xml:space="preserve">        </w:t>
      </w:r>
      <w:r w:rsidR="00043698" w:rsidRPr="003A2A89">
        <w:rPr>
          <w:sz w:val="26"/>
          <w:szCs w:val="26"/>
        </w:rPr>
        <w:t>2.1. Стоимость услуг, в соответствии с</w:t>
      </w:r>
      <w:r w:rsidR="006A1DBC">
        <w:rPr>
          <w:sz w:val="26"/>
          <w:szCs w:val="26"/>
        </w:rPr>
        <w:t xml:space="preserve"> </w:t>
      </w:r>
      <w:r w:rsidR="006A1DBC" w:rsidRPr="006A1DBC">
        <w:rPr>
          <w:sz w:val="26"/>
          <w:szCs w:val="26"/>
        </w:rPr>
        <w:t>Расчет</w:t>
      </w:r>
      <w:r w:rsidR="006A1DBC">
        <w:rPr>
          <w:sz w:val="26"/>
          <w:szCs w:val="26"/>
        </w:rPr>
        <w:t>ом</w:t>
      </w:r>
      <w:r w:rsidR="006A1DBC" w:rsidRPr="006A1DBC">
        <w:rPr>
          <w:sz w:val="26"/>
          <w:szCs w:val="26"/>
        </w:rPr>
        <w:t xml:space="preserve"> стоимости договора </w:t>
      </w:r>
      <w:r w:rsidR="006A1DBC">
        <w:rPr>
          <w:sz w:val="26"/>
          <w:szCs w:val="26"/>
        </w:rPr>
        <w:t xml:space="preserve">об оказании услуг </w:t>
      </w:r>
      <w:r w:rsidR="00A91065">
        <w:rPr>
          <w:sz w:val="26"/>
          <w:szCs w:val="26"/>
        </w:rPr>
        <w:t>по программам (</w:t>
      </w:r>
      <w:r w:rsidR="006A1DBC">
        <w:rPr>
          <w:sz w:val="26"/>
          <w:szCs w:val="26"/>
        </w:rPr>
        <w:t>Приложение</w:t>
      </w:r>
      <w:r w:rsidR="00043698" w:rsidRPr="003A2A89">
        <w:rPr>
          <w:sz w:val="26"/>
          <w:szCs w:val="26"/>
        </w:rPr>
        <w:t xml:space="preserve"> №1 к договору</w:t>
      </w:r>
      <w:r w:rsidR="00A91065">
        <w:rPr>
          <w:sz w:val="26"/>
          <w:szCs w:val="26"/>
        </w:rPr>
        <w:t>)</w:t>
      </w:r>
      <w:r w:rsidR="00043698" w:rsidRPr="003A2A89">
        <w:rPr>
          <w:sz w:val="26"/>
          <w:szCs w:val="26"/>
        </w:rPr>
        <w:t xml:space="preserve">, </w:t>
      </w:r>
      <w:r w:rsidR="00B13C86" w:rsidRPr="003A2A89">
        <w:rPr>
          <w:sz w:val="26"/>
          <w:szCs w:val="26"/>
        </w:rPr>
        <w:t>составляет</w:t>
      </w:r>
      <w:r w:rsidR="004172E5">
        <w:rPr>
          <w:sz w:val="26"/>
          <w:szCs w:val="26"/>
        </w:rPr>
        <w:t xml:space="preserve">: </w:t>
      </w:r>
      <w:r w:rsidR="00A42629" w:rsidRPr="00A42629">
        <w:rPr>
          <w:sz w:val="26"/>
          <w:szCs w:val="26"/>
        </w:rPr>
        <w:t>_______________</w:t>
      </w:r>
      <w:r w:rsidR="00BA12B6" w:rsidRPr="00A42629">
        <w:rPr>
          <w:sz w:val="26"/>
          <w:szCs w:val="26"/>
        </w:rPr>
        <w:t xml:space="preserve"> </w:t>
      </w:r>
      <w:r w:rsidR="00E7763E" w:rsidRPr="00A42629">
        <w:rPr>
          <w:sz w:val="26"/>
          <w:szCs w:val="26"/>
        </w:rPr>
        <w:t>(</w:t>
      </w:r>
      <w:r w:rsidR="00A42629" w:rsidRPr="00A42629">
        <w:rPr>
          <w:sz w:val="26"/>
          <w:szCs w:val="26"/>
        </w:rPr>
        <w:t>_______________</w:t>
      </w:r>
      <w:r w:rsidR="00D26EDC" w:rsidRPr="00A42629">
        <w:rPr>
          <w:sz w:val="26"/>
          <w:szCs w:val="26"/>
        </w:rPr>
        <w:t xml:space="preserve">) </w:t>
      </w:r>
      <w:r w:rsidR="00D26EDC" w:rsidRPr="003A2A89">
        <w:rPr>
          <w:sz w:val="26"/>
          <w:szCs w:val="26"/>
        </w:rPr>
        <w:t>рублей</w:t>
      </w:r>
      <w:r w:rsidR="00E7763E" w:rsidRPr="003A2A89">
        <w:rPr>
          <w:sz w:val="26"/>
          <w:szCs w:val="26"/>
        </w:rPr>
        <w:t xml:space="preserve"> </w:t>
      </w:r>
      <w:r w:rsidR="004172E5">
        <w:rPr>
          <w:sz w:val="26"/>
          <w:szCs w:val="26"/>
        </w:rPr>
        <w:t>00 копеек</w:t>
      </w:r>
      <w:r w:rsidR="008E6678">
        <w:rPr>
          <w:sz w:val="26"/>
          <w:szCs w:val="26"/>
        </w:rPr>
        <w:t xml:space="preserve">, в том числе </w:t>
      </w:r>
      <w:r w:rsidR="007868D4" w:rsidRPr="007868D4">
        <w:rPr>
          <w:sz w:val="26"/>
          <w:szCs w:val="26"/>
        </w:rPr>
        <w:t xml:space="preserve">НДС </w:t>
      </w:r>
      <w:r w:rsidR="008E6678">
        <w:rPr>
          <w:sz w:val="26"/>
          <w:szCs w:val="26"/>
        </w:rPr>
        <w:t>___%.</w:t>
      </w:r>
    </w:p>
    <w:p w14:paraId="4C863100" w14:textId="36415EE5" w:rsidR="003C217A" w:rsidRPr="00852847" w:rsidRDefault="007868D4" w:rsidP="003C217A">
      <w:pPr>
        <w:tabs>
          <w:tab w:val="left" w:pos="709"/>
        </w:tabs>
        <w:ind w:firstLine="360"/>
        <w:jc w:val="both"/>
        <w:rPr>
          <w:color w:val="000000" w:themeColor="text1"/>
          <w:sz w:val="25"/>
          <w:szCs w:val="25"/>
        </w:rPr>
      </w:pPr>
      <w:r>
        <w:rPr>
          <w:sz w:val="26"/>
          <w:szCs w:val="26"/>
        </w:rPr>
        <w:t xml:space="preserve"> </w:t>
      </w:r>
      <w:r w:rsidR="003C217A" w:rsidRPr="009C6964">
        <w:rPr>
          <w:sz w:val="25"/>
          <w:szCs w:val="25"/>
        </w:rPr>
        <w:t xml:space="preserve">Источник финансирования: федеральный бюджет РФ. </w:t>
      </w:r>
      <w:r w:rsidR="003C217A" w:rsidRPr="009C6964">
        <w:rPr>
          <w:color w:val="000000" w:themeColor="text1"/>
          <w:sz w:val="25"/>
          <w:szCs w:val="25"/>
        </w:rPr>
        <w:t xml:space="preserve">Оплата услуг производится </w:t>
      </w:r>
      <w:r w:rsidR="000B2820">
        <w:rPr>
          <w:color w:val="000000" w:themeColor="text1"/>
          <w:sz w:val="25"/>
          <w:szCs w:val="25"/>
        </w:rPr>
        <w:t>за счет</w:t>
      </w:r>
      <w:r w:rsidR="003C217A" w:rsidRPr="009C6964">
        <w:rPr>
          <w:color w:val="000000" w:themeColor="text1"/>
          <w:sz w:val="25"/>
          <w:szCs w:val="25"/>
        </w:rPr>
        <w:t xml:space="preserve"> лимитов </w:t>
      </w:r>
      <w:r w:rsidR="000B2820">
        <w:rPr>
          <w:color w:val="000000" w:themeColor="text1"/>
          <w:sz w:val="25"/>
          <w:szCs w:val="25"/>
        </w:rPr>
        <w:t xml:space="preserve">бюджетных обязательств </w:t>
      </w:r>
      <w:r w:rsidR="003C217A" w:rsidRPr="009C6964">
        <w:rPr>
          <w:color w:val="000000" w:themeColor="text1"/>
          <w:sz w:val="25"/>
          <w:szCs w:val="25"/>
        </w:rPr>
        <w:t>202</w:t>
      </w:r>
      <w:r w:rsidR="00A42629">
        <w:rPr>
          <w:color w:val="000000" w:themeColor="text1"/>
          <w:sz w:val="25"/>
          <w:szCs w:val="25"/>
        </w:rPr>
        <w:t>6</w:t>
      </w:r>
      <w:r w:rsidR="003C217A" w:rsidRPr="009C6964">
        <w:rPr>
          <w:color w:val="000000" w:themeColor="text1"/>
          <w:sz w:val="25"/>
          <w:szCs w:val="25"/>
        </w:rPr>
        <w:t xml:space="preserve"> года.</w:t>
      </w:r>
      <w:r w:rsidR="00A91065">
        <w:rPr>
          <w:color w:val="000000" w:themeColor="text1"/>
          <w:sz w:val="25"/>
          <w:szCs w:val="25"/>
        </w:rPr>
        <w:t xml:space="preserve"> </w:t>
      </w:r>
      <w:r w:rsidR="00A91065" w:rsidRPr="00A91065">
        <w:rPr>
          <w:color w:val="000000" w:themeColor="text1"/>
          <w:sz w:val="25"/>
          <w:szCs w:val="25"/>
        </w:rPr>
        <w:t>КБК 18201063940590020244</w:t>
      </w:r>
    </w:p>
    <w:p w14:paraId="53129F6C" w14:textId="2EC1AC22" w:rsidR="00E7763E" w:rsidRPr="00CC3A1B" w:rsidRDefault="00615E69" w:rsidP="00B13C86">
      <w:pPr>
        <w:tabs>
          <w:tab w:val="left" w:pos="975"/>
        </w:tabs>
        <w:jc w:val="both"/>
        <w:rPr>
          <w:sz w:val="26"/>
          <w:szCs w:val="26"/>
        </w:rPr>
      </w:pPr>
      <w:r w:rsidRPr="003A2A89">
        <w:rPr>
          <w:sz w:val="26"/>
          <w:szCs w:val="26"/>
        </w:rPr>
        <w:t xml:space="preserve">       </w:t>
      </w:r>
      <w:r w:rsidR="00E7763E" w:rsidRPr="003A2A89">
        <w:rPr>
          <w:sz w:val="26"/>
          <w:szCs w:val="26"/>
        </w:rPr>
        <w:t>2.2.</w:t>
      </w:r>
      <w:r w:rsidR="00CE7361" w:rsidRPr="003A2A89">
        <w:rPr>
          <w:sz w:val="26"/>
          <w:szCs w:val="26"/>
        </w:rPr>
        <w:t xml:space="preserve"> </w:t>
      </w:r>
      <w:r w:rsidR="00E7763E" w:rsidRPr="003A2A89">
        <w:rPr>
          <w:sz w:val="26"/>
          <w:szCs w:val="26"/>
        </w:rPr>
        <w:t>О</w:t>
      </w:r>
      <w:r w:rsidR="00CC3A1B">
        <w:rPr>
          <w:sz w:val="26"/>
          <w:szCs w:val="26"/>
        </w:rPr>
        <w:t xml:space="preserve">плата по договору производится </w:t>
      </w:r>
      <w:r w:rsidR="00E7763E" w:rsidRPr="003A2A89">
        <w:rPr>
          <w:sz w:val="26"/>
          <w:szCs w:val="26"/>
        </w:rPr>
        <w:t xml:space="preserve">в </w:t>
      </w:r>
      <w:r w:rsidR="00E7763E" w:rsidRPr="000B2820">
        <w:rPr>
          <w:color w:val="000000" w:themeColor="text1"/>
          <w:sz w:val="26"/>
          <w:szCs w:val="26"/>
        </w:rPr>
        <w:t xml:space="preserve">течение </w:t>
      </w:r>
      <w:r w:rsidR="00C02D5F" w:rsidRPr="000B2820">
        <w:rPr>
          <w:color w:val="000000" w:themeColor="text1"/>
          <w:sz w:val="26"/>
          <w:szCs w:val="26"/>
        </w:rPr>
        <w:t>1</w:t>
      </w:r>
      <w:r w:rsidR="00C4509C" w:rsidRPr="000B2820">
        <w:rPr>
          <w:color w:val="000000" w:themeColor="text1"/>
          <w:sz w:val="26"/>
          <w:szCs w:val="26"/>
        </w:rPr>
        <w:t>0</w:t>
      </w:r>
      <w:r w:rsidR="00E7763E" w:rsidRPr="000B2820">
        <w:rPr>
          <w:color w:val="000000" w:themeColor="text1"/>
          <w:sz w:val="26"/>
          <w:szCs w:val="26"/>
        </w:rPr>
        <w:t xml:space="preserve"> </w:t>
      </w:r>
      <w:r w:rsidR="000B2820">
        <w:rPr>
          <w:color w:val="000000" w:themeColor="text1"/>
          <w:sz w:val="26"/>
          <w:szCs w:val="26"/>
        </w:rPr>
        <w:t xml:space="preserve">(Десяти) </w:t>
      </w:r>
      <w:r w:rsidR="00460E8F" w:rsidRPr="000B2820">
        <w:rPr>
          <w:color w:val="000000" w:themeColor="text1"/>
          <w:sz w:val="26"/>
          <w:szCs w:val="26"/>
        </w:rPr>
        <w:t>рабочих</w:t>
      </w:r>
      <w:r w:rsidR="00CC3A1B" w:rsidRPr="000B2820">
        <w:rPr>
          <w:color w:val="000000" w:themeColor="text1"/>
          <w:sz w:val="26"/>
          <w:szCs w:val="26"/>
        </w:rPr>
        <w:t xml:space="preserve"> </w:t>
      </w:r>
      <w:r w:rsidR="00E7763E" w:rsidRPr="003A2A89">
        <w:rPr>
          <w:sz w:val="26"/>
          <w:szCs w:val="26"/>
        </w:rPr>
        <w:t xml:space="preserve">дней со дня предоставления Исполнителем Акта </w:t>
      </w:r>
      <w:r w:rsidR="006A1DBC">
        <w:rPr>
          <w:sz w:val="26"/>
          <w:szCs w:val="26"/>
        </w:rPr>
        <w:t xml:space="preserve">об </w:t>
      </w:r>
      <w:r w:rsidR="00E7763E" w:rsidRPr="003A2A89">
        <w:rPr>
          <w:sz w:val="26"/>
          <w:szCs w:val="26"/>
        </w:rPr>
        <w:t>оказани</w:t>
      </w:r>
      <w:r w:rsidR="006A1DBC">
        <w:rPr>
          <w:sz w:val="26"/>
          <w:szCs w:val="26"/>
        </w:rPr>
        <w:t>и</w:t>
      </w:r>
      <w:r w:rsidR="00E7763E" w:rsidRPr="003A2A89">
        <w:rPr>
          <w:sz w:val="26"/>
          <w:szCs w:val="26"/>
        </w:rPr>
        <w:t xml:space="preserve"> услуг</w:t>
      </w:r>
      <w:r w:rsidR="006A1DBC">
        <w:rPr>
          <w:sz w:val="26"/>
          <w:szCs w:val="26"/>
        </w:rPr>
        <w:t xml:space="preserve"> по обучению</w:t>
      </w:r>
      <w:r w:rsidR="00A91065">
        <w:rPr>
          <w:sz w:val="26"/>
          <w:szCs w:val="26"/>
        </w:rPr>
        <w:t xml:space="preserve"> (далее –Акт)</w:t>
      </w:r>
      <w:r w:rsidR="00E7763E" w:rsidRPr="003A2A89">
        <w:rPr>
          <w:sz w:val="26"/>
          <w:szCs w:val="26"/>
        </w:rPr>
        <w:t>, подписа</w:t>
      </w:r>
      <w:r w:rsidR="00CC3A1B">
        <w:rPr>
          <w:sz w:val="26"/>
          <w:szCs w:val="26"/>
        </w:rPr>
        <w:t xml:space="preserve">нного обеими сторонами и </w:t>
      </w:r>
      <w:r w:rsidR="00043698" w:rsidRPr="003A2A89">
        <w:rPr>
          <w:sz w:val="26"/>
          <w:szCs w:val="26"/>
        </w:rPr>
        <w:t xml:space="preserve">Счета </w:t>
      </w:r>
      <w:r w:rsidR="00E7763E" w:rsidRPr="003A2A89">
        <w:rPr>
          <w:sz w:val="26"/>
          <w:szCs w:val="26"/>
        </w:rPr>
        <w:t>за выполненные услуги при условии наличия предельных объемов финансирования в расчетном месяце.</w:t>
      </w:r>
      <w:r w:rsidR="00CC3A1B">
        <w:rPr>
          <w:sz w:val="26"/>
          <w:szCs w:val="26"/>
        </w:rPr>
        <w:t xml:space="preserve"> </w:t>
      </w:r>
      <w:r w:rsidR="00CC3A1B" w:rsidRPr="0029264E">
        <w:rPr>
          <w:sz w:val="26"/>
          <w:szCs w:val="26"/>
        </w:rPr>
        <w:t xml:space="preserve">Акт предоставляется </w:t>
      </w:r>
      <w:r w:rsidR="00A91065">
        <w:rPr>
          <w:sz w:val="26"/>
          <w:szCs w:val="26"/>
        </w:rPr>
        <w:t>И</w:t>
      </w:r>
      <w:r w:rsidR="00CC3A1B" w:rsidRPr="0029264E">
        <w:rPr>
          <w:sz w:val="26"/>
          <w:szCs w:val="26"/>
        </w:rPr>
        <w:t xml:space="preserve">сполнителем после окончания обучения каждого сотрудника в течении </w:t>
      </w:r>
      <w:r w:rsidR="00CC3A1B" w:rsidRPr="000B2820">
        <w:rPr>
          <w:color w:val="000000" w:themeColor="text1"/>
          <w:sz w:val="26"/>
          <w:szCs w:val="26"/>
        </w:rPr>
        <w:t>10</w:t>
      </w:r>
      <w:r w:rsidR="00CC3A1B" w:rsidRPr="0029264E">
        <w:rPr>
          <w:sz w:val="26"/>
          <w:szCs w:val="26"/>
        </w:rPr>
        <w:t xml:space="preserve"> </w:t>
      </w:r>
      <w:r w:rsidR="000B2820">
        <w:rPr>
          <w:color w:val="000000" w:themeColor="text1"/>
          <w:sz w:val="26"/>
          <w:szCs w:val="26"/>
        </w:rPr>
        <w:t xml:space="preserve">(Десяти) </w:t>
      </w:r>
      <w:r w:rsidR="00CC3A1B" w:rsidRPr="0029264E">
        <w:rPr>
          <w:sz w:val="26"/>
          <w:szCs w:val="26"/>
        </w:rPr>
        <w:t>рабочих дней с момента окончания обучения.</w:t>
      </w:r>
    </w:p>
    <w:p w14:paraId="56F57336" w14:textId="29C35E48" w:rsidR="00A91065" w:rsidRDefault="00615E69" w:rsidP="00E7763E">
      <w:pPr>
        <w:jc w:val="both"/>
        <w:rPr>
          <w:sz w:val="26"/>
          <w:szCs w:val="26"/>
        </w:rPr>
      </w:pPr>
      <w:r w:rsidRPr="003A2A89">
        <w:rPr>
          <w:sz w:val="26"/>
          <w:szCs w:val="26"/>
        </w:rPr>
        <w:t xml:space="preserve">       </w:t>
      </w:r>
      <w:r w:rsidR="00F81B77" w:rsidRPr="003A2A89">
        <w:rPr>
          <w:sz w:val="26"/>
          <w:szCs w:val="26"/>
        </w:rPr>
        <w:t>2.3</w:t>
      </w:r>
      <w:r w:rsidR="000B2820">
        <w:rPr>
          <w:sz w:val="26"/>
          <w:szCs w:val="26"/>
        </w:rPr>
        <w:t xml:space="preserve">. </w:t>
      </w:r>
      <w:r w:rsidR="00A91065">
        <w:rPr>
          <w:sz w:val="26"/>
          <w:szCs w:val="26"/>
        </w:rPr>
        <w:t xml:space="preserve"> </w:t>
      </w:r>
      <w:r w:rsidR="000B2820">
        <w:rPr>
          <w:sz w:val="26"/>
          <w:szCs w:val="26"/>
        </w:rPr>
        <w:t>Заказчик</w:t>
      </w:r>
      <w:r w:rsidR="002C5EBD" w:rsidRPr="003A2A89">
        <w:rPr>
          <w:sz w:val="26"/>
          <w:szCs w:val="26"/>
        </w:rPr>
        <w:t xml:space="preserve"> оставляет за собой право уменьшить по факту обучения стоимость договора.</w:t>
      </w:r>
      <w:r w:rsidR="00F81B77" w:rsidRPr="003A2A89">
        <w:rPr>
          <w:sz w:val="26"/>
          <w:szCs w:val="26"/>
        </w:rPr>
        <w:t xml:space="preserve"> </w:t>
      </w:r>
    </w:p>
    <w:p w14:paraId="4A21278D" w14:textId="273B9F25" w:rsidR="000B2820" w:rsidRPr="00A91065" w:rsidRDefault="00A91065" w:rsidP="00A91065">
      <w:pPr>
        <w:jc w:val="both"/>
        <w:rPr>
          <w:sz w:val="26"/>
          <w:szCs w:val="26"/>
        </w:rPr>
      </w:pPr>
      <w:r>
        <w:rPr>
          <w:sz w:val="26"/>
          <w:szCs w:val="26"/>
        </w:rPr>
        <w:t xml:space="preserve">       2.4. </w:t>
      </w:r>
      <w:r w:rsidR="00786784" w:rsidRPr="00786784">
        <w:rPr>
          <w:rFonts w:eastAsiaTheme="minorHAnsi"/>
          <w:color w:val="000000"/>
          <w:sz w:val="26"/>
          <w:szCs w:val="26"/>
          <w:lang w:eastAsia="en-US"/>
        </w:rPr>
        <w:t>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r w:rsidR="00786784" w:rsidRPr="00786784">
        <w:rPr>
          <w:sz w:val="26"/>
          <w:szCs w:val="26"/>
        </w:rPr>
        <w:t xml:space="preserve"> </w:t>
      </w:r>
      <w:r w:rsidR="00D80590" w:rsidRPr="003A2A89">
        <w:rPr>
          <w:b/>
          <w:sz w:val="26"/>
          <w:szCs w:val="26"/>
        </w:rPr>
        <w:t xml:space="preserve">     </w:t>
      </w:r>
    </w:p>
    <w:p w14:paraId="5CD45381" w14:textId="74F7175F" w:rsidR="0010485B" w:rsidRPr="003A2A89" w:rsidRDefault="00E7763E" w:rsidP="00F03D9B">
      <w:pPr>
        <w:ind w:left="2520"/>
        <w:rPr>
          <w:b/>
          <w:sz w:val="26"/>
          <w:szCs w:val="26"/>
        </w:rPr>
      </w:pPr>
      <w:r w:rsidRPr="003A2A89">
        <w:rPr>
          <w:b/>
          <w:sz w:val="26"/>
          <w:szCs w:val="26"/>
        </w:rPr>
        <w:t>3.</w:t>
      </w:r>
      <w:r w:rsidR="00460FE8" w:rsidRPr="003A2A89">
        <w:rPr>
          <w:b/>
          <w:sz w:val="26"/>
          <w:szCs w:val="26"/>
        </w:rPr>
        <w:t xml:space="preserve"> ОБЯЗАННОСТИ СТОРОН</w:t>
      </w:r>
    </w:p>
    <w:p w14:paraId="589471B9" w14:textId="4BDB211A" w:rsidR="00E7763E" w:rsidRPr="003A2A89" w:rsidRDefault="00615E69" w:rsidP="00E7763E">
      <w:pPr>
        <w:jc w:val="both"/>
        <w:rPr>
          <w:sz w:val="26"/>
          <w:szCs w:val="26"/>
        </w:rPr>
      </w:pPr>
      <w:r w:rsidRPr="003A2A89">
        <w:rPr>
          <w:b/>
          <w:sz w:val="26"/>
          <w:szCs w:val="26"/>
        </w:rPr>
        <w:t xml:space="preserve">      </w:t>
      </w:r>
      <w:r w:rsidR="00604270" w:rsidRPr="003A2A89">
        <w:rPr>
          <w:b/>
          <w:sz w:val="26"/>
          <w:szCs w:val="26"/>
        </w:rPr>
        <w:t xml:space="preserve"> </w:t>
      </w:r>
      <w:r w:rsidR="00E7763E" w:rsidRPr="003A2A89">
        <w:rPr>
          <w:sz w:val="26"/>
          <w:szCs w:val="26"/>
        </w:rPr>
        <w:t>3.1</w:t>
      </w:r>
      <w:r w:rsidR="000B2820">
        <w:rPr>
          <w:b/>
          <w:sz w:val="26"/>
          <w:szCs w:val="26"/>
        </w:rPr>
        <w:t xml:space="preserve"> </w:t>
      </w:r>
      <w:r w:rsidR="000B2820">
        <w:rPr>
          <w:sz w:val="26"/>
          <w:szCs w:val="26"/>
        </w:rPr>
        <w:t>Исполнитель оказывает Заказчику</w:t>
      </w:r>
      <w:r w:rsidR="00E7763E" w:rsidRPr="003A2A89">
        <w:rPr>
          <w:b/>
          <w:sz w:val="26"/>
          <w:szCs w:val="26"/>
        </w:rPr>
        <w:t xml:space="preserve"> </w:t>
      </w:r>
      <w:r w:rsidR="000B2820">
        <w:rPr>
          <w:sz w:val="26"/>
          <w:szCs w:val="26"/>
        </w:rPr>
        <w:t>услуги в согласованное с Заказчиком</w:t>
      </w:r>
      <w:r w:rsidR="000B2820" w:rsidRPr="003A2A89">
        <w:rPr>
          <w:sz w:val="26"/>
          <w:szCs w:val="26"/>
        </w:rPr>
        <w:t xml:space="preserve"> время</w:t>
      </w:r>
      <w:r w:rsidR="00E7763E" w:rsidRPr="003A2A89">
        <w:rPr>
          <w:sz w:val="26"/>
          <w:szCs w:val="26"/>
        </w:rPr>
        <w:t xml:space="preserve">.  </w:t>
      </w:r>
    </w:p>
    <w:p w14:paraId="51DBBBB2" w14:textId="2E29B95A" w:rsidR="00E7763E" w:rsidRPr="003A2A89" w:rsidRDefault="00615E69" w:rsidP="00E7763E">
      <w:pPr>
        <w:jc w:val="both"/>
        <w:rPr>
          <w:sz w:val="26"/>
          <w:szCs w:val="26"/>
        </w:rPr>
      </w:pPr>
      <w:r w:rsidRPr="003A2A89">
        <w:rPr>
          <w:sz w:val="26"/>
          <w:szCs w:val="26"/>
        </w:rPr>
        <w:t xml:space="preserve">      </w:t>
      </w:r>
      <w:r w:rsidR="00604270" w:rsidRPr="003A2A89">
        <w:rPr>
          <w:sz w:val="26"/>
          <w:szCs w:val="26"/>
        </w:rPr>
        <w:t xml:space="preserve"> </w:t>
      </w:r>
      <w:r w:rsidR="000B2820">
        <w:rPr>
          <w:sz w:val="26"/>
          <w:szCs w:val="26"/>
        </w:rPr>
        <w:t>3.2. После завершения обучения Исполнитель</w:t>
      </w:r>
      <w:r w:rsidR="00E7763E" w:rsidRPr="003A2A89">
        <w:rPr>
          <w:sz w:val="26"/>
          <w:szCs w:val="26"/>
        </w:rPr>
        <w:t xml:space="preserve"> предоставляет </w:t>
      </w:r>
      <w:r w:rsidR="000B2820">
        <w:rPr>
          <w:sz w:val="26"/>
          <w:szCs w:val="26"/>
        </w:rPr>
        <w:t>Заказчику</w:t>
      </w:r>
      <w:r w:rsidR="00E7763E" w:rsidRPr="003A2A89">
        <w:rPr>
          <w:sz w:val="26"/>
          <w:szCs w:val="26"/>
        </w:rPr>
        <w:t xml:space="preserve"> документы о прохождении обучения, согласно действующему </w:t>
      </w:r>
      <w:r w:rsidR="000B2820" w:rsidRPr="003A2A89">
        <w:rPr>
          <w:sz w:val="26"/>
          <w:szCs w:val="26"/>
        </w:rPr>
        <w:t>законодательству Российской</w:t>
      </w:r>
      <w:r w:rsidR="00E7763E" w:rsidRPr="003A2A89">
        <w:rPr>
          <w:sz w:val="26"/>
          <w:szCs w:val="26"/>
        </w:rPr>
        <w:t xml:space="preserve"> Федерации</w:t>
      </w:r>
      <w:r w:rsidR="00A91065">
        <w:rPr>
          <w:sz w:val="26"/>
          <w:szCs w:val="26"/>
        </w:rPr>
        <w:t xml:space="preserve"> и в соответствии с п.10</w:t>
      </w:r>
      <w:r w:rsidR="00E7763E" w:rsidRPr="003A2A89">
        <w:rPr>
          <w:sz w:val="26"/>
          <w:szCs w:val="26"/>
        </w:rPr>
        <w:t>.</w:t>
      </w:r>
      <w:r w:rsidR="00A91065">
        <w:rPr>
          <w:sz w:val="26"/>
          <w:szCs w:val="26"/>
        </w:rPr>
        <w:t xml:space="preserve"> Технического задания (Приложение №1 к Договору)</w:t>
      </w:r>
    </w:p>
    <w:p w14:paraId="5AAA9A79" w14:textId="77777777" w:rsidR="000B2820" w:rsidRPr="000B2820" w:rsidRDefault="00615E69" w:rsidP="0096103B">
      <w:pPr>
        <w:numPr>
          <w:ilvl w:val="1"/>
          <w:numId w:val="1"/>
        </w:numPr>
        <w:tabs>
          <w:tab w:val="num" w:pos="0"/>
          <w:tab w:val="left" w:pos="567"/>
        </w:tabs>
        <w:jc w:val="both"/>
        <w:rPr>
          <w:sz w:val="26"/>
          <w:szCs w:val="26"/>
        </w:rPr>
      </w:pPr>
      <w:r w:rsidRPr="003A2A89">
        <w:rPr>
          <w:sz w:val="26"/>
          <w:szCs w:val="26"/>
        </w:rPr>
        <w:t xml:space="preserve">       </w:t>
      </w:r>
      <w:r w:rsidR="000B2820">
        <w:rPr>
          <w:sz w:val="26"/>
          <w:szCs w:val="26"/>
        </w:rPr>
        <w:t>3.3. Заказчик</w:t>
      </w:r>
      <w:r w:rsidR="00E7763E" w:rsidRPr="003A2A89">
        <w:rPr>
          <w:sz w:val="26"/>
          <w:szCs w:val="26"/>
        </w:rPr>
        <w:t xml:space="preserve"> обязуется обеспечить явку своих работников на занятия и своевременно произвести оплату </w:t>
      </w:r>
      <w:r w:rsidR="00D035DF" w:rsidRPr="003A2A89">
        <w:rPr>
          <w:sz w:val="26"/>
          <w:szCs w:val="26"/>
        </w:rPr>
        <w:t>услуг</w:t>
      </w:r>
      <w:r w:rsidR="00E7763E" w:rsidRPr="003A2A89">
        <w:rPr>
          <w:sz w:val="26"/>
          <w:szCs w:val="26"/>
        </w:rPr>
        <w:t xml:space="preserve"> Исполнителя в раз</w:t>
      </w:r>
      <w:r w:rsidR="008F080E">
        <w:rPr>
          <w:sz w:val="26"/>
          <w:szCs w:val="26"/>
        </w:rPr>
        <w:t xml:space="preserve">мере и сроки, предусмотренные разделом </w:t>
      </w:r>
      <w:r w:rsidR="00E7763E" w:rsidRPr="003A2A89">
        <w:rPr>
          <w:sz w:val="26"/>
          <w:szCs w:val="26"/>
        </w:rPr>
        <w:t xml:space="preserve">2 настоящего </w:t>
      </w:r>
      <w:r w:rsidR="00F23488" w:rsidRPr="003A2A89">
        <w:rPr>
          <w:sz w:val="26"/>
          <w:szCs w:val="26"/>
        </w:rPr>
        <w:t>Д</w:t>
      </w:r>
      <w:r w:rsidR="005E54AB">
        <w:rPr>
          <w:sz w:val="26"/>
          <w:szCs w:val="26"/>
        </w:rPr>
        <w:t>оговора.</w:t>
      </w:r>
      <w:r w:rsidR="002C5EBD" w:rsidRPr="005E54AB">
        <w:rPr>
          <w:b/>
          <w:sz w:val="26"/>
          <w:szCs w:val="26"/>
        </w:rPr>
        <w:t xml:space="preserve">    </w:t>
      </w:r>
    </w:p>
    <w:p w14:paraId="75BC6E4F" w14:textId="5DF4F1FE" w:rsidR="00E7763E" w:rsidRPr="005E54AB" w:rsidRDefault="002C5EBD" w:rsidP="0096103B">
      <w:pPr>
        <w:numPr>
          <w:ilvl w:val="1"/>
          <w:numId w:val="1"/>
        </w:numPr>
        <w:tabs>
          <w:tab w:val="num" w:pos="0"/>
          <w:tab w:val="left" w:pos="567"/>
        </w:tabs>
        <w:jc w:val="both"/>
        <w:rPr>
          <w:sz w:val="26"/>
          <w:szCs w:val="26"/>
        </w:rPr>
      </w:pPr>
      <w:r w:rsidRPr="005E54AB">
        <w:rPr>
          <w:b/>
          <w:sz w:val="26"/>
          <w:szCs w:val="26"/>
        </w:rPr>
        <w:t xml:space="preserve">          </w:t>
      </w:r>
    </w:p>
    <w:p w14:paraId="58E0B3F3" w14:textId="77777777" w:rsidR="00B26ECB" w:rsidRPr="003A2A89" w:rsidRDefault="0096103B" w:rsidP="00460FE8">
      <w:pPr>
        <w:jc w:val="center"/>
        <w:rPr>
          <w:b/>
          <w:sz w:val="26"/>
          <w:szCs w:val="26"/>
        </w:rPr>
      </w:pPr>
      <w:r w:rsidRPr="003A2A89">
        <w:rPr>
          <w:b/>
          <w:sz w:val="26"/>
          <w:szCs w:val="26"/>
        </w:rPr>
        <w:t>4</w:t>
      </w:r>
      <w:r w:rsidR="00043698" w:rsidRPr="003A2A89">
        <w:rPr>
          <w:b/>
          <w:sz w:val="26"/>
          <w:szCs w:val="26"/>
        </w:rPr>
        <w:t>.</w:t>
      </w:r>
      <w:r w:rsidR="00460FE8" w:rsidRPr="003A2A89">
        <w:rPr>
          <w:b/>
          <w:sz w:val="26"/>
          <w:szCs w:val="26"/>
        </w:rPr>
        <w:t xml:space="preserve"> СРОК ДЕЙСТВИЯ ДОГОВОРА</w:t>
      </w:r>
    </w:p>
    <w:p w14:paraId="3F6456CE" w14:textId="2A295C54" w:rsidR="00E90C97" w:rsidRDefault="00043698" w:rsidP="003525A9">
      <w:pPr>
        <w:pStyle w:val="Iauiue"/>
        <w:jc w:val="both"/>
        <w:rPr>
          <w:sz w:val="26"/>
          <w:szCs w:val="26"/>
        </w:rPr>
      </w:pPr>
      <w:r w:rsidRPr="003A2A89">
        <w:rPr>
          <w:sz w:val="26"/>
          <w:szCs w:val="26"/>
        </w:rPr>
        <w:t xml:space="preserve">         </w:t>
      </w:r>
      <w:r w:rsidR="0096103B" w:rsidRPr="003A2A89">
        <w:rPr>
          <w:b w:val="0"/>
          <w:sz w:val="26"/>
          <w:szCs w:val="26"/>
        </w:rPr>
        <w:t>4</w:t>
      </w:r>
      <w:r w:rsidRPr="003A2A89">
        <w:rPr>
          <w:b w:val="0"/>
          <w:sz w:val="26"/>
          <w:szCs w:val="26"/>
        </w:rPr>
        <w:t>.1.</w:t>
      </w:r>
      <w:r w:rsidRPr="003A2A89">
        <w:rPr>
          <w:sz w:val="26"/>
          <w:szCs w:val="26"/>
        </w:rPr>
        <w:t xml:space="preserve"> </w:t>
      </w:r>
      <w:r w:rsidR="00B2021B" w:rsidRPr="003A2A89">
        <w:rPr>
          <w:b w:val="0"/>
          <w:sz w:val="26"/>
          <w:szCs w:val="26"/>
        </w:rPr>
        <w:t xml:space="preserve">Настоящий </w:t>
      </w:r>
      <w:r w:rsidR="00C55D39" w:rsidRPr="003A2A89">
        <w:rPr>
          <w:b w:val="0"/>
          <w:sz w:val="26"/>
          <w:szCs w:val="26"/>
        </w:rPr>
        <w:t>договор</w:t>
      </w:r>
      <w:r w:rsidR="00B2021B" w:rsidRPr="003A2A89">
        <w:rPr>
          <w:b w:val="0"/>
          <w:sz w:val="26"/>
          <w:szCs w:val="26"/>
        </w:rPr>
        <w:t xml:space="preserve"> вступает в силу </w:t>
      </w:r>
      <w:r w:rsidR="00B71C5E">
        <w:rPr>
          <w:b w:val="0"/>
          <w:sz w:val="26"/>
          <w:szCs w:val="26"/>
        </w:rPr>
        <w:t xml:space="preserve">с даты подписания его Сторонами и  </w:t>
      </w:r>
      <w:r w:rsidR="00B2021B" w:rsidRPr="003A2A89">
        <w:rPr>
          <w:b w:val="0"/>
          <w:sz w:val="26"/>
          <w:szCs w:val="26"/>
        </w:rPr>
        <w:t xml:space="preserve"> действует</w:t>
      </w:r>
      <w:r w:rsidR="00B71C5E">
        <w:rPr>
          <w:sz w:val="26"/>
          <w:szCs w:val="26"/>
        </w:rPr>
        <w:t xml:space="preserve"> </w:t>
      </w:r>
      <w:r w:rsidR="00B71C5E">
        <w:rPr>
          <w:b w:val="0"/>
          <w:sz w:val="26"/>
          <w:szCs w:val="26"/>
        </w:rPr>
        <w:t xml:space="preserve">по </w:t>
      </w:r>
      <w:r w:rsidR="006A1DBC">
        <w:rPr>
          <w:b w:val="0"/>
          <w:color w:val="000000" w:themeColor="text1"/>
          <w:sz w:val="26"/>
          <w:szCs w:val="26"/>
        </w:rPr>
        <w:t>31</w:t>
      </w:r>
      <w:r w:rsidR="00B71C5E" w:rsidRPr="000B2820">
        <w:rPr>
          <w:b w:val="0"/>
          <w:color w:val="000000" w:themeColor="text1"/>
          <w:sz w:val="26"/>
          <w:szCs w:val="26"/>
        </w:rPr>
        <w:t>.12.202</w:t>
      </w:r>
      <w:r w:rsidR="00A42629" w:rsidRPr="000B2820">
        <w:rPr>
          <w:b w:val="0"/>
          <w:color w:val="000000" w:themeColor="text1"/>
          <w:sz w:val="26"/>
          <w:szCs w:val="26"/>
        </w:rPr>
        <w:t>6</w:t>
      </w:r>
      <w:r w:rsidR="00B71C5E" w:rsidRPr="000B2820">
        <w:rPr>
          <w:b w:val="0"/>
          <w:color w:val="000000" w:themeColor="text1"/>
          <w:sz w:val="26"/>
          <w:szCs w:val="26"/>
        </w:rPr>
        <w:t xml:space="preserve"> года</w:t>
      </w:r>
      <w:r w:rsidR="00B71C5E">
        <w:rPr>
          <w:b w:val="0"/>
          <w:sz w:val="26"/>
          <w:szCs w:val="26"/>
        </w:rPr>
        <w:t>.</w:t>
      </w:r>
      <w:r w:rsidR="00831370">
        <w:rPr>
          <w:b w:val="0"/>
          <w:sz w:val="26"/>
          <w:szCs w:val="26"/>
        </w:rPr>
        <w:t xml:space="preserve"> </w:t>
      </w:r>
      <w:r w:rsidR="00831370" w:rsidRPr="00831370">
        <w:rPr>
          <w:b w:val="0"/>
          <w:sz w:val="26"/>
          <w:szCs w:val="26"/>
        </w:rPr>
        <w:t xml:space="preserve">Окончание срока действия </w:t>
      </w:r>
      <w:r w:rsidR="00831370">
        <w:rPr>
          <w:b w:val="0"/>
          <w:sz w:val="26"/>
          <w:szCs w:val="26"/>
        </w:rPr>
        <w:t>Договора</w:t>
      </w:r>
      <w:r w:rsidR="00831370" w:rsidRPr="00831370">
        <w:rPr>
          <w:b w:val="0"/>
          <w:sz w:val="26"/>
          <w:szCs w:val="26"/>
        </w:rPr>
        <w:t xml:space="preserve"> не влечет прекращения неисполненных обязательств Сторон по </w:t>
      </w:r>
      <w:r w:rsidR="00831370">
        <w:rPr>
          <w:b w:val="0"/>
          <w:sz w:val="26"/>
          <w:szCs w:val="26"/>
        </w:rPr>
        <w:t>Договор</w:t>
      </w:r>
      <w:r w:rsidR="00831370" w:rsidRPr="00831370">
        <w:rPr>
          <w:b w:val="0"/>
          <w:sz w:val="26"/>
          <w:szCs w:val="26"/>
        </w:rPr>
        <w:t>у.</w:t>
      </w:r>
      <w:r w:rsidR="00E90C97" w:rsidRPr="003A2A89">
        <w:rPr>
          <w:sz w:val="26"/>
          <w:szCs w:val="26"/>
        </w:rPr>
        <w:t xml:space="preserve">   </w:t>
      </w:r>
    </w:p>
    <w:p w14:paraId="18F4758B" w14:textId="77777777" w:rsidR="000B2820" w:rsidRPr="003A2A89" w:rsidRDefault="000B2820" w:rsidP="003525A9">
      <w:pPr>
        <w:pStyle w:val="Iauiue"/>
        <w:jc w:val="both"/>
        <w:rPr>
          <w:b w:val="0"/>
          <w:sz w:val="26"/>
          <w:szCs w:val="26"/>
        </w:rPr>
      </w:pPr>
    </w:p>
    <w:p w14:paraId="0762FB66" w14:textId="77777777" w:rsidR="00B26ECB" w:rsidRPr="003A2A89" w:rsidRDefault="0096103B" w:rsidP="00460FE8">
      <w:pPr>
        <w:tabs>
          <w:tab w:val="left" w:pos="2625"/>
        </w:tabs>
        <w:jc w:val="center"/>
        <w:rPr>
          <w:b/>
          <w:sz w:val="26"/>
          <w:szCs w:val="26"/>
        </w:rPr>
      </w:pPr>
      <w:r w:rsidRPr="003A2A89">
        <w:rPr>
          <w:b/>
          <w:sz w:val="26"/>
          <w:szCs w:val="26"/>
        </w:rPr>
        <w:t>5</w:t>
      </w:r>
      <w:r w:rsidR="00E7763E" w:rsidRPr="003A2A89">
        <w:rPr>
          <w:b/>
          <w:sz w:val="26"/>
          <w:szCs w:val="26"/>
        </w:rPr>
        <w:t>.</w:t>
      </w:r>
      <w:r w:rsidR="00460FE8" w:rsidRPr="003A2A89">
        <w:rPr>
          <w:b/>
          <w:sz w:val="26"/>
          <w:szCs w:val="26"/>
        </w:rPr>
        <w:t xml:space="preserve"> ОТВЕТСТВЕННОСТЬ СТОРОН</w:t>
      </w:r>
    </w:p>
    <w:p w14:paraId="7B53345E" w14:textId="77777777" w:rsidR="00F03D9B" w:rsidRDefault="00E7763E" w:rsidP="003525A9">
      <w:pPr>
        <w:jc w:val="both"/>
        <w:rPr>
          <w:sz w:val="26"/>
          <w:szCs w:val="26"/>
        </w:rPr>
      </w:pPr>
      <w:r w:rsidRPr="003A2A89">
        <w:rPr>
          <w:sz w:val="26"/>
          <w:szCs w:val="26"/>
        </w:rPr>
        <w:t xml:space="preserve">        </w:t>
      </w:r>
      <w:r w:rsidR="0096103B" w:rsidRPr="003A2A89">
        <w:rPr>
          <w:sz w:val="26"/>
          <w:szCs w:val="26"/>
        </w:rPr>
        <w:t>5</w:t>
      </w:r>
      <w:r w:rsidRPr="003A2A89">
        <w:rPr>
          <w:sz w:val="26"/>
          <w:szCs w:val="26"/>
        </w:rPr>
        <w:t>.1.Ст</w:t>
      </w:r>
      <w:r w:rsidR="00852847">
        <w:rPr>
          <w:sz w:val="26"/>
          <w:szCs w:val="26"/>
        </w:rPr>
        <w:t xml:space="preserve">ороны несут ответственность за неисполнение </w:t>
      </w:r>
      <w:r w:rsidRPr="003A2A89">
        <w:rPr>
          <w:sz w:val="26"/>
          <w:szCs w:val="26"/>
        </w:rPr>
        <w:t>или ненадлежащее исполнение настоящего договора в соответствии с действующи</w:t>
      </w:r>
      <w:r w:rsidR="007868D4">
        <w:rPr>
          <w:sz w:val="26"/>
          <w:szCs w:val="26"/>
        </w:rPr>
        <w:t xml:space="preserve">м законодательством Российской </w:t>
      </w:r>
      <w:r w:rsidRPr="003A2A89">
        <w:rPr>
          <w:sz w:val="26"/>
          <w:szCs w:val="26"/>
        </w:rPr>
        <w:t>Федерации.</w:t>
      </w:r>
    </w:p>
    <w:p w14:paraId="420D02D1" w14:textId="77777777" w:rsidR="00F23488" w:rsidRPr="003A2A89" w:rsidRDefault="0096103B" w:rsidP="00460FE8">
      <w:pPr>
        <w:autoSpaceDE w:val="0"/>
        <w:autoSpaceDN w:val="0"/>
        <w:adjustRightInd w:val="0"/>
        <w:ind w:left="720"/>
        <w:jc w:val="center"/>
        <w:rPr>
          <w:b/>
          <w:sz w:val="26"/>
          <w:szCs w:val="26"/>
        </w:rPr>
      </w:pPr>
      <w:r w:rsidRPr="003A2A89">
        <w:rPr>
          <w:b/>
          <w:sz w:val="26"/>
          <w:szCs w:val="26"/>
        </w:rPr>
        <w:t>6</w:t>
      </w:r>
      <w:r w:rsidR="00F23488" w:rsidRPr="003A2A89">
        <w:rPr>
          <w:b/>
          <w:sz w:val="26"/>
          <w:szCs w:val="26"/>
        </w:rPr>
        <w:t>. ФОРС-МАЖОР</w:t>
      </w:r>
    </w:p>
    <w:p w14:paraId="1C2E43E7" w14:textId="77777777" w:rsidR="00A91065" w:rsidRDefault="0096103B" w:rsidP="00A91065">
      <w:pPr>
        <w:shd w:val="clear" w:color="auto" w:fill="FFFFFF"/>
        <w:tabs>
          <w:tab w:val="num" w:pos="1430"/>
        </w:tabs>
        <w:ind w:right="11" w:firstLine="567"/>
        <w:jc w:val="both"/>
        <w:rPr>
          <w:color w:val="000000"/>
          <w:spacing w:val="-11"/>
          <w:sz w:val="26"/>
          <w:szCs w:val="26"/>
        </w:rPr>
      </w:pPr>
      <w:r w:rsidRPr="003A2A89">
        <w:rPr>
          <w:color w:val="000000"/>
          <w:spacing w:val="-1"/>
          <w:sz w:val="26"/>
          <w:szCs w:val="26"/>
        </w:rPr>
        <w:t>6</w:t>
      </w:r>
      <w:r w:rsidR="00F23488" w:rsidRPr="003A2A89">
        <w:rPr>
          <w:color w:val="000000"/>
          <w:spacing w:val="-1"/>
          <w:sz w:val="26"/>
          <w:szCs w:val="26"/>
        </w:rPr>
        <w:t>.1. Стороны освобождаются от ответственности за частичное или полное неисполнение обязательств по настоящему Договору, если это неисполнение явля</w:t>
      </w:r>
      <w:r w:rsidR="00AC684A">
        <w:rPr>
          <w:color w:val="000000"/>
          <w:spacing w:val="-1"/>
          <w:sz w:val="26"/>
          <w:szCs w:val="26"/>
        </w:rPr>
        <w:t xml:space="preserve">ется следствием обстоятельств </w:t>
      </w:r>
      <w:r w:rsidR="00A42629">
        <w:rPr>
          <w:color w:val="000000"/>
          <w:spacing w:val="-1"/>
          <w:sz w:val="26"/>
          <w:szCs w:val="26"/>
        </w:rPr>
        <w:t xml:space="preserve">непреодолимой силы, </w:t>
      </w:r>
      <w:r w:rsidR="00F23488" w:rsidRPr="003A2A89">
        <w:rPr>
          <w:color w:val="000000"/>
          <w:spacing w:val="-1"/>
          <w:sz w:val="26"/>
          <w:szCs w:val="26"/>
        </w:rPr>
        <w:t xml:space="preserve">возникшей   после   заключения   </w:t>
      </w:r>
      <w:r w:rsidR="000B2820" w:rsidRPr="003A2A89">
        <w:rPr>
          <w:color w:val="000000"/>
          <w:spacing w:val="-1"/>
          <w:sz w:val="26"/>
          <w:szCs w:val="26"/>
        </w:rPr>
        <w:t>Договора в</w:t>
      </w:r>
      <w:r w:rsidR="00F23488" w:rsidRPr="003A2A89">
        <w:rPr>
          <w:color w:val="000000"/>
          <w:spacing w:val="-1"/>
          <w:sz w:val="26"/>
          <w:szCs w:val="26"/>
        </w:rPr>
        <w:t xml:space="preserve"> результате </w:t>
      </w:r>
      <w:r w:rsidR="000B2820" w:rsidRPr="003A2A89">
        <w:rPr>
          <w:color w:val="000000"/>
          <w:spacing w:val="-1"/>
          <w:sz w:val="26"/>
          <w:szCs w:val="26"/>
        </w:rPr>
        <w:t>событий чрезвычайного</w:t>
      </w:r>
      <w:r w:rsidR="00F23488" w:rsidRPr="003A2A89">
        <w:rPr>
          <w:color w:val="000000"/>
          <w:spacing w:val="-1"/>
          <w:sz w:val="26"/>
          <w:szCs w:val="26"/>
        </w:rPr>
        <w:t xml:space="preserve"> </w:t>
      </w:r>
      <w:r w:rsidR="000B2820" w:rsidRPr="003A2A89">
        <w:rPr>
          <w:color w:val="000000"/>
          <w:spacing w:val="-1"/>
          <w:sz w:val="26"/>
          <w:szCs w:val="26"/>
        </w:rPr>
        <w:t>характера, наступление</w:t>
      </w:r>
      <w:r w:rsidR="00F23488" w:rsidRPr="003A2A89">
        <w:rPr>
          <w:color w:val="000000"/>
          <w:spacing w:val="-1"/>
          <w:sz w:val="26"/>
          <w:szCs w:val="26"/>
        </w:rPr>
        <w:t xml:space="preserve"> которых </w:t>
      </w:r>
      <w:r w:rsidR="000B2820" w:rsidRPr="003A2A89">
        <w:rPr>
          <w:color w:val="000000"/>
          <w:spacing w:val="-1"/>
          <w:sz w:val="26"/>
          <w:szCs w:val="26"/>
        </w:rPr>
        <w:t>Сторона, не</w:t>
      </w:r>
      <w:r w:rsidR="00F23488" w:rsidRPr="003A2A89">
        <w:rPr>
          <w:color w:val="000000"/>
          <w:spacing w:val="-1"/>
          <w:sz w:val="26"/>
          <w:szCs w:val="26"/>
        </w:rPr>
        <w:t xml:space="preserve"> исполнившая   </w:t>
      </w:r>
      <w:r w:rsidR="000B2820" w:rsidRPr="003A2A89">
        <w:rPr>
          <w:color w:val="000000"/>
          <w:spacing w:val="-1"/>
          <w:sz w:val="26"/>
          <w:szCs w:val="26"/>
        </w:rPr>
        <w:t>обязательств полностью</w:t>
      </w:r>
      <w:r w:rsidR="00F23488" w:rsidRPr="003A2A89">
        <w:rPr>
          <w:color w:val="000000"/>
          <w:spacing w:val="-1"/>
          <w:sz w:val="26"/>
          <w:szCs w:val="26"/>
        </w:rPr>
        <w:t xml:space="preserve">   </w:t>
      </w:r>
      <w:r w:rsidR="000B2820" w:rsidRPr="003A2A89">
        <w:rPr>
          <w:color w:val="000000"/>
          <w:spacing w:val="-1"/>
          <w:sz w:val="26"/>
          <w:szCs w:val="26"/>
        </w:rPr>
        <w:t>или частично</w:t>
      </w:r>
      <w:r w:rsidR="00AC684A">
        <w:rPr>
          <w:color w:val="000000"/>
          <w:spacing w:val="-1"/>
          <w:sz w:val="26"/>
          <w:szCs w:val="26"/>
        </w:rPr>
        <w:t xml:space="preserve">, </w:t>
      </w:r>
      <w:r w:rsidR="00F23488" w:rsidRPr="003A2A89">
        <w:rPr>
          <w:color w:val="000000"/>
          <w:spacing w:val="-1"/>
          <w:sz w:val="26"/>
          <w:szCs w:val="26"/>
        </w:rPr>
        <w:t>не могла ни предвидеть, ни предотвратить их наступление разумными мерами.</w:t>
      </w:r>
    </w:p>
    <w:p w14:paraId="7F144D2E" w14:textId="6F3E85F7" w:rsidR="00F23488" w:rsidRPr="00A91065" w:rsidRDefault="0096103B" w:rsidP="00A91065">
      <w:pPr>
        <w:shd w:val="clear" w:color="auto" w:fill="FFFFFF"/>
        <w:tabs>
          <w:tab w:val="num" w:pos="1430"/>
        </w:tabs>
        <w:ind w:right="11" w:firstLine="567"/>
        <w:jc w:val="both"/>
        <w:rPr>
          <w:color w:val="000000"/>
          <w:spacing w:val="-11"/>
          <w:sz w:val="26"/>
          <w:szCs w:val="26"/>
        </w:rPr>
      </w:pPr>
      <w:r w:rsidRPr="003A2A89">
        <w:rPr>
          <w:color w:val="000000"/>
          <w:spacing w:val="-11"/>
          <w:sz w:val="26"/>
          <w:szCs w:val="26"/>
        </w:rPr>
        <w:t>6</w:t>
      </w:r>
      <w:r w:rsidR="0066328B">
        <w:rPr>
          <w:color w:val="000000"/>
          <w:spacing w:val="-11"/>
          <w:sz w:val="26"/>
          <w:szCs w:val="26"/>
        </w:rPr>
        <w:t>.</w:t>
      </w:r>
      <w:r w:rsidR="00F23488" w:rsidRPr="003A2A89">
        <w:rPr>
          <w:color w:val="000000"/>
          <w:spacing w:val="-11"/>
          <w:sz w:val="26"/>
          <w:szCs w:val="26"/>
        </w:rPr>
        <w:t xml:space="preserve">2. </w:t>
      </w:r>
      <w:r w:rsidR="00A42629">
        <w:rPr>
          <w:color w:val="000000"/>
          <w:spacing w:val="-1"/>
          <w:sz w:val="26"/>
          <w:szCs w:val="26"/>
        </w:rPr>
        <w:t xml:space="preserve">При наступлении </w:t>
      </w:r>
      <w:r w:rsidR="000B2820" w:rsidRPr="003A2A89">
        <w:rPr>
          <w:color w:val="000000"/>
          <w:spacing w:val="-1"/>
          <w:sz w:val="26"/>
          <w:szCs w:val="26"/>
        </w:rPr>
        <w:t>обстоятельств, оговоренных в пункте</w:t>
      </w:r>
      <w:r w:rsidR="00F23488" w:rsidRPr="003A2A89">
        <w:rPr>
          <w:color w:val="000000"/>
          <w:spacing w:val="-1"/>
          <w:sz w:val="26"/>
          <w:szCs w:val="26"/>
        </w:rPr>
        <w:t xml:space="preserve"> </w:t>
      </w:r>
      <w:r w:rsidR="00A91065">
        <w:rPr>
          <w:color w:val="000000"/>
          <w:spacing w:val="-1"/>
          <w:sz w:val="26"/>
          <w:szCs w:val="26"/>
        </w:rPr>
        <w:t>6</w:t>
      </w:r>
      <w:r w:rsidR="000B2820" w:rsidRPr="003A2A89">
        <w:rPr>
          <w:color w:val="000000"/>
          <w:spacing w:val="-1"/>
          <w:sz w:val="26"/>
          <w:szCs w:val="26"/>
        </w:rPr>
        <w:t>.1 Сторона</w:t>
      </w:r>
      <w:r w:rsidR="00F23488" w:rsidRPr="003A2A89">
        <w:rPr>
          <w:color w:val="000000"/>
          <w:spacing w:val="-1"/>
          <w:sz w:val="26"/>
          <w:szCs w:val="26"/>
        </w:rPr>
        <w:t xml:space="preserve"> </w:t>
      </w:r>
      <w:r w:rsidR="000B2820" w:rsidRPr="003A2A89">
        <w:rPr>
          <w:color w:val="000000"/>
          <w:spacing w:val="-1"/>
          <w:sz w:val="26"/>
          <w:szCs w:val="26"/>
        </w:rPr>
        <w:t>по настоящему</w:t>
      </w:r>
      <w:r w:rsidR="00AC684A">
        <w:rPr>
          <w:color w:val="000000"/>
          <w:spacing w:val="-1"/>
          <w:sz w:val="26"/>
          <w:szCs w:val="26"/>
        </w:rPr>
        <w:t xml:space="preserve"> Договору, для</w:t>
      </w:r>
      <w:r w:rsidR="00F23488" w:rsidRPr="003A2A89">
        <w:rPr>
          <w:color w:val="000000"/>
          <w:spacing w:val="-1"/>
          <w:sz w:val="26"/>
          <w:szCs w:val="26"/>
        </w:rPr>
        <w:t xml:space="preserve"> которой </w:t>
      </w:r>
      <w:r w:rsidR="00AC684A">
        <w:rPr>
          <w:color w:val="000000"/>
          <w:spacing w:val="-1"/>
          <w:sz w:val="26"/>
          <w:szCs w:val="26"/>
        </w:rPr>
        <w:t xml:space="preserve">создалась невозможность </w:t>
      </w:r>
      <w:r w:rsidR="00F23488" w:rsidRPr="003A2A89">
        <w:rPr>
          <w:color w:val="000000"/>
          <w:spacing w:val="-1"/>
          <w:sz w:val="26"/>
          <w:szCs w:val="26"/>
        </w:rPr>
        <w:t xml:space="preserve">исполнения ее </w:t>
      </w:r>
      <w:r w:rsidR="00F23488" w:rsidRPr="003A2A89">
        <w:rPr>
          <w:color w:val="000000"/>
          <w:spacing w:val="-1"/>
          <w:sz w:val="26"/>
          <w:szCs w:val="26"/>
        </w:rPr>
        <w:lastRenderedPageBreak/>
        <w:t>обязательств, должна в кратчайший срок известить о них в письменном виде другую Сторону с приложением соответствующих документов.</w:t>
      </w:r>
    </w:p>
    <w:p w14:paraId="4D92CBF0" w14:textId="77777777" w:rsidR="000B2820" w:rsidRPr="003A2A89" w:rsidRDefault="000B2820" w:rsidP="00A42629">
      <w:pPr>
        <w:shd w:val="clear" w:color="auto" w:fill="FFFFFF"/>
        <w:ind w:right="14" w:firstLine="567"/>
        <w:jc w:val="both"/>
        <w:rPr>
          <w:color w:val="000000"/>
          <w:spacing w:val="-1"/>
          <w:sz w:val="26"/>
          <w:szCs w:val="26"/>
        </w:rPr>
      </w:pPr>
    </w:p>
    <w:p w14:paraId="48E1D645" w14:textId="77777777" w:rsidR="0096103B" w:rsidRPr="003A2A89" w:rsidRDefault="0096103B" w:rsidP="0096103B">
      <w:pPr>
        <w:jc w:val="center"/>
        <w:rPr>
          <w:b/>
          <w:sz w:val="26"/>
          <w:szCs w:val="26"/>
        </w:rPr>
      </w:pPr>
      <w:r w:rsidRPr="003A2A89">
        <w:rPr>
          <w:b/>
          <w:sz w:val="26"/>
          <w:szCs w:val="26"/>
        </w:rPr>
        <w:t>7. ПРОЧИЕ УСЛОВИЯ</w:t>
      </w:r>
    </w:p>
    <w:p w14:paraId="1AE5F8F3" w14:textId="77777777" w:rsidR="0096103B" w:rsidRPr="003A2A89" w:rsidRDefault="0096103B" w:rsidP="0096103B">
      <w:pPr>
        <w:jc w:val="both"/>
        <w:rPr>
          <w:sz w:val="26"/>
          <w:szCs w:val="26"/>
        </w:rPr>
      </w:pPr>
      <w:r w:rsidRPr="003A2A89">
        <w:rPr>
          <w:sz w:val="26"/>
          <w:szCs w:val="26"/>
        </w:rPr>
        <w:t xml:space="preserve">       7.1. Все изменения и дополнения к настоящему договору совершаются в письменной форме и должны быть подписаны уполномоченными представителями обеих Сторон.</w:t>
      </w:r>
    </w:p>
    <w:p w14:paraId="038C3AA1" w14:textId="77777777" w:rsidR="0096103B" w:rsidRPr="003A2A89" w:rsidRDefault="0096103B" w:rsidP="0096103B">
      <w:pPr>
        <w:jc w:val="both"/>
        <w:rPr>
          <w:sz w:val="26"/>
          <w:szCs w:val="26"/>
        </w:rPr>
      </w:pPr>
      <w:r w:rsidRPr="003A2A89">
        <w:rPr>
          <w:sz w:val="26"/>
          <w:szCs w:val="26"/>
        </w:rPr>
        <w:t xml:space="preserve">       7.2. Споры, вытекающие из настоящего Договора, могут быть вынесены Сторонами на рассмотрение Арбитражного суда города Санкт-Петербурга и Ленинградской области.</w:t>
      </w:r>
    </w:p>
    <w:p w14:paraId="35B1D661" w14:textId="77777777" w:rsidR="0096103B" w:rsidRPr="003A2A89" w:rsidRDefault="0096103B" w:rsidP="0096103B">
      <w:pPr>
        <w:jc w:val="both"/>
        <w:rPr>
          <w:sz w:val="26"/>
          <w:szCs w:val="26"/>
        </w:rPr>
      </w:pPr>
      <w:r w:rsidRPr="003A2A89">
        <w:rPr>
          <w:sz w:val="26"/>
          <w:szCs w:val="26"/>
        </w:rPr>
        <w:t xml:space="preserve">       7.3. Сторона письменно сообщает другой стороне об изменении реквизитов.</w:t>
      </w:r>
    </w:p>
    <w:p w14:paraId="027A214E" w14:textId="54A71EEB" w:rsidR="0096103B" w:rsidRPr="003A2A89" w:rsidRDefault="0096103B" w:rsidP="0096103B">
      <w:pPr>
        <w:jc w:val="both"/>
        <w:rPr>
          <w:sz w:val="26"/>
          <w:szCs w:val="26"/>
        </w:rPr>
      </w:pPr>
      <w:r w:rsidRPr="003A2A89">
        <w:rPr>
          <w:sz w:val="26"/>
          <w:szCs w:val="26"/>
        </w:rPr>
        <w:t xml:space="preserve">     </w:t>
      </w:r>
      <w:r w:rsidR="00A42629">
        <w:rPr>
          <w:sz w:val="26"/>
          <w:szCs w:val="26"/>
        </w:rPr>
        <w:t xml:space="preserve"> </w:t>
      </w:r>
      <w:r w:rsidRPr="003A2A89">
        <w:rPr>
          <w:sz w:val="26"/>
          <w:szCs w:val="26"/>
        </w:rPr>
        <w:t xml:space="preserve"> 7.4. Настоящий договор составлен в двух экземплярах, каждый из которых имеет одинаковую юридическую силу.</w:t>
      </w:r>
    </w:p>
    <w:p w14:paraId="225C6D8D" w14:textId="5FB7E7CC" w:rsidR="0096103B" w:rsidRPr="003A2A89" w:rsidRDefault="0096103B" w:rsidP="0096103B">
      <w:pPr>
        <w:tabs>
          <w:tab w:val="left" w:pos="567"/>
        </w:tabs>
        <w:jc w:val="both"/>
        <w:rPr>
          <w:sz w:val="26"/>
          <w:szCs w:val="26"/>
        </w:rPr>
      </w:pPr>
      <w:r w:rsidRPr="003A2A89">
        <w:rPr>
          <w:sz w:val="26"/>
          <w:szCs w:val="26"/>
        </w:rPr>
        <w:t xml:space="preserve">      </w:t>
      </w:r>
      <w:r w:rsidR="00A42629">
        <w:rPr>
          <w:sz w:val="26"/>
          <w:szCs w:val="26"/>
        </w:rPr>
        <w:t xml:space="preserve"> </w:t>
      </w:r>
      <w:r w:rsidRPr="003A2A89">
        <w:rPr>
          <w:sz w:val="26"/>
          <w:szCs w:val="26"/>
        </w:rPr>
        <w:t xml:space="preserve">7.5. Приложения </w:t>
      </w:r>
      <w:r w:rsidR="000B2820" w:rsidRPr="003A2A89">
        <w:rPr>
          <w:sz w:val="26"/>
          <w:szCs w:val="26"/>
        </w:rPr>
        <w:t>к настоящему</w:t>
      </w:r>
      <w:r w:rsidRPr="003A2A89">
        <w:rPr>
          <w:sz w:val="26"/>
          <w:szCs w:val="26"/>
        </w:rPr>
        <w:t xml:space="preserve"> договору являются его неотъемлемой частью:</w:t>
      </w:r>
    </w:p>
    <w:p w14:paraId="4EE38740" w14:textId="3343E8E1" w:rsidR="0096103B" w:rsidRPr="003A2A89" w:rsidRDefault="0096103B" w:rsidP="0096103B">
      <w:pPr>
        <w:ind w:left="-142"/>
        <w:jc w:val="both"/>
        <w:rPr>
          <w:sz w:val="26"/>
          <w:szCs w:val="26"/>
        </w:rPr>
      </w:pPr>
      <w:r w:rsidRPr="003A2A89">
        <w:rPr>
          <w:sz w:val="26"/>
          <w:szCs w:val="26"/>
        </w:rPr>
        <w:t xml:space="preserve"> - Приложение №1</w:t>
      </w:r>
      <w:r w:rsidR="000B2820">
        <w:rPr>
          <w:sz w:val="26"/>
          <w:szCs w:val="26"/>
        </w:rPr>
        <w:t xml:space="preserve"> -</w:t>
      </w:r>
      <w:r w:rsidRPr="003A2A89">
        <w:rPr>
          <w:sz w:val="26"/>
          <w:szCs w:val="26"/>
        </w:rPr>
        <w:t xml:space="preserve"> Техническое задание;</w:t>
      </w:r>
    </w:p>
    <w:p w14:paraId="09C8889B" w14:textId="1EEA1CCB" w:rsidR="0096103B" w:rsidRPr="003A2A89" w:rsidRDefault="000B2820" w:rsidP="0096103B">
      <w:pPr>
        <w:tabs>
          <w:tab w:val="left" w:pos="2127"/>
          <w:tab w:val="left" w:pos="2268"/>
          <w:tab w:val="center" w:pos="4323"/>
        </w:tabs>
        <w:ind w:left="-426"/>
        <w:rPr>
          <w:sz w:val="26"/>
          <w:szCs w:val="26"/>
        </w:rPr>
      </w:pPr>
      <w:r>
        <w:rPr>
          <w:sz w:val="26"/>
          <w:szCs w:val="26"/>
        </w:rPr>
        <w:t xml:space="preserve">     - Приложение №2 -</w:t>
      </w:r>
      <w:r w:rsidR="0096103B" w:rsidRPr="003A2A89">
        <w:rPr>
          <w:sz w:val="26"/>
          <w:szCs w:val="26"/>
        </w:rPr>
        <w:t xml:space="preserve"> Расчет стоимости договора об оказании услуг по программам.</w:t>
      </w:r>
    </w:p>
    <w:p w14:paraId="165F679F" w14:textId="77777777" w:rsidR="000B2820" w:rsidRDefault="000B2820" w:rsidP="00460FE8">
      <w:pPr>
        <w:ind w:left="2520"/>
        <w:rPr>
          <w:b/>
          <w:sz w:val="26"/>
          <w:szCs w:val="26"/>
        </w:rPr>
      </w:pPr>
    </w:p>
    <w:p w14:paraId="6D2D5A6D" w14:textId="77777777" w:rsidR="00E7763E" w:rsidRPr="003A2A89" w:rsidRDefault="00C33CC2" w:rsidP="00460FE8">
      <w:pPr>
        <w:ind w:left="2520"/>
        <w:rPr>
          <w:b/>
          <w:sz w:val="26"/>
          <w:szCs w:val="26"/>
        </w:rPr>
      </w:pPr>
      <w:r w:rsidRPr="003A2A89">
        <w:rPr>
          <w:b/>
          <w:sz w:val="26"/>
          <w:szCs w:val="26"/>
        </w:rPr>
        <w:t>8</w:t>
      </w:r>
      <w:r w:rsidR="006148B7" w:rsidRPr="003A2A89">
        <w:rPr>
          <w:b/>
          <w:sz w:val="26"/>
          <w:szCs w:val="26"/>
        </w:rPr>
        <w:t>.</w:t>
      </w:r>
      <w:r w:rsidR="00460FE8" w:rsidRPr="003A2A89">
        <w:rPr>
          <w:b/>
          <w:sz w:val="26"/>
          <w:szCs w:val="26"/>
        </w:rPr>
        <w:t xml:space="preserve"> РЕКВИЗИТЫ СТОРОН</w:t>
      </w:r>
    </w:p>
    <w:p w14:paraId="7FF309AB" w14:textId="77777777" w:rsidR="00E7763E" w:rsidRPr="003A2A89" w:rsidRDefault="00E7763E" w:rsidP="00F03D9B">
      <w:pPr>
        <w:jc w:val="both"/>
        <w:rPr>
          <w:b/>
          <w:sz w:val="26"/>
          <w:szCs w:val="26"/>
        </w:rPr>
      </w:pPr>
      <w:r w:rsidRPr="003A2A89">
        <w:rPr>
          <w:b/>
          <w:sz w:val="26"/>
          <w:szCs w:val="26"/>
        </w:rPr>
        <w:t xml:space="preserve">                           </w:t>
      </w:r>
    </w:p>
    <w:tbl>
      <w:tblPr>
        <w:tblW w:w="21275" w:type="dxa"/>
        <w:tblInd w:w="-252" w:type="dxa"/>
        <w:tblLook w:val="01E0" w:firstRow="1" w:lastRow="1" w:firstColumn="1" w:lastColumn="1" w:noHBand="0" w:noVBand="0"/>
      </w:tblPr>
      <w:tblGrid>
        <w:gridCol w:w="5180"/>
        <w:gridCol w:w="16095"/>
      </w:tblGrid>
      <w:tr w:rsidR="00ED29C4" w:rsidRPr="005971D1" w14:paraId="3D9AD98E" w14:textId="77777777" w:rsidTr="00DD27E6">
        <w:trPr>
          <w:trHeight w:val="3811"/>
        </w:trPr>
        <w:tc>
          <w:tcPr>
            <w:tcW w:w="5180" w:type="dxa"/>
          </w:tcPr>
          <w:p w14:paraId="29C6F1EA" w14:textId="521D5B9D" w:rsidR="00ED29C4" w:rsidRPr="003A2A89" w:rsidRDefault="00ED29C4" w:rsidP="000B2820">
            <w:pPr>
              <w:jc w:val="center"/>
              <w:rPr>
                <w:b/>
                <w:sz w:val="26"/>
                <w:szCs w:val="26"/>
              </w:rPr>
            </w:pPr>
            <w:r w:rsidRPr="003A2A89">
              <w:rPr>
                <w:b/>
                <w:sz w:val="26"/>
                <w:szCs w:val="26"/>
              </w:rPr>
              <w:t>ЗАКАЗЧИК:</w:t>
            </w:r>
          </w:p>
          <w:p w14:paraId="4141C5FF" w14:textId="77777777" w:rsidR="000B2820" w:rsidRPr="000B2820" w:rsidRDefault="000B2820" w:rsidP="000B2820">
            <w:pPr>
              <w:rPr>
                <w:sz w:val="26"/>
                <w:szCs w:val="26"/>
              </w:rPr>
            </w:pPr>
            <w:r w:rsidRPr="000B2820">
              <w:rPr>
                <w:sz w:val="26"/>
                <w:szCs w:val="26"/>
              </w:rPr>
              <w:t xml:space="preserve">Адрес: 191002, г. Санкт-Петербург, </w:t>
            </w:r>
          </w:p>
          <w:p w14:paraId="1355A8BF" w14:textId="77777777" w:rsidR="000B2820" w:rsidRPr="000B2820" w:rsidRDefault="000B2820" w:rsidP="000B2820">
            <w:pPr>
              <w:rPr>
                <w:sz w:val="26"/>
                <w:szCs w:val="26"/>
              </w:rPr>
            </w:pPr>
            <w:r w:rsidRPr="000B2820">
              <w:rPr>
                <w:sz w:val="26"/>
                <w:szCs w:val="26"/>
              </w:rPr>
              <w:t>наб. реки Фонтанки, д. 76, литера А</w:t>
            </w:r>
          </w:p>
          <w:p w14:paraId="58376A72" w14:textId="77777777" w:rsidR="000B2820" w:rsidRPr="000B2820" w:rsidRDefault="000B2820" w:rsidP="000B2820">
            <w:pPr>
              <w:rPr>
                <w:sz w:val="26"/>
                <w:szCs w:val="26"/>
              </w:rPr>
            </w:pPr>
            <w:r w:rsidRPr="000B2820">
              <w:rPr>
                <w:sz w:val="26"/>
                <w:szCs w:val="26"/>
              </w:rPr>
              <w:t>ИНН 7841015181</w:t>
            </w:r>
          </w:p>
          <w:p w14:paraId="60FB870E" w14:textId="77777777" w:rsidR="000B2820" w:rsidRPr="000B2820" w:rsidRDefault="000B2820" w:rsidP="000B2820">
            <w:pPr>
              <w:rPr>
                <w:sz w:val="26"/>
                <w:szCs w:val="26"/>
              </w:rPr>
            </w:pPr>
            <w:r w:rsidRPr="000B2820">
              <w:rPr>
                <w:sz w:val="26"/>
                <w:szCs w:val="26"/>
              </w:rPr>
              <w:t>КПП 784001001</w:t>
            </w:r>
          </w:p>
          <w:p w14:paraId="2C7916A7" w14:textId="77777777" w:rsidR="000B2820" w:rsidRPr="000B2820" w:rsidRDefault="000B2820" w:rsidP="000B2820">
            <w:pPr>
              <w:rPr>
                <w:sz w:val="26"/>
                <w:szCs w:val="26"/>
              </w:rPr>
            </w:pPr>
            <w:r w:rsidRPr="000B2820">
              <w:rPr>
                <w:sz w:val="26"/>
                <w:szCs w:val="26"/>
              </w:rPr>
              <w:t xml:space="preserve">УФК по Нижегородской области </w:t>
            </w:r>
          </w:p>
          <w:p w14:paraId="3C66D418" w14:textId="77777777" w:rsidR="000B2820" w:rsidRPr="000B2820" w:rsidRDefault="000B2820" w:rsidP="000B2820">
            <w:pPr>
              <w:rPr>
                <w:sz w:val="26"/>
                <w:szCs w:val="26"/>
              </w:rPr>
            </w:pPr>
            <w:r w:rsidRPr="000B2820">
              <w:rPr>
                <w:sz w:val="26"/>
                <w:szCs w:val="26"/>
              </w:rPr>
              <w:t xml:space="preserve">(УФНС России по Санкт-Петербургу, </w:t>
            </w:r>
          </w:p>
          <w:p w14:paraId="4FE364E0" w14:textId="77777777" w:rsidR="000B2820" w:rsidRPr="000B2820" w:rsidRDefault="000B2820" w:rsidP="000B2820">
            <w:pPr>
              <w:rPr>
                <w:sz w:val="26"/>
                <w:szCs w:val="26"/>
              </w:rPr>
            </w:pPr>
            <w:r w:rsidRPr="000B2820">
              <w:rPr>
                <w:sz w:val="26"/>
                <w:szCs w:val="26"/>
              </w:rPr>
              <w:t xml:space="preserve">л/с 03721145280) </w:t>
            </w:r>
          </w:p>
          <w:p w14:paraId="61A1BC24" w14:textId="4B50744B" w:rsidR="000B2820" w:rsidRPr="000B2820" w:rsidRDefault="000B2820" w:rsidP="000B2820">
            <w:pPr>
              <w:rPr>
                <w:sz w:val="26"/>
                <w:szCs w:val="26"/>
              </w:rPr>
            </w:pPr>
            <w:r w:rsidRPr="000B2820">
              <w:rPr>
                <w:sz w:val="26"/>
                <w:szCs w:val="26"/>
              </w:rPr>
              <w:t xml:space="preserve">Наименование банка: ОКЦ №1 ВВГУ Банка России//УФК по Нижегородской области, </w:t>
            </w:r>
            <w:r>
              <w:rPr>
                <w:sz w:val="26"/>
                <w:szCs w:val="26"/>
              </w:rPr>
              <w:br/>
            </w:r>
            <w:r w:rsidRPr="000B2820">
              <w:rPr>
                <w:sz w:val="26"/>
                <w:szCs w:val="26"/>
              </w:rPr>
              <w:t>г. Нижний Новгород</w:t>
            </w:r>
          </w:p>
          <w:p w14:paraId="14BB97F5" w14:textId="77777777" w:rsidR="000B2820" w:rsidRPr="000B2820" w:rsidRDefault="000B2820" w:rsidP="000B2820">
            <w:pPr>
              <w:rPr>
                <w:sz w:val="26"/>
                <w:szCs w:val="26"/>
              </w:rPr>
            </w:pPr>
            <w:r w:rsidRPr="000B2820">
              <w:rPr>
                <w:sz w:val="26"/>
                <w:szCs w:val="26"/>
              </w:rPr>
              <w:t>БИК 012202102</w:t>
            </w:r>
          </w:p>
          <w:p w14:paraId="7BC15489" w14:textId="77777777" w:rsidR="000B2820" w:rsidRPr="000B2820" w:rsidRDefault="000B2820" w:rsidP="000B2820">
            <w:pPr>
              <w:rPr>
                <w:sz w:val="26"/>
                <w:szCs w:val="26"/>
              </w:rPr>
            </w:pPr>
            <w:r w:rsidRPr="000B2820">
              <w:rPr>
                <w:sz w:val="26"/>
                <w:szCs w:val="26"/>
              </w:rPr>
              <w:t>Банковский счет (счет в составе ЕКС):</w:t>
            </w:r>
          </w:p>
          <w:p w14:paraId="42D5175C" w14:textId="77777777" w:rsidR="000B2820" w:rsidRPr="000B2820" w:rsidRDefault="000B2820" w:rsidP="000B2820">
            <w:pPr>
              <w:rPr>
                <w:sz w:val="26"/>
                <w:szCs w:val="26"/>
              </w:rPr>
            </w:pPr>
            <w:r w:rsidRPr="000B2820">
              <w:rPr>
                <w:sz w:val="26"/>
                <w:szCs w:val="26"/>
              </w:rPr>
              <w:t>40102810745370000024</w:t>
            </w:r>
          </w:p>
          <w:p w14:paraId="03EE0D8D" w14:textId="77777777" w:rsidR="000B2820" w:rsidRPr="000B2820" w:rsidRDefault="000B2820" w:rsidP="000B2820">
            <w:pPr>
              <w:rPr>
                <w:sz w:val="26"/>
                <w:szCs w:val="26"/>
              </w:rPr>
            </w:pPr>
            <w:r w:rsidRPr="000B2820">
              <w:rPr>
                <w:sz w:val="26"/>
                <w:szCs w:val="26"/>
              </w:rPr>
              <w:t>Казначейский счет: 03211643000000013225</w:t>
            </w:r>
          </w:p>
          <w:p w14:paraId="5E8A87A1" w14:textId="77777777" w:rsidR="000B2820" w:rsidRPr="000B2820" w:rsidRDefault="000B2820" w:rsidP="000B2820">
            <w:pPr>
              <w:rPr>
                <w:sz w:val="26"/>
                <w:szCs w:val="26"/>
              </w:rPr>
            </w:pPr>
            <w:r w:rsidRPr="000B2820">
              <w:rPr>
                <w:sz w:val="26"/>
                <w:szCs w:val="26"/>
              </w:rPr>
              <w:t>ОГРН 1047843000578</w:t>
            </w:r>
          </w:p>
          <w:p w14:paraId="0382082E" w14:textId="77777777" w:rsidR="000B2820" w:rsidRPr="000B2820" w:rsidRDefault="000B2820" w:rsidP="000B2820">
            <w:pPr>
              <w:rPr>
                <w:sz w:val="26"/>
                <w:szCs w:val="26"/>
              </w:rPr>
            </w:pPr>
            <w:r w:rsidRPr="000B2820">
              <w:rPr>
                <w:sz w:val="26"/>
                <w:szCs w:val="26"/>
              </w:rPr>
              <w:t>ОКПО 20815905</w:t>
            </w:r>
          </w:p>
          <w:p w14:paraId="493C6103" w14:textId="2E807446" w:rsidR="00ED29C4" w:rsidRPr="003A2A89" w:rsidRDefault="000B2820" w:rsidP="000B2820">
            <w:pPr>
              <w:jc w:val="both"/>
              <w:rPr>
                <w:b/>
                <w:color w:val="000000"/>
                <w:sz w:val="26"/>
                <w:szCs w:val="26"/>
              </w:rPr>
            </w:pPr>
            <w:r w:rsidRPr="000B2820">
              <w:rPr>
                <w:sz w:val="26"/>
                <w:szCs w:val="26"/>
              </w:rPr>
              <w:t>ОКТМО 40913000</w:t>
            </w:r>
          </w:p>
        </w:tc>
        <w:tc>
          <w:tcPr>
            <w:tcW w:w="16095" w:type="dxa"/>
          </w:tcPr>
          <w:p w14:paraId="2C627ACB" w14:textId="77777777" w:rsidR="00DD27E6" w:rsidRPr="003A2A89" w:rsidRDefault="00DD27E6" w:rsidP="000B2820">
            <w:pPr>
              <w:jc w:val="center"/>
              <w:rPr>
                <w:b/>
                <w:sz w:val="26"/>
                <w:szCs w:val="26"/>
              </w:rPr>
            </w:pPr>
            <w:r w:rsidRPr="003A2A89">
              <w:rPr>
                <w:b/>
                <w:sz w:val="26"/>
                <w:szCs w:val="26"/>
              </w:rPr>
              <w:t>ИСПОЛНИТЕЛЬ:</w:t>
            </w:r>
          </w:p>
          <w:p w14:paraId="6AA21E26" w14:textId="77777777" w:rsidR="00ED29C4" w:rsidRPr="00066347" w:rsidRDefault="00ED29C4" w:rsidP="005971D1">
            <w:pPr>
              <w:tabs>
                <w:tab w:val="left" w:pos="4428"/>
              </w:tabs>
              <w:jc w:val="both"/>
              <w:rPr>
                <w:sz w:val="26"/>
                <w:szCs w:val="26"/>
                <w:lang w:val="en-US"/>
              </w:rPr>
            </w:pPr>
          </w:p>
          <w:p w14:paraId="686B7BD5" w14:textId="77777777" w:rsidR="00ED29C4" w:rsidRPr="00066347" w:rsidRDefault="00ED29C4" w:rsidP="00ED29C4">
            <w:pPr>
              <w:jc w:val="both"/>
              <w:rPr>
                <w:sz w:val="26"/>
                <w:szCs w:val="26"/>
                <w:lang w:val="en-US"/>
              </w:rPr>
            </w:pPr>
          </w:p>
          <w:p w14:paraId="7E7A8705" w14:textId="77777777" w:rsidR="00ED29C4" w:rsidRPr="00066347" w:rsidRDefault="00ED29C4" w:rsidP="00ED29C4">
            <w:pPr>
              <w:rPr>
                <w:sz w:val="26"/>
                <w:szCs w:val="26"/>
                <w:lang w:val="en-US"/>
              </w:rPr>
            </w:pPr>
          </w:p>
        </w:tc>
      </w:tr>
      <w:tr w:rsidR="00ED29C4" w:rsidRPr="003A2A89" w14:paraId="1D1D44DC" w14:textId="77777777" w:rsidTr="00DD27E6">
        <w:trPr>
          <w:trHeight w:val="80"/>
        </w:trPr>
        <w:tc>
          <w:tcPr>
            <w:tcW w:w="5180" w:type="dxa"/>
          </w:tcPr>
          <w:p w14:paraId="4D50A8D8" w14:textId="77777777" w:rsidR="000B2820" w:rsidRDefault="000B2820" w:rsidP="00313CEA">
            <w:pPr>
              <w:jc w:val="both"/>
              <w:rPr>
                <w:sz w:val="26"/>
                <w:szCs w:val="26"/>
              </w:rPr>
            </w:pPr>
          </w:p>
          <w:p w14:paraId="7898F779" w14:textId="77777777" w:rsidR="00ED29C4" w:rsidRPr="003A2A89" w:rsidRDefault="00285473" w:rsidP="00313CEA">
            <w:pPr>
              <w:jc w:val="both"/>
              <w:rPr>
                <w:sz w:val="26"/>
                <w:szCs w:val="26"/>
              </w:rPr>
            </w:pPr>
            <w:r w:rsidRPr="003A2A89">
              <w:rPr>
                <w:sz w:val="26"/>
                <w:szCs w:val="26"/>
              </w:rPr>
              <w:t xml:space="preserve">От </w:t>
            </w:r>
            <w:r w:rsidR="00C02D5F">
              <w:rPr>
                <w:sz w:val="26"/>
                <w:szCs w:val="26"/>
              </w:rPr>
              <w:t>З</w:t>
            </w:r>
            <w:r w:rsidR="00A03342" w:rsidRPr="003A2A89">
              <w:rPr>
                <w:sz w:val="26"/>
                <w:szCs w:val="26"/>
              </w:rPr>
              <w:t>аказчика</w:t>
            </w:r>
            <w:r w:rsidR="00ED29C4" w:rsidRPr="003A2A89">
              <w:rPr>
                <w:sz w:val="26"/>
                <w:szCs w:val="26"/>
              </w:rPr>
              <w:t>:</w:t>
            </w:r>
          </w:p>
          <w:p w14:paraId="10F977AD" w14:textId="77777777" w:rsidR="000B2820" w:rsidRDefault="000B2820" w:rsidP="007712F7">
            <w:pPr>
              <w:rPr>
                <w:sz w:val="26"/>
                <w:szCs w:val="26"/>
              </w:rPr>
            </w:pPr>
          </w:p>
          <w:p w14:paraId="78094BEC" w14:textId="7B4D1A91" w:rsidR="0040257C" w:rsidRPr="00EF2957" w:rsidRDefault="007712F7" w:rsidP="007712F7">
            <w:pPr>
              <w:rPr>
                <w:sz w:val="26"/>
                <w:szCs w:val="26"/>
              </w:rPr>
            </w:pPr>
            <w:r>
              <w:rPr>
                <w:sz w:val="26"/>
                <w:szCs w:val="26"/>
              </w:rPr>
              <w:t>УФНС России</w:t>
            </w:r>
            <w:r w:rsidR="000B2820">
              <w:rPr>
                <w:sz w:val="26"/>
                <w:szCs w:val="26"/>
              </w:rPr>
              <w:t xml:space="preserve"> </w:t>
            </w:r>
            <w:r w:rsidR="0040257C" w:rsidRPr="00EF2957">
              <w:rPr>
                <w:sz w:val="26"/>
                <w:szCs w:val="26"/>
              </w:rPr>
              <w:t>по Санкт-Петербургу</w:t>
            </w:r>
          </w:p>
          <w:p w14:paraId="17B29692" w14:textId="77777777" w:rsidR="0040257C" w:rsidRPr="00EF2957" w:rsidRDefault="0040257C" w:rsidP="0040257C">
            <w:pPr>
              <w:jc w:val="both"/>
              <w:rPr>
                <w:sz w:val="26"/>
                <w:szCs w:val="26"/>
              </w:rPr>
            </w:pPr>
          </w:p>
          <w:p w14:paraId="39472001" w14:textId="7CA1268B" w:rsidR="0040257C" w:rsidRPr="00EF2957" w:rsidRDefault="0040257C" w:rsidP="0040257C">
            <w:pPr>
              <w:jc w:val="both"/>
              <w:rPr>
                <w:sz w:val="26"/>
                <w:szCs w:val="26"/>
              </w:rPr>
            </w:pPr>
            <w:r w:rsidRPr="00EF2957">
              <w:rPr>
                <w:sz w:val="26"/>
                <w:szCs w:val="26"/>
              </w:rPr>
              <w:t>_________________/</w:t>
            </w:r>
            <w:r w:rsidR="000B2820">
              <w:rPr>
                <w:sz w:val="26"/>
                <w:szCs w:val="26"/>
              </w:rPr>
              <w:t>________________</w:t>
            </w:r>
            <w:r w:rsidRPr="00EF2957">
              <w:rPr>
                <w:sz w:val="26"/>
                <w:szCs w:val="26"/>
              </w:rPr>
              <w:t>/</w:t>
            </w:r>
          </w:p>
          <w:p w14:paraId="78A38C58" w14:textId="77777777" w:rsidR="0040257C" w:rsidRPr="00EF2957" w:rsidRDefault="0040257C" w:rsidP="0040257C">
            <w:pPr>
              <w:jc w:val="both"/>
              <w:rPr>
                <w:sz w:val="26"/>
                <w:szCs w:val="26"/>
              </w:rPr>
            </w:pPr>
            <w:r w:rsidRPr="00EF2957">
              <w:rPr>
                <w:sz w:val="26"/>
                <w:szCs w:val="26"/>
              </w:rPr>
              <w:t>М.П.</w:t>
            </w:r>
            <w:r w:rsidRPr="00EF2957">
              <w:rPr>
                <w:sz w:val="26"/>
                <w:szCs w:val="26"/>
              </w:rPr>
              <w:tab/>
            </w:r>
          </w:p>
          <w:p w14:paraId="354BFED6" w14:textId="77777777" w:rsidR="00ED29C4" w:rsidRPr="003A2A89" w:rsidRDefault="00ED29C4" w:rsidP="0040257C">
            <w:pPr>
              <w:jc w:val="both"/>
              <w:rPr>
                <w:color w:val="000000"/>
                <w:sz w:val="26"/>
                <w:szCs w:val="26"/>
              </w:rPr>
            </w:pPr>
          </w:p>
        </w:tc>
        <w:tc>
          <w:tcPr>
            <w:tcW w:w="16095" w:type="dxa"/>
          </w:tcPr>
          <w:p w14:paraId="2A6A342C" w14:textId="77777777" w:rsidR="000B2820" w:rsidRDefault="000B2820" w:rsidP="00ED29C4">
            <w:pPr>
              <w:jc w:val="both"/>
              <w:rPr>
                <w:sz w:val="26"/>
                <w:szCs w:val="26"/>
              </w:rPr>
            </w:pPr>
          </w:p>
          <w:p w14:paraId="3F7C1CC0" w14:textId="77777777" w:rsidR="00ED29C4" w:rsidRPr="003A2A89" w:rsidRDefault="00285473" w:rsidP="00ED29C4">
            <w:pPr>
              <w:jc w:val="both"/>
              <w:rPr>
                <w:sz w:val="26"/>
                <w:szCs w:val="26"/>
              </w:rPr>
            </w:pPr>
            <w:r w:rsidRPr="003A2A89">
              <w:rPr>
                <w:sz w:val="26"/>
                <w:szCs w:val="26"/>
              </w:rPr>
              <w:t xml:space="preserve">От </w:t>
            </w:r>
            <w:r w:rsidR="00C02D5F">
              <w:rPr>
                <w:sz w:val="26"/>
                <w:szCs w:val="26"/>
              </w:rPr>
              <w:t>И</w:t>
            </w:r>
            <w:r w:rsidR="00A03342" w:rsidRPr="003A2A89">
              <w:rPr>
                <w:sz w:val="26"/>
                <w:szCs w:val="26"/>
              </w:rPr>
              <w:t>сполнителя</w:t>
            </w:r>
            <w:r w:rsidR="00ED29C4" w:rsidRPr="003A2A89">
              <w:rPr>
                <w:sz w:val="26"/>
                <w:szCs w:val="26"/>
              </w:rPr>
              <w:t>:</w:t>
            </w:r>
          </w:p>
          <w:p w14:paraId="05A67E43" w14:textId="77777777" w:rsidR="006A5DA3" w:rsidRDefault="006A5DA3" w:rsidP="007712F7">
            <w:pPr>
              <w:jc w:val="both"/>
              <w:rPr>
                <w:sz w:val="26"/>
                <w:szCs w:val="26"/>
              </w:rPr>
            </w:pPr>
          </w:p>
          <w:p w14:paraId="5DB65E83" w14:textId="77777777" w:rsidR="00A42629" w:rsidRDefault="00A42629" w:rsidP="007712F7">
            <w:pPr>
              <w:jc w:val="both"/>
              <w:rPr>
                <w:sz w:val="26"/>
                <w:szCs w:val="26"/>
              </w:rPr>
            </w:pPr>
          </w:p>
          <w:p w14:paraId="5F468324" w14:textId="77777777" w:rsidR="006A5DA3" w:rsidRDefault="006A5DA3" w:rsidP="007712F7">
            <w:pPr>
              <w:jc w:val="both"/>
              <w:rPr>
                <w:sz w:val="26"/>
                <w:szCs w:val="26"/>
              </w:rPr>
            </w:pPr>
          </w:p>
          <w:p w14:paraId="2F21DBC3" w14:textId="2E53BE40" w:rsidR="00ED29C4" w:rsidRPr="003A2A89" w:rsidRDefault="00ED29C4" w:rsidP="007712F7">
            <w:pPr>
              <w:jc w:val="both"/>
              <w:rPr>
                <w:sz w:val="26"/>
                <w:szCs w:val="26"/>
              </w:rPr>
            </w:pPr>
            <w:r w:rsidRPr="003A2A89">
              <w:rPr>
                <w:sz w:val="26"/>
                <w:szCs w:val="26"/>
              </w:rPr>
              <w:t>________________ /</w:t>
            </w:r>
            <w:r w:rsidR="00A42629">
              <w:rPr>
                <w:sz w:val="26"/>
                <w:szCs w:val="26"/>
              </w:rPr>
              <w:t>____________</w:t>
            </w:r>
            <w:r w:rsidRPr="003A2A89">
              <w:rPr>
                <w:sz w:val="26"/>
                <w:szCs w:val="26"/>
              </w:rPr>
              <w:t xml:space="preserve"> /</w:t>
            </w:r>
          </w:p>
          <w:p w14:paraId="40F89FF5" w14:textId="77777777" w:rsidR="00ED29C4" w:rsidRPr="003A2A89" w:rsidRDefault="00ED29C4" w:rsidP="0040257C">
            <w:pPr>
              <w:rPr>
                <w:sz w:val="26"/>
                <w:szCs w:val="26"/>
              </w:rPr>
            </w:pPr>
            <w:r w:rsidRPr="003A2A89">
              <w:rPr>
                <w:sz w:val="26"/>
                <w:szCs w:val="26"/>
              </w:rPr>
              <w:t xml:space="preserve">М.П. </w:t>
            </w:r>
          </w:p>
        </w:tc>
      </w:tr>
    </w:tbl>
    <w:p w14:paraId="659BB2CD" w14:textId="3C5F5550" w:rsidR="00A42629" w:rsidRDefault="00A42629" w:rsidP="006A1DBC">
      <w:pPr>
        <w:tabs>
          <w:tab w:val="center" w:pos="4323"/>
        </w:tabs>
      </w:pPr>
    </w:p>
    <w:p w14:paraId="2AC698D3" w14:textId="77777777" w:rsidR="006A1DBC" w:rsidRDefault="006A1DBC" w:rsidP="006A1DBC">
      <w:pPr>
        <w:tabs>
          <w:tab w:val="center" w:pos="4323"/>
        </w:tabs>
      </w:pPr>
    </w:p>
    <w:p w14:paraId="10A1BAFF" w14:textId="77777777" w:rsidR="00FB30E2" w:rsidRDefault="00FB30E2" w:rsidP="006A1DBC">
      <w:pPr>
        <w:tabs>
          <w:tab w:val="center" w:pos="4323"/>
        </w:tabs>
      </w:pPr>
    </w:p>
    <w:p w14:paraId="278F718D" w14:textId="77777777" w:rsidR="00FB30E2" w:rsidRDefault="00FB30E2" w:rsidP="006A1DBC">
      <w:pPr>
        <w:tabs>
          <w:tab w:val="center" w:pos="4323"/>
        </w:tabs>
      </w:pPr>
    </w:p>
    <w:p w14:paraId="183F0766" w14:textId="7ED42646" w:rsidR="00B13DB2" w:rsidRDefault="00A42629" w:rsidP="004B6242">
      <w:pPr>
        <w:tabs>
          <w:tab w:val="center" w:pos="4323"/>
        </w:tabs>
        <w:ind w:left="-709"/>
        <w:jc w:val="center"/>
      </w:pPr>
      <w:r>
        <w:lastRenderedPageBreak/>
        <w:t xml:space="preserve">                                                                                    </w:t>
      </w:r>
      <w:r w:rsidR="004B6242">
        <w:t xml:space="preserve">  </w:t>
      </w:r>
      <w:r w:rsidR="006A1DBC">
        <w:t xml:space="preserve"> </w:t>
      </w:r>
      <w:r w:rsidR="00B13DB2" w:rsidRPr="00B13DB2">
        <w:t>Приложение №</w:t>
      </w:r>
      <w:r w:rsidR="0096103B">
        <w:t xml:space="preserve"> </w:t>
      </w:r>
      <w:r w:rsidR="00B13DB2" w:rsidRPr="00B13DB2">
        <w:t>1</w:t>
      </w:r>
      <w:r w:rsidR="0096103B">
        <w:t xml:space="preserve"> </w:t>
      </w:r>
      <w:r w:rsidR="000B2820">
        <w:t>к Д</w:t>
      </w:r>
      <w:r w:rsidR="00B13DB2" w:rsidRPr="00B13DB2">
        <w:t>оговору</w:t>
      </w:r>
    </w:p>
    <w:p w14:paraId="450B87E8" w14:textId="44C7C235" w:rsidR="00B13DB2" w:rsidRDefault="005971D1" w:rsidP="005971D1">
      <w:pPr>
        <w:tabs>
          <w:tab w:val="center" w:pos="4323"/>
        </w:tabs>
        <w:ind w:left="-709"/>
        <w:jc w:val="right"/>
      </w:pPr>
      <w:r>
        <w:t>о</w:t>
      </w:r>
      <w:r w:rsidR="00B13DB2">
        <w:t>т ____________202</w:t>
      </w:r>
      <w:r w:rsidR="00A42629">
        <w:t>6</w:t>
      </w:r>
      <w:r w:rsidR="00B13DB2">
        <w:t>г. №__________</w:t>
      </w:r>
    </w:p>
    <w:p w14:paraId="5352DB04" w14:textId="77777777" w:rsidR="00F21F1F" w:rsidRDefault="00F21F1F" w:rsidP="00F21F1F">
      <w:pPr>
        <w:suppressAutoHyphens/>
        <w:spacing w:line="480" w:lineRule="auto"/>
        <w:jc w:val="center"/>
        <w:rPr>
          <w:rFonts w:eastAsia="Calibri"/>
          <w:b/>
          <w:caps/>
          <w:color w:val="000000"/>
        </w:rPr>
      </w:pPr>
    </w:p>
    <w:p w14:paraId="621821B3" w14:textId="77777777" w:rsidR="00F21F1F" w:rsidRPr="00496B34" w:rsidRDefault="00F21F1F" w:rsidP="00F21F1F">
      <w:pPr>
        <w:suppressAutoHyphens/>
        <w:spacing w:line="480" w:lineRule="auto"/>
        <w:jc w:val="center"/>
        <w:rPr>
          <w:rFonts w:eastAsia="Calibri"/>
          <w:b/>
          <w:caps/>
          <w:color w:val="000000"/>
        </w:rPr>
      </w:pPr>
      <w:r w:rsidRPr="00496B34">
        <w:rPr>
          <w:rFonts w:eastAsia="Calibri"/>
          <w:b/>
          <w:caps/>
          <w:color w:val="000000"/>
        </w:rPr>
        <w:t xml:space="preserve">Техническое задание </w:t>
      </w:r>
    </w:p>
    <w:tbl>
      <w:tblPr>
        <w:tblW w:w="10632" w:type="dxa"/>
        <w:tblInd w:w="-856" w:type="dxa"/>
        <w:tblLayout w:type="fixed"/>
        <w:tblLook w:val="04A0" w:firstRow="1" w:lastRow="0" w:firstColumn="1" w:lastColumn="0" w:noHBand="0" w:noVBand="1"/>
      </w:tblPr>
      <w:tblGrid>
        <w:gridCol w:w="709"/>
        <w:gridCol w:w="2836"/>
        <w:gridCol w:w="3969"/>
        <w:gridCol w:w="3118"/>
      </w:tblGrid>
      <w:tr w:rsidR="00F21F1F" w:rsidRPr="00496B34" w14:paraId="73C67C4C" w14:textId="77777777" w:rsidTr="000B2820">
        <w:trPr>
          <w:trHeight w:val="725"/>
        </w:trPr>
        <w:tc>
          <w:tcPr>
            <w:tcW w:w="709" w:type="dxa"/>
            <w:tcBorders>
              <w:top w:val="single" w:sz="4" w:space="0" w:color="000000"/>
              <w:left w:val="single" w:sz="4" w:space="0" w:color="000000"/>
              <w:bottom w:val="single" w:sz="4" w:space="0" w:color="000000"/>
              <w:right w:val="nil"/>
            </w:tcBorders>
            <w:vAlign w:val="center"/>
            <w:hideMark/>
          </w:tcPr>
          <w:p w14:paraId="52D1B687" w14:textId="77777777" w:rsidR="00F21F1F" w:rsidRPr="00496B34" w:rsidRDefault="00F21F1F" w:rsidP="000B2820">
            <w:pPr>
              <w:jc w:val="center"/>
              <w:rPr>
                <w:b/>
              </w:rPr>
            </w:pPr>
            <w:r w:rsidRPr="00496B34">
              <w:rPr>
                <w:b/>
              </w:rPr>
              <w:t>№</w:t>
            </w:r>
          </w:p>
          <w:p w14:paraId="52544577" w14:textId="77777777" w:rsidR="00F21F1F" w:rsidRPr="00496B34" w:rsidRDefault="00F21F1F" w:rsidP="000B2820">
            <w:pPr>
              <w:jc w:val="center"/>
              <w:rPr>
                <w:b/>
              </w:rPr>
            </w:pPr>
            <w:r w:rsidRPr="00496B34">
              <w:rPr>
                <w:b/>
              </w:rPr>
              <w:t>п/п</w:t>
            </w:r>
          </w:p>
        </w:tc>
        <w:tc>
          <w:tcPr>
            <w:tcW w:w="2836" w:type="dxa"/>
            <w:tcBorders>
              <w:top w:val="single" w:sz="4" w:space="0" w:color="000000"/>
              <w:left w:val="single" w:sz="4" w:space="0" w:color="000000"/>
              <w:bottom w:val="single" w:sz="4" w:space="0" w:color="000000"/>
              <w:right w:val="nil"/>
            </w:tcBorders>
            <w:vAlign w:val="center"/>
            <w:hideMark/>
          </w:tcPr>
          <w:p w14:paraId="05F9B9B4" w14:textId="77777777" w:rsidR="00F21F1F" w:rsidRPr="00496B34" w:rsidRDefault="00F21F1F" w:rsidP="000B2820">
            <w:pPr>
              <w:jc w:val="center"/>
              <w:rPr>
                <w:b/>
              </w:rPr>
            </w:pPr>
            <w:r w:rsidRPr="00496B34">
              <w:rPr>
                <w:b/>
              </w:rPr>
              <w:t>Наименование</w:t>
            </w:r>
          </w:p>
        </w:tc>
        <w:tc>
          <w:tcPr>
            <w:tcW w:w="7087" w:type="dxa"/>
            <w:gridSpan w:val="2"/>
            <w:tcBorders>
              <w:top w:val="single" w:sz="4" w:space="0" w:color="000000"/>
              <w:left w:val="single" w:sz="4" w:space="0" w:color="000000"/>
              <w:bottom w:val="single" w:sz="4" w:space="0" w:color="000000"/>
              <w:right w:val="single" w:sz="4" w:space="0" w:color="000000"/>
            </w:tcBorders>
            <w:vAlign w:val="center"/>
            <w:hideMark/>
          </w:tcPr>
          <w:p w14:paraId="5855EF34" w14:textId="77777777" w:rsidR="00F21F1F" w:rsidRPr="00496B34" w:rsidRDefault="00F21F1F" w:rsidP="00920F2D">
            <w:pPr>
              <w:jc w:val="center"/>
            </w:pPr>
            <w:r w:rsidRPr="00496B34">
              <w:rPr>
                <w:b/>
              </w:rPr>
              <w:t>Описание, обозначение, технические и функциональные характеристики</w:t>
            </w:r>
          </w:p>
        </w:tc>
      </w:tr>
      <w:tr w:rsidR="00F21F1F" w:rsidRPr="00496B34" w14:paraId="1A98A65A" w14:textId="77777777" w:rsidTr="000B2820">
        <w:trPr>
          <w:trHeight w:val="633"/>
        </w:trPr>
        <w:tc>
          <w:tcPr>
            <w:tcW w:w="709" w:type="dxa"/>
            <w:tcBorders>
              <w:top w:val="single" w:sz="4" w:space="0" w:color="000000"/>
              <w:left w:val="single" w:sz="4" w:space="0" w:color="000000"/>
              <w:bottom w:val="single" w:sz="4" w:space="0" w:color="000000"/>
              <w:right w:val="nil"/>
            </w:tcBorders>
            <w:vAlign w:val="center"/>
            <w:hideMark/>
          </w:tcPr>
          <w:p w14:paraId="209B6AB8" w14:textId="77777777" w:rsidR="00F21F1F" w:rsidRPr="00496B34" w:rsidRDefault="00F21F1F" w:rsidP="000B2820">
            <w:pPr>
              <w:jc w:val="center"/>
              <w:rPr>
                <w:b/>
              </w:rPr>
            </w:pPr>
            <w:r w:rsidRPr="00496B34">
              <w:rPr>
                <w:b/>
              </w:rPr>
              <w:t>1.</w:t>
            </w:r>
          </w:p>
        </w:tc>
        <w:tc>
          <w:tcPr>
            <w:tcW w:w="2836" w:type="dxa"/>
            <w:tcBorders>
              <w:top w:val="single" w:sz="4" w:space="0" w:color="000000"/>
              <w:left w:val="single" w:sz="4" w:space="0" w:color="000000"/>
              <w:bottom w:val="single" w:sz="4" w:space="0" w:color="000000"/>
              <w:right w:val="nil"/>
            </w:tcBorders>
            <w:vAlign w:val="center"/>
          </w:tcPr>
          <w:p w14:paraId="0559D91B" w14:textId="77777777" w:rsidR="00F21F1F" w:rsidRPr="00B42F26" w:rsidRDefault="00F21F1F" w:rsidP="000B2820">
            <w:pPr>
              <w:rPr>
                <w:sz w:val="25"/>
                <w:szCs w:val="25"/>
              </w:rPr>
            </w:pPr>
            <w:r w:rsidRPr="00B42F26">
              <w:rPr>
                <w:sz w:val="25"/>
                <w:szCs w:val="25"/>
              </w:rPr>
              <w:t>Наименование услуг</w:t>
            </w:r>
          </w:p>
          <w:p w14:paraId="62EAA67D" w14:textId="77777777" w:rsidR="00F21F1F" w:rsidRPr="00496B34" w:rsidRDefault="00F21F1F" w:rsidP="000B2820"/>
          <w:p w14:paraId="5F0206C3" w14:textId="77777777" w:rsidR="00F21F1F" w:rsidRPr="00496B34" w:rsidRDefault="00F21F1F" w:rsidP="000B2820"/>
          <w:p w14:paraId="6BCA629E" w14:textId="77777777" w:rsidR="00F21F1F" w:rsidRPr="00496B34" w:rsidRDefault="00F21F1F" w:rsidP="000B2820"/>
          <w:p w14:paraId="4E364A4C" w14:textId="77777777" w:rsidR="00F21F1F" w:rsidRPr="00496B34" w:rsidRDefault="00F21F1F" w:rsidP="000B2820"/>
          <w:p w14:paraId="13CD2C0A" w14:textId="77777777" w:rsidR="00F21F1F" w:rsidRPr="00496B34" w:rsidRDefault="00F21F1F" w:rsidP="000B2820"/>
        </w:tc>
        <w:tc>
          <w:tcPr>
            <w:tcW w:w="7087" w:type="dxa"/>
            <w:gridSpan w:val="2"/>
            <w:tcBorders>
              <w:top w:val="single" w:sz="4" w:space="0" w:color="000000"/>
              <w:left w:val="single" w:sz="4" w:space="0" w:color="000000"/>
              <w:bottom w:val="single" w:sz="4" w:space="0" w:color="000000"/>
              <w:right w:val="single" w:sz="4" w:space="0" w:color="000000"/>
            </w:tcBorders>
            <w:hideMark/>
          </w:tcPr>
          <w:p w14:paraId="411F3AB9" w14:textId="77777777" w:rsidR="00F21F1F" w:rsidRPr="00B42F26" w:rsidRDefault="00F21F1F" w:rsidP="00920F2D">
            <w:pPr>
              <w:jc w:val="both"/>
              <w:rPr>
                <w:sz w:val="25"/>
                <w:szCs w:val="25"/>
              </w:rPr>
            </w:pPr>
            <w:r w:rsidRPr="00B42F26">
              <w:rPr>
                <w:sz w:val="25"/>
                <w:szCs w:val="25"/>
              </w:rPr>
              <w:t xml:space="preserve">Оказание услуг по обучению по программам: </w:t>
            </w:r>
          </w:p>
          <w:p w14:paraId="661CA2CC" w14:textId="77777777" w:rsidR="00F21F1F" w:rsidRPr="00B42F26" w:rsidRDefault="00F21F1F" w:rsidP="00920F2D">
            <w:pPr>
              <w:tabs>
                <w:tab w:val="left" w:pos="426"/>
              </w:tabs>
              <w:jc w:val="both"/>
              <w:rPr>
                <w:rFonts w:eastAsiaTheme="minorHAnsi"/>
                <w:color w:val="000000" w:themeColor="text1"/>
                <w:sz w:val="25"/>
                <w:szCs w:val="25"/>
                <w:lang w:eastAsia="en-US"/>
              </w:rPr>
            </w:pPr>
            <w:r w:rsidRPr="00B42F26">
              <w:rPr>
                <w:sz w:val="25"/>
                <w:szCs w:val="25"/>
              </w:rPr>
              <w:t>-</w:t>
            </w:r>
            <w:r w:rsidRPr="00B42F26">
              <w:rPr>
                <w:rFonts w:eastAsia="Calibri"/>
                <w:sz w:val="25"/>
                <w:szCs w:val="25"/>
                <w:lang w:eastAsia="en-US"/>
              </w:rPr>
              <w:t xml:space="preserve"> Обучение электротехнического персонала II-</w:t>
            </w:r>
            <w:r w:rsidRPr="00B42F26">
              <w:rPr>
                <w:rFonts w:eastAsia="Calibri"/>
                <w:sz w:val="25"/>
                <w:szCs w:val="25"/>
                <w:lang w:val="en-US" w:eastAsia="en-US"/>
              </w:rPr>
              <w:t>I</w:t>
            </w:r>
            <w:r w:rsidRPr="00B42F26">
              <w:rPr>
                <w:rFonts w:eastAsia="Calibri"/>
                <w:sz w:val="25"/>
                <w:szCs w:val="25"/>
                <w:lang w:eastAsia="en-US"/>
              </w:rPr>
              <w:t xml:space="preserve">V группы по электробезопасности, </w:t>
            </w:r>
            <w:r w:rsidRPr="00B42F26">
              <w:rPr>
                <w:rFonts w:eastAsiaTheme="minorHAnsi"/>
                <w:sz w:val="25"/>
                <w:szCs w:val="25"/>
                <w:lang w:eastAsia="en-US"/>
              </w:rPr>
              <w:t>направляемых на первичную проверку знаний;</w:t>
            </w:r>
          </w:p>
          <w:p w14:paraId="739E52E8" w14:textId="77777777" w:rsidR="00F21F1F" w:rsidRPr="00B42F26" w:rsidRDefault="00F21F1F" w:rsidP="00920F2D">
            <w:pPr>
              <w:jc w:val="both"/>
              <w:rPr>
                <w:rFonts w:eastAsiaTheme="minorHAnsi"/>
                <w:sz w:val="25"/>
                <w:szCs w:val="25"/>
                <w:lang w:eastAsia="en-US"/>
              </w:rPr>
            </w:pPr>
            <w:r w:rsidRPr="00B42F26">
              <w:rPr>
                <w:sz w:val="25"/>
                <w:szCs w:val="25"/>
              </w:rPr>
              <w:t>-</w:t>
            </w:r>
            <w:r w:rsidRPr="00B42F26">
              <w:rPr>
                <w:rFonts w:eastAsia="Calibri"/>
                <w:sz w:val="25"/>
                <w:szCs w:val="25"/>
                <w:lang w:eastAsia="en-US"/>
              </w:rPr>
              <w:t xml:space="preserve"> Обучение электротехнического персонала II-</w:t>
            </w:r>
            <w:r w:rsidRPr="00B42F26">
              <w:rPr>
                <w:rFonts w:eastAsia="Calibri"/>
                <w:sz w:val="25"/>
                <w:szCs w:val="25"/>
                <w:lang w:val="en-US" w:eastAsia="en-US"/>
              </w:rPr>
              <w:t>I</w:t>
            </w:r>
            <w:r w:rsidRPr="00B42F26">
              <w:rPr>
                <w:rFonts w:eastAsia="Calibri"/>
                <w:sz w:val="25"/>
                <w:szCs w:val="25"/>
                <w:lang w:eastAsia="en-US"/>
              </w:rPr>
              <w:t xml:space="preserve">V группы по электробезопасности, </w:t>
            </w:r>
            <w:r w:rsidRPr="00B42F26">
              <w:rPr>
                <w:rFonts w:eastAsiaTheme="minorHAnsi"/>
                <w:sz w:val="25"/>
                <w:szCs w:val="25"/>
                <w:lang w:eastAsia="en-US"/>
              </w:rPr>
              <w:t>направляемых на очередную (внеочередную) проверку знаний;</w:t>
            </w:r>
          </w:p>
          <w:p w14:paraId="1BDF9694" w14:textId="77777777" w:rsidR="00F21F1F" w:rsidRPr="00B42F26" w:rsidRDefault="00F21F1F" w:rsidP="00920F2D">
            <w:pPr>
              <w:jc w:val="both"/>
              <w:rPr>
                <w:rFonts w:eastAsiaTheme="minorHAnsi"/>
                <w:color w:val="000000" w:themeColor="text1"/>
                <w:sz w:val="25"/>
                <w:szCs w:val="25"/>
                <w:lang w:eastAsia="en-US"/>
              </w:rPr>
            </w:pPr>
            <w:r w:rsidRPr="00B42F26">
              <w:rPr>
                <w:rFonts w:eastAsiaTheme="minorHAnsi"/>
                <w:sz w:val="25"/>
                <w:szCs w:val="25"/>
                <w:lang w:eastAsia="en-US"/>
              </w:rPr>
              <w:t>-</w:t>
            </w:r>
            <w:r w:rsidRPr="00B42F26">
              <w:rPr>
                <w:rFonts w:eastAsia="Calibri"/>
                <w:color w:val="000000"/>
                <w:sz w:val="25"/>
                <w:szCs w:val="25"/>
                <w:lang w:eastAsia="en-US"/>
              </w:rPr>
              <w:t xml:space="preserve"> Обучение руководителей и специалистов, </w:t>
            </w:r>
            <w:r w:rsidRPr="00B42F26">
              <w:rPr>
                <w:rFonts w:eastAsia="Calibri"/>
                <w:sz w:val="25"/>
                <w:szCs w:val="25"/>
                <w:lang w:eastAsia="en-US"/>
              </w:rPr>
              <w:t>ответственных за эксплуатацию тепловых энергоустановок</w:t>
            </w:r>
            <w:r w:rsidRPr="00B42F26">
              <w:rPr>
                <w:rFonts w:eastAsiaTheme="minorHAnsi"/>
                <w:sz w:val="25"/>
                <w:szCs w:val="25"/>
                <w:lang w:eastAsia="en-US"/>
              </w:rPr>
              <w:t>;</w:t>
            </w:r>
          </w:p>
          <w:p w14:paraId="6BA06ED3" w14:textId="77777777" w:rsidR="00F21F1F" w:rsidRPr="0085732B" w:rsidRDefault="00F21F1F" w:rsidP="00920F2D">
            <w:pPr>
              <w:jc w:val="both"/>
              <w:rPr>
                <w:sz w:val="25"/>
                <w:szCs w:val="25"/>
              </w:rPr>
            </w:pPr>
            <w:r w:rsidRPr="0085732B">
              <w:rPr>
                <w:sz w:val="25"/>
                <w:szCs w:val="25"/>
              </w:rPr>
              <w:t>- Специалист по пожарной профилактике;</w:t>
            </w:r>
          </w:p>
          <w:p w14:paraId="1B8823F7" w14:textId="12A89A46" w:rsidR="00F21F1F" w:rsidRPr="00E40010" w:rsidRDefault="00F21F1F" w:rsidP="00920F2D">
            <w:pPr>
              <w:jc w:val="both"/>
              <w:rPr>
                <w:sz w:val="25"/>
                <w:szCs w:val="25"/>
              </w:rPr>
            </w:pPr>
            <w:r w:rsidRPr="0085732B">
              <w:rPr>
                <w:sz w:val="25"/>
                <w:szCs w:val="25"/>
              </w:rPr>
              <w:t>- Общие вопросы охраны труда и функционирования системы управления охраной труда;</w:t>
            </w:r>
            <w:r w:rsidR="00E40010">
              <w:rPr>
                <w:sz w:val="25"/>
                <w:szCs w:val="25"/>
              </w:rPr>
              <w:t xml:space="preserve"> </w:t>
            </w:r>
            <w:r w:rsidRPr="0085732B">
              <w:rPr>
                <w:sz w:val="25"/>
                <w:szCs w:val="25"/>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14:paraId="50D871BA" w14:textId="77777777" w:rsidR="00F21F1F" w:rsidRPr="00B42F26" w:rsidRDefault="00F21F1F" w:rsidP="00920F2D">
            <w:pPr>
              <w:jc w:val="both"/>
              <w:rPr>
                <w:color w:val="000000" w:themeColor="text1"/>
                <w:sz w:val="25"/>
                <w:szCs w:val="25"/>
              </w:rPr>
            </w:pPr>
            <w:r w:rsidRPr="0085732B">
              <w:rPr>
                <w:color w:val="000000" w:themeColor="text1"/>
                <w:sz w:val="25"/>
                <w:szCs w:val="25"/>
              </w:rPr>
              <w:t>-</w:t>
            </w:r>
            <w:r w:rsidRPr="0085732B">
              <w:rPr>
                <w:sz w:val="25"/>
                <w:szCs w:val="25"/>
              </w:rPr>
              <w:t xml:space="preserve"> Оператор платформ подъёмных для инвалидов 2-3 разряд;</w:t>
            </w:r>
          </w:p>
          <w:p w14:paraId="1A8FD2DA" w14:textId="69331E7C" w:rsidR="00F21F1F" w:rsidRPr="00443AD2" w:rsidRDefault="00F21F1F" w:rsidP="00920F2D">
            <w:pPr>
              <w:jc w:val="both"/>
              <w:rPr>
                <w:sz w:val="25"/>
                <w:szCs w:val="25"/>
              </w:rPr>
            </w:pPr>
            <w:r w:rsidRPr="00C9506A">
              <w:rPr>
                <w:sz w:val="25"/>
                <w:szCs w:val="25"/>
              </w:rPr>
              <w:t>- Организация эксплуатации лифтов (далее – Услуги).</w:t>
            </w:r>
          </w:p>
        </w:tc>
      </w:tr>
      <w:tr w:rsidR="00F21F1F" w:rsidRPr="00496B34" w14:paraId="00DEE26D" w14:textId="77777777" w:rsidTr="000B2820">
        <w:trPr>
          <w:trHeight w:val="308"/>
        </w:trPr>
        <w:tc>
          <w:tcPr>
            <w:tcW w:w="709" w:type="dxa"/>
            <w:tcBorders>
              <w:top w:val="single" w:sz="4" w:space="0" w:color="000000"/>
              <w:left w:val="single" w:sz="4" w:space="0" w:color="000000"/>
              <w:bottom w:val="single" w:sz="4" w:space="0" w:color="000000"/>
              <w:right w:val="nil"/>
            </w:tcBorders>
            <w:vAlign w:val="center"/>
            <w:hideMark/>
          </w:tcPr>
          <w:p w14:paraId="6D32842A" w14:textId="77777777" w:rsidR="00F21F1F" w:rsidRPr="00496B34" w:rsidRDefault="00F21F1F" w:rsidP="000B2820">
            <w:pPr>
              <w:jc w:val="center"/>
              <w:rPr>
                <w:b/>
              </w:rPr>
            </w:pPr>
            <w:r w:rsidRPr="00496B34">
              <w:rPr>
                <w:b/>
              </w:rPr>
              <w:t>2.</w:t>
            </w:r>
          </w:p>
        </w:tc>
        <w:tc>
          <w:tcPr>
            <w:tcW w:w="2836" w:type="dxa"/>
            <w:tcBorders>
              <w:top w:val="single" w:sz="4" w:space="0" w:color="000000"/>
              <w:left w:val="single" w:sz="4" w:space="0" w:color="000000"/>
              <w:bottom w:val="single" w:sz="4" w:space="0" w:color="000000"/>
              <w:right w:val="nil"/>
            </w:tcBorders>
            <w:vAlign w:val="center"/>
            <w:hideMark/>
          </w:tcPr>
          <w:p w14:paraId="4605254F" w14:textId="77777777" w:rsidR="00F21F1F" w:rsidRPr="006D79D5" w:rsidRDefault="00F21F1F" w:rsidP="000B2820">
            <w:pPr>
              <w:rPr>
                <w:sz w:val="25"/>
                <w:szCs w:val="25"/>
              </w:rPr>
            </w:pPr>
            <w:r w:rsidRPr="006D79D5">
              <w:rPr>
                <w:sz w:val="25"/>
                <w:szCs w:val="25"/>
              </w:rPr>
              <w:t>Заказчик</w:t>
            </w:r>
          </w:p>
        </w:tc>
        <w:tc>
          <w:tcPr>
            <w:tcW w:w="7087" w:type="dxa"/>
            <w:gridSpan w:val="2"/>
            <w:tcBorders>
              <w:top w:val="single" w:sz="4" w:space="0" w:color="000000"/>
              <w:left w:val="single" w:sz="4" w:space="0" w:color="000000"/>
              <w:bottom w:val="single" w:sz="4" w:space="0" w:color="000000"/>
              <w:right w:val="single" w:sz="4" w:space="0" w:color="000000"/>
            </w:tcBorders>
            <w:hideMark/>
          </w:tcPr>
          <w:p w14:paraId="4E7530D3" w14:textId="682472FB" w:rsidR="00F21F1F" w:rsidRPr="006D79D5" w:rsidRDefault="00F21F1F" w:rsidP="00920F2D">
            <w:pPr>
              <w:jc w:val="both"/>
              <w:rPr>
                <w:sz w:val="25"/>
                <w:szCs w:val="25"/>
              </w:rPr>
            </w:pPr>
            <w:r w:rsidRPr="006D79D5">
              <w:rPr>
                <w:bCs/>
                <w:sz w:val="25"/>
                <w:szCs w:val="25"/>
              </w:rPr>
              <w:t xml:space="preserve">Управление федеральной налоговой службы </w:t>
            </w:r>
            <w:r w:rsidR="000B2820">
              <w:rPr>
                <w:bCs/>
                <w:sz w:val="25"/>
                <w:szCs w:val="25"/>
              </w:rPr>
              <w:br/>
            </w:r>
            <w:r w:rsidRPr="006D79D5">
              <w:rPr>
                <w:bCs/>
                <w:sz w:val="25"/>
                <w:szCs w:val="25"/>
              </w:rPr>
              <w:t>по Санкт-Петербургу (далее - Управление)</w:t>
            </w:r>
          </w:p>
        </w:tc>
      </w:tr>
      <w:tr w:rsidR="00F21F1F" w:rsidRPr="00496B34" w14:paraId="0D6FCFD3" w14:textId="77777777" w:rsidTr="000B2820">
        <w:trPr>
          <w:trHeight w:val="415"/>
        </w:trPr>
        <w:tc>
          <w:tcPr>
            <w:tcW w:w="709" w:type="dxa"/>
            <w:tcBorders>
              <w:top w:val="single" w:sz="4" w:space="0" w:color="000000"/>
              <w:left w:val="single" w:sz="4" w:space="0" w:color="000000"/>
              <w:bottom w:val="single" w:sz="4" w:space="0" w:color="000000"/>
              <w:right w:val="nil"/>
            </w:tcBorders>
            <w:vAlign w:val="center"/>
            <w:hideMark/>
          </w:tcPr>
          <w:p w14:paraId="01A125ED" w14:textId="77777777" w:rsidR="00F21F1F" w:rsidRPr="00496B34" w:rsidRDefault="00F21F1F" w:rsidP="000B2820">
            <w:pPr>
              <w:jc w:val="center"/>
              <w:rPr>
                <w:b/>
              </w:rPr>
            </w:pPr>
            <w:r w:rsidRPr="00496B34">
              <w:rPr>
                <w:b/>
              </w:rPr>
              <w:t>3.</w:t>
            </w:r>
          </w:p>
        </w:tc>
        <w:tc>
          <w:tcPr>
            <w:tcW w:w="2836" w:type="dxa"/>
            <w:tcBorders>
              <w:top w:val="single" w:sz="4" w:space="0" w:color="000000"/>
              <w:left w:val="single" w:sz="4" w:space="0" w:color="000000"/>
              <w:bottom w:val="single" w:sz="4" w:space="0" w:color="000000"/>
              <w:right w:val="nil"/>
            </w:tcBorders>
            <w:vAlign w:val="center"/>
            <w:hideMark/>
          </w:tcPr>
          <w:p w14:paraId="1E389CAA" w14:textId="77777777" w:rsidR="00F21F1F" w:rsidRPr="006D79D5" w:rsidRDefault="00F21F1F" w:rsidP="000B2820">
            <w:pPr>
              <w:rPr>
                <w:sz w:val="25"/>
                <w:szCs w:val="25"/>
              </w:rPr>
            </w:pPr>
            <w:r w:rsidRPr="006D79D5">
              <w:rPr>
                <w:sz w:val="25"/>
                <w:szCs w:val="25"/>
              </w:rPr>
              <w:t>Адрес Заказчика</w:t>
            </w:r>
          </w:p>
        </w:tc>
        <w:tc>
          <w:tcPr>
            <w:tcW w:w="7087" w:type="dxa"/>
            <w:gridSpan w:val="2"/>
            <w:tcBorders>
              <w:top w:val="single" w:sz="4" w:space="0" w:color="000000"/>
              <w:left w:val="single" w:sz="4" w:space="0" w:color="000000"/>
              <w:bottom w:val="single" w:sz="4" w:space="0" w:color="000000"/>
              <w:right w:val="single" w:sz="4" w:space="0" w:color="000000"/>
            </w:tcBorders>
            <w:hideMark/>
          </w:tcPr>
          <w:p w14:paraId="7CDEE122" w14:textId="49128FD3" w:rsidR="00F21F1F" w:rsidRPr="006D79D5" w:rsidRDefault="000B2820" w:rsidP="00920F2D">
            <w:pPr>
              <w:rPr>
                <w:bCs/>
                <w:sz w:val="25"/>
                <w:szCs w:val="25"/>
              </w:rPr>
            </w:pPr>
            <w:r>
              <w:rPr>
                <w:bCs/>
                <w:sz w:val="25"/>
                <w:szCs w:val="25"/>
              </w:rPr>
              <w:t>191002</w:t>
            </w:r>
            <w:r w:rsidR="00F21F1F" w:rsidRPr="006D79D5">
              <w:rPr>
                <w:bCs/>
                <w:sz w:val="25"/>
                <w:szCs w:val="25"/>
              </w:rPr>
              <w:t>, Санкт-Петербург, наб. реки Фонтанки, д.76</w:t>
            </w:r>
            <w:r>
              <w:rPr>
                <w:bCs/>
                <w:sz w:val="25"/>
                <w:szCs w:val="25"/>
              </w:rPr>
              <w:t>, литера А</w:t>
            </w:r>
          </w:p>
        </w:tc>
      </w:tr>
      <w:tr w:rsidR="00F21F1F" w:rsidRPr="00496B34" w14:paraId="2A2FE635" w14:textId="77777777" w:rsidTr="000B2820">
        <w:trPr>
          <w:trHeight w:val="569"/>
        </w:trPr>
        <w:tc>
          <w:tcPr>
            <w:tcW w:w="709" w:type="dxa"/>
            <w:tcBorders>
              <w:top w:val="single" w:sz="4" w:space="0" w:color="000000"/>
              <w:left w:val="single" w:sz="4" w:space="0" w:color="000000"/>
              <w:bottom w:val="single" w:sz="4" w:space="0" w:color="000000"/>
              <w:right w:val="nil"/>
            </w:tcBorders>
            <w:vAlign w:val="center"/>
            <w:hideMark/>
          </w:tcPr>
          <w:p w14:paraId="15849444" w14:textId="77777777" w:rsidR="00F21F1F" w:rsidRPr="00496B34" w:rsidRDefault="00F21F1F" w:rsidP="000B2820">
            <w:pPr>
              <w:jc w:val="center"/>
              <w:rPr>
                <w:b/>
              </w:rPr>
            </w:pPr>
            <w:r w:rsidRPr="00496B34">
              <w:rPr>
                <w:b/>
              </w:rPr>
              <w:t>4.</w:t>
            </w:r>
          </w:p>
        </w:tc>
        <w:tc>
          <w:tcPr>
            <w:tcW w:w="2836" w:type="dxa"/>
            <w:tcBorders>
              <w:top w:val="single" w:sz="4" w:space="0" w:color="000000"/>
              <w:left w:val="single" w:sz="4" w:space="0" w:color="000000"/>
              <w:bottom w:val="single" w:sz="4" w:space="0" w:color="000000"/>
              <w:right w:val="nil"/>
            </w:tcBorders>
            <w:vAlign w:val="center"/>
            <w:hideMark/>
          </w:tcPr>
          <w:p w14:paraId="1A38BA8A" w14:textId="77777777" w:rsidR="00F21F1F" w:rsidRPr="006D79D5" w:rsidRDefault="00F21F1F" w:rsidP="000B2820">
            <w:pPr>
              <w:rPr>
                <w:sz w:val="25"/>
                <w:szCs w:val="25"/>
              </w:rPr>
            </w:pPr>
            <w:r w:rsidRPr="006D79D5">
              <w:rPr>
                <w:sz w:val="25"/>
                <w:szCs w:val="25"/>
              </w:rPr>
              <w:t>Количество оказываемых Услуг</w:t>
            </w:r>
          </w:p>
        </w:tc>
        <w:tc>
          <w:tcPr>
            <w:tcW w:w="7087" w:type="dxa"/>
            <w:gridSpan w:val="2"/>
            <w:tcBorders>
              <w:top w:val="single" w:sz="4" w:space="0" w:color="000000"/>
              <w:left w:val="single" w:sz="4" w:space="0" w:color="000000"/>
              <w:bottom w:val="single" w:sz="4" w:space="0" w:color="000000"/>
              <w:right w:val="single" w:sz="4" w:space="0" w:color="000000"/>
            </w:tcBorders>
            <w:hideMark/>
          </w:tcPr>
          <w:p w14:paraId="0D58FEB4" w14:textId="77777777" w:rsidR="00F21F1F" w:rsidRPr="006D79D5" w:rsidRDefault="00F21F1F" w:rsidP="00920F2D">
            <w:pPr>
              <w:jc w:val="both"/>
              <w:rPr>
                <w:bCs/>
                <w:sz w:val="25"/>
                <w:szCs w:val="25"/>
              </w:rPr>
            </w:pPr>
            <w:r w:rsidRPr="006D79D5">
              <w:rPr>
                <w:bCs/>
                <w:sz w:val="25"/>
                <w:szCs w:val="25"/>
              </w:rPr>
              <w:t>Численность обучаемого персонала по программам и видам обучения:</w:t>
            </w:r>
          </w:p>
        </w:tc>
      </w:tr>
      <w:tr w:rsidR="00F21F1F" w:rsidRPr="00496B34" w14:paraId="147945D3" w14:textId="77777777" w:rsidTr="000B2820">
        <w:trPr>
          <w:trHeight w:val="569"/>
        </w:trPr>
        <w:tc>
          <w:tcPr>
            <w:tcW w:w="709" w:type="dxa"/>
            <w:tcBorders>
              <w:top w:val="single" w:sz="4" w:space="0" w:color="000000"/>
              <w:left w:val="single" w:sz="4" w:space="0" w:color="000000"/>
              <w:bottom w:val="single" w:sz="4" w:space="0" w:color="000000"/>
              <w:right w:val="nil"/>
            </w:tcBorders>
            <w:vAlign w:val="center"/>
          </w:tcPr>
          <w:p w14:paraId="0A9F362E" w14:textId="77777777" w:rsidR="00F21F1F" w:rsidRPr="00496B34" w:rsidRDefault="00F21F1F" w:rsidP="000B2820">
            <w:pPr>
              <w:jc w:val="center"/>
              <w:rPr>
                <w:b/>
              </w:rPr>
            </w:pPr>
          </w:p>
        </w:tc>
        <w:tc>
          <w:tcPr>
            <w:tcW w:w="2836" w:type="dxa"/>
            <w:tcBorders>
              <w:top w:val="single" w:sz="4" w:space="0" w:color="000000"/>
              <w:left w:val="single" w:sz="4" w:space="0" w:color="000000"/>
              <w:bottom w:val="single" w:sz="4" w:space="0" w:color="000000"/>
              <w:right w:val="nil"/>
            </w:tcBorders>
            <w:vAlign w:val="center"/>
            <w:hideMark/>
          </w:tcPr>
          <w:p w14:paraId="18EE3BA9" w14:textId="77777777" w:rsidR="00F21F1F" w:rsidRPr="00496B34" w:rsidRDefault="00F21F1F" w:rsidP="000B2820">
            <w:pPr>
              <w:rPr>
                <w:b/>
              </w:rPr>
            </w:pPr>
            <w:r w:rsidRPr="00496B34">
              <w:rPr>
                <w:b/>
              </w:rPr>
              <w:t>Программа обучения</w:t>
            </w:r>
          </w:p>
        </w:tc>
        <w:tc>
          <w:tcPr>
            <w:tcW w:w="3969" w:type="dxa"/>
            <w:tcBorders>
              <w:top w:val="single" w:sz="4" w:space="0" w:color="000000"/>
              <w:left w:val="single" w:sz="4" w:space="0" w:color="000000"/>
              <w:bottom w:val="single" w:sz="4" w:space="0" w:color="000000"/>
              <w:right w:val="single" w:sz="4" w:space="0" w:color="000000"/>
            </w:tcBorders>
            <w:hideMark/>
          </w:tcPr>
          <w:p w14:paraId="067377AC" w14:textId="77777777" w:rsidR="00F21F1F" w:rsidRPr="00496B34" w:rsidRDefault="00F21F1F" w:rsidP="00920F2D">
            <w:pPr>
              <w:ind w:left="23"/>
              <w:rPr>
                <w:b/>
              </w:rPr>
            </w:pPr>
            <w:r w:rsidRPr="00496B34">
              <w:rPr>
                <w:b/>
              </w:rPr>
              <w:t xml:space="preserve">Учебная программа, </w:t>
            </w:r>
          </w:p>
          <w:p w14:paraId="16C2BA95" w14:textId="77777777" w:rsidR="00F21F1F" w:rsidRPr="00496B34" w:rsidRDefault="00F21F1F" w:rsidP="00920F2D">
            <w:pPr>
              <w:ind w:left="23"/>
              <w:rPr>
                <w:b/>
              </w:rPr>
            </w:pPr>
            <w:r w:rsidRPr="00496B34">
              <w:rPr>
                <w:b/>
              </w:rPr>
              <w:t xml:space="preserve">количество часов </w:t>
            </w:r>
          </w:p>
        </w:tc>
        <w:tc>
          <w:tcPr>
            <w:tcW w:w="3118" w:type="dxa"/>
            <w:tcBorders>
              <w:top w:val="single" w:sz="4" w:space="0" w:color="000000"/>
              <w:left w:val="single" w:sz="4" w:space="0" w:color="000000"/>
              <w:bottom w:val="single" w:sz="4" w:space="0" w:color="000000"/>
              <w:right w:val="single" w:sz="4" w:space="0" w:color="000000"/>
            </w:tcBorders>
            <w:hideMark/>
          </w:tcPr>
          <w:p w14:paraId="477CA957" w14:textId="77777777" w:rsidR="00F21F1F" w:rsidRPr="00496B34" w:rsidRDefault="00F21F1F" w:rsidP="00920F2D">
            <w:pPr>
              <w:ind w:left="23"/>
              <w:rPr>
                <w:b/>
              </w:rPr>
            </w:pPr>
            <w:r w:rsidRPr="00496B34">
              <w:rPr>
                <w:b/>
              </w:rPr>
              <w:t>Количество обучающихся</w:t>
            </w:r>
          </w:p>
        </w:tc>
      </w:tr>
      <w:tr w:rsidR="00F21F1F" w:rsidRPr="00496B34" w14:paraId="72656BEB" w14:textId="77777777" w:rsidTr="000B2820">
        <w:trPr>
          <w:trHeight w:val="569"/>
        </w:trPr>
        <w:tc>
          <w:tcPr>
            <w:tcW w:w="709" w:type="dxa"/>
            <w:tcBorders>
              <w:top w:val="single" w:sz="4" w:space="0" w:color="000000"/>
              <w:left w:val="single" w:sz="4" w:space="0" w:color="000000"/>
              <w:bottom w:val="single" w:sz="4" w:space="0" w:color="000000"/>
              <w:right w:val="nil"/>
            </w:tcBorders>
            <w:vAlign w:val="center"/>
            <w:hideMark/>
          </w:tcPr>
          <w:p w14:paraId="0B78739E" w14:textId="77777777" w:rsidR="00F21F1F" w:rsidRPr="00496B34" w:rsidRDefault="00F21F1F" w:rsidP="000B2820">
            <w:pPr>
              <w:jc w:val="center"/>
              <w:rPr>
                <w:b/>
              </w:rPr>
            </w:pPr>
            <w:r w:rsidRPr="00496B34">
              <w:rPr>
                <w:b/>
              </w:rPr>
              <w:t>4.1.</w:t>
            </w:r>
          </w:p>
        </w:tc>
        <w:tc>
          <w:tcPr>
            <w:tcW w:w="2836" w:type="dxa"/>
            <w:tcBorders>
              <w:top w:val="single" w:sz="4" w:space="0" w:color="000000"/>
              <w:left w:val="single" w:sz="4" w:space="0" w:color="000000"/>
              <w:bottom w:val="single" w:sz="4" w:space="0" w:color="000000"/>
              <w:right w:val="nil"/>
            </w:tcBorders>
            <w:vAlign w:val="center"/>
            <w:hideMark/>
          </w:tcPr>
          <w:p w14:paraId="26F81E36" w14:textId="77777777" w:rsidR="00F21F1F" w:rsidRPr="006D79D5" w:rsidRDefault="00F21F1F" w:rsidP="000B2820">
            <w:pPr>
              <w:rPr>
                <w:b/>
                <w:sz w:val="25"/>
                <w:szCs w:val="25"/>
              </w:rPr>
            </w:pPr>
            <w:r w:rsidRPr="006D79D5">
              <w:rPr>
                <w:rFonts w:eastAsia="Calibri"/>
                <w:sz w:val="25"/>
                <w:szCs w:val="25"/>
                <w:lang w:eastAsia="en-US"/>
              </w:rPr>
              <w:t>Обучение электротехнического персонала II-V группы по электробезопасности (первичная проверка знаний, очередная проверка знаний);</w:t>
            </w:r>
          </w:p>
        </w:tc>
        <w:tc>
          <w:tcPr>
            <w:tcW w:w="3969" w:type="dxa"/>
            <w:tcBorders>
              <w:top w:val="single" w:sz="4" w:space="0" w:color="000000"/>
              <w:left w:val="single" w:sz="4" w:space="0" w:color="000000"/>
              <w:bottom w:val="single" w:sz="4" w:space="0" w:color="000000"/>
              <w:right w:val="single" w:sz="4" w:space="0" w:color="000000"/>
            </w:tcBorders>
            <w:hideMark/>
          </w:tcPr>
          <w:p w14:paraId="17ABBEBC" w14:textId="77777777" w:rsidR="00F21F1F" w:rsidRPr="0085732B" w:rsidRDefault="00F21F1F" w:rsidP="00920F2D">
            <w:pPr>
              <w:ind w:left="23"/>
              <w:rPr>
                <w:sz w:val="25"/>
                <w:szCs w:val="25"/>
              </w:rPr>
            </w:pPr>
            <w:r w:rsidRPr="0085732B">
              <w:rPr>
                <w:sz w:val="25"/>
                <w:szCs w:val="25"/>
              </w:rPr>
              <w:t xml:space="preserve">Не менее16 часов – </w:t>
            </w:r>
            <w:r w:rsidRPr="0085732B">
              <w:rPr>
                <w:rFonts w:eastAsia="Calibri"/>
                <w:sz w:val="25"/>
                <w:szCs w:val="25"/>
                <w:lang w:eastAsia="en-US"/>
              </w:rPr>
              <w:t>очередная проверка знаний</w:t>
            </w:r>
            <w:r w:rsidRPr="0085732B">
              <w:rPr>
                <w:sz w:val="25"/>
                <w:szCs w:val="25"/>
              </w:rPr>
              <w:t xml:space="preserve"> </w:t>
            </w:r>
          </w:p>
          <w:p w14:paraId="32C0DFDB" w14:textId="77777777" w:rsidR="00F21F1F" w:rsidRPr="0085732B" w:rsidRDefault="00F21F1F" w:rsidP="00920F2D">
            <w:pPr>
              <w:ind w:left="23"/>
              <w:rPr>
                <w:sz w:val="25"/>
                <w:szCs w:val="25"/>
              </w:rPr>
            </w:pPr>
            <w:r w:rsidRPr="0085732B">
              <w:rPr>
                <w:sz w:val="25"/>
                <w:szCs w:val="25"/>
              </w:rPr>
              <w:t xml:space="preserve">Не менее 40 часов – </w:t>
            </w:r>
            <w:r w:rsidRPr="0085732B">
              <w:rPr>
                <w:rFonts w:eastAsia="Calibri"/>
                <w:sz w:val="25"/>
                <w:szCs w:val="25"/>
                <w:lang w:eastAsia="en-US"/>
              </w:rPr>
              <w:t>первичная проверка знаний</w:t>
            </w:r>
          </w:p>
          <w:p w14:paraId="2C5898D2" w14:textId="77777777" w:rsidR="00F21F1F" w:rsidRPr="0085732B" w:rsidRDefault="00F21F1F" w:rsidP="00920F2D">
            <w:pPr>
              <w:jc w:val="both"/>
              <w:rPr>
                <w:sz w:val="25"/>
                <w:szCs w:val="25"/>
              </w:rPr>
            </w:pPr>
            <w:r w:rsidRPr="0085732B">
              <w:rPr>
                <w:sz w:val="25"/>
                <w:szCs w:val="25"/>
              </w:rPr>
              <w:t>Дополнительное профессиональное образование - повышение квалификации</w:t>
            </w:r>
          </w:p>
        </w:tc>
        <w:tc>
          <w:tcPr>
            <w:tcW w:w="3118" w:type="dxa"/>
            <w:tcBorders>
              <w:top w:val="single" w:sz="4" w:space="0" w:color="000000"/>
              <w:left w:val="single" w:sz="4" w:space="0" w:color="000000"/>
              <w:bottom w:val="single" w:sz="4" w:space="0" w:color="000000"/>
              <w:right w:val="single" w:sz="4" w:space="0" w:color="000000"/>
            </w:tcBorders>
          </w:tcPr>
          <w:p w14:paraId="5DEB75F9" w14:textId="77777777" w:rsidR="00F21F1F" w:rsidRPr="00B72903" w:rsidRDefault="00F21F1F" w:rsidP="00920F2D">
            <w:pPr>
              <w:ind w:left="23"/>
              <w:jc w:val="center"/>
              <w:rPr>
                <w:b/>
                <w:bCs/>
                <w:sz w:val="28"/>
                <w:szCs w:val="28"/>
              </w:rPr>
            </w:pPr>
            <w:r w:rsidRPr="00B72903">
              <w:rPr>
                <w:b/>
                <w:bCs/>
                <w:sz w:val="28"/>
                <w:szCs w:val="28"/>
              </w:rPr>
              <w:t>13 человек</w:t>
            </w:r>
          </w:p>
          <w:p w14:paraId="2D19A873" w14:textId="77777777" w:rsidR="00F21F1F" w:rsidRPr="00B72903" w:rsidRDefault="00F21F1F" w:rsidP="00920F2D">
            <w:pPr>
              <w:ind w:left="23"/>
              <w:jc w:val="center"/>
              <w:rPr>
                <w:sz w:val="28"/>
                <w:szCs w:val="28"/>
              </w:rPr>
            </w:pPr>
          </w:p>
          <w:p w14:paraId="4C601932" w14:textId="77777777" w:rsidR="00F21F1F" w:rsidRPr="00B72903" w:rsidRDefault="00F21F1F" w:rsidP="00920F2D">
            <w:pPr>
              <w:ind w:left="23"/>
              <w:jc w:val="center"/>
              <w:rPr>
                <w:b/>
                <w:sz w:val="28"/>
                <w:szCs w:val="28"/>
              </w:rPr>
            </w:pPr>
            <w:r w:rsidRPr="00B72903">
              <w:rPr>
                <w:b/>
                <w:sz w:val="28"/>
                <w:szCs w:val="28"/>
              </w:rPr>
              <w:t>13 человек</w:t>
            </w:r>
          </w:p>
          <w:p w14:paraId="1DB36FB4" w14:textId="77777777" w:rsidR="00F21F1F" w:rsidRPr="003157B3" w:rsidRDefault="00F21F1F" w:rsidP="00920F2D"/>
          <w:p w14:paraId="07D10C62" w14:textId="77777777" w:rsidR="00F21F1F" w:rsidRDefault="00F21F1F" w:rsidP="00920F2D"/>
          <w:p w14:paraId="79D4C3B8" w14:textId="77777777" w:rsidR="00F21F1F" w:rsidRPr="003157B3" w:rsidRDefault="00F21F1F" w:rsidP="00920F2D">
            <w:pPr>
              <w:ind w:firstLine="709"/>
            </w:pPr>
            <w:r>
              <w:t xml:space="preserve">   </w:t>
            </w:r>
          </w:p>
        </w:tc>
      </w:tr>
      <w:tr w:rsidR="00F21F1F" w:rsidRPr="00496B34" w14:paraId="71C7BEA5" w14:textId="77777777" w:rsidTr="000B2820">
        <w:trPr>
          <w:trHeight w:val="569"/>
        </w:trPr>
        <w:tc>
          <w:tcPr>
            <w:tcW w:w="709" w:type="dxa"/>
            <w:tcBorders>
              <w:top w:val="single" w:sz="4" w:space="0" w:color="000000"/>
              <w:left w:val="single" w:sz="4" w:space="0" w:color="000000"/>
              <w:bottom w:val="single" w:sz="4" w:space="0" w:color="000000"/>
              <w:right w:val="nil"/>
            </w:tcBorders>
            <w:vAlign w:val="center"/>
            <w:hideMark/>
          </w:tcPr>
          <w:p w14:paraId="37E9FCCD" w14:textId="77777777" w:rsidR="00F21F1F" w:rsidRPr="00496B34" w:rsidRDefault="00F21F1F" w:rsidP="000B2820">
            <w:pPr>
              <w:jc w:val="center"/>
              <w:rPr>
                <w:b/>
              </w:rPr>
            </w:pPr>
            <w:r w:rsidRPr="00496B34">
              <w:rPr>
                <w:b/>
              </w:rPr>
              <w:t>4.2.</w:t>
            </w:r>
          </w:p>
        </w:tc>
        <w:tc>
          <w:tcPr>
            <w:tcW w:w="2836" w:type="dxa"/>
            <w:tcBorders>
              <w:top w:val="single" w:sz="4" w:space="0" w:color="000000"/>
              <w:left w:val="single" w:sz="4" w:space="0" w:color="000000"/>
              <w:bottom w:val="single" w:sz="4" w:space="0" w:color="000000"/>
              <w:right w:val="nil"/>
            </w:tcBorders>
            <w:vAlign w:val="center"/>
            <w:hideMark/>
          </w:tcPr>
          <w:p w14:paraId="269403A4" w14:textId="77777777" w:rsidR="00F21F1F" w:rsidRPr="006D79D5" w:rsidRDefault="00F21F1F" w:rsidP="000B2820">
            <w:pPr>
              <w:rPr>
                <w:b/>
                <w:sz w:val="25"/>
                <w:szCs w:val="25"/>
              </w:rPr>
            </w:pPr>
            <w:r w:rsidRPr="006D79D5">
              <w:rPr>
                <w:rFonts w:eastAsia="Calibri"/>
                <w:color w:val="000000"/>
                <w:sz w:val="25"/>
                <w:szCs w:val="25"/>
                <w:lang w:eastAsia="en-US"/>
              </w:rPr>
              <w:t xml:space="preserve">Обучение руководителей и специалистов, </w:t>
            </w:r>
            <w:r w:rsidRPr="006D79D5">
              <w:rPr>
                <w:rFonts w:eastAsia="Calibri"/>
                <w:sz w:val="25"/>
                <w:szCs w:val="25"/>
                <w:lang w:eastAsia="en-US"/>
              </w:rPr>
              <w:t>ответственных за эксплуатацию тепловых энергоустановок;</w:t>
            </w:r>
          </w:p>
        </w:tc>
        <w:tc>
          <w:tcPr>
            <w:tcW w:w="3969" w:type="dxa"/>
            <w:tcBorders>
              <w:top w:val="single" w:sz="4" w:space="0" w:color="000000"/>
              <w:left w:val="single" w:sz="4" w:space="0" w:color="000000"/>
              <w:bottom w:val="single" w:sz="4" w:space="0" w:color="000000"/>
              <w:right w:val="single" w:sz="4" w:space="0" w:color="000000"/>
            </w:tcBorders>
            <w:hideMark/>
          </w:tcPr>
          <w:p w14:paraId="175C62C7" w14:textId="77777777" w:rsidR="00F21F1F" w:rsidRPr="0085732B" w:rsidRDefault="00F21F1F" w:rsidP="00920F2D">
            <w:pPr>
              <w:ind w:left="23"/>
              <w:rPr>
                <w:sz w:val="25"/>
                <w:szCs w:val="25"/>
              </w:rPr>
            </w:pPr>
            <w:r w:rsidRPr="0085732B">
              <w:rPr>
                <w:sz w:val="25"/>
                <w:szCs w:val="25"/>
              </w:rPr>
              <w:t>Не менее 16 часов.</w:t>
            </w:r>
          </w:p>
          <w:p w14:paraId="4E46289C" w14:textId="77777777" w:rsidR="00F21F1F" w:rsidRPr="0085732B" w:rsidRDefault="00F21F1F" w:rsidP="00920F2D">
            <w:pPr>
              <w:ind w:left="23"/>
              <w:rPr>
                <w:sz w:val="25"/>
                <w:szCs w:val="25"/>
              </w:rPr>
            </w:pPr>
            <w:r w:rsidRPr="0085732B">
              <w:rPr>
                <w:sz w:val="25"/>
                <w:szCs w:val="25"/>
              </w:rPr>
              <w:t>Дополнительное профессиональное образование - повышение квалификации</w:t>
            </w:r>
          </w:p>
        </w:tc>
        <w:tc>
          <w:tcPr>
            <w:tcW w:w="3118" w:type="dxa"/>
            <w:tcBorders>
              <w:top w:val="single" w:sz="4" w:space="0" w:color="000000"/>
              <w:left w:val="single" w:sz="4" w:space="0" w:color="000000"/>
              <w:bottom w:val="single" w:sz="4" w:space="0" w:color="000000"/>
              <w:right w:val="single" w:sz="4" w:space="0" w:color="000000"/>
            </w:tcBorders>
          </w:tcPr>
          <w:p w14:paraId="7490CAFA" w14:textId="77777777" w:rsidR="00F21F1F" w:rsidRPr="006D79D5" w:rsidRDefault="00F21F1F" w:rsidP="00920F2D">
            <w:pPr>
              <w:ind w:left="23"/>
              <w:jc w:val="center"/>
              <w:rPr>
                <w:b/>
                <w:sz w:val="25"/>
                <w:szCs w:val="25"/>
              </w:rPr>
            </w:pPr>
            <w:r>
              <w:rPr>
                <w:b/>
                <w:sz w:val="25"/>
                <w:szCs w:val="25"/>
              </w:rPr>
              <w:t>28 человек</w:t>
            </w:r>
          </w:p>
        </w:tc>
      </w:tr>
      <w:tr w:rsidR="00F21F1F" w:rsidRPr="00496B34" w14:paraId="7C257010" w14:textId="77777777" w:rsidTr="000B2820">
        <w:trPr>
          <w:trHeight w:val="823"/>
        </w:trPr>
        <w:tc>
          <w:tcPr>
            <w:tcW w:w="709" w:type="dxa"/>
            <w:tcBorders>
              <w:top w:val="single" w:sz="4" w:space="0" w:color="000000"/>
              <w:left w:val="single" w:sz="4" w:space="0" w:color="000000"/>
              <w:bottom w:val="single" w:sz="4" w:space="0" w:color="000000"/>
              <w:right w:val="nil"/>
            </w:tcBorders>
            <w:vAlign w:val="center"/>
            <w:hideMark/>
          </w:tcPr>
          <w:p w14:paraId="16E9BA74" w14:textId="77777777" w:rsidR="00F21F1F" w:rsidRPr="00496B34" w:rsidRDefault="00F21F1F" w:rsidP="000B2820">
            <w:pPr>
              <w:jc w:val="center"/>
              <w:rPr>
                <w:b/>
              </w:rPr>
            </w:pPr>
            <w:r w:rsidRPr="00496B34">
              <w:rPr>
                <w:b/>
              </w:rPr>
              <w:t>4.3.</w:t>
            </w:r>
          </w:p>
        </w:tc>
        <w:tc>
          <w:tcPr>
            <w:tcW w:w="2836" w:type="dxa"/>
            <w:tcBorders>
              <w:top w:val="single" w:sz="4" w:space="0" w:color="000000"/>
              <w:left w:val="single" w:sz="4" w:space="0" w:color="000000"/>
              <w:bottom w:val="single" w:sz="4" w:space="0" w:color="000000"/>
              <w:right w:val="nil"/>
            </w:tcBorders>
            <w:vAlign w:val="center"/>
          </w:tcPr>
          <w:p w14:paraId="1FA2A705" w14:textId="77777777" w:rsidR="00F21F1F" w:rsidRPr="0085732B" w:rsidRDefault="00F21F1F" w:rsidP="000B2820">
            <w:pPr>
              <w:ind w:right="-108"/>
              <w:rPr>
                <w:sz w:val="25"/>
                <w:szCs w:val="25"/>
              </w:rPr>
            </w:pPr>
            <w:r w:rsidRPr="0085732B">
              <w:rPr>
                <w:sz w:val="25"/>
                <w:szCs w:val="25"/>
              </w:rPr>
              <w:t>Специалист по пожарной профилактике</w:t>
            </w:r>
            <w:r>
              <w:rPr>
                <w:sz w:val="25"/>
                <w:szCs w:val="25"/>
              </w:rPr>
              <w:t>;</w:t>
            </w:r>
          </w:p>
        </w:tc>
        <w:tc>
          <w:tcPr>
            <w:tcW w:w="3969" w:type="dxa"/>
            <w:tcBorders>
              <w:top w:val="single" w:sz="4" w:space="0" w:color="000000"/>
              <w:left w:val="single" w:sz="4" w:space="0" w:color="000000"/>
              <w:bottom w:val="single" w:sz="4" w:space="0" w:color="000000"/>
              <w:right w:val="single" w:sz="4" w:space="0" w:color="auto"/>
            </w:tcBorders>
            <w:hideMark/>
          </w:tcPr>
          <w:p w14:paraId="3DEE2B1B" w14:textId="77777777" w:rsidR="00F21F1F" w:rsidRPr="0085732B" w:rsidRDefault="00F21F1F" w:rsidP="00920F2D">
            <w:pPr>
              <w:jc w:val="both"/>
              <w:rPr>
                <w:sz w:val="25"/>
                <w:szCs w:val="25"/>
              </w:rPr>
            </w:pPr>
            <w:r w:rsidRPr="0085732B">
              <w:rPr>
                <w:sz w:val="25"/>
                <w:szCs w:val="25"/>
              </w:rPr>
              <w:t xml:space="preserve">Не менее 256 часов. </w:t>
            </w:r>
            <w:r w:rsidRPr="0085732B">
              <w:t>Дополнительное профессиональное образование – переподготовка.</w:t>
            </w:r>
          </w:p>
        </w:tc>
        <w:tc>
          <w:tcPr>
            <w:tcW w:w="3118" w:type="dxa"/>
            <w:tcBorders>
              <w:top w:val="single" w:sz="4" w:space="0" w:color="000000"/>
              <w:left w:val="single" w:sz="4" w:space="0" w:color="auto"/>
              <w:bottom w:val="single" w:sz="4" w:space="0" w:color="000000"/>
              <w:right w:val="single" w:sz="4" w:space="0" w:color="000000"/>
            </w:tcBorders>
            <w:hideMark/>
          </w:tcPr>
          <w:p w14:paraId="74F87ECD" w14:textId="77777777" w:rsidR="00F21F1F" w:rsidRPr="00B72903" w:rsidRDefault="00F21F1F" w:rsidP="00920F2D">
            <w:pPr>
              <w:jc w:val="center"/>
              <w:rPr>
                <w:b/>
                <w:bCs/>
                <w:sz w:val="28"/>
                <w:szCs w:val="28"/>
              </w:rPr>
            </w:pPr>
            <w:r w:rsidRPr="00B72903">
              <w:rPr>
                <w:b/>
                <w:bCs/>
                <w:sz w:val="28"/>
                <w:szCs w:val="28"/>
              </w:rPr>
              <w:t>56 человек</w:t>
            </w:r>
          </w:p>
        </w:tc>
      </w:tr>
      <w:tr w:rsidR="00F21F1F" w:rsidRPr="00496B34" w14:paraId="42107F80" w14:textId="77777777" w:rsidTr="000B2820">
        <w:trPr>
          <w:trHeight w:val="380"/>
        </w:trPr>
        <w:tc>
          <w:tcPr>
            <w:tcW w:w="709" w:type="dxa"/>
            <w:tcBorders>
              <w:top w:val="single" w:sz="4" w:space="0" w:color="000000"/>
              <w:left w:val="single" w:sz="4" w:space="0" w:color="000000"/>
              <w:bottom w:val="single" w:sz="4" w:space="0" w:color="000000"/>
              <w:right w:val="nil"/>
            </w:tcBorders>
            <w:vAlign w:val="center"/>
          </w:tcPr>
          <w:p w14:paraId="4348FDBD" w14:textId="77777777" w:rsidR="00F21F1F" w:rsidRPr="00496B34" w:rsidRDefault="00F21F1F" w:rsidP="000B2820">
            <w:pPr>
              <w:jc w:val="center"/>
              <w:rPr>
                <w:b/>
              </w:rPr>
            </w:pPr>
            <w:r>
              <w:rPr>
                <w:b/>
              </w:rPr>
              <w:lastRenderedPageBreak/>
              <w:t>4.4.</w:t>
            </w:r>
          </w:p>
        </w:tc>
        <w:tc>
          <w:tcPr>
            <w:tcW w:w="2836" w:type="dxa"/>
            <w:tcBorders>
              <w:top w:val="single" w:sz="4" w:space="0" w:color="000000"/>
              <w:left w:val="single" w:sz="4" w:space="0" w:color="000000"/>
              <w:bottom w:val="single" w:sz="4" w:space="0" w:color="000000"/>
              <w:right w:val="nil"/>
            </w:tcBorders>
            <w:vAlign w:val="center"/>
          </w:tcPr>
          <w:p w14:paraId="623B131A" w14:textId="77777777" w:rsidR="00F21F1F" w:rsidRPr="006D79D5" w:rsidRDefault="00F21F1F" w:rsidP="000B2820">
            <w:pPr>
              <w:rPr>
                <w:color w:val="FF0000"/>
                <w:sz w:val="25"/>
                <w:szCs w:val="25"/>
              </w:rPr>
            </w:pPr>
            <w:r w:rsidRPr="006D79D5">
              <w:rPr>
                <w:sz w:val="25"/>
                <w:szCs w:val="25"/>
              </w:rPr>
              <w:t>Общие вопросы охраны труда и функционирования системы управления охраной труда</w:t>
            </w:r>
            <w:r w:rsidRPr="006D79D5">
              <w:rPr>
                <w:color w:val="000000" w:themeColor="text1"/>
                <w:sz w:val="25"/>
                <w:szCs w:val="25"/>
              </w:rPr>
              <w:t>;</w:t>
            </w:r>
            <w:r w:rsidRPr="006D79D5">
              <w:rPr>
                <w:sz w:val="25"/>
                <w:szCs w:val="25"/>
              </w:rPr>
              <w:t xml:space="preserve">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3969" w:type="dxa"/>
            <w:tcBorders>
              <w:top w:val="single" w:sz="4" w:space="0" w:color="000000"/>
              <w:left w:val="single" w:sz="4" w:space="0" w:color="000000"/>
              <w:bottom w:val="single" w:sz="4" w:space="0" w:color="000000"/>
              <w:right w:val="single" w:sz="4" w:space="0" w:color="auto"/>
            </w:tcBorders>
          </w:tcPr>
          <w:p w14:paraId="0F58A550" w14:textId="77777777" w:rsidR="00F21F1F" w:rsidRDefault="00F21F1F" w:rsidP="00920F2D">
            <w:pPr>
              <w:jc w:val="both"/>
              <w:rPr>
                <w:sz w:val="25"/>
                <w:szCs w:val="25"/>
              </w:rPr>
            </w:pPr>
            <w:r w:rsidRPr="006D79D5">
              <w:rPr>
                <w:sz w:val="25"/>
                <w:szCs w:val="25"/>
              </w:rPr>
              <w:t>Не менее 16 часов</w:t>
            </w:r>
            <w:r>
              <w:rPr>
                <w:sz w:val="25"/>
                <w:szCs w:val="25"/>
              </w:rPr>
              <w:t>.</w:t>
            </w:r>
          </w:p>
          <w:p w14:paraId="56CAB1DF" w14:textId="77777777" w:rsidR="00F21F1F" w:rsidRPr="006D79D5" w:rsidRDefault="00F21F1F" w:rsidP="00920F2D">
            <w:pPr>
              <w:jc w:val="both"/>
              <w:rPr>
                <w:sz w:val="25"/>
                <w:szCs w:val="25"/>
              </w:rPr>
            </w:pPr>
            <w:r w:rsidRPr="0085732B">
              <w:t>Обучение в соответствии с Постановлением Правительства РФ от 24.12.2021 № 2464.</w:t>
            </w:r>
          </w:p>
        </w:tc>
        <w:tc>
          <w:tcPr>
            <w:tcW w:w="3118" w:type="dxa"/>
            <w:tcBorders>
              <w:top w:val="single" w:sz="4" w:space="0" w:color="000000"/>
              <w:left w:val="single" w:sz="4" w:space="0" w:color="auto"/>
              <w:bottom w:val="single" w:sz="4" w:space="0" w:color="000000"/>
              <w:right w:val="single" w:sz="4" w:space="0" w:color="000000"/>
            </w:tcBorders>
          </w:tcPr>
          <w:p w14:paraId="3916A09D" w14:textId="77777777" w:rsidR="00F21F1F" w:rsidRPr="00B72903" w:rsidRDefault="00F21F1F" w:rsidP="00920F2D">
            <w:pPr>
              <w:jc w:val="center"/>
              <w:rPr>
                <w:b/>
                <w:bCs/>
                <w:sz w:val="28"/>
                <w:szCs w:val="28"/>
              </w:rPr>
            </w:pPr>
            <w:r w:rsidRPr="00B72903">
              <w:rPr>
                <w:b/>
                <w:bCs/>
                <w:sz w:val="28"/>
                <w:szCs w:val="28"/>
              </w:rPr>
              <w:t>46 человек</w:t>
            </w:r>
          </w:p>
          <w:p w14:paraId="341C7064" w14:textId="77777777" w:rsidR="00F21F1F" w:rsidRPr="00C276D5" w:rsidRDefault="00F21F1F" w:rsidP="00920F2D">
            <w:pPr>
              <w:jc w:val="center"/>
              <w:rPr>
                <w:color w:val="FF0000"/>
              </w:rPr>
            </w:pPr>
          </w:p>
        </w:tc>
      </w:tr>
      <w:tr w:rsidR="00F21F1F" w:rsidRPr="00496B34" w14:paraId="451B07EA" w14:textId="77777777" w:rsidTr="000B2820">
        <w:trPr>
          <w:trHeight w:val="380"/>
        </w:trPr>
        <w:tc>
          <w:tcPr>
            <w:tcW w:w="709" w:type="dxa"/>
            <w:tcBorders>
              <w:top w:val="single" w:sz="4" w:space="0" w:color="000000"/>
              <w:left w:val="single" w:sz="4" w:space="0" w:color="000000"/>
              <w:bottom w:val="single" w:sz="4" w:space="0" w:color="000000"/>
              <w:right w:val="nil"/>
            </w:tcBorders>
            <w:vAlign w:val="center"/>
            <w:hideMark/>
          </w:tcPr>
          <w:p w14:paraId="0DF81CCE" w14:textId="77777777" w:rsidR="00F21F1F" w:rsidRDefault="00F21F1F" w:rsidP="000B2820">
            <w:pPr>
              <w:jc w:val="center"/>
              <w:rPr>
                <w:b/>
              </w:rPr>
            </w:pPr>
            <w:r w:rsidRPr="00496B34">
              <w:rPr>
                <w:b/>
              </w:rPr>
              <w:t>4.5.</w:t>
            </w:r>
          </w:p>
          <w:p w14:paraId="0275D35F" w14:textId="77777777" w:rsidR="00F21F1F" w:rsidRPr="009C4BFE" w:rsidRDefault="00F21F1F" w:rsidP="000B2820">
            <w:pPr>
              <w:jc w:val="center"/>
            </w:pPr>
          </w:p>
        </w:tc>
        <w:tc>
          <w:tcPr>
            <w:tcW w:w="2836" w:type="dxa"/>
            <w:tcBorders>
              <w:top w:val="single" w:sz="4" w:space="0" w:color="000000"/>
              <w:left w:val="single" w:sz="4" w:space="0" w:color="000000"/>
              <w:bottom w:val="single" w:sz="4" w:space="0" w:color="000000"/>
              <w:right w:val="nil"/>
            </w:tcBorders>
            <w:vAlign w:val="center"/>
          </w:tcPr>
          <w:p w14:paraId="7D3A9064" w14:textId="77777777" w:rsidR="00F21F1F" w:rsidRPr="0085732B" w:rsidRDefault="00F21F1F" w:rsidP="000B2820">
            <w:pPr>
              <w:rPr>
                <w:sz w:val="25"/>
                <w:szCs w:val="25"/>
              </w:rPr>
            </w:pPr>
            <w:r w:rsidRPr="0085732B">
              <w:rPr>
                <w:sz w:val="25"/>
                <w:szCs w:val="25"/>
              </w:rPr>
              <w:t>Оператор платформ подъёмных для инвалидов» 2-3 разряд;</w:t>
            </w:r>
          </w:p>
          <w:p w14:paraId="4AC244F7" w14:textId="77777777" w:rsidR="00F21F1F" w:rsidRPr="0085732B" w:rsidRDefault="00F21F1F" w:rsidP="000B2820">
            <w:pPr>
              <w:rPr>
                <w:sz w:val="25"/>
                <w:szCs w:val="25"/>
              </w:rPr>
            </w:pPr>
            <w:r w:rsidRPr="0085732B">
              <w:rPr>
                <w:sz w:val="25"/>
                <w:szCs w:val="25"/>
              </w:rPr>
              <w:t>.</w:t>
            </w:r>
          </w:p>
        </w:tc>
        <w:tc>
          <w:tcPr>
            <w:tcW w:w="3969" w:type="dxa"/>
            <w:tcBorders>
              <w:top w:val="single" w:sz="4" w:space="0" w:color="000000"/>
              <w:left w:val="single" w:sz="4" w:space="0" w:color="000000"/>
              <w:bottom w:val="single" w:sz="4" w:space="0" w:color="000000"/>
              <w:right w:val="single" w:sz="4" w:space="0" w:color="auto"/>
            </w:tcBorders>
            <w:hideMark/>
          </w:tcPr>
          <w:p w14:paraId="19DC9338" w14:textId="77777777" w:rsidR="00F21F1F" w:rsidRPr="0085732B" w:rsidRDefault="00F21F1F" w:rsidP="00920F2D">
            <w:pPr>
              <w:pStyle w:val="af"/>
              <w:jc w:val="both"/>
              <w:rPr>
                <w:sz w:val="25"/>
                <w:szCs w:val="25"/>
              </w:rPr>
            </w:pPr>
            <w:r w:rsidRPr="0085732B">
              <w:rPr>
                <w:sz w:val="25"/>
                <w:szCs w:val="25"/>
              </w:rPr>
              <w:t xml:space="preserve">Не менее 80 часов. Профессиональное обучение - переподготовка </w:t>
            </w:r>
            <w:r w:rsidRPr="0085732B">
              <w:rPr>
                <w:color w:val="000000" w:themeColor="text1"/>
                <w:sz w:val="25"/>
                <w:szCs w:val="25"/>
                <w:shd w:val="clear" w:color="auto" w:fill="FFFFFF"/>
              </w:rPr>
              <w:t xml:space="preserve">Практическая часть обучения </w:t>
            </w:r>
            <w:r w:rsidRPr="0085732B">
              <w:rPr>
                <w:snapToGrid w:val="0"/>
                <w:color w:val="000000" w:themeColor="text1"/>
                <w:sz w:val="25"/>
                <w:szCs w:val="25"/>
              </w:rPr>
              <w:t>(практика, стажировка) в очном формате.</w:t>
            </w:r>
          </w:p>
        </w:tc>
        <w:tc>
          <w:tcPr>
            <w:tcW w:w="3118" w:type="dxa"/>
            <w:tcBorders>
              <w:top w:val="single" w:sz="4" w:space="0" w:color="000000"/>
              <w:left w:val="single" w:sz="4" w:space="0" w:color="auto"/>
              <w:bottom w:val="single" w:sz="4" w:space="0" w:color="000000"/>
              <w:right w:val="single" w:sz="4" w:space="0" w:color="000000"/>
            </w:tcBorders>
          </w:tcPr>
          <w:p w14:paraId="3E089CDE" w14:textId="77777777" w:rsidR="00F21F1F" w:rsidRPr="00B72903" w:rsidRDefault="00F21F1F" w:rsidP="00920F2D">
            <w:pPr>
              <w:jc w:val="center"/>
              <w:rPr>
                <w:b/>
                <w:bCs/>
                <w:color w:val="FF0000"/>
                <w:sz w:val="28"/>
                <w:szCs w:val="28"/>
              </w:rPr>
            </w:pPr>
            <w:r w:rsidRPr="00B72903">
              <w:rPr>
                <w:b/>
                <w:bCs/>
                <w:sz w:val="28"/>
                <w:szCs w:val="28"/>
              </w:rPr>
              <w:t>7 человек</w:t>
            </w:r>
          </w:p>
          <w:p w14:paraId="6B76BC19" w14:textId="77777777" w:rsidR="00F21F1F" w:rsidRPr="00B72903" w:rsidRDefault="00F21F1F" w:rsidP="00920F2D">
            <w:pPr>
              <w:rPr>
                <w:b/>
                <w:bCs/>
                <w:sz w:val="28"/>
                <w:szCs w:val="28"/>
              </w:rPr>
            </w:pPr>
          </w:p>
        </w:tc>
      </w:tr>
      <w:tr w:rsidR="00F21F1F" w:rsidRPr="00496B34" w14:paraId="5BB6313C" w14:textId="77777777" w:rsidTr="000B2820">
        <w:trPr>
          <w:trHeight w:val="380"/>
        </w:trPr>
        <w:tc>
          <w:tcPr>
            <w:tcW w:w="709" w:type="dxa"/>
            <w:tcBorders>
              <w:top w:val="single" w:sz="4" w:space="0" w:color="000000"/>
              <w:left w:val="single" w:sz="4" w:space="0" w:color="000000"/>
              <w:bottom w:val="single" w:sz="4" w:space="0" w:color="000000"/>
              <w:right w:val="nil"/>
            </w:tcBorders>
            <w:vAlign w:val="center"/>
            <w:hideMark/>
          </w:tcPr>
          <w:p w14:paraId="390B6729" w14:textId="77777777" w:rsidR="00F21F1F" w:rsidRPr="009C4BFE" w:rsidRDefault="00F21F1F" w:rsidP="000B2820">
            <w:pPr>
              <w:jc w:val="center"/>
              <w:rPr>
                <w:b/>
              </w:rPr>
            </w:pPr>
            <w:r w:rsidRPr="009C4BFE">
              <w:rPr>
                <w:b/>
              </w:rPr>
              <w:t>4.6.</w:t>
            </w:r>
          </w:p>
          <w:p w14:paraId="058170DB" w14:textId="77777777" w:rsidR="00F21F1F" w:rsidRPr="00496B34" w:rsidRDefault="00F21F1F" w:rsidP="000B2820">
            <w:pPr>
              <w:jc w:val="center"/>
              <w:rPr>
                <w:b/>
              </w:rPr>
            </w:pPr>
          </w:p>
        </w:tc>
        <w:tc>
          <w:tcPr>
            <w:tcW w:w="2836" w:type="dxa"/>
            <w:tcBorders>
              <w:top w:val="single" w:sz="4" w:space="0" w:color="000000"/>
              <w:left w:val="single" w:sz="4" w:space="0" w:color="000000"/>
              <w:bottom w:val="single" w:sz="4" w:space="0" w:color="000000"/>
              <w:right w:val="nil"/>
            </w:tcBorders>
            <w:vAlign w:val="center"/>
          </w:tcPr>
          <w:p w14:paraId="51D336AF" w14:textId="77777777" w:rsidR="00F21F1F" w:rsidRPr="0085732B" w:rsidRDefault="00F21F1F" w:rsidP="000B2820">
            <w:pPr>
              <w:rPr>
                <w:sz w:val="25"/>
                <w:szCs w:val="25"/>
              </w:rPr>
            </w:pPr>
            <w:r w:rsidRPr="0085732B">
              <w:rPr>
                <w:sz w:val="25"/>
                <w:szCs w:val="25"/>
              </w:rPr>
              <w:t>Организация эксплуатации лифтов</w:t>
            </w:r>
          </w:p>
        </w:tc>
        <w:tc>
          <w:tcPr>
            <w:tcW w:w="3969" w:type="dxa"/>
            <w:tcBorders>
              <w:top w:val="single" w:sz="4" w:space="0" w:color="000000"/>
              <w:left w:val="single" w:sz="4" w:space="0" w:color="000000"/>
              <w:bottom w:val="single" w:sz="4" w:space="0" w:color="000000"/>
              <w:right w:val="single" w:sz="4" w:space="0" w:color="auto"/>
            </w:tcBorders>
            <w:hideMark/>
          </w:tcPr>
          <w:p w14:paraId="2EE5A919" w14:textId="77777777" w:rsidR="00F21F1F" w:rsidRPr="0085732B" w:rsidRDefault="00F21F1F" w:rsidP="00920F2D">
            <w:pPr>
              <w:jc w:val="both"/>
              <w:rPr>
                <w:sz w:val="25"/>
                <w:szCs w:val="25"/>
              </w:rPr>
            </w:pPr>
            <w:r w:rsidRPr="0085732B">
              <w:rPr>
                <w:sz w:val="25"/>
                <w:szCs w:val="25"/>
              </w:rPr>
              <w:t>Не менее 16 часов. Дополнительное профессиональное образование - повышение квалификации. Ответственные за организацию эксплуатации лифтов.</w:t>
            </w:r>
          </w:p>
        </w:tc>
        <w:tc>
          <w:tcPr>
            <w:tcW w:w="3118" w:type="dxa"/>
            <w:tcBorders>
              <w:top w:val="single" w:sz="4" w:space="0" w:color="000000"/>
              <w:left w:val="single" w:sz="4" w:space="0" w:color="auto"/>
              <w:bottom w:val="single" w:sz="4" w:space="0" w:color="000000"/>
              <w:right w:val="single" w:sz="4" w:space="0" w:color="000000"/>
            </w:tcBorders>
          </w:tcPr>
          <w:p w14:paraId="3B94EF89" w14:textId="77777777" w:rsidR="00F21F1F" w:rsidRPr="00FF0E6C" w:rsidRDefault="00F21F1F" w:rsidP="00920F2D">
            <w:pPr>
              <w:jc w:val="center"/>
            </w:pPr>
            <w:r w:rsidRPr="00B72903">
              <w:rPr>
                <w:b/>
                <w:bCs/>
                <w:sz w:val="28"/>
                <w:szCs w:val="28"/>
              </w:rPr>
              <w:t>6 человек</w:t>
            </w:r>
          </w:p>
        </w:tc>
      </w:tr>
      <w:tr w:rsidR="00F21F1F" w:rsidRPr="00496B34" w14:paraId="2DC32488" w14:textId="77777777" w:rsidTr="000B2820">
        <w:trPr>
          <w:trHeight w:val="380"/>
        </w:trPr>
        <w:tc>
          <w:tcPr>
            <w:tcW w:w="709" w:type="dxa"/>
            <w:tcBorders>
              <w:top w:val="single" w:sz="4" w:space="0" w:color="000000"/>
              <w:left w:val="single" w:sz="4" w:space="0" w:color="000000"/>
              <w:bottom w:val="single" w:sz="4" w:space="0" w:color="000000"/>
              <w:right w:val="nil"/>
            </w:tcBorders>
            <w:vAlign w:val="center"/>
            <w:hideMark/>
          </w:tcPr>
          <w:p w14:paraId="778BBC29" w14:textId="77777777" w:rsidR="00F21F1F" w:rsidRPr="00496B34" w:rsidRDefault="00F21F1F" w:rsidP="000B2820">
            <w:pPr>
              <w:jc w:val="center"/>
              <w:rPr>
                <w:b/>
              </w:rPr>
            </w:pPr>
            <w:r w:rsidRPr="00496B34">
              <w:rPr>
                <w:b/>
              </w:rPr>
              <w:t>5.</w:t>
            </w:r>
          </w:p>
        </w:tc>
        <w:tc>
          <w:tcPr>
            <w:tcW w:w="2836" w:type="dxa"/>
            <w:tcBorders>
              <w:top w:val="single" w:sz="4" w:space="0" w:color="000000"/>
              <w:left w:val="single" w:sz="4" w:space="0" w:color="000000"/>
              <w:bottom w:val="single" w:sz="4" w:space="0" w:color="000000"/>
              <w:right w:val="nil"/>
            </w:tcBorders>
            <w:vAlign w:val="center"/>
          </w:tcPr>
          <w:p w14:paraId="46BE6A47" w14:textId="77777777" w:rsidR="00F21F1F" w:rsidRPr="006D79D5" w:rsidRDefault="00F21F1F" w:rsidP="000B2820">
            <w:pPr>
              <w:rPr>
                <w:sz w:val="25"/>
                <w:szCs w:val="25"/>
              </w:rPr>
            </w:pPr>
            <w:r w:rsidRPr="006D79D5">
              <w:rPr>
                <w:sz w:val="25"/>
                <w:szCs w:val="25"/>
              </w:rPr>
              <w:t>Место оказания Услуг</w:t>
            </w:r>
          </w:p>
          <w:p w14:paraId="12000987" w14:textId="77777777" w:rsidR="00F21F1F" w:rsidRPr="006D79D5" w:rsidRDefault="00F21F1F" w:rsidP="000B2820">
            <w:pPr>
              <w:rPr>
                <w:sz w:val="25"/>
                <w:szCs w:val="25"/>
              </w:rPr>
            </w:pPr>
          </w:p>
        </w:tc>
        <w:tc>
          <w:tcPr>
            <w:tcW w:w="7087" w:type="dxa"/>
            <w:gridSpan w:val="2"/>
            <w:tcBorders>
              <w:top w:val="single" w:sz="4" w:space="0" w:color="000000"/>
              <w:left w:val="single" w:sz="4" w:space="0" w:color="000000"/>
              <w:bottom w:val="single" w:sz="4" w:space="0" w:color="000000"/>
              <w:right w:val="single" w:sz="4" w:space="0" w:color="000000"/>
            </w:tcBorders>
            <w:hideMark/>
          </w:tcPr>
          <w:p w14:paraId="267A2A74" w14:textId="77777777" w:rsidR="00F21F1F" w:rsidRPr="006D79D5" w:rsidRDefault="00F21F1F" w:rsidP="00920F2D">
            <w:pPr>
              <w:jc w:val="both"/>
              <w:rPr>
                <w:sz w:val="25"/>
                <w:szCs w:val="25"/>
              </w:rPr>
            </w:pPr>
            <w:r w:rsidRPr="006D79D5">
              <w:rPr>
                <w:sz w:val="25"/>
                <w:szCs w:val="25"/>
              </w:rPr>
              <w:t xml:space="preserve">Услуги должны быть оказаны Исполнителем на территории Санкт-Петербурга по месту нахождения образовательного учреждения. </w:t>
            </w:r>
          </w:p>
          <w:p w14:paraId="37BB76A3" w14:textId="77777777" w:rsidR="00F21F1F" w:rsidRPr="006D79D5" w:rsidRDefault="00F21F1F" w:rsidP="00920F2D">
            <w:pPr>
              <w:jc w:val="both"/>
              <w:rPr>
                <w:sz w:val="25"/>
                <w:szCs w:val="25"/>
              </w:rPr>
            </w:pPr>
            <w:r w:rsidRPr="006D79D5">
              <w:rPr>
                <w:sz w:val="25"/>
                <w:szCs w:val="25"/>
              </w:rPr>
              <w:t>По предложению Заказчика Исполнитель может оказать Услуги с использованием собственной учебной базы на территории Заказчика.</w:t>
            </w:r>
          </w:p>
        </w:tc>
      </w:tr>
      <w:tr w:rsidR="00F21F1F" w:rsidRPr="00496B34" w14:paraId="4CF3B69F" w14:textId="77777777" w:rsidTr="000B2820">
        <w:trPr>
          <w:trHeight w:val="256"/>
        </w:trPr>
        <w:tc>
          <w:tcPr>
            <w:tcW w:w="709" w:type="dxa"/>
            <w:tcBorders>
              <w:top w:val="single" w:sz="4" w:space="0" w:color="000000"/>
              <w:left w:val="single" w:sz="4" w:space="0" w:color="000000"/>
              <w:bottom w:val="single" w:sz="4" w:space="0" w:color="000000"/>
              <w:right w:val="nil"/>
            </w:tcBorders>
            <w:vAlign w:val="center"/>
            <w:hideMark/>
          </w:tcPr>
          <w:p w14:paraId="325D3CAA" w14:textId="77777777" w:rsidR="00F21F1F" w:rsidRPr="00496B34" w:rsidRDefault="00F21F1F" w:rsidP="000B2820">
            <w:pPr>
              <w:jc w:val="center"/>
              <w:rPr>
                <w:b/>
              </w:rPr>
            </w:pPr>
            <w:r w:rsidRPr="00496B34">
              <w:rPr>
                <w:b/>
              </w:rPr>
              <w:t>6.</w:t>
            </w:r>
          </w:p>
        </w:tc>
        <w:tc>
          <w:tcPr>
            <w:tcW w:w="2836" w:type="dxa"/>
            <w:tcBorders>
              <w:top w:val="single" w:sz="4" w:space="0" w:color="000000"/>
              <w:left w:val="single" w:sz="4" w:space="0" w:color="000000"/>
              <w:bottom w:val="single" w:sz="4" w:space="0" w:color="000000"/>
              <w:right w:val="nil"/>
            </w:tcBorders>
            <w:vAlign w:val="center"/>
            <w:hideMark/>
          </w:tcPr>
          <w:p w14:paraId="3DED15A2" w14:textId="77777777" w:rsidR="00F21F1F" w:rsidRPr="006D79D5" w:rsidRDefault="00F21F1F" w:rsidP="000B2820">
            <w:pPr>
              <w:rPr>
                <w:sz w:val="25"/>
                <w:szCs w:val="25"/>
              </w:rPr>
            </w:pPr>
            <w:r w:rsidRPr="006D79D5">
              <w:rPr>
                <w:sz w:val="25"/>
                <w:szCs w:val="25"/>
              </w:rPr>
              <w:t>Порядок оказания Услуг</w:t>
            </w:r>
          </w:p>
        </w:tc>
        <w:tc>
          <w:tcPr>
            <w:tcW w:w="7087" w:type="dxa"/>
            <w:gridSpan w:val="2"/>
            <w:tcBorders>
              <w:top w:val="single" w:sz="4" w:space="0" w:color="000000"/>
              <w:left w:val="single" w:sz="4" w:space="0" w:color="000000"/>
              <w:bottom w:val="single" w:sz="4" w:space="0" w:color="000000"/>
              <w:right w:val="single" w:sz="4" w:space="0" w:color="000000"/>
            </w:tcBorders>
            <w:hideMark/>
          </w:tcPr>
          <w:p w14:paraId="4B63B374" w14:textId="77777777" w:rsidR="00F21F1F" w:rsidRPr="006D79D5" w:rsidRDefault="00F21F1F" w:rsidP="00920F2D">
            <w:pPr>
              <w:jc w:val="both"/>
              <w:rPr>
                <w:sz w:val="25"/>
                <w:szCs w:val="25"/>
              </w:rPr>
            </w:pPr>
            <w:r w:rsidRPr="006D79D5">
              <w:rPr>
                <w:sz w:val="25"/>
                <w:szCs w:val="25"/>
              </w:rPr>
              <w:t xml:space="preserve">В срок до 5 (пяти) рабочих дней со дня получения Заявки Исполнитель организует оказание Услуг в соответствии с Договором и Техническим заданием. </w:t>
            </w:r>
          </w:p>
          <w:p w14:paraId="4AE84D8B" w14:textId="77777777" w:rsidR="00F21F1F" w:rsidRPr="006D79D5" w:rsidRDefault="00F21F1F" w:rsidP="00920F2D">
            <w:pPr>
              <w:jc w:val="both"/>
              <w:rPr>
                <w:sz w:val="25"/>
                <w:szCs w:val="25"/>
              </w:rPr>
            </w:pPr>
            <w:r w:rsidRPr="006D79D5">
              <w:rPr>
                <w:sz w:val="25"/>
                <w:szCs w:val="25"/>
              </w:rPr>
              <w:t>Срок оказания Услуг с даты заключения договора до 31 декабря 202</w:t>
            </w:r>
            <w:r>
              <w:rPr>
                <w:sz w:val="25"/>
                <w:szCs w:val="25"/>
              </w:rPr>
              <w:t>6</w:t>
            </w:r>
            <w:r w:rsidRPr="006D79D5">
              <w:rPr>
                <w:sz w:val="25"/>
                <w:szCs w:val="25"/>
              </w:rPr>
              <w:t xml:space="preserve"> года.</w:t>
            </w:r>
          </w:p>
        </w:tc>
      </w:tr>
      <w:tr w:rsidR="00F21F1F" w:rsidRPr="00496B34" w14:paraId="4DC25889" w14:textId="77777777" w:rsidTr="000B2820">
        <w:trPr>
          <w:trHeight w:val="256"/>
        </w:trPr>
        <w:tc>
          <w:tcPr>
            <w:tcW w:w="709" w:type="dxa"/>
            <w:tcBorders>
              <w:top w:val="single" w:sz="4" w:space="0" w:color="000000"/>
              <w:left w:val="single" w:sz="4" w:space="0" w:color="000000"/>
              <w:bottom w:val="single" w:sz="4" w:space="0" w:color="000000"/>
              <w:right w:val="nil"/>
            </w:tcBorders>
            <w:vAlign w:val="center"/>
            <w:hideMark/>
          </w:tcPr>
          <w:p w14:paraId="3CB1C588" w14:textId="77777777" w:rsidR="00F21F1F" w:rsidRPr="00496B34" w:rsidRDefault="00F21F1F" w:rsidP="000B2820">
            <w:pPr>
              <w:jc w:val="center"/>
              <w:rPr>
                <w:b/>
              </w:rPr>
            </w:pPr>
            <w:r w:rsidRPr="00496B34">
              <w:rPr>
                <w:b/>
              </w:rPr>
              <w:t>7.</w:t>
            </w:r>
          </w:p>
        </w:tc>
        <w:tc>
          <w:tcPr>
            <w:tcW w:w="2836" w:type="dxa"/>
            <w:tcBorders>
              <w:top w:val="single" w:sz="4" w:space="0" w:color="000000"/>
              <w:left w:val="single" w:sz="4" w:space="0" w:color="000000"/>
              <w:bottom w:val="single" w:sz="4" w:space="0" w:color="000000"/>
              <w:right w:val="nil"/>
            </w:tcBorders>
            <w:vAlign w:val="center"/>
            <w:hideMark/>
          </w:tcPr>
          <w:p w14:paraId="0AF3CF19" w14:textId="77777777" w:rsidR="00F21F1F" w:rsidRPr="006D79D5" w:rsidRDefault="00F21F1F" w:rsidP="000B2820">
            <w:pPr>
              <w:rPr>
                <w:sz w:val="25"/>
                <w:szCs w:val="25"/>
              </w:rPr>
            </w:pPr>
            <w:r w:rsidRPr="006D79D5">
              <w:rPr>
                <w:sz w:val="25"/>
                <w:szCs w:val="25"/>
              </w:rPr>
              <w:t xml:space="preserve">Форма обучения </w:t>
            </w:r>
          </w:p>
        </w:tc>
        <w:tc>
          <w:tcPr>
            <w:tcW w:w="7087" w:type="dxa"/>
            <w:gridSpan w:val="2"/>
            <w:tcBorders>
              <w:top w:val="single" w:sz="4" w:space="0" w:color="000000"/>
              <w:left w:val="single" w:sz="4" w:space="0" w:color="000000"/>
              <w:bottom w:val="single" w:sz="4" w:space="0" w:color="000000"/>
              <w:right w:val="single" w:sz="4" w:space="0" w:color="000000"/>
            </w:tcBorders>
          </w:tcPr>
          <w:p w14:paraId="465C99A5" w14:textId="77777777" w:rsidR="00F21F1F" w:rsidRPr="006D79D5" w:rsidRDefault="00F21F1F" w:rsidP="00920F2D">
            <w:pPr>
              <w:jc w:val="both"/>
              <w:rPr>
                <w:sz w:val="25"/>
                <w:szCs w:val="25"/>
              </w:rPr>
            </w:pPr>
            <w:r w:rsidRPr="0085732B">
              <w:rPr>
                <w:sz w:val="25"/>
                <w:szCs w:val="25"/>
              </w:rPr>
              <w:t>Очная; Очно-заочная.</w:t>
            </w:r>
          </w:p>
          <w:p w14:paraId="697F252F" w14:textId="77777777" w:rsidR="00F21F1F" w:rsidRPr="006D79D5" w:rsidRDefault="00F21F1F" w:rsidP="00920F2D">
            <w:pPr>
              <w:jc w:val="both"/>
              <w:rPr>
                <w:sz w:val="25"/>
                <w:szCs w:val="25"/>
              </w:rPr>
            </w:pPr>
          </w:p>
        </w:tc>
      </w:tr>
      <w:tr w:rsidR="00F21F1F" w:rsidRPr="00496B34" w14:paraId="46647C5D" w14:textId="77777777" w:rsidTr="000B2820">
        <w:trPr>
          <w:trHeight w:val="506"/>
        </w:trPr>
        <w:tc>
          <w:tcPr>
            <w:tcW w:w="709" w:type="dxa"/>
            <w:tcBorders>
              <w:top w:val="single" w:sz="4" w:space="0" w:color="000000"/>
              <w:left w:val="single" w:sz="4" w:space="0" w:color="000000"/>
              <w:bottom w:val="single" w:sz="4" w:space="0" w:color="000000"/>
              <w:right w:val="nil"/>
            </w:tcBorders>
            <w:vAlign w:val="center"/>
            <w:hideMark/>
          </w:tcPr>
          <w:p w14:paraId="33CB5F28" w14:textId="77777777" w:rsidR="00F21F1F" w:rsidRPr="00496B34" w:rsidRDefault="00F21F1F" w:rsidP="000B2820">
            <w:pPr>
              <w:jc w:val="center"/>
              <w:rPr>
                <w:b/>
              </w:rPr>
            </w:pPr>
            <w:r w:rsidRPr="00496B34">
              <w:rPr>
                <w:b/>
              </w:rPr>
              <w:t>8.</w:t>
            </w:r>
          </w:p>
        </w:tc>
        <w:tc>
          <w:tcPr>
            <w:tcW w:w="2836" w:type="dxa"/>
            <w:tcBorders>
              <w:top w:val="single" w:sz="4" w:space="0" w:color="000000"/>
              <w:left w:val="single" w:sz="4" w:space="0" w:color="000000"/>
              <w:bottom w:val="single" w:sz="4" w:space="0" w:color="000000"/>
              <w:right w:val="nil"/>
            </w:tcBorders>
            <w:vAlign w:val="center"/>
            <w:hideMark/>
          </w:tcPr>
          <w:p w14:paraId="1C0E3DC7" w14:textId="77777777" w:rsidR="00F21F1F" w:rsidRPr="006D79D5" w:rsidRDefault="00F21F1F" w:rsidP="000B2820">
            <w:pPr>
              <w:rPr>
                <w:sz w:val="25"/>
                <w:szCs w:val="25"/>
              </w:rPr>
            </w:pPr>
            <w:r w:rsidRPr="006D79D5">
              <w:rPr>
                <w:sz w:val="25"/>
                <w:szCs w:val="25"/>
              </w:rPr>
              <w:t>Разрешительные документы</w:t>
            </w:r>
          </w:p>
        </w:tc>
        <w:tc>
          <w:tcPr>
            <w:tcW w:w="7087" w:type="dxa"/>
            <w:gridSpan w:val="2"/>
            <w:tcBorders>
              <w:top w:val="single" w:sz="4" w:space="0" w:color="000000"/>
              <w:left w:val="single" w:sz="4" w:space="0" w:color="000000"/>
              <w:bottom w:val="single" w:sz="4" w:space="0" w:color="000000"/>
              <w:right w:val="single" w:sz="4" w:space="0" w:color="000000"/>
            </w:tcBorders>
          </w:tcPr>
          <w:p w14:paraId="6964B044" w14:textId="77777777" w:rsidR="00F21F1F" w:rsidRPr="006D79D5" w:rsidRDefault="00F21F1F" w:rsidP="00920F2D">
            <w:pPr>
              <w:jc w:val="both"/>
              <w:rPr>
                <w:iCs/>
                <w:sz w:val="25"/>
                <w:szCs w:val="25"/>
              </w:rPr>
            </w:pPr>
            <w:r w:rsidRPr="006D79D5">
              <w:rPr>
                <w:iCs/>
                <w:sz w:val="25"/>
                <w:szCs w:val="25"/>
              </w:rPr>
              <w:t>1. Лицензия на право ведения образовательной деятельности.</w:t>
            </w:r>
          </w:p>
          <w:p w14:paraId="56CB0AA7" w14:textId="77777777" w:rsidR="00F21F1F" w:rsidRPr="006D79D5" w:rsidRDefault="00F21F1F" w:rsidP="00920F2D">
            <w:pPr>
              <w:tabs>
                <w:tab w:val="left" w:pos="252"/>
                <w:tab w:val="left" w:pos="347"/>
              </w:tabs>
              <w:jc w:val="both"/>
              <w:rPr>
                <w:iCs/>
                <w:sz w:val="25"/>
                <w:szCs w:val="25"/>
              </w:rPr>
            </w:pPr>
            <w:r w:rsidRPr="006D79D5">
              <w:rPr>
                <w:iCs/>
                <w:sz w:val="25"/>
                <w:szCs w:val="25"/>
              </w:rPr>
              <w:t>2. Аккредитация Министерства здравоохранения и социального развития Российской Федерации на оказание услуг в области охраны труда.</w:t>
            </w:r>
          </w:p>
        </w:tc>
      </w:tr>
      <w:tr w:rsidR="00F21F1F" w:rsidRPr="00496B34" w14:paraId="2E91DA47" w14:textId="77777777" w:rsidTr="000B2820">
        <w:trPr>
          <w:trHeight w:val="276"/>
        </w:trPr>
        <w:tc>
          <w:tcPr>
            <w:tcW w:w="709" w:type="dxa"/>
            <w:tcBorders>
              <w:top w:val="single" w:sz="4" w:space="0" w:color="000000"/>
              <w:left w:val="single" w:sz="4" w:space="0" w:color="000000"/>
              <w:bottom w:val="single" w:sz="4" w:space="0" w:color="000000"/>
              <w:right w:val="nil"/>
            </w:tcBorders>
            <w:vAlign w:val="center"/>
            <w:hideMark/>
          </w:tcPr>
          <w:p w14:paraId="1803D182" w14:textId="77777777" w:rsidR="00F21F1F" w:rsidRPr="00496B34" w:rsidRDefault="00F21F1F" w:rsidP="000B2820">
            <w:pPr>
              <w:jc w:val="center"/>
              <w:rPr>
                <w:b/>
              </w:rPr>
            </w:pPr>
            <w:r w:rsidRPr="00496B34">
              <w:rPr>
                <w:b/>
              </w:rPr>
              <w:t>9.</w:t>
            </w:r>
          </w:p>
        </w:tc>
        <w:tc>
          <w:tcPr>
            <w:tcW w:w="2836" w:type="dxa"/>
            <w:tcBorders>
              <w:top w:val="single" w:sz="4" w:space="0" w:color="000000"/>
              <w:left w:val="single" w:sz="4" w:space="0" w:color="000000"/>
              <w:bottom w:val="single" w:sz="4" w:space="0" w:color="000000"/>
              <w:right w:val="nil"/>
            </w:tcBorders>
            <w:vAlign w:val="center"/>
            <w:hideMark/>
          </w:tcPr>
          <w:p w14:paraId="658913E8" w14:textId="77777777" w:rsidR="00F21F1F" w:rsidRPr="006D79D5" w:rsidRDefault="00F21F1F" w:rsidP="000B2820">
            <w:pPr>
              <w:rPr>
                <w:b/>
                <w:sz w:val="25"/>
                <w:szCs w:val="25"/>
              </w:rPr>
            </w:pPr>
            <w:r w:rsidRPr="006D79D5">
              <w:rPr>
                <w:sz w:val="25"/>
                <w:szCs w:val="25"/>
              </w:rPr>
              <w:t>Требования к Исполнителю</w:t>
            </w:r>
          </w:p>
        </w:tc>
        <w:tc>
          <w:tcPr>
            <w:tcW w:w="7087" w:type="dxa"/>
            <w:gridSpan w:val="2"/>
            <w:tcBorders>
              <w:top w:val="single" w:sz="4" w:space="0" w:color="000000"/>
              <w:left w:val="single" w:sz="4" w:space="0" w:color="000000"/>
              <w:bottom w:val="single" w:sz="4" w:space="0" w:color="000000"/>
              <w:right w:val="single" w:sz="4" w:space="0" w:color="000000"/>
            </w:tcBorders>
            <w:hideMark/>
          </w:tcPr>
          <w:p w14:paraId="56CDA783" w14:textId="77777777" w:rsidR="00F21F1F" w:rsidRPr="006D79D5" w:rsidRDefault="00F21F1F" w:rsidP="00920F2D">
            <w:pPr>
              <w:tabs>
                <w:tab w:val="left" w:pos="0"/>
                <w:tab w:val="left" w:pos="252"/>
                <w:tab w:val="left" w:pos="900"/>
                <w:tab w:val="left" w:pos="1260"/>
              </w:tabs>
              <w:spacing w:line="256" w:lineRule="auto"/>
              <w:jc w:val="both"/>
              <w:rPr>
                <w:rFonts w:eastAsia="Calibri"/>
                <w:kern w:val="2"/>
                <w:sz w:val="25"/>
                <w:szCs w:val="25"/>
                <w:lang w:eastAsia="ar-SA"/>
              </w:rPr>
            </w:pPr>
            <w:r w:rsidRPr="006D79D5">
              <w:rPr>
                <w:rFonts w:eastAsia="Calibri"/>
                <w:kern w:val="2"/>
                <w:sz w:val="25"/>
                <w:szCs w:val="25"/>
                <w:lang w:eastAsia="ar-SA"/>
              </w:rPr>
              <w:t>1. Исполнитель обязан оказать Услуги по теоретическому обучению персонала, в соответствии с условиями Договора, Технического задания.</w:t>
            </w:r>
          </w:p>
          <w:p w14:paraId="2AA02C93" w14:textId="77777777" w:rsidR="00F21F1F" w:rsidRPr="006D79D5" w:rsidRDefault="00F21F1F" w:rsidP="00920F2D">
            <w:pPr>
              <w:tabs>
                <w:tab w:val="left" w:pos="0"/>
                <w:tab w:val="left" w:pos="252"/>
                <w:tab w:val="left" w:pos="900"/>
                <w:tab w:val="left" w:pos="1260"/>
              </w:tabs>
              <w:spacing w:line="256" w:lineRule="auto"/>
              <w:jc w:val="both"/>
              <w:rPr>
                <w:rFonts w:eastAsia="Calibri"/>
                <w:kern w:val="2"/>
                <w:sz w:val="25"/>
                <w:szCs w:val="25"/>
                <w:lang w:eastAsia="ar-SA"/>
              </w:rPr>
            </w:pPr>
            <w:r w:rsidRPr="006D79D5">
              <w:rPr>
                <w:rFonts w:eastAsia="Calibri"/>
                <w:kern w:val="2"/>
                <w:sz w:val="25"/>
                <w:szCs w:val="25"/>
                <w:lang w:eastAsia="ar-SA"/>
              </w:rPr>
              <w:lastRenderedPageBreak/>
              <w:t>2. Исполнитель должен обеспечить должный уровень квалификации преподавательского состава, необходимый для оказания Услуг в соответствии с требованиями Технического задания.</w:t>
            </w:r>
          </w:p>
          <w:p w14:paraId="5DDAD107" w14:textId="77777777" w:rsidR="00F21F1F" w:rsidRPr="006D79D5" w:rsidRDefault="00F21F1F" w:rsidP="00920F2D">
            <w:pPr>
              <w:tabs>
                <w:tab w:val="left" w:pos="0"/>
                <w:tab w:val="left" w:pos="252"/>
                <w:tab w:val="left" w:pos="900"/>
                <w:tab w:val="left" w:pos="1260"/>
              </w:tabs>
              <w:spacing w:line="256" w:lineRule="auto"/>
              <w:jc w:val="both"/>
              <w:rPr>
                <w:rFonts w:eastAsia="Calibri"/>
                <w:kern w:val="2"/>
                <w:sz w:val="25"/>
                <w:szCs w:val="25"/>
                <w:lang w:eastAsia="ar-SA"/>
              </w:rPr>
            </w:pPr>
            <w:r w:rsidRPr="006D79D5">
              <w:rPr>
                <w:rFonts w:eastAsia="Calibri"/>
                <w:kern w:val="2"/>
                <w:sz w:val="25"/>
                <w:szCs w:val="25"/>
                <w:lang w:eastAsia="ar-SA"/>
              </w:rPr>
              <w:t xml:space="preserve">3. Исполнитель обязан иметь и предоставить Заказчику </w:t>
            </w:r>
            <w:r w:rsidRPr="006D79D5">
              <w:rPr>
                <w:sz w:val="25"/>
                <w:szCs w:val="25"/>
              </w:rPr>
              <w:t>заверенную копию лицензии на право ведения образовательной деятельности, заверенную копию уведомления о внесении в реестр аккредитованных организаций, оказывающих услуги в области энергетической безопасности.</w:t>
            </w:r>
            <w:r w:rsidRPr="006D79D5">
              <w:rPr>
                <w:rFonts w:eastAsia="Calibri"/>
                <w:kern w:val="2"/>
                <w:sz w:val="25"/>
                <w:szCs w:val="25"/>
                <w:lang w:eastAsia="ar-SA"/>
              </w:rPr>
              <w:t xml:space="preserve"> </w:t>
            </w:r>
          </w:p>
        </w:tc>
      </w:tr>
      <w:tr w:rsidR="00F21F1F" w:rsidRPr="00496B34" w14:paraId="12549E8A" w14:textId="77777777" w:rsidTr="000B2820">
        <w:trPr>
          <w:trHeight w:val="699"/>
        </w:trPr>
        <w:tc>
          <w:tcPr>
            <w:tcW w:w="709" w:type="dxa"/>
            <w:tcBorders>
              <w:top w:val="single" w:sz="4" w:space="0" w:color="000000"/>
              <w:left w:val="single" w:sz="4" w:space="0" w:color="000000"/>
              <w:bottom w:val="single" w:sz="4" w:space="0" w:color="000000"/>
              <w:right w:val="nil"/>
            </w:tcBorders>
            <w:vAlign w:val="center"/>
            <w:hideMark/>
          </w:tcPr>
          <w:p w14:paraId="2C6F9C60" w14:textId="77777777" w:rsidR="00F21F1F" w:rsidRPr="00496B34" w:rsidRDefault="00F21F1F" w:rsidP="000B2820">
            <w:pPr>
              <w:jc w:val="center"/>
              <w:rPr>
                <w:b/>
              </w:rPr>
            </w:pPr>
            <w:r w:rsidRPr="00496B34">
              <w:rPr>
                <w:b/>
              </w:rPr>
              <w:lastRenderedPageBreak/>
              <w:t>10.</w:t>
            </w:r>
          </w:p>
        </w:tc>
        <w:tc>
          <w:tcPr>
            <w:tcW w:w="2836" w:type="dxa"/>
            <w:tcBorders>
              <w:top w:val="single" w:sz="4" w:space="0" w:color="000000"/>
              <w:left w:val="single" w:sz="4" w:space="0" w:color="000000"/>
              <w:bottom w:val="single" w:sz="4" w:space="0" w:color="000000"/>
              <w:right w:val="nil"/>
            </w:tcBorders>
            <w:vAlign w:val="center"/>
            <w:hideMark/>
          </w:tcPr>
          <w:p w14:paraId="50CEECC2" w14:textId="77777777" w:rsidR="00F21F1F" w:rsidRPr="006D79D5" w:rsidRDefault="00F21F1F" w:rsidP="000B2820">
            <w:pPr>
              <w:rPr>
                <w:sz w:val="25"/>
                <w:szCs w:val="25"/>
              </w:rPr>
            </w:pPr>
            <w:r w:rsidRPr="006D79D5">
              <w:rPr>
                <w:sz w:val="25"/>
                <w:szCs w:val="25"/>
              </w:rPr>
              <w:t>Требования к оказанию Услуг</w:t>
            </w:r>
          </w:p>
        </w:tc>
        <w:tc>
          <w:tcPr>
            <w:tcW w:w="7087" w:type="dxa"/>
            <w:gridSpan w:val="2"/>
            <w:tcBorders>
              <w:top w:val="single" w:sz="4" w:space="0" w:color="000000"/>
              <w:left w:val="single" w:sz="4" w:space="0" w:color="000000"/>
              <w:bottom w:val="single" w:sz="4" w:space="0" w:color="000000"/>
              <w:right w:val="single" w:sz="4" w:space="0" w:color="000000"/>
            </w:tcBorders>
            <w:hideMark/>
          </w:tcPr>
          <w:p w14:paraId="2D5DBF2C" w14:textId="77777777" w:rsidR="00F21F1F" w:rsidRPr="006D79D5" w:rsidRDefault="00F21F1F" w:rsidP="00920F2D">
            <w:pPr>
              <w:tabs>
                <w:tab w:val="left" w:pos="0"/>
                <w:tab w:val="left" w:pos="360"/>
                <w:tab w:val="left" w:pos="720"/>
                <w:tab w:val="left" w:pos="900"/>
              </w:tabs>
              <w:jc w:val="both"/>
              <w:rPr>
                <w:rFonts w:eastAsia="Calibri"/>
                <w:kern w:val="2"/>
                <w:sz w:val="25"/>
                <w:szCs w:val="25"/>
                <w:lang w:eastAsia="ar-SA"/>
              </w:rPr>
            </w:pPr>
            <w:r w:rsidRPr="006D79D5">
              <w:rPr>
                <w:rFonts w:eastAsia="Calibri"/>
                <w:kern w:val="2"/>
                <w:sz w:val="25"/>
                <w:szCs w:val="25"/>
                <w:lang w:eastAsia="ar-SA"/>
              </w:rPr>
              <w:t>1. Исполнитель обязан оказать Услуги с надлежащим качеством и в установленные сроки.</w:t>
            </w:r>
          </w:p>
          <w:p w14:paraId="007BB5A8" w14:textId="77777777" w:rsidR="00F21F1F" w:rsidRPr="006D79D5" w:rsidRDefault="00F21F1F" w:rsidP="00920F2D">
            <w:pPr>
              <w:ind w:left="-28"/>
              <w:jc w:val="both"/>
              <w:rPr>
                <w:rFonts w:eastAsia="Calibri"/>
                <w:kern w:val="2"/>
                <w:sz w:val="25"/>
                <w:szCs w:val="25"/>
                <w:lang w:eastAsia="ar-SA"/>
              </w:rPr>
            </w:pPr>
            <w:r w:rsidRPr="006D79D5">
              <w:rPr>
                <w:rFonts w:eastAsia="Calibri"/>
                <w:kern w:val="2"/>
                <w:sz w:val="25"/>
                <w:szCs w:val="25"/>
                <w:lang w:eastAsia="ar-SA"/>
              </w:rPr>
              <w:t xml:space="preserve">2. Исполнитель обязан назначить ответственного представителя для координации и согласования с Заказчиком хода оказания Услуг. </w:t>
            </w:r>
          </w:p>
          <w:p w14:paraId="24F4AA20" w14:textId="77777777" w:rsidR="00F21F1F" w:rsidRPr="006D79D5" w:rsidRDefault="00F21F1F" w:rsidP="00920F2D">
            <w:pPr>
              <w:tabs>
                <w:tab w:val="left" w:pos="360"/>
                <w:tab w:val="left" w:pos="720"/>
                <w:tab w:val="left" w:pos="900"/>
                <w:tab w:val="left" w:pos="1260"/>
              </w:tabs>
              <w:jc w:val="both"/>
              <w:rPr>
                <w:rFonts w:eastAsia="Calibri"/>
                <w:kern w:val="2"/>
                <w:sz w:val="25"/>
                <w:szCs w:val="25"/>
                <w:lang w:eastAsia="ar-SA"/>
              </w:rPr>
            </w:pPr>
            <w:r w:rsidRPr="006D79D5">
              <w:rPr>
                <w:rFonts w:eastAsia="Calibri"/>
                <w:kern w:val="2"/>
                <w:sz w:val="25"/>
                <w:szCs w:val="25"/>
                <w:lang w:eastAsia="ar-SA"/>
              </w:rPr>
              <w:t>3. По требованию Заказчика Исполнитель обязан информировать его о ходе оказания Услуг.</w:t>
            </w:r>
          </w:p>
          <w:p w14:paraId="592F5B07" w14:textId="77777777" w:rsidR="00F21F1F" w:rsidRPr="006D79D5" w:rsidRDefault="00F21F1F" w:rsidP="00920F2D">
            <w:pPr>
              <w:jc w:val="both"/>
              <w:rPr>
                <w:sz w:val="25"/>
                <w:szCs w:val="25"/>
              </w:rPr>
            </w:pPr>
            <w:r w:rsidRPr="006D79D5">
              <w:rPr>
                <w:rFonts w:eastAsia="Calibri"/>
                <w:kern w:val="2"/>
                <w:sz w:val="25"/>
                <w:szCs w:val="25"/>
                <w:lang w:eastAsia="ar-SA"/>
              </w:rPr>
              <w:t xml:space="preserve">4. </w:t>
            </w:r>
            <w:r w:rsidRPr="006D79D5">
              <w:rPr>
                <w:sz w:val="25"/>
                <w:szCs w:val="25"/>
              </w:rPr>
              <w:t>Исполнитель обязан предоставить обучающимся необходимые условия для освоения всех дисциплин согласно нормативным срокам освоения программы, оборудованные учебные кабинеты в соответствии с программами, обеспечить учебными пособиями, наглядными материалами, в том числе видеоматериалами, и т.п. При наличии электронного образовательного ресурса Исполнитель обеспечивает доступ обучающейся группе к материалам на весь период оказания Услуги, до даты сдачи экзамена.</w:t>
            </w:r>
          </w:p>
          <w:p w14:paraId="6E5B8A78" w14:textId="77777777" w:rsidR="006F344D" w:rsidRDefault="00F21F1F" w:rsidP="00920F2D">
            <w:pPr>
              <w:tabs>
                <w:tab w:val="left" w:pos="360"/>
                <w:tab w:val="left" w:pos="720"/>
                <w:tab w:val="left" w:pos="900"/>
                <w:tab w:val="left" w:pos="1260"/>
              </w:tabs>
              <w:jc w:val="both"/>
              <w:rPr>
                <w:sz w:val="25"/>
                <w:szCs w:val="25"/>
              </w:rPr>
            </w:pPr>
            <w:r w:rsidRPr="006D79D5">
              <w:rPr>
                <w:sz w:val="25"/>
                <w:szCs w:val="25"/>
              </w:rPr>
              <w:t xml:space="preserve">5. Нормативный срок прохождения обучения по Программам не должен быть менее указанного в пункте </w:t>
            </w:r>
          </w:p>
          <w:p w14:paraId="08C3F2E0" w14:textId="48DC090A" w:rsidR="00F21F1F" w:rsidRPr="007E1792" w:rsidRDefault="00F21F1F" w:rsidP="00920F2D">
            <w:pPr>
              <w:tabs>
                <w:tab w:val="left" w:pos="360"/>
                <w:tab w:val="left" w:pos="720"/>
                <w:tab w:val="left" w:pos="900"/>
                <w:tab w:val="left" w:pos="1260"/>
              </w:tabs>
              <w:jc w:val="both"/>
              <w:rPr>
                <w:sz w:val="25"/>
                <w:szCs w:val="25"/>
              </w:rPr>
            </w:pPr>
            <w:r>
              <w:rPr>
                <w:sz w:val="25"/>
                <w:szCs w:val="25"/>
              </w:rPr>
              <w:t>6.</w:t>
            </w:r>
            <w:r w:rsidRPr="006D79D5">
              <w:rPr>
                <w:sz w:val="25"/>
                <w:szCs w:val="25"/>
              </w:rPr>
              <w:t xml:space="preserve"> Технического задания количества академических часов в рабочие дни с 09 часов 00 минут до 17 часов 00 минут.</w:t>
            </w:r>
          </w:p>
          <w:p w14:paraId="60493691" w14:textId="77777777" w:rsidR="00F21F1F" w:rsidRPr="0085732B" w:rsidRDefault="00F21F1F" w:rsidP="00920F2D">
            <w:pPr>
              <w:tabs>
                <w:tab w:val="left" w:pos="346"/>
                <w:tab w:val="left" w:pos="900"/>
                <w:tab w:val="left" w:pos="1260"/>
              </w:tabs>
              <w:jc w:val="both"/>
              <w:rPr>
                <w:sz w:val="25"/>
                <w:szCs w:val="25"/>
              </w:rPr>
            </w:pPr>
            <w:r w:rsidRPr="0085732B">
              <w:rPr>
                <w:sz w:val="25"/>
                <w:szCs w:val="25"/>
              </w:rPr>
              <w:t>7. Исполнитель обеспечивает сопровождение Слушателей при аттестации (проверке знаний) в ТАК Ростехнадзора. Сопровождение включает в себя: консультации по составу, форме и содержанию документов, подлежащих сдаче в аттестационную комиссию Северо-Западного управления Ростехнадзора; проверка (экспертиза) документов Заказчика, подлежащих сдаче в комиссию Северо-Западного управления Ростехнадзора для прохождения экзаменов по энергетической безопасности, корректировка документов заказчика либо выдача рекомендаций по их корректировке; согласование даты; передача документов слушателей в аттестационную комиссию Северо-Западного управления Ростехнадзора; предоставление слушателю материалов для подготовки к аттестации (проверке знаний) по энергетической безопасности; получение документов по результатам аттестации (проверке знаний).</w:t>
            </w:r>
          </w:p>
          <w:p w14:paraId="73BF458B" w14:textId="77777777" w:rsidR="00F21F1F" w:rsidRPr="006D79D5" w:rsidRDefault="00F21F1F" w:rsidP="00920F2D">
            <w:pPr>
              <w:autoSpaceDE w:val="0"/>
              <w:autoSpaceDN w:val="0"/>
              <w:adjustRightInd w:val="0"/>
              <w:jc w:val="both"/>
              <w:rPr>
                <w:sz w:val="25"/>
                <w:szCs w:val="25"/>
              </w:rPr>
            </w:pPr>
            <w:r>
              <w:rPr>
                <w:rFonts w:eastAsia="Calibri"/>
                <w:kern w:val="2"/>
                <w:sz w:val="25"/>
                <w:szCs w:val="25"/>
                <w:lang w:eastAsia="ar-SA"/>
              </w:rPr>
              <w:t>8</w:t>
            </w:r>
            <w:r w:rsidRPr="006D79D5">
              <w:rPr>
                <w:rFonts w:eastAsia="Calibri"/>
                <w:kern w:val="2"/>
                <w:sz w:val="25"/>
                <w:szCs w:val="25"/>
                <w:lang w:eastAsia="ar-SA"/>
              </w:rPr>
              <w:t>.</w:t>
            </w:r>
            <w:r w:rsidRPr="006D79D5">
              <w:rPr>
                <w:sz w:val="25"/>
                <w:szCs w:val="25"/>
              </w:rPr>
              <w:t xml:space="preserve"> Программы обучения должны соответствовать действующим стандартам, нормам в том числе:</w:t>
            </w:r>
          </w:p>
          <w:p w14:paraId="0BDBE2C8" w14:textId="77777777" w:rsidR="00F21F1F" w:rsidRPr="006D79D5" w:rsidRDefault="00F21F1F" w:rsidP="00920F2D">
            <w:pPr>
              <w:tabs>
                <w:tab w:val="left" w:pos="360"/>
                <w:tab w:val="left" w:pos="720"/>
                <w:tab w:val="left" w:pos="900"/>
                <w:tab w:val="left" w:pos="1260"/>
              </w:tabs>
              <w:jc w:val="both"/>
              <w:rPr>
                <w:sz w:val="25"/>
                <w:szCs w:val="25"/>
              </w:rPr>
            </w:pPr>
            <w:r w:rsidRPr="006D79D5">
              <w:rPr>
                <w:sz w:val="25"/>
                <w:szCs w:val="25"/>
              </w:rPr>
              <w:t>- Федеральному закону от 21.11.2011 № 323-ФЗ «Об основах охраны здоровья граждан в Российской Федерации»;</w:t>
            </w:r>
          </w:p>
          <w:p w14:paraId="0D97BABF" w14:textId="77777777" w:rsidR="00F21F1F" w:rsidRPr="006D79D5" w:rsidRDefault="00F21F1F" w:rsidP="00920F2D">
            <w:pPr>
              <w:autoSpaceDE w:val="0"/>
              <w:autoSpaceDN w:val="0"/>
              <w:adjustRightInd w:val="0"/>
              <w:jc w:val="both"/>
              <w:rPr>
                <w:sz w:val="25"/>
                <w:szCs w:val="25"/>
              </w:rPr>
            </w:pPr>
            <w:r w:rsidRPr="006D79D5">
              <w:rPr>
                <w:sz w:val="25"/>
                <w:szCs w:val="25"/>
              </w:rPr>
              <w:lastRenderedPageBreak/>
              <w:t xml:space="preserve">- </w:t>
            </w:r>
            <w:r w:rsidRPr="0085732B">
              <w:rPr>
                <w:sz w:val="25"/>
                <w:szCs w:val="25"/>
              </w:rPr>
              <w:t>П</w:t>
            </w:r>
            <w:r w:rsidRPr="0085732B">
              <w:t>риказу Минэнерго России от 14.05.2025 № 511 "Об утверждении Правил технической эксплуатации объектов теплоснабжения и теплопотребляющих установок";</w:t>
            </w:r>
          </w:p>
          <w:p w14:paraId="10E3EBAF" w14:textId="77777777" w:rsidR="00F21F1F" w:rsidRPr="006D79D5" w:rsidRDefault="00F21F1F" w:rsidP="00920F2D">
            <w:pPr>
              <w:jc w:val="both"/>
              <w:rPr>
                <w:sz w:val="25"/>
                <w:szCs w:val="25"/>
              </w:rPr>
            </w:pPr>
            <w:r w:rsidRPr="006D79D5">
              <w:rPr>
                <w:sz w:val="25"/>
                <w:szCs w:val="25"/>
              </w:rPr>
              <w:t xml:space="preserve">- Постановлению Правительства РФ от 24 декабря 2021 г. № 2464 </w:t>
            </w:r>
            <w:r>
              <w:rPr>
                <w:sz w:val="25"/>
                <w:szCs w:val="25"/>
              </w:rPr>
              <w:t>«</w:t>
            </w:r>
            <w:r w:rsidRPr="006D79D5">
              <w:rPr>
                <w:sz w:val="25"/>
                <w:szCs w:val="25"/>
              </w:rPr>
              <w:t>О порядке обучения по охране труда и проверки знания требований охраны труда</w:t>
            </w:r>
            <w:r>
              <w:rPr>
                <w:sz w:val="25"/>
                <w:szCs w:val="25"/>
              </w:rPr>
              <w:t>»</w:t>
            </w:r>
            <w:r w:rsidRPr="006D79D5">
              <w:rPr>
                <w:sz w:val="25"/>
                <w:szCs w:val="25"/>
              </w:rPr>
              <w:t xml:space="preserve">; </w:t>
            </w:r>
          </w:p>
          <w:p w14:paraId="12D55831" w14:textId="77777777" w:rsidR="00F21F1F" w:rsidRPr="006D79D5" w:rsidRDefault="00F21F1F" w:rsidP="00920F2D">
            <w:pPr>
              <w:autoSpaceDE w:val="0"/>
              <w:autoSpaceDN w:val="0"/>
              <w:adjustRightInd w:val="0"/>
              <w:jc w:val="both"/>
              <w:rPr>
                <w:sz w:val="25"/>
                <w:szCs w:val="25"/>
              </w:rPr>
            </w:pPr>
            <w:r w:rsidRPr="006D79D5">
              <w:rPr>
                <w:sz w:val="25"/>
                <w:szCs w:val="25"/>
              </w:rPr>
              <w:t xml:space="preserve">- Приказу Минэнерго России от 12.08.2022 г. № 811 «Об утверждении правил </w:t>
            </w:r>
            <w:r w:rsidRPr="006D79D5">
              <w:rPr>
                <w:color w:val="000000"/>
                <w:sz w:val="25"/>
                <w:szCs w:val="25"/>
                <w:shd w:val="clear" w:color="auto" w:fill="FFFFFF"/>
              </w:rPr>
              <w:t>технической эксплуатации электроустановок потребителей электрической энергии</w:t>
            </w:r>
            <w:r w:rsidRPr="006D79D5">
              <w:rPr>
                <w:sz w:val="25"/>
                <w:szCs w:val="25"/>
              </w:rPr>
              <w:t>»;</w:t>
            </w:r>
          </w:p>
          <w:p w14:paraId="1DA50B72" w14:textId="77777777" w:rsidR="00F21F1F" w:rsidRPr="006D79D5" w:rsidRDefault="00F21F1F" w:rsidP="00920F2D">
            <w:pPr>
              <w:jc w:val="both"/>
              <w:rPr>
                <w:sz w:val="25"/>
                <w:szCs w:val="25"/>
              </w:rPr>
            </w:pPr>
            <w:r>
              <w:rPr>
                <w:sz w:val="25"/>
                <w:szCs w:val="25"/>
              </w:rPr>
              <w:t>-</w:t>
            </w:r>
            <w:r>
              <w:t xml:space="preserve"> </w:t>
            </w:r>
            <w:r w:rsidRPr="00685903">
              <w:rPr>
                <w:sz w:val="25"/>
                <w:szCs w:val="25"/>
              </w:rPr>
              <w:t>Приказ</w:t>
            </w:r>
            <w:r>
              <w:rPr>
                <w:sz w:val="25"/>
                <w:szCs w:val="25"/>
              </w:rPr>
              <w:t>у</w:t>
            </w:r>
            <w:r w:rsidRPr="00685903">
              <w:rPr>
                <w:sz w:val="25"/>
                <w:szCs w:val="25"/>
              </w:rPr>
              <w:t xml:space="preserve"> МЧС России от 16.12.2024 № 1120 «Об определении порядка, видов, сроков обучения лиц, осуществляющих трудовую 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r>
              <w:rPr>
                <w:sz w:val="25"/>
                <w:szCs w:val="25"/>
              </w:rPr>
              <w:t>.</w:t>
            </w:r>
          </w:p>
          <w:p w14:paraId="5FB4DE5E" w14:textId="77777777" w:rsidR="00F21F1F" w:rsidRPr="006D79D5" w:rsidRDefault="00F21F1F" w:rsidP="00920F2D">
            <w:pPr>
              <w:tabs>
                <w:tab w:val="left" w:pos="360"/>
                <w:tab w:val="left" w:pos="720"/>
                <w:tab w:val="left" w:pos="900"/>
                <w:tab w:val="left" w:pos="1260"/>
              </w:tabs>
              <w:jc w:val="both"/>
              <w:rPr>
                <w:rFonts w:eastAsia="Calibri"/>
                <w:kern w:val="2"/>
                <w:sz w:val="25"/>
                <w:szCs w:val="25"/>
                <w:lang w:eastAsia="ar-SA"/>
              </w:rPr>
            </w:pPr>
            <w:r>
              <w:rPr>
                <w:rFonts w:eastAsia="Calibri"/>
                <w:kern w:val="2"/>
                <w:sz w:val="25"/>
                <w:szCs w:val="25"/>
                <w:lang w:eastAsia="ar-SA"/>
              </w:rPr>
              <w:t>9</w:t>
            </w:r>
            <w:r w:rsidRPr="006D79D5">
              <w:rPr>
                <w:rFonts w:eastAsia="Calibri"/>
                <w:kern w:val="2"/>
                <w:sz w:val="25"/>
                <w:szCs w:val="25"/>
                <w:lang w:eastAsia="ar-SA"/>
              </w:rPr>
              <w:t>. Обучение сотрудников должно осуществляться по очной</w:t>
            </w:r>
            <w:r>
              <w:rPr>
                <w:rFonts w:eastAsia="Calibri"/>
                <w:kern w:val="2"/>
                <w:sz w:val="25"/>
                <w:szCs w:val="25"/>
                <w:lang w:eastAsia="ar-SA"/>
              </w:rPr>
              <w:t>/очно-заочной</w:t>
            </w:r>
            <w:r w:rsidRPr="006D79D5">
              <w:rPr>
                <w:rFonts w:eastAsia="Calibri"/>
                <w:kern w:val="2"/>
                <w:sz w:val="25"/>
                <w:szCs w:val="25"/>
                <w:lang w:eastAsia="ar-SA"/>
              </w:rPr>
              <w:t xml:space="preserve"> форме в соответствии с учебным</w:t>
            </w:r>
            <w:r>
              <w:rPr>
                <w:rFonts w:eastAsia="Calibri"/>
                <w:kern w:val="2"/>
                <w:sz w:val="25"/>
                <w:szCs w:val="25"/>
                <w:lang w:eastAsia="ar-SA"/>
              </w:rPr>
              <w:t>и</w:t>
            </w:r>
            <w:r w:rsidRPr="006D79D5">
              <w:rPr>
                <w:rFonts w:eastAsia="Calibri"/>
                <w:kern w:val="2"/>
                <w:sz w:val="25"/>
                <w:szCs w:val="25"/>
                <w:lang w:eastAsia="ar-SA"/>
              </w:rPr>
              <w:t xml:space="preserve"> план</w:t>
            </w:r>
            <w:r>
              <w:rPr>
                <w:rFonts w:eastAsia="Calibri"/>
                <w:kern w:val="2"/>
                <w:sz w:val="25"/>
                <w:szCs w:val="25"/>
                <w:lang w:eastAsia="ar-SA"/>
              </w:rPr>
              <w:t>ами</w:t>
            </w:r>
            <w:r w:rsidRPr="006D79D5">
              <w:rPr>
                <w:rFonts w:eastAsia="Calibri"/>
                <w:kern w:val="2"/>
                <w:sz w:val="25"/>
                <w:szCs w:val="25"/>
                <w:lang w:eastAsia="ar-SA"/>
              </w:rPr>
              <w:t xml:space="preserve">. В процессе обучения работникам проводятся лекции, семинары, собеседования индивидуальные или групповые консультации, деловые игры. </w:t>
            </w:r>
          </w:p>
          <w:p w14:paraId="38C3A0B4" w14:textId="77777777" w:rsidR="00F21F1F" w:rsidRPr="006D79D5" w:rsidRDefault="00F21F1F" w:rsidP="00920F2D">
            <w:pPr>
              <w:tabs>
                <w:tab w:val="left" w:pos="0"/>
                <w:tab w:val="left" w:pos="360"/>
                <w:tab w:val="left" w:pos="720"/>
                <w:tab w:val="left" w:pos="900"/>
              </w:tabs>
              <w:jc w:val="both"/>
              <w:rPr>
                <w:rFonts w:eastAsia="Calibri"/>
                <w:kern w:val="2"/>
                <w:sz w:val="25"/>
                <w:szCs w:val="25"/>
                <w:lang w:eastAsia="ar-SA"/>
              </w:rPr>
            </w:pPr>
            <w:r>
              <w:rPr>
                <w:rFonts w:eastAsia="Calibri"/>
                <w:kern w:val="2"/>
                <w:sz w:val="25"/>
                <w:szCs w:val="25"/>
                <w:lang w:eastAsia="ar-SA"/>
              </w:rPr>
              <w:t>10</w:t>
            </w:r>
            <w:r w:rsidRPr="006D79D5">
              <w:rPr>
                <w:rFonts w:eastAsia="Calibri"/>
                <w:kern w:val="2"/>
                <w:sz w:val="25"/>
                <w:szCs w:val="25"/>
                <w:lang w:eastAsia="ar-SA"/>
              </w:rPr>
              <w:t>. По завершению оказания Услуг Исполнитель должен представить Заказчику комплект документов:</w:t>
            </w:r>
          </w:p>
          <w:p w14:paraId="43F8EA17" w14:textId="3A4C55DF" w:rsidR="00F21F1F" w:rsidRPr="006D79D5" w:rsidRDefault="00F21F1F" w:rsidP="00920F2D">
            <w:pPr>
              <w:pStyle w:val="af"/>
              <w:rPr>
                <w:sz w:val="25"/>
                <w:szCs w:val="25"/>
              </w:rPr>
            </w:pPr>
            <w:r w:rsidRPr="006D79D5">
              <w:rPr>
                <w:sz w:val="25"/>
                <w:szCs w:val="25"/>
              </w:rPr>
              <w:t xml:space="preserve">- </w:t>
            </w:r>
            <w:r w:rsidRPr="0085732B">
              <w:rPr>
                <w:sz w:val="25"/>
                <w:szCs w:val="25"/>
              </w:rPr>
              <w:t>удостоверения/сертификаты/</w:t>
            </w:r>
            <w:r w:rsidR="000B2820" w:rsidRPr="0085732B">
              <w:rPr>
                <w:sz w:val="25"/>
                <w:szCs w:val="25"/>
              </w:rPr>
              <w:t>дипломы о</w:t>
            </w:r>
            <w:r w:rsidRPr="0085732B">
              <w:rPr>
                <w:sz w:val="25"/>
                <w:szCs w:val="25"/>
              </w:rPr>
              <w:t xml:space="preserve"> прохождении обучения и/или протоколы проверки знаний;</w:t>
            </w:r>
          </w:p>
          <w:p w14:paraId="3F393FE2" w14:textId="1DCF0A30" w:rsidR="00F21F1F" w:rsidRPr="006D79D5" w:rsidRDefault="006A1DBC" w:rsidP="006A1DBC">
            <w:pPr>
              <w:tabs>
                <w:tab w:val="num" w:pos="0"/>
                <w:tab w:val="left" w:pos="360"/>
                <w:tab w:val="left" w:pos="720"/>
                <w:tab w:val="left" w:pos="900"/>
              </w:tabs>
              <w:ind w:left="112" w:hanging="112"/>
              <w:jc w:val="both"/>
              <w:rPr>
                <w:rFonts w:eastAsia="Calibri"/>
                <w:kern w:val="2"/>
                <w:sz w:val="25"/>
                <w:szCs w:val="25"/>
                <w:lang w:eastAsia="ar-SA"/>
              </w:rPr>
            </w:pPr>
            <w:r>
              <w:rPr>
                <w:rFonts w:eastAsia="Calibri"/>
                <w:kern w:val="2"/>
                <w:sz w:val="25"/>
                <w:szCs w:val="25"/>
                <w:lang w:eastAsia="ar-SA"/>
              </w:rPr>
              <w:t>- акт об оказании</w:t>
            </w:r>
            <w:r w:rsidR="00F21F1F" w:rsidRPr="006D79D5">
              <w:rPr>
                <w:rFonts w:eastAsia="Calibri"/>
                <w:kern w:val="2"/>
                <w:sz w:val="25"/>
                <w:szCs w:val="25"/>
                <w:lang w:eastAsia="ar-SA"/>
              </w:rPr>
              <w:t xml:space="preserve"> услуг</w:t>
            </w:r>
            <w:r>
              <w:rPr>
                <w:rFonts w:eastAsia="Calibri"/>
                <w:kern w:val="2"/>
                <w:sz w:val="25"/>
                <w:szCs w:val="25"/>
                <w:lang w:eastAsia="ar-SA"/>
              </w:rPr>
              <w:t xml:space="preserve"> по обучению</w:t>
            </w:r>
            <w:r w:rsidR="00F21F1F" w:rsidRPr="006D79D5">
              <w:rPr>
                <w:rFonts w:eastAsia="Calibri"/>
                <w:kern w:val="2"/>
                <w:sz w:val="25"/>
                <w:szCs w:val="25"/>
                <w:lang w:eastAsia="ar-SA"/>
              </w:rPr>
              <w:t>, счёт.</w:t>
            </w:r>
          </w:p>
        </w:tc>
      </w:tr>
    </w:tbl>
    <w:p w14:paraId="7AEE375F" w14:textId="77777777" w:rsidR="00F21F1F" w:rsidRDefault="00F21F1F" w:rsidP="005971D1">
      <w:pPr>
        <w:tabs>
          <w:tab w:val="center" w:pos="4323"/>
        </w:tabs>
        <w:ind w:left="-709"/>
        <w:jc w:val="right"/>
      </w:pPr>
    </w:p>
    <w:p w14:paraId="1FCF3984" w14:textId="77777777" w:rsidR="00F21F1F" w:rsidRDefault="00F21F1F" w:rsidP="005971D1">
      <w:pPr>
        <w:tabs>
          <w:tab w:val="center" w:pos="4323"/>
        </w:tabs>
        <w:ind w:left="-709"/>
        <w:jc w:val="right"/>
      </w:pPr>
    </w:p>
    <w:p w14:paraId="66699D6E" w14:textId="77777777" w:rsidR="004B6242" w:rsidRPr="00B13DB2" w:rsidRDefault="004B6242" w:rsidP="005971D1">
      <w:pPr>
        <w:tabs>
          <w:tab w:val="center" w:pos="4323"/>
        </w:tabs>
        <w:ind w:left="-709"/>
        <w:jc w:val="right"/>
      </w:pPr>
    </w:p>
    <w:p w14:paraId="58C21C7A" w14:textId="68C1AD7D" w:rsidR="004B6242" w:rsidRDefault="00A42629" w:rsidP="00F21F1F">
      <w:pPr>
        <w:suppressAutoHyphens/>
        <w:spacing w:line="480" w:lineRule="auto"/>
        <w:jc w:val="center"/>
        <w:rPr>
          <w:sz w:val="26"/>
          <w:szCs w:val="26"/>
        </w:rPr>
      </w:pPr>
      <w:r>
        <w:rPr>
          <w:sz w:val="26"/>
          <w:szCs w:val="26"/>
        </w:rPr>
        <w:tab/>
      </w:r>
      <w:r>
        <w:rPr>
          <w:sz w:val="26"/>
          <w:szCs w:val="26"/>
        </w:rPr>
        <w:tab/>
      </w:r>
    </w:p>
    <w:p w14:paraId="29CB502F" w14:textId="77777777" w:rsidR="004B6242" w:rsidRDefault="004B6242" w:rsidP="005971D1">
      <w:pPr>
        <w:tabs>
          <w:tab w:val="center" w:pos="4323"/>
        </w:tabs>
        <w:ind w:left="-709"/>
        <w:jc w:val="right"/>
        <w:rPr>
          <w:sz w:val="26"/>
          <w:szCs w:val="26"/>
        </w:rPr>
      </w:pPr>
    </w:p>
    <w:p w14:paraId="77CFE912" w14:textId="77777777" w:rsidR="004B6242" w:rsidRDefault="004B6242" w:rsidP="005971D1">
      <w:pPr>
        <w:tabs>
          <w:tab w:val="center" w:pos="4323"/>
        </w:tabs>
        <w:ind w:left="-709"/>
        <w:jc w:val="right"/>
        <w:rPr>
          <w:sz w:val="26"/>
          <w:szCs w:val="26"/>
        </w:rPr>
      </w:pPr>
    </w:p>
    <w:p w14:paraId="7E2D5B1C" w14:textId="77777777" w:rsidR="004B6242" w:rsidRDefault="004B6242" w:rsidP="005971D1">
      <w:pPr>
        <w:tabs>
          <w:tab w:val="center" w:pos="4323"/>
        </w:tabs>
        <w:ind w:left="-709"/>
        <w:jc w:val="right"/>
        <w:rPr>
          <w:sz w:val="26"/>
          <w:szCs w:val="26"/>
        </w:rPr>
      </w:pPr>
    </w:p>
    <w:p w14:paraId="2D0D3FE1" w14:textId="77777777" w:rsidR="004B6242" w:rsidRDefault="004B6242" w:rsidP="005971D1">
      <w:pPr>
        <w:tabs>
          <w:tab w:val="center" w:pos="4323"/>
        </w:tabs>
        <w:ind w:left="-709"/>
        <w:jc w:val="right"/>
        <w:rPr>
          <w:sz w:val="26"/>
          <w:szCs w:val="26"/>
        </w:rPr>
      </w:pPr>
    </w:p>
    <w:p w14:paraId="70585435" w14:textId="77777777" w:rsidR="004B6242" w:rsidRDefault="004B6242" w:rsidP="005971D1">
      <w:pPr>
        <w:tabs>
          <w:tab w:val="center" w:pos="4323"/>
        </w:tabs>
        <w:ind w:left="-709"/>
        <w:jc w:val="right"/>
        <w:rPr>
          <w:sz w:val="26"/>
          <w:szCs w:val="26"/>
        </w:rPr>
      </w:pPr>
    </w:p>
    <w:p w14:paraId="07A35B4F" w14:textId="77777777" w:rsidR="004B6242" w:rsidRDefault="004B6242" w:rsidP="005971D1">
      <w:pPr>
        <w:tabs>
          <w:tab w:val="center" w:pos="4323"/>
        </w:tabs>
        <w:ind w:left="-709"/>
        <w:jc w:val="right"/>
        <w:rPr>
          <w:sz w:val="26"/>
          <w:szCs w:val="26"/>
        </w:rPr>
      </w:pPr>
    </w:p>
    <w:p w14:paraId="20F2A876" w14:textId="77777777" w:rsidR="004B6242" w:rsidRDefault="004B6242" w:rsidP="005971D1">
      <w:pPr>
        <w:tabs>
          <w:tab w:val="center" w:pos="4323"/>
        </w:tabs>
        <w:ind w:left="-709"/>
        <w:jc w:val="right"/>
        <w:rPr>
          <w:sz w:val="26"/>
          <w:szCs w:val="26"/>
        </w:rPr>
      </w:pPr>
    </w:p>
    <w:p w14:paraId="18358AA4" w14:textId="77777777" w:rsidR="004B6242" w:rsidRDefault="004B6242" w:rsidP="005971D1">
      <w:pPr>
        <w:tabs>
          <w:tab w:val="center" w:pos="4323"/>
        </w:tabs>
        <w:ind w:left="-709"/>
        <w:jc w:val="right"/>
        <w:rPr>
          <w:sz w:val="26"/>
          <w:szCs w:val="26"/>
        </w:rPr>
      </w:pPr>
    </w:p>
    <w:p w14:paraId="59146BE6" w14:textId="77777777" w:rsidR="004B6242" w:rsidRDefault="004B6242" w:rsidP="005971D1">
      <w:pPr>
        <w:tabs>
          <w:tab w:val="center" w:pos="4323"/>
        </w:tabs>
        <w:ind w:left="-709"/>
        <w:jc w:val="right"/>
        <w:rPr>
          <w:sz w:val="26"/>
          <w:szCs w:val="26"/>
        </w:rPr>
      </w:pPr>
    </w:p>
    <w:p w14:paraId="7F7C4AD7" w14:textId="77777777" w:rsidR="004B6242" w:rsidRDefault="004B6242" w:rsidP="005971D1">
      <w:pPr>
        <w:tabs>
          <w:tab w:val="center" w:pos="4323"/>
        </w:tabs>
        <w:ind w:left="-709"/>
        <w:jc w:val="right"/>
        <w:rPr>
          <w:sz w:val="26"/>
          <w:szCs w:val="26"/>
        </w:rPr>
      </w:pPr>
    </w:p>
    <w:p w14:paraId="5E5016B6" w14:textId="77777777" w:rsidR="004B6242" w:rsidRDefault="004B6242" w:rsidP="005971D1">
      <w:pPr>
        <w:tabs>
          <w:tab w:val="center" w:pos="4323"/>
        </w:tabs>
        <w:ind w:left="-709"/>
        <w:jc w:val="right"/>
        <w:rPr>
          <w:sz w:val="26"/>
          <w:szCs w:val="26"/>
        </w:rPr>
      </w:pPr>
    </w:p>
    <w:p w14:paraId="418420A7" w14:textId="77777777" w:rsidR="004B6242" w:rsidRDefault="004B6242" w:rsidP="005971D1">
      <w:pPr>
        <w:tabs>
          <w:tab w:val="center" w:pos="4323"/>
        </w:tabs>
        <w:ind w:left="-709"/>
        <w:jc w:val="right"/>
        <w:rPr>
          <w:sz w:val="26"/>
          <w:szCs w:val="26"/>
        </w:rPr>
      </w:pPr>
    </w:p>
    <w:p w14:paraId="04E58D06" w14:textId="77777777" w:rsidR="004B6242" w:rsidRDefault="004B6242" w:rsidP="005971D1">
      <w:pPr>
        <w:tabs>
          <w:tab w:val="center" w:pos="4323"/>
        </w:tabs>
        <w:ind w:left="-709"/>
        <w:jc w:val="right"/>
        <w:rPr>
          <w:sz w:val="26"/>
          <w:szCs w:val="26"/>
        </w:rPr>
      </w:pPr>
    </w:p>
    <w:p w14:paraId="7E7A7AF2" w14:textId="248EE6B8" w:rsidR="00B13DB2" w:rsidRPr="003A2A89" w:rsidRDefault="00B13DB2" w:rsidP="007724BF">
      <w:pPr>
        <w:spacing w:after="200" w:line="276" w:lineRule="auto"/>
      </w:pPr>
    </w:p>
    <w:p w14:paraId="3BCB8748" w14:textId="77777777" w:rsidR="00B13DB2" w:rsidRPr="003A2A89" w:rsidRDefault="00B13DB2" w:rsidP="00B13C86">
      <w:pPr>
        <w:tabs>
          <w:tab w:val="center" w:pos="4323"/>
        </w:tabs>
        <w:rPr>
          <w:sz w:val="26"/>
          <w:szCs w:val="26"/>
        </w:rPr>
      </w:pPr>
    </w:p>
    <w:p w14:paraId="1935DF7D" w14:textId="77777777" w:rsidR="007724BF" w:rsidRDefault="007724BF" w:rsidP="00B13DB2">
      <w:pPr>
        <w:tabs>
          <w:tab w:val="center" w:pos="4323"/>
        </w:tabs>
        <w:ind w:left="-709"/>
        <w:jc w:val="center"/>
        <w:rPr>
          <w:b/>
          <w:sz w:val="26"/>
          <w:szCs w:val="26"/>
        </w:rPr>
      </w:pPr>
    </w:p>
    <w:p w14:paraId="42CB6C31" w14:textId="77777777" w:rsidR="007724BF" w:rsidRDefault="007724BF" w:rsidP="00B13DB2">
      <w:pPr>
        <w:tabs>
          <w:tab w:val="center" w:pos="4323"/>
        </w:tabs>
        <w:ind w:left="-709"/>
        <w:jc w:val="center"/>
        <w:rPr>
          <w:b/>
          <w:sz w:val="26"/>
          <w:szCs w:val="26"/>
        </w:rPr>
      </w:pPr>
    </w:p>
    <w:p w14:paraId="0A11A841" w14:textId="77777777" w:rsidR="00B13DB2" w:rsidRPr="003A2A89" w:rsidRDefault="00B13DB2" w:rsidP="00B13DB2">
      <w:pPr>
        <w:tabs>
          <w:tab w:val="center" w:pos="4323"/>
        </w:tabs>
        <w:ind w:left="-709"/>
        <w:jc w:val="center"/>
        <w:rPr>
          <w:b/>
          <w:sz w:val="26"/>
          <w:szCs w:val="26"/>
        </w:rPr>
      </w:pPr>
      <w:r w:rsidRPr="003A2A89">
        <w:rPr>
          <w:b/>
          <w:sz w:val="26"/>
          <w:szCs w:val="26"/>
        </w:rPr>
        <w:lastRenderedPageBreak/>
        <w:t>Расчет стоимости договора об оказании услуг по программам</w:t>
      </w:r>
    </w:p>
    <w:p w14:paraId="627089F2" w14:textId="77777777" w:rsidR="00B13DB2" w:rsidRPr="003A2A89" w:rsidRDefault="00B13DB2" w:rsidP="00B13DB2">
      <w:pPr>
        <w:rPr>
          <w:sz w:val="26"/>
          <w:szCs w:val="26"/>
        </w:rPr>
      </w:pPr>
      <w:r w:rsidRPr="003A2A89">
        <w:rPr>
          <w:sz w:val="26"/>
          <w:szCs w:val="26"/>
        </w:rPr>
        <w:t xml:space="preserve"> </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6"/>
        <w:gridCol w:w="7"/>
        <w:gridCol w:w="1545"/>
        <w:gridCol w:w="7"/>
        <w:gridCol w:w="1701"/>
        <w:gridCol w:w="1701"/>
      </w:tblGrid>
      <w:tr w:rsidR="00AE222B" w:rsidRPr="00B13DB2" w14:paraId="564C96D9" w14:textId="77777777" w:rsidTr="000B2820">
        <w:trPr>
          <w:trHeight w:val="1487"/>
        </w:trPr>
        <w:tc>
          <w:tcPr>
            <w:tcW w:w="567" w:type="dxa"/>
            <w:tcBorders>
              <w:top w:val="single" w:sz="4" w:space="0" w:color="auto"/>
              <w:left w:val="single" w:sz="4" w:space="0" w:color="auto"/>
              <w:bottom w:val="single" w:sz="4" w:space="0" w:color="auto"/>
              <w:right w:val="single" w:sz="4" w:space="0" w:color="auto"/>
            </w:tcBorders>
            <w:vAlign w:val="center"/>
          </w:tcPr>
          <w:p w14:paraId="1268FBEF" w14:textId="77777777" w:rsidR="00AE222B" w:rsidRPr="00A43EA8" w:rsidRDefault="00AE222B" w:rsidP="009404EB">
            <w:pPr>
              <w:contextualSpacing/>
              <w:jc w:val="center"/>
              <w:rPr>
                <w:sz w:val="26"/>
                <w:szCs w:val="26"/>
              </w:rPr>
            </w:pPr>
            <w:r w:rsidRPr="00A43EA8">
              <w:rPr>
                <w:sz w:val="26"/>
                <w:szCs w:val="26"/>
              </w:rPr>
              <w:t>№</w:t>
            </w:r>
          </w:p>
          <w:p w14:paraId="6095AC54" w14:textId="77777777" w:rsidR="00AE222B" w:rsidRPr="00A43EA8" w:rsidRDefault="00AE222B" w:rsidP="009404EB">
            <w:pPr>
              <w:contextualSpacing/>
              <w:jc w:val="center"/>
              <w:rPr>
                <w:sz w:val="26"/>
                <w:szCs w:val="26"/>
              </w:rPr>
            </w:pPr>
            <w:r w:rsidRPr="00A43EA8">
              <w:rPr>
                <w:sz w:val="26"/>
                <w:szCs w:val="26"/>
              </w:rPr>
              <w:t>п/п</w:t>
            </w:r>
          </w:p>
        </w:tc>
        <w:tc>
          <w:tcPr>
            <w:tcW w:w="5246" w:type="dxa"/>
            <w:tcBorders>
              <w:top w:val="single" w:sz="4" w:space="0" w:color="auto"/>
              <w:left w:val="single" w:sz="4" w:space="0" w:color="auto"/>
              <w:bottom w:val="single" w:sz="4" w:space="0" w:color="auto"/>
              <w:right w:val="single" w:sz="4" w:space="0" w:color="auto"/>
            </w:tcBorders>
            <w:vAlign w:val="center"/>
          </w:tcPr>
          <w:p w14:paraId="69010EAB" w14:textId="77777777" w:rsidR="00AE222B" w:rsidRPr="00A43EA8" w:rsidRDefault="00AE222B" w:rsidP="009404EB">
            <w:pPr>
              <w:contextualSpacing/>
              <w:jc w:val="center"/>
              <w:rPr>
                <w:sz w:val="26"/>
                <w:szCs w:val="26"/>
              </w:rPr>
            </w:pPr>
            <w:r w:rsidRPr="00A43EA8">
              <w:rPr>
                <w:sz w:val="26"/>
                <w:szCs w:val="26"/>
              </w:rPr>
              <w:t>Наименование программы</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89CB57F" w14:textId="77777777" w:rsidR="00AE222B" w:rsidRPr="00A43EA8" w:rsidRDefault="00AE222B" w:rsidP="009404EB">
            <w:pPr>
              <w:contextualSpacing/>
              <w:jc w:val="center"/>
              <w:rPr>
                <w:sz w:val="26"/>
                <w:szCs w:val="26"/>
              </w:rPr>
            </w:pPr>
            <w:r w:rsidRPr="00A43EA8">
              <w:rPr>
                <w:sz w:val="26"/>
                <w:szCs w:val="26"/>
              </w:rPr>
              <w:t>Количество</w:t>
            </w:r>
          </w:p>
          <w:p w14:paraId="5EEBC13F" w14:textId="77777777" w:rsidR="00AE222B" w:rsidRPr="00A43EA8" w:rsidRDefault="00AE222B" w:rsidP="009404EB">
            <w:pPr>
              <w:ind w:left="-109"/>
              <w:contextualSpacing/>
              <w:jc w:val="center"/>
              <w:rPr>
                <w:sz w:val="26"/>
                <w:szCs w:val="26"/>
              </w:rPr>
            </w:pPr>
            <w:r w:rsidRPr="00A43EA8">
              <w:rPr>
                <w:sz w:val="26"/>
                <w:szCs w:val="26"/>
              </w:rPr>
              <w:t>человек</w:t>
            </w:r>
          </w:p>
        </w:tc>
        <w:tc>
          <w:tcPr>
            <w:tcW w:w="1701" w:type="dxa"/>
            <w:tcBorders>
              <w:top w:val="single" w:sz="4" w:space="0" w:color="auto"/>
              <w:left w:val="single" w:sz="4" w:space="0" w:color="auto"/>
              <w:bottom w:val="single" w:sz="4" w:space="0" w:color="auto"/>
              <w:right w:val="single" w:sz="4" w:space="0" w:color="auto"/>
            </w:tcBorders>
            <w:vAlign w:val="center"/>
          </w:tcPr>
          <w:p w14:paraId="15616E3F" w14:textId="77777777" w:rsidR="00AE222B" w:rsidRPr="00A43EA8" w:rsidRDefault="00AE222B" w:rsidP="009404EB">
            <w:pPr>
              <w:ind w:left="25" w:hanging="25"/>
              <w:contextualSpacing/>
              <w:jc w:val="center"/>
              <w:rPr>
                <w:sz w:val="26"/>
                <w:szCs w:val="26"/>
              </w:rPr>
            </w:pPr>
            <w:r w:rsidRPr="00A43EA8">
              <w:rPr>
                <w:sz w:val="26"/>
                <w:szCs w:val="26"/>
              </w:rPr>
              <w:t>Стоимость обучения</w:t>
            </w:r>
          </w:p>
          <w:p w14:paraId="08974C67" w14:textId="4C6EF4D6" w:rsidR="00AE222B" w:rsidRPr="00A43EA8" w:rsidRDefault="000B2820" w:rsidP="000B2820">
            <w:pPr>
              <w:ind w:left="25" w:hanging="25"/>
              <w:contextualSpacing/>
              <w:jc w:val="center"/>
              <w:rPr>
                <w:sz w:val="26"/>
                <w:szCs w:val="26"/>
              </w:rPr>
            </w:pPr>
            <w:r>
              <w:rPr>
                <w:sz w:val="26"/>
                <w:szCs w:val="26"/>
              </w:rPr>
              <w:t>1 чел. в руб.</w:t>
            </w:r>
          </w:p>
        </w:tc>
        <w:tc>
          <w:tcPr>
            <w:tcW w:w="1701" w:type="dxa"/>
            <w:tcBorders>
              <w:top w:val="single" w:sz="4" w:space="0" w:color="auto"/>
              <w:left w:val="single" w:sz="4" w:space="0" w:color="auto"/>
              <w:bottom w:val="single" w:sz="4" w:space="0" w:color="auto"/>
              <w:right w:val="single" w:sz="4" w:space="0" w:color="auto"/>
            </w:tcBorders>
            <w:vAlign w:val="center"/>
          </w:tcPr>
          <w:p w14:paraId="2F5AD3E0" w14:textId="77777777" w:rsidR="00AE222B" w:rsidRPr="00A43EA8" w:rsidRDefault="00AE222B" w:rsidP="009404EB">
            <w:pPr>
              <w:contextualSpacing/>
              <w:jc w:val="center"/>
              <w:rPr>
                <w:sz w:val="26"/>
                <w:szCs w:val="26"/>
              </w:rPr>
            </w:pPr>
            <w:r w:rsidRPr="00A43EA8">
              <w:rPr>
                <w:sz w:val="26"/>
                <w:szCs w:val="26"/>
              </w:rPr>
              <w:t>Общая стоимость,</w:t>
            </w:r>
          </w:p>
          <w:p w14:paraId="05E25110" w14:textId="6E32302F" w:rsidR="00AE222B" w:rsidRPr="00A43EA8" w:rsidRDefault="000B2820" w:rsidP="000B2820">
            <w:pPr>
              <w:contextualSpacing/>
              <w:jc w:val="center"/>
              <w:rPr>
                <w:sz w:val="26"/>
                <w:szCs w:val="26"/>
              </w:rPr>
            </w:pPr>
            <w:r>
              <w:rPr>
                <w:sz w:val="26"/>
                <w:szCs w:val="26"/>
              </w:rPr>
              <w:t>в руб.</w:t>
            </w:r>
          </w:p>
        </w:tc>
      </w:tr>
      <w:tr w:rsidR="00C80FDE" w:rsidRPr="00B303DE" w14:paraId="5A7C9FAF" w14:textId="77777777" w:rsidTr="000B2820">
        <w:trPr>
          <w:trHeight w:val="768"/>
        </w:trPr>
        <w:tc>
          <w:tcPr>
            <w:tcW w:w="567" w:type="dxa"/>
            <w:tcBorders>
              <w:left w:val="single" w:sz="4" w:space="0" w:color="auto"/>
              <w:right w:val="single" w:sz="4" w:space="0" w:color="auto"/>
            </w:tcBorders>
            <w:vAlign w:val="center"/>
          </w:tcPr>
          <w:p w14:paraId="5343D9F9" w14:textId="77777777" w:rsidR="00C80FDE" w:rsidRPr="00B303DE" w:rsidRDefault="00C80FDE" w:rsidP="009404EB">
            <w:pPr>
              <w:contextualSpacing/>
              <w:jc w:val="center"/>
              <w:rPr>
                <w:sz w:val="26"/>
                <w:szCs w:val="26"/>
              </w:rPr>
            </w:pPr>
            <w:r w:rsidRPr="00B303DE">
              <w:rPr>
                <w:sz w:val="26"/>
                <w:szCs w:val="26"/>
              </w:rPr>
              <w:t>1</w:t>
            </w:r>
          </w:p>
        </w:tc>
        <w:tc>
          <w:tcPr>
            <w:tcW w:w="5246" w:type="dxa"/>
            <w:tcBorders>
              <w:top w:val="single" w:sz="4" w:space="0" w:color="auto"/>
              <w:left w:val="single" w:sz="4" w:space="0" w:color="auto"/>
              <w:bottom w:val="single" w:sz="4" w:space="0" w:color="auto"/>
              <w:right w:val="single" w:sz="4" w:space="0" w:color="auto"/>
            </w:tcBorders>
            <w:vAlign w:val="center"/>
          </w:tcPr>
          <w:p w14:paraId="4E74E7DB" w14:textId="4073D45F" w:rsidR="00654EAA" w:rsidRPr="000B2820" w:rsidRDefault="00C80FDE" w:rsidP="00654EAA">
            <w:pPr>
              <w:tabs>
                <w:tab w:val="left" w:pos="426"/>
              </w:tabs>
              <w:jc w:val="both"/>
              <w:rPr>
                <w:rFonts w:eastAsiaTheme="minorHAnsi"/>
                <w:sz w:val="27"/>
                <w:szCs w:val="27"/>
                <w:lang w:eastAsia="en-US"/>
              </w:rPr>
            </w:pPr>
            <w:r>
              <w:rPr>
                <w:rFonts w:eastAsia="Calibri"/>
                <w:sz w:val="27"/>
                <w:szCs w:val="27"/>
                <w:lang w:eastAsia="en-US"/>
              </w:rPr>
              <w:t xml:space="preserve">- </w:t>
            </w:r>
            <w:r w:rsidRPr="00BB520B">
              <w:rPr>
                <w:rFonts w:eastAsia="Calibri"/>
                <w:sz w:val="27"/>
                <w:szCs w:val="27"/>
                <w:lang w:eastAsia="en-US"/>
              </w:rPr>
              <w:t>Обучение электротехнического персонала II-</w:t>
            </w:r>
            <w:r>
              <w:rPr>
                <w:rFonts w:eastAsia="Calibri"/>
                <w:sz w:val="27"/>
                <w:szCs w:val="27"/>
                <w:lang w:val="en-US" w:eastAsia="en-US"/>
              </w:rPr>
              <w:t>I</w:t>
            </w:r>
            <w:r w:rsidRPr="00BB520B">
              <w:rPr>
                <w:rFonts w:eastAsia="Calibri"/>
                <w:sz w:val="27"/>
                <w:szCs w:val="27"/>
                <w:lang w:eastAsia="en-US"/>
              </w:rPr>
              <w:t xml:space="preserve">V группы по электробезопасности, </w:t>
            </w:r>
            <w:r w:rsidRPr="00BB520B">
              <w:rPr>
                <w:rFonts w:eastAsiaTheme="minorHAnsi"/>
                <w:sz w:val="27"/>
                <w:szCs w:val="27"/>
                <w:lang w:eastAsia="en-US"/>
              </w:rPr>
              <w:t>направляем</w:t>
            </w:r>
            <w:r w:rsidR="000B2820">
              <w:rPr>
                <w:rFonts w:eastAsiaTheme="minorHAnsi"/>
                <w:sz w:val="27"/>
                <w:szCs w:val="27"/>
                <w:lang w:eastAsia="en-US"/>
              </w:rPr>
              <w:t>ых на первичную проверку знаний</w:t>
            </w:r>
          </w:p>
        </w:tc>
        <w:tc>
          <w:tcPr>
            <w:tcW w:w="1559" w:type="dxa"/>
            <w:gridSpan w:val="3"/>
            <w:tcBorders>
              <w:left w:val="single" w:sz="4" w:space="0" w:color="auto"/>
              <w:right w:val="single" w:sz="4" w:space="0" w:color="auto"/>
            </w:tcBorders>
            <w:vAlign w:val="center"/>
          </w:tcPr>
          <w:p w14:paraId="75EFA3BB" w14:textId="4503E871" w:rsidR="00C80FDE" w:rsidRPr="00B303DE" w:rsidRDefault="00FB30E2" w:rsidP="009404EB">
            <w:pPr>
              <w:contextualSpacing/>
              <w:jc w:val="center"/>
              <w:rPr>
                <w:sz w:val="26"/>
                <w:szCs w:val="26"/>
              </w:rPr>
            </w:pPr>
            <w:r>
              <w:rPr>
                <w:sz w:val="26"/>
                <w:szCs w:val="26"/>
              </w:rPr>
              <w:t>13</w:t>
            </w:r>
          </w:p>
        </w:tc>
        <w:tc>
          <w:tcPr>
            <w:tcW w:w="1701" w:type="dxa"/>
            <w:tcBorders>
              <w:left w:val="single" w:sz="4" w:space="0" w:color="auto"/>
              <w:right w:val="single" w:sz="4" w:space="0" w:color="auto"/>
            </w:tcBorders>
            <w:vAlign w:val="center"/>
          </w:tcPr>
          <w:p w14:paraId="056941B6" w14:textId="0325F931" w:rsidR="00C80FDE" w:rsidRPr="00405EC2" w:rsidRDefault="00C80FDE" w:rsidP="00E13D78">
            <w:pPr>
              <w:contextualSpacing/>
              <w:jc w:val="center"/>
            </w:pPr>
          </w:p>
        </w:tc>
        <w:tc>
          <w:tcPr>
            <w:tcW w:w="1701" w:type="dxa"/>
            <w:tcBorders>
              <w:left w:val="single" w:sz="4" w:space="0" w:color="auto"/>
              <w:right w:val="single" w:sz="4" w:space="0" w:color="auto"/>
            </w:tcBorders>
            <w:vAlign w:val="center"/>
          </w:tcPr>
          <w:p w14:paraId="320A9180" w14:textId="55B45B78" w:rsidR="00C80FDE" w:rsidRPr="00426551" w:rsidRDefault="00C80FDE" w:rsidP="009404EB">
            <w:pPr>
              <w:jc w:val="center"/>
              <w:rPr>
                <w:color w:val="000000"/>
                <w:sz w:val="26"/>
                <w:szCs w:val="26"/>
              </w:rPr>
            </w:pPr>
          </w:p>
        </w:tc>
      </w:tr>
      <w:tr w:rsidR="00C80FDE" w:rsidRPr="00B303DE" w14:paraId="233AFFF8" w14:textId="77777777" w:rsidTr="000B2820">
        <w:trPr>
          <w:trHeight w:val="768"/>
        </w:trPr>
        <w:tc>
          <w:tcPr>
            <w:tcW w:w="567" w:type="dxa"/>
            <w:tcBorders>
              <w:left w:val="single" w:sz="4" w:space="0" w:color="auto"/>
              <w:right w:val="single" w:sz="4" w:space="0" w:color="auto"/>
            </w:tcBorders>
            <w:vAlign w:val="center"/>
          </w:tcPr>
          <w:p w14:paraId="7A06E1A6" w14:textId="77777777" w:rsidR="00C80FDE" w:rsidRPr="00B303DE" w:rsidRDefault="00C80FDE" w:rsidP="009404EB">
            <w:pPr>
              <w:contextualSpacing/>
              <w:jc w:val="center"/>
              <w:rPr>
                <w:sz w:val="26"/>
                <w:szCs w:val="26"/>
              </w:rPr>
            </w:pPr>
            <w:r w:rsidRPr="00B303DE">
              <w:rPr>
                <w:sz w:val="26"/>
                <w:szCs w:val="26"/>
              </w:rPr>
              <w:t>2</w:t>
            </w:r>
          </w:p>
        </w:tc>
        <w:tc>
          <w:tcPr>
            <w:tcW w:w="5246" w:type="dxa"/>
            <w:tcBorders>
              <w:top w:val="single" w:sz="4" w:space="0" w:color="auto"/>
              <w:left w:val="single" w:sz="4" w:space="0" w:color="auto"/>
              <w:bottom w:val="single" w:sz="4" w:space="0" w:color="auto"/>
              <w:right w:val="single" w:sz="4" w:space="0" w:color="auto"/>
            </w:tcBorders>
            <w:vAlign w:val="center"/>
          </w:tcPr>
          <w:p w14:paraId="59D733B3" w14:textId="23FDD713" w:rsidR="00C80FDE" w:rsidRPr="000B2820" w:rsidRDefault="00C80FDE" w:rsidP="009404EB">
            <w:pPr>
              <w:jc w:val="both"/>
              <w:rPr>
                <w:rFonts w:eastAsiaTheme="minorHAnsi"/>
                <w:sz w:val="27"/>
                <w:szCs w:val="27"/>
                <w:lang w:eastAsia="en-US"/>
              </w:rPr>
            </w:pPr>
            <w:r>
              <w:rPr>
                <w:rFonts w:eastAsia="Calibri"/>
                <w:sz w:val="27"/>
                <w:szCs w:val="27"/>
                <w:lang w:eastAsia="en-US"/>
              </w:rPr>
              <w:t xml:space="preserve">- </w:t>
            </w:r>
            <w:r w:rsidRPr="00BB520B">
              <w:rPr>
                <w:rFonts w:eastAsia="Calibri"/>
                <w:sz w:val="27"/>
                <w:szCs w:val="27"/>
                <w:lang w:eastAsia="en-US"/>
              </w:rPr>
              <w:t>Обучение электротехнического персонала II-</w:t>
            </w:r>
            <w:r>
              <w:rPr>
                <w:rFonts w:eastAsia="Calibri"/>
                <w:sz w:val="27"/>
                <w:szCs w:val="27"/>
                <w:lang w:val="en-US" w:eastAsia="en-US"/>
              </w:rPr>
              <w:t>I</w:t>
            </w:r>
            <w:r w:rsidRPr="00BB520B">
              <w:rPr>
                <w:rFonts w:eastAsia="Calibri"/>
                <w:sz w:val="27"/>
                <w:szCs w:val="27"/>
                <w:lang w:eastAsia="en-US"/>
              </w:rPr>
              <w:t xml:space="preserve">V группы по электробезопасности, </w:t>
            </w:r>
            <w:r w:rsidRPr="00BB520B">
              <w:rPr>
                <w:rFonts w:eastAsiaTheme="minorHAnsi"/>
                <w:sz w:val="27"/>
                <w:szCs w:val="27"/>
                <w:lang w:eastAsia="en-US"/>
              </w:rPr>
              <w:t>направляемых на очередную</w:t>
            </w:r>
            <w:r w:rsidR="000B2820">
              <w:rPr>
                <w:rFonts w:eastAsiaTheme="minorHAnsi"/>
                <w:sz w:val="27"/>
                <w:szCs w:val="27"/>
                <w:lang w:eastAsia="en-US"/>
              </w:rPr>
              <w:t xml:space="preserve"> (внеочередную) проверку знаний</w:t>
            </w:r>
          </w:p>
        </w:tc>
        <w:tc>
          <w:tcPr>
            <w:tcW w:w="1559" w:type="dxa"/>
            <w:gridSpan w:val="3"/>
            <w:tcBorders>
              <w:left w:val="single" w:sz="4" w:space="0" w:color="auto"/>
              <w:right w:val="single" w:sz="4" w:space="0" w:color="auto"/>
            </w:tcBorders>
            <w:vAlign w:val="center"/>
          </w:tcPr>
          <w:p w14:paraId="2FE73A29" w14:textId="41F9160F" w:rsidR="00C80FDE" w:rsidRPr="00B303DE" w:rsidRDefault="00FB30E2" w:rsidP="003C217A">
            <w:pPr>
              <w:contextualSpacing/>
              <w:jc w:val="center"/>
              <w:rPr>
                <w:sz w:val="26"/>
                <w:szCs w:val="26"/>
              </w:rPr>
            </w:pPr>
            <w:r>
              <w:rPr>
                <w:sz w:val="26"/>
                <w:szCs w:val="26"/>
              </w:rPr>
              <w:t>13</w:t>
            </w:r>
          </w:p>
        </w:tc>
        <w:tc>
          <w:tcPr>
            <w:tcW w:w="1701" w:type="dxa"/>
            <w:tcBorders>
              <w:left w:val="single" w:sz="4" w:space="0" w:color="auto"/>
              <w:right w:val="single" w:sz="4" w:space="0" w:color="auto"/>
            </w:tcBorders>
            <w:vAlign w:val="center"/>
          </w:tcPr>
          <w:p w14:paraId="54AF1275" w14:textId="343C6EBE" w:rsidR="00C80FDE" w:rsidRPr="00405EC2" w:rsidRDefault="00C80FDE" w:rsidP="00E13D78">
            <w:pPr>
              <w:contextualSpacing/>
              <w:jc w:val="center"/>
            </w:pPr>
          </w:p>
        </w:tc>
        <w:tc>
          <w:tcPr>
            <w:tcW w:w="1701" w:type="dxa"/>
            <w:tcBorders>
              <w:left w:val="single" w:sz="4" w:space="0" w:color="auto"/>
              <w:right w:val="single" w:sz="4" w:space="0" w:color="auto"/>
            </w:tcBorders>
            <w:vAlign w:val="center"/>
          </w:tcPr>
          <w:p w14:paraId="5B63EAFE" w14:textId="62D5842C" w:rsidR="00C80FDE" w:rsidRPr="00426551" w:rsidRDefault="00C80FDE" w:rsidP="009404EB">
            <w:pPr>
              <w:jc w:val="center"/>
              <w:rPr>
                <w:color w:val="000000"/>
                <w:sz w:val="26"/>
                <w:szCs w:val="26"/>
              </w:rPr>
            </w:pPr>
          </w:p>
        </w:tc>
      </w:tr>
      <w:tr w:rsidR="00C80FDE" w:rsidRPr="00B303DE" w14:paraId="535C7F68" w14:textId="77777777" w:rsidTr="000B2820">
        <w:trPr>
          <w:trHeight w:val="768"/>
        </w:trPr>
        <w:tc>
          <w:tcPr>
            <w:tcW w:w="567" w:type="dxa"/>
            <w:tcBorders>
              <w:left w:val="single" w:sz="4" w:space="0" w:color="auto"/>
              <w:right w:val="single" w:sz="4" w:space="0" w:color="auto"/>
            </w:tcBorders>
            <w:vAlign w:val="center"/>
          </w:tcPr>
          <w:p w14:paraId="297AA3F0" w14:textId="77777777" w:rsidR="00C80FDE" w:rsidRPr="00B303DE" w:rsidRDefault="00C80FDE" w:rsidP="009404EB">
            <w:pPr>
              <w:contextualSpacing/>
              <w:jc w:val="center"/>
              <w:rPr>
                <w:sz w:val="26"/>
                <w:szCs w:val="26"/>
              </w:rPr>
            </w:pPr>
            <w:r w:rsidRPr="00B303DE">
              <w:rPr>
                <w:sz w:val="26"/>
                <w:szCs w:val="26"/>
              </w:rPr>
              <w:t>3</w:t>
            </w:r>
          </w:p>
        </w:tc>
        <w:tc>
          <w:tcPr>
            <w:tcW w:w="5246" w:type="dxa"/>
            <w:tcBorders>
              <w:top w:val="single" w:sz="4" w:space="0" w:color="auto"/>
              <w:left w:val="single" w:sz="4" w:space="0" w:color="auto"/>
              <w:bottom w:val="single" w:sz="4" w:space="0" w:color="auto"/>
              <w:right w:val="single" w:sz="4" w:space="0" w:color="auto"/>
            </w:tcBorders>
            <w:vAlign w:val="center"/>
          </w:tcPr>
          <w:p w14:paraId="70B085E6" w14:textId="563AF03D" w:rsidR="00C80FDE" w:rsidRPr="000B2820" w:rsidRDefault="00C80FDE" w:rsidP="009404EB">
            <w:pPr>
              <w:jc w:val="both"/>
              <w:rPr>
                <w:rFonts w:eastAsiaTheme="minorHAnsi"/>
                <w:color w:val="000000" w:themeColor="text1"/>
                <w:sz w:val="27"/>
                <w:szCs w:val="27"/>
                <w:lang w:eastAsia="en-US"/>
              </w:rPr>
            </w:pPr>
            <w:r>
              <w:rPr>
                <w:rFonts w:eastAsia="Calibri"/>
                <w:color w:val="000000"/>
                <w:sz w:val="27"/>
                <w:szCs w:val="27"/>
                <w:lang w:eastAsia="en-US"/>
              </w:rPr>
              <w:t xml:space="preserve">- </w:t>
            </w:r>
            <w:r w:rsidRPr="00BB520B">
              <w:rPr>
                <w:rFonts w:eastAsia="Calibri"/>
                <w:color w:val="000000"/>
                <w:sz w:val="27"/>
                <w:szCs w:val="27"/>
                <w:lang w:eastAsia="en-US"/>
              </w:rPr>
              <w:t xml:space="preserve">Обучение руководителей и специалистов, </w:t>
            </w:r>
            <w:r w:rsidRPr="00BB520B">
              <w:rPr>
                <w:rFonts w:eastAsia="Calibri"/>
                <w:sz w:val="27"/>
                <w:szCs w:val="27"/>
                <w:lang w:eastAsia="en-US"/>
              </w:rPr>
              <w:t>ответственных за эксплуатацию тепловых энергоустановок</w:t>
            </w:r>
          </w:p>
        </w:tc>
        <w:tc>
          <w:tcPr>
            <w:tcW w:w="1559" w:type="dxa"/>
            <w:gridSpan w:val="3"/>
            <w:tcBorders>
              <w:left w:val="single" w:sz="4" w:space="0" w:color="auto"/>
              <w:right w:val="single" w:sz="4" w:space="0" w:color="auto"/>
            </w:tcBorders>
            <w:vAlign w:val="center"/>
          </w:tcPr>
          <w:p w14:paraId="3F0DAE28" w14:textId="0BD02394" w:rsidR="00C80FDE" w:rsidRPr="00B303DE" w:rsidRDefault="00FB30E2" w:rsidP="000F2D72">
            <w:pPr>
              <w:contextualSpacing/>
              <w:jc w:val="center"/>
              <w:rPr>
                <w:sz w:val="26"/>
                <w:szCs w:val="26"/>
              </w:rPr>
            </w:pPr>
            <w:r>
              <w:rPr>
                <w:sz w:val="26"/>
                <w:szCs w:val="26"/>
              </w:rPr>
              <w:t>28</w:t>
            </w:r>
          </w:p>
        </w:tc>
        <w:tc>
          <w:tcPr>
            <w:tcW w:w="1701" w:type="dxa"/>
            <w:tcBorders>
              <w:left w:val="single" w:sz="4" w:space="0" w:color="auto"/>
              <w:right w:val="single" w:sz="4" w:space="0" w:color="auto"/>
            </w:tcBorders>
            <w:vAlign w:val="center"/>
          </w:tcPr>
          <w:p w14:paraId="0ADF1A10" w14:textId="22BB5549" w:rsidR="00C80FDE" w:rsidRPr="00405EC2" w:rsidRDefault="00C80FDE" w:rsidP="00E13D78">
            <w:pPr>
              <w:contextualSpacing/>
              <w:jc w:val="center"/>
            </w:pPr>
          </w:p>
        </w:tc>
        <w:tc>
          <w:tcPr>
            <w:tcW w:w="1701" w:type="dxa"/>
            <w:tcBorders>
              <w:left w:val="single" w:sz="4" w:space="0" w:color="auto"/>
              <w:right w:val="single" w:sz="4" w:space="0" w:color="auto"/>
            </w:tcBorders>
            <w:vAlign w:val="center"/>
          </w:tcPr>
          <w:p w14:paraId="2BF79003" w14:textId="4E07F7D4" w:rsidR="00C80FDE" w:rsidRPr="00426551" w:rsidRDefault="00C80FDE" w:rsidP="009404EB">
            <w:pPr>
              <w:jc w:val="center"/>
              <w:rPr>
                <w:color w:val="000000"/>
                <w:sz w:val="26"/>
                <w:szCs w:val="26"/>
              </w:rPr>
            </w:pPr>
          </w:p>
        </w:tc>
      </w:tr>
      <w:tr w:rsidR="00C80FDE" w:rsidRPr="00B303DE" w14:paraId="5115FEA2" w14:textId="77777777" w:rsidTr="000B2820">
        <w:trPr>
          <w:trHeight w:val="768"/>
        </w:trPr>
        <w:tc>
          <w:tcPr>
            <w:tcW w:w="567" w:type="dxa"/>
            <w:tcBorders>
              <w:left w:val="single" w:sz="4" w:space="0" w:color="auto"/>
              <w:right w:val="single" w:sz="4" w:space="0" w:color="auto"/>
            </w:tcBorders>
            <w:vAlign w:val="center"/>
          </w:tcPr>
          <w:p w14:paraId="1E909B17" w14:textId="77777777" w:rsidR="00C80FDE" w:rsidRPr="00B303DE" w:rsidRDefault="00C80FDE" w:rsidP="009404EB">
            <w:pPr>
              <w:contextualSpacing/>
              <w:jc w:val="center"/>
              <w:rPr>
                <w:sz w:val="26"/>
                <w:szCs w:val="26"/>
              </w:rPr>
            </w:pPr>
            <w:r>
              <w:rPr>
                <w:sz w:val="26"/>
                <w:szCs w:val="26"/>
              </w:rPr>
              <w:t>4</w:t>
            </w:r>
          </w:p>
        </w:tc>
        <w:tc>
          <w:tcPr>
            <w:tcW w:w="5246" w:type="dxa"/>
            <w:tcBorders>
              <w:top w:val="single" w:sz="4" w:space="0" w:color="auto"/>
              <w:left w:val="single" w:sz="4" w:space="0" w:color="auto"/>
              <w:bottom w:val="single" w:sz="4" w:space="0" w:color="auto"/>
              <w:right w:val="single" w:sz="4" w:space="0" w:color="auto"/>
            </w:tcBorders>
            <w:vAlign w:val="center"/>
          </w:tcPr>
          <w:p w14:paraId="2C9A80D2" w14:textId="7F8D4CA4" w:rsidR="00C80FDE" w:rsidRPr="000F2D72" w:rsidRDefault="00C80FDE" w:rsidP="00A42629">
            <w:pPr>
              <w:jc w:val="both"/>
              <w:rPr>
                <w:rFonts w:eastAsiaTheme="minorHAnsi"/>
                <w:sz w:val="27"/>
                <w:szCs w:val="27"/>
                <w:lang w:eastAsia="en-US"/>
              </w:rPr>
            </w:pPr>
            <w:r w:rsidRPr="000F2D72">
              <w:rPr>
                <w:sz w:val="27"/>
                <w:szCs w:val="27"/>
              </w:rPr>
              <w:t xml:space="preserve">- </w:t>
            </w:r>
            <w:r w:rsidR="00A42629">
              <w:rPr>
                <w:sz w:val="27"/>
                <w:szCs w:val="27"/>
              </w:rPr>
              <w:t>Спец</w:t>
            </w:r>
            <w:r w:rsidR="000B2820">
              <w:rPr>
                <w:sz w:val="27"/>
                <w:szCs w:val="27"/>
              </w:rPr>
              <w:t>иалист по пожарной профилактике</w:t>
            </w:r>
          </w:p>
        </w:tc>
        <w:tc>
          <w:tcPr>
            <w:tcW w:w="1559" w:type="dxa"/>
            <w:gridSpan w:val="3"/>
            <w:tcBorders>
              <w:left w:val="single" w:sz="4" w:space="0" w:color="auto"/>
              <w:right w:val="single" w:sz="4" w:space="0" w:color="auto"/>
            </w:tcBorders>
            <w:vAlign w:val="center"/>
          </w:tcPr>
          <w:p w14:paraId="3E4CCC5C" w14:textId="4AF1AE58" w:rsidR="00C80FDE" w:rsidRPr="00B303DE" w:rsidRDefault="00FB30E2" w:rsidP="009404EB">
            <w:pPr>
              <w:contextualSpacing/>
              <w:jc w:val="center"/>
              <w:rPr>
                <w:sz w:val="26"/>
                <w:szCs w:val="26"/>
              </w:rPr>
            </w:pPr>
            <w:r>
              <w:rPr>
                <w:sz w:val="26"/>
                <w:szCs w:val="26"/>
              </w:rPr>
              <w:t>56</w:t>
            </w:r>
          </w:p>
        </w:tc>
        <w:tc>
          <w:tcPr>
            <w:tcW w:w="1701" w:type="dxa"/>
            <w:tcBorders>
              <w:left w:val="single" w:sz="4" w:space="0" w:color="auto"/>
              <w:right w:val="single" w:sz="4" w:space="0" w:color="auto"/>
            </w:tcBorders>
            <w:vAlign w:val="center"/>
          </w:tcPr>
          <w:p w14:paraId="2348B79F" w14:textId="6C5AF882" w:rsidR="00C80FDE" w:rsidRPr="00405EC2" w:rsidRDefault="00C80FDE" w:rsidP="00E13D78">
            <w:pPr>
              <w:contextualSpacing/>
              <w:jc w:val="center"/>
            </w:pPr>
          </w:p>
        </w:tc>
        <w:tc>
          <w:tcPr>
            <w:tcW w:w="1701" w:type="dxa"/>
            <w:tcBorders>
              <w:left w:val="single" w:sz="4" w:space="0" w:color="auto"/>
              <w:right w:val="single" w:sz="4" w:space="0" w:color="auto"/>
            </w:tcBorders>
            <w:vAlign w:val="center"/>
          </w:tcPr>
          <w:p w14:paraId="37B90C34" w14:textId="76E28D7D" w:rsidR="00C80FDE" w:rsidRPr="00426551" w:rsidRDefault="00C80FDE" w:rsidP="009404EB">
            <w:pPr>
              <w:jc w:val="center"/>
              <w:rPr>
                <w:color w:val="000000"/>
                <w:sz w:val="26"/>
                <w:szCs w:val="26"/>
              </w:rPr>
            </w:pPr>
          </w:p>
        </w:tc>
      </w:tr>
      <w:tr w:rsidR="00AE222B" w:rsidRPr="00B303DE" w14:paraId="15E5B37A" w14:textId="77777777" w:rsidTr="000B2820">
        <w:trPr>
          <w:trHeight w:val="70"/>
        </w:trPr>
        <w:tc>
          <w:tcPr>
            <w:tcW w:w="567" w:type="dxa"/>
            <w:tcBorders>
              <w:left w:val="single" w:sz="4" w:space="0" w:color="auto"/>
              <w:right w:val="single" w:sz="4" w:space="0" w:color="auto"/>
            </w:tcBorders>
            <w:vAlign w:val="center"/>
          </w:tcPr>
          <w:p w14:paraId="53D65B3A" w14:textId="77777777" w:rsidR="00AE222B" w:rsidRPr="00B303DE" w:rsidRDefault="00AE222B" w:rsidP="009404EB">
            <w:pPr>
              <w:contextualSpacing/>
              <w:jc w:val="center"/>
              <w:rPr>
                <w:sz w:val="26"/>
                <w:szCs w:val="26"/>
              </w:rPr>
            </w:pPr>
            <w:r>
              <w:rPr>
                <w:sz w:val="26"/>
                <w:szCs w:val="26"/>
              </w:rPr>
              <w:t>5</w:t>
            </w:r>
          </w:p>
        </w:tc>
        <w:tc>
          <w:tcPr>
            <w:tcW w:w="5246" w:type="dxa"/>
            <w:tcBorders>
              <w:top w:val="single" w:sz="4" w:space="0" w:color="auto"/>
              <w:left w:val="single" w:sz="4" w:space="0" w:color="auto"/>
              <w:bottom w:val="single" w:sz="4" w:space="0" w:color="auto"/>
              <w:right w:val="single" w:sz="4" w:space="0" w:color="auto"/>
            </w:tcBorders>
            <w:vAlign w:val="center"/>
          </w:tcPr>
          <w:p w14:paraId="617699C2" w14:textId="77777777" w:rsidR="0078238C" w:rsidRPr="008109A2" w:rsidRDefault="0078238C" w:rsidP="0078238C">
            <w:pPr>
              <w:jc w:val="both"/>
              <w:rPr>
                <w:sz w:val="27"/>
                <w:szCs w:val="27"/>
              </w:rPr>
            </w:pPr>
            <w:r w:rsidRPr="004F145C">
              <w:rPr>
                <w:sz w:val="25"/>
                <w:szCs w:val="25"/>
              </w:rPr>
              <w:t xml:space="preserve">- </w:t>
            </w:r>
            <w:r w:rsidRPr="008109A2">
              <w:rPr>
                <w:sz w:val="27"/>
                <w:szCs w:val="27"/>
              </w:rPr>
              <w:t>Общие вопросы охраны труда и функционирования системы управления охраной труда;</w:t>
            </w:r>
          </w:p>
          <w:p w14:paraId="70DE9608" w14:textId="6AC21E05" w:rsidR="00AE222B" w:rsidRPr="000B2820" w:rsidRDefault="0078238C" w:rsidP="009404EB">
            <w:pPr>
              <w:jc w:val="both"/>
              <w:rPr>
                <w:color w:val="FF0000"/>
                <w:sz w:val="27"/>
                <w:szCs w:val="27"/>
              </w:rPr>
            </w:pPr>
            <w:r w:rsidRPr="008109A2">
              <w:rPr>
                <w:sz w:val="27"/>
                <w:szCs w:val="27"/>
              </w:rPr>
              <w:t>-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1559" w:type="dxa"/>
            <w:gridSpan w:val="3"/>
            <w:tcBorders>
              <w:left w:val="single" w:sz="4" w:space="0" w:color="auto"/>
              <w:right w:val="single" w:sz="4" w:space="0" w:color="auto"/>
            </w:tcBorders>
            <w:vAlign w:val="center"/>
          </w:tcPr>
          <w:p w14:paraId="262EA4BF" w14:textId="34BA4E0C" w:rsidR="00AE222B" w:rsidRPr="00B303DE" w:rsidRDefault="00FB30E2" w:rsidP="000F2D72">
            <w:pPr>
              <w:contextualSpacing/>
              <w:jc w:val="center"/>
              <w:rPr>
                <w:sz w:val="26"/>
                <w:szCs w:val="26"/>
              </w:rPr>
            </w:pPr>
            <w:r>
              <w:rPr>
                <w:sz w:val="26"/>
                <w:szCs w:val="26"/>
              </w:rPr>
              <w:t>46</w:t>
            </w:r>
          </w:p>
        </w:tc>
        <w:tc>
          <w:tcPr>
            <w:tcW w:w="1701" w:type="dxa"/>
            <w:tcBorders>
              <w:left w:val="single" w:sz="4" w:space="0" w:color="auto"/>
              <w:right w:val="single" w:sz="4" w:space="0" w:color="auto"/>
            </w:tcBorders>
            <w:vAlign w:val="center"/>
          </w:tcPr>
          <w:p w14:paraId="66730655" w14:textId="163F3F0D" w:rsidR="00AE222B" w:rsidRPr="00426551" w:rsidRDefault="00AE222B" w:rsidP="009404EB">
            <w:pPr>
              <w:jc w:val="center"/>
              <w:rPr>
                <w:color w:val="000000"/>
                <w:sz w:val="26"/>
                <w:szCs w:val="26"/>
              </w:rPr>
            </w:pPr>
          </w:p>
        </w:tc>
        <w:tc>
          <w:tcPr>
            <w:tcW w:w="1701" w:type="dxa"/>
            <w:tcBorders>
              <w:left w:val="single" w:sz="4" w:space="0" w:color="auto"/>
              <w:right w:val="single" w:sz="4" w:space="0" w:color="auto"/>
            </w:tcBorders>
            <w:vAlign w:val="center"/>
          </w:tcPr>
          <w:p w14:paraId="65C6C7A3" w14:textId="0849E768" w:rsidR="00AE222B" w:rsidRPr="00426551" w:rsidRDefault="00AE222B" w:rsidP="009404EB">
            <w:pPr>
              <w:jc w:val="center"/>
              <w:rPr>
                <w:color w:val="000000"/>
                <w:sz w:val="26"/>
                <w:szCs w:val="26"/>
              </w:rPr>
            </w:pPr>
          </w:p>
        </w:tc>
      </w:tr>
      <w:tr w:rsidR="00AE222B" w:rsidRPr="00B303DE" w14:paraId="79EB9078" w14:textId="77777777" w:rsidTr="000B2820">
        <w:trPr>
          <w:trHeight w:val="985"/>
        </w:trPr>
        <w:tc>
          <w:tcPr>
            <w:tcW w:w="567" w:type="dxa"/>
            <w:tcBorders>
              <w:left w:val="single" w:sz="4" w:space="0" w:color="auto"/>
              <w:right w:val="single" w:sz="4" w:space="0" w:color="auto"/>
            </w:tcBorders>
          </w:tcPr>
          <w:p w14:paraId="037B64B4" w14:textId="2B8FEE17" w:rsidR="0077757C" w:rsidRDefault="0077757C" w:rsidP="0077757C">
            <w:pPr>
              <w:contextualSpacing/>
              <w:rPr>
                <w:sz w:val="26"/>
                <w:szCs w:val="26"/>
              </w:rPr>
            </w:pPr>
            <w:r>
              <w:rPr>
                <w:sz w:val="26"/>
                <w:szCs w:val="26"/>
              </w:rPr>
              <w:t xml:space="preserve"> 6</w:t>
            </w:r>
          </w:p>
          <w:p w14:paraId="2FD3043D" w14:textId="51BE75BC" w:rsidR="00AE222B" w:rsidRPr="0077757C" w:rsidRDefault="00AE222B" w:rsidP="0077757C">
            <w:pPr>
              <w:rPr>
                <w:sz w:val="26"/>
                <w:szCs w:val="26"/>
              </w:rPr>
            </w:pPr>
          </w:p>
        </w:tc>
        <w:tc>
          <w:tcPr>
            <w:tcW w:w="5246" w:type="dxa"/>
            <w:tcBorders>
              <w:top w:val="single" w:sz="4" w:space="0" w:color="auto"/>
              <w:left w:val="single" w:sz="4" w:space="0" w:color="auto"/>
              <w:bottom w:val="single" w:sz="4" w:space="0" w:color="auto"/>
              <w:right w:val="single" w:sz="4" w:space="0" w:color="auto"/>
            </w:tcBorders>
            <w:vAlign w:val="center"/>
          </w:tcPr>
          <w:p w14:paraId="515DC90F" w14:textId="7CA0708E" w:rsidR="00AE222B" w:rsidRPr="000B2820" w:rsidRDefault="00A42629" w:rsidP="00A42629">
            <w:pPr>
              <w:jc w:val="both"/>
              <w:rPr>
                <w:sz w:val="27"/>
                <w:szCs w:val="27"/>
              </w:rPr>
            </w:pPr>
            <w:r w:rsidRPr="000B2820">
              <w:rPr>
                <w:sz w:val="27"/>
                <w:szCs w:val="27"/>
              </w:rPr>
              <w:t>-</w:t>
            </w:r>
            <w:r w:rsidR="0077757C" w:rsidRPr="000B2820">
              <w:rPr>
                <w:sz w:val="27"/>
                <w:szCs w:val="27"/>
              </w:rPr>
              <w:t>Оператор платформ подъ</w:t>
            </w:r>
            <w:r w:rsidR="000B2820" w:rsidRPr="000B2820">
              <w:rPr>
                <w:sz w:val="27"/>
                <w:szCs w:val="27"/>
              </w:rPr>
              <w:t>ёмных для инвалидов 2-3 разряд,</w:t>
            </w:r>
          </w:p>
        </w:tc>
        <w:tc>
          <w:tcPr>
            <w:tcW w:w="1559" w:type="dxa"/>
            <w:gridSpan w:val="3"/>
            <w:tcBorders>
              <w:left w:val="single" w:sz="4" w:space="0" w:color="auto"/>
              <w:right w:val="single" w:sz="4" w:space="0" w:color="auto"/>
            </w:tcBorders>
          </w:tcPr>
          <w:p w14:paraId="01FC04F3" w14:textId="50CE87CD" w:rsidR="00AE222B" w:rsidRPr="00B303DE" w:rsidRDefault="00FB30E2" w:rsidP="00034311">
            <w:pPr>
              <w:contextualSpacing/>
              <w:rPr>
                <w:sz w:val="26"/>
                <w:szCs w:val="26"/>
              </w:rPr>
            </w:pPr>
            <w:r>
              <w:rPr>
                <w:sz w:val="26"/>
                <w:szCs w:val="26"/>
              </w:rPr>
              <w:t xml:space="preserve">         7</w:t>
            </w:r>
          </w:p>
        </w:tc>
        <w:tc>
          <w:tcPr>
            <w:tcW w:w="1701" w:type="dxa"/>
            <w:tcBorders>
              <w:left w:val="single" w:sz="4" w:space="0" w:color="auto"/>
              <w:right w:val="single" w:sz="4" w:space="0" w:color="auto"/>
            </w:tcBorders>
          </w:tcPr>
          <w:p w14:paraId="21BF7E05" w14:textId="77777777" w:rsidR="00C80FDE" w:rsidRPr="00426551" w:rsidRDefault="00C80FDE" w:rsidP="00A42629">
            <w:pPr>
              <w:jc w:val="center"/>
              <w:rPr>
                <w:color w:val="000000"/>
                <w:sz w:val="26"/>
                <w:szCs w:val="26"/>
              </w:rPr>
            </w:pPr>
          </w:p>
        </w:tc>
        <w:tc>
          <w:tcPr>
            <w:tcW w:w="1701" w:type="dxa"/>
            <w:tcBorders>
              <w:left w:val="single" w:sz="4" w:space="0" w:color="auto"/>
              <w:right w:val="single" w:sz="4" w:space="0" w:color="auto"/>
            </w:tcBorders>
          </w:tcPr>
          <w:p w14:paraId="4493ECAD" w14:textId="0B51DE2E" w:rsidR="00C80FDE" w:rsidRPr="00426551" w:rsidRDefault="00C80FDE" w:rsidP="00C80FDE">
            <w:pPr>
              <w:jc w:val="center"/>
              <w:rPr>
                <w:color w:val="000000"/>
                <w:sz w:val="26"/>
                <w:szCs w:val="26"/>
              </w:rPr>
            </w:pPr>
          </w:p>
        </w:tc>
      </w:tr>
      <w:tr w:rsidR="00AE222B" w:rsidRPr="00B303DE" w14:paraId="179D9698" w14:textId="77777777" w:rsidTr="000B2820">
        <w:trPr>
          <w:trHeight w:val="768"/>
        </w:trPr>
        <w:tc>
          <w:tcPr>
            <w:tcW w:w="567" w:type="dxa"/>
            <w:tcBorders>
              <w:left w:val="single" w:sz="4" w:space="0" w:color="auto"/>
              <w:right w:val="single" w:sz="4" w:space="0" w:color="auto"/>
            </w:tcBorders>
            <w:vAlign w:val="center"/>
          </w:tcPr>
          <w:p w14:paraId="5D1253D0" w14:textId="67563877" w:rsidR="00AE222B" w:rsidRPr="00B303DE" w:rsidRDefault="00A42629" w:rsidP="009404EB">
            <w:pPr>
              <w:contextualSpacing/>
              <w:jc w:val="center"/>
              <w:rPr>
                <w:sz w:val="26"/>
                <w:szCs w:val="26"/>
              </w:rPr>
            </w:pPr>
            <w:r>
              <w:rPr>
                <w:sz w:val="26"/>
                <w:szCs w:val="26"/>
              </w:rPr>
              <w:t>7</w:t>
            </w:r>
          </w:p>
        </w:tc>
        <w:tc>
          <w:tcPr>
            <w:tcW w:w="5246" w:type="dxa"/>
            <w:tcBorders>
              <w:top w:val="single" w:sz="4" w:space="0" w:color="auto"/>
              <w:left w:val="single" w:sz="4" w:space="0" w:color="auto"/>
              <w:bottom w:val="single" w:sz="4" w:space="0" w:color="auto"/>
              <w:right w:val="single" w:sz="4" w:space="0" w:color="auto"/>
            </w:tcBorders>
            <w:vAlign w:val="center"/>
          </w:tcPr>
          <w:p w14:paraId="23263518" w14:textId="320AFE3C" w:rsidR="00AE222B" w:rsidRPr="000B2820" w:rsidRDefault="00AE222B" w:rsidP="009404EB">
            <w:pPr>
              <w:jc w:val="both"/>
              <w:rPr>
                <w:sz w:val="27"/>
                <w:szCs w:val="27"/>
              </w:rPr>
            </w:pPr>
            <w:r w:rsidRPr="000B2820">
              <w:rPr>
                <w:sz w:val="27"/>
                <w:szCs w:val="27"/>
              </w:rPr>
              <w:t xml:space="preserve"> </w:t>
            </w:r>
            <w:r w:rsidR="0078238C" w:rsidRPr="000B2820">
              <w:rPr>
                <w:sz w:val="27"/>
                <w:szCs w:val="27"/>
              </w:rPr>
              <w:t>- Организация эксплуатации лифтов</w:t>
            </w:r>
          </w:p>
        </w:tc>
        <w:tc>
          <w:tcPr>
            <w:tcW w:w="1559" w:type="dxa"/>
            <w:gridSpan w:val="3"/>
            <w:tcBorders>
              <w:left w:val="single" w:sz="4" w:space="0" w:color="auto"/>
              <w:right w:val="single" w:sz="4" w:space="0" w:color="auto"/>
            </w:tcBorders>
            <w:vAlign w:val="center"/>
          </w:tcPr>
          <w:p w14:paraId="0BCFAE17" w14:textId="3BE010A1" w:rsidR="00AE222B" w:rsidRPr="00B303DE" w:rsidRDefault="00FB30E2" w:rsidP="009404EB">
            <w:pPr>
              <w:contextualSpacing/>
              <w:jc w:val="center"/>
              <w:rPr>
                <w:sz w:val="26"/>
                <w:szCs w:val="26"/>
              </w:rPr>
            </w:pPr>
            <w:r>
              <w:rPr>
                <w:sz w:val="26"/>
                <w:szCs w:val="26"/>
              </w:rPr>
              <w:t>6</w:t>
            </w:r>
          </w:p>
        </w:tc>
        <w:tc>
          <w:tcPr>
            <w:tcW w:w="1701" w:type="dxa"/>
            <w:tcBorders>
              <w:left w:val="single" w:sz="4" w:space="0" w:color="auto"/>
              <w:right w:val="single" w:sz="4" w:space="0" w:color="auto"/>
            </w:tcBorders>
            <w:vAlign w:val="center"/>
          </w:tcPr>
          <w:p w14:paraId="39567010" w14:textId="60A170A2" w:rsidR="00AE222B" w:rsidRPr="00426551" w:rsidRDefault="00AE222B" w:rsidP="009404EB">
            <w:pPr>
              <w:jc w:val="center"/>
              <w:rPr>
                <w:color w:val="000000"/>
                <w:sz w:val="26"/>
                <w:szCs w:val="26"/>
              </w:rPr>
            </w:pPr>
          </w:p>
        </w:tc>
        <w:tc>
          <w:tcPr>
            <w:tcW w:w="1701" w:type="dxa"/>
            <w:tcBorders>
              <w:left w:val="single" w:sz="4" w:space="0" w:color="auto"/>
              <w:right w:val="single" w:sz="4" w:space="0" w:color="auto"/>
            </w:tcBorders>
            <w:vAlign w:val="center"/>
          </w:tcPr>
          <w:p w14:paraId="4415E922" w14:textId="4BADABB7" w:rsidR="00AE222B" w:rsidRPr="00426551" w:rsidRDefault="00AE222B" w:rsidP="009404EB">
            <w:pPr>
              <w:jc w:val="center"/>
              <w:rPr>
                <w:color w:val="000000"/>
                <w:sz w:val="26"/>
                <w:szCs w:val="26"/>
              </w:rPr>
            </w:pPr>
          </w:p>
        </w:tc>
      </w:tr>
      <w:tr w:rsidR="00FB30E2" w:rsidRPr="00B303DE" w14:paraId="07DA9FFC" w14:textId="77777777" w:rsidTr="00FB30E2">
        <w:trPr>
          <w:trHeight w:val="552"/>
        </w:trPr>
        <w:tc>
          <w:tcPr>
            <w:tcW w:w="5820" w:type="dxa"/>
            <w:gridSpan w:val="3"/>
            <w:tcBorders>
              <w:left w:val="single" w:sz="4" w:space="0" w:color="auto"/>
              <w:right w:val="single" w:sz="4" w:space="0" w:color="auto"/>
            </w:tcBorders>
            <w:vAlign w:val="center"/>
          </w:tcPr>
          <w:p w14:paraId="35470909" w14:textId="7F649113" w:rsidR="00FB30E2" w:rsidRPr="00B303DE" w:rsidRDefault="00FB30E2" w:rsidP="00FB30E2">
            <w:pPr>
              <w:contextualSpacing/>
              <w:rPr>
                <w:sz w:val="26"/>
                <w:szCs w:val="26"/>
              </w:rPr>
            </w:pPr>
            <w:r>
              <w:rPr>
                <w:b/>
                <w:sz w:val="26"/>
                <w:szCs w:val="26"/>
              </w:rPr>
              <w:t xml:space="preserve">                                                                </w:t>
            </w:r>
            <w:r w:rsidRPr="00426551">
              <w:rPr>
                <w:b/>
                <w:sz w:val="26"/>
                <w:szCs w:val="26"/>
              </w:rPr>
              <w:t>ИТОГО</w:t>
            </w:r>
            <w:r w:rsidRPr="00FB30E2">
              <w:rPr>
                <w:b/>
                <w:sz w:val="26"/>
                <w:szCs w:val="26"/>
              </w:rPr>
              <w:t>:</w:t>
            </w:r>
          </w:p>
        </w:tc>
        <w:tc>
          <w:tcPr>
            <w:tcW w:w="1545" w:type="dxa"/>
            <w:tcBorders>
              <w:left w:val="single" w:sz="4" w:space="0" w:color="auto"/>
              <w:right w:val="single" w:sz="4" w:space="0" w:color="auto"/>
            </w:tcBorders>
            <w:vAlign w:val="center"/>
          </w:tcPr>
          <w:p w14:paraId="2EA471B2" w14:textId="33C09D70" w:rsidR="00FB30E2" w:rsidRPr="00B303DE" w:rsidRDefault="00FB30E2" w:rsidP="00FB30E2">
            <w:pPr>
              <w:ind w:left="402"/>
              <w:contextualSpacing/>
              <w:rPr>
                <w:sz w:val="26"/>
                <w:szCs w:val="26"/>
              </w:rPr>
            </w:pPr>
            <w:r w:rsidRPr="00FB30E2">
              <w:rPr>
                <w:b/>
                <w:sz w:val="26"/>
                <w:szCs w:val="26"/>
              </w:rPr>
              <w:t>169</w:t>
            </w:r>
          </w:p>
        </w:tc>
        <w:tc>
          <w:tcPr>
            <w:tcW w:w="1708" w:type="dxa"/>
            <w:gridSpan w:val="2"/>
            <w:tcBorders>
              <w:left w:val="single" w:sz="4" w:space="0" w:color="auto"/>
              <w:right w:val="single" w:sz="4" w:space="0" w:color="auto"/>
            </w:tcBorders>
            <w:vAlign w:val="center"/>
          </w:tcPr>
          <w:p w14:paraId="0869B989" w14:textId="77777777" w:rsidR="00FB30E2" w:rsidRPr="00B303DE" w:rsidRDefault="00FB30E2" w:rsidP="00FB30E2">
            <w:pPr>
              <w:contextualSpacing/>
              <w:rPr>
                <w:sz w:val="26"/>
                <w:szCs w:val="26"/>
              </w:rPr>
            </w:pPr>
          </w:p>
        </w:tc>
        <w:tc>
          <w:tcPr>
            <w:tcW w:w="1701" w:type="dxa"/>
            <w:tcBorders>
              <w:left w:val="single" w:sz="4" w:space="0" w:color="auto"/>
              <w:bottom w:val="single" w:sz="4" w:space="0" w:color="auto"/>
              <w:right w:val="single" w:sz="4" w:space="0" w:color="auto"/>
            </w:tcBorders>
            <w:vAlign w:val="center"/>
          </w:tcPr>
          <w:p w14:paraId="013275B7" w14:textId="682C5946" w:rsidR="00FB30E2" w:rsidRPr="00426551" w:rsidRDefault="00FB30E2" w:rsidP="009404EB">
            <w:pPr>
              <w:contextualSpacing/>
              <w:jc w:val="center"/>
              <w:rPr>
                <w:sz w:val="26"/>
                <w:szCs w:val="26"/>
              </w:rPr>
            </w:pPr>
          </w:p>
        </w:tc>
      </w:tr>
    </w:tbl>
    <w:p w14:paraId="69384A5B" w14:textId="77777777" w:rsidR="00AE222B" w:rsidRPr="00B303DE" w:rsidRDefault="00AE222B" w:rsidP="00AE222B">
      <w:pPr>
        <w:tabs>
          <w:tab w:val="center" w:pos="4323"/>
        </w:tabs>
        <w:rPr>
          <w:sz w:val="26"/>
          <w:szCs w:val="26"/>
        </w:rPr>
      </w:pPr>
    </w:p>
    <w:p w14:paraId="2F897929" w14:textId="77777777" w:rsidR="0066328B" w:rsidRPr="0066328B" w:rsidRDefault="00AE222B" w:rsidP="0066328B">
      <w:pPr>
        <w:ind w:firstLine="708"/>
        <w:rPr>
          <w:sz w:val="26"/>
          <w:szCs w:val="26"/>
        </w:rPr>
      </w:pPr>
      <w:r w:rsidRPr="00426551">
        <w:rPr>
          <w:b/>
          <w:i/>
          <w:sz w:val="26"/>
          <w:szCs w:val="26"/>
          <w:u w:val="single"/>
        </w:rPr>
        <w:t>НДС не облагается согласно п.п. 14 п. 2 ст.149 НК РФ</w:t>
      </w:r>
    </w:p>
    <w:sectPr w:rsidR="0066328B" w:rsidRPr="0066328B" w:rsidSect="004F234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D63CD" w14:textId="77777777" w:rsidR="00FB4C27" w:rsidRDefault="00FB4C27" w:rsidP="006148B7">
      <w:r>
        <w:separator/>
      </w:r>
    </w:p>
  </w:endnote>
  <w:endnote w:type="continuationSeparator" w:id="0">
    <w:p w14:paraId="2CD625E6" w14:textId="77777777" w:rsidR="00FB4C27" w:rsidRDefault="00FB4C27" w:rsidP="0061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C2848" w14:textId="77777777" w:rsidR="00FB4C27" w:rsidRDefault="00FB4C27" w:rsidP="006148B7">
      <w:r>
        <w:separator/>
      </w:r>
    </w:p>
  </w:footnote>
  <w:footnote w:type="continuationSeparator" w:id="0">
    <w:p w14:paraId="5564D906" w14:textId="77777777" w:rsidR="00FB4C27" w:rsidRDefault="00FB4C27" w:rsidP="00614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77FDB"/>
    <w:multiLevelType w:val="hybridMultilevel"/>
    <w:tmpl w:val="9A88E7B6"/>
    <w:lvl w:ilvl="0" w:tplc="BFA8484E">
      <w:start w:val="1"/>
      <w:numFmt w:val="decimal"/>
      <w:lvlText w:val="%1."/>
      <w:lvlJc w:val="left"/>
      <w:pPr>
        <w:tabs>
          <w:tab w:val="num" w:pos="2880"/>
        </w:tabs>
        <w:ind w:left="2880" w:hanging="360"/>
      </w:pPr>
    </w:lvl>
    <w:lvl w:ilvl="1" w:tplc="41ACCD76">
      <w:numFmt w:val="none"/>
      <w:lvlText w:val=""/>
      <w:lvlJc w:val="left"/>
      <w:pPr>
        <w:tabs>
          <w:tab w:val="num" w:pos="360"/>
        </w:tabs>
        <w:ind w:left="0" w:firstLine="0"/>
      </w:pPr>
    </w:lvl>
    <w:lvl w:ilvl="2" w:tplc="E3B8B2A4">
      <w:numFmt w:val="none"/>
      <w:lvlText w:val=""/>
      <w:lvlJc w:val="left"/>
      <w:pPr>
        <w:tabs>
          <w:tab w:val="num" w:pos="360"/>
        </w:tabs>
        <w:ind w:left="0" w:firstLine="0"/>
      </w:pPr>
    </w:lvl>
    <w:lvl w:ilvl="3" w:tplc="C96E3190">
      <w:numFmt w:val="none"/>
      <w:lvlText w:val=""/>
      <w:lvlJc w:val="left"/>
      <w:pPr>
        <w:tabs>
          <w:tab w:val="num" w:pos="360"/>
        </w:tabs>
        <w:ind w:left="0" w:firstLine="0"/>
      </w:pPr>
    </w:lvl>
    <w:lvl w:ilvl="4" w:tplc="EA740E54">
      <w:numFmt w:val="none"/>
      <w:lvlText w:val=""/>
      <w:lvlJc w:val="left"/>
      <w:pPr>
        <w:tabs>
          <w:tab w:val="num" w:pos="360"/>
        </w:tabs>
        <w:ind w:left="0" w:firstLine="0"/>
      </w:pPr>
    </w:lvl>
    <w:lvl w:ilvl="5" w:tplc="2772A682">
      <w:numFmt w:val="none"/>
      <w:lvlText w:val=""/>
      <w:lvlJc w:val="left"/>
      <w:pPr>
        <w:tabs>
          <w:tab w:val="num" w:pos="360"/>
        </w:tabs>
        <w:ind w:left="0" w:firstLine="0"/>
      </w:pPr>
    </w:lvl>
    <w:lvl w:ilvl="6" w:tplc="7382B862">
      <w:numFmt w:val="none"/>
      <w:lvlText w:val=""/>
      <w:lvlJc w:val="left"/>
      <w:pPr>
        <w:tabs>
          <w:tab w:val="num" w:pos="360"/>
        </w:tabs>
        <w:ind w:left="0" w:firstLine="0"/>
      </w:pPr>
    </w:lvl>
    <w:lvl w:ilvl="7" w:tplc="3BF0D2F2">
      <w:numFmt w:val="none"/>
      <w:lvlText w:val=""/>
      <w:lvlJc w:val="left"/>
      <w:pPr>
        <w:tabs>
          <w:tab w:val="num" w:pos="360"/>
        </w:tabs>
        <w:ind w:left="0" w:firstLine="0"/>
      </w:pPr>
    </w:lvl>
    <w:lvl w:ilvl="8" w:tplc="23FCD836">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65"/>
    <w:rsid w:val="00000080"/>
    <w:rsid w:val="000007BE"/>
    <w:rsid w:val="000008EE"/>
    <w:rsid w:val="000012EC"/>
    <w:rsid w:val="0000225F"/>
    <w:rsid w:val="000069BC"/>
    <w:rsid w:val="00011800"/>
    <w:rsid w:val="0001283B"/>
    <w:rsid w:val="00023A0E"/>
    <w:rsid w:val="00034311"/>
    <w:rsid w:val="00043698"/>
    <w:rsid w:val="000467CF"/>
    <w:rsid w:val="00052928"/>
    <w:rsid w:val="00066347"/>
    <w:rsid w:val="000737E1"/>
    <w:rsid w:val="00075D5F"/>
    <w:rsid w:val="000839A8"/>
    <w:rsid w:val="00091285"/>
    <w:rsid w:val="000B2820"/>
    <w:rsid w:val="000B2DE4"/>
    <w:rsid w:val="000F2D72"/>
    <w:rsid w:val="0010485B"/>
    <w:rsid w:val="00121B21"/>
    <w:rsid w:val="00133FA1"/>
    <w:rsid w:val="00140B0F"/>
    <w:rsid w:val="00143EFE"/>
    <w:rsid w:val="001530CA"/>
    <w:rsid w:val="0015527A"/>
    <w:rsid w:val="001655E1"/>
    <w:rsid w:val="00165EF2"/>
    <w:rsid w:val="00171F14"/>
    <w:rsid w:val="00175D13"/>
    <w:rsid w:val="00187162"/>
    <w:rsid w:val="001D48D8"/>
    <w:rsid w:val="0022334B"/>
    <w:rsid w:val="0026311C"/>
    <w:rsid w:val="00285473"/>
    <w:rsid w:val="00286CC9"/>
    <w:rsid w:val="0029264E"/>
    <w:rsid w:val="0029332A"/>
    <w:rsid w:val="00293BE7"/>
    <w:rsid w:val="0029475E"/>
    <w:rsid w:val="002A31CB"/>
    <w:rsid w:val="002B13BC"/>
    <w:rsid w:val="002C2C45"/>
    <w:rsid w:val="002C4609"/>
    <w:rsid w:val="002C5EBD"/>
    <w:rsid w:val="002D3A12"/>
    <w:rsid w:val="002D66F8"/>
    <w:rsid w:val="00300886"/>
    <w:rsid w:val="00303699"/>
    <w:rsid w:val="00305DE8"/>
    <w:rsid w:val="00313CEA"/>
    <w:rsid w:val="00315C7C"/>
    <w:rsid w:val="00324DC7"/>
    <w:rsid w:val="003370AC"/>
    <w:rsid w:val="00344C45"/>
    <w:rsid w:val="0034611B"/>
    <w:rsid w:val="003525A9"/>
    <w:rsid w:val="00362707"/>
    <w:rsid w:val="00365E62"/>
    <w:rsid w:val="00381A3F"/>
    <w:rsid w:val="00387BF9"/>
    <w:rsid w:val="0039268C"/>
    <w:rsid w:val="003A24D1"/>
    <w:rsid w:val="003A2A89"/>
    <w:rsid w:val="003B0646"/>
    <w:rsid w:val="003C217A"/>
    <w:rsid w:val="003D756E"/>
    <w:rsid w:val="003F46F7"/>
    <w:rsid w:val="003F5F39"/>
    <w:rsid w:val="003F60D1"/>
    <w:rsid w:val="003F65A3"/>
    <w:rsid w:val="0040257C"/>
    <w:rsid w:val="00407651"/>
    <w:rsid w:val="0041192E"/>
    <w:rsid w:val="00412F3D"/>
    <w:rsid w:val="004172E5"/>
    <w:rsid w:val="004368D4"/>
    <w:rsid w:val="00453D7B"/>
    <w:rsid w:val="00455F57"/>
    <w:rsid w:val="00457048"/>
    <w:rsid w:val="00460E7F"/>
    <w:rsid w:val="00460E8F"/>
    <w:rsid w:val="00460FE8"/>
    <w:rsid w:val="00465AE4"/>
    <w:rsid w:val="00470623"/>
    <w:rsid w:val="00471A5E"/>
    <w:rsid w:val="00473EA2"/>
    <w:rsid w:val="0049307B"/>
    <w:rsid w:val="00496185"/>
    <w:rsid w:val="004B566F"/>
    <w:rsid w:val="004B6242"/>
    <w:rsid w:val="004C3B8C"/>
    <w:rsid w:val="004C6F4D"/>
    <w:rsid w:val="004D2B14"/>
    <w:rsid w:val="004E407B"/>
    <w:rsid w:val="004E5E4B"/>
    <w:rsid w:val="004E6FF3"/>
    <w:rsid w:val="004F2343"/>
    <w:rsid w:val="00513F6D"/>
    <w:rsid w:val="0053724E"/>
    <w:rsid w:val="005411E0"/>
    <w:rsid w:val="005727F5"/>
    <w:rsid w:val="00586BF0"/>
    <w:rsid w:val="00587BC2"/>
    <w:rsid w:val="0059004D"/>
    <w:rsid w:val="00590977"/>
    <w:rsid w:val="005971D1"/>
    <w:rsid w:val="005B34A7"/>
    <w:rsid w:val="005B41F4"/>
    <w:rsid w:val="005B4712"/>
    <w:rsid w:val="005B766F"/>
    <w:rsid w:val="005D66FC"/>
    <w:rsid w:val="005D7AB0"/>
    <w:rsid w:val="005E54AB"/>
    <w:rsid w:val="005E55F8"/>
    <w:rsid w:val="005F44C4"/>
    <w:rsid w:val="00604270"/>
    <w:rsid w:val="00604EF9"/>
    <w:rsid w:val="006148B7"/>
    <w:rsid w:val="00615E69"/>
    <w:rsid w:val="006315EE"/>
    <w:rsid w:val="0063367F"/>
    <w:rsid w:val="0065059D"/>
    <w:rsid w:val="00654412"/>
    <w:rsid w:val="00654EAA"/>
    <w:rsid w:val="00660360"/>
    <w:rsid w:val="0066328B"/>
    <w:rsid w:val="00666114"/>
    <w:rsid w:val="0066757E"/>
    <w:rsid w:val="00670007"/>
    <w:rsid w:val="00680AAB"/>
    <w:rsid w:val="00681A69"/>
    <w:rsid w:val="00683A7A"/>
    <w:rsid w:val="00685A62"/>
    <w:rsid w:val="006A1DBC"/>
    <w:rsid w:val="006A5DA3"/>
    <w:rsid w:val="006C1F23"/>
    <w:rsid w:val="006D522C"/>
    <w:rsid w:val="006E39FE"/>
    <w:rsid w:val="006E63E0"/>
    <w:rsid w:val="006F344D"/>
    <w:rsid w:val="0071675A"/>
    <w:rsid w:val="00717788"/>
    <w:rsid w:val="00733008"/>
    <w:rsid w:val="00735E19"/>
    <w:rsid w:val="0073607A"/>
    <w:rsid w:val="00750355"/>
    <w:rsid w:val="00750E52"/>
    <w:rsid w:val="0075356D"/>
    <w:rsid w:val="00757E92"/>
    <w:rsid w:val="007712F7"/>
    <w:rsid w:val="007724BF"/>
    <w:rsid w:val="0077757C"/>
    <w:rsid w:val="0078238C"/>
    <w:rsid w:val="00786784"/>
    <w:rsid w:val="007868D4"/>
    <w:rsid w:val="00797AD2"/>
    <w:rsid w:val="007B177A"/>
    <w:rsid w:val="007C0BA8"/>
    <w:rsid w:val="007C5463"/>
    <w:rsid w:val="007C5596"/>
    <w:rsid w:val="007C7DD9"/>
    <w:rsid w:val="007D5CF4"/>
    <w:rsid w:val="007D5EB0"/>
    <w:rsid w:val="007E3241"/>
    <w:rsid w:val="007E37A9"/>
    <w:rsid w:val="007E6FB4"/>
    <w:rsid w:val="007E7768"/>
    <w:rsid w:val="007F2176"/>
    <w:rsid w:val="008065E3"/>
    <w:rsid w:val="00806C73"/>
    <w:rsid w:val="008109A2"/>
    <w:rsid w:val="00820DFF"/>
    <w:rsid w:val="008311DD"/>
    <w:rsid w:val="00831370"/>
    <w:rsid w:val="00834431"/>
    <w:rsid w:val="008429FF"/>
    <w:rsid w:val="00843A60"/>
    <w:rsid w:val="0084590E"/>
    <w:rsid w:val="00852847"/>
    <w:rsid w:val="008564D2"/>
    <w:rsid w:val="00863553"/>
    <w:rsid w:val="00872C03"/>
    <w:rsid w:val="00873052"/>
    <w:rsid w:val="0087675B"/>
    <w:rsid w:val="00884627"/>
    <w:rsid w:val="0088793D"/>
    <w:rsid w:val="00887CBD"/>
    <w:rsid w:val="00891392"/>
    <w:rsid w:val="00891D8C"/>
    <w:rsid w:val="008A5FC0"/>
    <w:rsid w:val="008A7F27"/>
    <w:rsid w:val="008B3565"/>
    <w:rsid w:val="008E6678"/>
    <w:rsid w:val="008F080E"/>
    <w:rsid w:val="009054A5"/>
    <w:rsid w:val="009329A9"/>
    <w:rsid w:val="00932B1F"/>
    <w:rsid w:val="00957F54"/>
    <w:rsid w:val="0096103B"/>
    <w:rsid w:val="0096622E"/>
    <w:rsid w:val="00976EF1"/>
    <w:rsid w:val="009941D8"/>
    <w:rsid w:val="009A1C1A"/>
    <w:rsid w:val="009A3EFF"/>
    <w:rsid w:val="009A70F3"/>
    <w:rsid w:val="009B4591"/>
    <w:rsid w:val="009C0BC0"/>
    <w:rsid w:val="009D4FF0"/>
    <w:rsid w:val="009E6FA2"/>
    <w:rsid w:val="009F3874"/>
    <w:rsid w:val="009F3DD7"/>
    <w:rsid w:val="009F7BF0"/>
    <w:rsid w:val="00A00B16"/>
    <w:rsid w:val="00A02014"/>
    <w:rsid w:val="00A03342"/>
    <w:rsid w:val="00A26D44"/>
    <w:rsid w:val="00A30276"/>
    <w:rsid w:val="00A42629"/>
    <w:rsid w:val="00A43251"/>
    <w:rsid w:val="00A43EA8"/>
    <w:rsid w:val="00A4452E"/>
    <w:rsid w:val="00A91065"/>
    <w:rsid w:val="00A93B85"/>
    <w:rsid w:val="00A93EBD"/>
    <w:rsid w:val="00AB0E2F"/>
    <w:rsid w:val="00AB3153"/>
    <w:rsid w:val="00AB5E95"/>
    <w:rsid w:val="00AC684A"/>
    <w:rsid w:val="00AE222B"/>
    <w:rsid w:val="00AE5AB9"/>
    <w:rsid w:val="00AF5EFF"/>
    <w:rsid w:val="00B13C86"/>
    <w:rsid w:val="00B13DB2"/>
    <w:rsid w:val="00B14CA7"/>
    <w:rsid w:val="00B2021B"/>
    <w:rsid w:val="00B26ECB"/>
    <w:rsid w:val="00B303DE"/>
    <w:rsid w:val="00B71C5E"/>
    <w:rsid w:val="00B76171"/>
    <w:rsid w:val="00B8686F"/>
    <w:rsid w:val="00BA12B6"/>
    <w:rsid w:val="00BA147A"/>
    <w:rsid w:val="00BB70E2"/>
    <w:rsid w:val="00BB7AB2"/>
    <w:rsid w:val="00BE626E"/>
    <w:rsid w:val="00BF5597"/>
    <w:rsid w:val="00BF7B51"/>
    <w:rsid w:val="00C02D5F"/>
    <w:rsid w:val="00C03F30"/>
    <w:rsid w:val="00C04FDE"/>
    <w:rsid w:val="00C15BA8"/>
    <w:rsid w:val="00C16C5E"/>
    <w:rsid w:val="00C33CC2"/>
    <w:rsid w:val="00C37318"/>
    <w:rsid w:val="00C4509C"/>
    <w:rsid w:val="00C456DA"/>
    <w:rsid w:val="00C51509"/>
    <w:rsid w:val="00C55D39"/>
    <w:rsid w:val="00C74A87"/>
    <w:rsid w:val="00C77E93"/>
    <w:rsid w:val="00C80FDE"/>
    <w:rsid w:val="00C81D00"/>
    <w:rsid w:val="00CA25CB"/>
    <w:rsid w:val="00CA7578"/>
    <w:rsid w:val="00CC3619"/>
    <w:rsid w:val="00CC3A1B"/>
    <w:rsid w:val="00CD124E"/>
    <w:rsid w:val="00CD2D53"/>
    <w:rsid w:val="00CE3A73"/>
    <w:rsid w:val="00CE7361"/>
    <w:rsid w:val="00CF6CE3"/>
    <w:rsid w:val="00D035DF"/>
    <w:rsid w:val="00D04792"/>
    <w:rsid w:val="00D23AEE"/>
    <w:rsid w:val="00D26EDC"/>
    <w:rsid w:val="00D604F3"/>
    <w:rsid w:val="00D62DC0"/>
    <w:rsid w:val="00D673C8"/>
    <w:rsid w:val="00D80590"/>
    <w:rsid w:val="00D82B21"/>
    <w:rsid w:val="00D86CD6"/>
    <w:rsid w:val="00DA360C"/>
    <w:rsid w:val="00DC41C9"/>
    <w:rsid w:val="00DD27E6"/>
    <w:rsid w:val="00DD7CC8"/>
    <w:rsid w:val="00DF09C2"/>
    <w:rsid w:val="00DF435B"/>
    <w:rsid w:val="00DF5647"/>
    <w:rsid w:val="00DF5A8A"/>
    <w:rsid w:val="00DF5FCE"/>
    <w:rsid w:val="00E0193E"/>
    <w:rsid w:val="00E11491"/>
    <w:rsid w:val="00E1444C"/>
    <w:rsid w:val="00E2361B"/>
    <w:rsid w:val="00E30503"/>
    <w:rsid w:val="00E34DC7"/>
    <w:rsid w:val="00E40010"/>
    <w:rsid w:val="00E65314"/>
    <w:rsid w:val="00E71503"/>
    <w:rsid w:val="00E7512B"/>
    <w:rsid w:val="00E7763E"/>
    <w:rsid w:val="00E8606D"/>
    <w:rsid w:val="00E90C97"/>
    <w:rsid w:val="00EA5B88"/>
    <w:rsid w:val="00EA6A8A"/>
    <w:rsid w:val="00EC335C"/>
    <w:rsid w:val="00EC4851"/>
    <w:rsid w:val="00ED29C4"/>
    <w:rsid w:val="00ED7E86"/>
    <w:rsid w:val="00EE08D9"/>
    <w:rsid w:val="00EE647E"/>
    <w:rsid w:val="00EF0D79"/>
    <w:rsid w:val="00EF142E"/>
    <w:rsid w:val="00F00D06"/>
    <w:rsid w:val="00F03D9B"/>
    <w:rsid w:val="00F1140E"/>
    <w:rsid w:val="00F14396"/>
    <w:rsid w:val="00F21F1F"/>
    <w:rsid w:val="00F23488"/>
    <w:rsid w:val="00F37AD5"/>
    <w:rsid w:val="00F427EE"/>
    <w:rsid w:val="00F471AE"/>
    <w:rsid w:val="00F533D4"/>
    <w:rsid w:val="00F5711B"/>
    <w:rsid w:val="00F75A6A"/>
    <w:rsid w:val="00F81B77"/>
    <w:rsid w:val="00F9082F"/>
    <w:rsid w:val="00FB30E2"/>
    <w:rsid w:val="00FB4C27"/>
    <w:rsid w:val="00FD1337"/>
    <w:rsid w:val="00FF2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93633"/>
  <w15:docId w15:val="{26E7DC5C-028A-44E4-B8A0-9760528D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6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8B7"/>
    <w:pPr>
      <w:tabs>
        <w:tab w:val="center" w:pos="4677"/>
        <w:tab w:val="right" w:pos="9355"/>
      </w:tabs>
    </w:pPr>
  </w:style>
  <w:style w:type="character" w:customStyle="1" w:styleId="a4">
    <w:name w:val="Верхний колонтитул Знак"/>
    <w:basedOn w:val="a0"/>
    <w:link w:val="a3"/>
    <w:uiPriority w:val="99"/>
    <w:rsid w:val="006148B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48B7"/>
    <w:pPr>
      <w:tabs>
        <w:tab w:val="center" w:pos="4677"/>
        <w:tab w:val="right" w:pos="9355"/>
      </w:tabs>
    </w:pPr>
  </w:style>
  <w:style w:type="character" w:customStyle="1" w:styleId="a6">
    <w:name w:val="Нижний колонтитул Знак"/>
    <w:basedOn w:val="a0"/>
    <w:link w:val="a5"/>
    <w:uiPriority w:val="99"/>
    <w:rsid w:val="006148B7"/>
    <w:rPr>
      <w:rFonts w:ascii="Times New Roman" w:eastAsia="Times New Roman" w:hAnsi="Times New Roman" w:cs="Times New Roman"/>
      <w:sz w:val="24"/>
      <w:szCs w:val="24"/>
      <w:lang w:eastAsia="ru-RU"/>
    </w:rPr>
  </w:style>
  <w:style w:type="table" w:styleId="a7">
    <w:name w:val="Table Grid"/>
    <w:basedOn w:val="a1"/>
    <w:uiPriority w:val="59"/>
    <w:rsid w:val="00B86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9475E"/>
    <w:rPr>
      <w:rFonts w:ascii="Tahoma" w:hAnsi="Tahoma" w:cs="Tahoma"/>
      <w:sz w:val="16"/>
      <w:szCs w:val="16"/>
    </w:rPr>
  </w:style>
  <w:style w:type="character" w:customStyle="1" w:styleId="a9">
    <w:name w:val="Текст выноски Знак"/>
    <w:basedOn w:val="a0"/>
    <w:link w:val="a8"/>
    <w:uiPriority w:val="99"/>
    <w:semiHidden/>
    <w:rsid w:val="0029475E"/>
    <w:rPr>
      <w:rFonts w:ascii="Tahoma" w:eastAsia="Times New Roman" w:hAnsi="Tahoma" w:cs="Tahoma"/>
      <w:sz w:val="16"/>
      <w:szCs w:val="16"/>
      <w:lang w:eastAsia="ru-RU"/>
    </w:rPr>
  </w:style>
  <w:style w:type="paragraph" w:customStyle="1" w:styleId="Iauiue">
    <w:name w:val="Iau?iue"/>
    <w:autoRedefine/>
    <w:uiPriority w:val="99"/>
    <w:rsid w:val="00B2021B"/>
    <w:pPr>
      <w:widowControl w:val="0"/>
      <w:autoSpaceDE w:val="0"/>
      <w:autoSpaceDN w:val="0"/>
      <w:spacing w:after="0" w:line="240" w:lineRule="auto"/>
      <w:contextualSpacing/>
      <w:jc w:val="center"/>
    </w:pPr>
    <w:rPr>
      <w:rFonts w:ascii="Times New Roman" w:eastAsia="Calibri" w:hAnsi="Times New Roman" w:cs="Times New Roman"/>
      <w:b/>
      <w:sz w:val="24"/>
      <w:szCs w:val="24"/>
      <w:lang w:eastAsia="ru-RU"/>
    </w:rPr>
  </w:style>
  <w:style w:type="paragraph" w:styleId="aa">
    <w:name w:val="Body Text"/>
    <w:aliases w:val="Список 1,Body Text Char,Знак Знак Знак,Основной текст Знак Знак Знак,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
    <w:basedOn w:val="a"/>
    <w:link w:val="ab"/>
    <w:uiPriority w:val="99"/>
    <w:rsid w:val="00052928"/>
    <w:pPr>
      <w:jc w:val="both"/>
    </w:pPr>
    <w:rPr>
      <w:rFonts w:eastAsia="Calibri"/>
    </w:rPr>
  </w:style>
  <w:style w:type="character" w:customStyle="1" w:styleId="ab">
    <w:name w:val="Основной текст Знак"/>
    <w:aliases w:val="Список 1 Знак,Body Text Char Знак,Знак Знак Знак Знак,Основной текст Знак Знак Знак Знак1,Основной текст Знак Знак Знак Знак Знак,Основной текст Знак Знак Знак1,Основной текст Знак Знак Знак Знак Знак Знак Знак Знак1"/>
    <w:basedOn w:val="a0"/>
    <w:link w:val="aa"/>
    <w:uiPriority w:val="99"/>
    <w:rsid w:val="00052928"/>
    <w:rPr>
      <w:rFonts w:ascii="Times New Roman" w:eastAsia="Calibri" w:hAnsi="Times New Roman" w:cs="Times New Roman"/>
      <w:sz w:val="24"/>
      <w:szCs w:val="24"/>
      <w:lang w:eastAsia="ru-RU"/>
    </w:rPr>
  </w:style>
  <w:style w:type="character" w:styleId="ac">
    <w:name w:val="Hyperlink"/>
    <w:basedOn w:val="a0"/>
    <w:rsid w:val="00052928"/>
    <w:rPr>
      <w:rFonts w:cs="Times New Roman"/>
      <w:color w:val="0000FF"/>
      <w:u w:val="single"/>
    </w:rPr>
  </w:style>
  <w:style w:type="paragraph" w:styleId="ad">
    <w:name w:val="Body Text Indent"/>
    <w:basedOn w:val="a"/>
    <w:link w:val="ae"/>
    <w:uiPriority w:val="99"/>
    <w:semiHidden/>
    <w:unhideWhenUsed/>
    <w:rsid w:val="00052928"/>
    <w:pPr>
      <w:spacing w:after="120"/>
      <w:ind w:left="283"/>
    </w:pPr>
    <w:rPr>
      <w:rFonts w:eastAsia="Calibri"/>
    </w:rPr>
  </w:style>
  <w:style w:type="character" w:customStyle="1" w:styleId="ae">
    <w:name w:val="Основной текст с отступом Знак"/>
    <w:basedOn w:val="a0"/>
    <w:link w:val="ad"/>
    <w:uiPriority w:val="99"/>
    <w:semiHidden/>
    <w:rsid w:val="00052928"/>
    <w:rPr>
      <w:rFonts w:ascii="Times New Roman" w:eastAsia="Calibri" w:hAnsi="Times New Roman" w:cs="Times New Roman"/>
      <w:sz w:val="24"/>
      <w:szCs w:val="24"/>
      <w:lang w:eastAsia="ru-RU"/>
    </w:rPr>
  </w:style>
  <w:style w:type="paragraph" w:styleId="af">
    <w:name w:val="annotation text"/>
    <w:basedOn w:val="a"/>
    <w:link w:val="af0"/>
    <w:rsid w:val="00884627"/>
    <w:rPr>
      <w:sz w:val="20"/>
      <w:szCs w:val="20"/>
    </w:rPr>
  </w:style>
  <w:style w:type="character" w:customStyle="1" w:styleId="af0">
    <w:name w:val="Текст примечания Знак"/>
    <w:basedOn w:val="a0"/>
    <w:link w:val="af"/>
    <w:rsid w:val="0088462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6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D03D6-D010-4F63-88EF-F7E26A5E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2380</Words>
  <Characters>13569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Спирина Надежда Евгеньевна</dc:creator>
  <cp:lastModifiedBy>Трофимова Ирина Эрнстовна</cp:lastModifiedBy>
  <cp:revision>18</cp:revision>
  <cp:lastPrinted>2026-05-25T10:25:00Z</cp:lastPrinted>
  <dcterms:created xsi:type="dcterms:W3CDTF">2024-12-18T06:16:00Z</dcterms:created>
  <dcterms:modified xsi:type="dcterms:W3CDTF">2026-05-25T10:57:00Z</dcterms:modified>
</cp:coreProperties>
</file>