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1FDE" w14:textId="05053A21" w:rsidR="00022A32" w:rsidRPr="0037497A" w:rsidRDefault="00022A32" w:rsidP="00C21580">
      <w:pPr>
        <w:keepNext/>
        <w:keepLines/>
        <w:widowControl w:val="0"/>
        <w:tabs>
          <w:tab w:val="left" w:pos="9720"/>
        </w:tabs>
        <w:autoSpaceDE w:val="0"/>
        <w:autoSpaceDN w:val="0"/>
        <w:adjustRightInd w:val="0"/>
        <w:ind w:right="22"/>
        <w:jc w:val="center"/>
        <w:rPr>
          <w:rFonts w:ascii="Times New Roman" w:hAnsi="Times New Roman" w:cs="Times New Roman"/>
          <w:b/>
          <w:bCs/>
          <w:sz w:val="24"/>
          <w:szCs w:val="24"/>
          <w:u w:val="single"/>
        </w:rPr>
      </w:pPr>
      <w:r w:rsidRPr="0037497A">
        <w:rPr>
          <w:rFonts w:ascii="Times New Roman" w:hAnsi="Times New Roman" w:cs="Times New Roman"/>
          <w:b/>
          <w:bCs/>
          <w:sz w:val="24"/>
          <w:szCs w:val="24"/>
          <w:u w:val="single"/>
        </w:rPr>
        <w:t>ПРОЕКТ</w:t>
      </w:r>
    </w:p>
    <w:p w14:paraId="3493C57A" w14:textId="77777777" w:rsidR="0037497A" w:rsidRPr="00C14AD0" w:rsidRDefault="0037497A" w:rsidP="00C21580">
      <w:pPr>
        <w:keepNext/>
        <w:keepLines/>
        <w:widowControl w:val="0"/>
        <w:tabs>
          <w:tab w:val="left" w:pos="9720"/>
        </w:tabs>
        <w:autoSpaceDE w:val="0"/>
        <w:autoSpaceDN w:val="0"/>
        <w:adjustRightInd w:val="0"/>
        <w:ind w:right="22"/>
        <w:jc w:val="center"/>
        <w:rPr>
          <w:rFonts w:ascii="Times New Roman" w:hAnsi="Times New Roman" w:cs="Times New Roman"/>
          <w:sz w:val="24"/>
          <w:szCs w:val="24"/>
          <w:u w:val="single"/>
        </w:rPr>
      </w:pPr>
    </w:p>
    <w:p w14:paraId="47667498" w14:textId="77777777" w:rsidR="00170A79" w:rsidRPr="00E06BB2" w:rsidRDefault="00B637CF" w:rsidP="00C21580">
      <w:pPr>
        <w:keepNext/>
        <w:keepLines/>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Договор</w:t>
      </w:r>
      <w:r w:rsidR="00170A79" w:rsidRPr="00E06BB2">
        <w:rPr>
          <w:rFonts w:ascii="Times New Roman" w:eastAsia="Times New Roman" w:hAnsi="Times New Roman" w:cs="Times New Roman"/>
          <w:b/>
          <w:snapToGrid w:val="0"/>
          <w:sz w:val="28"/>
          <w:szCs w:val="28"/>
          <w:lang w:eastAsia="ru-RU"/>
        </w:rPr>
        <w:t xml:space="preserve"> №</w:t>
      </w:r>
    </w:p>
    <w:p w14:paraId="3C8EB8EB" w14:textId="0804BDA5" w:rsidR="00AF548A" w:rsidRPr="00E06BB2" w:rsidRDefault="00AF548A" w:rsidP="00C21580">
      <w:pPr>
        <w:keepNext/>
        <w:keepLines/>
        <w:widowControl w:val="0"/>
        <w:jc w:val="center"/>
        <w:rPr>
          <w:rFonts w:ascii="Times New Roman" w:eastAsia="Times New Roman" w:hAnsi="Times New Roman" w:cs="Times New Roman"/>
          <w:b/>
          <w:snapToGrid w:val="0"/>
          <w:sz w:val="28"/>
          <w:szCs w:val="28"/>
          <w:lang w:eastAsia="ru-RU"/>
        </w:rPr>
      </w:pPr>
      <w:r>
        <w:rPr>
          <w:rFonts w:ascii="Times New Roman" w:eastAsia="Times New Roman" w:hAnsi="Times New Roman" w:cs="Times New Roman"/>
          <w:b/>
          <w:snapToGrid w:val="0"/>
          <w:sz w:val="28"/>
          <w:szCs w:val="28"/>
          <w:lang w:eastAsia="ru-RU"/>
        </w:rPr>
        <w:t xml:space="preserve">на оказание </w:t>
      </w:r>
      <w:r w:rsidR="00221436">
        <w:rPr>
          <w:rFonts w:ascii="Times New Roman" w:eastAsia="Times New Roman" w:hAnsi="Times New Roman" w:cs="Times New Roman"/>
          <w:b/>
          <w:snapToGrid w:val="0"/>
          <w:sz w:val="28"/>
          <w:szCs w:val="28"/>
          <w:lang w:eastAsia="ru-RU"/>
        </w:rPr>
        <w:t xml:space="preserve">образовательных </w:t>
      </w:r>
      <w:r>
        <w:rPr>
          <w:rFonts w:ascii="Times New Roman" w:eastAsia="Times New Roman" w:hAnsi="Times New Roman" w:cs="Times New Roman"/>
          <w:b/>
          <w:snapToGrid w:val="0"/>
          <w:sz w:val="28"/>
          <w:szCs w:val="28"/>
          <w:lang w:eastAsia="ru-RU"/>
        </w:rPr>
        <w:t xml:space="preserve">услуг для </w:t>
      </w:r>
      <w:r w:rsidRPr="00E06BB2">
        <w:rPr>
          <w:rFonts w:ascii="Times New Roman" w:eastAsia="Times New Roman" w:hAnsi="Times New Roman" w:cs="Times New Roman"/>
          <w:b/>
          <w:snapToGrid w:val="0"/>
          <w:sz w:val="28"/>
          <w:szCs w:val="28"/>
          <w:lang w:eastAsia="ru-RU"/>
        </w:rPr>
        <w:t>государственных нужд</w:t>
      </w:r>
    </w:p>
    <w:p w14:paraId="3F4445F2" w14:textId="77777777" w:rsidR="003469BD" w:rsidRPr="007A6B85" w:rsidRDefault="003469BD" w:rsidP="003469BD">
      <w:pPr>
        <w:keepNext/>
        <w:keepLines/>
        <w:widowControl w:val="0"/>
        <w:spacing w:before="120" w:line="264" w:lineRule="auto"/>
        <w:jc w:val="center"/>
        <w:rPr>
          <w:rFonts w:ascii="Times New Roman" w:eastAsia="Times New Roman" w:hAnsi="Times New Roman" w:cs="Times New Roman"/>
          <w:color w:val="000000" w:themeColor="text1"/>
          <w:sz w:val="24"/>
          <w:szCs w:val="24"/>
          <w:lang w:eastAsia="ru-RU"/>
        </w:rPr>
      </w:pPr>
      <w:bookmarkStart w:id="0" w:name="_Hlk106195199"/>
      <w:r w:rsidRPr="007A6B85">
        <w:rPr>
          <w:rFonts w:ascii="Times New Roman" w:eastAsia="Times New Roman" w:hAnsi="Times New Roman" w:cs="Times New Roman"/>
          <w:color w:val="000000" w:themeColor="text1"/>
          <w:sz w:val="24"/>
          <w:szCs w:val="24"/>
          <w:lang w:eastAsia="ru-RU"/>
        </w:rPr>
        <w:t>(ИКЗ 26 1 7813045699 781301001 0016 000 0000 244)</w:t>
      </w:r>
    </w:p>
    <w:bookmarkEnd w:id="0"/>
    <w:p w14:paraId="3661AEBF" w14:textId="77777777" w:rsidR="00FA63B2" w:rsidRPr="00C14AD0" w:rsidRDefault="00FA63B2" w:rsidP="00C21580">
      <w:pPr>
        <w:keepNext/>
        <w:keepLines/>
        <w:widowControl w:val="0"/>
        <w:jc w:val="both"/>
        <w:rPr>
          <w:rFonts w:ascii="Times New Roman" w:eastAsia="Times New Roman" w:hAnsi="Times New Roman" w:cs="Times New Roman"/>
          <w:b/>
          <w:snapToGrid w:val="0"/>
          <w:sz w:val="24"/>
          <w:szCs w:val="24"/>
          <w:lang w:eastAsia="ru-RU"/>
        </w:rPr>
      </w:pPr>
    </w:p>
    <w:p w14:paraId="5C79B7D8" w14:textId="6B98B73A" w:rsidR="00AD005B" w:rsidRPr="00C14AD0" w:rsidRDefault="00AD005B" w:rsidP="00C21580">
      <w:pPr>
        <w:keepNext/>
        <w:keepLines/>
        <w:widowControl w:val="0"/>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г. </w:t>
      </w:r>
      <w:r w:rsidR="00170A79" w:rsidRPr="00C14AD0">
        <w:rPr>
          <w:rFonts w:ascii="Times New Roman" w:eastAsia="Times New Roman" w:hAnsi="Times New Roman" w:cs="Times New Roman"/>
          <w:sz w:val="24"/>
          <w:szCs w:val="24"/>
          <w:lang w:eastAsia="ru-RU"/>
        </w:rPr>
        <w:t>Санкт-Петербург</w:t>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«__</w:t>
      </w:r>
      <w:r w:rsidR="000272C6">
        <w:rPr>
          <w:rFonts w:ascii="Times New Roman" w:eastAsia="Times New Roman" w:hAnsi="Times New Roman" w:cs="Times New Roman"/>
          <w:sz w:val="24"/>
          <w:szCs w:val="24"/>
          <w:lang w:eastAsia="ru-RU"/>
        </w:rPr>
        <w:t>_</w:t>
      </w:r>
      <w:proofErr w:type="gramStart"/>
      <w:r w:rsidR="000272C6">
        <w:rPr>
          <w:rFonts w:ascii="Times New Roman" w:eastAsia="Times New Roman" w:hAnsi="Times New Roman" w:cs="Times New Roman"/>
          <w:sz w:val="24"/>
          <w:szCs w:val="24"/>
          <w:lang w:eastAsia="ru-RU"/>
        </w:rPr>
        <w:t>_</w:t>
      </w:r>
      <w:r w:rsidRPr="00C14AD0">
        <w:rPr>
          <w:rFonts w:ascii="Times New Roman" w:eastAsia="Times New Roman" w:hAnsi="Times New Roman" w:cs="Times New Roman"/>
          <w:sz w:val="24"/>
          <w:szCs w:val="24"/>
          <w:lang w:eastAsia="ru-RU"/>
        </w:rPr>
        <w:t>»_</w:t>
      </w:r>
      <w:proofErr w:type="gramEnd"/>
      <w:r w:rsidRPr="00C14AD0">
        <w:rPr>
          <w:rFonts w:ascii="Times New Roman" w:eastAsia="Times New Roman" w:hAnsi="Times New Roman" w:cs="Times New Roman"/>
          <w:sz w:val="24"/>
          <w:szCs w:val="24"/>
          <w:lang w:eastAsia="ru-RU"/>
        </w:rPr>
        <w:t>______20</w:t>
      </w:r>
      <w:r w:rsidR="004A1D52">
        <w:rPr>
          <w:rFonts w:ascii="Times New Roman" w:eastAsia="Times New Roman" w:hAnsi="Times New Roman" w:cs="Times New Roman"/>
          <w:sz w:val="24"/>
          <w:szCs w:val="24"/>
          <w:lang w:eastAsia="ru-RU"/>
        </w:rPr>
        <w:t>2</w:t>
      </w:r>
      <w:r w:rsidR="00814CF0">
        <w:rPr>
          <w:rFonts w:ascii="Times New Roman" w:eastAsia="Times New Roman" w:hAnsi="Times New Roman" w:cs="Times New Roman"/>
          <w:sz w:val="24"/>
          <w:szCs w:val="24"/>
          <w:lang w:eastAsia="ru-RU"/>
        </w:rPr>
        <w:t>6</w:t>
      </w:r>
      <w:r w:rsidRPr="00C14AD0">
        <w:rPr>
          <w:rFonts w:ascii="Times New Roman" w:eastAsia="Times New Roman" w:hAnsi="Times New Roman" w:cs="Times New Roman"/>
          <w:sz w:val="24"/>
          <w:szCs w:val="24"/>
          <w:lang w:eastAsia="ru-RU"/>
        </w:rPr>
        <w:t xml:space="preserve"> г.</w:t>
      </w:r>
    </w:p>
    <w:p w14:paraId="448EB255" w14:textId="77777777" w:rsidR="00AD005B" w:rsidRPr="00C14AD0" w:rsidRDefault="00AD005B" w:rsidP="00C21580">
      <w:pPr>
        <w:keepNext/>
        <w:keepLines/>
        <w:widowControl w:val="0"/>
        <w:jc w:val="both"/>
        <w:rPr>
          <w:rFonts w:ascii="Times New Roman" w:eastAsia="Times New Roman" w:hAnsi="Times New Roman" w:cs="Times New Roman"/>
          <w:snapToGrid w:val="0"/>
          <w:sz w:val="24"/>
          <w:szCs w:val="24"/>
          <w:lang w:eastAsia="ru-RU"/>
        </w:rPr>
      </w:pPr>
    </w:p>
    <w:p w14:paraId="1FBA38AD" w14:textId="77777777" w:rsidR="00C64690" w:rsidRPr="00C64690" w:rsidRDefault="00C64690" w:rsidP="00C21580">
      <w:pPr>
        <w:keepNext/>
        <w:keepLines/>
        <w:widowControl w:val="0"/>
        <w:ind w:firstLine="540"/>
        <w:jc w:val="both"/>
        <w:rPr>
          <w:rFonts w:ascii="Times New Roman" w:eastAsia="Times New Roman" w:hAnsi="Times New Roman" w:cs="Times New Roman"/>
          <w:color w:val="000000"/>
          <w:sz w:val="24"/>
          <w:szCs w:val="24"/>
          <w:lang w:eastAsia="ru-RU"/>
        </w:rPr>
      </w:pPr>
      <w:r w:rsidRPr="00C64690">
        <w:rPr>
          <w:rFonts w:ascii="Times New Roman" w:eastAsia="Times New Roman" w:hAnsi="Times New Roman" w:cs="Times New Roman"/>
          <w:color w:val="000000"/>
          <w:sz w:val="24"/>
          <w:szCs w:val="24"/>
          <w:lang w:eastAsia="ru-RU"/>
        </w:rPr>
        <w:t>Управление Федеральной службы государственной статистики по г. Санкт-Петербургу и Ленинградской области (</w:t>
      </w:r>
      <w:proofErr w:type="spellStart"/>
      <w:r w:rsidRPr="00C64690">
        <w:rPr>
          <w:rFonts w:ascii="Times New Roman" w:eastAsia="Times New Roman" w:hAnsi="Times New Roman" w:cs="Times New Roman"/>
          <w:color w:val="000000"/>
          <w:sz w:val="24"/>
          <w:szCs w:val="24"/>
          <w:lang w:eastAsia="ru-RU"/>
        </w:rPr>
        <w:t>Петростат</w:t>
      </w:r>
      <w:proofErr w:type="spellEnd"/>
      <w:r w:rsidRPr="00C64690">
        <w:rPr>
          <w:rFonts w:ascii="Times New Roman" w:eastAsia="Times New Roman" w:hAnsi="Times New Roman" w:cs="Times New Roman"/>
          <w:color w:val="000000"/>
          <w:sz w:val="24"/>
          <w:szCs w:val="24"/>
          <w:lang w:eastAsia="ru-RU"/>
        </w:rPr>
        <w:t xml:space="preserve">), именуемое в дальнейшем «Заказчик», в лице _____________________________, действующего на основании _____________________, с одной стороны, </w:t>
      </w:r>
    </w:p>
    <w:p w14:paraId="7C496181" w14:textId="25AB4C09" w:rsidR="00AD005B" w:rsidRPr="009A7D85" w:rsidRDefault="00C64690" w:rsidP="009A7D85">
      <w:pPr>
        <w:pStyle w:val="ad"/>
        <w:keepNext/>
        <w:keepLines/>
        <w:widowControl w:val="0"/>
        <w:ind w:left="0" w:firstLine="539"/>
        <w:jc w:val="both"/>
        <w:rPr>
          <w:color w:val="000000"/>
          <w:sz w:val="24"/>
          <w:szCs w:val="24"/>
        </w:rPr>
      </w:pPr>
      <w:r w:rsidRPr="00353536">
        <w:rPr>
          <w:color w:val="000000"/>
          <w:sz w:val="24"/>
          <w:szCs w:val="24"/>
        </w:rPr>
        <w:t>и _________________________________, именуем__ в дальнейшем «</w:t>
      </w:r>
      <w:r>
        <w:rPr>
          <w:color w:val="000000"/>
          <w:sz w:val="24"/>
          <w:szCs w:val="24"/>
        </w:rPr>
        <w:t>Исполнитель</w:t>
      </w:r>
      <w:r w:rsidRPr="00353536">
        <w:rPr>
          <w:color w:val="000000"/>
          <w:sz w:val="24"/>
          <w:szCs w:val="24"/>
        </w:rPr>
        <w:t xml:space="preserve">», в лице _________, действующего на основании ______, с другой стороны, совместно именуемые в дальнейшем «Стороны», </w:t>
      </w:r>
      <w:r>
        <w:rPr>
          <w:color w:val="000000"/>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53536">
        <w:rPr>
          <w:color w:val="000000"/>
          <w:sz w:val="24"/>
          <w:szCs w:val="24"/>
        </w:rPr>
        <w:t>заключили настоящий договор (далее – договор) о нижеследующем:</w:t>
      </w:r>
    </w:p>
    <w:p w14:paraId="262E8B66" w14:textId="240BA9B8" w:rsidR="00AD005B" w:rsidRDefault="00C64690" w:rsidP="00C21580">
      <w:pPr>
        <w:pStyle w:val="ab"/>
        <w:keepNext/>
        <w:keepLines/>
        <w:widowControl w:val="0"/>
        <w:numPr>
          <w:ilvl w:val="0"/>
          <w:numId w:val="4"/>
        </w:numPr>
        <w:jc w:val="center"/>
        <w:rPr>
          <w:rFonts w:ascii="Times New Roman" w:eastAsia="Times New Roman" w:hAnsi="Times New Roman" w:cs="Times New Roman"/>
          <w:b/>
          <w:snapToGrid w:val="0"/>
          <w:sz w:val="24"/>
          <w:szCs w:val="24"/>
          <w:lang w:eastAsia="ru-RU"/>
        </w:rPr>
      </w:pPr>
      <w:r w:rsidRPr="00C64690">
        <w:rPr>
          <w:rFonts w:ascii="Times New Roman" w:eastAsia="Times New Roman" w:hAnsi="Times New Roman" w:cs="Times New Roman"/>
          <w:b/>
          <w:snapToGrid w:val="0"/>
          <w:sz w:val="24"/>
          <w:szCs w:val="24"/>
          <w:lang w:eastAsia="ru-RU"/>
        </w:rPr>
        <w:t>Термины и определения</w:t>
      </w:r>
    </w:p>
    <w:p w14:paraId="6E7ACDDC" w14:textId="77777777" w:rsidR="0037497A" w:rsidRPr="00C64690" w:rsidRDefault="0037497A" w:rsidP="00C21580">
      <w:pPr>
        <w:pStyle w:val="ab"/>
        <w:keepNext/>
        <w:keepLines/>
        <w:widowControl w:val="0"/>
        <w:rPr>
          <w:rFonts w:ascii="Times New Roman" w:eastAsia="Times New Roman" w:hAnsi="Times New Roman" w:cs="Times New Roman"/>
          <w:b/>
          <w:snapToGrid w:val="0"/>
          <w:sz w:val="24"/>
          <w:szCs w:val="24"/>
          <w:lang w:eastAsia="ru-RU"/>
        </w:rPr>
      </w:pPr>
    </w:p>
    <w:p w14:paraId="554C5FDD" w14:textId="77777777" w:rsidR="00B837AE" w:rsidRPr="00C64690" w:rsidRDefault="00B837AE" w:rsidP="00B837AE">
      <w:pPr>
        <w:pStyle w:val="ab"/>
        <w:keepNext/>
        <w:keepLines/>
        <w:widowControl w:val="0"/>
        <w:numPr>
          <w:ilvl w:val="1"/>
          <w:numId w:val="4"/>
        </w:numPr>
        <w:ind w:left="0" w:firstLine="0"/>
        <w:jc w:val="both"/>
        <w:rPr>
          <w:rFonts w:ascii="Times New Roman" w:eastAsia="Times New Roman" w:hAnsi="Times New Roman" w:cs="Times New Roman"/>
          <w:snapToGrid w:val="0"/>
          <w:sz w:val="24"/>
          <w:szCs w:val="24"/>
          <w:lang w:eastAsia="ru-RU"/>
        </w:rPr>
      </w:pPr>
      <w:r w:rsidRPr="00C64690">
        <w:rPr>
          <w:rFonts w:ascii="Times New Roman" w:eastAsia="Times New Roman" w:hAnsi="Times New Roman" w:cs="Times New Roman"/>
          <w:snapToGrid w:val="0"/>
          <w:sz w:val="24"/>
          <w:szCs w:val="24"/>
          <w:lang w:eastAsia="ru-RU"/>
        </w:rPr>
        <w:t>Слушатель – представитель Заказчика, обучаемый Исполнителем.</w:t>
      </w:r>
    </w:p>
    <w:p w14:paraId="6E067308" w14:textId="77777777" w:rsidR="00B837AE" w:rsidRPr="00C64690" w:rsidRDefault="00B837AE" w:rsidP="00B837AE">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1.2. Техническое задание, </w:t>
      </w:r>
      <w:r w:rsidRPr="00C64690">
        <w:rPr>
          <w:rFonts w:ascii="Times New Roman" w:eastAsia="Times New Roman" w:hAnsi="Times New Roman" w:cs="Times New Roman"/>
          <w:snapToGrid w:val="0"/>
          <w:sz w:val="24"/>
          <w:szCs w:val="24"/>
          <w:lang w:eastAsia="ru-RU"/>
        </w:rPr>
        <w:t>Спецификация – неотъемлем</w:t>
      </w:r>
      <w:r>
        <w:rPr>
          <w:rFonts w:ascii="Times New Roman" w:eastAsia="Times New Roman" w:hAnsi="Times New Roman" w:cs="Times New Roman"/>
          <w:snapToGrid w:val="0"/>
          <w:sz w:val="24"/>
          <w:szCs w:val="24"/>
          <w:lang w:eastAsia="ru-RU"/>
        </w:rPr>
        <w:t>ые</w:t>
      </w:r>
      <w:r w:rsidRPr="00C64690">
        <w:rPr>
          <w:rFonts w:ascii="Times New Roman" w:eastAsia="Times New Roman" w:hAnsi="Times New Roman" w:cs="Times New Roman"/>
          <w:snapToGrid w:val="0"/>
          <w:sz w:val="24"/>
          <w:szCs w:val="24"/>
          <w:lang w:eastAsia="ru-RU"/>
        </w:rPr>
        <w:t xml:space="preserve"> част</w:t>
      </w:r>
      <w:r>
        <w:rPr>
          <w:rFonts w:ascii="Times New Roman" w:eastAsia="Times New Roman" w:hAnsi="Times New Roman" w:cs="Times New Roman"/>
          <w:snapToGrid w:val="0"/>
          <w:sz w:val="24"/>
          <w:szCs w:val="24"/>
          <w:lang w:eastAsia="ru-RU"/>
        </w:rPr>
        <w:t>и</w:t>
      </w:r>
      <w:r w:rsidRPr="00C64690">
        <w:rPr>
          <w:rFonts w:ascii="Times New Roman" w:eastAsia="Times New Roman" w:hAnsi="Times New Roman" w:cs="Times New Roman"/>
          <w:snapToGrid w:val="0"/>
          <w:sz w:val="24"/>
          <w:szCs w:val="24"/>
          <w:lang w:eastAsia="ru-RU"/>
        </w:rPr>
        <w:t xml:space="preserve"> договора, устанавливающ</w:t>
      </w:r>
      <w:r>
        <w:rPr>
          <w:rFonts w:ascii="Times New Roman" w:eastAsia="Times New Roman" w:hAnsi="Times New Roman" w:cs="Times New Roman"/>
          <w:snapToGrid w:val="0"/>
          <w:sz w:val="24"/>
          <w:szCs w:val="24"/>
          <w:lang w:eastAsia="ru-RU"/>
        </w:rPr>
        <w:t>ие требования к оказанию услуг,</w:t>
      </w:r>
      <w:r w:rsidRPr="00C64690">
        <w:rPr>
          <w:rFonts w:ascii="Times New Roman" w:eastAsia="Times New Roman" w:hAnsi="Times New Roman" w:cs="Times New Roman"/>
          <w:snapToGrid w:val="0"/>
          <w:sz w:val="24"/>
          <w:szCs w:val="24"/>
          <w:lang w:eastAsia="ru-RU"/>
        </w:rPr>
        <w:t xml:space="preserve"> состав услуг, их стоимость, наименование, количество слушателей, продолжительность обучения в академических часах.</w:t>
      </w:r>
    </w:p>
    <w:p w14:paraId="6296A220" w14:textId="47D68E13" w:rsidR="00C64690" w:rsidRPr="00C64690" w:rsidRDefault="00C64690" w:rsidP="00C21580">
      <w:pPr>
        <w:pStyle w:val="ab"/>
        <w:keepNext/>
        <w:keepLines/>
        <w:widowControl w:val="0"/>
        <w:jc w:val="both"/>
        <w:rPr>
          <w:rFonts w:ascii="Times New Roman" w:eastAsia="Times New Roman" w:hAnsi="Times New Roman" w:cs="Times New Roman"/>
          <w:snapToGrid w:val="0"/>
          <w:sz w:val="24"/>
          <w:szCs w:val="24"/>
          <w:lang w:eastAsia="ru-RU"/>
        </w:rPr>
      </w:pPr>
    </w:p>
    <w:p w14:paraId="0D1550B0" w14:textId="78385ED7" w:rsidR="00C64690" w:rsidRDefault="00C64690" w:rsidP="00C21580">
      <w:pPr>
        <w:pStyle w:val="ab"/>
        <w:keepNext/>
        <w:keepLines/>
        <w:widowControl w:val="0"/>
        <w:numPr>
          <w:ilvl w:val="0"/>
          <w:numId w:val="4"/>
        </w:numPr>
        <w:jc w:val="center"/>
        <w:rPr>
          <w:rFonts w:ascii="Times New Roman" w:eastAsia="Times New Roman" w:hAnsi="Times New Roman" w:cs="Times New Roman"/>
          <w:b/>
          <w:bCs/>
          <w:snapToGrid w:val="0"/>
          <w:sz w:val="24"/>
          <w:szCs w:val="24"/>
          <w:lang w:eastAsia="ru-RU"/>
        </w:rPr>
      </w:pPr>
      <w:r w:rsidRPr="00C64690">
        <w:rPr>
          <w:rFonts w:ascii="Times New Roman" w:eastAsia="Times New Roman" w:hAnsi="Times New Roman" w:cs="Times New Roman"/>
          <w:b/>
          <w:bCs/>
          <w:snapToGrid w:val="0"/>
          <w:sz w:val="24"/>
          <w:szCs w:val="24"/>
          <w:lang w:eastAsia="ru-RU"/>
        </w:rPr>
        <w:t>Предмет договора</w:t>
      </w:r>
    </w:p>
    <w:p w14:paraId="259B49EE" w14:textId="77777777" w:rsidR="0037497A" w:rsidRPr="00C64690" w:rsidRDefault="0037497A" w:rsidP="00C21580">
      <w:pPr>
        <w:pStyle w:val="ab"/>
        <w:keepNext/>
        <w:keepLines/>
        <w:widowControl w:val="0"/>
        <w:rPr>
          <w:rFonts w:ascii="Times New Roman" w:eastAsia="Times New Roman" w:hAnsi="Times New Roman" w:cs="Times New Roman"/>
          <w:b/>
          <w:bCs/>
          <w:snapToGrid w:val="0"/>
          <w:sz w:val="24"/>
          <w:szCs w:val="24"/>
          <w:lang w:eastAsia="ru-RU"/>
        </w:rPr>
      </w:pPr>
    </w:p>
    <w:p w14:paraId="696A1DF8" w14:textId="39380463" w:rsidR="00C64690" w:rsidRDefault="00C64690"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2.1.</w:t>
      </w:r>
      <w:r w:rsidR="0006163C">
        <w:rPr>
          <w:rFonts w:ascii="Times New Roman" w:eastAsia="Times New Roman" w:hAnsi="Times New Roman" w:cs="Times New Roman"/>
          <w:snapToGrid w:val="0"/>
          <w:sz w:val="24"/>
          <w:szCs w:val="24"/>
          <w:lang w:eastAsia="ru-RU"/>
        </w:rPr>
        <w:t xml:space="preserve"> </w:t>
      </w:r>
      <w:r w:rsidRPr="00C64690">
        <w:rPr>
          <w:rFonts w:ascii="Times New Roman" w:eastAsia="Times New Roman" w:hAnsi="Times New Roman" w:cs="Times New Roman"/>
          <w:snapToGrid w:val="0"/>
          <w:sz w:val="24"/>
          <w:szCs w:val="24"/>
          <w:lang w:eastAsia="ru-RU"/>
        </w:rPr>
        <w:t xml:space="preserve">Исполнитель оказывает услуги по обучению Слушателей </w:t>
      </w:r>
      <w:r w:rsidR="00A35B04">
        <w:rPr>
          <w:rFonts w:ascii="Times New Roman" w:eastAsia="Times New Roman" w:hAnsi="Times New Roman" w:cs="Times New Roman"/>
          <w:snapToGrid w:val="0"/>
          <w:sz w:val="24"/>
          <w:szCs w:val="24"/>
          <w:lang w:eastAsia="ru-RU"/>
        </w:rPr>
        <w:t>по</w:t>
      </w:r>
      <w:r w:rsidRPr="00C64690">
        <w:rPr>
          <w:rFonts w:ascii="Times New Roman" w:eastAsia="Times New Roman" w:hAnsi="Times New Roman" w:cs="Times New Roman"/>
          <w:snapToGrid w:val="0"/>
          <w:sz w:val="24"/>
          <w:szCs w:val="24"/>
          <w:lang w:eastAsia="ru-RU"/>
        </w:rPr>
        <w:t xml:space="preserve"> образовательн</w:t>
      </w:r>
      <w:r w:rsidR="00814CF0">
        <w:rPr>
          <w:rFonts w:ascii="Times New Roman" w:eastAsia="Times New Roman" w:hAnsi="Times New Roman" w:cs="Times New Roman"/>
          <w:snapToGrid w:val="0"/>
          <w:sz w:val="24"/>
          <w:szCs w:val="24"/>
          <w:lang w:eastAsia="ru-RU"/>
        </w:rPr>
        <w:t>ым</w:t>
      </w:r>
      <w:r w:rsidRPr="00C64690">
        <w:rPr>
          <w:rFonts w:ascii="Times New Roman" w:eastAsia="Times New Roman" w:hAnsi="Times New Roman" w:cs="Times New Roman"/>
          <w:snapToGrid w:val="0"/>
          <w:sz w:val="24"/>
          <w:szCs w:val="24"/>
          <w:lang w:eastAsia="ru-RU"/>
        </w:rPr>
        <w:t xml:space="preserve"> программ</w:t>
      </w:r>
      <w:r w:rsidR="00814CF0">
        <w:rPr>
          <w:rFonts w:ascii="Times New Roman" w:eastAsia="Times New Roman" w:hAnsi="Times New Roman" w:cs="Times New Roman"/>
          <w:snapToGrid w:val="0"/>
          <w:sz w:val="24"/>
          <w:szCs w:val="24"/>
          <w:lang w:eastAsia="ru-RU"/>
        </w:rPr>
        <w:t>ам</w:t>
      </w:r>
      <w:r w:rsidR="00BA4972">
        <w:rPr>
          <w:rFonts w:ascii="Times New Roman" w:eastAsia="Times New Roman" w:hAnsi="Times New Roman" w:cs="Times New Roman"/>
          <w:snapToGrid w:val="0"/>
          <w:sz w:val="24"/>
          <w:szCs w:val="24"/>
          <w:lang w:eastAsia="ru-RU"/>
        </w:rPr>
        <w:t xml:space="preserve"> </w:t>
      </w:r>
      <w:r w:rsidR="00BA4972" w:rsidRPr="00814CF0">
        <w:rPr>
          <w:rFonts w:ascii="Times New Roman" w:eastAsia="Times New Roman" w:hAnsi="Times New Roman" w:cs="Times New Roman"/>
          <w:snapToGrid w:val="0"/>
          <w:sz w:val="24"/>
          <w:szCs w:val="24"/>
          <w:lang w:eastAsia="ru-RU"/>
        </w:rPr>
        <w:t>повышения квалификации</w:t>
      </w:r>
      <w:r w:rsidRPr="00814CF0">
        <w:rPr>
          <w:rFonts w:ascii="Times New Roman" w:eastAsia="Times New Roman" w:hAnsi="Times New Roman" w:cs="Times New Roman"/>
          <w:snapToGrid w:val="0"/>
          <w:sz w:val="24"/>
          <w:szCs w:val="24"/>
          <w:lang w:eastAsia="ru-RU"/>
        </w:rPr>
        <w:t xml:space="preserve"> </w:t>
      </w:r>
      <w:r w:rsidR="00814CF0" w:rsidRPr="00814CF0">
        <w:rPr>
          <w:rFonts w:ascii="Times New Roman" w:eastAsia="Times New Roman" w:hAnsi="Times New Roman" w:cs="Times New Roman"/>
          <w:snapToGrid w:val="0"/>
          <w:sz w:val="24"/>
          <w:szCs w:val="24"/>
          <w:lang w:eastAsia="ru-RU"/>
        </w:rPr>
        <w:t xml:space="preserve">согласно Спецификации (Приложение </w:t>
      </w:r>
      <w:r w:rsidR="00814CF0" w:rsidRPr="008037FA">
        <w:rPr>
          <w:rFonts w:ascii="Times New Roman" w:eastAsia="Times New Roman" w:hAnsi="Times New Roman" w:cs="Times New Roman"/>
          <w:snapToGrid w:val="0"/>
          <w:sz w:val="24"/>
          <w:szCs w:val="24"/>
          <w:lang w:eastAsia="ru-RU"/>
        </w:rPr>
        <w:t xml:space="preserve">№ </w:t>
      </w:r>
      <w:r w:rsidR="00971F3F" w:rsidRPr="008037FA">
        <w:rPr>
          <w:rFonts w:ascii="Times New Roman" w:eastAsia="Times New Roman" w:hAnsi="Times New Roman" w:cs="Times New Roman"/>
          <w:snapToGrid w:val="0"/>
          <w:sz w:val="24"/>
          <w:szCs w:val="24"/>
          <w:lang w:eastAsia="ru-RU"/>
        </w:rPr>
        <w:t>1</w:t>
      </w:r>
      <w:r w:rsidR="00814CF0" w:rsidRPr="008037FA">
        <w:rPr>
          <w:rFonts w:ascii="Times New Roman" w:eastAsia="Times New Roman" w:hAnsi="Times New Roman" w:cs="Times New Roman"/>
          <w:snapToGrid w:val="0"/>
          <w:sz w:val="24"/>
          <w:szCs w:val="24"/>
          <w:lang w:eastAsia="ru-RU"/>
        </w:rPr>
        <w:t xml:space="preserve"> </w:t>
      </w:r>
      <w:r w:rsidR="00814CF0" w:rsidRPr="00814CF0">
        <w:rPr>
          <w:rFonts w:ascii="Times New Roman" w:eastAsia="Times New Roman" w:hAnsi="Times New Roman" w:cs="Times New Roman"/>
          <w:snapToGrid w:val="0"/>
          <w:sz w:val="24"/>
          <w:szCs w:val="24"/>
          <w:lang w:eastAsia="ru-RU"/>
        </w:rPr>
        <w:t>к договору)</w:t>
      </w:r>
      <w:r w:rsidRPr="00C64690">
        <w:rPr>
          <w:rFonts w:ascii="Times New Roman" w:eastAsia="Times New Roman" w:hAnsi="Times New Roman" w:cs="Times New Roman"/>
          <w:snapToGrid w:val="0"/>
          <w:sz w:val="24"/>
          <w:szCs w:val="24"/>
          <w:lang w:eastAsia="ru-RU"/>
        </w:rPr>
        <w:t xml:space="preserve"> </w:t>
      </w:r>
      <w:r w:rsidRPr="008037FA">
        <w:rPr>
          <w:rFonts w:ascii="Times New Roman" w:eastAsia="Times New Roman" w:hAnsi="Times New Roman" w:cs="Times New Roman"/>
          <w:snapToGrid w:val="0"/>
          <w:sz w:val="24"/>
          <w:szCs w:val="24"/>
          <w:lang w:eastAsia="ru-RU"/>
        </w:rPr>
        <w:t xml:space="preserve">(форма обучения – </w:t>
      </w:r>
      <w:r w:rsidR="0065280A">
        <w:rPr>
          <w:rFonts w:ascii="Times New Roman" w:eastAsia="Times New Roman" w:hAnsi="Times New Roman" w:cs="Times New Roman"/>
          <w:snapToGrid w:val="0"/>
          <w:sz w:val="24"/>
          <w:szCs w:val="24"/>
          <w:lang w:eastAsia="ru-RU"/>
        </w:rPr>
        <w:t xml:space="preserve">очно - </w:t>
      </w:r>
      <w:r w:rsidRPr="008037FA">
        <w:rPr>
          <w:rFonts w:ascii="Times New Roman" w:eastAsia="Times New Roman" w:hAnsi="Times New Roman" w:cs="Times New Roman"/>
          <w:snapToGrid w:val="0"/>
          <w:sz w:val="24"/>
          <w:szCs w:val="24"/>
          <w:lang w:eastAsia="ru-RU"/>
        </w:rPr>
        <w:t>заочная с использованием дистанционных образовательных технологий, вид образования – дополнительное профессиональное образование</w:t>
      </w:r>
      <w:r w:rsidRPr="00C64690">
        <w:rPr>
          <w:rFonts w:ascii="Times New Roman" w:eastAsia="Times New Roman" w:hAnsi="Times New Roman" w:cs="Times New Roman"/>
          <w:snapToGrid w:val="0"/>
          <w:sz w:val="24"/>
          <w:szCs w:val="24"/>
          <w:lang w:eastAsia="ru-RU"/>
        </w:rPr>
        <w:t>), а Заказчик обязуется принять и оплатить Услуги в порядке, установленном договором.</w:t>
      </w:r>
    </w:p>
    <w:p w14:paraId="57B2C75F" w14:textId="77777777" w:rsidR="00C64690" w:rsidRDefault="00C64690" w:rsidP="00C21580">
      <w:pPr>
        <w:keepNext/>
        <w:keepLines/>
        <w:widowControl w:val="0"/>
        <w:jc w:val="both"/>
        <w:rPr>
          <w:rFonts w:ascii="Times New Roman" w:eastAsia="Times New Roman" w:hAnsi="Times New Roman" w:cs="Times New Roman"/>
          <w:snapToGrid w:val="0"/>
          <w:sz w:val="24"/>
          <w:szCs w:val="24"/>
          <w:lang w:eastAsia="ru-RU"/>
        </w:rPr>
      </w:pPr>
    </w:p>
    <w:p w14:paraId="181B54BF" w14:textId="1BAA24D9" w:rsidR="00C64690" w:rsidRPr="00641F49" w:rsidRDefault="00C64690" w:rsidP="00C21580">
      <w:pPr>
        <w:pStyle w:val="ab"/>
        <w:keepNext/>
        <w:keepLines/>
        <w:widowControl w:val="0"/>
        <w:numPr>
          <w:ilvl w:val="0"/>
          <w:numId w:val="4"/>
        </w:numPr>
        <w:jc w:val="center"/>
        <w:rPr>
          <w:rFonts w:ascii="Times New Roman" w:eastAsia="Times New Roman" w:hAnsi="Times New Roman" w:cs="Times New Roman"/>
          <w:b/>
          <w:bCs/>
          <w:snapToGrid w:val="0"/>
          <w:sz w:val="24"/>
          <w:szCs w:val="24"/>
          <w:lang w:eastAsia="ru-RU"/>
        </w:rPr>
      </w:pPr>
      <w:r w:rsidRPr="00641F49">
        <w:rPr>
          <w:rFonts w:ascii="Times New Roman" w:eastAsia="Times New Roman" w:hAnsi="Times New Roman" w:cs="Times New Roman"/>
          <w:b/>
          <w:bCs/>
          <w:snapToGrid w:val="0"/>
          <w:sz w:val="24"/>
          <w:szCs w:val="24"/>
          <w:lang w:eastAsia="ru-RU"/>
        </w:rPr>
        <w:t>Порядок оказания образовательных услуг</w:t>
      </w:r>
    </w:p>
    <w:p w14:paraId="36A96590" w14:textId="77777777" w:rsidR="00641F49" w:rsidRPr="00641F49" w:rsidRDefault="00641F49" w:rsidP="00C21580">
      <w:pPr>
        <w:pStyle w:val="ab"/>
        <w:keepNext/>
        <w:keepLines/>
        <w:widowControl w:val="0"/>
        <w:rPr>
          <w:rFonts w:ascii="Times New Roman" w:eastAsia="Times New Roman" w:hAnsi="Times New Roman" w:cs="Times New Roman"/>
          <w:b/>
          <w:bCs/>
          <w:snapToGrid w:val="0"/>
          <w:sz w:val="24"/>
          <w:szCs w:val="24"/>
          <w:lang w:eastAsia="ru-RU"/>
        </w:rPr>
      </w:pPr>
    </w:p>
    <w:p w14:paraId="2F2300D0" w14:textId="2557CE66" w:rsidR="00C64690" w:rsidRDefault="00452F71"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3.1. </w:t>
      </w:r>
      <w:r w:rsidR="004C6A4F">
        <w:rPr>
          <w:rFonts w:ascii="Times New Roman" w:eastAsia="Times New Roman" w:hAnsi="Times New Roman" w:cs="Times New Roman"/>
          <w:snapToGrid w:val="0"/>
          <w:sz w:val="24"/>
          <w:szCs w:val="24"/>
          <w:lang w:eastAsia="ru-RU"/>
        </w:rPr>
        <w:t>Исполнитель осуществляет образовательную деятельность на основании лицензии на осуществление образовательной деятельности № _________________________________.</w:t>
      </w:r>
    </w:p>
    <w:p w14:paraId="3495DE72" w14:textId="603C380E" w:rsidR="004C6A4F" w:rsidRDefault="004C6A4F"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3.2. При реализации образовательных Программ используются электронные учебно-методические материалы.</w:t>
      </w:r>
    </w:p>
    <w:p w14:paraId="013F6A40" w14:textId="4FA1C0ED" w:rsidR="004C6A4F" w:rsidRDefault="004C6A4F"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3.3. Период проведения обучения: не позднее </w:t>
      </w:r>
      <w:r w:rsidR="00814CF0">
        <w:rPr>
          <w:rFonts w:ascii="Times New Roman" w:eastAsia="Times New Roman" w:hAnsi="Times New Roman" w:cs="Times New Roman"/>
          <w:snapToGrid w:val="0"/>
          <w:sz w:val="24"/>
          <w:szCs w:val="24"/>
          <w:lang w:eastAsia="ru-RU"/>
        </w:rPr>
        <w:t>20 декабря 2026 года</w:t>
      </w:r>
      <w:r>
        <w:rPr>
          <w:rFonts w:ascii="Times New Roman" w:eastAsia="Times New Roman" w:hAnsi="Times New Roman" w:cs="Times New Roman"/>
          <w:snapToGrid w:val="0"/>
          <w:sz w:val="24"/>
          <w:szCs w:val="24"/>
          <w:lang w:eastAsia="ru-RU"/>
        </w:rPr>
        <w:t>.</w:t>
      </w:r>
    </w:p>
    <w:p w14:paraId="79FB11FA" w14:textId="1DD058F1" w:rsidR="00B84C98" w:rsidRDefault="00B84C98"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3.4. К освоению образовательной Программы допускаются Слушатели, имеющие среднее или высшее профессиональное образование (что подтверждается путем предоставления Исполнителю копии документа об образовании), а также Слушатели, получающие среднее или высшее профессиональное образование (что подтверждается путем предоставления Исполнителю копии</w:t>
      </w:r>
      <w:r w:rsidR="003E7FB9">
        <w:rPr>
          <w:rFonts w:ascii="Times New Roman" w:eastAsia="Times New Roman" w:hAnsi="Times New Roman" w:cs="Times New Roman"/>
          <w:snapToGrid w:val="0"/>
          <w:sz w:val="24"/>
          <w:szCs w:val="24"/>
          <w:lang w:eastAsia="ru-RU"/>
        </w:rPr>
        <w:t xml:space="preserve"> документа, подтверждающего факт получения Слушателем образования в соответствующей образовательной организации высшего или среднего профессионального образования на момент </w:t>
      </w:r>
      <w:r w:rsidR="00883BB9">
        <w:rPr>
          <w:rFonts w:ascii="Times New Roman" w:eastAsia="Times New Roman" w:hAnsi="Times New Roman" w:cs="Times New Roman"/>
          <w:snapToGrid w:val="0"/>
          <w:sz w:val="24"/>
          <w:szCs w:val="24"/>
          <w:lang w:eastAsia="ru-RU"/>
        </w:rPr>
        <w:t>зачисления на обучение к Исполнителю и поступления на Программу).</w:t>
      </w:r>
    </w:p>
    <w:p w14:paraId="3F57B68F" w14:textId="6D8CE1C9" w:rsidR="00280201" w:rsidRDefault="00883BB9" w:rsidP="00C21580">
      <w:pPr>
        <w:keepNext/>
        <w:keepLines/>
        <w:widowControl w:val="0"/>
        <w:shd w:val="clear" w:color="auto" w:fill="FFFFFF"/>
        <w:contextualSpacing/>
        <w:jc w:val="both"/>
        <w:rPr>
          <w:rFonts w:ascii="Times New Roman" w:hAnsi="Times New Roman" w:cs="Times New Roman"/>
          <w:sz w:val="24"/>
          <w:szCs w:val="24"/>
          <w:shd w:val="clear" w:color="auto" w:fill="FFFFFF"/>
        </w:rPr>
      </w:pPr>
      <w:r w:rsidRPr="00F84636">
        <w:rPr>
          <w:rFonts w:ascii="Times New Roman" w:eastAsia="Times New Roman" w:hAnsi="Times New Roman" w:cs="Times New Roman"/>
          <w:snapToGrid w:val="0"/>
          <w:sz w:val="24"/>
          <w:szCs w:val="24"/>
          <w:lang w:eastAsia="ru-RU"/>
        </w:rPr>
        <w:t xml:space="preserve">3.5. </w:t>
      </w:r>
      <w:r w:rsidR="00280201" w:rsidRPr="00F84636">
        <w:rPr>
          <w:rFonts w:ascii="Times New Roman" w:eastAsia="Times New Roman" w:hAnsi="Times New Roman" w:cs="Times New Roman"/>
          <w:snapToGrid w:val="0"/>
          <w:sz w:val="24"/>
          <w:szCs w:val="24"/>
          <w:lang w:eastAsia="ru-RU"/>
        </w:rPr>
        <w:t xml:space="preserve">После </w:t>
      </w:r>
      <w:r w:rsidR="003B3739" w:rsidRPr="00F84636">
        <w:rPr>
          <w:rFonts w:ascii="Times New Roman" w:eastAsia="Times New Roman" w:hAnsi="Times New Roman" w:cs="Times New Roman"/>
          <w:snapToGrid w:val="0"/>
          <w:sz w:val="24"/>
          <w:szCs w:val="24"/>
          <w:lang w:eastAsia="ru-RU"/>
        </w:rPr>
        <w:t xml:space="preserve">успешного </w:t>
      </w:r>
      <w:r w:rsidR="00280201" w:rsidRPr="00F84636">
        <w:rPr>
          <w:rFonts w:ascii="Times New Roman" w:eastAsia="Times New Roman" w:hAnsi="Times New Roman" w:cs="Times New Roman"/>
          <w:snapToGrid w:val="0"/>
          <w:sz w:val="24"/>
          <w:szCs w:val="24"/>
          <w:lang w:eastAsia="ru-RU"/>
        </w:rPr>
        <w:t>прохождения Слушателем полного курса обучения и итоговой аттестации, Исполнитель выдает ему</w:t>
      </w:r>
      <w:r w:rsidR="00280201" w:rsidRPr="00F84636">
        <w:rPr>
          <w:rFonts w:ascii="Times New Roman" w:eastAsia="Times New Roman" w:hAnsi="Times New Roman" w:cs="Times New Roman"/>
          <w:sz w:val="24"/>
          <w:szCs w:val="24"/>
        </w:rPr>
        <w:t xml:space="preserve"> удостоверение установленного образца</w:t>
      </w:r>
      <w:r w:rsidR="00EE4D06" w:rsidRPr="00F84636">
        <w:rPr>
          <w:rFonts w:ascii="Times New Roman" w:hAnsi="Times New Roman" w:cs="Times New Roman"/>
          <w:sz w:val="24"/>
          <w:szCs w:val="24"/>
          <w:shd w:val="clear" w:color="auto" w:fill="FFFFFF"/>
        </w:rPr>
        <w:t>.</w:t>
      </w:r>
    </w:p>
    <w:p w14:paraId="430B59D0" w14:textId="77777777" w:rsidR="009A7D85" w:rsidRPr="00F84636" w:rsidRDefault="009A7D85" w:rsidP="00C21580">
      <w:pPr>
        <w:keepNext/>
        <w:keepLines/>
        <w:widowControl w:val="0"/>
        <w:shd w:val="clear" w:color="auto" w:fill="FFFFFF"/>
        <w:contextualSpacing/>
        <w:jc w:val="both"/>
        <w:rPr>
          <w:rFonts w:ascii="Times New Roman" w:hAnsi="Times New Roman" w:cs="Times New Roman"/>
          <w:sz w:val="24"/>
          <w:szCs w:val="24"/>
          <w:shd w:val="clear" w:color="auto" w:fill="FFFFFF"/>
        </w:rPr>
      </w:pPr>
    </w:p>
    <w:p w14:paraId="712209CE" w14:textId="11262F5B" w:rsidR="00641F49" w:rsidRDefault="002C52B8" w:rsidP="009A7D85">
      <w:pPr>
        <w:pStyle w:val="ab"/>
        <w:keepNext/>
        <w:keepLines/>
        <w:widowControl w:val="0"/>
        <w:numPr>
          <w:ilvl w:val="0"/>
          <w:numId w:val="4"/>
        </w:numPr>
        <w:jc w:val="center"/>
        <w:rPr>
          <w:rFonts w:ascii="Times New Roman" w:eastAsia="Times New Roman" w:hAnsi="Times New Roman" w:cs="Times New Roman"/>
          <w:b/>
          <w:bCs/>
          <w:snapToGrid w:val="0"/>
          <w:sz w:val="24"/>
          <w:szCs w:val="24"/>
          <w:lang w:eastAsia="ru-RU"/>
        </w:rPr>
      </w:pPr>
      <w:r w:rsidRPr="00641F49">
        <w:rPr>
          <w:rFonts w:ascii="Times New Roman" w:eastAsia="Times New Roman" w:hAnsi="Times New Roman" w:cs="Times New Roman"/>
          <w:b/>
          <w:bCs/>
          <w:snapToGrid w:val="0"/>
          <w:sz w:val="24"/>
          <w:szCs w:val="24"/>
          <w:lang w:eastAsia="ru-RU"/>
        </w:rPr>
        <w:t>Права и обязанности сторон</w:t>
      </w:r>
    </w:p>
    <w:p w14:paraId="18E1B361" w14:textId="77777777" w:rsidR="009A7D85" w:rsidRPr="009A7D85" w:rsidRDefault="009A7D85" w:rsidP="009A7D85">
      <w:pPr>
        <w:pStyle w:val="ab"/>
        <w:keepNext/>
        <w:keepLines/>
        <w:widowControl w:val="0"/>
        <w:rPr>
          <w:rFonts w:ascii="Times New Roman" w:eastAsia="Times New Roman" w:hAnsi="Times New Roman" w:cs="Times New Roman"/>
          <w:b/>
          <w:bCs/>
          <w:snapToGrid w:val="0"/>
          <w:sz w:val="24"/>
          <w:szCs w:val="24"/>
          <w:lang w:eastAsia="ru-RU"/>
        </w:rPr>
      </w:pPr>
    </w:p>
    <w:p w14:paraId="62A69381" w14:textId="2616F621" w:rsidR="00AD005B" w:rsidRDefault="002E64D3"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4.1. При оказании услуг по обучению Исполнитель обязан:</w:t>
      </w:r>
    </w:p>
    <w:p w14:paraId="59ED2255" w14:textId="14CD1D13" w:rsidR="0068629B" w:rsidRDefault="0068629B"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lastRenderedPageBreak/>
        <w:t>4.1.1.</w:t>
      </w:r>
      <w:r w:rsidR="00B27B19">
        <w:rPr>
          <w:rFonts w:ascii="Times New Roman" w:eastAsia="Times New Roman" w:hAnsi="Times New Roman" w:cs="Times New Roman"/>
          <w:snapToGrid w:val="0"/>
          <w:sz w:val="24"/>
          <w:szCs w:val="24"/>
          <w:lang w:eastAsia="ru-RU"/>
        </w:rPr>
        <w:t xml:space="preserve"> </w:t>
      </w:r>
      <w:r w:rsidR="00705770">
        <w:rPr>
          <w:rFonts w:ascii="Times New Roman" w:eastAsia="Times New Roman" w:hAnsi="Times New Roman" w:cs="Times New Roman"/>
          <w:snapToGrid w:val="0"/>
          <w:sz w:val="24"/>
          <w:szCs w:val="24"/>
          <w:lang w:eastAsia="ru-RU"/>
        </w:rPr>
        <w:t>Зачислить Слушателя на обучение после заключения договора и соблюдения иных условий приема в соответствии со своими нормативными актами, регламентирующими порядок обучения Слушателей.</w:t>
      </w:r>
    </w:p>
    <w:p w14:paraId="7F13D3CD" w14:textId="77777777" w:rsidR="0005780E" w:rsidRDefault="0005780E"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4.1.2. Оказать услуги надлежащего качества в соответствии с содержанием Программы </w:t>
      </w:r>
      <w:r>
        <w:rPr>
          <w:rFonts w:ascii="Times New Roman" w:eastAsia="Times New Roman" w:hAnsi="Times New Roman" w:cs="Times New Roman"/>
          <w:snapToGrid w:val="0"/>
          <w:sz w:val="24"/>
          <w:szCs w:val="24"/>
          <w:lang w:eastAsia="ru-RU"/>
        </w:rPr>
        <w:br/>
      </w:r>
      <w:r w:rsidRPr="00CF35DF">
        <w:rPr>
          <w:rFonts w:ascii="Times New Roman" w:eastAsia="Times New Roman" w:hAnsi="Times New Roman" w:cs="Times New Roman"/>
          <w:snapToGrid w:val="0"/>
          <w:sz w:val="24"/>
          <w:szCs w:val="24"/>
          <w:u w:val="single"/>
          <w:lang w:eastAsia="ru-RU"/>
        </w:rPr>
        <w:t>с учетом последних изменений в законодательстве</w:t>
      </w:r>
      <w:r>
        <w:rPr>
          <w:rFonts w:ascii="Times New Roman" w:eastAsia="Times New Roman" w:hAnsi="Times New Roman" w:cs="Times New Roman"/>
          <w:snapToGrid w:val="0"/>
          <w:sz w:val="24"/>
          <w:szCs w:val="24"/>
          <w:lang w:eastAsia="ru-RU"/>
        </w:rPr>
        <w:t>.</w:t>
      </w:r>
    </w:p>
    <w:p w14:paraId="4C9C5E61" w14:textId="5B6A025C" w:rsidR="00F34D9B" w:rsidRDefault="00F34D9B"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4.1.3.</w:t>
      </w:r>
      <w:r w:rsidR="000152CF" w:rsidRPr="000152CF">
        <w:rPr>
          <w:rFonts w:ascii="Times New Roman" w:eastAsia="Times New Roman" w:hAnsi="Times New Roman" w:cs="Times New Roman"/>
          <w:snapToGrid w:val="0"/>
          <w:sz w:val="24"/>
          <w:szCs w:val="24"/>
          <w:lang w:eastAsia="ru-RU"/>
        </w:rPr>
        <w:t xml:space="preserve"> </w:t>
      </w:r>
      <w:r w:rsidR="000152CF">
        <w:rPr>
          <w:rFonts w:ascii="Times New Roman" w:eastAsia="Times New Roman" w:hAnsi="Times New Roman" w:cs="Times New Roman"/>
          <w:snapToGrid w:val="0"/>
          <w:sz w:val="24"/>
          <w:szCs w:val="24"/>
          <w:lang w:eastAsia="ru-RU"/>
        </w:rPr>
        <w:t>Обеспечить необходимый контроль уровня усвоения Слушателем Программы в форме промежуточной и итоговой аттестации.</w:t>
      </w:r>
    </w:p>
    <w:p w14:paraId="0CE9655B" w14:textId="0D106879" w:rsidR="000152CF" w:rsidRDefault="000152CF"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4.2. При оказании услуг по обучению Исполнитель вправе:</w:t>
      </w:r>
    </w:p>
    <w:p w14:paraId="49849125" w14:textId="34FAA17C" w:rsidR="000152CF" w:rsidRDefault="000152CF"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4.2.1. Самостоятельно осуществлять образовательный процесс, определять очередность преподавания дисциплин в рамках Программы и выбирать системы оценок, формы и порядок аттестации Слушателей.</w:t>
      </w:r>
    </w:p>
    <w:p w14:paraId="0E11CF0B" w14:textId="37725466" w:rsidR="000152CF" w:rsidRDefault="000152CF"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4.2.2. Предоставлять Заказчику информацию, связанную с порядком оказания образовательных услуг, путем ее размещения на сайте Исполнителя и отправкой на электронную почту, указанную Слушателем на сайте Исполнителя.</w:t>
      </w:r>
    </w:p>
    <w:p w14:paraId="3796BDAF" w14:textId="751C205B" w:rsidR="00B73815" w:rsidRPr="00F84636" w:rsidRDefault="000152CF" w:rsidP="00C21580">
      <w:pPr>
        <w:keepNext/>
        <w:keepLines/>
        <w:widowControl w:val="0"/>
        <w:jc w:val="both"/>
        <w:rPr>
          <w:rFonts w:ascii="Times New Roman" w:eastAsia="Times New Roman" w:hAnsi="Times New Roman" w:cs="Times New Roman"/>
          <w:snapToGrid w:val="0"/>
          <w:sz w:val="24"/>
          <w:szCs w:val="24"/>
          <w:lang w:eastAsia="ru-RU"/>
        </w:rPr>
      </w:pPr>
      <w:r w:rsidRPr="00F84636">
        <w:rPr>
          <w:rFonts w:ascii="Times New Roman" w:eastAsia="Times New Roman" w:hAnsi="Times New Roman" w:cs="Times New Roman"/>
          <w:snapToGrid w:val="0"/>
          <w:sz w:val="24"/>
          <w:szCs w:val="24"/>
          <w:lang w:eastAsia="ru-RU"/>
        </w:rPr>
        <w:t xml:space="preserve">4.2.3. </w:t>
      </w:r>
      <w:r w:rsidR="00B73815" w:rsidRPr="00F84636">
        <w:rPr>
          <w:rFonts w:ascii="Times New Roman" w:eastAsia="Times New Roman" w:hAnsi="Times New Roman" w:cs="Times New Roman"/>
          <w:snapToGrid w:val="0"/>
          <w:sz w:val="24"/>
          <w:szCs w:val="24"/>
          <w:lang w:eastAsia="ru-RU"/>
        </w:rPr>
        <w:t>Исполнитель должен соответствовать единым требованиям, предусмотренным ч.1 ст. 31 Федерального закона от 05.04.2013 № 44-ФЗ.</w:t>
      </w:r>
    </w:p>
    <w:p w14:paraId="381C998F" w14:textId="32102466" w:rsidR="000152CF" w:rsidRPr="00F84636" w:rsidRDefault="007F6B13" w:rsidP="00C21580">
      <w:pPr>
        <w:keepNext/>
        <w:keepLines/>
        <w:widowControl w:val="0"/>
        <w:spacing w:before="120"/>
        <w:jc w:val="both"/>
        <w:rPr>
          <w:rFonts w:ascii="Times New Roman" w:eastAsia="Times New Roman" w:hAnsi="Times New Roman" w:cs="Times New Roman"/>
          <w:snapToGrid w:val="0"/>
          <w:sz w:val="24"/>
          <w:szCs w:val="24"/>
          <w:lang w:eastAsia="ru-RU"/>
        </w:rPr>
      </w:pPr>
      <w:r w:rsidRPr="00F84636">
        <w:rPr>
          <w:rFonts w:ascii="Times New Roman" w:eastAsia="Times New Roman" w:hAnsi="Times New Roman" w:cs="Times New Roman"/>
          <w:snapToGrid w:val="0"/>
          <w:sz w:val="24"/>
          <w:szCs w:val="24"/>
          <w:lang w:eastAsia="ru-RU"/>
        </w:rPr>
        <w:t>4.3. Исполнитель вправе:</w:t>
      </w:r>
    </w:p>
    <w:p w14:paraId="30513E63" w14:textId="5C4F325D" w:rsidR="007F6B13" w:rsidRDefault="007F6B13"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4.3.1. В одностороннем порядке расторгнуть договор в случаях, предусмотренных действующим законодательством Российской Федерации, в том числе в случае нарушения нормативных актов Исполнителя, а также в случае, если надлежащее исполнение обязательства по оказанию услуг стало невозможным вследствие действий (бездействий) Слушателя.</w:t>
      </w:r>
    </w:p>
    <w:p w14:paraId="654BFF03" w14:textId="48F908A2" w:rsidR="007F6B13" w:rsidRDefault="00964721" w:rsidP="00C21580">
      <w:pPr>
        <w:keepNext/>
        <w:keepLines/>
        <w:widowControl w:val="0"/>
        <w:spacing w:before="12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4.4.</w:t>
      </w:r>
      <w:r w:rsidR="00B27B19">
        <w:rPr>
          <w:rFonts w:ascii="Times New Roman" w:eastAsia="Times New Roman" w:hAnsi="Times New Roman" w:cs="Times New Roman"/>
          <w:snapToGrid w:val="0"/>
          <w:sz w:val="24"/>
          <w:szCs w:val="24"/>
          <w:lang w:eastAsia="ru-RU"/>
        </w:rPr>
        <w:t xml:space="preserve"> </w:t>
      </w:r>
      <w:r w:rsidR="007F6B13">
        <w:rPr>
          <w:rFonts w:ascii="Times New Roman" w:eastAsia="Times New Roman" w:hAnsi="Times New Roman" w:cs="Times New Roman"/>
          <w:snapToGrid w:val="0"/>
          <w:sz w:val="24"/>
          <w:szCs w:val="24"/>
          <w:lang w:eastAsia="ru-RU"/>
        </w:rPr>
        <w:t>Заказчик обязан:</w:t>
      </w:r>
    </w:p>
    <w:p w14:paraId="03616843" w14:textId="616B27BA" w:rsidR="007F6B13" w:rsidRDefault="007F6B13"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4.4.1. Самостоятельно настроить и обеспечить подключение своего персонального компьютера к сети Интернет, а также к электронным информационным ресурсам Исполнителя в соответствии с рекомендованными техническими параметрами, опубликованными на сайте Исполнителя, и убедиться в технической возможности Слушателя получать услуги согласно договору.</w:t>
      </w:r>
    </w:p>
    <w:p w14:paraId="66DFFB43" w14:textId="535A3D06" w:rsidR="00F52CD3" w:rsidRDefault="00F52CD3"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4.4.2. Произвести оплату в размере и сроки, предусмотренные договором.</w:t>
      </w:r>
    </w:p>
    <w:p w14:paraId="47E3E9EB" w14:textId="411FF7F9" w:rsidR="00F52CD3" w:rsidRDefault="00F52CD3"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4.4.3. Не распространять информационные материалы, полученные при оказании услуг, в сети Интернет, а также любыми другими способами. В случае если Заказчик допустит нарушение указанных выше требований, он будет нести ответственность перед Исполнителем за причиненные фактом распространения информации убытки, в порядке, предусмотренном действующим законодательством Российской Федерации.</w:t>
      </w:r>
    </w:p>
    <w:p w14:paraId="0278D950" w14:textId="291EF0BE" w:rsidR="00F871D5" w:rsidRDefault="00F871D5" w:rsidP="00C21580">
      <w:pPr>
        <w:keepNext/>
        <w:keepLines/>
        <w:widowControl w:val="0"/>
        <w:spacing w:before="12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4.5. Заказчик вправе:</w:t>
      </w:r>
    </w:p>
    <w:p w14:paraId="230677ED" w14:textId="3575A818" w:rsidR="00F871D5" w:rsidRDefault="00F871D5"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4.5.1. Получать информацию от Исполнителя по вопросам организации и обеспечения надлежащего оказания услуг, предусмотренных договором.</w:t>
      </w:r>
    </w:p>
    <w:p w14:paraId="7DBE735C" w14:textId="2BDBAF42" w:rsidR="00F871D5" w:rsidRDefault="00F871D5"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4.5.2. Обращаться к Исполнителю по вопросам, касающимся организации </w:t>
      </w:r>
      <w:r w:rsidR="002376F7">
        <w:rPr>
          <w:rFonts w:ascii="Times New Roman" w:eastAsia="Times New Roman" w:hAnsi="Times New Roman" w:cs="Times New Roman"/>
          <w:snapToGrid w:val="0"/>
          <w:sz w:val="24"/>
          <w:szCs w:val="24"/>
          <w:lang w:eastAsia="ru-RU"/>
        </w:rPr>
        <w:t>у</w:t>
      </w:r>
      <w:r>
        <w:rPr>
          <w:rFonts w:ascii="Times New Roman" w:eastAsia="Times New Roman" w:hAnsi="Times New Roman" w:cs="Times New Roman"/>
          <w:snapToGrid w:val="0"/>
          <w:sz w:val="24"/>
          <w:szCs w:val="24"/>
          <w:lang w:eastAsia="ru-RU"/>
        </w:rPr>
        <w:t>слуг, в том числе за консультациями по получению доступа к электронным информационным ресурсам Исполнителя в службу технической поддержки пользователей.</w:t>
      </w:r>
    </w:p>
    <w:p w14:paraId="6DBCF677" w14:textId="768A12E0" w:rsidR="00F871D5" w:rsidRDefault="00F871D5"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4.5.3. Пользоваться в порядке, установленном нормативными актами Исполнителя</w:t>
      </w:r>
      <w:r w:rsidR="00B13ADE">
        <w:rPr>
          <w:rFonts w:ascii="Times New Roman" w:eastAsia="Times New Roman" w:hAnsi="Times New Roman" w:cs="Times New Roman"/>
          <w:snapToGrid w:val="0"/>
          <w:sz w:val="24"/>
          <w:szCs w:val="24"/>
          <w:lang w:eastAsia="ru-RU"/>
        </w:rPr>
        <w:t>, электронными информационными ресурсами Исполнителя, необходимыми для освоения Программы.</w:t>
      </w:r>
    </w:p>
    <w:p w14:paraId="2A0317E8" w14:textId="38656CCE" w:rsidR="00A746B3" w:rsidRDefault="00A746B3"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4.5.4. Получать полную и достоверную информацию об оценке знаний, умений, навыков или компетенций Слушателя, известную Исполнителю, а также критериев этой оценки.</w:t>
      </w:r>
    </w:p>
    <w:p w14:paraId="72B1C68D" w14:textId="77777777" w:rsidR="00002D59" w:rsidRDefault="00002D59" w:rsidP="00002D59">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4.5.5. В одностороннем порядке расторгнуть договор в случаях, предусмотренных действующим законодательством Российской Федерации.</w:t>
      </w:r>
    </w:p>
    <w:p w14:paraId="31A82228" w14:textId="77777777" w:rsidR="002832E1" w:rsidRDefault="002832E1" w:rsidP="00C21580">
      <w:pPr>
        <w:keepNext/>
        <w:keepLines/>
        <w:widowControl w:val="0"/>
        <w:jc w:val="both"/>
        <w:rPr>
          <w:rFonts w:ascii="Times New Roman" w:eastAsia="Times New Roman" w:hAnsi="Times New Roman" w:cs="Times New Roman"/>
          <w:snapToGrid w:val="0"/>
          <w:sz w:val="24"/>
          <w:szCs w:val="24"/>
          <w:lang w:eastAsia="ru-RU"/>
        </w:rPr>
      </w:pPr>
    </w:p>
    <w:p w14:paraId="36C2E0F4" w14:textId="3C604A83" w:rsidR="00442467" w:rsidRPr="002832E1" w:rsidRDefault="00442467" w:rsidP="00C21580">
      <w:pPr>
        <w:pStyle w:val="ab"/>
        <w:keepNext/>
        <w:keepLines/>
        <w:widowControl w:val="0"/>
        <w:numPr>
          <w:ilvl w:val="0"/>
          <w:numId w:val="4"/>
        </w:numPr>
        <w:jc w:val="center"/>
        <w:rPr>
          <w:rFonts w:ascii="Times New Roman" w:eastAsia="Times New Roman" w:hAnsi="Times New Roman" w:cs="Times New Roman"/>
          <w:b/>
          <w:bCs/>
          <w:snapToGrid w:val="0"/>
          <w:sz w:val="24"/>
          <w:szCs w:val="24"/>
          <w:lang w:eastAsia="ru-RU"/>
        </w:rPr>
      </w:pPr>
      <w:r w:rsidRPr="002832E1">
        <w:rPr>
          <w:rFonts w:ascii="Times New Roman" w:eastAsia="Times New Roman" w:hAnsi="Times New Roman" w:cs="Times New Roman"/>
          <w:b/>
          <w:bCs/>
          <w:snapToGrid w:val="0"/>
          <w:sz w:val="24"/>
          <w:szCs w:val="24"/>
          <w:lang w:eastAsia="ru-RU"/>
        </w:rPr>
        <w:t>Стоимость услуг и порядок расчетов</w:t>
      </w:r>
    </w:p>
    <w:p w14:paraId="3537E531" w14:textId="77777777" w:rsidR="002832E1" w:rsidRPr="002832E1" w:rsidRDefault="002832E1" w:rsidP="00C21580">
      <w:pPr>
        <w:pStyle w:val="ab"/>
        <w:keepNext/>
        <w:keepLines/>
        <w:widowControl w:val="0"/>
        <w:rPr>
          <w:rFonts w:ascii="Times New Roman" w:eastAsia="Times New Roman" w:hAnsi="Times New Roman" w:cs="Times New Roman"/>
          <w:b/>
          <w:bCs/>
          <w:snapToGrid w:val="0"/>
          <w:sz w:val="24"/>
          <w:szCs w:val="24"/>
          <w:lang w:eastAsia="ru-RU"/>
        </w:rPr>
      </w:pPr>
    </w:p>
    <w:p w14:paraId="51619F19" w14:textId="02BE82B0" w:rsidR="00442467" w:rsidRPr="00442467" w:rsidRDefault="00442467" w:rsidP="00C21580">
      <w:pPr>
        <w:keepNext/>
        <w:keepLines/>
        <w:widowControl w:val="0"/>
        <w:jc w:val="both"/>
        <w:rPr>
          <w:rFonts w:ascii="Times New Roman" w:eastAsia="Times New Roman" w:hAnsi="Times New Roman" w:cs="Times New Roman"/>
          <w:snapToGrid w:val="0"/>
          <w:sz w:val="24"/>
          <w:szCs w:val="24"/>
          <w:lang w:eastAsia="ru-RU"/>
        </w:rPr>
      </w:pPr>
      <w:r w:rsidRPr="00442467">
        <w:rPr>
          <w:rFonts w:ascii="Times New Roman" w:eastAsia="Times New Roman" w:hAnsi="Times New Roman" w:cs="Times New Roman"/>
          <w:snapToGrid w:val="0"/>
          <w:sz w:val="24"/>
          <w:szCs w:val="24"/>
          <w:lang w:eastAsia="ru-RU"/>
        </w:rPr>
        <w:t>5.1. Полная стоимость оказания услуг составляет ___________________________руб., НДС не облагается.</w:t>
      </w:r>
    </w:p>
    <w:p w14:paraId="58EE0B7E" w14:textId="4E8C7963" w:rsidR="00C54CED" w:rsidRDefault="00C54CED" w:rsidP="00C54CED">
      <w:pPr>
        <w:keepNext/>
        <w:keepLines/>
        <w:widowControl w:val="0"/>
        <w:jc w:val="both"/>
        <w:rPr>
          <w:rFonts w:ascii="Times New Roman" w:eastAsia="Times New Roman" w:hAnsi="Times New Roman" w:cs="Times New Roman"/>
          <w:snapToGrid w:val="0"/>
          <w:sz w:val="24"/>
          <w:szCs w:val="24"/>
          <w:lang w:eastAsia="ru-RU"/>
        </w:rPr>
      </w:pPr>
      <w:r w:rsidRPr="00442467">
        <w:rPr>
          <w:rFonts w:ascii="Times New Roman" w:eastAsia="Times New Roman" w:hAnsi="Times New Roman" w:cs="Times New Roman"/>
          <w:snapToGrid w:val="0"/>
          <w:sz w:val="24"/>
          <w:szCs w:val="24"/>
          <w:lang w:eastAsia="ru-RU"/>
        </w:rPr>
        <w:t xml:space="preserve">Оплата услуг осуществляется за счет средств Федерального бюджета </w:t>
      </w:r>
      <w:r w:rsidRPr="00CC49C4">
        <w:rPr>
          <w:rFonts w:ascii="Times New Roman" w:eastAsia="Times New Roman" w:hAnsi="Times New Roman" w:cs="Times New Roman"/>
          <w:snapToGrid w:val="0"/>
          <w:sz w:val="24"/>
          <w:szCs w:val="24"/>
          <w:lang w:eastAsia="ru-RU"/>
        </w:rPr>
        <w:t>202</w:t>
      </w:r>
      <w:r w:rsidR="00CF0717">
        <w:rPr>
          <w:rFonts w:ascii="Times New Roman" w:eastAsia="Times New Roman" w:hAnsi="Times New Roman" w:cs="Times New Roman"/>
          <w:snapToGrid w:val="0"/>
          <w:sz w:val="24"/>
          <w:szCs w:val="24"/>
          <w:lang w:eastAsia="ru-RU"/>
        </w:rPr>
        <w:t>6</w:t>
      </w:r>
      <w:r w:rsidRPr="00CC49C4">
        <w:rPr>
          <w:rFonts w:ascii="Times New Roman" w:eastAsia="Times New Roman" w:hAnsi="Times New Roman" w:cs="Times New Roman"/>
          <w:snapToGrid w:val="0"/>
          <w:sz w:val="24"/>
          <w:szCs w:val="24"/>
          <w:lang w:eastAsia="ru-RU"/>
        </w:rPr>
        <w:t xml:space="preserve"> г. </w:t>
      </w:r>
      <w:r>
        <w:rPr>
          <w:rFonts w:ascii="Times New Roman" w:eastAsia="Times New Roman" w:hAnsi="Times New Roman" w:cs="Times New Roman"/>
          <w:snapToGrid w:val="0"/>
          <w:sz w:val="24"/>
          <w:szCs w:val="24"/>
          <w:lang w:eastAsia="ru-RU"/>
        </w:rPr>
        <w:br/>
      </w:r>
      <w:r w:rsidRPr="00442467">
        <w:rPr>
          <w:rFonts w:ascii="Times New Roman" w:eastAsia="Times New Roman" w:hAnsi="Times New Roman" w:cs="Times New Roman"/>
          <w:snapToGrid w:val="0"/>
          <w:sz w:val="24"/>
          <w:szCs w:val="24"/>
          <w:lang w:eastAsia="ru-RU"/>
        </w:rPr>
        <w:t>(КБК</w:t>
      </w:r>
      <w:r>
        <w:rPr>
          <w:rFonts w:ascii="Times New Roman" w:eastAsia="Times New Roman" w:hAnsi="Times New Roman" w:cs="Times New Roman"/>
          <w:snapToGrid w:val="0"/>
          <w:sz w:val="24"/>
          <w:szCs w:val="24"/>
          <w:lang w:eastAsia="ru-RU"/>
        </w:rPr>
        <w:t xml:space="preserve"> </w:t>
      </w:r>
      <w:r w:rsidR="005064D9" w:rsidRPr="005064D9">
        <w:rPr>
          <w:rFonts w:ascii="Times New Roman" w:eastAsia="Times New Roman" w:hAnsi="Times New Roman" w:cs="Times New Roman"/>
          <w:snapToGrid w:val="0"/>
          <w:color w:val="EE0000"/>
          <w:sz w:val="24"/>
          <w:szCs w:val="24"/>
          <w:lang w:eastAsia="ru-RU"/>
        </w:rPr>
        <w:t>157 0113 15 4 07 90020 244</w:t>
      </w:r>
      <w:r w:rsidRPr="00442467">
        <w:rPr>
          <w:rFonts w:ascii="Times New Roman" w:eastAsia="Times New Roman" w:hAnsi="Times New Roman" w:cs="Times New Roman"/>
          <w:snapToGrid w:val="0"/>
          <w:sz w:val="24"/>
          <w:szCs w:val="24"/>
          <w:lang w:eastAsia="ru-RU"/>
        </w:rPr>
        <w:t>).</w:t>
      </w:r>
    </w:p>
    <w:p w14:paraId="445F0A1F" w14:textId="5FE33847" w:rsidR="00F56CFE" w:rsidRDefault="00F56CFE" w:rsidP="00F56CFE">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5.</w:t>
      </w:r>
      <w:proofErr w:type="gramStart"/>
      <w:r>
        <w:rPr>
          <w:rFonts w:ascii="Times New Roman" w:eastAsia="Times New Roman" w:hAnsi="Times New Roman" w:cs="Times New Roman"/>
          <w:snapToGrid w:val="0"/>
          <w:sz w:val="24"/>
          <w:szCs w:val="24"/>
          <w:lang w:eastAsia="ru-RU"/>
        </w:rPr>
        <w:t>2.</w:t>
      </w:r>
      <w:r w:rsidRPr="00F56CFE">
        <w:rPr>
          <w:rFonts w:ascii="Times New Roman" w:eastAsia="Times New Roman" w:hAnsi="Times New Roman" w:cs="Times New Roman"/>
          <w:snapToGrid w:val="0"/>
          <w:sz w:val="24"/>
          <w:szCs w:val="24"/>
          <w:lang w:eastAsia="ru-RU"/>
        </w:rPr>
        <w:t>Цена</w:t>
      </w:r>
      <w:proofErr w:type="gramEnd"/>
      <w:r w:rsidRPr="00F56CFE">
        <w:rPr>
          <w:rFonts w:ascii="Times New Roman" w:eastAsia="Times New Roman" w:hAnsi="Times New Roman" w:cs="Times New Roman"/>
          <w:snapToGrid w:val="0"/>
          <w:sz w:val="24"/>
          <w:szCs w:val="24"/>
          <w:lang w:eastAsia="ru-RU"/>
        </w:rPr>
        <w:t xml:space="preserve"> настоящего договора является твердой и определяется на весь срок исполнения договора,</w:t>
      </w:r>
      <w:r>
        <w:rPr>
          <w:rFonts w:ascii="Times New Roman" w:eastAsia="Times New Roman" w:hAnsi="Times New Roman" w:cs="Times New Roman"/>
          <w:snapToGrid w:val="0"/>
          <w:sz w:val="24"/>
          <w:szCs w:val="24"/>
          <w:lang w:eastAsia="ru-RU"/>
        </w:rPr>
        <w:t xml:space="preserve"> </w:t>
      </w:r>
      <w:r w:rsidRPr="00F56CFE">
        <w:rPr>
          <w:rFonts w:ascii="Times New Roman" w:eastAsia="Times New Roman" w:hAnsi="Times New Roman" w:cs="Times New Roman"/>
          <w:snapToGrid w:val="0"/>
          <w:sz w:val="24"/>
          <w:szCs w:val="24"/>
          <w:lang w:eastAsia="ru-RU"/>
        </w:rPr>
        <w:t>за исключением случаев, установленных Федеральным законом № 44-ФЗ"</w:t>
      </w:r>
    </w:p>
    <w:p w14:paraId="5806667C" w14:textId="428A078C" w:rsidR="00687E67" w:rsidRPr="00ED3A72" w:rsidRDefault="00687E67" w:rsidP="00C21580">
      <w:pPr>
        <w:keepNext/>
        <w:keepLines/>
        <w:widowControl w:val="0"/>
        <w:autoSpaceDE w:val="0"/>
        <w:autoSpaceDN w:val="0"/>
        <w:adjustRightInd w:val="0"/>
        <w:jc w:val="both"/>
        <w:rPr>
          <w:rFonts w:ascii="Times New Roman" w:eastAsia="Times New Roman" w:hAnsi="Times New Roman" w:cs="Times New Roman"/>
          <w:snapToGrid w:val="0"/>
          <w:sz w:val="24"/>
          <w:szCs w:val="24"/>
          <w:lang w:eastAsia="ru-RU"/>
        </w:rPr>
      </w:pPr>
      <w:r w:rsidRPr="00ED3A72">
        <w:rPr>
          <w:rFonts w:ascii="Times New Roman" w:eastAsia="Times New Roman" w:hAnsi="Times New Roman" w:cs="Times New Roman"/>
          <w:snapToGrid w:val="0"/>
          <w:sz w:val="24"/>
          <w:szCs w:val="24"/>
          <w:lang w:eastAsia="ru-RU"/>
        </w:rPr>
        <w:t>5.</w:t>
      </w:r>
      <w:r w:rsidR="00F56CFE">
        <w:rPr>
          <w:rFonts w:ascii="Times New Roman" w:eastAsia="Times New Roman" w:hAnsi="Times New Roman" w:cs="Times New Roman"/>
          <w:snapToGrid w:val="0"/>
          <w:sz w:val="24"/>
          <w:szCs w:val="24"/>
          <w:lang w:eastAsia="ru-RU"/>
        </w:rPr>
        <w:t>3</w:t>
      </w:r>
      <w:r w:rsidRPr="00ED3A72">
        <w:rPr>
          <w:rFonts w:ascii="Times New Roman" w:eastAsia="Times New Roman" w:hAnsi="Times New Roman" w:cs="Times New Roman"/>
          <w:snapToGrid w:val="0"/>
          <w:sz w:val="24"/>
          <w:szCs w:val="24"/>
          <w:lang w:eastAsia="ru-RU"/>
        </w:rPr>
        <w:t xml:space="preserve">. Оплата оказанных услуг производится не позднее 10 рабочих дней с момента подписания Заказчиком документа о приемке услуг (УПД) и представления Исполнителем счета на оплату, за исключением случаев, если иной срок оплаты установлен законодательством Российской Федерации. </w:t>
      </w:r>
    </w:p>
    <w:p w14:paraId="08968AD4" w14:textId="5AC783F3" w:rsidR="00687E67" w:rsidRPr="00ED3A72" w:rsidRDefault="00687E67" w:rsidP="00C21580">
      <w:pPr>
        <w:keepNext/>
        <w:keepLines/>
        <w:widowControl w:val="0"/>
        <w:autoSpaceDE w:val="0"/>
        <w:autoSpaceDN w:val="0"/>
        <w:adjustRightInd w:val="0"/>
        <w:jc w:val="both"/>
        <w:rPr>
          <w:rFonts w:ascii="Times New Roman" w:eastAsia="Times New Roman" w:hAnsi="Times New Roman" w:cs="Times New Roman"/>
          <w:snapToGrid w:val="0"/>
          <w:sz w:val="24"/>
          <w:szCs w:val="24"/>
          <w:lang w:eastAsia="ru-RU"/>
        </w:rPr>
      </w:pPr>
      <w:r w:rsidRPr="00ED3A72">
        <w:rPr>
          <w:rFonts w:ascii="Times New Roman" w:eastAsia="Times New Roman" w:hAnsi="Times New Roman" w:cs="Times New Roman"/>
          <w:snapToGrid w:val="0"/>
          <w:sz w:val="24"/>
          <w:szCs w:val="24"/>
          <w:lang w:eastAsia="ru-RU"/>
        </w:rPr>
        <w:t>5.</w:t>
      </w:r>
      <w:r w:rsidR="00F56CFE">
        <w:rPr>
          <w:rFonts w:ascii="Times New Roman" w:eastAsia="Times New Roman" w:hAnsi="Times New Roman" w:cs="Times New Roman"/>
          <w:snapToGrid w:val="0"/>
          <w:sz w:val="24"/>
          <w:szCs w:val="24"/>
          <w:lang w:eastAsia="ru-RU"/>
        </w:rPr>
        <w:t>4</w:t>
      </w:r>
      <w:r w:rsidRPr="00ED3A72">
        <w:rPr>
          <w:rFonts w:ascii="Times New Roman" w:eastAsia="Times New Roman" w:hAnsi="Times New Roman" w:cs="Times New Roman"/>
          <w:snapToGrid w:val="0"/>
          <w:sz w:val="24"/>
          <w:szCs w:val="24"/>
          <w:lang w:eastAsia="ru-RU"/>
        </w:rPr>
        <w:t>. Стороны договорились, что в рамках исполнения договора (отдельного этапа исполнения договора) может быть применен порядок электронного документооборота документов о приемке услуг.</w:t>
      </w:r>
    </w:p>
    <w:p w14:paraId="73FEEB35" w14:textId="4E2E3BF7" w:rsidR="00AB7101" w:rsidRPr="00814CF0" w:rsidRDefault="00AB7101" w:rsidP="00C21580">
      <w:pPr>
        <w:keepNext/>
        <w:keepLines/>
        <w:widowControl w:val="0"/>
        <w:autoSpaceDE w:val="0"/>
        <w:autoSpaceDN w:val="0"/>
        <w:adjustRightInd w:val="0"/>
        <w:ind w:firstLine="709"/>
        <w:jc w:val="both"/>
        <w:rPr>
          <w:rFonts w:ascii="Times New Roman" w:hAnsi="Times New Roman" w:cs="Times New Roman"/>
          <w:sz w:val="24"/>
          <w:szCs w:val="24"/>
        </w:rPr>
      </w:pPr>
      <w:r w:rsidRPr="00814CF0">
        <w:rPr>
          <w:rFonts w:ascii="Times New Roman" w:hAnsi="Times New Roman" w:cs="Times New Roman"/>
          <w:sz w:val="24"/>
          <w:szCs w:val="24"/>
        </w:rPr>
        <w:t xml:space="preserve">* 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(ф. 0510452), утвержденный Приказом Министерства финансов Российской Федерации от 28 июня 2022 года № 100н (Приложение № </w:t>
      </w:r>
      <w:r w:rsidR="005064D9">
        <w:rPr>
          <w:rFonts w:ascii="Times New Roman" w:hAnsi="Times New Roman" w:cs="Times New Roman"/>
          <w:sz w:val="24"/>
          <w:szCs w:val="24"/>
        </w:rPr>
        <w:t>2</w:t>
      </w:r>
      <w:r w:rsidRPr="00814CF0">
        <w:rPr>
          <w:rFonts w:ascii="Times New Roman" w:hAnsi="Times New Roman" w:cs="Times New Roman"/>
          <w:sz w:val="24"/>
          <w:szCs w:val="24"/>
        </w:rPr>
        <w:t>).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w:t>
      </w:r>
    </w:p>
    <w:p w14:paraId="159236FC" w14:textId="77777777" w:rsidR="00AB7101" w:rsidRPr="00814CF0" w:rsidRDefault="00AB7101" w:rsidP="00C21580">
      <w:pPr>
        <w:keepNext/>
        <w:keepLines/>
        <w:widowControl w:val="0"/>
        <w:autoSpaceDE w:val="0"/>
        <w:autoSpaceDN w:val="0"/>
        <w:adjustRightInd w:val="0"/>
        <w:ind w:firstLine="709"/>
        <w:jc w:val="both"/>
        <w:rPr>
          <w:rFonts w:ascii="Times New Roman" w:hAnsi="Times New Roman" w:cs="Times New Roman"/>
          <w:sz w:val="24"/>
          <w:szCs w:val="24"/>
        </w:rPr>
      </w:pPr>
      <w:r w:rsidRPr="00814CF0">
        <w:rPr>
          <w:rFonts w:ascii="Times New Roman" w:hAnsi="Times New Roman" w:cs="Times New Roman"/>
          <w:sz w:val="24"/>
          <w:szCs w:val="24"/>
        </w:rPr>
        <w:t xml:space="preserve">Копия электронного документа Акта приемки (ф. 0510452), сформированная на </w:t>
      </w:r>
      <w:proofErr w:type="spellStart"/>
      <w:r w:rsidRPr="00814CF0">
        <w:rPr>
          <w:rFonts w:ascii="Times New Roman" w:hAnsi="Times New Roman" w:cs="Times New Roman"/>
          <w:sz w:val="24"/>
          <w:szCs w:val="24"/>
        </w:rPr>
        <w:t>бу-мажном</w:t>
      </w:r>
      <w:proofErr w:type="spellEnd"/>
      <w:r w:rsidRPr="00814CF0">
        <w:rPr>
          <w:rFonts w:ascii="Times New Roman" w:hAnsi="Times New Roman" w:cs="Times New Roman"/>
          <w:sz w:val="24"/>
          <w:szCs w:val="24"/>
        </w:rPr>
        <w:t xml:space="preserve"> носителе, подписывается собственноручно представителем поставщика (</w:t>
      </w:r>
      <w:proofErr w:type="spellStart"/>
      <w:r w:rsidRPr="00814CF0">
        <w:rPr>
          <w:rFonts w:ascii="Times New Roman" w:hAnsi="Times New Roman" w:cs="Times New Roman"/>
          <w:sz w:val="24"/>
          <w:szCs w:val="24"/>
        </w:rPr>
        <w:t>подрядчи</w:t>
      </w:r>
      <w:proofErr w:type="spellEnd"/>
      <w:r w:rsidRPr="00814CF0">
        <w:rPr>
          <w:rFonts w:ascii="Times New Roman" w:hAnsi="Times New Roman" w:cs="Times New Roman"/>
          <w:sz w:val="24"/>
          <w:szCs w:val="24"/>
        </w:rPr>
        <w:t>-ка).</w:t>
      </w:r>
    </w:p>
    <w:p w14:paraId="25541639" w14:textId="77777777" w:rsidR="00AB7101" w:rsidRPr="00814CF0" w:rsidRDefault="00AB7101" w:rsidP="00C21580">
      <w:pPr>
        <w:keepNext/>
        <w:keepLines/>
        <w:widowControl w:val="0"/>
        <w:autoSpaceDE w:val="0"/>
        <w:autoSpaceDN w:val="0"/>
        <w:adjustRightInd w:val="0"/>
        <w:ind w:firstLine="709"/>
        <w:jc w:val="both"/>
        <w:rPr>
          <w:rFonts w:ascii="Times New Roman" w:hAnsi="Times New Roman" w:cs="Times New Roman"/>
          <w:sz w:val="24"/>
          <w:szCs w:val="24"/>
          <w:u w:val="single"/>
        </w:rPr>
      </w:pPr>
      <w:r w:rsidRPr="00814CF0">
        <w:rPr>
          <w:rFonts w:ascii="Times New Roman" w:hAnsi="Times New Roman" w:cs="Times New Roman"/>
          <w:sz w:val="24"/>
          <w:szCs w:val="24"/>
          <w:u w:val="single"/>
        </w:rPr>
        <w:t xml:space="preserve">(*) – Акт приемки товаров, работ, услуг (ф. 0510452) формируется при наличии технической возможности. </w:t>
      </w:r>
    </w:p>
    <w:p w14:paraId="69B621C4" w14:textId="77777777" w:rsidR="00687E67" w:rsidRPr="00ED3A72" w:rsidRDefault="00687E67" w:rsidP="00C21580">
      <w:pPr>
        <w:keepNext/>
        <w:keepLines/>
        <w:widowControl w:val="0"/>
        <w:autoSpaceDE w:val="0"/>
        <w:autoSpaceDN w:val="0"/>
        <w:adjustRightInd w:val="0"/>
        <w:ind w:firstLine="709"/>
        <w:jc w:val="both"/>
        <w:rPr>
          <w:rFonts w:ascii="Times New Roman" w:eastAsia="Times New Roman" w:hAnsi="Times New Roman" w:cs="Times New Roman"/>
          <w:snapToGrid w:val="0"/>
          <w:sz w:val="24"/>
          <w:szCs w:val="24"/>
          <w:lang w:eastAsia="ru-RU"/>
        </w:rPr>
      </w:pPr>
      <w:r w:rsidRPr="00ED3A72">
        <w:rPr>
          <w:rFonts w:ascii="Times New Roman" w:eastAsia="Times New Roman" w:hAnsi="Times New Roman" w:cs="Times New Roman"/>
          <w:snapToGrid w:val="0"/>
          <w:sz w:val="24"/>
          <w:szCs w:val="24"/>
          <w:lang w:eastAsia="ru-RU"/>
        </w:rPr>
        <w:t>При необходимости проведения экспертизы услуг, акты (заключения) приемочной комиссии и экспертизы подписываются на бумажном носителе.</w:t>
      </w:r>
    </w:p>
    <w:p w14:paraId="13E96125" w14:textId="51A14932" w:rsidR="00AF2937" w:rsidRPr="00AF2937" w:rsidRDefault="00AF2937" w:rsidP="00C21580">
      <w:pPr>
        <w:keepNext/>
        <w:keepLines/>
        <w:widowControl w:val="0"/>
        <w:jc w:val="both"/>
        <w:rPr>
          <w:rFonts w:ascii="Times New Roman" w:eastAsia="Times New Roman" w:hAnsi="Times New Roman" w:cs="Times New Roman"/>
          <w:snapToGrid w:val="0"/>
          <w:sz w:val="24"/>
          <w:szCs w:val="24"/>
          <w:lang w:eastAsia="ru-RU"/>
        </w:rPr>
      </w:pPr>
    </w:p>
    <w:p w14:paraId="3A8C0DA8" w14:textId="235A0554" w:rsidR="001F19EB" w:rsidRPr="001F19EB" w:rsidRDefault="001F19EB" w:rsidP="001F19EB">
      <w:pPr>
        <w:pStyle w:val="ab"/>
        <w:keepNext/>
        <w:keepLines/>
        <w:widowControl w:val="0"/>
        <w:numPr>
          <w:ilvl w:val="0"/>
          <w:numId w:val="4"/>
        </w:numPr>
        <w:jc w:val="center"/>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Порядок и срок приемки услуг</w:t>
      </w:r>
    </w:p>
    <w:p w14:paraId="29F4A798" w14:textId="77777777" w:rsidR="001F19EB" w:rsidRPr="00E652F8" w:rsidRDefault="001F19EB" w:rsidP="001F19EB">
      <w:pPr>
        <w:keepNext/>
        <w:keepLines/>
        <w:widowControl w:val="0"/>
        <w:autoSpaceDE w:val="0"/>
        <w:autoSpaceDN w:val="0"/>
        <w:adjustRightInd w:val="0"/>
        <w:ind w:firstLine="709"/>
        <w:jc w:val="both"/>
        <w:rPr>
          <w:sz w:val="24"/>
          <w:szCs w:val="24"/>
        </w:rPr>
      </w:pPr>
    </w:p>
    <w:p w14:paraId="29CE4996" w14:textId="1D263CEA"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6.1.</w:t>
      </w:r>
      <w:r w:rsidR="00566817">
        <w:rPr>
          <w:rFonts w:ascii="Times New Roman" w:eastAsia="Times New Roman" w:hAnsi="Times New Roman" w:cs="Times New Roman"/>
          <w:snapToGrid w:val="0"/>
          <w:sz w:val="24"/>
          <w:szCs w:val="24"/>
          <w:lang w:eastAsia="ru-RU"/>
        </w:rPr>
        <w:t xml:space="preserve"> </w:t>
      </w:r>
      <w:r w:rsidR="003354C2" w:rsidRPr="003354C2">
        <w:rPr>
          <w:rFonts w:ascii="Times New Roman" w:eastAsia="Times New Roman" w:hAnsi="Times New Roman" w:cs="Times New Roman"/>
          <w:snapToGrid w:val="0"/>
          <w:sz w:val="24"/>
          <w:szCs w:val="24"/>
          <w:lang w:eastAsia="ru-RU"/>
        </w:rPr>
        <w:t>Исполнитель не позднее 5 (пяти) рабочих дней со дня окончания обучения (оказания услуг) формирует, подписывает и направляет Заказчику акт сдачи-приемки выполненных работ/оказанных услуг.</w:t>
      </w:r>
    </w:p>
    <w:p w14:paraId="4A12B142" w14:textId="77777777"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 xml:space="preserve">6.2. Приёмка результата исполнения договора осуществляется ответственным должностным лицом Заказчика за приемку товаров, работ, услуг, включая проведение внутренней экспертизы поставленных товаров, выполненных работ, оказанных услуг в порядке, установленном законодательством Российской Федерации и настоящим договором. </w:t>
      </w:r>
    </w:p>
    <w:p w14:paraId="4A271934" w14:textId="527C245D"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6.3. Заказчик осуществляет единовременную приемку результата исполнения договора, в том числе в части соответствия количества, комплектности, объема требованиям, установленным договором, в течение 5 (пяти) рабочих дней с момента предоставления Исполнителем документа, подтверждающего исполнение обязательств, и документов на оплату, путем осуществления со стороны Заказчика следующих действий:</w:t>
      </w:r>
    </w:p>
    <w:p w14:paraId="58FEACC4" w14:textId="77777777"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 ответственное должностное лицо Заказчика за приемку товаров, работ, услуг осуществляет действия, направленные на установление соответствия (несоответствия) результата оказанных услуг и представленных Исполнителем документов, необходимых для осуществления приемки, условиям договора;</w:t>
      </w:r>
    </w:p>
    <w:p w14:paraId="3D36C2FB" w14:textId="77777777"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 по результатам осуществления указанных действий составляется акт о приемке оказанных услуг, подписываемый ответственным должностным лицом Заказчика за приемку товаров, работ, услуг, и утверждается Заказчиком.</w:t>
      </w:r>
    </w:p>
    <w:p w14:paraId="78E2E09C" w14:textId="77777777"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 в случае установления ответственным должностным лицом Заказчика за приемку товаров, работ, услуг соответствия результата оказанных услуг и представленных Исполнителем документов требованиям договора, Заказчиком подписывается акт приемки оказанных услуг, представленный Исполнителем для осуществления приемки, с подписью и печатью (при ее наличии) Исполнителя, или Исполнителю направляется мотивированный отказ от приемки результата оказанных услуг с указанием  срока их устранения в письменном или электронном виде.</w:t>
      </w:r>
    </w:p>
    <w:p w14:paraId="1702AAAE" w14:textId="77777777"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6.4. В случае выявления несоответствия условиям договора Заказчик вправе не отказывать в приемке результатов исполнения договора, если выявленное несоответствие не препятствует приемке и устранено Исполнителем.</w:t>
      </w:r>
    </w:p>
    <w:p w14:paraId="5C5A9340" w14:textId="77777777" w:rsidR="001F19EB" w:rsidRPr="001F19EB" w:rsidRDefault="001F19EB" w:rsidP="001F19EB">
      <w:pPr>
        <w:keepNext/>
        <w:keepLines/>
        <w:widowControl w:val="0"/>
        <w:jc w:val="both"/>
        <w:rPr>
          <w:rFonts w:ascii="Times New Roman" w:eastAsia="Times New Roman" w:hAnsi="Times New Roman" w:cs="Times New Roman"/>
          <w:snapToGrid w:val="0"/>
          <w:sz w:val="24"/>
          <w:szCs w:val="24"/>
          <w:lang w:eastAsia="ru-RU"/>
        </w:rPr>
      </w:pPr>
      <w:r w:rsidRPr="001F19EB">
        <w:rPr>
          <w:rFonts w:ascii="Times New Roman" w:eastAsia="Times New Roman" w:hAnsi="Times New Roman" w:cs="Times New Roman"/>
          <w:snapToGrid w:val="0"/>
          <w:sz w:val="24"/>
          <w:szCs w:val="24"/>
          <w:lang w:eastAsia="ru-RU"/>
        </w:rPr>
        <w:t>6.5. В случае оказания услуг ненадлежащего качества Исполнитель обязан безвозмездно устранить недостатки в течение 5 рабочих дней с момента заявления о них Заказчиком либо возместить расходы Заказчика на устранение выявленных недостатков.</w:t>
      </w:r>
    </w:p>
    <w:p w14:paraId="3E527E7F" w14:textId="77777777" w:rsidR="008F3AF9" w:rsidRDefault="008F3AF9" w:rsidP="00C21580">
      <w:pPr>
        <w:keepNext/>
        <w:keepLines/>
        <w:widowControl w:val="0"/>
        <w:jc w:val="both"/>
        <w:rPr>
          <w:rFonts w:ascii="Times New Roman" w:eastAsia="Times New Roman" w:hAnsi="Times New Roman" w:cs="Times New Roman"/>
          <w:b/>
          <w:bCs/>
          <w:snapToGrid w:val="0"/>
          <w:sz w:val="24"/>
          <w:szCs w:val="24"/>
          <w:lang w:eastAsia="ru-RU"/>
        </w:rPr>
      </w:pPr>
    </w:p>
    <w:p w14:paraId="01B67808" w14:textId="64F5DC97" w:rsidR="00AF2937" w:rsidRDefault="001F19EB" w:rsidP="00C21580">
      <w:pPr>
        <w:keepNext/>
        <w:keepLines/>
        <w:widowControl w:val="0"/>
        <w:jc w:val="center"/>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7</w:t>
      </w:r>
      <w:r w:rsidR="00457088" w:rsidRPr="00457088">
        <w:rPr>
          <w:rFonts w:ascii="Times New Roman" w:eastAsia="Times New Roman" w:hAnsi="Times New Roman" w:cs="Times New Roman"/>
          <w:b/>
          <w:bCs/>
          <w:snapToGrid w:val="0"/>
          <w:sz w:val="24"/>
          <w:szCs w:val="24"/>
          <w:lang w:eastAsia="ru-RU"/>
        </w:rPr>
        <w:t>. Согласие на обработку персональных данных</w:t>
      </w:r>
    </w:p>
    <w:p w14:paraId="08E3D467" w14:textId="77777777" w:rsidR="008F3AF9" w:rsidRPr="00457088" w:rsidRDefault="008F3AF9" w:rsidP="00C21580">
      <w:pPr>
        <w:keepNext/>
        <w:keepLines/>
        <w:widowControl w:val="0"/>
        <w:jc w:val="both"/>
        <w:rPr>
          <w:rFonts w:ascii="Times New Roman" w:eastAsia="Times New Roman" w:hAnsi="Times New Roman" w:cs="Times New Roman"/>
          <w:b/>
          <w:bCs/>
          <w:snapToGrid w:val="0"/>
          <w:sz w:val="24"/>
          <w:szCs w:val="24"/>
          <w:lang w:eastAsia="ru-RU"/>
        </w:rPr>
      </w:pPr>
    </w:p>
    <w:p w14:paraId="535ED59E" w14:textId="53CA38DA" w:rsidR="00442467" w:rsidRDefault="001F19EB"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w:t>
      </w:r>
      <w:r w:rsidR="00457088" w:rsidRPr="008F3AF9">
        <w:rPr>
          <w:rFonts w:ascii="Times New Roman" w:eastAsia="Times New Roman" w:hAnsi="Times New Roman" w:cs="Times New Roman"/>
          <w:snapToGrid w:val="0"/>
          <w:sz w:val="24"/>
          <w:szCs w:val="24"/>
          <w:lang w:eastAsia="ru-RU"/>
        </w:rPr>
        <w:t xml:space="preserve">.1. </w:t>
      </w:r>
      <w:r w:rsidR="001C6685">
        <w:rPr>
          <w:rFonts w:ascii="Times New Roman" w:eastAsia="Times New Roman" w:hAnsi="Times New Roman" w:cs="Times New Roman"/>
          <w:snapToGrid w:val="0"/>
          <w:sz w:val="24"/>
          <w:szCs w:val="24"/>
          <w:lang w:eastAsia="ru-RU"/>
        </w:rPr>
        <w:t>Подписывая договор, Заказчик обязуется получить от Слушателя письменное согласие на обработку его персональных данных (сбор, систематизацию, накопление, уточнение (обновление, изменение), использование, обезличивание, блокирование, уничтожение), предоставленных им Исполнителю при подписании договора, и предоставить данное согласие Исполнителю.</w:t>
      </w:r>
    </w:p>
    <w:p w14:paraId="78DC412C" w14:textId="06DBFE89" w:rsidR="007F6B13" w:rsidRPr="00303DB8" w:rsidRDefault="001F19EB"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w:t>
      </w:r>
      <w:r w:rsidR="00302E74">
        <w:rPr>
          <w:rFonts w:ascii="Times New Roman" w:eastAsia="Times New Roman" w:hAnsi="Times New Roman" w:cs="Times New Roman"/>
          <w:snapToGrid w:val="0"/>
          <w:sz w:val="24"/>
          <w:szCs w:val="24"/>
          <w:lang w:eastAsia="ru-RU"/>
        </w:rPr>
        <w:t xml:space="preserve">.2. Исполнитель обязуется соблюдать конфиденциальность персональных данных, полученных от Заказчика, а также обеспечить из безопасность при обработке в соответствии со статьей </w:t>
      </w:r>
      <w:r w:rsidR="00302E74" w:rsidRPr="00303DB8">
        <w:rPr>
          <w:rFonts w:ascii="Times New Roman" w:eastAsia="Times New Roman" w:hAnsi="Times New Roman" w:cs="Times New Roman"/>
          <w:snapToGrid w:val="0"/>
          <w:sz w:val="24"/>
          <w:szCs w:val="24"/>
          <w:lang w:eastAsia="ru-RU"/>
        </w:rPr>
        <w:t>19 Федерального закона от 27.07.2006 № 152-ФЗ «О персональных данных».</w:t>
      </w:r>
    </w:p>
    <w:p w14:paraId="3DCDA405" w14:textId="36F6DF5B" w:rsidR="00190F25" w:rsidRPr="00303DB8" w:rsidRDefault="001F19EB" w:rsidP="00C21580">
      <w:pPr>
        <w:keepNext/>
        <w:keepLines/>
        <w:widowControl w:val="0"/>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7</w:t>
      </w:r>
      <w:r w:rsidR="00190F25" w:rsidRPr="00303DB8">
        <w:rPr>
          <w:rFonts w:ascii="Times New Roman" w:eastAsia="Times New Roman" w:hAnsi="Times New Roman" w:cs="Times New Roman"/>
          <w:snapToGrid w:val="0"/>
          <w:sz w:val="24"/>
          <w:szCs w:val="24"/>
          <w:lang w:eastAsia="ru-RU"/>
        </w:rPr>
        <w:t>.3.</w:t>
      </w:r>
      <w:r w:rsidR="003A7235" w:rsidRPr="00303DB8">
        <w:rPr>
          <w:rFonts w:ascii="Times New Roman" w:eastAsia="Times New Roman" w:hAnsi="Times New Roman" w:cs="Times New Roman"/>
          <w:snapToGrid w:val="0"/>
          <w:sz w:val="24"/>
          <w:szCs w:val="24"/>
          <w:lang w:eastAsia="ru-RU"/>
        </w:rPr>
        <w:t xml:space="preserve"> Перечень персональных данных Слушателя, которые передаются Исполнителю:</w:t>
      </w:r>
    </w:p>
    <w:p w14:paraId="41E199A2" w14:textId="77777777" w:rsidR="00A8792B" w:rsidRPr="00303DB8" w:rsidRDefault="00A8792B" w:rsidP="00C21580">
      <w:pPr>
        <w:keepNext/>
        <w:keepLines/>
        <w:widowControl w:val="0"/>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 фамилия, имя, отчество;</w:t>
      </w:r>
    </w:p>
    <w:p w14:paraId="06CFC581" w14:textId="6F52FD00" w:rsidR="00A8792B" w:rsidRPr="00303DB8" w:rsidRDefault="00A8792B" w:rsidP="00855B39">
      <w:pPr>
        <w:keepNext/>
        <w:keepLines/>
        <w:widowControl w:val="0"/>
        <w:tabs>
          <w:tab w:val="left" w:pos="3390"/>
          <w:tab w:val="left" w:pos="7095"/>
        </w:tabs>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 дата рождения;</w:t>
      </w:r>
      <w:r w:rsidR="00EA7CAB" w:rsidRPr="00303DB8">
        <w:rPr>
          <w:rFonts w:ascii="Times New Roman" w:eastAsia="Times New Roman" w:hAnsi="Times New Roman" w:cs="Times New Roman"/>
          <w:snapToGrid w:val="0"/>
          <w:sz w:val="24"/>
          <w:szCs w:val="24"/>
          <w:lang w:eastAsia="ru-RU"/>
        </w:rPr>
        <w:tab/>
      </w:r>
      <w:r w:rsidR="00855B39" w:rsidRPr="00303DB8">
        <w:rPr>
          <w:rFonts w:ascii="Times New Roman" w:eastAsia="Times New Roman" w:hAnsi="Times New Roman" w:cs="Times New Roman"/>
          <w:snapToGrid w:val="0"/>
          <w:sz w:val="24"/>
          <w:szCs w:val="24"/>
          <w:lang w:eastAsia="ru-RU"/>
        </w:rPr>
        <w:tab/>
      </w:r>
    </w:p>
    <w:p w14:paraId="6BD89DAF" w14:textId="77777777" w:rsidR="00A8792B" w:rsidRPr="00303DB8" w:rsidRDefault="00A8792B" w:rsidP="00C21580">
      <w:pPr>
        <w:keepNext/>
        <w:keepLines/>
        <w:widowControl w:val="0"/>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 СНИЛС;</w:t>
      </w:r>
    </w:p>
    <w:p w14:paraId="702628C6" w14:textId="77777777" w:rsidR="00A8792B" w:rsidRPr="00303DB8" w:rsidRDefault="00A8792B" w:rsidP="00C21580">
      <w:pPr>
        <w:keepNext/>
        <w:keepLines/>
        <w:widowControl w:val="0"/>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 сведения об образовании;</w:t>
      </w:r>
    </w:p>
    <w:p w14:paraId="02F72AD8" w14:textId="77777777" w:rsidR="00A8792B" w:rsidRPr="00303DB8" w:rsidRDefault="00A8792B" w:rsidP="00C21580">
      <w:pPr>
        <w:keepNext/>
        <w:keepLines/>
        <w:widowControl w:val="0"/>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 сведения о месте работы и занимаемой должности;</w:t>
      </w:r>
    </w:p>
    <w:p w14:paraId="5F335E22" w14:textId="77777777" w:rsidR="00A8792B" w:rsidRPr="00303DB8" w:rsidRDefault="00A8792B" w:rsidP="00C21580">
      <w:pPr>
        <w:keepNext/>
        <w:keepLines/>
        <w:widowControl w:val="0"/>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 контактная информация.</w:t>
      </w:r>
    </w:p>
    <w:p w14:paraId="397CE4C8" w14:textId="28908178" w:rsidR="003A7235" w:rsidRDefault="003A7235"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В случае необходимости Исполнитель может запросить у Слушателя дополнительную информацию.</w:t>
      </w:r>
    </w:p>
    <w:p w14:paraId="4AC3AFAA" w14:textId="2F0FFC52" w:rsidR="003A7235" w:rsidRDefault="001F19EB"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w:t>
      </w:r>
      <w:r w:rsidR="003A7235">
        <w:rPr>
          <w:rFonts w:ascii="Times New Roman" w:eastAsia="Times New Roman" w:hAnsi="Times New Roman" w:cs="Times New Roman"/>
          <w:snapToGrid w:val="0"/>
          <w:sz w:val="24"/>
          <w:szCs w:val="24"/>
          <w:lang w:eastAsia="ru-RU"/>
        </w:rPr>
        <w:t>.4. Целью обработки персональных данных Слушателя является осуществление обеспечения</w:t>
      </w:r>
      <w:r w:rsidR="0088552C">
        <w:rPr>
          <w:rFonts w:ascii="Times New Roman" w:eastAsia="Times New Roman" w:hAnsi="Times New Roman" w:cs="Times New Roman"/>
          <w:snapToGrid w:val="0"/>
          <w:sz w:val="24"/>
          <w:szCs w:val="24"/>
          <w:lang w:eastAsia="ru-RU"/>
        </w:rPr>
        <w:t xml:space="preserve"> организации учебного процесса, ведения бухгалтерского учета, выполнения требований законодательства Российской Федерации об образовании, осуществления деятельности в соответствии с Уставом Исполнителя.</w:t>
      </w:r>
    </w:p>
    <w:p w14:paraId="594E120B" w14:textId="71C6F408" w:rsidR="0088552C" w:rsidRDefault="001F19EB" w:rsidP="00C21580">
      <w:pPr>
        <w:keepNext/>
        <w:keepLines/>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w:t>
      </w:r>
      <w:r w:rsidR="0088552C">
        <w:rPr>
          <w:rFonts w:ascii="Times New Roman" w:eastAsia="Times New Roman" w:hAnsi="Times New Roman" w:cs="Times New Roman"/>
          <w:snapToGrid w:val="0"/>
          <w:sz w:val="24"/>
          <w:szCs w:val="24"/>
          <w:lang w:eastAsia="ru-RU"/>
        </w:rPr>
        <w:t>.5. Исполнитель обязуется использовать персональные данные Слушателя исключительно в заявленных целях в соответствии с действующим законодательством Российской Федерации.</w:t>
      </w:r>
    </w:p>
    <w:p w14:paraId="77D868EE" w14:textId="77777777" w:rsidR="0088552C" w:rsidRDefault="0088552C" w:rsidP="00C21580">
      <w:pPr>
        <w:keepNext/>
        <w:keepLines/>
        <w:widowControl w:val="0"/>
        <w:jc w:val="both"/>
        <w:rPr>
          <w:rFonts w:ascii="Times New Roman" w:eastAsia="Times New Roman" w:hAnsi="Times New Roman" w:cs="Times New Roman"/>
          <w:b/>
          <w:bCs/>
          <w:snapToGrid w:val="0"/>
          <w:sz w:val="24"/>
          <w:szCs w:val="24"/>
          <w:lang w:eastAsia="ru-RU"/>
        </w:rPr>
      </w:pPr>
    </w:p>
    <w:p w14:paraId="23D6242F" w14:textId="4A5C6A93" w:rsidR="0088552C" w:rsidRDefault="001F19EB" w:rsidP="00C21580">
      <w:pPr>
        <w:keepNext/>
        <w:keepLines/>
        <w:widowControl w:val="0"/>
        <w:jc w:val="center"/>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8</w:t>
      </w:r>
      <w:r w:rsidR="0088552C" w:rsidRPr="0088552C">
        <w:rPr>
          <w:rFonts w:ascii="Times New Roman" w:eastAsia="Times New Roman" w:hAnsi="Times New Roman" w:cs="Times New Roman"/>
          <w:b/>
          <w:bCs/>
          <w:snapToGrid w:val="0"/>
          <w:sz w:val="24"/>
          <w:szCs w:val="24"/>
          <w:lang w:eastAsia="ru-RU"/>
        </w:rPr>
        <w:t>. Срок действия договора</w:t>
      </w:r>
    </w:p>
    <w:p w14:paraId="760CA127" w14:textId="77777777" w:rsidR="0040442B" w:rsidRDefault="0040442B" w:rsidP="00C21580">
      <w:pPr>
        <w:keepNext/>
        <w:keepLines/>
        <w:widowControl w:val="0"/>
        <w:jc w:val="center"/>
        <w:rPr>
          <w:rFonts w:ascii="Times New Roman" w:eastAsia="Times New Roman" w:hAnsi="Times New Roman" w:cs="Times New Roman"/>
          <w:b/>
          <w:bCs/>
          <w:snapToGrid w:val="0"/>
          <w:sz w:val="24"/>
          <w:szCs w:val="24"/>
          <w:lang w:eastAsia="ru-RU"/>
        </w:rPr>
      </w:pPr>
    </w:p>
    <w:p w14:paraId="7C923CC2" w14:textId="73C8A52F" w:rsidR="00B01E77" w:rsidRPr="00FE181F" w:rsidRDefault="001F19EB" w:rsidP="00FE181F">
      <w:pPr>
        <w:keepNext/>
        <w:keepLines/>
        <w:widowControl w:val="0"/>
        <w:autoSpaceDE w:val="0"/>
        <w:autoSpaceDN w:val="0"/>
        <w:adjustRightInd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8</w:t>
      </w:r>
      <w:r w:rsidR="0088552C" w:rsidRPr="0088552C">
        <w:rPr>
          <w:rFonts w:ascii="Times New Roman" w:eastAsia="Times New Roman" w:hAnsi="Times New Roman" w:cs="Times New Roman"/>
          <w:snapToGrid w:val="0"/>
          <w:sz w:val="24"/>
          <w:szCs w:val="24"/>
          <w:lang w:eastAsia="ru-RU"/>
        </w:rPr>
        <w:t>.1. Договор вступает в силу с момента подписания и действует до полного выполнения сторонами своих обязательств, но не позднее 31 декабря 202</w:t>
      </w:r>
      <w:r w:rsidR="00FE181F">
        <w:rPr>
          <w:rFonts w:ascii="Times New Roman" w:eastAsia="Times New Roman" w:hAnsi="Times New Roman" w:cs="Times New Roman"/>
          <w:snapToGrid w:val="0"/>
          <w:sz w:val="24"/>
          <w:szCs w:val="24"/>
          <w:lang w:eastAsia="ru-RU"/>
        </w:rPr>
        <w:t xml:space="preserve">6 </w:t>
      </w:r>
      <w:r w:rsidR="0088552C" w:rsidRPr="0088552C">
        <w:rPr>
          <w:rFonts w:ascii="Times New Roman" w:eastAsia="Times New Roman" w:hAnsi="Times New Roman" w:cs="Times New Roman"/>
          <w:snapToGrid w:val="0"/>
          <w:sz w:val="24"/>
          <w:szCs w:val="24"/>
          <w:lang w:eastAsia="ru-RU"/>
        </w:rPr>
        <w:t>года.</w:t>
      </w:r>
      <w:r w:rsidR="00B01E77" w:rsidRPr="00FE181F">
        <w:rPr>
          <w:rFonts w:ascii="Times New Roman" w:eastAsia="Times New Roman" w:hAnsi="Times New Roman" w:cs="Times New Roman"/>
          <w:snapToGrid w:val="0"/>
          <w:sz w:val="24"/>
          <w:szCs w:val="24"/>
          <w:lang w:eastAsia="ru-RU"/>
        </w:rPr>
        <w:t xml:space="preserve"> Окончание срока действия договора не влечет прекращения неисполненных обязательств сторон по договору, в том числе обязательств по возмещению убытков и выплате неустойки.</w:t>
      </w:r>
    </w:p>
    <w:p w14:paraId="0C90BA0C" w14:textId="77777777" w:rsidR="0040442B" w:rsidRPr="0088552C" w:rsidRDefault="0040442B" w:rsidP="00C21580">
      <w:pPr>
        <w:keepNext/>
        <w:keepLines/>
        <w:widowControl w:val="0"/>
        <w:jc w:val="both"/>
        <w:rPr>
          <w:rFonts w:ascii="Times New Roman" w:eastAsia="Times New Roman" w:hAnsi="Times New Roman" w:cs="Times New Roman"/>
          <w:snapToGrid w:val="0"/>
          <w:sz w:val="24"/>
          <w:szCs w:val="24"/>
          <w:lang w:eastAsia="ru-RU"/>
        </w:rPr>
      </w:pPr>
    </w:p>
    <w:p w14:paraId="11CA787A" w14:textId="78AF9565" w:rsidR="001D3C80" w:rsidRDefault="001F19EB" w:rsidP="00C21580">
      <w:pPr>
        <w:keepNext/>
        <w:keepLines/>
        <w:widowControl w:val="0"/>
        <w:tabs>
          <w:tab w:val="left" w:pos="540"/>
          <w:tab w:val="left" w:pos="567"/>
        </w:tabs>
        <w:ind w:left="540"/>
        <w:jc w:val="center"/>
        <w:rPr>
          <w:rFonts w:ascii="Times New Roman" w:hAnsi="Times New Roman" w:cs="Times New Roman"/>
          <w:b/>
          <w:bCs/>
          <w:sz w:val="24"/>
          <w:szCs w:val="24"/>
        </w:rPr>
      </w:pPr>
      <w:r>
        <w:rPr>
          <w:rFonts w:ascii="Times New Roman" w:hAnsi="Times New Roman" w:cs="Times New Roman"/>
          <w:b/>
          <w:bCs/>
          <w:sz w:val="24"/>
          <w:szCs w:val="24"/>
        </w:rPr>
        <w:t>9</w:t>
      </w:r>
      <w:r w:rsidR="0088552C" w:rsidRPr="0088552C">
        <w:rPr>
          <w:rFonts w:ascii="Times New Roman" w:hAnsi="Times New Roman" w:cs="Times New Roman"/>
          <w:b/>
          <w:bCs/>
          <w:sz w:val="24"/>
          <w:szCs w:val="24"/>
        </w:rPr>
        <w:t>. Порядок расторжения и изменения договора</w:t>
      </w:r>
    </w:p>
    <w:p w14:paraId="404FBB11" w14:textId="4DC8626D" w:rsidR="0088552C" w:rsidRPr="0088552C" w:rsidRDefault="0088552C" w:rsidP="00C21580">
      <w:pPr>
        <w:keepNext/>
        <w:keepLines/>
        <w:widowControl w:val="0"/>
        <w:tabs>
          <w:tab w:val="left" w:pos="540"/>
          <w:tab w:val="left" w:pos="567"/>
        </w:tabs>
        <w:jc w:val="both"/>
        <w:rPr>
          <w:rFonts w:ascii="Times New Roman" w:hAnsi="Times New Roman" w:cs="Times New Roman"/>
          <w:b/>
          <w:bCs/>
          <w:i/>
          <w:iCs/>
          <w:sz w:val="24"/>
          <w:szCs w:val="24"/>
        </w:rPr>
      </w:pPr>
    </w:p>
    <w:p w14:paraId="1B74D4FA" w14:textId="2CCCADD6" w:rsidR="0088552C" w:rsidRDefault="001F19EB"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9</w:t>
      </w:r>
      <w:r w:rsidR="0088552C" w:rsidRPr="0088552C">
        <w:rPr>
          <w:rFonts w:ascii="Times New Roman" w:eastAsia="Times New Roman" w:hAnsi="Times New Roman" w:cs="Times New Roman"/>
          <w:snapToGrid w:val="0"/>
          <w:sz w:val="24"/>
          <w:szCs w:val="24"/>
          <w:lang w:eastAsia="ru-RU"/>
        </w:rPr>
        <w:t>.1. Условия, на которых заключен Договор, могут быть изменены по соглашению сторон или в соответствии с законодательством Российской Федерации.</w:t>
      </w:r>
    </w:p>
    <w:p w14:paraId="732248EF" w14:textId="7FB25D16" w:rsidR="00BC6983" w:rsidRDefault="001F19EB"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9</w:t>
      </w:r>
      <w:r w:rsidR="00BC6983">
        <w:rPr>
          <w:rFonts w:ascii="Times New Roman" w:eastAsia="Times New Roman" w:hAnsi="Times New Roman" w:cs="Times New Roman"/>
          <w:snapToGrid w:val="0"/>
          <w:sz w:val="24"/>
          <w:szCs w:val="24"/>
          <w:lang w:eastAsia="ru-RU"/>
        </w:rPr>
        <w:t xml:space="preserve">.2. Договор может быть расторгнут по соглашению сторон, по инициативе одной из сторон в случаях, предусмотренных действующим законодательством Российской </w:t>
      </w:r>
      <w:r w:rsidR="00C43153" w:rsidRPr="00417126">
        <w:rPr>
          <w:rFonts w:ascii="Times New Roman" w:eastAsia="Times New Roman" w:hAnsi="Times New Roman" w:cs="Times New Roman"/>
          <w:snapToGrid w:val="0"/>
          <w:sz w:val="24"/>
          <w:szCs w:val="24"/>
          <w:lang w:eastAsia="ru-RU"/>
        </w:rPr>
        <w:t>Ф</w:t>
      </w:r>
      <w:r w:rsidR="00417126">
        <w:rPr>
          <w:rFonts w:ascii="Times New Roman" w:eastAsia="Times New Roman" w:hAnsi="Times New Roman" w:cs="Times New Roman"/>
          <w:snapToGrid w:val="0"/>
          <w:sz w:val="24"/>
          <w:szCs w:val="24"/>
          <w:lang w:eastAsia="ru-RU"/>
        </w:rPr>
        <w:t>едерации и договором.</w:t>
      </w:r>
    </w:p>
    <w:p w14:paraId="022F65B9" w14:textId="2FBCB3C2" w:rsidR="00417126" w:rsidRDefault="001F19EB"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9</w:t>
      </w:r>
      <w:r w:rsidR="00417126">
        <w:rPr>
          <w:rFonts w:ascii="Times New Roman" w:eastAsia="Times New Roman" w:hAnsi="Times New Roman" w:cs="Times New Roman"/>
          <w:snapToGrid w:val="0"/>
          <w:sz w:val="24"/>
          <w:szCs w:val="24"/>
          <w:lang w:eastAsia="ru-RU"/>
        </w:rPr>
        <w:t>.3.</w:t>
      </w:r>
      <w:r w:rsidR="00B27B19">
        <w:rPr>
          <w:rFonts w:ascii="Times New Roman" w:eastAsia="Times New Roman" w:hAnsi="Times New Roman" w:cs="Times New Roman"/>
          <w:snapToGrid w:val="0"/>
          <w:sz w:val="24"/>
          <w:szCs w:val="24"/>
          <w:lang w:eastAsia="ru-RU"/>
        </w:rPr>
        <w:t xml:space="preserve"> </w:t>
      </w:r>
      <w:r w:rsidR="00417126">
        <w:rPr>
          <w:rFonts w:ascii="Times New Roman" w:eastAsia="Times New Roman" w:hAnsi="Times New Roman" w:cs="Times New Roman"/>
          <w:snapToGrid w:val="0"/>
          <w:sz w:val="24"/>
          <w:szCs w:val="24"/>
          <w:lang w:eastAsia="ru-RU"/>
        </w:rPr>
        <w:t>По инициативе</w:t>
      </w:r>
      <w:r w:rsidR="00D818AF">
        <w:rPr>
          <w:rFonts w:ascii="Times New Roman" w:eastAsia="Times New Roman" w:hAnsi="Times New Roman" w:cs="Times New Roman"/>
          <w:snapToGrid w:val="0"/>
          <w:sz w:val="24"/>
          <w:szCs w:val="24"/>
          <w:lang w:eastAsia="ru-RU"/>
        </w:rPr>
        <w:t xml:space="preserve"> Исполнителя договор может быть расторгнут в следующих случаях:</w:t>
      </w:r>
    </w:p>
    <w:p w14:paraId="0861AED1" w14:textId="07FF1AE2" w:rsidR="00D818AF" w:rsidRDefault="001F19EB"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9</w:t>
      </w:r>
      <w:r w:rsidR="00D818AF">
        <w:rPr>
          <w:rFonts w:ascii="Times New Roman" w:eastAsia="Times New Roman" w:hAnsi="Times New Roman" w:cs="Times New Roman"/>
          <w:snapToGrid w:val="0"/>
          <w:sz w:val="24"/>
          <w:szCs w:val="24"/>
          <w:lang w:eastAsia="ru-RU"/>
        </w:rPr>
        <w:t>.3.1. систематические и/или продолжительные пропуски занятий Слушателем (-</w:t>
      </w:r>
      <w:proofErr w:type="spellStart"/>
      <w:r w:rsidR="00D818AF">
        <w:rPr>
          <w:rFonts w:ascii="Times New Roman" w:eastAsia="Times New Roman" w:hAnsi="Times New Roman" w:cs="Times New Roman"/>
          <w:snapToGrid w:val="0"/>
          <w:sz w:val="24"/>
          <w:szCs w:val="24"/>
          <w:lang w:eastAsia="ru-RU"/>
        </w:rPr>
        <w:t>ями</w:t>
      </w:r>
      <w:proofErr w:type="spellEnd"/>
      <w:r w:rsidR="00D818AF">
        <w:rPr>
          <w:rFonts w:ascii="Times New Roman" w:eastAsia="Times New Roman" w:hAnsi="Times New Roman" w:cs="Times New Roman"/>
          <w:snapToGrid w:val="0"/>
          <w:sz w:val="24"/>
          <w:szCs w:val="24"/>
          <w:lang w:eastAsia="ru-RU"/>
        </w:rPr>
        <w:t>);</w:t>
      </w:r>
    </w:p>
    <w:p w14:paraId="77C54C27" w14:textId="4AED01D6" w:rsidR="00D818AF" w:rsidRDefault="001F19EB"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9</w:t>
      </w:r>
      <w:r w:rsidR="00D818AF">
        <w:rPr>
          <w:rFonts w:ascii="Times New Roman" w:eastAsia="Times New Roman" w:hAnsi="Times New Roman" w:cs="Times New Roman"/>
          <w:snapToGrid w:val="0"/>
          <w:sz w:val="24"/>
          <w:szCs w:val="24"/>
          <w:lang w:eastAsia="ru-RU"/>
        </w:rPr>
        <w:t>.3.2. несоблюдение учебной дисциплины, Устава, правил внутреннего учебного распорядка, требований иных нормативных актов Исполнителя или общепринятых норм общения</w:t>
      </w:r>
      <w:r w:rsidR="00D93326">
        <w:rPr>
          <w:rFonts w:ascii="Times New Roman" w:eastAsia="Times New Roman" w:hAnsi="Times New Roman" w:cs="Times New Roman"/>
          <w:snapToGrid w:val="0"/>
          <w:sz w:val="24"/>
          <w:szCs w:val="24"/>
          <w:lang w:eastAsia="ru-RU"/>
        </w:rPr>
        <w:t>.</w:t>
      </w:r>
    </w:p>
    <w:p w14:paraId="6DE7963C" w14:textId="54EF5E5A" w:rsidR="00D818AF" w:rsidRDefault="001F19EB"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9</w:t>
      </w:r>
      <w:r w:rsidR="00257DB8">
        <w:rPr>
          <w:rFonts w:ascii="Times New Roman" w:eastAsia="Times New Roman" w:hAnsi="Times New Roman" w:cs="Times New Roman"/>
          <w:snapToGrid w:val="0"/>
          <w:sz w:val="24"/>
          <w:szCs w:val="24"/>
          <w:lang w:eastAsia="ru-RU"/>
        </w:rPr>
        <w:t>.4. Предупреждение о расторжении договора или уведомление о допущенном нарушении Слушателем, которое может привести к расторжению договора, вызванное каким-либо из вышеуказанных нарушений, может быть произведено Исполнителем путем подачи письменного уведомления за 10 (десять) дней до даты расторжения договора.</w:t>
      </w:r>
    </w:p>
    <w:p w14:paraId="3F388782" w14:textId="276AA16E" w:rsidR="00661769" w:rsidRDefault="001F19EB"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9</w:t>
      </w:r>
      <w:r w:rsidR="00257DB8">
        <w:rPr>
          <w:rFonts w:ascii="Times New Roman" w:eastAsia="Times New Roman" w:hAnsi="Times New Roman" w:cs="Times New Roman"/>
          <w:snapToGrid w:val="0"/>
          <w:sz w:val="24"/>
          <w:szCs w:val="24"/>
          <w:lang w:eastAsia="ru-RU"/>
        </w:rPr>
        <w:t>.5.</w:t>
      </w:r>
      <w:r w:rsidR="00B27B19">
        <w:rPr>
          <w:rFonts w:ascii="Times New Roman" w:eastAsia="Times New Roman" w:hAnsi="Times New Roman" w:cs="Times New Roman"/>
          <w:snapToGrid w:val="0"/>
          <w:sz w:val="24"/>
          <w:szCs w:val="24"/>
          <w:lang w:eastAsia="ru-RU"/>
        </w:rPr>
        <w:t xml:space="preserve"> </w:t>
      </w:r>
      <w:r w:rsidR="00661769">
        <w:rPr>
          <w:rFonts w:ascii="Times New Roman" w:eastAsia="Times New Roman" w:hAnsi="Times New Roman" w:cs="Times New Roman"/>
          <w:snapToGrid w:val="0"/>
          <w:sz w:val="24"/>
          <w:szCs w:val="24"/>
          <w:lang w:eastAsia="ru-RU"/>
        </w:rPr>
        <w:t>По инициативе Заказчика договор может быть расторгнут путем подачи письменного уведомления за 10 (десять) дней до даты расторжения договора в следующих случаях</w:t>
      </w:r>
      <w:r w:rsidR="00242218">
        <w:rPr>
          <w:rFonts w:ascii="Times New Roman" w:eastAsia="Times New Roman" w:hAnsi="Times New Roman" w:cs="Times New Roman"/>
          <w:snapToGrid w:val="0"/>
          <w:sz w:val="24"/>
          <w:szCs w:val="24"/>
          <w:lang w:eastAsia="ru-RU"/>
        </w:rPr>
        <w:t>:</w:t>
      </w:r>
    </w:p>
    <w:p w14:paraId="378037E7" w14:textId="6C597709" w:rsidR="00257DB8" w:rsidRDefault="00661769"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-по собственному желанию;</w:t>
      </w:r>
    </w:p>
    <w:p w14:paraId="5F95679A" w14:textId="11B790E2" w:rsidR="00661769" w:rsidRDefault="00661769" w:rsidP="006F77D4">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в других случаях, предусмотренных законодательством Российской Федерации.</w:t>
      </w:r>
    </w:p>
    <w:p w14:paraId="4A3DE34D" w14:textId="4345D977" w:rsidR="00661769" w:rsidRDefault="00661769"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p>
    <w:p w14:paraId="69B4718F" w14:textId="2C0C7BA9" w:rsidR="00661769" w:rsidRDefault="001F19EB" w:rsidP="00C21580">
      <w:pPr>
        <w:keepNext/>
        <w:keepLines/>
        <w:widowControl w:val="0"/>
        <w:tabs>
          <w:tab w:val="left" w:pos="540"/>
          <w:tab w:val="left" w:pos="567"/>
        </w:tabs>
        <w:ind w:left="540"/>
        <w:jc w:val="center"/>
        <w:rPr>
          <w:rFonts w:ascii="Times New Roman" w:hAnsi="Times New Roman" w:cs="Times New Roman"/>
          <w:b/>
          <w:bCs/>
          <w:sz w:val="24"/>
          <w:szCs w:val="24"/>
        </w:rPr>
      </w:pPr>
      <w:r>
        <w:rPr>
          <w:rFonts w:ascii="Times New Roman" w:hAnsi="Times New Roman" w:cs="Times New Roman"/>
          <w:b/>
          <w:bCs/>
          <w:sz w:val="24"/>
          <w:szCs w:val="24"/>
        </w:rPr>
        <w:t>10</w:t>
      </w:r>
      <w:r w:rsidR="00661769" w:rsidRPr="00661769">
        <w:rPr>
          <w:rFonts w:ascii="Times New Roman" w:hAnsi="Times New Roman" w:cs="Times New Roman"/>
          <w:b/>
          <w:bCs/>
          <w:sz w:val="24"/>
          <w:szCs w:val="24"/>
        </w:rPr>
        <w:t>. Ответственность сторон</w:t>
      </w:r>
    </w:p>
    <w:p w14:paraId="0FF4FB43" w14:textId="77777777" w:rsidR="002062FA" w:rsidRPr="00661769" w:rsidRDefault="002062FA" w:rsidP="00C21580">
      <w:pPr>
        <w:keepNext/>
        <w:keepLines/>
        <w:widowControl w:val="0"/>
        <w:tabs>
          <w:tab w:val="left" w:pos="540"/>
          <w:tab w:val="left" w:pos="567"/>
        </w:tabs>
        <w:ind w:left="540"/>
        <w:jc w:val="center"/>
        <w:rPr>
          <w:rFonts w:ascii="Times New Roman" w:hAnsi="Times New Roman" w:cs="Times New Roman"/>
          <w:b/>
          <w:bCs/>
          <w:sz w:val="24"/>
          <w:szCs w:val="24"/>
        </w:rPr>
      </w:pPr>
    </w:p>
    <w:p w14:paraId="32EF9A58" w14:textId="044D3883"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.1. За качество оказанных услуг Исполнитель несет ответственность в соответствии с действующим законодательством Российской Федерации.</w:t>
      </w:r>
    </w:p>
    <w:p w14:paraId="2D00EF5F" w14:textId="127A14B4"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17EBDB58" w14:textId="77777777" w:rsidR="00C00240" w:rsidRPr="00401A2B" w:rsidRDefault="00C00240"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sidRPr="00C00240">
        <w:rPr>
          <w:rFonts w:ascii="Times New Roman" w:eastAsia="Times New Roman" w:hAnsi="Times New Roman" w:cs="Times New Roman"/>
          <w:snapToGrid w:val="0"/>
          <w:sz w:val="24"/>
          <w:szCs w:val="24"/>
          <w:lang w:eastAsia="ru-RU"/>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w:t>
      </w:r>
      <w:r w:rsidRPr="00401A2B">
        <w:rPr>
          <w:rFonts w:ascii="Times New Roman" w:eastAsia="Times New Roman" w:hAnsi="Times New Roman" w:cs="Times New Roman"/>
          <w:snapToGrid w:val="0"/>
          <w:sz w:val="24"/>
          <w:szCs w:val="24"/>
          <w:lang w:eastAsia="ru-RU"/>
        </w:rPr>
        <w:t>ства Российской Федерации от 25 ноября 2013 г. № 1063» (далее – Постановление № 1042).</w:t>
      </w:r>
    </w:p>
    <w:p w14:paraId="4E4A6B8D" w14:textId="50D97EB4" w:rsidR="00C00240" w:rsidRPr="00DA1AAD"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sidRPr="00DA1AAD">
        <w:rPr>
          <w:rFonts w:ascii="Times New Roman" w:eastAsia="Times New Roman" w:hAnsi="Times New Roman" w:cs="Times New Roman"/>
          <w:snapToGrid w:val="0"/>
          <w:sz w:val="24"/>
          <w:szCs w:val="24"/>
          <w:lang w:eastAsia="ru-RU"/>
        </w:rPr>
        <w:t>10</w:t>
      </w:r>
      <w:r w:rsidR="00C00240" w:rsidRPr="00DA1AAD">
        <w:rPr>
          <w:rFonts w:ascii="Times New Roman" w:eastAsia="Times New Roman" w:hAnsi="Times New Roman" w:cs="Times New Roman"/>
          <w:snapToGrid w:val="0"/>
          <w:sz w:val="24"/>
          <w:szCs w:val="24"/>
          <w:lang w:eastAsia="ru-RU"/>
        </w:rPr>
        <w:t>.3.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взыскивается штраф в размере 10 % от цены договора, определенном согласно Постановлению № 1042, за исключением случаев, если законодательством Российской Федерации установлен иной порядок начисления штрафов.</w:t>
      </w:r>
    </w:p>
    <w:p w14:paraId="40868471" w14:textId="4A0F484C"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.4.За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взыскивается штраф в размере 1000 рублей, если цена договора не превышает 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0393B52D" w14:textId="77649EB4"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.5. В случае просрочки исполнения Исполнителем обязательства, предусмотренного договором, Исполнитель оплачивает Заказчику пеню.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49A35D2" w14:textId="0E66B7C6"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B0F9527" w14:textId="51779AF2"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 xml:space="preserve">.7.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с него взыскивается штраф в размере 1000 рублей, если цена договора не превышает </w:t>
      </w:r>
      <w:r w:rsidR="00C00240" w:rsidRPr="00C00240">
        <w:rPr>
          <w:rFonts w:ascii="Times New Roman" w:eastAsia="Times New Roman" w:hAnsi="Times New Roman" w:cs="Times New Roman"/>
          <w:snapToGrid w:val="0"/>
          <w:sz w:val="24"/>
          <w:szCs w:val="24"/>
          <w:lang w:eastAsia="ru-RU"/>
        </w:rPr>
        <w:br/>
        <w:t>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5FD9C72B" w14:textId="6DCE196E"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.8. Ответственность Сторон в иных случаях определяется в соответствии с законодательством Российской Федерации.</w:t>
      </w:r>
    </w:p>
    <w:p w14:paraId="40BA99D5" w14:textId="2B5A1999"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.9. Уплата штрафа, пени не освобождает Стороны от необходимости исполнения обязательств или устранения нарушений.</w:t>
      </w:r>
    </w:p>
    <w:p w14:paraId="51AC58B8" w14:textId="1B41F102" w:rsidR="00C00240" w:rsidRP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BD46A9A" w14:textId="62DC6845" w:rsidR="00C00240"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w:t>
      </w:r>
      <w:r w:rsidR="00C00240" w:rsidRPr="00C00240">
        <w:rPr>
          <w:rFonts w:ascii="Times New Roman" w:eastAsia="Times New Roman" w:hAnsi="Times New Roman" w:cs="Times New Roman"/>
          <w:snapToGrid w:val="0"/>
          <w:sz w:val="24"/>
          <w:szCs w:val="24"/>
          <w:lang w:eastAsia="ru-RU"/>
        </w:rPr>
        <w:t>.11.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2027C0E4"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bookmarkStart w:id="1" w:name="_Hlk158366047"/>
      <w:r w:rsidRPr="00576617">
        <w:rPr>
          <w:rFonts w:ascii="Times New Roman" w:hAnsi="Times New Roman" w:cs="Times New Roman"/>
          <w:sz w:val="24"/>
          <w:szCs w:val="24"/>
        </w:rPr>
        <w:t>Получатель: УФК по г. Санкт-Петербургу (Управление Федеральной службы государственной статистики по г. Санкт-Петербургу и Ленинградской области (</w:t>
      </w:r>
      <w:proofErr w:type="spellStart"/>
      <w:r w:rsidRPr="00576617">
        <w:rPr>
          <w:rFonts w:ascii="Times New Roman" w:hAnsi="Times New Roman" w:cs="Times New Roman"/>
          <w:sz w:val="24"/>
          <w:szCs w:val="24"/>
        </w:rPr>
        <w:t>Петростат</w:t>
      </w:r>
      <w:proofErr w:type="spellEnd"/>
      <w:r w:rsidRPr="00576617">
        <w:rPr>
          <w:rFonts w:ascii="Times New Roman" w:hAnsi="Times New Roman" w:cs="Times New Roman"/>
          <w:sz w:val="24"/>
          <w:szCs w:val="24"/>
        </w:rPr>
        <w:t xml:space="preserve">), </w:t>
      </w:r>
    </w:p>
    <w:p w14:paraId="301FAF8A"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л/с 04721154460)</w:t>
      </w:r>
    </w:p>
    <w:p w14:paraId="4A9E0A43"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 xml:space="preserve">ИНН </w:t>
      </w:r>
      <w:proofErr w:type="gramStart"/>
      <w:r w:rsidRPr="00576617">
        <w:rPr>
          <w:rFonts w:ascii="Times New Roman" w:hAnsi="Times New Roman" w:cs="Times New Roman"/>
          <w:sz w:val="24"/>
          <w:szCs w:val="24"/>
        </w:rPr>
        <w:t>7813045699  КПП</w:t>
      </w:r>
      <w:proofErr w:type="gramEnd"/>
      <w:r w:rsidRPr="00576617">
        <w:rPr>
          <w:rFonts w:ascii="Times New Roman" w:hAnsi="Times New Roman" w:cs="Times New Roman"/>
          <w:sz w:val="24"/>
          <w:szCs w:val="24"/>
        </w:rPr>
        <w:t xml:space="preserve"> 781301001</w:t>
      </w:r>
    </w:p>
    <w:p w14:paraId="2BFC90F8"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proofErr w:type="gramStart"/>
      <w:r w:rsidRPr="00576617">
        <w:rPr>
          <w:rFonts w:ascii="Times New Roman" w:hAnsi="Times New Roman" w:cs="Times New Roman"/>
          <w:sz w:val="24"/>
          <w:szCs w:val="24"/>
        </w:rPr>
        <w:t>ОКТМО  УФК</w:t>
      </w:r>
      <w:proofErr w:type="gramEnd"/>
      <w:r w:rsidRPr="00576617">
        <w:rPr>
          <w:rFonts w:ascii="Times New Roman" w:hAnsi="Times New Roman" w:cs="Times New Roman"/>
          <w:sz w:val="24"/>
          <w:szCs w:val="24"/>
        </w:rPr>
        <w:t xml:space="preserve"> 40391000</w:t>
      </w:r>
    </w:p>
    <w:p w14:paraId="135251C3"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 xml:space="preserve">Банк: ОКЦ № 1 Северо-Западного ГУ Банка России // УФК по г. Санкт-Петербургу,  </w:t>
      </w:r>
    </w:p>
    <w:p w14:paraId="58176D3F"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г. Санкт-Петербург</w:t>
      </w:r>
    </w:p>
    <w:p w14:paraId="15C6E7B3"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 xml:space="preserve">БИК 014030106 </w:t>
      </w:r>
    </w:p>
    <w:p w14:paraId="0AB38164"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 xml:space="preserve">Единый казначейский счет: 40102810945370000005 </w:t>
      </w:r>
    </w:p>
    <w:p w14:paraId="2377981F"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Казначейский счет: 03100643000000017200</w:t>
      </w:r>
    </w:p>
    <w:p w14:paraId="3E1398FB" w14:textId="77777777" w:rsidR="00576617" w:rsidRPr="00576617" w:rsidRDefault="00576617" w:rsidP="00576617">
      <w:pPr>
        <w:keepNext/>
        <w:keepLines/>
        <w:widowControl w:val="0"/>
        <w:autoSpaceDE w:val="0"/>
        <w:autoSpaceDN w:val="0"/>
        <w:adjustRightInd w:val="0"/>
        <w:ind w:firstLine="709"/>
        <w:jc w:val="both"/>
        <w:rPr>
          <w:rFonts w:ascii="Times New Roman" w:hAnsi="Times New Roman" w:cs="Times New Roman"/>
          <w:sz w:val="24"/>
          <w:szCs w:val="24"/>
        </w:rPr>
      </w:pPr>
      <w:r w:rsidRPr="00576617">
        <w:rPr>
          <w:rFonts w:ascii="Times New Roman" w:hAnsi="Times New Roman" w:cs="Times New Roman"/>
          <w:sz w:val="24"/>
          <w:szCs w:val="24"/>
        </w:rPr>
        <w:t>КБК 15711610051019000140</w:t>
      </w:r>
    </w:p>
    <w:p w14:paraId="685E4BD8" w14:textId="23108FC7" w:rsidR="007D778C" w:rsidRPr="00303DB8" w:rsidRDefault="007D778C" w:rsidP="007D778C">
      <w:pPr>
        <w:keepNext/>
        <w:keepLines/>
        <w:widowControl w:val="0"/>
        <w:autoSpaceDE w:val="0"/>
        <w:autoSpaceDN w:val="0"/>
        <w:adjustRightInd w:val="0"/>
        <w:jc w:val="both"/>
        <w:rPr>
          <w:rFonts w:ascii="Times New Roman" w:hAnsi="Times New Roman" w:cs="Times New Roman"/>
          <w:sz w:val="24"/>
          <w:szCs w:val="24"/>
        </w:rPr>
      </w:pPr>
      <w:r w:rsidRPr="00303DB8">
        <w:rPr>
          <w:rFonts w:ascii="Times New Roman" w:hAnsi="Times New Roman" w:cs="Times New Roman"/>
          <w:sz w:val="24"/>
          <w:szCs w:val="24"/>
        </w:rPr>
        <w:t>10.12.В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bookmarkEnd w:id="1"/>
    <w:p w14:paraId="7F0A7507" w14:textId="26C68F34" w:rsidR="00C00240" w:rsidRPr="00303DB8" w:rsidRDefault="001F19EB"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sidRPr="00303DB8">
        <w:rPr>
          <w:rFonts w:ascii="Times New Roman" w:eastAsia="Times New Roman" w:hAnsi="Times New Roman" w:cs="Times New Roman"/>
          <w:snapToGrid w:val="0"/>
          <w:sz w:val="24"/>
          <w:szCs w:val="24"/>
          <w:lang w:eastAsia="ru-RU"/>
        </w:rPr>
        <w:t>10</w:t>
      </w:r>
      <w:r w:rsidR="00C00240" w:rsidRPr="00303DB8">
        <w:rPr>
          <w:rFonts w:ascii="Times New Roman" w:eastAsia="Times New Roman" w:hAnsi="Times New Roman" w:cs="Times New Roman"/>
          <w:snapToGrid w:val="0"/>
          <w:sz w:val="24"/>
          <w:szCs w:val="24"/>
          <w:lang w:eastAsia="ru-RU"/>
        </w:rPr>
        <w:t>.1</w:t>
      </w:r>
      <w:r w:rsidR="00B07DFD" w:rsidRPr="00303DB8">
        <w:rPr>
          <w:rFonts w:ascii="Times New Roman" w:eastAsia="Times New Roman" w:hAnsi="Times New Roman" w:cs="Times New Roman"/>
          <w:snapToGrid w:val="0"/>
          <w:sz w:val="24"/>
          <w:szCs w:val="24"/>
          <w:lang w:eastAsia="ru-RU"/>
        </w:rPr>
        <w:t>3</w:t>
      </w:r>
      <w:r w:rsidR="00C00240" w:rsidRPr="00303DB8">
        <w:rPr>
          <w:rFonts w:ascii="Times New Roman" w:eastAsia="Times New Roman" w:hAnsi="Times New Roman" w:cs="Times New Roman"/>
          <w:snapToGrid w:val="0"/>
          <w:sz w:val="24"/>
          <w:szCs w:val="24"/>
          <w:lang w:eastAsia="ru-RU"/>
        </w:rPr>
        <w:t>. В случае неисполнения или ненадлежащего исполнения Исполнителем обязательств, предусмотренных договором, Заказчик вправе исполнить обязательство Исполнителя по уплате неустойки, путем оплаты оказанных услуг по цене, установленной договором, уменьшенной на сумму размера такой неустойки.</w:t>
      </w:r>
    </w:p>
    <w:p w14:paraId="2FC56129" w14:textId="244C2483" w:rsidR="004E3070" w:rsidRDefault="001F19EB" w:rsidP="00C21580">
      <w:pPr>
        <w:keepNext/>
        <w:keepLines/>
        <w:widowControl w:val="0"/>
        <w:tabs>
          <w:tab w:val="left" w:pos="540"/>
          <w:tab w:val="left" w:pos="567"/>
        </w:tabs>
        <w:jc w:val="both"/>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snapToGrid w:val="0"/>
          <w:sz w:val="24"/>
          <w:szCs w:val="24"/>
          <w:lang w:eastAsia="ru-RU"/>
        </w:rPr>
        <w:t>10</w:t>
      </w:r>
      <w:r w:rsidR="004E3070">
        <w:rPr>
          <w:rFonts w:ascii="Times New Roman" w:eastAsia="Times New Roman" w:hAnsi="Times New Roman" w:cs="Times New Roman"/>
          <w:snapToGrid w:val="0"/>
          <w:sz w:val="24"/>
          <w:szCs w:val="24"/>
          <w:lang w:eastAsia="ru-RU"/>
        </w:rPr>
        <w:t>.1</w:t>
      </w:r>
      <w:r w:rsidR="00B07DFD">
        <w:rPr>
          <w:rFonts w:ascii="Times New Roman" w:eastAsia="Times New Roman" w:hAnsi="Times New Roman" w:cs="Times New Roman"/>
          <w:snapToGrid w:val="0"/>
          <w:sz w:val="24"/>
          <w:szCs w:val="24"/>
          <w:lang w:eastAsia="ru-RU"/>
        </w:rPr>
        <w:t>4</w:t>
      </w:r>
      <w:r w:rsidR="004E3070">
        <w:rPr>
          <w:rFonts w:ascii="Times New Roman" w:eastAsia="Times New Roman" w:hAnsi="Times New Roman" w:cs="Times New Roman"/>
          <w:snapToGrid w:val="0"/>
          <w:sz w:val="24"/>
          <w:szCs w:val="24"/>
          <w:lang w:eastAsia="ru-RU"/>
        </w:rPr>
        <w:t xml:space="preserve">. В случае лишения </w:t>
      </w:r>
      <w:r w:rsidR="004E3070" w:rsidRPr="004E3070">
        <w:rPr>
          <w:rFonts w:ascii="Times New Roman" w:eastAsia="Times New Roman" w:hAnsi="Times New Roman" w:cs="Times New Roman"/>
          <w:bCs/>
          <w:snapToGrid w:val="0"/>
          <w:sz w:val="24"/>
          <w:szCs w:val="24"/>
          <w:lang w:eastAsia="ru-RU"/>
        </w:rPr>
        <w:t>И</w:t>
      </w:r>
      <w:r w:rsidR="004E3070">
        <w:rPr>
          <w:rFonts w:ascii="Times New Roman" w:eastAsia="Times New Roman" w:hAnsi="Times New Roman" w:cs="Times New Roman"/>
          <w:bCs/>
          <w:snapToGrid w:val="0"/>
          <w:sz w:val="24"/>
          <w:szCs w:val="24"/>
          <w:lang w:eastAsia="ru-RU"/>
        </w:rPr>
        <w:t>сполнителя лицензии на право ведения образовательной деятельности, ликвидации или реорганизации, и в иных, предусмотренных законодательством Российской Федерации случаях, Заказчик вправе потребовать расторжения договора, а Исполнитель в этом случае обязуется возместить все понесенные им убытки.</w:t>
      </w:r>
    </w:p>
    <w:p w14:paraId="5788C329" w14:textId="77777777" w:rsidR="009A7D85" w:rsidRDefault="009A7D85" w:rsidP="009A7D85">
      <w:pPr>
        <w:widowControl w:val="0"/>
        <w:tabs>
          <w:tab w:val="left" w:pos="540"/>
          <w:tab w:val="left" w:pos="567"/>
        </w:tabs>
        <w:jc w:val="both"/>
        <w:rPr>
          <w:rFonts w:ascii="Times New Roman" w:eastAsia="Times New Roman" w:hAnsi="Times New Roman" w:cs="Times New Roman"/>
          <w:bCs/>
          <w:snapToGrid w:val="0"/>
          <w:sz w:val="24"/>
          <w:szCs w:val="24"/>
          <w:lang w:eastAsia="ru-RU"/>
        </w:rPr>
      </w:pPr>
    </w:p>
    <w:p w14:paraId="1EB19069" w14:textId="5889D66F" w:rsidR="004E3070" w:rsidRPr="004E3070" w:rsidRDefault="004E3070" w:rsidP="009A7D85">
      <w:pPr>
        <w:widowControl w:val="0"/>
        <w:tabs>
          <w:tab w:val="left" w:pos="540"/>
          <w:tab w:val="left" w:pos="567"/>
        </w:tabs>
        <w:jc w:val="center"/>
        <w:rPr>
          <w:rFonts w:ascii="Times New Roman" w:eastAsia="Times New Roman" w:hAnsi="Times New Roman" w:cs="Times New Roman"/>
          <w:b/>
          <w:snapToGrid w:val="0"/>
          <w:sz w:val="24"/>
          <w:szCs w:val="24"/>
          <w:lang w:eastAsia="ru-RU"/>
        </w:rPr>
      </w:pPr>
      <w:r w:rsidRPr="004E3070">
        <w:rPr>
          <w:rFonts w:ascii="Times New Roman" w:eastAsia="Times New Roman" w:hAnsi="Times New Roman" w:cs="Times New Roman"/>
          <w:b/>
          <w:snapToGrid w:val="0"/>
          <w:sz w:val="24"/>
          <w:szCs w:val="24"/>
          <w:lang w:eastAsia="ru-RU"/>
        </w:rPr>
        <w:t>1</w:t>
      </w:r>
      <w:r w:rsidR="001F19EB">
        <w:rPr>
          <w:rFonts w:ascii="Times New Roman" w:eastAsia="Times New Roman" w:hAnsi="Times New Roman" w:cs="Times New Roman"/>
          <w:b/>
          <w:snapToGrid w:val="0"/>
          <w:sz w:val="24"/>
          <w:szCs w:val="24"/>
          <w:lang w:eastAsia="ru-RU"/>
        </w:rPr>
        <w:t>1</w:t>
      </w:r>
      <w:r w:rsidRPr="004E3070">
        <w:rPr>
          <w:rFonts w:ascii="Times New Roman" w:eastAsia="Times New Roman" w:hAnsi="Times New Roman" w:cs="Times New Roman"/>
          <w:b/>
          <w:snapToGrid w:val="0"/>
          <w:sz w:val="24"/>
          <w:szCs w:val="24"/>
          <w:lang w:eastAsia="ru-RU"/>
        </w:rPr>
        <w:t>. Прочие условия</w:t>
      </w:r>
    </w:p>
    <w:p w14:paraId="32794178" w14:textId="77777777" w:rsidR="00DF79C7" w:rsidRDefault="00DF79C7"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p>
    <w:p w14:paraId="31D35D1B" w14:textId="4921C5F0" w:rsidR="00EB2B15" w:rsidRDefault="00EB2B15"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sidRPr="00EB2B15">
        <w:rPr>
          <w:rFonts w:ascii="Times New Roman" w:eastAsia="Times New Roman" w:hAnsi="Times New Roman" w:cs="Times New Roman"/>
          <w:snapToGrid w:val="0"/>
          <w:sz w:val="24"/>
          <w:szCs w:val="24"/>
          <w:lang w:eastAsia="ru-RU"/>
        </w:rPr>
        <w:t>11.1. Заказчик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w:t>
      </w:r>
      <w:r w:rsidRPr="000E1F63">
        <w:rPr>
          <w:noProof/>
          <w:sz w:val="24"/>
          <w:szCs w:val="24"/>
        </w:rPr>
        <w:t xml:space="preserve"> службы государственной статистики по г. Санкт- Петербургу и  Ленинградской области</w:t>
      </w:r>
      <w:r>
        <w:rPr>
          <w:rFonts w:ascii="Times New Roman" w:eastAsia="Times New Roman" w:hAnsi="Times New Roman" w:cs="Times New Roman"/>
          <w:snapToGrid w:val="0"/>
          <w:sz w:val="24"/>
          <w:szCs w:val="24"/>
          <w:lang w:eastAsia="ru-RU"/>
        </w:rPr>
        <w:t>».</w:t>
      </w:r>
    </w:p>
    <w:p w14:paraId="0B0D985E" w14:textId="6C76B036" w:rsidR="00661769" w:rsidRDefault="00EB2B15" w:rsidP="00C21580">
      <w:pPr>
        <w:keepNext/>
        <w:keepLines/>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11.2. </w:t>
      </w:r>
      <w:r w:rsidR="00DD1B08">
        <w:rPr>
          <w:rFonts w:ascii="Times New Roman" w:eastAsia="Times New Roman" w:hAnsi="Times New Roman" w:cs="Times New Roman"/>
          <w:snapToGrid w:val="0"/>
          <w:sz w:val="24"/>
          <w:szCs w:val="24"/>
          <w:lang w:eastAsia="ru-RU"/>
        </w:rPr>
        <w:t>Информация, полученная во время пользования услугами, является интеллектуальной собственностью Исполнителя и подлежит охране в соответствии с законодательством Российской Федерации. Распространение полученной информации или передача любым третьим лицам не допускаются.</w:t>
      </w:r>
    </w:p>
    <w:p w14:paraId="198F51EA" w14:textId="28049501" w:rsidR="00B96A54" w:rsidRDefault="00B96A54"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w:t>
      </w:r>
      <w:r w:rsidR="001F19EB">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w:t>
      </w:r>
      <w:r w:rsidR="00EB2B15">
        <w:rPr>
          <w:rFonts w:ascii="Times New Roman" w:eastAsia="Times New Roman" w:hAnsi="Times New Roman" w:cs="Times New Roman"/>
          <w:snapToGrid w:val="0"/>
          <w:sz w:val="24"/>
          <w:szCs w:val="24"/>
          <w:lang w:eastAsia="ru-RU"/>
        </w:rPr>
        <w:t>3</w:t>
      </w:r>
      <w:r>
        <w:rPr>
          <w:rFonts w:ascii="Times New Roman" w:eastAsia="Times New Roman" w:hAnsi="Times New Roman" w:cs="Times New Roman"/>
          <w:snapToGrid w:val="0"/>
          <w:sz w:val="24"/>
          <w:szCs w:val="24"/>
          <w:lang w:eastAsia="ru-RU"/>
        </w:rPr>
        <w:t xml:space="preserve">. При возникновении споров и разногласий стороны обязуются приложить все возможные усилия для их разрешения путем переговоров. Срок ответа на претензию – 14 (четырнадцать) рабочих дней. В случае недостижения согласия споры подлежат разрешению в </w:t>
      </w:r>
      <w:r w:rsidR="00C31537">
        <w:rPr>
          <w:rFonts w:ascii="Times New Roman" w:eastAsia="Times New Roman" w:hAnsi="Times New Roman" w:cs="Times New Roman"/>
          <w:snapToGrid w:val="0"/>
          <w:sz w:val="24"/>
          <w:szCs w:val="24"/>
          <w:lang w:eastAsia="ru-RU"/>
        </w:rPr>
        <w:t>Арбитражном суде города Санкт-Петербурга и Ленинградской области</w:t>
      </w:r>
      <w:r>
        <w:rPr>
          <w:rFonts w:ascii="Times New Roman" w:eastAsia="Times New Roman" w:hAnsi="Times New Roman" w:cs="Times New Roman"/>
          <w:snapToGrid w:val="0"/>
          <w:sz w:val="24"/>
          <w:szCs w:val="24"/>
          <w:lang w:eastAsia="ru-RU"/>
        </w:rPr>
        <w:t>.</w:t>
      </w:r>
    </w:p>
    <w:p w14:paraId="4658644E" w14:textId="513769CD" w:rsidR="00B96A54" w:rsidRDefault="00B96A54"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w:t>
      </w:r>
      <w:r w:rsidR="001F19EB">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w:t>
      </w:r>
      <w:r w:rsidR="00EB2B15">
        <w:rPr>
          <w:rFonts w:ascii="Times New Roman" w:eastAsia="Times New Roman" w:hAnsi="Times New Roman" w:cs="Times New Roman"/>
          <w:snapToGrid w:val="0"/>
          <w:sz w:val="24"/>
          <w:szCs w:val="24"/>
          <w:lang w:eastAsia="ru-RU"/>
        </w:rPr>
        <w:t>4</w:t>
      </w:r>
      <w:r>
        <w:rPr>
          <w:rFonts w:ascii="Times New Roman" w:eastAsia="Times New Roman" w:hAnsi="Times New Roman" w:cs="Times New Roman"/>
          <w:snapToGrid w:val="0"/>
          <w:sz w:val="24"/>
          <w:szCs w:val="24"/>
          <w:lang w:eastAsia="ru-RU"/>
        </w:rPr>
        <w:t>. Подписывая договор, Заказчик выражает свое согласие на получение информации на электронную почту, указанную при регистрации на сайте Исполнителя, обо всех проводимых Исполнителем мероприятиях, условиях их проведения, финансовых условиях и иной информации, независимо от срока действия договора. При этом, Заказчик имеет право в любой момент</w:t>
      </w:r>
      <w:r w:rsidR="00CD27E0">
        <w:rPr>
          <w:rFonts w:ascii="Times New Roman" w:eastAsia="Times New Roman" w:hAnsi="Times New Roman" w:cs="Times New Roman"/>
          <w:snapToGrid w:val="0"/>
          <w:sz w:val="24"/>
          <w:szCs w:val="24"/>
          <w:lang w:eastAsia="ru-RU"/>
        </w:rPr>
        <w:t xml:space="preserve"> отказаться от рассылки, перейдя по ссылке, указанной в электронном письме.</w:t>
      </w:r>
    </w:p>
    <w:p w14:paraId="57B0D50C" w14:textId="75F2A5FB" w:rsidR="00CD27E0" w:rsidRDefault="00CD27E0"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w:t>
      </w:r>
      <w:r w:rsidR="001F19EB">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w:t>
      </w:r>
      <w:r w:rsidR="00EB2B15">
        <w:rPr>
          <w:rFonts w:ascii="Times New Roman" w:eastAsia="Times New Roman" w:hAnsi="Times New Roman" w:cs="Times New Roman"/>
          <w:snapToGrid w:val="0"/>
          <w:sz w:val="24"/>
          <w:szCs w:val="24"/>
          <w:lang w:eastAsia="ru-RU"/>
        </w:rPr>
        <w:t>5</w:t>
      </w:r>
      <w:r>
        <w:rPr>
          <w:rFonts w:ascii="Times New Roman" w:eastAsia="Times New Roman" w:hAnsi="Times New Roman" w:cs="Times New Roman"/>
          <w:snapToGrid w:val="0"/>
          <w:sz w:val="24"/>
          <w:szCs w:val="24"/>
          <w:lang w:eastAsia="ru-RU"/>
        </w:rPr>
        <w:t xml:space="preserve">. Настоящий договор составлен </w:t>
      </w:r>
      <w:r w:rsidRPr="009D0731">
        <w:rPr>
          <w:rFonts w:ascii="Times New Roman" w:eastAsia="Times New Roman" w:hAnsi="Times New Roman" w:cs="Times New Roman"/>
          <w:snapToGrid w:val="0"/>
          <w:color w:val="FF0000"/>
          <w:sz w:val="24"/>
          <w:szCs w:val="24"/>
          <w:lang w:eastAsia="ru-RU"/>
        </w:rPr>
        <w:t>в форме электронного документа</w:t>
      </w:r>
      <w:r>
        <w:rPr>
          <w:rFonts w:ascii="Times New Roman" w:eastAsia="Times New Roman" w:hAnsi="Times New Roman" w:cs="Times New Roman"/>
          <w:snapToGrid w:val="0"/>
          <w:sz w:val="24"/>
          <w:szCs w:val="24"/>
          <w:lang w:eastAsia="ru-RU"/>
        </w:rPr>
        <w:t>, подписанного усиленными электронными подписями сторон. Стороны вправе также подписать договор в печатном виде.</w:t>
      </w:r>
    </w:p>
    <w:p w14:paraId="4DD307D9" w14:textId="59666631" w:rsidR="00CD27E0" w:rsidRDefault="00CD27E0"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w:t>
      </w:r>
      <w:r w:rsidR="001F19EB">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w:t>
      </w:r>
      <w:r w:rsidR="00EB2B15">
        <w:rPr>
          <w:rFonts w:ascii="Times New Roman" w:eastAsia="Times New Roman" w:hAnsi="Times New Roman" w:cs="Times New Roman"/>
          <w:snapToGrid w:val="0"/>
          <w:sz w:val="24"/>
          <w:szCs w:val="24"/>
          <w:lang w:eastAsia="ru-RU"/>
        </w:rPr>
        <w:t>6</w:t>
      </w:r>
      <w:r>
        <w:rPr>
          <w:rFonts w:ascii="Times New Roman" w:eastAsia="Times New Roman" w:hAnsi="Times New Roman" w:cs="Times New Roman"/>
          <w:snapToGrid w:val="0"/>
          <w:sz w:val="24"/>
          <w:szCs w:val="24"/>
          <w:lang w:eastAsia="ru-RU"/>
        </w:rPr>
        <w:t>. Любые изменения</w:t>
      </w:r>
      <w:r w:rsidR="002E7131">
        <w:rPr>
          <w:rFonts w:ascii="Times New Roman" w:eastAsia="Times New Roman" w:hAnsi="Times New Roman" w:cs="Times New Roman"/>
          <w:snapToGrid w:val="0"/>
          <w:sz w:val="24"/>
          <w:szCs w:val="24"/>
          <w:lang w:eastAsia="ru-RU"/>
        </w:rPr>
        <w:t xml:space="preserve">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w:t>
      </w:r>
    </w:p>
    <w:p w14:paraId="215CFCE0" w14:textId="5763B201" w:rsidR="00765178" w:rsidRPr="00765178" w:rsidRDefault="00765178" w:rsidP="009A7D85">
      <w:pPr>
        <w:widowControl w:val="0"/>
        <w:jc w:val="both"/>
        <w:rPr>
          <w:rFonts w:ascii="Times New Roman" w:eastAsia="Times New Roman" w:hAnsi="Times New Roman" w:cs="Times New Roman"/>
          <w:snapToGrid w:val="0"/>
          <w:sz w:val="24"/>
          <w:szCs w:val="24"/>
          <w:lang w:eastAsia="ru-RU"/>
        </w:rPr>
      </w:pPr>
      <w:r w:rsidRPr="00765178">
        <w:rPr>
          <w:rFonts w:ascii="Times New Roman" w:eastAsia="Times New Roman" w:hAnsi="Times New Roman" w:cs="Times New Roman"/>
          <w:snapToGrid w:val="0"/>
          <w:sz w:val="24"/>
          <w:szCs w:val="24"/>
          <w:lang w:eastAsia="ru-RU"/>
        </w:rPr>
        <w:t>1</w:t>
      </w:r>
      <w:r w:rsidR="001F19EB">
        <w:rPr>
          <w:rFonts w:ascii="Times New Roman" w:eastAsia="Times New Roman" w:hAnsi="Times New Roman" w:cs="Times New Roman"/>
          <w:snapToGrid w:val="0"/>
          <w:sz w:val="24"/>
          <w:szCs w:val="24"/>
          <w:lang w:eastAsia="ru-RU"/>
        </w:rPr>
        <w:t>1</w:t>
      </w:r>
      <w:r w:rsidRPr="00765178">
        <w:rPr>
          <w:rFonts w:ascii="Times New Roman" w:eastAsia="Times New Roman" w:hAnsi="Times New Roman" w:cs="Times New Roman"/>
          <w:snapToGrid w:val="0"/>
          <w:sz w:val="24"/>
          <w:szCs w:val="24"/>
          <w:lang w:eastAsia="ru-RU"/>
        </w:rPr>
        <w:t>.</w:t>
      </w:r>
      <w:r w:rsidR="00EB2B15">
        <w:rPr>
          <w:rFonts w:ascii="Times New Roman" w:eastAsia="Times New Roman" w:hAnsi="Times New Roman" w:cs="Times New Roman"/>
          <w:snapToGrid w:val="0"/>
          <w:sz w:val="24"/>
          <w:szCs w:val="24"/>
          <w:lang w:eastAsia="ru-RU"/>
        </w:rPr>
        <w:t>7</w:t>
      </w:r>
      <w:r w:rsidRPr="00765178">
        <w:rPr>
          <w:rFonts w:ascii="Times New Roman" w:eastAsia="Times New Roman" w:hAnsi="Times New Roman" w:cs="Times New Roman"/>
          <w:snapToGrid w:val="0"/>
          <w:sz w:val="24"/>
          <w:szCs w:val="24"/>
          <w:lang w:eastAsia="ru-RU"/>
        </w:rPr>
        <w:t>. Стороны предусмотрели возможность изменения существенных условий договора по основаниям, перечисленным в части 1 статьи 95 Закона № 44-ФЗ.</w:t>
      </w:r>
    </w:p>
    <w:p w14:paraId="023F0F41" w14:textId="0D4F5665" w:rsidR="000D1C50" w:rsidRDefault="000D1C50"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11.</w:t>
      </w:r>
      <w:r w:rsidR="00EB2B15">
        <w:rPr>
          <w:rFonts w:ascii="Times New Roman" w:eastAsia="Times New Roman" w:hAnsi="Times New Roman" w:cs="Times New Roman"/>
          <w:snapToGrid w:val="0"/>
          <w:sz w:val="24"/>
          <w:szCs w:val="24"/>
          <w:lang w:eastAsia="ru-RU"/>
        </w:rPr>
        <w:t>8</w:t>
      </w:r>
      <w:r>
        <w:rPr>
          <w:rFonts w:ascii="Times New Roman" w:eastAsia="Times New Roman" w:hAnsi="Times New Roman" w:cs="Times New Roman"/>
          <w:snapToGrid w:val="0"/>
          <w:sz w:val="24"/>
          <w:szCs w:val="24"/>
          <w:lang w:eastAsia="ru-RU"/>
        </w:rPr>
        <w:t xml:space="preserve">. Приложение № </w:t>
      </w:r>
      <w:r w:rsidR="005064D9">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 xml:space="preserve"> - Спецификация.</w:t>
      </w:r>
    </w:p>
    <w:p w14:paraId="4838F10D" w14:textId="46DEDA3B" w:rsidR="000D1C50" w:rsidRPr="00687E67" w:rsidRDefault="000D1C50"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r w:rsidRPr="00687E67">
        <w:rPr>
          <w:rFonts w:ascii="Times New Roman" w:eastAsia="Times New Roman" w:hAnsi="Times New Roman" w:cs="Times New Roman"/>
          <w:snapToGrid w:val="0"/>
          <w:sz w:val="24"/>
          <w:szCs w:val="24"/>
          <w:lang w:eastAsia="ru-RU"/>
        </w:rPr>
        <w:t xml:space="preserve">Приложение № </w:t>
      </w:r>
      <w:r w:rsidR="005064D9">
        <w:rPr>
          <w:rFonts w:ascii="Times New Roman" w:eastAsia="Times New Roman" w:hAnsi="Times New Roman" w:cs="Times New Roman"/>
          <w:snapToGrid w:val="0"/>
          <w:sz w:val="24"/>
          <w:szCs w:val="24"/>
          <w:lang w:eastAsia="ru-RU"/>
        </w:rPr>
        <w:t>2</w:t>
      </w:r>
      <w:r w:rsidRPr="00687E67">
        <w:rPr>
          <w:rFonts w:ascii="Times New Roman" w:eastAsia="Times New Roman" w:hAnsi="Times New Roman" w:cs="Times New Roman"/>
          <w:snapToGrid w:val="0"/>
          <w:sz w:val="24"/>
          <w:szCs w:val="24"/>
          <w:lang w:eastAsia="ru-RU"/>
        </w:rPr>
        <w:t xml:space="preserve"> - Акт приемки товаров, работ, услуг (образец).</w:t>
      </w:r>
    </w:p>
    <w:p w14:paraId="65927A20" w14:textId="77777777" w:rsidR="00AC6DA7" w:rsidRDefault="00AC6DA7" w:rsidP="009A7D85">
      <w:pPr>
        <w:widowControl w:val="0"/>
        <w:tabs>
          <w:tab w:val="left" w:pos="540"/>
          <w:tab w:val="left" w:pos="567"/>
        </w:tabs>
        <w:jc w:val="center"/>
        <w:rPr>
          <w:rFonts w:ascii="Times New Roman" w:eastAsia="Times New Roman" w:hAnsi="Times New Roman" w:cs="Times New Roman"/>
          <w:b/>
          <w:bCs/>
          <w:snapToGrid w:val="0"/>
          <w:sz w:val="24"/>
          <w:szCs w:val="24"/>
          <w:lang w:eastAsia="ru-RU"/>
        </w:rPr>
      </w:pPr>
    </w:p>
    <w:p w14:paraId="0E79087F" w14:textId="5C659F99" w:rsidR="00E72F66" w:rsidRPr="009A7D85" w:rsidRDefault="002E7131" w:rsidP="009A7D85">
      <w:pPr>
        <w:widowControl w:val="0"/>
        <w:tabs>
          <w:tab w:val="left" w:pos="540"/>
          <w:tab w:val="left" w:pos="567"/>
        </w:tabs>
        <w:jc w:val="center"/>
        <w:rPr>
          <w:rFonts w:ascii="Times New Roman" w:eastAsia="Times New Roman" w:hAnsi="Times New Roman" w:cs="Times New Roman"/>
          <w:b/>
          <w:bCs/>
          <w:snapToGrid w:val="0"/>
          <w:sz w:val="24"/>
          <w:szCs w:val="24"/>
          <w:lang w:eastAsia="ru-RU"/>
        </w:rPr>
      </w:pPr>
      <w:r w:rsidRPr="002E7131">
        <w:rPr>
          <w:rFonts w:ascii="Times New Roman" w:eastAsia="Times New Roman" w:hAnsi="Times New Roman" w:cs="Times New Roman"/>
          <w:b/>
          <w:bCs/>
          <w:snapToGrid w:val="0"/>
          <w:sz w:val="24"/>
          <w:szCs w:val="24"/>
          <w:lang w:eastAsia="ru-RU"/>
        </w:rPr>
        <w:t>1</w:t>
      </w:r>
      <w:r w:rsidR="001F19EB">
        <w:rPr>
          <w:rFonts w:ascii="Times New Roman" w:eastAsia="Times New Roman" w:hAnsi="Times New Roman" w:cs="Times New Roman"/>
          <w:b/>
          <w:bCs/>
          <w:snapToGrid w:val="0"/>
          <w:sz w:val="24"/>
          <w:szCs w:val="24"/>
          <w:lang w:eastAsia="ru-RU"/>
        </w:rPr>
        <w:t>2</w:t>
      </w:r>
      <w:r w:rsidRPr="002E7131">
        <w:rPr>
          <w:rFonts w:ascii="Times New Roman" w:eastAsia="Times New Roman" w:hAnsi="Times New Roman" w:cs="Times New Roman"/>
          <w:b/>
          <w:bCs/>
          <w:snapToGrid w:val="0"/>
          <w:sz w:val="24"/>
          <w:szCs w:val="24"/>
          <w:lang w:eastAsia="ru-RU"/>
        </w:rPr>
        <w:t>. Реквизиты и подписи сторон</w:t>
      </w:r>
    </w:p>
    <w:tbl>
      <w:tblPr>
        <w:tblStyle w:val="ac"/>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19"/>
      </w:tblGrid>
      <w:tr w:rsidR="00E72F66" w:rsidRPr="001537A1" w14:paraId="76E8BA25" w14:textId="77777777" w:rsidTr="00985BC2">
        <w:tc>
          <w:tcPr>
            <w:tcW w:w="5103" w:type="dxa"/>
          </w:tcPr>
          <w:p w14:paraId="5447AB2E" w14:textId="77777777" w:rsidR="00E72F66" w:rsidRPr="001537A1" w:rsidRDefault="00E72F66" w:rsidP="009A7D85">
            <w:pPr>
              <w:widowControl w:val="0"/>
              <w:tabs>
                <w:tab w:val="left" w:pos="540"/>
                <w:tab w:val="left" w:pos="567"/>
              </w:tabs>
              <w:jc w:val="center"/>
              <w:rPr>
                <w:rFonts w:ascii="Times New Roman" w:eastAsia="Times New Roman" w:hAnsi="Times New Roman" w:cs="Times New Roman"/>
                <w:b/>
                <w:bCs/>
                <w:snapToGrid w:val="0"/>
                <w:sz w:val="24"/>
                <w:szCs w:val="24"/>
                <w:lang w:eastAsia="ru-RU"/>
              </w:rPr>
            </w:pPr>
            <w:r w:rsidRPr="001537A1">
              <w:rPr>
                <w:rFonts w:ascii="Times New Roman" w:eastAsia="Times New Roman" w:hAnsi="Times New Roman" w:cs="Times New Roman"/>
                <w:b/>
                <w:bCs/>
                <w:snapToGrid w:val="0"/>
                <w:sz w:val="24"/>
                <w:szCs w:val="24"/>
                <w:lang w:eastAsia="ru-RU"/>
              </w:rPr>
              <w:t>Заказчик</w:t>
            </w:r>
          </w:p>
        </w:tc>
        <w:tc>
          <w:tcPr>
            <w:tcW w:w="4819" w:type="dxa"/>
          </w:tcPr>
          <w:p w14:paraId="5C7EE2A5" w14:textId="77777777" w:rsidR="00E72F66" w:rsidRPr="001537A1" w:rsidRDefault="00E72F66" w:rsidP="009A7D85">
            <w:pPr>
              <w:widowControl w:val="0"/>
              <w:tabs>
                <w:tab w:val="left" w:pos="540"/>
                <w:tab w:val="left" w:pos="567"/>
              </w:tabs>
              <w:jc w:val="center"/>
              <w:rPr>
                <w:rFonts w:ascii="Times New Roman" w:eastAsia="Times New Roman" w:hAnsi="Times New Roman" w:cs="Times New Roman"/>
                <w:b/>
                <w:bCs/>
                <w:snapToGrid w:val="0"/>
                <w:sz w:val="24"/>
                <w:szCs w:val="24"/>
                <w:lang w:eastAsia="ru-RU"/>
              </w:rPr>
            </w:pPr>
            <w:r w:rsidRPr="001537A1">
              <w:rPr>
                <w:rFonts w:ascii="Times New Roman" w:eastAsia="Times New Roman" w:hAnsi="Times New Roman" w:cs="Times New Roman"/>
                <w:b/>
                <w:bCs/>
                <w:snapToGrid w:val="0"/>
                <w:sz w:val="24"/>
                <w:szCs w:val="24"/>
                <w:lang w:eastAsia="ru-RU"/>
              </w:rPr>
              <w:t>Исполнитель</w:t>
            </w:r>
          </w:p>
          <w:p w14:paraId="0AC9B31B" w14:textId="77777777" w:rsidR="00E72F66" w:rsidRPr="001537A1" w:rsidRDefault="00E72F66" w:rsidP="009A7D85">
            <w:pPr>
              <w:widowControl w:val="0"/>
              <w:tabs>
                <w:tab w:val="left" w:pos="540"/>
                <w:tab w:val="left" w:pos="567"/>
              </w:tabs>
              <w:jc w:val="center"/>
              <w:rPr>
                <w:rFonts w:ascii="Times New Roman" w:eastAsia="Times New Roman" w:hAnsi="Times New Roman" w:cs="Times New Roman"/>
                <w:b/>
                <w:bCs/>
                <w:snapToGrid w:val="0"/>
                <w:sz w:val="24"/>
                <w:szCs w:val="24"/>
                <w:lang w:eastAsia="ru-RU"/>
              </w:rPr>
            </w:pPr>
          </w:p>
        </w:tc>
      </w:tr>
      <w:tr w:rsidR="00E72F66" w:rsidRPr="00123B29" w14:paraId="1C0A4E5F" w14:textId="77777777" w:rsidTr="00985BC2">
        <w:tc>
          <w:tcPr>
            <w:tcW w:w="5103" w:type="dxa"/>
          </w:tcPr>
          <w:p w14:paraId="4B76D39A"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Управление Федеральной службы государственной статистики</w:t>
            </w:r>
          </w:p>
          <w:p w14:paraId="28A0A9EA"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по г. Санкт-Петербургу и Ленинградской области (</w:t>
            </w:r>
            <w:proofErr w:type="spellStart"/>
            <w:r w:rsidRPr="00985BC2">
              <w:rPr>
                <w:rFonts w:ascii="Times New Roman" w:eastAsia="Times New Roman" w:hAnsi="Times New Roman" w:cs="Times New Roman"/>
                <w:snapToGrid w:val="0"/>
                <w:sz w:val="24"/>
                <w:szCs w:val="24"/>
                <w:lang w:eastAsia="ru-RU"/>
              </w:rPr>
              <w:t>Петростат</w:t>
            </w:r>
            <w:proofErr w:type="spellEnd"/>
            <w:r w:rsidRPr="00985BC2">
              <w:rPr>
                <w:rFonts w:ascii="Times New Roman" w:eastAsia="Times New Roman" w:hAnsi="Times New Roman" w:cs="Times New Roman"/>
                <w:snapToGrid w:val="0"/>
                <w:sz w:val="24"/>
                <w:szCs w:val="24"/>
                <w:lang w:eastAsia="ru-RU"/>
              </w:rPr>
              <w:t>)</w:t>
            </w:r>
          </w:p>
          <w:p w14:paraId="36A35039"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Юридический адрес/Фактический адрес: 197136, г. Санкт-Петербург, ул. Проф. Попова, 39</w:t>
            </w:r>
          </w:p>
          <w:p w14:paraId="324968DC"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ОГРН 1037828011627 дата регистрации 28.01.2003 г.</w:t>
            </w:r>
          </w:p>
          <w:p w14:paraId="59355453" w14:textId="77777777" w:rsidR="004E079E" w:rsidRPr="00E0055B" w:rsidRDefault="00985BC2" w:rsidP="009A7D85">
            <w:pPr>
              <w:widowControl w:val="0"/>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 xml:space="preserve">ИНН/КПП 7813045699/781301001 </w:t>
            </w:r>
            <w:r w:rsidRPr="00985BC2">
              <w:rPr>
                <w:rFonts w:ascii="Times New Roman" w:eastAsia="Times New Roman" w:hAnsi="Times New Roman" w:cs="Times New Roman"/>
                <w:snapToGrid w:val="0"/>
                <w:sz w:val="24"/>
                <w:szCs w:val="24"/>
                <w:lang w:eastAsia="ru-RU"/>
              </w:rPr>
              <w:br/>
              <w:t xml:space="preserve">Наименование банка: </w:t>
            </w:r>
            <w:r w:rsidR="004E079E" w:rsidRPr="00E0055B">
              <w:rPr>
                <w:rFonts w:ascii="Times New Roman" w:eastAsia="Times New Roman" w:hAnsi="Times New Roman" w:cs="Times New Roman"/>
                <w:snapToGrid w:val="0"/>
                <w:sz w:val="24"/>
                <w:szCs w:val="24"/>
                <w:lang w:eastAsia="ru-RU"/>
              </w:rPr>
              <w:t xml:space="preserve">ОКЦ № 1 Волго-Вятского ГУ Банка России//УФК по Нижегородской области, г. Нижний Новгород </w:t>
            </w:r>
          </w:p>
          <w:p w14:paraId="0A17E3DB" w14:textId="6DF0DD93"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Единый казначейский счет: 40102810745370000024</w:t>
            </w:r>
          </w:p>
          <w:p w14:paraId="518D02B4"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Казначейский счет: 03211643000000013225</w:t>
            </w:r>
          </w:p>
          <w:p w14:paraId="29AD8B6F"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ОКТМО УФК 40391000</w:t>
            </w:r>
          </w:p>
          <w:p w14:paraId="01CAE537"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БИК 012202102</w:t>
            </w:r>
          </w:p>
          <w:p w14:paraId="5FC811D2"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Лицевой счет № 03721154460</w:t>
            </w:r>
          </w:p>
          <w:p w14:paraId="196090E4"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 xml:space="preserve">ОКАТО </w:t>
            </w:r>
            <w:proofErr w:type="gramStart"/>
            <w:r w:rsidRPr="00985BC2">
              <w:rPr>
                <w:rFonts w:ascii="Times New Roman" w:eastAsia="Times New Roman" w:hAnsi="Times New Roman" w:cs="Times New Roman"/>
                <w:snapToGrid w:val="0"/>
                <w:sz w:val="24"/>
                <w:szCs w:val="24"/>
                <w:lang w:eastAsia="ru-RU"/>
              </w:rPr>
              <w:t>40288000000  ОКПО</w:t>
            </w:r>
            <w:proofErr w:type="gramEnd"/>
            <w:r w:rsidRPr="00985BC2">
              <w:rPr>
                <w:rFonts w:ascii="Times New Roman" w:eastAsia="Times New Roman" w:hAnsi="Times New Roman" w:cs="Times New Roman"/>
                <w:snapToGrid w:val="0"/>
                <w:sz w:val="24"/>
                <w:szCs w:val="24"/>
                <w:lang w:eastAsia="ru-RU"/>
              </w:rPr>
              <w:t xml:space="preserve"> 00087260</w:t>
            </w:r>
            <w:r w:rsidRPr="00985BC2">
              <w:rPr>
                <w:rFonts w:ascii="Times New Roman" w:eastAsia="Times New Roman" w:hAnsi="Times New Roman" w:cs="Times New Roman"/>
                <w:snapToGrid w:val="0"/>
                <w:sz w:val="24"/>
                <w:szCs w:val="24"/>
                <w:lang w:eastAsia="ru-RU"/>
              </w:rPr>
              <w:br/>
              <w:t xml:space="preserve">ОКТМО 40394000 </w:t>
            </w:r>
            <w:r w:rsidRPr="00985BC2">
              <w:rPr>
                <w:rFonts w:ascii="Times New Roman" w:eastAsia="Times New Roman" w:hAnsi="Times New Roman" w:cs="Times New Roman"/>
                <w:snapToGrid w:val="0"/>
                <w:sz w:val="24"/>
                <w:szCs w:val="24"/>
                <w:lang w:eastAsia="ru-RU"/>
              </w:rPr>
              <w:br/>
              <w:t xml:space="preserve">ОКВЭД 84.11.7 ОКОПФ 75104 </w:t>
            </w:r>
          </w:p>
          <w:p w14:paraId="28A33F04"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ОКОГУ 1328035 ОКФС 12</w:t>
            </w:r>
          </w:p>
          <w:p w14:paraId="19B53B2C"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eastAsia="ru-RU"/>
              </w:rPr>
              <w:t>Тел. (812) 234-05-50</w:t>
            </w:r>
          </w:p>
          <w:p w14:paraId="58ABBBBC" w14:textId="77777777" w:rsidR="00985BC2" w:rsidRPr="00985BC2" w:rsidRDefault="00985BC2" w:rsidP="009A7D85">
            <w:pPr>
              <w:widowControl w:val="0"/>
              <w:tabs>
                <w:tab w:val="left" w:pos="540"/>
                <w:tab w:val="left" w:pos="567"/>
              </w:tabs>
              <w:rPr>
                <w:rFonts w:ascii="Times New Roman" w:eastAsia="Times New Roman" w:hAnsi="Times New Roman" w:cs="Times New Roman"/>
                <w:snapToGrid w:val="0"/>
                <w:sz w:val="24"/>
                <w:szCs w:val="24"/>
                <w:lang w:eastAsia="ru-RU"/>
              </w:rPr>
            </w:pPr>
            <w:r w:rsidRPr="00985BC2">
              <w:rPr>
                <w:rFonts w:ascii="Times New Roman" w:eastAsia="Times New Roman" w:hAnsi="Times New Roman" w:cs="Times New Roman"/>
                <w:snapToGrid w:val="0"/>
                <w:sz w:val="24"/>
                <w:szCs w:val="24"/>
                <w:lang w:val="en-US" w:eastAsia="ru-RU"/>
              </w:rPr>
              <w:t>E</w:t>
            </w:r>
            <w:r w:rsidRPr="00985BC2">
              <w:rPr>
                <w:rFonts w:ascii="Times New Roman" w:eastAsia="Times New Roman" w:hAnsi="Times New Roman" w:cs="Times New Roman"/>
                <w:snapToGrid w:val="0"/>
                <w:sz w:val="24"/>
                <w:szCs w:val="24"/>
                <w:lang w:eastAsia="ru-RU"/>
              </w:rPr>
              <w:t>-</w:t>
            </w:r>
            <w:r w:rsidRPr="00985BC2">
              <w:rPr>
                <w:rFonts w:ascii="Times New Roman" w:eastAsia="Times New Roman" w:hAnsi="Times New Roman" w:cs="Times New Roman"/>
                <w:snapToGrid w:val="0"/>
                <w:sz w:val="24"/>
                <w:szCs w:val="24"/>
                <w:lang w:val="en-US" w:eastAsia="ru-RU"/>
              </w:rPr>
              <w:t>mail</w:t>
            </w:r>
            <w:r w:rsidRPr="00985BC2">
              <w:rPr>
                <w:rFonts w:ascii="Times New Roman" w:eastAsia="Times New Roman" w:hAnsi="Times New Roman" w:cs="Times New Roman"/>
                <w:snapToGrid w:val="0"/>
                <w:sz w:val="24"/>
                <w:szCs w:val="24"/>
                <w:lang w:eastAsia="ru-RU"/>
              </w:rPr>
              <w:t xml:space="preserve">: </w:t>
            </w:r>
            <w:hyperlink r:id="rId8" w:history="1">
              <w:r w:rsidRPr="00985BC2">
                <w:rPr>
                  <w:rStyle w:val="aa"/>
                  <w:rFonts w:ascii="Times New Roman" w:eastAsia="Times New Roman" w:hAnsi="Times New Roman" w:cs="Times New Roman"/>
                  <w:snapToGrid w:val="0"/>
                  <w:sz w:val="24"/>
                  <w:szCs w:val="24"/>
                  <w:lang w:eastAsia="ru-RU"/>
                </w:rPr>
                <w:t>78@</w:t>
              </w:r>
              <w:r w:rsidRPr="00985BC2">
                <w:rPr>
                  <w:rStyle w:val="aa"/>
                  <w:rFonts w:ascii="Times New Roman" w:eastAsia="Times New Roman" w:hAnsi="Times New Roman" w:cs="Times New Roman"/>
                  <w:snapToGrid w:val="0"/>
                  <w:sz w:val="24"/>
                  <w:szCs w:val="24"/>
                  <w:lang w:val="en-US" w:eastAsia="ru-RU"/>
                </w:rPr>
                <w:t>rosstat</w:t>
              </w:r>
              <w:r w:rsidRPr="00985BC2">
                <w:rPr>
                  <w:rStyle w:val="aa"/>
                  <w:rFonts w:ascii="Times New Roman" w:eastAsia="Times New Roman" w:hAnsi="Times New Roman" w:cs="Times New Roman"/>
                  <w:snapToGrid w:val="0"/>
                  <w:sz w:val="24"/>
                  <w:szCs w:val="24"/>
                  <w:lang w:eastAsia="ru-RU"/>
                </w:rPr>
                <w:t>.</w:t>
              </w:r>
              <w:r w:rsidRPr="00985BC2">
                <w:rPr>
                  <w:rStyle w:val="aa"/>
                  <w:rFonts w:ascii="Times New Roman" w:eastAsia="Times New Roman" w:hAnsi="Times New Roman" w:cs="Times New Roman"/>
                  <w:snapToGrid w:val="0"/>
                  <w:sz w:val="24"/>
                  <w:szCs w:val="24"/>
                  <w:lang w:val="en-US" w:eastAsia="ru-RU"/>
                </w:rPr>
                <w:t>gov</w:t>
              </w:r>
              <w:r w:rsidRPr="00985BC2">
                <w:rPr>
                  <w:rStyle w:val="aa"/>
                  <w:rFonts w:ascii="Times New Roman" w:eastAsia="Times New Roman" w:hAnsi="Times New Roman" w:cs="Times New Roman"/>
                  <w:snapToGrid w:val="0"/>
                  <w:sz w:val="24"/>
                  <w:szCs w:val="24"/>
                  <w:lang w:eastAsia="ru-RU"/>
                </w:rPr>
                <w:t>.</w:t>
              </w:r>
              <w:r w:rsidRPr="00985BC2">
                <w:rPr>
                  <w:rStyle w:val="aa"/>
                  <w:rFonts w:ascii="Times New Roman" w:eastAsia="Times New Roman" w:hAnsi="Times New Roman" w:cs="Times New Roman"/>
                  <w:snapToGrid w:val="0"/>
                  <w:sz w:val="24"/>
                  <w:szCs w:val="24"/>
                  <w:lang w:val="en-US" w:eastAsia="ru-RU"/>
                </w:rPr>
                <w:t>ru</w:t>
              </w:r>
            </w:hyperlink>
            <w:r w:rsidRPr="00985BC2">
              <w:rPr>
                <w:rFonts w:ascii="Times New Roman" w:eastAsia="Times New Roman" w:hAnsi="Times New Roman" w:cs="Times New Roman"/>
                <w:snapToGrid w:val="0"/>
                <w:sz w:val="24"/>
                <w:szCs w:val="24"/>
                <w:lang w:eastAsia="ru-RU"/>
              </w:rPr>
              <w:t xml:space="preserve">, </w:t>
            </w:r>
            <w:r w:rsidRPr="00985BC2">
              <w:rPr>
                <w:rFonts w:ascii="Times New Roman" w:eastAsia="Times New Roman" w:hAnsi="Times New Roman" w:cs="Times New Roman"/>
                <w:snapToGrid w:val="0"/>
                <w:sz w:val="24"/>
                <w:szCs w:val="24"/>
                <w:lang w:val="en-US" w:eastAsia="ru-RU"/>
              </w:rPr>
              <w:t>petrostat</w:t>
            </w:r>
            <w:hyperlink r:id="rId9" w:history="1">
              <w:r w:rsidRPr="00985BC2">
                <w:rPr>
                  <w:rStyle w:val="aa"/>
                  <w:rFonts w:ascii="Times New Roman" w:eastAsia="Times New Roman" w:hAnsi="Times New Roman" w:cs="Times New Roman"/>
                  <w:snapToGrid w:val="0"/>
                  <w:sz w:val="24"/>
                  <w:szCs w:val="24"/>
                  <w:lang w:eastAsia="ru-RU"/>
                </w:rPr>
                <w:t>@</w:t>
              </w:r>
              <w:r w:rsidRPr="00985BC2">
                <w:rPr>
                  <w:rStyle w:val="aa"/>
                  <w:rFonts w:ascii="Times New Roman" w:eastAsia="Times New Roman" w:hAnsi="Times New Roman" w:cs="Times New Roman"/>
                  <w:snapToGrid w:val="0"/>
                  <w:sz w:val="24"/>
                  <w:szCs w:val="24"/>
                  <w:lang w:val="en-US" w:eastAsia="ru-RU"/>
                </w:rPr>
                <w:t>yandex</w:t>
              </w:r>
              <w:r w:rsidRPr="00985BC2">
                <w:rPr>
                  <w:rStyle w:val="aa"/>
                  <w:rFonts w:ascii="Times New Roman" w:eastAsia="Times New Roman" w:hAnsi="Times New Roman" w:cs="Times New Roman"/>
                  <w:snapToGrid w:val="0"/>
                  <w:sz w:val="24"/>
                  <w:szCs w:val="24"/>
                  <w:lang w:eastAsia="ru-RU"/>
                </w:rPr>
                <w:t>.</w:t>
              </w:r>
              <w:r w:rsidRPr="00985BC2">
                <w:rPr>
                  <w:rStyle w:val="aa"/>
                  <w:rFonts w:ascii="Times New Roman" w:eastAsia="Times New Roman" w:hAnsi="Times New Roman" w:cs="Times New Roman"/>
                  <w:snapToGrid w:val="0"/>
                  <w:sz w:val="24"/>
                  <w:szCs w:val="24"/>
                  <w:lang w:val="en-US" w:eastAsia="ru-RU"/>
                </w:rPr>
                <w:t>ru</w:t>
              </w:r>
            </w:hyperlink>
          </w:p>
          <w:p w14:paraId="4060241C" w14:textId="3D5D1B46" w:rsidR="00E72F66" w:rsidRPr="00DA2077" w:rsidRDefault="00E72F66" w:rsidP="009A7D85">
            <w:pPr>
              <w:widowControl w:val="0"/>
              <w:tabs>
                <w:tab w:val="left" w:pos="540"/>
                <w:tab w:val="left" w:pos="567"/>
              </w:tabs>
              <w:rPr>
                <w:rFonts w:ascii="Times New Roman" w:eastAsia="Times New Roman" w:hAnsi="Times New Roman" w:cs="Times New Roman"/>
                <w:snapToGrid w:val="0"/>
                <w:sz w:val="24"/>
                <w:szCs w:val="24"/>
                <w:lang w:eastAsia="ru-RU"/>
              </w:rPr>
            </w:pPr>
          </w:p>
          <w:p w14:paraId="43561825" w14:textId="77777777" w:rsidR="00E72F66" w:rsidRPr="00DA2077"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p>
          <w:p w14:paraId="58E91257" w14:textId="77777777" w:rsidR="00E72F66" w:rsidRPr="00DA2077"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p>
        </w:tc>
        <w:tc>
          <w:tcPr>
            <w:tcW w:w="4819" w:type="dxa"/>
          </w:tcPr>
          <w:p w14:paraId="007177B7" w14:textId="77777777" w:rsidR="00E72F66" w:rsidRPr="00DA2077"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p>
        </w:tc>
      </w:tr>
      <w:tr w:rsidR="00E72F66" w:rsidRPr="00E72F66" w14:paraId="0BA73BA3" w14:textId="77777777" w:rsidTr="00985BC2">
        <w:tc>
          <w:tcPr>
            <w:tcW w:w="5103" w:type="dxa"/>
          </w:tcPr>
          <w:p w14:paraId="526D5067" w14:textId="77777777" w:rsidR="00E72F66" w:rsidRPr="00E72F66"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От Заказчика:</w:t>
            </w:r>
          </w:p>
          <w:p w14:paraId="46B2661B" w14:textId="77777777" w:rsidR="00E72F66" w:rsidRPr="00E72F66"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________________________</w:t>
            </w:r>
          </w:p>
          <w:p w14:paraId="45040482" w14:textId="77777777" w:rsidR="00E72F66" w:rsidRPr="00E72F66"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 xml:space="preserve">________________________ </w:t>
            </w:r>
          </w:p>
        </w:tc>
        <w:tc>
          <w:tcPr>
            <w:tcW w:w="4819" w:type="dxa"/>
          </w:tcPr>
          <w:p w14:paraId="462DBBE1" w14:textId="77777777" w:rsidR="00E72F66" w:rsidRPr="00E72F66"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От Исполнителя:</w:t>
            </w:r>
          </w:p>
          <w:p w14:paraId="638D799B" w14:textId="77777777" w:rsidR="00E72F66" w:rsidRPr="00E72F66"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________________________</w:t>
            </w:r>
          </w:p>
          <w:p w14:paraId="457F2B77" w14:textId="77777777" w:rsidR="00E72F66" w:rsidRPr="00E72F66"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 xml:space="preserve">________________________ </w:t>
            </w:r>
          </w:p>
          <w:p w14:paraId="3AB34D3F" w14:textId="77777777" w:rsidR="00E72F66" w:rsidRPr="00E72F66" w:rsidRDefault="00E72F66" w:rsidP="009A7D85">
            <w:pPr>
              <w:widowControl w:val="0"/>
              <w:tabs>
                <w:tab w:val="left" w:pos="540"/>
                <w:tab w:val="left" w:pos="567"/>
              </w:tabs>
              <w:jc w:val="both"/>
              <w:rPr>
                <w:rFonts w:ascii="Times New Roman" w:eastAsia="Times New Roman" w:hAnsi="Times New Roman" w:cs="Times New Roman"/>
                <w:snapToGrid w:val="0"/>
                <w:sz w:val="24"/>
                <w:szCs w:val="24"/>
                <w:lang w:eastAsia="ru-RU"/>
              </w:rPr>
            </w:pPr>
          </w:p>
        </w:tc>
      </w:tr>
    </w:tbl>
    <w:p w14:paraId="39CE6822" w14:textId="12ACFC1A" w:rsidR="00E72F66" w:rsidRDefault="00E72F66" w:rsidP="009A7D85">
      <w:pPr>
        <w:ind w:firstLine="4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00CC2E79">
        <w:rPr>
          <w:rFonts w:ascii="Times New Roman" w:eastAsia="Times New Roman" w:hAnsi="Times New Roman" w:cs="Times New Roman"/>
          <w:sz w:val="24"/>
          <w:szCs w:val="24"/>
          <w:lang w:eastAsia="ru-RU"/>
        </w:rPr>
        <w:t xml:space="preserve">№ </w:t>
      </w:r>
      <w:r w:rsidR="00814CF0">
        <w:rPr>
          <w:rFonts w:ascii="Times New Roman" w:eastAsia="Times New Roman" w:hAnsi="Times New Roman" w:cs="Times New Roman"/>
          <w:sz w:val="24"/>
          <w:szCs w:val="24"/>
          <w:lang w:eastAsia="ru-RU"/>
        </w:rPr>
        <w:t>1</w:t>
      </w:r>
      <w:r w:rsidR="00CC2E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договору №______</w:t>
      </w:r>
    </w:p>
    <w:p w14:paraId="68C38E31" w14:textId="12556069" w:rsidR="00E72F66" w:rsidRDefault="00E72F66" w:rsidP="009A7D85">
      <w:pPr>
        <w:ind w:firstLine="4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________202__г.</w:t>
      </w:r>
    </w:p>
    <w:p w14:paraId="73CEF9A5" w14:textId="664C2553" w:rsidR="00E72F66" w:rsidRDefault="00E72F66" w:rsidP="0037497A">
      <w:pPr>
        <w:jc w:val="both"/>
        <w:rPr>
          <w:rFonts w:ascii="Times New Roman" w:eastAsia="Times New Roman" w:hAnsi="Times New Roman" w:cs="Times New Roman"/>
          <w:sz w:val="24"/>
          <w:szCs w:val="24"/>
          <w:lang w:eastAsia="ru-RU"/>
        </w:rPr>
      </w:pPr>
    </w:p>
    <w:p w14:paraId="1240E10F" w14:textId="5E06B23F" w:rsidR="00E72F66" w:rsidRDefault="00E72F66" w:rsidP="0037497A">
      <w:pPr>
        <w:jc w:val="both"/>
        <w:rPr>
          <w:rFonts w:ascii="Times New Roman" w:eastAsia="Times New Roman" w:hAnsi="Times New Roman" w:cs="Times New Roman"/>
          <w:sz w:val="24"/>
          <w:szCs w:val="24"/>
          <w:lang w:eastAsia="ru-RU"/>
        </w:rPr>
      </w:pPr>
    </w:p>
    <w:p w14:paraId="41F104C3" w14:textId="56507991" w:rsidR="00E72F66" w:rsidRDefault="00E72F66" w:rsidP="0037497A">
      <w:pPr>
        <w:jc w:val="both"/>
        <w:rPr>
          <w:rFonts w:ascii="Times New Roman" w:eastAsia="Times New Roman" w:hAnsi="Times New Roman" w:cs="Times New Roman"/>
          <w:sz w:val="24"/>
          <w:szCs w:val="24"/>
          <w:lang w:eastAsia="ru-RU"/>
        </w:rPr>
      </w:pPr>
    </w:p>
    <w:p w14:paraId="68548983" w14:textId="2DEC32CF" w:rsidR="00E72F66" w:rsidRDefault="00C709B1" w:rsidP="001537A1">
      <w:pPr>
        <w:jc w:val="center"/>
        <w:rPr>
          <w:rFonts w:ascii="Times New Roman" w:eastAsia="Times New Roman" w:hAnsi="Times New Roman" w:cs="Times New Roman"/>
          <w:b/>
          <w:bCs/>
          <w:sz w:val="24"/>
          <w:szCs w:val="24"/>
          <w:lang w:eastAsia="ru-RU"/>
        </w:rPr>
      </w:pPr>
      <w:r w:rsidRPr="00C709B1">
        <w:rPr>
          <w:rFonts w:ascii="Times New Roman" w:eastAsia="Times New Roman" w:hAnsi="Times New Roman" w:cs="Times New Roman"/>
          <w:b/>
          <w:bCs/>
          <w:sz w:val="24"/>
          <w:szCs w:val="24"/>
          <w:lang w:eastAsia="ru-RU"/>
        </w:rPr>
        <w:t>СПЕЦИФИКАЦИЯ</w:t>
      </w:r>
    </w:p>
    <w:p w14:paraId="5965F601" w14:textId="379B7727" w:rsidR="00D54ACD" w:rsidRDefault="00D54ACD" w:rsidP="0037497A">
      <w:pPr>
        <w:jc w:val="both"/>
        <w:rPr>
          <w:rFonts w:ascii="Times New Roman" w:eastAsia="Times New Roman" w:hAnsi="Times New Roman" w:cs="Times New Roman"/>
          <w:b/>
          <w:bCs/>
          <w:sz w:val="24"/>
          <w:szCs w:val="24"/>
          <w:lang w:eastAsia="ru-RU"/>
        </w:rPr>
      </w:pPr>
    </w:p>
    <w:p w14:paraId="1DD09609" w14:textId="6618A81D" w:rsidR="00C709B1" w:rsidRDefault="00C709B1" w:rsidP="0037497A">
      <w:pPr>
        <w:jc w:val="both"/>
        <w:rPr>
          <w:rFonts w:ascii="Times New Roman" w:eastAsia="Times New Roman" w:hAnsi="Times New Roman" w:cs="Times New Roman"/>
          <w:b/>
          <w:bCs/>
          <w:sz w:val="24"/>
          <w:szCs w:val="24"/>
          <w:lang w:eastAsia="ru-RU"/>
        </w:rPr>
      </w:pPr>
    </w:p>
    <w:tbl>
      <w:tblPr>
        <w:tblStyle w:val="ac"/>
        <w:tblW w:w="0" w:type="auto"/>
        <w:tblLook w:val="04A0" w:firstRow="1" w:lastRow="0" w:firstColumn="1" w:lastColumn="0" w:noHBand="0" w:noVBand="1"/>
      </w:tblPr>
      <w:tblGrid>
        <w:gridCol w:w="558"/>
        <w:gridCol w:w="1705"/>
        <w:gridCol w:w="1276"/>
        <w:gridCol w:w="1134"/>
        <w:gridCol w:w="1134"/>
        <w:gridCol w:w="1276"/>
        <w:gridCol w:w="1162"/>
        <w:gridCol w:w="967"/>
      </w:tblGrid>
      <w:tr w:rsidR="009A7D85" w:rsidRPr="009A7D85" w14:paraId="70E06CFA" w14:textId="77777777" w:rsidTr="00DA341F">
        <w:tc>
          <w:tcPr>
            <w:tcW w:w="558" w:type="dxa"/>
            <w:vAlign w:val="center"/>
          </w:tcPr>
          <w:p w14:paraId="29ED369B" w14:textId="4FB751D0"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п/п</w:t>
            </w:r>
          </w:p>
        </w:tc>
        <w:tc>
          <w:tcPr>
            <w:tcW w:w="1705" w:type="dxa"/>
            <w:vAlign w:val="center"/>
          </w:tcPr>
          <w:p w14:paraId="2F4E7240" w14:textId="77777777" w:rsidR="00025223"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Наименование услуг</w:t>
            </w:r>
            <w:r w:rsidR="00025223" w:rsidRPr="009A7D85">
              <w:rPr>
                <w:rFonts w:ascii="Times New Roman" w:eastAsia="Times New Roman" w:hAnsi="Times New Roman" w:cs="Times New Roman"/>
                <w:sz w:val="24"/>
                <w:szCs w:val="24"/>
                <w:lang w:eastAsia="ru-RU"/>
              </w:rPr>
              <w:t>/</w:t>
            </w:r>
          </w:p>
          <w:p w14:paraId="0C54AE1B" w14:textId="328B9135" w:rsidR="000A6295" w:rsidRPr="009A7D85" w:rsidRDefault="00025223"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программы обучения</w:t>
            </w:r>
          </w:p>
        </w:tc>
        <w:tc>
          <w:tcPr>
            <w:tcW w:w="1276" w:type="dxa"/>
            <w:vAlign w:val="center"/>
          </w:tcPr>
          <w:p w14:paraId="4038A534" w14:textId="77777777" w:rsidR="00DA341F"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Количество </w:t>
            </w:r>
          </w:p>
          <w:p w14:paraId="41B5724E" w14:textId="24934130"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академических часов</w:t>
            </w:r>
          </w:p>
        </w:tc>
        <w:tc>
          <w:tcPr>
            <w:tcW w:w="1134" w:type="dxa"/>
            <w:vAlign w:val="center"/>
          </w:tcPr>
          <w:p w14:paraId="48D7F70A" w14:textId="635E6B48"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Форма обучения</w:t>
            </w:r>
          </w:p>
        </w:tc>
        <w:tc>
          <w:tcPr>
            <w:tcW w:w="1134" w:type="dxa"/>
            <w:vAlign w:val="center"/>
          </w:tcPr>
          <w:p w14:paraId="27A7F476" w14:textId="0039EA23"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Ед. изм.</w:t>
            </w:r>
          </w:p>
        </w:tc>
        <w:tc>
          <w:tcPr>
            <w:tcW w:w="1276" w:type="dxa"/>
            <w:vAlign w:val="center"/>
          </w:tcPr>
          <w:p w14:paraId="715A249C" w14:textId="6726A442"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Кол-во, чел.</w:t>
            </w:r>
          </w:p>
        </w:tc>
        <w:tc>
          <w:tcPr>
            <w:tcW w:w="1162" w:type="dxa"/>
            <w:vAlign w:val="center"/>
          </w:tcPr>
          <w:p w14:paraId="2A3B7B65" w14:textId="0DA6356C"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Цена, НДС не облагается, руб.</w:t>
            </w:r>
          </w:p>
        </w:tc>
        <w:tc>
          <w:tcPr>
            <w:tcW w:w="967" w:type="dxa"/>
            <w:vAlign w:val="center"/>
          </w:tcPr>
          <w:p w14:paraId="46F99BF2" w14:textId="35A72652"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Сумма, НДС не облагается, руб.</w:t>
            </w:r>
          </w:p>
        </w:tc>
      </w:tr>
      <w:tr w:rsidR="009A7D85" w:rsidRPr="009A7D85" w14:paraId="579EC948" w14:textId="77777777" w:rsidTr="00DA341F">
        <w:tc>
          <w:tcPr>
            <w:tcW w:w="558" w:type="dxa"/>
            <w:vAlign w:val="center"/>
          </w:tcPr>
          <w:p w14:paraId="6CC19965" w14:textId="2E12981F" w:rsidR="000A6295" w:rsidRPr="009A7D85" w:rsidRDefault="000A629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1</w:t>
            </w:r>
          </w:p>
        </w:tc>
        <w:tc>
          <w:tcPr>
            <w:tcW w:w="1705" w:type="dxa"/>
            <w:vAlign w:val="center"/>
          </w:tcPr>
          <w:p w14:paraId="5A0C24AC" w14:textId="77777777" w:rsidR="000A6295" w:rsidRPr="009A7D85" w:rsidRDefault="001071D9" w:rsidP="001071D9">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Безопасная эксплуатация электроустановок. Нормы и правила работы в электроустановках потребителя электрической энергии (обучение на II и V группы)</w:t>
            </w:r>
          </w:p>
          <w:p w14:paraId="5A26AB28" w14:textId="0F6A074C" w:rsidR="00DA341F" w:rsidRPr="009A7D85" w:rsidRDefault="009A7D85" w:rsidP="001071D9">
            <w:pPr>
              <w:jc w:val="center"/>
              <w:rPr>
                <w:rFonts w:ascii="Times New Roman" w:eastAsia="Times New Roman" w:hAnsi="Times New Roman" w:cs="Times New Roman"/>
                <w:b/>
                <w:bCs/>
                <w:i/>
                <w:iCs/>
                <w:sz w:val="20"/>
                <w:szCs w:val="20"/>
                <w:lang w:eastAsia="ru-RU"/>
              </w:rPr>
            </w:pPr>
            <w:r w:rsidRPr="009A7D85">
              <w:rPr>
                <w:rFonts w:ascii="Times New Roman" w:eastAsia="Times New Roman" w:hAnsi="Times New Roman" w:cs="Times New Roman"/>
                <w:b/>
                <w:bCs/>
                <w:i/>
                <w:iCs/>
                <w:sz w:val="20"/>
                <w:szCs w:val="20"/>
                <w:lang w:eastAsia="ru-RU"/>
              </w:rPr>
              <w:t>Со</w:t>
            </w:r>
            <w:r w:rsidR="00DA341F" w:rsidRPr="009A7D85">
              <w:rPr>
                <w:rFonts w:ascii="Times New Roman" w:eastAsia="Times New Roman" w:hAnsi="Times New Roman" w:cs="Times New Roman"/>
                <w:b/>
                <w:bCs/>
                <w:i/>
                <w:iCs/>
                <w:sz w:val="20"/>
                <w:szCs w:val="20"/>
                <w:lang w:eastAsia="ru-RU"/>
              </w:rPr>
              <w:t xml:space="preserve"> сдач</w:t>
            </w:r>
            <w:r w:rsidRPr="009A7D85">
              <w:rPr>
                <w:rFonts w:ascii="Times New Roman" w:eastAsia="Times New Roman" w:hAnsi="Times New Roman" w:cs="Times New Roman"/>
                <w:b/>
                <w:bCs/>
                <w:i/>
                <w:iCs/>
                <w:sz w:val="20"/>
                <w:szCs w:val="20"/>
                <w:lang w:eastAsia="ru-RU"/>
              </w:rPr>
              <w:t>ей</w:t>
            </w:r>
            <w:r w:rsidR="00DA341F" w:rsidRPr="009A7D85">
              <w:rPr>
                <w:rFonts w:ascii="Times New Roman" w:eastAsia="Times New Roman" w:hAnsi="Times New Roman" w:cs="Times New Roman"/>
                <w:b/>
                <w:bCs/>
                <w:i/>
                <w:iCs/>
                <w:sz w:val="20"/>
                <w:szCs w:val="20"/>
                <w:lang w:eastAsia="ru-RU"/>
              </w:rPr>
              <w:t xml:space="preserve"> экзамена в Ростехнадзоре (СПб).</w:t>
            </w:r>
          </w:p>
        </w:tc>
        <w:tc>
          <w:tcPr>
            <w:tcW w:w="1276" w:type="dxa"/>
            <w:vAlign w:val="center"/>
          </w:tcPr>
          <w:p w14:paraId="05EC388B" w14:textId="78263723" w:rsidR="009A7D85" w:rsidRPr="009A7D85" w:rsidRDefault="009A7D85"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На </w:t>
            </w:r>
            <w:r w:rsidRPr="009A7D85">
              <w:rPr>
                <w:rFonts w:ascii="Times New Roman" w:eastAsia="Times New Roman" w:hAnsi="Times New Roman" w:cs="Times New Roman"/>
                <w:sz w:val="24"/>
                <w:szCs w:val="24"/>
                <w:lang w:eastAsia="ru-RU"/>
              </w:rPr>
              <w:t>II групп</w:t>
            </w:r>
            <w:r w:rsidRPr="009A7D85">
              <w:rPr>
                <w:rFonts w:ascii="Times New Roman" w:eastAsia="Times New Roman" w:hAnsi="Times New Roman" w:cs="Times New Roman"/>
                <w:sz w:val="24"/>
                <w:szCs w:val="24"/>
                <w:lang w:eastAsia="ru-RU"/>
              </w:rPr>
              <w:t>у -не менее 72 часов,</w:t>
            </w:r>
          </w:p>
          <w:p w14:paraId="3128BEE2" w14:textId="57F1F3E3" w:rsidR="009A7D85" w:rsidRPr="009A7D85" w:rsidRDefault="009A7D85" w:rsidP="009A7D85">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н</w:t>
            </w:r>
            <w:r w:rsidRPr="009A7D85">
              <w:rPr>
                <w:rFonts w:ascii="Times New Roman" w:eastAsia="Times New Roman" w:hAnsi="Times New Roman" w:cs="Times New Roman"/>
                <w:sz w:val="24"/>
                <w:szCs w:val="24"/>
                <w:lang w:eastAsia="ru-RU"/>
              </w:rPr>
              <w:t xml:space="preserve">а V группу </w:t>
            </w:r>
            <w:r w:rsidRPr="009A7D85">
              <w:rPr>
                <w:rFonts w:ascii="Times New Roman" w:eastAsia="Times New Roman" w:hAnsi="Times New Roman" w:cs="Times New Roman"/>
                <w:sz w:val="24"/>
                <w:szCs w:val="24"/>
                <w:lang w:eastAsia="ru-RU"/>
              </w:rPr>
              <w:t>-</w:t>
            </w:r>
            <w:r w:rsidRPr="009A7D85">
              <w:rPr>
                <w:rFonts w:ascii="Times New Roman" w:eastAsia="Times New Roman" w:hAnsi="Times New Roman" w:cs="Times New Roman"/>
                <w:sz w:val="24"/>
                <w:szCs w:val="24"/>
                <w:lang w:eastAsia="ru-RU"/>
              </w:rPr>
              <w:t xml:space="preserve">не менее </w:t>
            </w:r>
            <w:r w:rsidRPr="009A7D85">
              <w:rPr>
                <w:rFonts w:ascii="Times New Roman" w:eastAsia="Times New Roman" w:hAnsi="Times New Roman" w:cs="Times New Roman"/>
                <w:sz w:val="24"/>
                <w:szCs w:val="24"/>
                <w:lang w:eastAsia="ru-RU"/>
              </w:rPr>
              <w:t>40</w:t>
            </w:r>
            <w:r w:rsidRPr="009A7D85">
              <w:rPr>
                <w:rFonts w:ascii="Times New Roman" w:eastAsia="Times New Roman" w:hAnsi="Times New Roman" w:cs="Times New Roman"/>
                <w:sz w:val="24"/>
                <w:szCs w:val="24"/>
                <w:lang w:eastAsia="ru-RU"/>
              </w:rPr>
              <w:t xml:space="preserve"> часов</w:t>
            </w:r>
          </w:p>
        </w:tc>
        <w:tc>
          <w:tcPr>
            <w:tcW w:w="1134" w:type="dxa"/>
            <w:vAlign w:val="center"/>
          </w:tcPr>
          <w:p w14:paraId="7AAE3A93" w14:textId="1FCA669F" w:rsidR="000A6295" w:rsidRPr="009A7D85" w:rsidRDefault="00D12902"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Очно-заочная с применением ДОТ</w:t>
            </w:r>
          </w:p>
        </w:tc>
        <w:tc>
          <w:tcPr>
            <w:tcW w:w="1134" w:type="dxa"/>
            <w:vAlign w:val="center"/>
          </w:tcPr>
          <w:p w14:paraId="1880F3ED" w14:textId="2C35BCA8" w:rsidR="000A6295" w:rsidRPr="009A7D85" w:rsidRDefault="00DA341F" w:rsidP="00036CF7">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ЧЕЛ</w:t>
            </w:r>
          </w:p>
        </w:tc>
        <w:tc>
          <w:tcPr>
            <w:tcW w:w="1276" w:type="dxa"/>
            <w:vAlign w:val="center"/>
          </w:tcPr>
          <w:p w14:paraId="261A8F22" w14:textId="6B8D671B" w:rsidR="000A6295" w:rsidRPr="009A7D85" w:rsidRDefault="00A96D02" w:rsidP="001537A1">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2</w:t>
            </w:r>
          </w:p>
        </w:tc>
        <w:tc>
          <w:tcPr>
            <w:tcW w:w="1162" w:type="dxa"/>
            <w:vAlign w:val="center"/>
          </w:tcPr>
          <w:p w14:paraId="63F1E27E" w14:textId="77777777" w:rsidR="000A6295" w:rsidRPr="009A7D85" w:rsidRDefault="000A6295" w:rsidP="001537A1">
            <w:pPr>
              <w:jc w:val="center"/>
              <w:rPr>
                <w:rFonts w:ascii="Times New Roman" w:eastAsia="Times New Roman" w:hAnsi="Times New Roman" w:cs="Times New Roman"/>
                <w:sz w:val="24"/>
                <w:szCs w:val="24"/>
                <w:lang w:eastAsia="ru-RU"/>
              </w:rPr>
            </w:pPr>
          </w:p>
        </w:tc>
        <w:tc>
          <w:tcPr>
            <w:tcW w:w="967" w:type="dxa"/>
            <w:vAlign w:val="center"/>
          </w:tcPr>
          <w:p w14:paraId="518ADF21" w14:textId="77777777" w:rsidR="000A6295" w:rsidRPr="009A7D85" w:rsidRDefault="000A6295" w:rsidP="001537A1">
            <w:pPr>
              <w:jc w:val="center"/>
              <w:rPr>
                <w:rFonts w:ascii="Times New Roman" w:eastAsia="Times New Roman" w:hAnsi="Times New Roman" w:cs="Times New Roman"/>
                <w:sz w:val="24"/>
                <w:szCs w:val="24"/>
                <w:lang w:eastAsia="ru-RU"/>
              </w:rPr>
            </w:pPr>
          </w:p>
        </w:tc>
      </w:tr>
      <w:tr w:rsidR="009A7D85" w:rsidRPr="009A7D85" w14:paraId="602D22A9" w14:textId="77777777" w:rsidTr="00DA341F">
        <w:tc>
          <w:tcPr>
            <w:tcW w:w="558" w:type="dxa"/>
            <w:vAlign w:val="center"/>
          </w:tcPr>
          <w:p w14:paraId="2BBC626E" w14:textId="1C579305" w:rsidR="000A6295" w:rsidRPr="009A7D85" w:rsidRDefault="000A6295"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2</w:t>
            </w:r>
          </w:p>
        </w:tc>
        <w:tc>
          <w:tcPr>
            <w:tcW w:w="1705" w:type="dxa"/>
            <w:vAlign w:val="center"/>
          </w:tcPr>
          <w:p w14:paraId="291CD839"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Проверка </w:t>
            </w:r>
          </w:p>
          <w:p w14:paraId="55422D8E"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знаний </w:t>
            </w:r>
          </w:p>
          <w:p w14:paraId="66C57733"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требований охраны труда (Программа А, Б, В), </w:t>
            </w:r>
          </w:p>
          <w:p w14:paraId="40B2CAF9"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использование СИЗ, </w:t>
            </w:r>
          </w:p>
          <w:p w14:paraId="7101866A"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оказание </w:t>
            </w:r>
          </w:p>
          <w:p w14:paraId="121EAA32"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первой </w:t>
            </w:r>
          </w:p>
          <w:p w14:paraId="24EF0566"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помощи </w:t>
            </w:r>
          </w:p>
          <w:p w14:paraId="7518E29C" w14:textId="6FBE2025" w:rsidR="00DA341F" w:rsidRPr="009A7D85" w:rsidRDefault="000D54AE" w:rsidP="00025223">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пострадавшим</w:t>
            </w:r>
          </w:p>
        </w:tc>
        <w:tc>
          <w:tcPr>
            <w:tcW w:w="1276" w:type="dxa"/>
            <w:vAlign w:val="center"/>
          </w:tcPr>
          <w:p w14:paraId="7C67E207" w14:textId="77777777" w:rsidR="00DA341F" w:rsidRPr="009A7D85" w:rsidRDefault="00DA341F"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Не менее 16 часов по </w:t>
            </w:r>
          </w:p>
          <w:p w14:paraId="59A7D772" w14:textId="282A5E14" w:rsidR="000A6295" w:rsidRPr="009A7D85" w:rsidRDefault="00DA341F"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каждому направлению</w:t>
            </w:r>
          </w:p>
        </w:tc>
        <w:tc>
          <w:tcPr>
            <w:tcW w:w="1134" w:type="dxa"/>
            <w:vAlign w:val="center"/>
          </w:tcPr>
          <w:p w14:paraId="6331C4E1" w14:textId="2BC56025" w:rsidR="000A6295" w:rsidRPr="009A7D85" w:rsidRDefault="003D3571"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Очно-заочная с применением ДОТ</w:t>
            </w:r>
          </w:p>
        </w:tc>
        <w:tc>
          <w:tcPr>
            <w:tcW w:w="1134" w:type="dxa"/>
            <w:vAlign w:val="center"/>
          </w:tcPr>
          <w:p w14:paraId="56BA73E8" w14:textId="641A22AF" w:rsidR="000A6295" w:rsidRPr="009A7D85" w:rsidRDefault="00DA341F" w:rsidP="00036CF7">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ЧЕЛ</w:t>
            </w:r>
          </w:p>
        </w:tc>
        <w:tc>
          <w:tcPr>
            <w:tcW w:w="1276" w:type="dxa"/>
            <w:vAlign w:val="center"/>
          </w:tcPr>
          <w:p w14:paraId="49FD6139" w14:textId="0BB5D94F" w:rsidR="000A6295" w:rsidRPr="009A7D85" w:rsidRDefault="000A6295"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1</w:t>
            </w:r>
          </w:p>
        </w:tc>
        <w:tc>
          <w:tcPr>
            <w:tcW w:w="1162" w:type="dxa"/>
            <w:vAlign w:val="center"/>
          </w:tcPr>
          <w:p w14:paraId="1887AEA9" w14:textId="77777777" w:rsidR="000A6295" w:rsidRPr="009A7D85" w:rsidRDefault="000A6295" w:rsidP="00404044">
            <w:pPr>
              <w:jc w:val="center"/>
              <w:rPr>
                <w:rFonts w:ascii="Times New Roman" w:eastAsia="Times New Roman" w:hAnsi="Times New Roman" w:cs="Times New Roman"/>
                <w:sz w:val="24"/>
                <w:szCs w:val="24"/>
                <w:lang w:eastAsia="ru-RU"/>
              </w:rPr>
            </w:pPr>
          </w:p>
        </w:tc>
        <w:tc>
          <w:tcPr>
            <w:tcW w:w="967" w:type="dxa"/>
            <w:vAlign w:val="center"/>
          </w:tcPr>
          <w:p w14:paraId="284452E7" w14:textId="77777777" w:rsidR="000A6295" w:rsidRPr="009A7D85" w:rsidRDefault="000A6295" w:rsidP="00404044">
            <w:pPr>
              <w:jc w:val="center"/>
              <w:rPr>
                <w:rFonts w:ascii="Times New Roman" w:eastAsia="Times New Roman" w:hAnsi="Times New Roman" w:cs="Times New Roman"/>
                <w:sz w:val="24"/>
                <w:szCs w:val="24"/>
                <w:lang w:eastAsia="ru-RU"/>
              </w:rPr>
            </w:pPr>
          </w:p>
        </w:tc>
      </w:tr>
      <w:tr w:rsidR="009A7D85" w:rsidRPr="009A7D85" w14:paraId="332AD3B7" w14:textId="77777777" w:rsidTr="00DA341F">
        <w:tc>
          <w:tcPr>
            <w:tcW w:w="558" w:type="dxa"/>
            <w:vAlign w:val="center"/>
          </w:tcPr>
          <w:p w14:paraId="019CB643" w14:textId="66AFE23C" w:rsidR="000A6295" w:rsidRPr="009A7D85" w:rsidRDefault="000A6295"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3</w:t>
            </w:r>
          </w:p>
        </w:tc>
        <w:tc>
          <w:tcPr>
            <w:tcW w:w="1705" w:type="dxa"/>
            <w:vAlign w:val="center"/>
          </w:tcPr>
          <w:p w14:paraId="2AF694EE" w14:textId="77777777" w:rsidR="00025223" w:rsidRPr="009A7D85" w:rsidRDefault="000D54AE"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Организация безопасной эксплуатации лифтов</w:t>
            </w:r>
          </w:p>
          <w:p w14:paraId="7408D96A" w14:textId="408227EF" w:rsidR="00DA341F" w:rsidRPr="009A7D85" w:rsidRDefault="000D54AE"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(5 уровень квалификации)</w:t>
            </w:r>
          </w:p>
        </w:tc>
        <w:tc>
          <w:tcPr>
            <w:tcW w:w="1276" w:type="dxa"/>
            <w:vAlign w:val="center"/>
          </w:tcPr>
          <w:p w14:paraId="124B7BBA" w14:textId="77777777" w:rsidR="00DA341F" w:rsidRPr="009A7D85" w:rsidRDefault="00DA341F" w:rsidP="00DA341F">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Не менее </w:t>
            </w:r>
          </w:p>
          <w:p w14:paraId="1FED3187" w14:textId="74D65C27" w:rsidR="000A6295" w:rsidRPr="009A7D85" w:rsidRDefault="00DA341F" w:rsidP="00DA341F">
            <w:pPr>
              <w:jc w:val="both"/>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40 часов</w:t>
            </w:r>
          </w:p>
        </w:tc>
        <w:tc>
          <w:tcPr>
            <w:tcW w:w="1134" w:type="dxa"/>
            <w:vAlign w:val="center"/>
          </w:tcPr>
          <w:p w14:paraId="43099187" w14:textId="4E063CE3" w:rsidR="000A6295" w:rsidRPr="009A7D85" w:rsidRDefault="003D3571" w:rsidP="00404044">
            <w:pPr>
              <w:jc w:val="both"/>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Очно-заочная с применением ДОТ</w:t>
            </w:r>
          </w:p>
        </w:tc>
        <w:tc>
          <w:tcPr>
            <w:tcW w:w="1134" w:type="dxa"/>
            <w:vAlign w:val="center"/>
          </w:tcPr>
          <w:p w14:paraId="1289B6BE" w14:textId="1D675F3D" w:rsidR="000A6295" w:rsidRPr="009A7D85" w:rsidRDefault="00DA341F" w:rsidP="00036CF7">
            <w:pPr>
              <w:jc w:val="center"/>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ЧЕЛ</w:t>
            </w:r>
          </w:p>
        </w:tc>
        <w:tc>
          <w:tcPr>
            <w:tcW w:w="1276" w:type="dxa"/>
            <w:vAlign w:val="center"/>
          </w:tcPr>
          <w:p w14:paraId="48344002" w14:textId="5A5E5ACA" w:rsidR="000A6295" w:rsidRPr="009A7D85" w:rsidRDefault="000A6295" w:rsidP="00404044">
            <w:pPr>
              <w:jc w:val="center"/>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1</w:t>
            </w:r>
          </w:p>
        </w:tc>
        <w:tc>
          <w:tcPr>
            <w:tcW w:w="1162" w:type="dxa"/>
            <w:vAlign w:val="center"/>
          </w:tcPr>
          <w:p w14:paraId="17887448" w14:textId="77777777" w:rsidR="000A6295" w:rsidRPr="009A7D85" w:rsidRDefault="000A6295" w:rsidP="00404044">
            <w:pPr>
              <w:jc w:val="both"/>
              <w:rPr>
                <w:rFonts w:ascii="Times New Roman" w:eastAsia="Times New Roman" w:hAnsi="Times New Roman" w:cs="Times New Roman"/>
                <w:b/>
                <w:bCs/>
                <w:sz w:val="24"/>
                <w:szCs w:val="24"/>
                <w:lang w:eastAsia="ru-RU"/>
              </w:rPr>
            </w:pPr>
          </w:p>
        </w:tc>
        <w:tc>
          <w:tcPr>
            <w:tcW w:w="967" w:type="dxa"/>
            <w:vAlign w:val="center"/>
          </w:tcPr>
          <w:p w14:paraId="68E1A2AE" w14:textId="77777777" w:rsidR="000A6295" w:rsidRPr="009A7D85" w:rsidRDefault="000A6295" w:rsidP="00404044">
            <w:pPr>
              <w:jc w:val="both"/>
              <w:rPr>
                <w:rFonts w:ascii="Times New Roman" w:eastAsia="Times New Roman" w:hAnsi="Times New Roman" w:cs="Times New Roman"/>
                <w:b/>
                <w:bCs/>
                <w:sz w:val="24"/>
                <w:szCs w:val="24"/>
                <w:lang w:eastAsia="ru-RU"/>
              </w:rPr>
            </w:pPr>
          </w:p>
        </w:tc>
      </w:tr>
      <w:tr w:rsidR="009A7D85" w:rsidRPr="009A7D85" w14:paraId="04ABE7F4" w14:textId="77777777" w:rsidTr="00DA341F">
        <w:tc>
          <w:tcPr>
            <w:tcW w:w="558" w:type="dxa"/>
            <w:vAlign w:val="center"/>
          </w:tcPr>
          <w:p w14:paraId="79881D3B" w14:textId="0486F337" w:rsidR="000A6295" w:rsidRPr="009A7D85" w:rsidRDefault="000A6295"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4</w:t>
            </w:r>
          </w:p>
        </w:tc>
        <w:tc>
          <w:tcPr>
            <w:tcW w:w="1705" w:type="dxa"/>
            <w:vAlign w:val="center"/>
          </w:tcPr>
          <w:p w14:paraId="51084225" w14:textId="77777777" w:rsidR="00025223" w:rsidRPr="009A7D85" w:rsidRDefault="00535E6B"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Предэкзаменационная подготовка к профессиональному </w:t>
            </w:r>
          </w:p>
          <w:p w14:paraId="235BAEEC" w14:textId="77777777" w:rsidR="00025223" w:rsidRPr="009A7D85" w:rsidRDefault="00535E6B"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экзамену </w:t>
            </w:r>
          </w:p>
          <w:p w14:paraId="1BDFFCCD" w14:textId="44DE687F" w:rsidR="00025223" w:rsidRPr="009A7D85" w:rsidRDefault="00025223" w:rsidP="000A6295">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w:t>
            </w:r>
            <w:r w:rsidR="00535E6B" w:rsidRPr="009A7D85">
              <w:rPr>
                <w:rFonts w:ascii="Times New Roman" w:eastAsia="Times New Roman" w:hAnsi="Times New Roman" w:cs="Times New Roman"/>
                <w:sz w:val="24"/>
                <w:szCs w:val="24"/>
                <w:lang w:eastAsia="ru-RU"/>
              </w:rPr>
              <w:t>Организация безопасной эксплуатации лифтов</w:t>
            </w:r>
            <w:r w:rsidRPr="009A7D85">
              <w:rPr>
                <w:rFonts w:ascii="Times New Roman" w:eastAsia="Times New Roman" w:hAnsi="Times New Roman" w:cs="Times New Roman"/>
                <w:sz w:val="24"/>
                <w:szCs w:val="24"/>
                <w:lang w:eastAsia="ru-RU"/>
              </w:rPr>
              <w:t>»</w:t>
            </w:r>
          </w:p>
          <w:p w14:paraId="75D64955" w14:textId="777CD79A" w:rsidR="00DA341F" w:rsidRPr="009A7D85" w:rsidRDefault="00535E6B"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(5 уровень квалификации)</w:t>
            </w:r>
          </w:p>
        </w:tc>
        <w:tc>
          <w:tcPr>
            <w:tcW w:w="1276" w:type="dxa"/>
            <w:vAlign w:val="center"/>
          </w:tcPr>
          <w:p w14:paraId="754DA7E3" w14:textId="77777777" w:rsidR="009A7D85" w:rsidRPr="009A7D85" w:rsidRDefault="009A7D85" w:rsidP="00404044">
            <w:pPr>
              <w:jc w:val="both"/>
              <w:rPr>
                <w:rFonts w:ascii="Times New Roman" w:eastAsia="Times New Roman" w:hAnsi="Times New Roman" w:cs="Times New Roman"/>
                <w:sz w:val="24"/>
                <w:szCs w:val="24"/>
                <w:lang w:eastAsia="ru-RU"/>
              </w:rPr>
            </w:pPr>
          </w:p>
          <w:p w14:paraId="7C6C77F5" w14:textId="77777777" w:rsidR="009A7D85" w:rsidRPr="009A7D85" w:rsidRDefault="009A7D85" w:rsidP="00404044">
            <w:pPr>
              <w:jc w:val="both"/>
              <w:rPr>
                <w:rFonts w:ascii="Times New Roman" w:eastAsia="Times New Roman" w:hAnsi="Times New Roman" w:cs="Times New Roman"/>
                <w:sz w:val="24"/>
                <w:szCs w:val="24"/>
                <w:lang w:eastAsia="ru-RU"/>
              </w:rPr>
            </w:pPr>
          </w:p>
          <w:p w14:paraId="6D0A7923" w14:textId="77777777" w:rsidR="009A7D85" w:rsidRPr="009A7D85" w:rsidRDefault="009A7D85" w:rsidP="00404044">
            <w:pPr>
              <w:jc w:val="both"/>
              <w:rPr>
                <w:rFonts w:ascii="Times New Roman" w:eastAsia="Times New Roman" w:hAnsi="Times New Roman" w:cs="Times New Roman"/>
                <w:sz w:val="24"/>
                <w:szCs w:val="24"/>
                <w:lang w:eastAsia="ru-RU"/>
              </w:rPr>
            </w:pPr>
          </w:p>
          <w:p w14:paraId="1BB056FE" w14:textId="6842FDAB" w:rsidR="000A6295" w:rsidRPr="009A7D85" w:rsidRDefault="00DA341F"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Не менее 40 часов</w:t>
            </w:r>
          </w:p>
        </w:tc>
        <w:tc>
          <w:tcPr>
            <w:tcW w:w="1134" w:type="dxa"/>
            <w:vAlign w:val="center"/>
          </w:tcPr>
          <w:p w14:paraId="42A228B6" w14:textId="77777777" w:rsidR="009A7D85" w:rsidRPr="009A7D85" w:rsidRDefault="009A7D85" w:rsidP="00404044">
            <w:pPr>
              <w:jc w:val="both"/>
              <w:rPr>
                <w:rFonts w:ascii="Times New Roman" w:eastAsia="Times New Roman" w:hAnsi="Times New Roman" w:cs="Times New Roman"/>
                <w:sz w:val="24"/>
                <w:szCs w:val="24"/>
                <w:lang w:eastAsia="ru-RU"/>
              </w:rPr>
            </w:pPr>
          </w:p>
          <w:p w14:paraId="4CC5645C" w14:textId="77777777" w:rsidR="009A7D85" w:rsidRPr="009A7D85" w:rsidRDefault="009A7D85" w:rsidP="00404044">
            <w:pPr>
              <w:jc w:val="both"/>
              <w:rPr>
                <w:rFonts w:ascii="Times New Roman" w:eastAsia="Times New Roman" w:hAnsi="Times New Roman" w:cs="Times New Roman"/>
                <w:sz w:val="24"/>
                <w:szCs w:val="24"/>
                <w:lang w:eastAsia="ru-RU"/>
              </w:rPr>
            </w:pPr>
          </w:p>
          <w:p w14:paraId="04E2813B" w14:textId="77777777" w:rsidR="009A7D85" w:rsidRPr="009A7D85" w:rsidRDefault="009A7D85" w:rsidP="00404044">
            <w:pPr>
              <w:jc w:val="both"/>
              <w:rPr>
                <w:rFonts w:ascii="Times New Roman" w:eastAsia="Times New Roman" w:hAnsi="Times New Roman" w:cs="Times New Roman"/>
                <w:sz w:val="24"/>
                <w:szCs w:val="24"/>
                <w:lang w:eastAsia="ru-RU"/>
              </w:rPr>
            </w:pPr>
          </w:p>
          <w:p w14:paraId="428997F4" w14:textId="4BA7F157" w:rsidR="000A6295" w:rsidRPr="009A7D85" w:rsidRDefault="003D3571" w:rsidP="00404044">
            <w:pPr>
              <w:jc w:val="both"/>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Очно-заочная с применением ДОТ</w:t>
            </w:r>
          </w:p>
        </w:tc>
        <w:tc>
          <w:tcPr>
            <w:tcW w:w="1134" w:type="dxa"/>
            <w:vAlign w:val="center"/>
          </w:tcPr>
          <w:p w14:paraId="43004DCF" w14:textId="77777777" w:rsidR="009A7D85" w:rsidRPr="009A7D85" w:rsidRDefault="009A7D85" w:rsidP="00036CF7">
            <w:pPr>
              <w:jc w:val="center"/>
              <w:rPr>
                <w:rFonts w:ascii="Times New Roman" w:eastAsia="Times New Roman" w:hAnsi="Times New Roman" w:cs="Times New Roman"/>
                <w:sz w:val="24"/>
                <w:szCs w:val="24"/>
                <w:lang w:eastAsia="ru-RU"/>
              </w:rPr>
            </w:pPr>
          </w:p>
          <w:p w14:paraId="43E5EC8A" w14:textId="77777777" w:rsidR="009A7D85" w:rsidRPr="009A7D85" w:rsidRDefault="009A7D85" w:rsidP="00036CF7">
            <w:pPr>
              <w:jc w:val="center"/>
              <w:rPr>
                <w:rFonts w:ascii="Times New Roman" w:eastAsia="Times New Roman" w:hAnsi="Times New Roman" w:cs="Times New Roman"/>
                <w:sz w:val="24"/>
                <w:szCs w:val="24"/>
                <w:lang w:eastAsia="ru-RU"/>
              </w:rPr>
            </w:pPr>
          </w:p>
          <w:p w14:paraId="114F4E9A" w14:textId="77777777" w:rsidR="009A7D85" w:rsidRPr="009A7D85" w:rsidRDefault="009A7D85" w:rsidP="00036CF7">
            <w:pPr>
              <w:jc w:val="center"/>
              <w:rPr>
                <w:rFonts w:ascii="Times New Roman" w:eastAsia="Times New Roman" w:hAnsi="Times New Roman" w:cs="Times New Roman"/>
                <w:sz w:val="24"/>
                <w:szCs w:val="24"/>
                <w:lang w:eastAsia="ru-RU"/>
              </w:rPr>
            </w:pPr>
          </w:p>
          <w:p w14:paraId="1B7815CF" w14:textId="77777777" w:rsidR="009A7D85" w:rsidRPr="009A7D85" w:rsidRDefault="009A7D85" w:rsidP="00036CF7">
            <w:pPr>
              <w:jc w:val="center"/>
              <w:rPr>
                <w:rFonts w:ascii="Times New Roman" w:eastAsia="Times New Roman" w:hAnsi="Times New Roman" w:cs="Times New Roman"/>
                <w:sz w:val="24"/>
                <w:szCs w:val="24"/>
                <w:lang w:eastAsia="ru-RU"/>
              </w:rPr>
            </w:pPr>
          </w:p>
          <w:p w14:paraId="38C8271C" w14:textId="2A871687" w:rsidR="000A6295" w:rsidRPr="009A7D85" w:rsidRDefault="00DA341F" w:rsidP="00036CF7">
            <w:pPr>
              <w:jc w:val="center"/>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ЧЕЛ</w:t>
            </w:r>
          </w:p>
        </w:tc>
        <w:tc>
          <w:tcPr>
            <w:tcW w:w="1276" w:type="dxa"/>
            <w:vAlign w:val="center"/>
          </w:tcPr>
          <w:p w14:paraId="5A645C0E" w14:textId="77777777" w:rsidR="009A7D85" w:rsidRPr="009A7D85" w:rsidRDefault="009A7D85" w:rsidP="00404044">
            <w:pPr>
              <w:jc w:val="center"/>
              <w:rPr>
                <w:rFonts w:ascii="Times New Roman" w:eastAsia="Times New Roman" w:hAnsi="Times New Roman" w:cs="Times New Roman"/>
                <w:sz w:val="24"/>
                <w:szCs w:val="24"/>
                <w:lang w:eastAsia="ru-RU"/>
              </w:rPr>
            </w:pPr>
          </w:p>
          <w:p w14:paraId="5CB57698" w14:textId="77777777" w:rsidR="009A7D85" w:rsidRPr="009A7D85" w:rsidRDefault="009A7D85" w:rsidP="00404044">
            <w:pPr>
              <w:jc w:val="center"/>
              <w:rPr>
                <w:rFonts w:ascii="Times New Roman" w:eastAsia="Times New Roman" w:hAnsi="Times New Roman" w:cs="Times New Roman"/>
                <w:sz w:val="24"/>
                <w:szCs w:val="24"/>
                <w:lang w:eastAsia="ru-RU"/>
              </w:rPr>
            </w:pPr>
          </w:p>
          <w:p w14:paraId="1177C658" w14:textId="77777777" w:rsidR="009A7D85" w:rsidRPr="009A7D85" w:rsidRDefault="009A7D85" w:rsidP="00404044">
            <w:pPr>
              <w:jc w:val="center"/>
              <w:rPr>
                <w:rFonts w:ascii="Times New Roman" w:eastAsia="Times New Roman" w:hAnsi="Times New Roman" w:cs="Times New Roman"/>
                <w:sz w:val="24"/>
                <w:szCs w:val="24"/>
                <w:lang w:eastAsia="ru-RU"/>
              </w:rPr>
            </w:pPr>
          </w:p>
          <w:p w14:paraId="293656AD" w14:textId="77777777" w:rsidR="009A7D85" w:rsidRPr="009A7D85" w:rsidRDefault="009A7D85" w:rsidP="00404044">
            <w:pPr>
              <w:jc w:val="center"/>
              <w:rPr>
                <w:rFonts w:ascii="Times New Roman" w:eastAsia="Times New Roman" w:hAnsi="Times New Roman" w:cs="Times New Roman"/>
                <w:sz w:val="24"/>
                <w:szCs w:val="24"/>
                <w:lang w:eastAsia="ru-RU"/>
              </w:rPr>
            </w:pPr>
          </w:p>
          <w:p w14:paraId="71911FEE" w14:textId="3B00CFF2" w:rsidR="000A6295" w:rsidRPr="009A7D85" w:rsidRDefault="000A6295" w:rsidP="00404044">
            <w:pPr>
              <w:jc w:val="center"/>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1</w:t>
            </w:r>
          </w:p>
        </w:tc>
        <w:tc>
          <w:tcPr>
            <w:tcW w:w="1162" w:type="dxa"/>
            <w:vAlign w:val="center"/>
          </w:tcPr>
          <w:p w14:paraId="6782E798" w14:textId="77777777" w:rsidR="000A6295" w:rsidRPr="009A7D85" w:rsidRDefault="000A6295" w:rsidP="00404044">
            <w:pPr>
              <w:jc w:val="both"/>
              <w:rPr>
                <w:rFonts w:ascii="Times New Roman" w:eastAsia="Times New Roman" w:hAnsi="Times New Roman" w:cs="Times New Roman"/>
                <w:b/>
                <w:bCs/>
                <w:sz w:val="24"/>
                <w:szCs w:val="24"/>
                <w:lang w:eastAsia="ru-RU"/>
              </w:rPr>
            </w:pPr>
          </w:p>
        </w:tc>
        <w:tc>
          <w:tcPr>
            <w:tcW w:w="967" w:type="dxa"/>
            <w:vAlign w:val="center"/>
          </w:tcPr>
          <w:p w14:paraId="23FB8F0F" w14:textId="77777777" w:rsidR="000A6295" w:rsidRPr="009A7D85" w:rsidRDefault="000A6295" w:rsidP="00404044">
            <w:pPr>
              <w:jc w:val="both"/>
              <w:rPr>
                <w:rFonts w:ascii="Times New Roman" w:eastAsia="Times New Roman" w:hAnsi="Times New Roman" w:cs="Times New Roman"/>
                <w:b/>
                <w:bCs/>
                <w:sz w:val="24"/>
                <w:szCs w:val="24"/>
                <w:lang w:eastAsia="ru-RU"/>
              </w:rPr>
            </w:pPr>
          </w:p>
        </w:tc>
      </w:tr>
      <w:tr w:rsidR="009A7D85" w:rsidRPr="009A7D85" w14:paraId="1E2569C6" w14:textId="77777777" w:rsidTr="00DA341F">
        <w:tc>
          <w:tcPr>
            <w:tcW w:w="558" w:type="dxa"/>
            <w:vAlign w:val="center"/>
          </w:tcPr>
          <w:p w14:paraId="51EE2347" w14:textId="5771E463" w:rsidR="000A6295" w:rsidRPr="009A7D85" w:rsidRDefault="000A6295"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5</w:t>
            </w:r>
          </w:p>
        </w:tc>
        <w:tc>
          <w:tcPr>
            <w:tcW w:w="1705" w:type="dxa"/>
            <w:vAlign w:val="center"/>
          </w:tcPr>
          <w:p w14:paraId="37CC3801" w14:textId="24EED4FE" w:rsidR="00DA341F" w:rsidRPr="009A7D85" w:rsidRDefault="00535E6B" w:rsidP="009918BE">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Специалист по пожарной профилактике</w:t>
            </w:r>
          </w:p>
        </w:tc>
        <w:tc>
          <w:tcPr>
            <w:tcW w:w="1276" w:type="dxa"/>
            <w:vAlign w:val="center"/>
          </w:tcPr>
          <w:p w14:paraId="1F3874FF" w14:textId="0C5F5D18" w:rsidR="003D3571" w:rsidRPr="009A7D85" w:rsidRDefault="00DA341F"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Не менее 256 часов</w:t>
            </w:r>
          </w:p>
        </w:tc>
        <w:tc>
          <w:tcPr>
            <w:tcW w:w="1134" w:type="dxa"/>
            <w:vAlign w:val="center"/>
          </w:tcPr>
          <w:p w14:paraId="4B8E05A9" w14:textId="13D0C6A7" w:rsidR="000A6295" w:rsidRPr="009A7D85" w:rsidRDefault="003D3571" w:rsidP="00404044">
            <w:pPr>
              <w:jc w:val="both"/>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Очно-заочная с применением ДОТ</w:t>
            </w:r>
          </w:p>
        </w:tc>
        <w:tc>
          <w:tcPr>
            <w:tcW w:w="1134" w:type="dxa"/>
            <w:vAlign w:val="center"/>
          </w:tcPr>
          <w:p w14:paraId="308D56B4" w14:textId="353C7497" w:rsidR="000A6295" w:rsidRPr="009A7D85" w:rsidRDefault="00DA341F" w:rsidP="00036CF7">
            <w:pPr>
              <w:jc w:val="center"/>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ЧЕЛ</w:t>
            </w:r>
          </w:p>
        </w:tc>
        <w:tc>
          <w:tcPr>
            <w:tcW w:w="1276" w:type="dxa"/>
            <w:vAlign w:val="center"/>
          </w:tcPr>
          <w:p w14:paraId="39441726" w14:textId="26AD4D91" w:rsidR="000A6295" w:rsidRPr="009A7D85" w:rsidRDefault="000A6295" w:rsidP="00404044">
            <w:pPr>
              <w:jc w:val="center"/>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1</w:t>
            </w:r>
          </w:p>
        </w:tc>
        <w:tc>
          <w:tcPr>
            <w:tcW w:w="1162" w:type="dxa"/>
            <w:vAlign w:val="center"/>
          </w:tcPr>
          <w:p w14:paraId="0438EBE5" w14:textId="77777777" w:rsidR="000A6295" w:rsidRPr="009A7D85" w:rsidRDefault="000A6295" w:rsidP="00404044">
            <w:pPr>
              <w:jc w:val="both"/>
              <w:rPr>
                <w:rFonts w:ascii="Times New Roman" w:eastAsia="Times New Roman" w:hAnsi="Times New Roman" w:cs="Times New Roman"/>
                <w:b/>
                <w:bCs/>
                <w:sz w:val="24"/>
                <w:szCs w:val="24"/>
                <w:lang w:eastAsia="ru-RU"/>
              </w:rPr>
            </w:pPr>
          </w:p>
        </w:tc>
        <w:tc>
          <w:tcPr>
            <w:tcW w:w="967" w:type="dxa"/>
            <w:vAlign w:val="center"/>
          </w:tcPr>
          <w:p w14:paraId="16BE5090" w14:textId="77777777" w:rsidR="000A6295" w:rsidRPr="009A7D85" w:rsidRDefault="000A6295" w:rsidP="00404044">
            <w:pPr>
              <w:jc w:val="both"/>
              <w:rPr>
                <w:rFonts w:ascii="Times New Roman" w:eastAsia="Times New Roman" w:hAnsi="Times New Roman" w:cs="Times New Roman"/>
                <w:b/>
                <w:bCs/>
                <w:sz w:val="24"/>
                <w:szCs w:val="24"/>
                <w:lang w:eastAsia="ru-RU"/>
              </w:rPr>
            </w:pPr>
          </w:p>
        </w:tc>
      </w:tr>
      <w:tr w:rsidR="009A7D85" w:rsidRPr="009A7D85" w14:paraId="5B5498AC" w14:textId="77777777" w:rsidTr="00DA341F">
        <w:tc>
          <w:tcPr>
            <w:tcW w:w="558" w:type="dxa"/>
            <w:vAlign w:val="center"/>
          </w:tcPr>
          <w:p w14:paraId="725F5C08" w14:textId="47538501" w:rsidR="000A6295" w:rsidRPr="009A7D85" w:rsidRDefault="000A6295" w:rsidP="00404044">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6</w:t>
            </w:r>
          </w:p>
        </w:tc>
        <w:tc>
          <w:tcPr>
            <w:tcW w:w="1705" w:type="dxa"/>
            <w:vAlign w:val="center"/>
          </w:tcPr>
          <w:p w14:paraId="632319BA" w14:textId="77777777" w:rsidR="001C37CF" w:rsidRPr="009A7D85" w:rsidRDefault="00535E6B"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Пожарная безопасность для лиц, </w:t>
            </w:r>
          </w:p>
          <w:p w14:paraId="6C5B7890" w14:textId="77777777" w:rsidR="001C37CF" w:rsidRPr="009A7D85" w:rsidRDefault="00535E6B"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на которых возложена трудовая функция </w:t>
            </w:r>
          </w:p>
          <w:p w14:paraId="3A038D4B" w14:textId="77777777" w:rsidR="001C37CF" w:rsidRPr="009A7D85" w:rsidRDefault="00535E6B"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по </w:t>
            </w:r>
          </w:p>
          <w:p w14:paraId="6314E512" w14:textId="77777777" w:rsidR="001C37CF" w:rsidRPr="009A7D85" w:rsidRDefault="00535E6B"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проведению противопожарного </w:t>
            </w:r>
          </w:p>
          <w:p w14:paraId="4F5A8795" w14:textId="35504286" w:rsidR="000A6295" w:rsidRPr="009A7D85" w:rsidRDefault="00535E6B"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инструктажа</w:t>
            </w:r>
          </w:p>
        </w:tc>
        <w:tc>
          <w:tcPr>
            <w:tcW w:w="1276" w:type="dxa"/>
            <w:vAlign w:val="center"/>
          </w:tcPr>
          <w:p w14:paraId="4D59659F" w14:textId="645E834D" w:rsidR="000A6295" w:rsidRPr="009A7D85" w:rsidRDefault="00DA341F" w:rsidP="00404044">
            <w:pPr>
              <w:jc w:val="both"/>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Н</w:t>
            </w:r>
            <w:r w:rsidRPr="009A7D85">
              <w:rPr>
                <w:rFonts w:ascii="Times New Roman" w:eastAsia="Times New Roman" w:hAnsi="Times New Roman" w:cs="Times New Roman"/>
                <w:sz w:val="24"/>
                <w:szCs w:val="24"/>
                <w:lang w:eastAsia="ru-RU"/>
              </w:rPr>
              <w:t>е менее 24 часов</w:t>
            </w:r>
          </w:p>
        </w:tc>
        <w:tc>
          <w:tcPr>
            <w:tcW w:w="1134" w:type="dxa"/>
            <w:vAlign w:val="center"/>
          </w:tcPr>
          <w:p w14:paraId="08FD7F2C" w14:textId="4B61BF4C" w:rsidR="000A6295" w:rsidRPr="009A7D85" w:rsidRDefault="003D3571" w:rsidP="00404044">
            <w:pPr>
              <w:jc w:val="both"/>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Очно-заочная с применением ДОТ</w:t>
            </w:r>
          </w:p>
        </w:tc>
        <w:tc>
          <w:tcPr>
            <w:tcW w:w="1134" w:type="dxa"/>
            <w:vAlign w:val="center"/>
          </w:tcPr>
          <w:p w14:paraId="5F102F87" w14:textId="0C4AF186" w:rsidR="000A6295" w:rsidRPr="009A7D85" w:rsidRDefault="00DA341F" w:rsidP="00036CF7">
            <w:pPr>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ЧЕЛ</w:t>
            </w:r>
          </w:p>
        </w:tc>
        <w:tc>
          <w:tcPr>
            <w:tcW w:w="1276" w:type="dxa"/>
            <w:vAlign w:val="center"/>
          </w:tcPr>
          <w:p w14:paraId="0AFC2410" w14:textId="61857BD4" w:rsidR="000A6295" w:rsidRPr="009A7D85" w:rsidRDefault="000A6295" w:rsidP="00404044">
            <w:pPr>
              <w:jc w:val="center"/>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sz w:val="24"/>
                <w:szCs w:val="24"/>
                <w:lang w:eastAsia="ru-RU"/>
              </w:rPr>
              <w:t>1</w:t>
            </w:r>
          </w:p>
        </w:tc>
        <w:tc>
          <w:tcPr>
            <w:tcW w:w="1162" w:type="dxa"/>
            <w:vAlign w:val="center"/>
          </w:tcPr>
          <w:p w14:paraId="0600415F" w14:textId="77777777" w:rsidR="000A6295" w:rsidRPr="009A7D85" w:rsidRDefault="000A6295" w:rsidP="00404044">
            <w:pPr>
              <w:jc w:val="both"/>
              <w:rPr>
                <w:rFonts w:ascii="Times New Roman" w:eastAsia="Times New Roman" w:hAnsi="Times New Roman" w:cs="Times New Roman"/>
                <w:b/>
                <w:bCs/>
                <w:sz w:val="24"/>
                <w:szCs w:val="24"/>
                <w:lang w:eastAsia="ru-RU"/>
              </w:rPr>
            </w:pPr>
          </w:p>
        </w:tc>
        <w:tc>
          <w:tcPr>
            <w:tcW w:w="967" w:type="dxa"/>
            <w:vAlign w:val="center"/>
          </w:tcPr>
          <w:p w14:paraId="52D89EE5" w14:textId="77777777" w:rsidR="000A6295" w:rsidRPr="009A7D85" w:rsidRDefault="000A6295" w:rsidP="00404044">
            <w:pPr>
              <w:jc w:val="both"/>
              <w:rPr>
                <w:rFonts w:ascii="Times New Roman" w:eastAsia="Times New Roman" w:hAnsi="Times New Roman" w:cs="Times New Roman"/>
                <w:b/>
                <w:bCs/>
                <w:sz w:val="24"/>
                <w:szCs w:val="24"/>
                <w:lang w:eastAsia="ru-RU"/>
              </w:rPr>
            </w:pPr>
          </w:p>
        </w:tc>
      </w:tr>
      <w:tr w:rsidR="009A7D85" w:rsidRPr="009A7D85" w14:paraId="68B8AC79" w14:textId="77777777" w:rsidTr="00DA341F">
        <w:tc>
          <w:tcPr>
            <w:tcW w:w="8245" w:type="dxa"/>
            <w:gridSpan w:val="7"/>
            <w:vAlign w:val="center"/>
          </w:tcPr>
          <w:p w14:paraId="097BF33B" w14:textId="00047030" w:rsidR="000D54AE" w:rsidRPr="009A7D85" w:rsidRDefault="000D54AE" w:rsidP="0037497A">
            <w:pPr>
              <w:jc w:val="both"/>
              <w:rPr>
                <w:rFonts w:ascii="Times New Roman" w:eastAsia="Times New Roman" w:hAnsi="Times New Roman" w:cs="Times New Roman"/>
                <w:b/>
                <w:bCs/>
                <w:sz w:val="24"/>
                <w:szCs w:val="24"/>
                <w:lang w:eastAsia="ru-RU"/>
              </w:rPr>
            </w:pPr>
            <w:r w:rsidRPr="009A7D85">
              <w:rPr>
                <w:rFonts w:ascii="Times New Roman" w:eastAsia="Times New Roman" w:hAnsi="Times New Roman" w:cs="Times New Roman"/>
                <w:b/>
                <w:bCs/>
                <w:sz w:val="24"/>
                <w:szCs w:val="24"/>
                <w:lang w:eastAsia="ru-RU"/>
              </w:rPr>
              <w:t>ИТОГО:</w:t>
            </w:r>
          </w:p>
        </w:tc>
        <w:tc>
          <w:tcPr>
            <w:tcW w:w="967" w:type="dxa"/>
            <w:vAlign w:val="center"/>
          </w:tcPr>
          <w:p w14:paraId="732EE29E" w14:textId="77777777" w:rsidR="000D54AE" w:rsidRPr="009A7D85" w:rsidRDefault="000D54AE" w:rsidP="0037497A">
            <w:pPr>
              <w:jc w:val="both"/>
              <w:rPr>
                <w:rFonts w:ascii="Times New Roman" w:eastAsia="Times New Roman" w:hAnsi="Times New Roman" w:cs="Times New Roman"/>
                <w:b/>
                <w:bCs/>
                <w:sz w:val="24"/>
                <w:szCs w:val="24"/>
                <w:lang w:eastAsia="ru-RU"/>
              </w:rPr>
            </w:pPr>
          </w:p>
        </w:tc>
      </w:tr>
    </w:tbl>
    <w:p w14:paraId="5AF6605D" w14:textId="18BE2A55" w:rsidR="00C709B1" w:rsidRDefault="00C709B1" w:rsidP="0037497A">
      <w:pPr>
        <w:jc w:val="both"/>
        <w:rPr>
          <w:rFonts w:ascii="Times New Roman" w:eastAsia="Times New Roman" w:hAnsi="Times New Roman" w:cs="Times New Roman"/>
          <w:b/>
          <w:bCs/>
          <w:sz w:val="24"/>
          <w:szCs w:val="24"/>
          <w:lang w:eastAsia="ru-RU"/>
        </w:rPr>
      </w:pPr>
    </w:p>
    <w:p w14:paraId="526AC90F" w14:textId="65B0178B" w:rsidR="00D54ACD" w:rsidRDefault="00D54ACD" w:rsidP="0037497A">
      <w:pPr>
        <w:jc w:val="both"/>
        <w:rPr>
          <w:rFonts w:ascii="Times New Roman" w:eastAsia="Times New Roman" w:hAnsi="Times New Roman" w:cs="Times New Roman"/>
          <w:b/>
          <w:bCs/>
          <w:sz w:val="24"/>
          <w:szCs w:val="24"/>
          <w:lang w:eastAsia="ru-RU"/>
        </w:rPr>
      </w:pPr>
    </w:p>
    <w:p w14:paraId="2F841A32" w14:textId="79EDBCD0" w:rsidR="00D54ACD" w:rsidRDefault="00D54ACD" w:rsidP="0037497A">
      <w:pPr>
        <w:jc w:val="both"/>
        <w:rPr>
          <w:rFonts w:ascii="Times New Roman" w:eastAsia="Times New Roman" w:hAnsi="Times New Roman" w:cs="Times New Roman"/>
          <w:b/>
          <w:bCs/>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54ACD" w:rsidRPr="00E72F66" w14:paraId="3DFE1514" w14:textId="77777777" w:rsidTr="001F3B89">
        <w:tc>
          <w:tcPr>
            <w:tcW w:w="4927" w:type="dxa"/>
          </w:tcPr>
          <w:p w14:paraId="0B01180E" w14:textId="77777777" w:rsidR="00D54ACD" w:rsidRPr="00E72F66" w:rsidRDefault="00D54ACD" w:rsidP="0037497A">
            <w:pPr>
              <w:keepNext/>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От Заказчика:</w:t>
            </w:r>
          </w:p>
          <w:p w14:paraId="440491AD" w14:textId="77777777" w:rsidR="00D54ACD" w:rsidRPr="00E72F66" w:rsidRDefault="00D54ACD" w:rsidP="0037497A">
            <w:pPr>
              <w:keepNext/>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________________________</w:t>
            </w:r>
          </w:p>
          <w:p w14:paraId="7E556359" w14:textId="77777777" w:rsidR="00D54ACD" w:rsidRPr="00E72F66" w:rsidRDefault="00D54ACD" w:rsidP="0037497A">
            <w:pPr>
              <w:keepNext/>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 xml:space="preserve">________________________ </w:t>
            </w:r>
          </w:p>
        </w:tc>
        <w:tc>
          <w:tcPr>
            <w:tcW w:w="4927" w:type="dxa"/>
          </w:tcPr>
          <w:p w14:paraId="2CD154CE" w14:textId="77777777" w:rsidR="00D54ACD" w:rsidRPr="00E72F66" w:rsidRDefault="00D54ACD" w:rsidP="0037497A">
            <w:pPr>
              <w:keepNext/>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От Исполнителя:</w:t>
            </w:r>
          </w:p>
          <w:p w14:paraId="75AF25E5" w14:textId="77777777" w:rsidR="00D54ACD" w:rsidRPr="00E72F66" w:rsidRDefault="00D54ACD" w:rsidP="0037497A">
            <w:pPr>
              <w:keepNext/>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________________________</w:t>
            </w:r>
          </w:p>
          <w:p w14:paraId="5B4DB1D5" w14:textId="77777777" w:rsidR="00D54ACD" w:rsidRPr="00E72F66" w:rsidRDefault="00D54ACD" w:rsidP="0037497A">
            <w:pPr>
              <w:keepNext/>
              <w:widowControl w:val="0"/>
              <w:tabs>
                <w:tab w:val="left" w:pos="540"/>
                <w:tab w:val="left" w:pos="567"/>
              </w:tabs>
              <w:jc w:val="both"/>
              <w:rPr>
                <w:rFonts w:ascii="Times New Roman" w:eastAsia="Times New Roman" w:hAnsi="Times New Roman" w:cs="Times New Roman"/>
                <w:snapToGrid w:val="0"/>
                <w:sz w:val="24"/>
                <w:szCs w:val="24"/>
                <w:lang w:eastAsia="ru-RU"/>
              </w:rPr>
            </w:pPr>
            <w:r w:rsidRPr="00E72F66">
              <w:rPr>
                <w:rFonts w:ascii="Times New Roman" w:eastAsia="Times New Roman" w:hAnsi="Times New Roman" w:cs="Times New Roman"/>
                <w:snapToGrid w:val="0"/>
                <w:sz w:val="24"/>
                <w:szCs w:val="24"/>
                <w:lang w:eastAsia="ru-RU"/>
              </w:rPr>
              <w:t xml:space="preserve">________________________ </w:t>
            </w:r>
          </w:p>
          <w:p w14:paraId="4EAC2B18" w14:textId="77777777" w:rsidR="00D54ACD" w:rsidRPr="00E72F66" w:rsidRDefault="00D54ACD" w:rsidP="0037497A">
            <w:pPr>
              <w:keepNext/>
              <w:widowControl w:val="0"/>
              <w:tabs>
                <w:tab w:val="left" w:pos="540"/>
                <w:tab w:val="left" w:pos="567"/>
              </w:tabs>
              <w:jc w:val="both"/>
              <w:rPr>
                <w:rFonts w:ascii="Times New Roman" w:eastAsia="Times New Roman" w:hAnsi="Times New Roman" w:cs="Times New Roman"/>
                <w:snapToGrid w:val="0"/>
                <w:sz w:val="24"/>
                <w:szCs w:val="24"/>
                <w:lang w:eastAsia="ru-RU"/>
              </w:rPr>
            </w:pPr>
          </w:p>
        </w:tc>
      </w:tr>
    </w:tbl>
    <w:p w14:paraId="307170CC" w14:textId="7A0F6D1E" w:rsidR="00D54ACD" w:rsidRDefault="00D54ACD" w:rsidP="0037497A">
      <w:pPr>
        <w:jc w:val="both"/>
        <w:rPr>
          <w:rFonts w:ascii="Times New Roman" w:eastAsia="Times New Roman" w:hAnsi="Times New Roman" w:cs="Times New Roman"/>
          <w:b/>
          <w:bCs/>
          <w:sz w:val="24"/>
          <w:szCs w:val="24"/>
          <w:lang w:eastAsia="ru-RU"/>
        </w:rPr>
      </w:pPr>
    </w:p>
    <w:p w14:paraId="3CDA1062" w14:textId="50611807" w:rsidR="00CC2E79" w:rsidRDefault="00CC2E79" w:rsidP="0037497A">
      <w:pPr>
        <w:jc w:val="both"/>
        <w:rPr>
          <w:rFonts w:ascii="Times New Roman" w:eastAsia="Times New Roman" w:hAnsi="Times New Roman" w:cs="Times New Roman"/>
          <w:b/>
          <w:bCs/>
          <w:sz w:val="24"/>
          <w:szCs w:val="24"/>
          <w:lang w:eastAsia="ru-RU"/>
        </w:rPr>
      </w:pPr>
    </w:p>
    <w:p w14:paraId="37E3AE1E" w14:textId="6D1E1FB1" w:rsidR="009A7D85" w:rsidRDefault="009A7D8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37B2AB62" w14:textId="77777777" w:rsidR="00120E31" w:rsidRDefault="00120E31" w:rsidP="0037497A">
      <w:pPr>
        <w:jc w:val="both"/>
        <w:rPr>
          <w:rFonts w:ascii="Times New Roman" w:eastAsia="Times New Roman" w:hAnsi="Times New Roman" w:cs="Times New Roman"/>
          <w:b/>
          <w:bCs/>
          <w:sz w:val="24"/>
          <w:szCs w:val="24"/>
          <w:lang w:eastAsia="ru-RU"/>
        </w:rPr>
      </w:pPr>
    </w:p>
    <w:p w14:paraId="4514F892" w14:textId="77777777" w:rsidR="009A7D85" w:rsidRPr="009A7D85" w:rsidRDefault="00CC2E79" w:rsidP="009A7D85">
      <w:pPr>
        <w:keepNext/>
        <w:widowControl w:val="0"/>
        <w:jc w:val="right"/>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Приложение № </w:t>
      </w:r>
      <w:r w:rsidR="00814CF0" w:rsidRPr="009A7D85">
        <w:rPr>
          <w:rFonts w:ascii="Times New Roman" w:eastAsia="Times New Roman" w:hAnsi="Times New Roman" w:cs="Times New Roman"/>
          <w:sz w:val="24"/>
          <w:szCs w:val="24"/>
          <w:lang w:eastAsia="ru-RU"/>
        </w:rPr>
        <w:t>2</w:t>
      </w:r>
      <w:r w:rsidRPr="009A7D85">
        <w:rPr>
          <w:rFonts w:ascii="Times New Roman" w:eastAsia="Times New Roman" w:hAnsi="Times New Roman" w:cs="Times New Roman"/>
          <w:sz w:val="24"/>
          <w:szCs w:val="24"/>
          <w:lang w:eastAsia="ru-RU"/>
        </w:rPr>
        <w:t xml:space="preserve"> к договору № ____ </w:t>
      </w:r>
    </w:p>
    <w:p w14:paraId="42C19A86" w14:textId="3790B24D" w:rsidR="00CC2E79" w:rsidRPr="009A7D85" w:rsidRDefault="00CC2E79" w:rsidP="009A7D85">
      <w:pPr>
        <w:keepNext/>
        <w:widowControl w:val="0"/>
        <w:jc w:val="right"/>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от _____ 202__ г.</w:t>
      </w:r>
    </w:p>
    <w:p w14:paraId="1851D535" w14:textId="77777777" w:rsidR="00CC2E79" w:rsidRPr="009A7D85" w:rsidRDefault="00CC2E79" w:rsidP="00CC2E79">
      <w:pPr>
        <w:keepNext/>
        <w:widowControl w:val="0"/>
        <w:jc w:val="right"/>
        <w:rPr>
          <w:rFonts w:ascii="Times New Roman" w:hAnsi="Times New Roman" w:cs="Times New Roman"/>
          <w:snapToGrid w:val="0"/>
          <w:color w:val="000000"/>
          <w:sz w:val="24"/>
          <w:szCs w:val="24"/>
        </w:rPr>
      </w:pPr>
    </w:p>
    <w:p w14:paraId="166D1385" w14:textId="77777777" w:rsidR="00CC2E79" w:rsidRPr="009A7D85" w:rsidRDefault="00CC2E79" w:rsidP="00CC2E79">
      <w:pPr>
        <w:keepNext/>
        <w:widowControl w:val="0"/>
        <w:jc w:val="right"/>
        <w:rPr>
          <w:rFonts w:ascii="Times New Roman" w:hAnsi="Times New Roman" w:cs="Times New Roman"/>
          <w:snapToGrid w:val="0"/>
          <w:color w:val="000000"/>
          <w:sz w:val="24"/>
          <w:szCs w:val="24"/>
        </w:rPr>
      </w:pPr>
      <w:r w:rsidRPr="009A7D85">
        <w:rPr>
          <w:rFonts w:ascii="Times New Roman" w:hAnsi="Times New Roman" w:cs="Times New Roman"/>
          <w:snapToGrid w:val="0"/>
          <w:color w:val="000000"/>
          <w:sz w:val="24"/>
          <w:szCs w:val="24"/>
        </w:rPr>
        <w:t>ОБРАЗЕЦ</w:t>
      </w:r>
    </w:p>
    <w:p w14:paraId="219CC0B8" w14:textId="77777777" w:rsidR="00445406" w:rsidRPr="009A7D85" w:rsidRDefault="00445406" w:rsidP="00445406">
      <w:pPr>
        <w:keepNext/>
        <w:widowControl w:val="0"/>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 xml:space="preserve">АКТ </w:t>
      </w:r>
    </w:p>
    <w:p w14:paraId="159A1B4D" w14:textId="77777777" w:rsidR="00445406" w:rsidRPr="009A7D85" w:rsidRDefault="00445406" w:rsidP="00445406">
      <w:pPr>
        <w:keepNext/>
        <w:widowControl w:val="0"/>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приемки товаров, работ, услуг</w:t>
      </w:r>
    </w:p>
    <w:p w14:paraId="54162540" w14:textId="77777777" w:rsidR="00445406" w:rsidRPr="009A7D85" w:rsidRDefault="00445406" w:rsidP="00445406">
      <w:pPr>
        <w:keepNext/>
        <w:widowControl w:val="0"/>
        <w:jc w:val="center"/>
        <w:rPr>
          <w:rFonts w:ascii="Times New Roman" w:eastAsia="Times New Roman" w:hAnsi="Times New Roman" w:cs="Times New Roman"/>
          <w:sz w:val="24"/>
          <w:szCs w:val="24"/>
          <w:lang w:eastAsia="ru-RU"/>
        </w:rPr>
      </w:pPr>
      <w:r w:rsidRPr="009A7D85">
        <w:rPr>
          <w:rFonts w:ascii="Times New Roman" w:eastAsia="Times New Roman" w:hAnsi="Times New Roman" w:cs="Times New Roman"/>
          <w:sz w:val="24"/>
          <w:szCs w:val="24"/>
          <w:lang w:eastAsia="ru-RU"/>
        </w:rPr>
        <w:t>(отдельным файлом в формате EXCEL)</w:t>
      </w:r>
    </w:p>
    <w:p w14:paraId="530AB14F" w14:textId="77777777" w:rsidR="00CC2E79" w:rsidRPr="009A7D85" w:rsidRDefault="00CC2E79" w:rsidP="0037497A">
      <w:pPr>
        <w:jc w:val="both"/>
        <w:rPr>
          <w:rFonts w:ascii="Times New Roman" w:eastAsia="Times New Roman" w:hAnsi="Times New Roman" w:cs="Times New Roman"/>
          <w:b/>
          <w:bCs/>
          <w:sz w:val="24"/>
          <w:szCs w:val="24"/>
          <w:lang w:eastAsia="ru-RU"/>
        </w:rPr>
      </w:pPr>
    </w:p>
    <w:sectPr w:rsidR="00CC2E79" w:rsidRPr="009A7D85" w:rsidSect="00AC6DA7">
      <w:headerReference w:type="default" r:id="rId10"/>
      <w:pgSz w:w="11906" w:h="16838"/>
      <w:pgMar w:top="851" w:right="567" w:bottom="85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46C2" w14:textId="77777777" w:rsidR="00393D88" w:rsidRDefault="00393D88">
      <w:r>
        <w:separator/>
      </w:r>
    </w:p>
  </w:endnote>
  <w:endnote w:type="continuationSeparator" w:id="0">
    <w:p w14:paraId="302E079E" w14:textId="77777777" w:rsidR="00393D88" w:rsidRDefault="003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F3F0" w14:textId="77777777" w:rsidR="00393D88" w:rsidRDefault="00393D88">
      <w:r>
        <w:separator/>
      </w:r>
    </w:p>
  </w:footnote>
  <w:footnote w:type="continuationSeparator" w:id="0">
    <w:p w14:paraId="0654AF1B" w14:textId="77777777" w:rsidR="00393D88" w:rsidRDefault="0039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150"/>
      <w:docPartObj>
        <w:docPartGallery w:val="Page Numbers (Top of Page)"/>
        <w:docPartUnique/>
      </w:docPartObj>
    </w:sdtPr>
    <w:sdtEndPr>
      <w:rPr>
        <w:rFonts w:ascii="Times New Roman" w:hAnsi="Times New Roman" w:cs="Times New Roman"/>
        <w:sz w:val="20"/>
        <w:szCs w:val="20"/>
      </w:rPr>
    </w:sdtEndPr>
    <w:sdtContent>
      <w:p w14:paraId="0FB69194" w14:textId="77777777" w:rsidR="0004515B" w:rsidRPr="005511BB" w:rsidRDefault="00625D55">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04515B"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205531">
          <w:rPr>
            <w:rFonts w:ascii="Times New Roman" w:hAnsi="Times New Roman" w:cs="Times New Roman"/>
            <w:noProof/>
            <w:sz w:val="20"/>
            <w:szCs w:val="20"/>
          </w:rPr>
          <w:t>9</w:t>
        </w:r>
        <w:r w:rsidRPr="005511BB">
          <w:rPr>
            <w:rFonts w:ascii="Times New Roman" w:hAnsi="Times New Roman" w:cs="Times New Roman"/>
            <w:sz w:val="20"/>
            <w:szCs w:val="20"/>
          </w:rPr>
          <w:fldChar w:fldCharType="end"/>
        </w:r>
      </w:p>
    </w:sdtContent>
  </w:sdt>
  <w:p w14:paraId="69FB9EE0" w14:textId="77777777" w:rsidR="0004515B" w:rsidRDefault="000451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A47"/>
    <w:multiLevelType w:val="hybridMultilevel"/>
    <w:tmpl w:val="177AFDE8"/>
    <w:lvl w:ilvl="0" w:tplc="2AAA1D9A">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13085BC7"/>
    <w:multiLevelType w:val="multilevel"/>
    <w:tmpl w:val="62BC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5854ED4"/>
    <w:multiLevelType w:val="multilevel"/>
    <w:tmpl w:val="43C43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096291">
    <w:abstractNumId w:val="2"/>
  </w:num>
  <w:num w:numId="2" w16cid:durableId="68386522">
    <w:abstractNumId w:val="0"/>
  </w:num>
  <w:num w:numId="3" w16cid:durableId="849024922">
    <w:abstractNumId w:val="1"/>
  </w:num>
  <w:num w:numId="4" w16cid:durableId="19550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5B"/>
    <w:rsid w:val="00002BC2"/>
    <w:rsid w:val="00002D59"/>
    <w:rsid w:val="00004CD8"/>
    <w:rsid w:val="00005FF7"/>
    <w:rsid w:val="00006405"/>
    <w:rsid w:val="00006B32"/>
    <w:rsid w:val="000072BC"/>
    <w:rsid w:val="000152CF"/>
    <w:rsid w:val="000218E0"/>
    <w:rsid w:val="00022A32"/>
    <w:rsid w:val="00022F76"/>
    <w:rsid w:val="00025223"/>
    <w:rsid w:val="00026B16"/>
    <w:rsid w:val="0002726B"/>
    <w:rsid w:val="000272C6"/>
    <w:rsid w:val="000307B5"/>
    <w:rsid w:val="00031241"/>
    <w:rsid w:val="0003181E"/>
    <w:rsid w:val="00033CF4"/>
    <w:rsid w:val="00036CF7"/>
    <w:rsid w:val="00040394"/>
    <w:rsid w:val="00044D7D"/>
    <w:rsid w:val="0004515B"/>
    <w:rsid w:val="00047AE2"/>
    <w:rsid w:val="00047B42"/>
    <w:rsid w:val="00050292"/>
    <w:rsid w:val="00050D59"/>
    <w:rsid w:val="000529D3"/>
    <w:rsid w:val="00053293"/>
    <w:rsid w:val="000533D5"/>
    <w:rsid w:val="00053F64"/>
    <w:rsid w:val="00054D2B"/>
    <w:rsid w:val="000557E0"/>
    <w:rsid w:val="0005780E"/>
    <w:rsid w:val="0006163C"/>
    <w:rsid w:val="00062A42"/>
    <w:rsid w:val="00062F79"/>
    <w:rsid w:val="0006350F"/>
    <w:rsid w:val="0006681F"/>
    <w:rsid w:val="00074FDF"/>
    <w:rsid w:val="00077B04"/>
    <w:rsid w:val="0008099B"/>
    <w:rsid w:val="000818E0"/>
    <w:rsid w:val="00083E58"/>
    <w:rsid w:val="00084DA3"/>
    <w:rsid w:val="000875C6"/>
    <w:rsid w:val="00087654"/>
    <w:rsid w:val="00094B13"/>
    <w:rsid w:val="000A0BFC"/>
    <w:rsid w:val="000A376A"/>
    <w:rsid w:val="000A48E2"/>
    <w:rsid w:val="000A5D96"/>
    <w:rsid w:val="000A6295"/>
    <w:rsid w:val="000B1099"/>
    <w:rsid w:val="000B3832"/>
    <w:rsid w:val="000B4F7D"/>
    <w:rsid w:val="000B6014"/>
    <w:rsid w:val="000B6245"/>
    <w:rsid w:val="000B7CC4"/>
    <w:rsid w:val="000C24EF"/>
    <w:rsid w:val="000C2F3C"/>
    <w:rsid w:val="000C4518"/>
    <w:rsid w:val="000C48FC"/>
    <w:rsid w:val="000C4D55"/>
    <w:rsid w:val="000C5427"/>
    <w:rsid w:val="000C7787"/>
    <w:rsid w:val="000D1C50"/>
    <w:rsid w:val="000D36B7"/>
    <w:rsid w:val="000D5203"/>
    <w:rsid w:val="000D54AE"/>
    <w:rsid w:val="000D6EAB"/>
    <w:rsid w:val="000E290B"/>
    <w:rsid w:val="000E2A2D"/>
    <w:rsid w:val="000E45F5"/>
    <w:rsid w:val="000E6E05"/>
    <w:rsid w:val="000F1333"/>
    <w:rsid w:val="000F1C95"/>
    <w:rsid w:val="000F53E8"/>
    <w:rsid w:val="000F6286"/>
    <w:rsid w:val="000F76FB"/>
    <w:rsid w:val="00102990"/>
    <w:rsid w:val="00104324"/>
    <w:rsid w:val="00104571"/>
    <w:rsid w:val="00105A53"/>
    <w:rsid w:val="001071D9"/>
    <w:rsid w:val="001165F1"/>
    <w:rsid w:val="00116644"/>
    <w:rsid w:val="00117806"/>
    <w:rsid w:val="001179CF"/>
    <w:rsid w:val="00120E31"/>
    <w:rsid w:val="00123B29"/>
    <w:rsid w:val="001249A2"/>
    <w:rsid w:val="00125727"/>
    <w:rsid w:val="00131286"/>
    <w:rsid w:val="001320F0"/>
    <w:rsid w:val="001335C2"/>
    <w:rsid w:val="00133CFD"/>
    <w:rsid w:val="00136259"/>
    <w:rsid w:val="00140C0D"/>
    <w:rsid w:val="00142EC9"/>
    <w:rsid w:val="00145148"/>
    <w:rsid w:val="001537A1"/>
    <w:rsid w:val="001628C3"/>
    <w:rsid w:val="00170A79"/>
    <w:rsid w:val="00170D79"/>
    <w:rsid w:val="001734AE"/>
    <w:rsid w:val="001754AD"/>
    <w:rsid w:val="001754C8"/>
    <w:rsid w:val="0017680C"/>
    <w:rsid w:val="00176AD5"/>
    <w:rsid w:val="001777C6"/>
    <w:rsid w:val="00183FA9"/>
    <w:rsid w:val="00184B8E"/>
    <w:rsid w:val="00187481"/>
    <w:rsid w:val="00190F25"/>
    <w:rsid w:val="00192D81"/>
    <w:rsid w:val="0019474A"/>
    <w:rsid w:val="0019547E"/>
    <w:rsid w:val="001A1819"/>
    <w:rsid w:val="001A1A2B"/>
    <w:rsid w:val="001A215A"/>
    <w:rsid w:val="001A464D"/>
    <w:rsid w:val="001A496C"/>
    <w:rsid w:val="001A77ED"/>
    <w:rsid w:val="001B15DC"/>
    <w:rsid w:val="001B3CDA"/>
    <w:rsid w:val="001B60C6"/>
    <w:rsid w:val="001B631A"/>
    <w:rsid w:val="001B6A5A"/>
    <w:rsid w:val="001C08F6"/>
    <w:rsid w:val="001C37CF"/>
    <w:rsid w:val="001C39C9"/>
    <w:rsid w:val="001C3B8F"/>
    <w:rsid w:val="001C6685"/>
    <w:rsid w:val="001C7A70"/>
    <w:rsid w:val="001D19DF"/>
    <w:rsid w:val="001D3100"/>
    <w:rsid w:val="001D3457"/>
    <w:rsid w:val="001D3C80"/>
    <w:rsid w:val="001D43C0"/>
    <w:rsid w:val="001E02AC"/>
    <w:rsid w:val="001E0C61"/>
    <w:rsid w:val="001E3E9E"/>
    <w:rsid w:val="001E4CE9"/>
    <w:rsid w:val="001E73EE"/>
    <w:rsid w:val="001E76FD"/>
    <w:rsid w:val="001E7B30"/>
    <w:rsid w:val="001F14E3"/>
    <w:rsid w:val="001F19EB"/>
    <w:rsid w:val="001F3535"/>
    <w:rsid w:val="001F7289"/>
    <w:rsid w:val="00200517"/>
    <w:rsid w:val="00200FBE"/>
    <w:rsid w:val="00205531"/>
    <w:rsid w:val="002062FA"/>
    <w:rsid w:val="00206679"/>
    <w:rsid w:val="0020764C"/>
    <w:rsid w:val="00213FF8"/>
    <w:rsid w:val="00215978"/>
    <w:rsid w:val="00215D35"/>
    <w:rsid w:val="00221436"/>
    <w:rsid w:val="002218B7"/>
    <w:rsid w:val="00222302"/>
    <w:rsid w:val="0022242B"/>
    <w:rsid w:val="00224F68"/>
    <w:rsid w:val="002259A0"/>
    <w:rsid w:val="002264E9"/>
    <w:rsid w:val="00230074"/>
    <w:rsid w:val="00234750"/>
    <w:rsid w:val="00236135"/>
    <w:rsid w:val="00236349"/>
    <w:rsid w:val="002376F7"/>
    <w:rsid w:val="0024020D"/>
    <w:rsid w:val="00241B6C"/>
    <w:rsid w:val="00241F66"/>
    <w:rsid w:val="00242218"/>
    <w:rsid w:val="00242D5E"/>
    <w:rsid w:val="00243F03"/>
    <w:rsid w:val="00245782"/>
    <w:rsid w:val="00250EAE"/>
    <w:rsid w:val="002523A6"/>
    <w:rsid w:val="0025251C"/>
    <w:rsid w:val="002527D5"/>
    <w:rsid w:val="002548E8"/>
    <w:rsid w:val="00255D78"/>
    <w:rsid w:val="00257330"/>
    <w:rsid w:val="00257DB8"/>
    <w:rsid w:val="0026104B"/>
    <w:rsid w:val="002610C7"/>
    <w:rsid w:val="0026364B"/>
    <w:rsid w:val="00264CF2"/>
    <w:rsid w:val="002663D4"/>
    <w:rsid w:val="002672F3"/>
    <w:rsid w:val="00270C07"/>
    <w:rsid w:val="002758C4"/>
    <w:rsid w:val="00280201"/>
    <w:rsid w:val="002832E1"/>
    <w:rsid w:val="00284338"/>
    <w:rsid w:val="00284395"/>
    <w:rsid w:val="0029487E"/>
    <w:rsid w:val="00294A4A"/>
    <w:rsid w:val="002976DE"/>
    <w:rsid w:val="002A4571"/>
    <w:rsid w:val="002B4DB1"/>
    <w:rsid w:val="002B4F39"/>
    <w:rsid w:val="002B629B"/>
    <w:rsid w:val="002B70B5"/>
    <w:rsid w:val="002C0D41"/>
    <w:rsid w:val="002C2DB7"/>
    <w:rsid w:val="002C52B8"/>
    <w:rsid w:val="002C5354"/>
    <w:rsid w:val="002D22DB"/>
    <w:rsid w:val="002D4424"/>
    <w:rsid w:val="002E0150"/>
    <w:rsid w:val="002E0431"/>
    <w:rsid w:val="002E116E"/>
    <w:rsid w:val="002E125E"/>
    <w:rsid w:val="002E227B"/>
    <w:rsid w:val="002E3F2D"/>
    <w:rsid w:val="002E412E"/>
    <w:rsid w:val="002E64D3"/>
    <w:rsid w:val="002E7131"/>
    <w:rsid w:val="002E7BC9"/>
    <w:rsid w:val="002F4564"/>
    <w:rsid w:val="002F463F"/>
    <w:rsid w:val="002F557B"/>
    <w:rsid w:val="002F6CFC"/>
    <w:rsid w:val="003027E3"/>
    <w:rsid w:val="00302E74"/>
    <w:rsid w:val="00303B39"/>
    <w:rsid w:val="00303DB8"/>
    <w:rsid w:val="00304541"/>
    <w:rsid w:val="003072B1"/>
    <w:rsid w:val="003115DB"/>
    <w:rsid w:val="003212CE"/>
    <w:rsid w:val="00325427"/>
    <w:rsid w:val="0032551A"/>
    <w:rsid w:val="00330BB1"/>
    <w:rsid w:val="003324E1"/>
    <w:rsid w:val="003341FD"/>
    <w:rsid w:val="003354C2"/>
    <w:rsid w:val="0034127E"/>
    <w:rsid w:val="003469BD"/>
    <w:rsid w:val="00347DA4"/>
    <w:rsid w:val="003502B7"/>
    <w:rsid w:val="00356FA9"/>
    <w:rsid w:val="00357185"/>
    <w:rsid w:val="00357460"/>
    <w:rsid w:val="00360EAF"/>
    <w:rsid w:val="00367C48"/>
    <w:rsid w:val="00370A95"/>
    <w:rsid w:val="00370D18"/>
    <w:rsid w:val="0037497A"/>
    <w:rsid w:val="0037603C"/>
    <w:rsid w:val="00377FC1"/>
    <w:rsid w:val="00380005"/>
    <w:rsid w:val="00382CFC"/>
    <w:rsid w:val="00382FBE"/>
    <w:rsid w:val="0038389D"/>
    <w:rsid w:val="00383BE7"/>
    <w:rsid w:val="00391FF5"/>
    <w:rsid w:val="00393D88"/>
    <w:rsid w:val="00394159"/>
    <w:rsid w:val="00394266"/>
    <w:rsid w:val="003949AA"/>
    <w:rsid w:val="003A4A78"/>
    <w:rsid w:val="003A7235"/>
    <w:rsid w:val="003A7FD2"/>
    <w:rsid w:val="003B0641"/>
    <w:rsid w:val="003B3739"/>
    <w:rsid w:val="003B387D"/>
    <w:rsid w:val="003B3D1A"/>
    <w:rsid w:val="003B4AB3"/>
    <w:rsid w:val="003B4DA4"/>
    <w:rsid w:val="003B7B74"/>
    <w:rsid w:val="003C0753"/>
    <w:rsid w:val="003C16B9"/>
    <w:rsid w:val="003C1A1F"/>
    <w:rsid w:val="003C2F80"/>
    <w:rsid w:val="003D1D91"/>
    <w:rsid w:val="003D21D3"/>
    <w:rsid w:val="003D26C5"/>
    <w:rsid w:val="003D3571"/>
    <w:rsid w:val="003D3B5D"/>
    <w:rsid w:val="003D5F1D"/>
    <w:rsid w:val="003D690F"/>
    <w:rsid w:val="003E1A9B"/>
    <w:rsid w:val="003E1FE4"/>
    <w:rsid w:val="003E4109"/>
    <w:rsid w:val="003E5C0E"/>
    <w:rsid w:val="003E5D5D"/>
    <w:rsid w:val="003E5DB9"/>
    <w:rsid w:val="003E7FB9"/>
    <w:rsid w:val="003F067F"/>
    <w:rsid w:val="003F14C6"/>
    <w:rsid w:val="003F1EA2"/>
    <w:rsid w:val="003F28CF"/>
    <w:rsid w:val="003F7F88"/>
    <w:rsid w:val="00401A2B"/>
    <w:rsid w:val="00402DFC"/>
    <w:rsid w:val="00404044"/>
    <w:rsid w:val="0040442B"/>
    <w:rsid w:val="00405360"/>
    <w:rsid w:val="004067D3"/>
    <w:rsid w:val="00406886"/>
    <w:rsid w:val="00407F0B"/>
    <w:rsid w:val="0041033C"/>
    <w:rsid w:val="004129C7"/>
    <w:rsid w:val="00413226"/>
    <w:rsid w:val="00413330"/>
    <w:rsid w:val="0041378B"/>
    <w:rsid w:val="00417126"/>
    <w:rsid w:val="0041783D"/>
    <w:rsid w:val="004206F8"/>
    <w:rsid w:val="00424167"/>
    <w:rsid w:val="00424D14"/>
    <w:rsid w:val="0042532A"/>
    <w:rsid w:val="004303FA"/>
    <w:rsid w:val="00433EC9"/>
    <w:rsid w:val="00434767"/>
    <w:rsid w:val="00437020"/>
    <w:rsid w:val="00440862"/>
    <w:rsid w:val="00440A82"/>
    <w:rsid w:val="004411DC"/>
    <w:rsid w:val="00442467"/>
    <w:rsid w:val="00443233"/>
    <w:rsid w:val="00445406"/>
    <w:rsid w:val="00445671"/>
    <w:rsid w:val="004457C2"/>
    <w:rsid w:val="00446D51"/>
    <w:rsid w:val="00452F71"/>
    <w:rsid w:val="00456EDE"/>
    <w:rsid w:val="00457088"/>
    <w:rsid w:val="00460200"/>
    <w:rsid w:val="00463446"/>
    <w:rsid w:val="00465DFA"/>
    <w:rsid w:val="00470709"/>
    <w:rsid w:val="004723BD"/>
    <w:rsid w:val="0047378F"/>
    <w:rsid w:val="00474579"/>
    <w:rsid w:val="00477429"/>
    <w:rsid w:val="00480C20"/>
    <w:rsid w:val="00480D73"/>
    <w:rsid w:val="00492792"/>
    <w:rsid w:val="00493414"/>
    <w:rsid w:val="00496D2A"/>
    <w:rsid w:val="004A0DFC"/>
    <w:rsid w:val="004A1D52"/>
    <w:rsid w:val="004A1D6E"/>
    <w:rsid w:val="004A5DA4"/>
    <w:rsid w:val="004A7EC9"/>
    <w:rsid w:val="004B1822"/>
    <w:rsid w:val="004B1B2F"/>
    <w:rsid w:val="004B22B2"/>
    <w:rsid w:val="004B385E"/>
    <w:rsid w:val="004B44FC"/>
    <w:rsid w:val="004B6181"/>
    <w:rsid w:val="004C66B5"/>
    <w:rsid w:val="004C6A4F"/>
    <w:rsid w:val="004C6E7A"/>
    <w:rsid w:val="004D004D"/>
    <w:rsid w:val="004D36DB"/>
    <w:rsid w:val="004E079E"/>
    <w:rsid w:val="004E1D24"/>
    <w:rsid w:val="004E3070"/>
    <w:rsid w:val="004E47FD"/>
    <w:rsid w:val="004E557E"/>
    <w:rsid w:val="004E7D6E"/>
    <w:rsid w:val="004F091A"/>
    <w:rsid w:val="004F243D"/>
    <w:rsid w:val="004F2D44"/>
    <w:rsid w:val="004F403C"/>
    <w:rsid w:val="004F6FDD"/>
    <w:rsid w:val="00503A33"/>
    <w:rsid w:val="005049B8"/>
    <w:rsid w:val="005064D9"/>
    <w:rsid w:val="00506FFB"/>
    <w:rsid w:val="00511431"/>
    <w:rsid w:val="00511E2D"/>
    <w:rsid w:val="00516D0C"/>
    <w:rsid w:val="0052133B"/>
    <w:rsid w:val="0052233F"/>
    <w:rsid w:val="0052250D"/>
    <w:rsid w:val="00526C0B"/>
    <w:rsid w:val="0053419C"/>
    <w:rsid w:val="00535E6B"/>
    <w:rsid w:val="00535EAB"/>
    <w:rsid w:val="00536C24"/>
    <w:rsid w:val="00537173"/>
    <w:rsid w:val="00537696"/>
    <w:rsid w:val="00540A7E"/>
    <w:rsid w:val="005411BE"/>
    <w:rsid w:val="00542C54"/>
    <w:rsid w:val="00543704"/>
    <w:rsid w:val="00547838"/>
    <w:rsid w:val="00547B49"/>
    <w:rsid w:val="005511BB"/>
    <w:rsid w:val="00551658"/>
    <w:rsid w:val="00557B11"/>
    <w:rsid w:val="0056216F"/>
    <w:rsid w:val="00566817"/>
    <w:rsid w:val="00566EAF"/>
    <w:rsid w:val="00573221"/>
    <w:rsid w:val="00576617"/>
    <w:rsid w:val="00581B17"/>
    <w:rsid w:val="00582A9B"/>
    <w:rsid w:val="00587900"/>
    <w:rsid w:val="00591D7D"/>
    <w:rsid w:val="0059399C"/>
    <w:rsid w:val="005947E7"/>
    <w:rsid w:val="0059610A"/>
    <w:rsid w:val="005962A0"/>
    <w:rsid w:val="00596B27"/>
    <w:rsid w:val="005A0753"/>
    <w:rsid w:val="005A33B1"/>
    <w:rsid w:val="005A6A04"/>
    <w:rsid w:val="005A6DF0"/>
    <w:rsid w:val="005A7DC7"/>
    <w:rsid w:val="005B2C57"/>
    <w:rsid w:val="005C1EAA"/>
    <w:rsid w:val="005C3436"/>
    <w:rsid w:val="005C5887"/>
    <w:rsid w:val="005C6347"/>
    <w:rsid w:val="005D1571"/>
    <w:rsid w:val="005D1B1A"/>
    <w:rsid w:val="005D2F1E"/>
    <w:rsid w:val="005D45D8"/>
    <w:rsid w:val="005D4896"/>
    <w:rsid w:val="005D4CC6"/>
    <w:rsid w:val="005D5109"/>
    <w:rsid w:val="005E02DD"/>
    <w:rsid w:val="005E2A1F"/>
    <w:rsid w:val="005E3A3F"/>
    <w:rsid w:val="005E44D1"/>
    <w:rsid w:val="005E5A99"/>
    <w:rsid w:val="005E6BB6"/>
    <w:rsid w:val="005E7408"/>
    <w:rsid w:val="005E7BDA"/>
    <w:rsid w:val="005F0170"/>
    <w:rsid w:val="005F17CE"/>
    <w:rsid w:val="005F552D"/>
    <w:rsid w:val="005F77C5"/>
    <w:rsid w:val="00606A46"/>
    <w:rsid w:val="00606ABF"/>
    <w:rsid w:val="0061156B"/>
    <w:rsid w:val="006170A5"/>
    <w:rsid w:val="006176CE"/>
    <w:rsid w:val="00620009"/>
    <w:rsid w:val="0062241F"/>
    <w:rsid w:val="00624002"/>
    <w:rsid w:val="00625D55"/>
    <w:rsid w:val="006321C8"/>
    <w:rsid w:val="00634D40"/>
    <w:rsid w:val="00641C5B"/>
    <w:rsid w:val="00641F49"/>
    <w:rsid w:val="00642122"/>
    <w:rsid w:val="00642554"/>
    <w:rsid w:val="006431AC"/>
    <w:rsid w:val="00643A2F"/>
    <w:rsid w:val="0064589F"/>
    <w:rsid w:val="0065280A"/>
    <w:rsid w:val="00654453"/>
    <w:rsid w:val="00654536"/>
    <w:rsid w:val="00657880"/>
    <w:rsid w:val="00661769"/>
    <w:rsid w:val="006657E1"/>
    <w:rsid w:val="006658CC"/>
    <w:rsid w:val="00665E50"/>
    <w:rsid w:val="0067163E"/>
    <w:rsid w:val="00676471"/>
    <w:rsid w:val="00684409"/>
    <w:rsid w:val="0068629B"/>
    <w:rsid w:val="00686444"/>
    <w:rsid w:val="00687E67"/>
    <w:rsid w:val="006916D7"/>
    <w:rsid w:val="0069206F"/>
    <w:rsid w:val="006923DC"/>
    <w:rsid w:val="00693C3C"/>
    <w:rsid w:val="006959BF"/>
    <w:rsid w:val="00695D03"/>
    <w:rsid w:val="0069771F"/>
    <w:rsid w:val="006A2ACA"/>
    <w:rsid w:val="006A4165"/>
    <w:rsid w:val="006B3275"/>
    <w:rsid w:val="006B5C1A"/>
    <w:rsid w:val="006B5F3D"/>
    <w:rsid w:val="006B7FD1"/>
    <w:rsid w:val="006C153E"/>
    <w:rsid w:val="006C5529"/>
    <w:rsid w:val="006C5652"/>
    <w:rsid w:val="006C7AB1"/>
    <w:rsid w:val="006D0052"/>
    <w:rsid w:val="006E05A7"/>
    <w:rsid w:val="006E073F"/>
    <w:rsid w:val="006E1F2A"/>
    <w:rsid w:val="006E6F49"/>
    <w:rsid w:val="006F0395"/>
    <w:rsid w:val="006F77D4"/>
    <w:rsid w:val="00701D77"/>
    <w:rsid w:val="007028F2"/>
    <w:rsid w:val="00703442"/>
    <w:rsid w:val="007041ED"/>
    <w:rsid w:val="007053B3"/>
    <w:rsid w:val="00705770"/>
    <w:rsid w:val="00707D19"/>
    <w:rsid w:val="007119E1"/>
    <w:rsid w:val="00714C09"/>
    <w:rsid w:val="0072063B"/>
    <w:rsid w:val="00720649"/>
    <w:rsid w:val="00722CC8"/>
    <w:rsid w:val="00725756"/>
    <w:rsid w:val="0072607D"/>
    <w:rsid w:val="0073166D"/>
    <w:rsid w:val="00735229"/>
    <w:rsid w:val="00736624"/>
    <w:rsid w:val="00736BD3"/>
    <w:rsid w:val="0073714D"/>
    <w:rsid w:val="00737BBF"/>
    <w:rsid w:val="007411FA"/>
    <w:rsid w:val="00741F84"/>
    <w:rsid w:val="00741FC4"/>
    <w:rsid w:val="00745A7C"/>
    <w:rsid w:val="00752422"/>
    <w:rsid w:val="007524B4"/>
    <w:rsid w:val="00752D8A"/>
    <w:rsid w:val="00752E55"/>
    <w:rsid w:val="00753330"/>
    <w:rsid w:val="007534D1"/>
    <w:rsid w:val="00753A32"/>
    <w:rsid w:val="00754067"/>
    <w:rsid w:val="007548FC"/>
    <w:rsid w:val="007551A2"/>
    <w:rsid w:val="00757267"/>
    <w:rsid w:val="00761346"/>
    <w:rsid w:val="00761483"/>
    <w:rsid w:val="0076214E"/>
    <w:rsid w:val="0076443D"/>
    <w:rsid w:val="00765178"/>
    <w:rsid w:val="0076612D"/>
    <w:rsid w:val="00767758"/>
    <w:rsid w:val="00771BB4"/>
    <w:rsid w:val="00771C7A"/>
    <w:rsid w:val="00772171"/>
    <w:rsid w:val="0077317D"/>
    <w:rsid w:val="007759FE"/>
    <w:rsid w:val="0078556F"/>
    <w:rsid w:val="00786698"/>
    <w:rsid w:val="0078752D"/>
    <w:rsid w:val="007965E7"/>
    <w:rsid w:val="00797888"/>
    <w:rsid w:val="007A15B5"/>
    <w:rsid w:val="007A2D55"/>
    <w:rsid w:val="007A5508"/>
    <w:rsid w:val="007A6421"/>
    <w:rsid w:val="007B100B"/>
    <w:rsid w:val="007B5103"/>
    <w:rsid w:val="007B714B"/>
    <w:rsid w:val="007C0D35"/>
    <w:rsid w:val="007C15A8"/>
    <w:rsid w:val="007C2D17"/>
    <w:rsid w:val="007C32A3"/>
    <w:rsid w:val="007C7EC4"/>
    <w:rsid w:val="007D66DD"/>
    <w:rsid w:val="007D778C"/>
    <w:rsid w:val="007E2C1D"/>
    <w:rsid w:val="007E6551"/>
    <w:rsid w:val="007F6B13"/>
    <w:rsid w:val="007F7B9A"/>
    <w:rsid w:val="0080024E"/>
    <w:rsid w:val="008037FA"/>
    <w:rsid w:val="00807330"/>
    <w:rsid w:val="00807FC5"/>
    <w:rsid w:val="00812916"/>
    <w:rsid w:val="00813E80"/>
    <w:rsid w:val="00814CF0"/>
    <w:rsid w:val="00815443"/>
    <w:rsid w:val="008167D8"/>
    <w:rsid w:val="00820FC5"/>
    <w:rsid w:val="0082262F"/>
    <w:rsid w:val="00826CDD"/>
    <w:rsid w:val="00826E02"/>
    <w:rsid w:val="00830971"/>
    <w:rsid w:val="00834AEA"/>
    <w:rsid w:val="008401C1"/>
    <w:rsid w:val="00841E70"/>
    <w:rsid w:val="00842B6F"/>
    <w:rsid w:val="0084320B"/>
    <w:rsid w:val="00845C20"/>
    <w:rsid w:val="0085229C"/>
    <w:rsid w:val="00852AA5"/>
    <w:rsid w:val="00854A5C"/>
    <w:rsid w:val="00855B39"/>
    <w:rsid w:val="00856163"/>
    <w:rsid w:val="008571F6"/>
    <w:rsid w:val="008600F8"/>
    <w:rsid w:val="008631B1"/>
    <w:rsid w:val="008641D9"/>
    <w:rsid w:val="00870DD5"/>
    <w:rsid w:val="00874584"/>
    <w:rsid w:val="0088213E"/>
    <w:rsid w:val="00883045"/>
    <w:rsid w:val="00883BB9"/>
    <w:rsid w:val="00883FFE"/>
    <w:rsid w:val="0088552C"/>
    <w:rsid w:val="00887332"/>
    <w:rsid w:val="00890D6C"/>
    <w:rsid w:val="00891104"/>
    <w:rsid w:val="00891622"/>
    <w:rsid w:val="00893281"/>
    <w:rsid w:val="0089334E"/>
    <w:rsid w:val="008969DA"/>
    <w:rsid w:val="008A0B34"/>
    <w:rsid w:val="008A180E"/>
    <w:rsid w:val="008A32CF"/>
    <w:rsid w:val="008A3D7A"/>
    <w:rsid w:val="008A414B"/>
    <w:rsid w:val="008A50D1"/>
    <w:rsid w:val="008B2F79"/>
    <w:rsid w:val="008B3257"/>
    <w:rsid w:val="008B5FCE"/>
    <w:rsid w:val="008B7EE0"/>
    <w:rsid w:val="008C0165"/>
    <w:rsid w:val="008C7995"/>
    <w:rsid w:val="008D0B06"/>
    <w:rsid w:val="008D1F4B"/>
    <w:rsid w:val="008D6A4C"/>
    <w:rsid w:val="008D7C6F"/>
    <w:rsid w:val="008E1EF8"/>
    <w:rsid w:val="008E30B2"/>
    <w:rsid w:val="008E39AB"/>
    <w:rsid w:val="008E6A9B"/>
    <w:rsid w:val="008E7159"/>
    <w:rsid w:val="008E73C6"/>
    <w:rsid w:val="008F2890"/>
    <w:rsid w:val="008F34BE"/>
    <w:rsid w:val="008F3AF9"/>
    <w:rsid w:val="008F5A11"/>
    <w:rsid w:val="008F6D03"/>
    <w:rsid w:val="008F73FF"/>
    <w:rsid w:val="008F7426"/>
    <w:rsid w:val="009027F9"/>
    <w:rsid w:val="00902A13"/>
    <w:rsid w:val="00902E26"/>
    <w:rsid w:val="00905155"/>
    <w:rsid w:val="00910441"/>
    <w:rsid w:val="00910D6C"/>
    <w:rsid w:val="0091286C"/>
    <w:rsid w:val="0092252B"/>
    <w:rsid w:val="00926CC0"/>
    <w:rsid w:val="0093009B"/>
    <w:rsid w:val="00937478"/>
    <w:rsid w:val="009417E1"/>
    <w:rsid w:val="0094250A"/>
    <w:rsid w:val="00943416"/>
    <w:rsid w:val="009442AA"/>
    <w:rsid w:val="009467F5"/>
    <w:rsid w:val="00947EDB"/>
    <w:rsid w:val="00952522"/>
    <w:rsid w:val="0095546B"/>
    <w:rsid w:val="009615E5"/>
    <w:rsid w:val="0096434E"/>
    <w:rsid w:val="00964721"/>
    <w:rsid w:val="0096614A"/>
    <w:rsid w:val="00970CB2"/>
    <w:rsid w:val="00971F3F"/>
    <w:rsid w:val="0098062F"/>
    <w:rsid w:val="0098186C"/>
    <w:rsid w:val="00983F31"/>
    <w:rsid w:val="0098493A"/>
    <w:rsid w:val="00984ECD"/>
    <w:rsid w:val="00985BC2"/>
    <w:rsid w:val="00985CCD"/>
    <w:rsid w:val="00985D9D"/>
    <w:rsid w:val="00990012"/>
    <w:rsid w:val="009918BE"/>
    <w:rsid w:val="00994786"/>
    <w:rsid w:val="00997AD2"/>
    <w:rsid w:val="009A047D"/>
    <w:rsid w:val="009A0FDB"/>
    <w:rsid w:val="009A6EF3"/>
    <w:rsid w:val="009A7D85"/>
    <w:rsid w:val="009B04CC"/>
    <w:rsid w:val="009B168C"/>
    <w:rsid w:val="009B1754"/>
    <w:rsid w:val="009B1B0F"/>
    <w:rsid w:val="009B2856"/>
    <w:rsid w:val="009B2E30"/>
    <w:rsid w:val="009B5399"/>
    <w:rsid w:val="009B7B12"/>
    <w:rsid w:val="009B7FB4"/>
    <w:rsid w:val="009C294D"/>
    <w:rsid w:val="009C2BB5"/>
    <w:rsid w:val="009C3026"/>
    <w:rsid w:val="009C4A94"/>
    <w:rsid w:val="009C4DD1"/>
    <w:rsid w:val="009C5B12"/>
    <w:rsid w:val="009C7967"/>
    <w:rsid w:val="009D01A7"/>
    <w:rsid w:val="009D0530"/>
    <w:rsid w:val="009D0620"/>
    <w:rsid w:val="009D0731"/>
    <w:rsid w:val="009D1AE9"/>
    <w:rsid w:val="009D5BB5"/>
    <w:rsid w:val="009D7AC7"/>
    <w:rsid w:val="009E0D18"/>
    <w:rsid w:val="009E22C2"/>
    <w:rsid w:val="009E53F6"/>
    <w:rsid w:val="009E5622"/>
    <w:rsid w:val="009F2195"/>
    <w:rsid w:val="009F24D1"/>
    <w:rsid w:val="009F3EBD"/>
    <w:rsid w:val="009F3FAC"/>
    <w:rsid w:val="00A1067E"/>
    <w:rsid w:val="00A1075D"/>
    <w:rsid w:val="00A13E23"/>
    <w:rsid w:val="00A15577"/>
    <w:rsid w:val="00A1738A"/>
    <w:rsid w:val="00A20C25"/>
    <w:rsid w:val="00A22D26"/>
    <w:rsid w:val="00A2570E"/>
    <w:rsid w:val="00A30921"/>
    <w:rsid w:val="00A31002"/>
    <w:rsid w:val="00A3282A"/>
    <w:rsid w:val="00A35B04"/>
    <w:rsid w:val="00A4294D"/>
    <w:rsid w:val="00A432BA"/>
    <w:rsid w:val="00A4593A"/>
    <w:rsid w:val="00A46A06"/>
    <w:rsid w:val="00A53263"/>
    <w:rsid w:val="00A5396D"/>
    <w:rsid w:val="00A55CAD"/>
    <w:rsid w:val="00A606EE"/>
    <w:rsid w:val="00A6127B"/>
    <w:rsid w:val="00A62105"/>
    <w:rsid w:val="00A62344"/>
    <w:rsid w:val="00A62E12"/>
    <w:rsid w:val="00A65165"/>
    <w:rsid w:val="00A66E6D"/>
    <w:rsid w:val="00A7325E"/>
    <w:rsid w:val="00A73EE0"/>
    <w:rsid w:val="00A746B3"/>
    <w:rsid w:val="00A76F07"/>
    <w:rsid w:val="00A7756F"/>
    <w:rsid w:val="00A80ACC"/>
    <w:rsid w:val="00A811B3"/>
    <w:rsid w:val="00A83E38"/>
    <w:rsid w:val="00A8792B"/>
    <w:rsid w:val="00A91FB7"/>
    <w:rsid w:val="00A928E3"/>
    <w:rsid w:val="00A930B4"/>
    <w:rsid w:val="00A9613A"/>
    <w:rsid w:val="00A96679"/>
    <w:rsid w:val="00A96D02"/>
    <w:rsid w:val="00A972DB"/>
    <w:rsid w:val="00AA2FC6"/>
    <w:rsid w:val="00AA7068"/>
    <w:rsid w:val="00AA7DA8"/>
    <w:rsid w:val="00AB1491"/>
    <w:rsid w:val="00AB19F7"/>
    <w:rsid w:val="00AB237A"/>
    <w:rsid w:val="00AB23ED"/>
    <w:rsid w:val="00AB26EF"/>
    <w:rsid w:val="00AB2F90"/>
    <w:rsid w:val="00AB7101"/>
    <w:rsid w:val="00AB79F9"/>
    <w:rsid w:val="00AC6DA7"/>
    <w:rsid w:val="00AC7478"/>
    <w:rsid w:val="00AD005B"/>
    <w:rsid w:val="00AD0205"/>
    <w:rsid w:val="00AD39CE"/>
    <w:rsid w:val="00AD64BF"/>
    <w:rsid w:val="00AD6611"/>
    <w:rsid w:val="00AD7539"/>
    <w:rsid w:val="00AD7A21"/>
    <w:rsid w:val="00AE141C"/>
    <w:rsid w:val="00AE18E2"/>
    <w:rsid w:val="00AE2293"/>
    <w:rsid w:val="00AE23BA"/>
    <w:rsid w:val="00AE4824"/>
    <w:rsid w:val="00AF128C"/>
    <w:rsid w:val="00AF13BF"/>
    <w:rsid w:val="00AF1761"/>
    <w:rsid w:val="00AF2937"/>
    <w:rsid w:val="00AF37FE"/>
    <w:rsid w:val="00AF3907"/>
    <w:rsid w:val="00AF548A"/>
    <w:rsid w:val="00B0068D"/>
    <w:rsid w:val="00B00DAC"/>
    <w:rsid w:val="00B0138A"/>
    <w:rsid w:val="00B01E77"/>
    <w:rsid w:val="00B07DFD"/>
    <w:rsid w:val="00B104C0"/>
    <w:rsid w:val="00B1303C"/>
    <w:rsid w:val="00B13ADE"/>
    <w:rsid w:val="00B140FB"/>
    <w:rsid w:val="00B15459"/>
    <w:rsid w:val="00B16A52"/>
    <w:rsid w:val="00B23744"/>
    <w:rsid w:val="00B26691"/>
    <w:rsid w:val="00B273E2"/>
    <w:rsid w:val="00B2744D"/>
    <w:rsid w:val="00B27B19"/>
    <w:rsid w:val="00B309B6"/>
    <w:rsid w:val="00B4047F"/>
    <w:rsid w:val="00B408F7"/>
    <w:rsid w:val="00B41915"/>
    <w:rsid w:val="00B42B42"/>
    <w:rsid w:val="00B53531"/>
    <w:rsid w:val="00B5480B"/>
    <w:rsid w:val="00B56BBC"/>
    <w:rsid w:val="00B629CC"/>
    <w:rsid w:val="00B62D8E"/>
    <w:rsid w:val="00B63692"/>
    <w:rsid w:val="00B637CF"/>
    <w:rsid w:val="00B63827"/>
    <w:rsid w:val="00B65489"/>
    <w:rsid w:val="00B66DFE"/>
    <w:rsid w:val="00B700F8"/>
    <w:rsid w:val="00B732F2"/>
    <w:rsid w:val="00B73815"/>
    <w:rsid w:val="00B74105"/>
    <w:rsid w:val="00B7533A"/>
    <w:rsid w:val="00B819FA"/>
    <w:rsid w:val="00B82468"/>
    <w:rsid w:val="00B82472"/>
    <w:rsid w:val="00B8261B"/>
    <w:rsid w:val="00B82CBF"/>
    <w:rsid w:val="00B8354B"/>
    <w:rsid w:val="00B837AE"/>
    <w:rsid w:val="00B84C98"/>
    <w:rsid w:val="00B868EC"/>
    <w:rsid w:val="00B86E23"/>
    <w:rsid w:val="00B87F18"/>
    <w:rsid w:val="00B9298A"/>
    <w:rsid w:val="00B93434"/>
    <w:rsid w:val="00B93A3B"/>
    <w:rsid w:val="00B94CD9"/>
    <w:rsid w:val="00B95B30"/>
    <w:rsid w:val="00B96554"/>
    <w:rsid w:val="00B96A54"/>
    <w:rsid w:val="00B97AEB"/>
    <w:rsid w:val="00BA4972"/>
    <w:rsid w:val="00BA5624"/>
    <w:rsid w:val="00BA5DD3"/>
    <w:rsid w:val="00BA6285"/>
    <w:rsid w:val="00BA7426"/>
    <w:rsid w:val="00BA75A2"/>
    <w:rsid w:val="00BB18A9"/>
    <w:rsid w:val="00BB26B7"/>
    <w:rsid w:val="00BB406C"/>
    <w:rsid w:val="00BC5814"/>
    <w:rsid w:val="00BC6983"/>
    <w:rsid w:val="00BD1626"/>
    <w:rsid w:val="00BD3239"/>
    <w:rsid w:val="00BD4FDB"/>
    <w:rsid w:val="00BE127A"/>
    <w:rsid w:val="00BE2053"/>
    <w:rsid w:val="00BE3AFD"/>
    <w:rsid w:val="00BE43BD"/>
    <w:rsid w:val="00BE68C1"/>
    <w:rsid w:val="00BE6AF8"/>
    <w:rsid w:val="00BF1A94"/>
    <w:rsid w:val="00BF4C20"/>
    <w:rsid w:val="00BF63E3"/>
    <w:rsid w:val="00BF7AEC"/>
    <w:rsid w:val="00C00240"/>
    <w:rsid w:val="00C01552"/>
    <w:rsid w:val="00C030A7"/>
    <w:rsid w:val="00C06D44"/>
    <w:rsid w:val="00C07737"/>
    <w:rsid w:val="00C113FE"/>
    <w:rsid w:val="00C11E37"/>
    <w:rsid w:val="00C13D63"/>
    <w:rsid w:val="00C14AD0"/>
    <w:rsid w:val="00C15C7A"/>
    <w:rsid w:val="00C20DAD"/>
    <w:rsid w:val="00C21580"/>
    <w:rsid w:val="00C23A8E"/>
    <w:rsid w:val="00C26ED9"/>
    <w:rsid w:val="00C310B1"/>
    <w:rsid w:val="00C31537"/>
    <w:rsid w:val="00C31AAF"/>
    <w:rsid w:val="00C338C1"/>
    <w:rsid w:val="00C34CD4"/>
    <w:rsid w:val="00C36E61"/>
    <w:rsid w:val="00C404BE"/>
    <w:rsid w:val="00C43153"/>
    <w:rsid w:val="00C4471F"/>
    <w:rsid w:val="00C5272F"/>
    <w:rsid w:val="00C54B41"/>
    <w:rsid w:val="00C54CED"/>
    <w:rsid w:val="00C54EB1"/>
    <w:rsid w:val="00C57F8B"/>
    <w:rsid w:val="00C6193F"/>
    <w:rsid w:val="00C64690"/>
    <w:rsid w:val="00C65407"/>
    <w:rsid w:val="00C66628"/>
    <w:rsid w:val="00C67CB4"/>
    <w:rsid w:val="00C706F2"/>
    <w:rsid w:val="00C709B1"/>
    <w:rsid w:val="00C72328"/>
    <w:rsid w:val="00C73B2A"/>
    <w:rsid w:val="00C815CF"/>
    <w:rsid w:val="00C81CB8"/>
    <w:rsid w:val="00C82B87"/>
    <w:rsid w:val="00C83C15"/>
    <w:rsid w:val="00C84D3B"/>
    <w:rsid w:val="00C917FF"/>
    <w:rsid w:val="00C925B2"/>
    <w:rsid w:val="00C96B12"/>
    <w:rsid w:val="00CA0477"/>
    <w:rsid w:val="00CA7A1D"/>
    <w:rsid w:val="00CB024A"/>
    <w:rsid w:val="00CB3390"/>
    <w:rsid w:val="00CB4B14"/>
    <w:rsid w:val="00CB6082"/>
    <w:rsid w:val="00CC2E79"/>
    <w:rsid w:val="00CC38EF"/>
    <w:rsid w:val="00CC49D7"/>
    <w:rsid w:val="00CC4FEB"/>
    <w:rsid w:val="00CC542F"/>
    <w:rsid w:val="00CD0A24"/>
    <w:rsid w:val="00CD27E0"/>
    <w:rsid w:val="00CD3DFD"/>
    <w:rsid w:val="00CD6AA8"/>
    <w:rsid w:val="00CD6F63"/>
    <w:rsid w:val="00CE4815"/>
    <w:rsid w:val="00CE51FA"/>
    <w:rsid w:val="00CE77A9"/>
    <w:rsid w:val="00CF0717"/>
    <w:rsid w:val="00CF1C3A"/>
    <w:rsid w:val="00D00DF6"/>
    <w:rsid w:val="00D12902"/>
    <w:rsid w:val="00D14F44"/>
    <w:rsid w:val="00D15B47"/>
    <w:rsid w:val="00D1608A"/>
    <w:rsid w:val="00D20574"/>
    <w:rsid w:val="00D2307A"/>
    <w:rsid w:val="00D24548"/>
    <w:rsid w:val="00D25312"/>
    <w:rsid w:val="00D26A98"/>
    <w:rsid w:val="00D350DA"/>
    <w:rsid w:val="00D378F6"/>
    <w:rsid w:val="00D3790A"/>
    <w:rsid w:val="00D37A38"/>
    <w:rsid w:val="00D40CF1"/>
    <w:rsid w:val="00D42009"/>
    <w:rsid w:val="00D44E8A"/>
    <w:rsid w:val="00D458A1"/>
    <w:rsid w:val="00D507A4"/>
    <w:rsid w:val="00D512D4"/>
    <w:rsid w:val="00D51EF5"/>
    <w:rsid w:val="00D52710"/>
    <w:rsid w:val="00D54ACD"/>
    <w:rsid w:val="00D55319"/>
    <w:rsid w:val="00D55DF3"/>
    <w:rsid w:val="00D60458"/>
    <w:rsid w:val="00D62A6A"/>
    <w:rsid w:val="00D65FAA"/>
    <w:rsid w:val="00D711C1"/>
    <w:rsid w:val="00D71210"/>
    <w:rsid w:val="00D7649D"/>
    <w:rsid w:val="00D76677"/>
    <w:rsid w:val="00D80480"/>
    <w:rsid w:val="00D80FED"/>
    <w:rsid w:val="00D81527"/>
    <w:rsid w:val="00D818AF"/>
    <w:rsid w:val="00D81E19"/>
    <w:rsid w:val="00D8247B"/>
    <w:rsid w:val="00D86099"/>
    <w:rsid w:val="00D86B86"/>
    <w:rsid w:val="00D8707D"/>
    <w:rsid w:val="00D91AE6"/>
    <w:rsid w:val="00D93022"/>
    <w:rsid w:val="00D93326"/>
    <w:rsid w:val="00D950DE"/>
    <w:rsid w:val="00DA1AAD"/>
    <w:rsid w:val="00DA1ADA"/>
    <w:rsid w:val="00DA2077"/>
    <w:rsid w:val="00DA341F"/>
    <w:rsid w:val="00DA4508"/>
    <w:rsid w:val="00DA5169"/>
    <w:rsid w:val="00DA7290"/>
    <w:rsid w:val="00DB094E"/>
    <w:rsid w:val="00DB2465"/>
    <w:rsid w:val="00DB7BE5"/>
    <w:rsid w:val="00DC032C"/>
    <w:rsid w:val="00DC6F64"/>
    <w:rsid w:val="00DC7F6C"/>
    <w:rsid w:val="00DD1B08"/>
    <w:rsid w:val="00DD1F34"/>
    <w:rsid w:val="00DD26DB"/>
    <w:rsid w:val="00DD3015"/>
    <w:rsid w:val="00DD31C9"/>
    <w:rsid w:val="00DD636E"/>
    <w:rsid w:val="00DD74A9"/>
    <w:rsid w:val="00DE1080"/>
    <w:rsid w:val="00DE2AAA"/>
    <w:rsid w:val="00DE383A"/>
    <w:rsid w:val="00DE514D"/>
    <w:rsid w:val="00DE5764"/>
    <w:rsid w:val="00DE7DE8"/>
    <w:rsid w:val="00DF2197"/>
    <w:rsid w:val="00DF2C26"/>
    <w:rsid w:val="00DF79C7"/>
    <w:rsid w:val="00DF7CC5"/>
    <w:rsid w:val="00E0055B"/>
    <w:rsid w:val="00E012AF"/>
    <w:rsid w:val="00E0391D"/>
    <w:rsid w:val="00E04855"/>
    <w:rsid w:val="00E06BB2"/>
    <w:rsid w:val="00E10070"/>
    <w:rsid w:val="00E1569A"/>
    <w:rsid w:val="00E1701D"/>
    <w:rsid w:val="00E204D3"/>
    <w:rsid w:val="00E25E66"/>
    <w:rsid w:val="00E301C3"/>
    <w:rsid w:val="00E313E3"/>
    <w:rsid w:val="00E32A8D"/>
    <w:rsid w:val="00E3664E"/>
    <w:rsid w:val="00E40BDD"/>
    <w:rsid w:val="00E422FA"/>
    <w:rsid w:val="00E428B5"/>
    <w:rsid w:val="00E44BA3"/>
    <w:rsid w:val="00E50816"/>
    <w:rsid w:val="00E52F60"/>
    <w:rsid w:val="00E54593"/>
    <w:rsid w:val="00E5519B"/>
    <w:rsid w:val="00E568E3"/>
    <w:rsid w:val="00E625DA"/>
    <w:rsid w:val="00E64559"/>
    <w:rsid w:val="00E656C4"/>
    <w:rsid w:val="00E6595C"/>
    <w:rsid w:val="00E65CCB"/>
    <w:rsid w:val="00E66B71"/>
    <w:rsid w:val="00E72D7E"/>
    <w:rsid w:val="00E72F66"/>
    <w:rsid w:val="00E7680F"/>
    <w:rsid w:val="00E8016F"/>
    <w:rsid w:val="00E8402D"/>
    <w:rsid w:val="00E91B72"/>
    <w:rsid w:val="00E95E34"/>
    <w:rsid w:val="00E96D60"/>
    <w:rsid w:val="00EA17F4"/>
    <w:rsid w:val="00EA39A6"/>
    <w:rsid w:val="00EA4E7E"/>
    <w:rsid w:val="00EA76D6"/>
    <w:rsid w:val="00EA7CAB"/>
    <w:rsid w:val="00EB0690"/>
    <w:rsid w:val="00EB1462"/>
    <w:rsid w:val="00EB2789"/>
    <w:rsid w:val="00EB2B15"/>
    <w:rsid w:val="00EB4FC7"/>
    <w:rsid w:val="00EB7800"/>
    <w:rsid w:val="00EC0B1F"/>
    <w:rsid w:val="00EC54A1"/>
    <w:rsid w:val="00EC5AD8"/>
    <w:rsid w:val="00EC7C43"/>
    <w:rsid w:val="00ED16C1"/>
    <w:rsid w:val="00ED3A72"/>
    <w:rsid w:val="00ED4FE7"/>
    <w:rsid w:val="00ED5EDF"/>
    <w:rsid w:val="00ED67C6"/>
    <w:rsid w:val="00EE11C1"/>
    <w:rsid w:val="00EE1C1B"/>
    <w:rsid w:val="00EE3223"/>
    <w:rsid w:val="00EE4D06"/>
    <w:rsid w:val="00EE592D"/>
    <w:rsid w:val="00EF113A"/>
    <w:rsid w:val="00EF5DEA"/>
    <w:rsid w:val="00EF707E"/>
    <w:rsid w:val="00F05B03"/>
    <w:rsid w:val="00F06552"/>
    <w:rsid w:val="00F06881"/>
    <w:rsid w:val="00F0729A"/>
    <w:rsid w:val="00F07FC5"/>
    <w:rsid w:val="00F13505"/>
    <w:rsid w:val="00F13947"/>
    <w:rsid w:val="00F13AD5"/>
    <w:rsid w:val="00F1632E"/>
    <w:rsid w:val="00F16F37"/>
    <w:rsid w:val="00F21060"/>
    <w:rsid w:val="00F26E4D"/>
    <w:rsid w:val="00F3095E"/>
    <w:rsid w:val="00F33AF4"/>
    <w:rsid w:val="00F34D9B"/>
    <w:rsid w:val="00F35510"/>
    <w:rsid w:val="00F35544"/>
    <w:rsid w:val="00F35E81"/>
    <w:rsid w:val="00F37CD4"/>
    <w:rsid w:val="00F37D73"/>
    <w:rsid w:val="00F41819"/>
    <w:rsid w:val="00F42659"/>
    <w:rsid w:val="00F50147"/>
    <w:rsid w:val="00F52CD3"/>
    <w:rsid w:val="00F540B5"/>
    <w:rsid w:val="00F542CA"/>
    <w:rsid w:val="00F54767"/>
    <w:rsid w:val="00F56CFE"/>
    <w:rsid w:val="00F57AD6"/>
    <w:rsid w:val="00F60FFC"/>
    <w:rsid w:val="00F61606"/>
    <w:rsid w:val="00F63C90"/>
    <w:rsid w:val="00F66034"/>
    <w:rsid w:val="00F70279"/>
    <w:rsid w:val="00F72C29"/>
    <w:rsid w:val="00F73C20"/>
    <w:rsid w:val="00F761B5"/>
    <w:rsid w:val="00F80F10"/>
    <w:rsid w:val="00F82DE3"/>
    <w:rsid w:val="00F83D13"/>
    <w:rsid w:val="00F83F2D"/>
    <w:rsid w:val="00F84636"/>
    <w:rsid w:val="00F871D5"/>
    <w:rsid w:val="00F877C0"/>
    <w:rsid w:val="00F87BFA"/>
    <w:rsid w:val="00F91F96"/>
    <w:rsid w:val="00F91FD0"/>
    <w:rsid w:val="00F93CDA"/>
    <w:rsid w:val="00F94ECD"/>
    <w:rsid w:val="00F9535F"/>
    <w:rsid w:val="00F974FE"/>
    <w:rsid w:val="00F97E98"/>
    <w:rsid w:val="00FA6296"/>
    <w:rsid w:val="00FA63B2"/>
    <w:rsid w:val="00FA788C"/>
    <w:rsid w:val="00FA7D32"/>
    <w:rsid w:val="00FB0A39"/>
    <w:rsid w:val="00FB384C"/>
    <w:rsid w:val="00FB603A"/>
    <w:rsid w:val="00FC18F8"/>
    <w:rsid w:val="00FC568A"/>
    <w:rsid w:val="00FC72DB"/>
    <w:rsid w:val="00FC7A81"/>
    <w:rsid w:val="00FC7E39"/>
    <w:rsid w:val="00FD15CB"/>
    <w:rsid w:val="00FD67DE"/>
    <w:rsid w:val="00FE181F"/>
    <w:rsid w:val="00FE1980"/>
    <w:rsid w:val="00FE1A2B"/>
    <w:rsid w:val="00FE36D5"/>
    <w:rsid w:val="00FE3D2E"/>
    <w:rsid w:val="00FE5DA6"/>
    <w:rsid w:val="00FF0CAF"/>
    <w:rsid w:val="00FF2B26"/>
    <w:rsid w:val="00FF4886"/>
    <w:rsid w:val="00FF5338"/>
    <w:rsid w:val="00FF6EEE"/>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051A"/>
  <w15:docId w15:val="{D8DAD378-7864-445C-959B-23264A1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79"/>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0"/>
    <w:qFormat/>
    <w:rsid w:val="001D3C80"/>
    <w:pPr>
      <w:keepNext/>
      <w:spacing w:before="240" w:after="60"/>
      <w:outlineLvl w:val="0"/>
    </w:pPr>
    <w:rPr>
      <w:rFonts w:ascii="Arial" w:eastAsia="Times New Roman" w:hAnsi="Arial" w:cs="Times New Roman"/>
      <w:b/>
      <w:kern w:val="32"/>
      <w:sz w:val="32"/>
      <w:szCs w:val="20"/>
      <w:lang w:eastAsia="ru-RU"/>
    </w:rPr>
  </w:style>
  <w:style w:type="paragraph" w:styleId="2">
    <w:name w:val="heading 2"/>
    <w:basedOn w:val="a"/>
    <w:next w:val="a"/>
    <w:link w:val="20"/>
    <w:qFormat/>
    <w:rsid w:val="001D3C80"/>
    <w:pPr>
      <w:keepNext/>
      <w:spacing w:before="240" w:after="60"/>
      <w:outlineLvl w:val="1"/>
    </w:pPr>
    <w:rPr>
      <w:rFonts w:ascii="Arial" w:eastAsia="Times New Roman" w:hAnsi="Arial"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631B1"/>
    <w:rPr>
      <w:color w:val="0000FF"/>
      <w:u w:val="single"/>
    </w:rPr>
  </w:style>
  <w:style w:type="paragraph" w:styleId="ab">
    <w:name w:val="List Paragraph"/>
    <w:basedOn w:val="a"/>
    <w:uiPriority w:val="34"/>
    <w:qFormat/>
    <w:rsid w:val="00B104C0"/>
    <w:pPr>
      <w:ind w:left="720"/>
      <w:contextualSpacing/>
    </w:pPr>
  </w:style>
  <w:style w:type="table" w:styleId="ac">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paragraph" w:styleId="ad">
    <w:name w:val="Body Text Indent"/>
    <w:basedOn w:val="a"/>
    <w:link w:val="ae"/>
    <w:uiPriority w:val="99"/>
    <w:rsid w:val="00170A79"/>
    <w:pPr>
      <w:spacing w:after="120"/>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rsid w:val="00170A79"/>
    <w:rPr>
      <w:rFonts w:ascii="Times New Roman" w:eastAsia="Times New Roman" w:hAnsi="Times New Roman" w:cs="Times New Roman"/>
      <w:sz w:val="20"/>
      <w:szCs w:val="20"/>
      <w:lang w:eastAsia="ru-RU"/>
    </w:rPr>
  </w:style>
  <w:style w:type="paragraph" w:customStyle="1" w:styleId="11">
    <w:name w:val="Обычный1"/>
    <w:rsid w:val="001D3C80"/>
    <w:pPr>
      <w:widowControl w:val="0"/>
      <w:spacing w:before="100" w:after="100"/>
    </w:pPr>
    <w:rPr>
      <w:rFonts w:ascii="Times New Roman" w:eastAsia="Times New Roman" w:hAnsi="Times New Roman" w:cs="Times New Roman"/>
      <w:snapToGrid w:val="0"/>
      <w:sz w:val="24"/>
      <w:szCs w:val="20"/>
      <w:lang w:eastAsia="ru-RU"/>
    </w:rPr>
  </w:style>
  <w:style w:type="character" w:customStyle="1" w:styleId="10">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basedOn w:val="a0"/>
    <w:link w:val="1"/>
    <w:rsid w:val="001D3C80"/>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1D3C80"/>
    <w:rPr>
      <w:rFonts w:ascii="Arial" w:eastAsia="Times New Roman" w:hAnsi="Arial" w:cs="Times New Roman"/>
      <w:b/>
      <w:i/>
      <w:sz w:val="28"/>
      <w:szCs w:val="20"/>
      <w:lang w:eastAsia="ru-RU"/>
    </w:rPr>
  </w:style>
  <w:style w:type="paragraph" w:styleId="af">
    <w:name w:val="Title"/>
    <w:basedOn w:val="a"/>
    <w:link w:val="af0"/>
    <w:qFormat/>
    <w:rsid w:val="001D3C80"/>
    <w:pPr>
      <w:widowControl w:val="0"/>
      <w:shd w:val="clear" w:color="auto" w:fill="FFFFFF"/>
      <w:autoSpaceDE w:val="0"/>
      <w:autoSpaceDN w:val="0"/>
      <w:adjustRightInd w:val="0"/>
      <w:ind w:left="72"/>
      <w:jc w:val="center"/>
    </w:pPr>
    <w:rPr>
      <w:rFonts w:ascii="Times New Roman" w:eastAsia="Times New Roman" w:hAnsi="Times New Roman" w:cs="Times New Roman"/>
      <w:bCs/>
      <w:color w:val="000000"/>
      <w:spacing w:val="13"/>
      <w:sz w:val="24"/>
      <w:lang w:eastAsia="ru-RU"/>
    </w:rPr>
  </w:style>
  <w:style w:type="character" w:customStyle="1" w:styleId="af0">
    <w:name w:val="Заголовок Знак"/>
    <w:basedOn w:val="a0"/>
    <w:link w:val="af"/>
    <w:rsid w:val="001D3C80"/>
    <w:rPr>
      <w:rFonts w:ascii="Times New Roman" w:eastAsia="Times New Roman" w:hAnsi="Times New Roman" w:cs="Times New Roman"/>
      <w:bCs/>
      <w:color w:val="000000"/>
      <w:spacing w:val="13"/>
      <w:sz w:val="24"/>
      <w:shd w:val="clear" w:color="auto" w:fill="FFFFFF"/>
      <w:lang w:eastAsia="ru-RU"/>
    </w:rPr>
  </w:style>
  <w:style w:type="paragraph" w:customStyle="1" w:styleId="ConsPlusNormal0">
    <w:name w:val="ConsPlusNormal"/>
    <w:link w:val="ConsPlusNormal1"/>
    <w:rsid w:val="001D3C80"/>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1D3C80"/>
    <w:rPr>
      <w:rFonts w:ascii="Arial" w:eastAsia="Times New Roman" w:hAnsi="Arial" w:cs="Arial"/>
      <w:sz w:val="20"/>
      <w:szCs w:val="20"/>
      <w:lang w:eastAsia="ru-RU"/>
    </w:rPr>
  </w:style>
  <w:style w:type="paragraph" w:styleId="21">
    <w:name w:val="Body Text Indent 2"/>
    <w:basedOn w:val="a"/>
    <w:link w:val="22"/>
    <w:uiPriority w:val="99"/>
    <w:semiHidden/>
    <w:unhideWhenUsed/>
    <w:rsid w:val="00205531"/>
    <w:pPr>
      <w:spacing w:after="120" w:line="480" w:lineRule="auto"/>
      <w:ind w:left="283"/>
    </w:pPr>
  </w:style>
  <w:style w:type="character" w:customStyle="1" w:styleId="22">
    <w:name w:val="Основной текст с отступом 2 Знак"/>
    <w:basedOn w:val="a0"/>
    <w:link w:val="21"/>
    <w:uiPriority w:val="99"/>
    <w:semiHidden/>
    <w:rsid w:val="00205531"/>
  </w:style>
  <w:style w:type="paragraph" w:styleId="af1">
    <w:name w:val="Normal (Web)"/>
    <w:basedOn w:val="a"/>
    <w:uiPriority w:val="99"/>
    <w:unhideWhenUsed/>
    <w:rsid w:val="003E5D5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ya-share2item">
    <w:name w:val="ya-share2__item"/>
    <w:basedOn w:val="a"/>
    <w:rsid w:val="003E5D5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Title">
    <w:name w:val="ConsTitle"/>
    <w:rsid w:val="003C2F80"/>
    <w:pPr>
      <w:widowControl w:val="0"/>
    </w:pPr>
    <w:rPr>
      <w:rFonts w:ascii="Arial" w:eastAsia="Times New Roman" w:hAnsi="Arial" w:cs="Times New Roman"/>
      <w:b/>
      <w:snapToGrid w:val="0"/>
      <w:sz w:val="12"/>
      <w:szCs w:val="20"/>
      <w:lang w:eastAsia="ru-RU"/>
    </w:rPr>
  </w:style>
  <w:style w:type="character" w:styleId="af2">
    <w:name w:val="Unresolved Mention"/>
    <w:basedOn w:val="a0"/>
    <w:uiPriority w:val="99"/>
    <w:semiHidden/>
    <w:unhideWhenUsed/>
    <w:rsid w:val="0098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606">
      <w:bodyDiv w:val="1"/>
      <w:marLeft w:val="0"/>
      <w:marRight w:val="0"/>
      <w:marTop w:val="0"/>
      <w:marBottom w:val="0"/>
      <w:divBdr>
        <w:top w:val="none" w:sz="0" w:space="0" w:color="auto"/>
        <w:left w:val="none" w:sz="0" w:space="0" w:color="auto"/>
        <w:bottom w:val="none" w:sz="0" w:space="0" w:color="auto"/>
        <w:right w:val="none" w:sz="0" w:space="0" w:color="auto"/>
      </w:divBdr>
      <w:divsChild>
        <w:div w:id="1682465896">
          <w:marLeft w:val="0"/>
          <w:marRight w:val="0"/>
          <w:marTop w:val="0"/>
          <w:marBottom w:val="0"/>
          <w:divBdr>
            <w:top w:val="none" w:sz="0" w:space="0" w:color="auto"/>
            <w:left w:val="none" w:sz="0" w:space="0" w:color="auto"/>
            <w:bottom w:val="none" w:sz="0" w:space="0" w:color="auto"/>
            <w:right w:val="none" w:sz="0" w:space="0" w:color="auto"/>
          </w:divBdr>
          <w:divsChild>
            <w:div w:id="1320771023">
              <w:marLeft w:val="0"/>
              <w:marRight w:val="0"/>
              <w:marTop w:val="0"/>
              <w:marBottom w:val="0"/>
              <w:divBdr>
                <w:top w:val="none" w:sz="0" w:space="0" w:color="auto"/>
                <w:left w:val="none" w:sz="0" w:space="0" w:color="auto"/>
                <w:bottom w:val="none" w:sz="0" w:space="0" w:color="auto"/>
                <w:right w:val="none" w:sz="0" w:space="0" w:color="auto"/>
              </w:divBdr>
              <w:divsChild>
                <w:div w:id="1426999129">
                  <w:marLeft w:val="0"/>
                  <w:marRight w:val="0"/>
                  <w:marTop w:val="0"/>
                  <w:marBottom w:val="0"/>
                  <w:divBdr>
                    <w:top w:val="none" w:sz="0" w:space="0" w:color="auto"/>
                    <w:left w:val="none" w:sz="0" w:space="0" w:color="auto"/>
                    <w:bottom w:val="none" w:sz="0" w:space="0" w:color="auto"/>
                    <w:right w:val="none" w:sz="0" w:space="0" w:color="auto"/>
                  </w:divBdr>
                  <w:divsChild>
                    <w:div w:id="999621471">
                      <w:marLeft w:val="0"/>
                      <w:marRight w:val="0"/>
                      <w:marTop w:val="0"/>
                      <w:marBottom w:val="0"/>
                      <w:divBdr>
                        <w:top w:val="none" w:sz="0" w:space="0" w:color="auto"/>
                        <w:left w:val="none" w:sz="0" w:space="0" w:color="auto"/>
                        <w:bottom w:val="none" w:sz="0" w:space="0" w:color="auto"/>
                        <w:right w:val="none" w:sz="0" w:space="0" w:color="auto"/>
                      </w:divBdr>
                      <w:divsChild>
                        <w:div w:id="124936007">
                          <w:marLeft w:val="0"/>
                          <w:marRight w:val="0"/>
                          <w:marTop w:val="0"/>
                          <w:marBottom w:val="0"/>
                          <w:divBdr>
                            <w:top w:val="none" w:sz="0" w:space="0" w:color="auto"/>
                            <w:left w:val="none" w:sz="0" w:space="0" w:color="auto"/>
                            <w:bottom w:val="none" w:sz="0" w:space="0" w:color="auto"/>
                            <w:right w:val="none" w:sz="0" w:space="0" w:color="auto"/>
                          </w:divBdr>
                          <w:divsChild>
                            <w:div w:id="941184420">
                              <w:marLeft w:val="0"/>
                              <w:marRight w:val="0"/>
                              <w:marTop w:val="0"/>
                              <w:marBottom w:val="0"/>
                              <w:divBdr>
                                <w:top w:val="none" w:sz="0" w:space="0" w:color="auto"/>
                                <w:left w:val="none" w:sz="0" w:space="0" w:color="auto"/>
                                <w:bottom w:val="none" w:sz="0" w:space="0" w:color="auto"/>
                                <w:right w:val="none" w:sz="0" w:space="0" w:color="auto"/>
                              </w:divBdr>
                              <w:divsChild>
                                <w:div w:id="648948193">
                                  <w:marLeft w:val="0"/>
                                  <w:marRight w:val="0"/>
                                  <w:marTop w:val="0"/>
                                  <w:marBottom w:val="0"/>
                                  <w:divBdr>
                                    <w:top w:val="none" w:sz="0" w:space="0" w:color="auto"/>
                                    <w:left w:val="none" w:sz="0" w:space="0" w:color="auto"/>
                                    <w:bottom w:val="none" w:sz="0" w:space="0" w:color="auto"/>
                                    <w:right w:val="none" w:sz="0" w:space="0" w:color="auto"/>
                                  </w:divBdr>
                                  <w:divsChild>
                                    <w:div w:id="823199682">
                                      <w:marLeft w:val="0"/>
                                      <w:marRight w:val="0"/>
                                      <w:marTop w:val="0"/>
                                      <w:marBottom w:val="0"/>
                                      <w:divBdr>
                                        <w:top w:val="none" w:sz="0" w:space="0" w:color="auto"/>
                                        <w:left w:val="none" w:sz="0" w:space="0" w:color="auto"/>
                                        <w:bottom w:val="none" w:sz="0" w:space="0" w:color="auto"/>
                                        <w:right w:val="none" w:sz="0" w:space="0" w:color="auto"/>
                                      </w:divBdr>
                                      <w:divsChild>
                                        <w:div w:id="850684560">
                                          <w:marLeft w:val="0"/>
                                          <w:marRight w:val="0"/>
                                          <w:marTop w:val="0"/>
                                          <w:marBottom w:val="0"/>
                                          <w:divBdr>
                                            <w:top w:val="none" w:sz="0" w:space="0" w:color="auto"/>
                                            <w:left w:val="none" w:sz="0" w:space="0" w:color="auto"/>
                                            <w:bottom w:val="none" w:sz="0" w:space="0" w:color="auto"/>
                                            <w:right w:val="none" w:sz="0" w:space="0" w:color="auto"/>
                                          </w:divBdr>
                                          <w:divsChild>
                                            <w:div w:id="778793520">
                                              <w:marLeft w:val="0"/>
                                              <w:marRight w:val="0"/>
                                              <w:marTop w:val="0"/>
                                              <w:marBottom w:val="0"/>
                                              <w:divBdr>
                                                <w:top w:val="none" w:sz="0" w:space="0" w:color="auto"/>
                                                <w:left w:val="none" w:sz="0" w:space="0" w:color="auto"/>
                                                <w:bottom w:val="none" w:sz="0" w:space="0" w:color="auto"/>
                                                <w:right w:val="none" w:sz="0" w:space="0" w:color="auto"/>
                                              </w:divBdr>
                                              <w:divsChild>
                                                <w:div w:id="920258181">
                                                  <w:marLeft w:val="0"/>
                                                  <w:marRight w:val="0"/>
                                                  <w:marTop w:val="0"/>
                                                  <w:marBottom w:val="0"/>
                                                  <w:divBdr>
                                                    <w:top w:val="none" w:sz="0" w:space="0" w:color="auto"/>
                                                    <w:left w:val="none" w:sz="0" w:space="0" w:color="auto"/>
                                                    <w:bottom w:val="none" w:sz="0" w:space="0" w:color="auto"/>
                                                    <w:right w:val="none" w:sz="0" w:space="0" w:color="auto"/>
                                                  </w:divBdr>
                                                  <w:divsChild>
                                                    <w:div w:id="665285435">
                                                      <w:marLeft w:val="0"/>
                                                      <w:marRight w:val="0"/>
                                                      <w:marTop w:val="0"/>
                                                      <w:marBottom w:val="0"/>
                                                      <w:divBdr>
                                                        <w:top w:val="none" w:sz="0" w:space="0" w:color="auto"/>
                                                        <w:left w:val="none" w:sz="0" w:space="0" w:color="auto"/>
                                                        <w:bottom w:val="none" w:sz="0" w:space="0" w:color="auto"/>
                                                        <w:right w:val="none" w:sz="0" w:space="0" w:color="auto"/>
                                                      </w:divBdr>
                                                      <w:divsChild>
                                                        <w:div w:id="1412771115">
                                                          <w:marLeft w:val="709"/>
                                                          <w:marRight w:val="0"/>
                                                          <w:marTop w:val="0"/>
                                                          <w:marBottom w:val="0"/>
                                                          <w:divBdr>
                                                            <w:top w:val="none" w:sz="0" w:space="0" w:color="auto"/>
                                                            <w:left w:val="none" w:sz="0" w:space="0" w:color="auto"/>
                                                            <w:bottom w:val="none" w:sz="0" w:space="0" w:color="auto"/>
                                                            <w:right w:val="none" w:sz="0" w:space="0" w:color="auto"/>
                                                          </w:divBdr>
                                                        </w:div>
                                                        <w:div w:id="1653096858">
                                                          <w:marLeft w:val="0"/>
                                                          <w:marRight w:val="0"/>
                                                          <w:marTop w:val="0"/>
                                                          <w:marBottom w:val="0"/>
                                                          <w:divBdr>
                                                            <w:top w:val="none" w:sz="0" w:space="0" w:color="auto"/>
                                                            <w:left w:val="none" w:sz="0" w:space="0" w:color="auto"/>
                                                            <w:bottom w:val="none" w:sz="0" w:space="0" w:color="auto"/>
                                                            <w:right w:val="none" w:sz="0" w:space="0" w:color="auto"/>
                                                          </w:divBdr>
                                                        </w:div>
                                                        <w:div w:id="1112166312">
                                                          <w:marLeft w:val="0"/>
                                                          <w:marRight w:val="0"/>
                                                          <w:marTop w:val="0"/>
                                                          <w:marBottom w:val="0"/>
                                                          <w:divBdr>
                                                            <w:top w:val="none" w:sz="0" w:space="0" w:color="auto"/>
                                                            <w:left w:val="none" w:sz="0" w:space="0" w:color="auto"/>
                                                            <w:bottom w:val="none" w:sz="0" w:space="0" w:color="auto"/>
                                                            <w:right w:val="none" w:sz="0" w:space="0" w:color="auto"/>
                                                          </w:divBdr>
                                                        </w:div>
                                                        <w:div w:id="649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000793">
      <w:bodyDiv w:val="1"/>
      <w:marLeft w:val="0"/>
      <w:marRight w:val="0"/>
      <w:marTop w:val="0"/>
      <w:marBottom w:val="0"/>
      <w:divBdr>
        <w:top w:val="none" w:sz="0" w:space="0" w:color="auto"/>
        <w:left w:val="none" w:sz="0" w:space="0" w:color="auto"/>
        <w:bottom w:val="none" w:sz="0" w:space="0" w:color="auto"/>
        <w:right w:val="none" w:sz="0" w:space="0" w:color="auto"/>
      </w:divBdr>
    </w:div>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9364254">
      <w:bodyDiv w:val="1"/>
      <w:marLeft w:val="0"/>
      <w:marRight w:val="0"/>
      <w:marTop w:val="0"/>
      <w:marBottom w:val="0"/>
      <w:divBdr>
        <w:top w:val="none" w:sz="0" w:space="0" w:color="auto"/>
        <w:left w:val="none" w:sz="0" w:space="0" w:color="auto"/>
        <w:bottom w:val="none" w:sz="0" w:space="0" w:color="auto"/>
        <w:right w:val="none" w:sz="0" w:space="0" w:color="auto"/>
      </w:divBdr>
      <w:divsChild>
        <w:div w:id="446891289">
          <w:marLeft w:val="0"/>
          <w:marRight w:val="0"/>
          <w:marTop w:val="0"/>
          <w:marBottom w:val="300"/>
          <w:divBdr>
            <w:top w:val="single" w:sz="6" w:space="0" w:color="CBE3F0"/>
            <w:left w:val="single" w:sz="6" w:space="0" w:color="CBE3F0"/>
            <w:bottom w:val="single" w:sz="6" w:space="0" w:color="CBE3F0"/>
            <w:right w:val="single" w:sz="6" w:space="0" w:color="CBE3F0"/>
          </w:divBdr>
          <w:divsChild>
            <w:div w:id="971205957">
              <w:marLeft w:val="0"/>
              <w:marRight w:val="0"/>
              <w:marTop w:val="0"/>
              <w:marBottom w:val="0"/>
              <w:divBdr>
                <w:top w:val="none" w:sz="0" w:space="0" w:color="auto"/>
                <w:left w:val="none" w:sz="0" w:space="0" w:color="auto"/>
                <w:bottom w:val="none" w:sz="0" w:space="0" w:color="auto"/>
                <w:right w:val="none" w:sz="0" w:space="0" w:color="auto"/>
              </w:divBdr>
              <w:divsChild>
                <w:div w:id="248656077">
                  <w:marLeft w:val="0"/>
                  <w:marRight w:val="0"/>
                  <w:marTop w:val="0"/>
                  <w:marBottom w:val="0"/>
                  <w:divBdr>
                    <w:top w:val="none" w:sz="0" w:space="0" w:color="auto"/>
                    <w:left w:val="none" w:sz="0" w:space="0" w:color="auto"/>
                    <w:bottom w:val="none" w:sz="0" w:space="0" w:color="auto"/>
                    <w:right w:val="none" w:sz="0" w:space="0" w:color="auto"/>
                  </w:divBdr>
                  <w:divsChild>
                    <w:div w:id="3852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2690">
          <w:marLeft w:val="0"/>
          <w:marRight w:val="0"/>
          <w:marTop w:val="0"/>
          <w:marBottom w:val="150"/>
          <w:divBdr>
            <w:top w:val="none" w:sz="0" w:space="0" w:color="auto"/>
            <w:left w:val="none" w:sz="0" w:space="0" w:color="auto"/>
            <w:bottom w:val="none" w:sz="0" w:space="0" w:color="auto"/>
            <w:right w:val="none" w:sz="0" w:space="0" w:color="auto"/>
          </w:divBdr>
          <w:divsChild>
            <w:div w:id="2253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9661">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rossta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CA3E-0D2C-48DC-B0DA-0D6E0B5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3555</Words>
  <Characters>20269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dc:description/>
  <cp:lastModifiedBy>feo_n4</cp:lastModifiedBy>
  <cp:revision>4</cp:revision>
  <cp:lastPrinted>2019-07-15T11:02:00Z</cp:lastPrinted>
  <dcterms:created xsi:type="dcterms:W3CDTF">2026-06-04T13:22:00Z</dcterms:created>
  <dcterms:modified xsi:type="dcterms:W3CDTF">2026-06-05T08:10:00Z</dcterms:modified>
</cp:coreProperties>
</file>