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F6" w:rsidRPr="008E2326" w:rsidRDefault="00B034F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23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E2326" w:rsidRPr="008E2326" w:rsidRDefault="008E232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9D3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Предмет государственного контракта: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C47">
        <w:rPr>
          <w:rFonts w:ascii="Times New Roman" w:hAnsi="Times New Roman" w:cs="Times New Roman"/>
          <w:sz w:val="24"/>
          <w:szCs w:val="24"/>
        </w:rPr>
        <w:t>поставка</w:t>
      </w:r>
      <w:r w:rsidR="001E5C0C">
        <w:rPr>
          <w:rFonts w:ascii="Times New Roman" w:hAnsi="Times New Roman" w:cs="Times New Roman"/>
          <w:sz w:val="24"/>
          <w:szCs w:val="24"/>
        </w:rPr>
        <w:t xml:space="preserve"> тумб</w:t>
      </w:r>
      <w:r w:rsidR="008859D3" w:rsidRPr="008859D3">
        <w:rPr>
          <w:rFonts w:ascii="Times New Roman" w:hAnsi="Times New Roman" w:cs="Times New Roman"/>
          <w:sz w:val="24"/>
          <w:szCs w:val="24"/>
        </w:rPr>
        <w:t xml:space="preserve"> офисных для нужд Министерства труда и социальной защиты Российской</w:t>
      </w:r>
      <w:r w:rsidR="008671F1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8859D3" w:rsidRPr="008859D3">
        <w:rPr>
          <w:rFonts w:ascii="Times New Roman" w:hAnsi="Times New Roman" w:cs="Times New Roman"/>
          <w:sz w:val="24"/>
          <w:szCs w:val="24"/>
        </w:rPr>
        <w:t>.</w:t>
      </w:r>
    </w:p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код ОКПД2 -</w:t>
      </w:r>
      <w:r w:rsidR="001E5C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C0C" w:rsidRPr="001E5C0C">
        <w:rPr>
          <w:rFonts w:ascii="Times New Roman" w:eastAsia="Calibri" w:hAnsi="Times New Roman" w:cs="Times New Roman"/>
          <w:sz w:val="24"/>
          <w:szCs w:val="24"/>
        </w:rPr>
        <w:t>31.01.12.150</w:t>
      </w:r>
      <w:r w:rsidRPr="008E2326">
        <w:rPr>
          <w:rFonts w:ascii="Times New Roman" w:hAnsi="Times New Roman" w:cs="Times New Roman"/>
          <w:sz w:val="24"/>
          <w:szCs w:val="24"/>
        </w:rPr>
        <w:t>)</w:t>
      </w:r>
    </w:p>
    <w:p w:rsidR="00B82F09" w:rsidRPr="008E2326" w:rsidRDefault="00B82F09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F09">
        <w:rPr>
          <w:rFonts w:ascii="Times New Roman" w:hAnsi="Times New Roman" w:cs="Times New Roman"/>
          <w:b/>
          <w:sz w:val="24"/>
          <w:szCs w:val="24"/>
        </w:rPr>
        <w:t>Начальная (максимальная) цена контракта:</w:t>
      </w:r>
      <w:r w:rsidR="00FF6A8E">
        <w:rPr>
          <w:rFonts w:ascii="Times New Roman" w:hAnsi="Times New Roman" w:cs="Times New Roman"/>
          <w:sz w:val="24"/>
          <w:szCs w:val="24"/>
        </w:rPr>
        <w:t xml:space="preserve"> 267370</w:t>
      </w:r>
      <w:r w:rsidR="00304C47">
        <w:rPr>
          <w:rFonts w:ascii="Times New Roman" w:hAnsi="Times New Roman" w:cs="Times New Roman"/>
          <w:sz w:val="24"/>
          <w:szCs w:val="24"/>
        </w:rPr>
        <w:t xml:space="preserve"> руб. 00 коп</w:t>
      </w:r>
      <w:r w:rsidRPr="00B82F09">
        <w:rPr>
          <w:rFonts w:ascii="Times New Roman" w:hAnsi="Times New Roman" w:cs="Times New Roman"/>
          <w:sz w:val="24"/>
          <w:szCs w:val="24"/>
        </w:rPr>
        <w:t>.</w:t>
      </w: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1. Место поставки:</w:t>
      </w:r>
      <w:r w:rsidRPr="008E2326">
        <w:rPr>
          <w:rFonts w:ascii="Times New Roman" w:hAnsi="Times New Roman" w:cs="Times New Roman"/>
          <w:sz w:val="24"/>
          <w:szCs w:val="24"/>
        </w:rPr>
        <w:t xml:space="preserve"> г. Москва, ул. Ильинка, д. 21.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Источник финансирования: </w:t>
      </w:r>
      <w:r w:rsidRPr="008E2326">
        <w:rPr>
          <w:rFonts w:ascii="Times New Roman" w:eastAsia="Calibri" w:hAnsi="Times New Roman" w:cs="Times New Roman"/>
          <w:color w:val="000000"/>
          <w:sz w:val="24"/>
          <w:szCs w:val="24"/>
        </w:rPr>
        <w:t>средства федерального бюджета.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Срок поставки товара: </w:t>
      </w:r>
      <w:r w:rsidR="00FF6A8E">
        <w:rPr>
          <w:rFonts w:ascii="Times New Roman" w:eastAsia="Calibri" w:hAnsi="Times New Roman" w:cs="Times New Roman"/>
          <w:sz w:val="24"/>
          <w:szCs w:val="24"/>
        </w:rPr>
        <w:t>в течение 10 (десяти</w:t>
      </w:r>
      <w:r w:rsidR="00075252">
        <w:rPr>
          <w:rFonts w:ascii="Times New Roman" w:eastAsia="Calibri" w:hAnsi="Times New Roman" w:cs="Times New Roman"/>
          <w:sz w:val="24"/>
          <w:szCs w:val="24"/>
        </w:rPr>
        <w:t>)</w:t>
      </w:r>
      <w:r w:rsidR="00816787">
        <w:rPr>
          <w:rFonts w:ascii="Times New Roman" w:eastAsia="Calibri" w:hAnsi="Times New Roman" w:cs="Times New Roman"/>
          <w:sz w:val="24"/>
          <w:szCs w:val="24"/>
        </w:rPr>
        <w:t xml:space="preserve"> календарны</w:t>
      </w:r>
      <w:r w:rsidRPr="008E2326">
        <w:rPr>
          <w:rFonts w:ascii="Times New Roman" w:eastAsia="Calibri" w:hAnsi="Times New Roman" w:cs="Times New Roman"/>
          <w:sz w:val="24"/>
          <w:szCs w:val="24"/>
        </w:rPr>
        <w:t>х дней со дня заключения государственного контракта.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>Условия поставки товара: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Поставщик должен о</w:t>
      </w:r>
      <w:r w:rsidR="00B67C5C">
        <w:rPr>
          <w:rFonts w:ascii="Times New Roman" w:eastAsia="Calibri" w:hAnsi="Times New Roman" w:cs="Times New Roman"/>
          <w:sz w:val="24"/>
          <w:szCs w:val="24"/>
        </w:rPr>
        <w:t>существить доставку</w:t>
      </w:r>
      <w:r w:rsidR="00304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787">
        <w:rPr>
          <w:rFonts w:ascii="Times New Roman" w:eastAsia="Calibri" w:hAnsi="Times New Roman" w:cs="Times New Roman"/>
          <w:sz w:val="24"/>
          <w:szCs w:val="24"/>
        </w:rPr>
        <w:t>офисных</w:t>
      </w:r>
      <w:r w:rsidR="00304C47">
        <w:rPr>
          <w:rFonts w:ascii="Times New Roman" w:eastAsia="Calibri" w:hAnsi="Times New Roman" w:cs="Times New Roman"/>
          <w:sz w:val="24"/>
          <w:szCs w:val="24"/>
        </w:rPr>
        <w:t xml:space="preserve"> тумб</w:t>
      </w:r>
      <w:r w:rsidR="00723E31">
        <w:rPr>
          <w:rFonts w:ascii="Times New Roman" w:eastAsia="Calibri" w:hAnsi="Times New Roman" w:cs="Times New Roman"/>
          <w:sz w:val="24"/>
          <w:szCs w:val="24"/>
        </w:rPr>
        <w:t xml:space="preserve"> (далее –</w:t>
      </w:r>
      <w:r w:rsidR="00B67C5C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723E31">
        <w:rPr>
          <w:rFonts w:ascii="Times New Roman" w:eastAsia="Calibri" w:hAnsi="Times New Roman" w:cs="Times New Roman"/>
          <w:sz w:val="24"/>
          <w:szCs w:val="24"/>
        </w:rPr>
        <w:t>овар)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на склад Заказчику, произвести его разгрузку за свой счет. Затраты на доставку, раз</w:t>
      </w:r>
      <w:r w:rsidR="00B67C5C">
        <w:rPr>
          <w:rFonts w:ascii="Times New Roman" w:eastAsia="Calibri" w:hAnsi="Times New Roman" w:cs="Times New Roman"/>
          <w:sz w:val="24"/>
          <w:szCs w:val="24"/>
        </w:rPr>
        <w:t>грузку учитываются в стоимости т</w:t>
      </w:r>
      <w:r w:rsidRPr="008E2326">
        <w:rPr>
          <w:rFonts w:ascii="Times New Roman" w:eastAsia="Calibri" w:hAnsi="Times New Roman" w:cs="Times New Roman"/>
          <w:sz w:val="24"/>
          <w:szCs w:val="24"/>
        </w:rPr>
        <w:t>овара.</w:t>
      </w:r>
    </w:p>
    <w:p w:rsidR="008E2326" w:rsidRPr="008E2326" w:rsidRDefault="008E2326" w:rsidP="0081678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Наименование, количество и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характеристики </w:t>
      </w:r>
      <w:r w:rsidR="00B67C5C">
        <w:rPr>
          <w:rFonts w:ascii="Times New Roman" w:eastAsia="Calibri" w:hAnsi="Times New Roman" w:cs="Times New Roman"/>
          <w:b/>
          <w:bCs/>
          <w:sz w:val="24"/>
          <w:szCs w:val="24"/>
        </w:rPr>
        <w:t>поставляемого т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овара.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качеству, (потребительским свойствам), безопасности,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 xml:space="preserve">размерам товара </w:t>
      </w:r>
      <w:r w:rsidR="008167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>и иные сведения:</w:t>
      </w:r>
    </w:p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Количество поставляемого товара:</w:t>
      </w:r>
    </w:p>
    <w:p w:rsidR="00FF6A8E" w:rsidRPr="008E2326" w:rsidRDefault="00FF6A8E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600"/>
        <w:gridCol w:w="1234"/>
        <w:gridCol w:w="1245"/>
      </w:tblGrid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FF6A8E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подкат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Гранд YL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075252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E2326" w:rsidRPr="008E232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FF6A8E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4C47" w:rsidRPr="008E2326" w:rsidTr="00816787">
        <w:tc>
          <w:tcPr>
            <w:tcW w:w="702" w:type="dxa"/>
            <w:shd w:val="clear" w:color="auto" w:fill="auto"/>
          </w:tcPr>
          <w:p w:rsidR="00304C47" w:rsidRDefault="00304C47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0" w:type="dxa"/>
            <w:shd w:val="clear" w:color="auto" w:fill="auto"/>
          </w:tcPr>
          <w:p w:rsidR="00304C47" w:rsidRDefault="00FF6A8E" w:rsidP="00FF6A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Греденция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декоративным топом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Гранд YL</w:t>
            </w:r>
          </w:p>
        </w:tc>
        <w:tc>
          <w:tcPr>
            <w:tcW w:w="1234" w:type="dxa"/>
            <w:shd w:val="clear" w:color="auto" w:fill="auto"/>
          </w:tcPr>
          <w:p w:rsidR="00304C47" w:rsidRDefault="00304C47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45" w:type="dxa"/>
            <w:shd w:val="clear" w:color="auto" w:fill="auto"/>
          </w:tcPr>
          <w:p w:rsidR="00304C47" w:rsidRDefault="00FF6A8E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Характеристика поставляемого товара:</w:t>
      </w:r>
    </w:p>
    <w:p w:rsidR="00FF6A8E" w:rsidRPr="008E2326" w:rsidRDefault="00FF6A8E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195"/>
        <w:gridCol w:w="6804"/>
      </w:tblGrid>
      <w:tr w:rsidR="008E2326" w:rsidRPr="008E2326" w:rsidTr="00FF6A8E">
        <w:tc>
          <w:tcPr>
            <w:tcW w:w="782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95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6804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8E2326" w:rsidRPr="008E2326" w:rsidTr="00FF6A8E">
        <w:tc>
          <w:tcPr>
            <w:tcW w:w="782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</w:tcPr>
          <w:p w:rsidR="008E2326" w:rsidRDefault="008E2326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Default="00FF6A8E" w:rsidP="00FF6A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638BD">
                  <wp:extent cx="1168842" cy="116884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639" cy="1179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2FBB" w:rsidRDefault="00292FBB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Pr="008E2326" w:rsidRDefault="00292FBB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подкат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Гранд YL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дуб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эбони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темный.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Габаритный размер: 560*430*625 мм.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Тумба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оит из каркаса, задней стенки,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ящиков,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 и имеет центральный замок,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 на верхнем ящике и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закрывает одновременно все ящики.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тумбы ЛДСП. Топ тумбы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щиной 22 мм, облицован кромкой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ПВХ 2 мм в цвет мебели. Остальные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 толщиной 18 мм, облицованы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кромк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ПВХ 0,4 мм в цвет мебели. В тумбе есть 3 выдвижных ящика, установленные на шариковые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ляющие. Выдвижение всех ящиков с доводчиком. Ручки на ящиках прямоугольной формы,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еталлические,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цвет сатин. Тумба имеет колесные опоры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иленные в количестве 4 шт., со стопором, для предотвращения само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выкатывания. Фурнитура, используемая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борки: эксцентриковые стяжки и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шканты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787" w:rsidRPr="00816787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Россия</w:t>
            </w:r>
            <w:r w:rsidRPr="00FF6A8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8E2326" w:rsidRPr="008E2326" w:rsidRDefault="008E2326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C47" w:rsidRPr="008E2326" w:rsidTr="00FF6A8E">
        <w:tc>
          <w:tcPr>
            <w:tcW w:w="782" w:type="dxa"/>
          </w:tcPr>
          <w:p w:rsidR="00304C47" w:rsidRPr="008E2326" w:rsidRDefault="00304C47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5" w:type="dxa"/>
          </w:tcPr>
          <w:p w:rsidR="00304C47" w:rsidRDefault="00FF6A8E" w:rsidP="00304C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776C1">
                  <wp:extent cx="1250591" cy="1250591"/>
                  <wp:effectExtent l="0" t="0" r="698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6" cy="1264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FF6A8E" w:rsidRPr="00FF6A8E" w:rsidRDefault="00FF6A8E" w:rsidP="00FF6A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Греденц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декоративным топом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Гранд YL.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Цвет дуб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эбони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темный.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Габаритный размер: 800*445*1150 мм.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греденции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ЛДСП.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Греденц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каркаса, полок 2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дверей 2 шт., задней стенки и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вного топа. Задняя стенка ХДФ,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толщиной 3 мм. Декорати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вный топ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греденции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толщиной 22 мм, облицован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ромкой ПВХ 2 мм в цвет мебели.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детали толщиной 18 мм, облицованы кромкой ПВХ 0,4 мм в цвет мебели,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дверей, толщина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кромки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ПВХ 2 мм. Двери установлены на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петли с доводчиками.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Ручки на дверях прямоугольной формы,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металли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ческие, цвет сатин. Фурнитура, </w:t>
            </w: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используемая для сборки: эксцентриковые 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стяжки и деревянные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шканты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A8E" w:rsidRPr="00FF6A8E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Опоры </w:t>
            </w:r>
            <w:proofErr w:type="spell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греденции</w:t>
            </w:r>
            <w:proofErr w:type="spellEnd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регулируемые.</w:t>
            </w:r>
          </w:p>
          <w:p w:rsidR="00FF6A8E" w:rsidRPr="00816787" w:rsidRDefault="00FF6A8E" w:rsidP="00FF6A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proofErr w:type="gramStart"/>
            <w:r w:rsidRPr="00FF6A8E">
              <w:rPr>
                <w:rFonts w:ascii="Times New Roman" w:hAnsi="Times New Roman" w:cs="Times New Roman"/>
                <w:sz w:val="24"/>
                <w:szCs w:val="24"/>
              </w:rPr>
              <w:t>Россия.</w:t>
            </w:r>
            <w:r w:rsidRPr="00FF6A8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gramEnd"/>
          </w:p>
        </w:tc>
      </w:tr>
      <w:tr w:rsidR="00816787" w:rsidRPr="008E2326" w:rsidTr="00FF6A8E">
        <w:tc>
          <w:tcPr>
            <w:tcW w:w="9781" w:type="dxa"/>
            <w:gridSpan w:val="3"/>
          </w:tcPr>
          <w:p w:rsidR="00816787" w:rsidRPr="00FF6A8E" w:rsidRDefault="00816787" w:rsidP="00816787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8E">
              <w:rPr>
                <w:rFonts w:ascii="Times New Roman" w:hAnsi="Times New Roman" w:cs="Times New Roman"/>
                <w:b/>
                <w:sz w:val="24"/>
                <w:szCs w:val="24"/>
              </w:rPr>
              <w:t>*Аналог не допускается</w:t>
            </w:r>
          </w:p>
        </w:tc>
      </w:tr>
    </w:tbl>
    <w:p w:rsidR="008E2326" w:rsidRPr="008E2326" w:rsidRDefault="008E2326" w:rsidP="00816787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качеству поставляемого товара:</w:t>
      </w:r>
    </w:p>
    <w:p w:rsidR="008E2326" w:rsidRPr="008E2326" w:rsidRDefault="008E2326" w:rsidP="00816787">
      <w:pPr>
        <w:spacing w:line="240" w:lineRule="auto"/>
        <w:ind w:left="360" w:right="-1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не должен иметь внешних и внутренних повреждений;</w:t>
      </w:r>
    </w:p>
    <w:p w:rsidR="008E2326" w:rsidRPr="008E2326" w:rsidRDefault="008E2326" w:rsidP="0081678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должен иметь копии документов, подтверждающие соответствие товара, в случае, предусмотренном законодательством Российской Федерации.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товар должен быть упакован в тару (упаковку), обеспечивающую его сохранность при перевозке и хранении;</w:t>
      </w:r>
    </w:p>
    <w:p w:rsidR="008E2326" w:rsidRDefault="008E2326" w:rsidP="00816787">
      <w:pPr>
        <w:widowControl w:val="0"/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должен быть поставлен в упаковке, внешняя и внутренняя целостность которой не нарушена.</w:t>
      </w:r>
    </w:p>
    <w:p w:rsidR="00075252" w:rsidRPr="008E2326" w:rsidRDefault="00075252" w:rsidP="00816787">
      <w:pPr>
        <w:widowControl w:val="0"/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5D70" w:rsidRPr="008E2326" w:rsidRDefault="00145D70" w:rsidP="00DB7F5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45D70" w:rsidRPr="008E2326" w:rsidSect="00816787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040BE"/>
    <w:multiLevelType w:val="hybridMultilevel"/>
    <w:tmpl w:val="1942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B665D"/>
    <w:multiLevelType w:val="hybridMultilevel"/>
    <w:tmpl w:val="B3E866AE"/>
    <w:lvl w:ilvl="0" w:tplc="238AE4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F9"/>
    <w:rsid w:val="00011857"/>
    <w:rsid w:val="00012299"/>
    <w:rsid w:val="00054D52"/>
    <w:rsid w:val="00075252"/>
    <w:rsid w:val="00076EFC"/>
    <w:rsid w:val="000C6F4E"/>
    <w:rsid w:val="000E3B1C"/>
    <w:rsid w:val="00145988"/>
    <w:rsid w:val="00145D70"/>
    <w:rsid w:val="00183647"/>
    <w:rsid w:val="00193A6F"/>
    <w:rsid w:val="001C5926"/>
    <w:rsid w:val="001E5C0C"/>
    <w:rsid w:val="00271F80"/>
    <w:rsid w:val="00280201"/>
    <w:rsid w:val="00292520"/>
    <w:rsid w:val="00292FBB"/>
    <w:rsid w:val="002A32F9"/>
    <w:rsid w:val="002E062D"/>
    <w:rsid w:val="002E3201"/>
    <w:rsid w:val="00304C47"/>
    <w:rsid w:val="00312C37"/>
    <w:rsid w:val="003229A5"/>
    <w:rsid w:val="00325EDD"/>
    <w:rsid w:val="00372ED7"/>
    <w:rsid w:val="003C0C31"/>
    <w:rsid w:val="00422DE1"/>
    <w:rsid w:val="004776EE"/>
    <w:rsid w:val="004A566F"/>
    <w:rsid w:val="0053132F"/>
    <w:rsid w:val="0053159B"/>
    <w:rsid w:val="005C5294"/>
    <w:rsid w:val="005F2F70"/>
    <w:rsid w:val="00605DA8"/>
    <w:rsid w:val="0061004E"/>
    <w:rsid w:val="00616389"/>
    <w:rsid w:val="00650412"/>
    <w:rsid w:val="00680A87"/>
    <w:rsid w:val="006C0003"/>
    <w:rsid w:val="00711E1F"/>
    <w:rsid w:val="00723E31"/>
    <w:rsid w:val="00787055"/>
    <w:rsid w:val="007F05BE"/>
    <w:rsid w:val="00813ED4"/>
    <w:rsid w:val="008164A1"/>
    <w:rsid w:val="00816787"/>
    <w:rsid w:val="008671F1"/>
    <w:rsid w:val="00876741"/>
    <w:rsid w:val="008859D3"/>
    <w:rsid w:val="008E2326"/>
    <w:rsid w:val="008E2EE4"/>
    <w:rsid w:val="008F7124"/>
    <w:rsid w:val="009312F1"/>
    <w:rsid w:val="009872CE"/>
    <w:rsid w:val="00A31AAC"/>
    <w:rsid w:val="00AB2315"/>
    <w:rsid w:val="00AE6DAF"/>
    <w:rsid w:val="00B034F6"/>
    <w:rsid w:val="00B67C5C"/>
    <w:rsid w:val="00B82F09"/>
    <w:rsid w:val="00B843AC"/>
    <w:rsid w:val="00BC673C"/>
    <w:rsid w:val="00BE6C9B"/>
    <w:rsid w:val="00BF631E"/>
    <w:rsid w:val="00C243D1"/>
    <w:rsid w:val="00C448E9"/>
    <w:rsid w:val="00C868D3"/>
    <w:rsid w:val="00CC7BC4"/>
    <w:rsid w:val="00D17B23"/>
    <w:rsid w:val="00D468D1"/>
    <w:rsid w:val="00D53DFF"/>
    <w:rsid w:val="00DA4FDE"/>
    <w:rsid w:val="00DB7F55"/>
    <w:rsid w:val="00E00332"/>
    <w:rsid w:val="00E21D3C"/>
    <w:rsid w:val="00E37085"/>
    <w:rsid w:val="00ED6598"/>
    <w:rsid w:val="00F3510E"/>
    <w:rsid w:val="00F81538"/>
    <w:rsid w:val="00FA6E64"/>
    <w:rsid w:val="00FC7CBA"/>
    <w:rsid w:val="00FF6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B94DE-FB8A-4B95-9E4D-97992F22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55"/>
    <w:pPr>
      <w:ind w:left="720"/>
      <w:contextualSpacing/>
    </w:pPr>
  </w:style>
  <w:style w:type="table" w:styleId="a4">
    <w:name w:val="Table Grid"/>
    <w:basedOn w:val="a1"/>
    <w:uiPriority w:val="39"/>
    <w:rsid w:val="00DB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45D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</dc:creator>
  <cp:keywords/>
  <dc:description/>
  <cp:lastModifiedBy>Игнатова Светлана Николаевна</cp:lastModifiedBy>
  <cp:revision>2</cp:revision>
  <cp:lastPrinted>2022-06-08T09:00:00Z</cp:lastPrinted>
  <dcterms:created xsi:type="dcterms:W3CDTF">2026-08-17T06:50:00Z</dcterms:created>
  <dcterms:modified xsi:type="dcterms:W3CDTF">2026-08-17T06:50:00Z</dcterms:modified>
</cp:coreProperties>
</file>