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B5" w:rsidRPr="00097159" w:rsidRDefault="00E86CB5" w:rsidP="00E86CB5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933664">
        <w:rPr>
          <w:b/>
        </w:rPr>
        <w:t>ТЕХНИЧЕСКОЕ ЗАДАНИЕ</w:t>
      </w:r>
    </w:p>
    <w:p w:rsidR="00365D71" w:rsidRDefault="00365D71" w:rsidP="00365D71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на </w:t>
      </w:r>
      <w:bookmarkStart w:id="0" w:name="_Hlk225435096"/>
      <w:r>
        <w:t>выполнение работ по</w:t>
      </w:r>
      <w:r w:rsidRPr="00097159">
        <w:t xml:space="preserve"> </w:t>
      </w:r>
      <w:r>
        <w:t>плановому гарантийному техническому обслуживанию</w:t>
      </w:r>
    </w:p>
    <w:p w:rsidR="007F7DE3" w:rsidRPr="00D06F2A" w:rsidRDefault="00365D71" w:rsidP="007F7DE3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>
        <w:t>автомобиля</w:t>
      </w:r>
      <w:r w:rsidRPr="00D06F2A">
        <w:t xml:space="preserve"> </w:t>
      </w:r>
      <w:r w:rsidR="007F7DE3">
        <w:rPr>
          <w:lang w:val="en-US"/>
        </w:rPr>
        <w:t>LADA</w:t>
      </w:r>
      <w:r w:rsidR="007F7DE3" w:rsidRPr="00D06F2A">
        <w:t xml:space="preserve"> </w:t>
      </w:r>
      <w:r w:rsidR="007F7DE3">
        <w:rPr>
          <w:lang w:val="en-US"/>
        </w:rPr>
        <w:t>GRANTA</w:t>
      </w:r>
      <w:r w:rsidR="007F7DE3" w:rsidRPr="00D06F2A">
        <w:t xml:space="preserve"> </w:t>
      </w:r>
    </w:p>
    <w:p w:rsidR="000E5E9F" w:rsidRPr="00C450A1" w:rsidRDefault="007F7DE3" w:rsidP="007F7DE3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</w:pPr>
      <w:r w:rsidRPr="00097159">
        <w:t xml:space="preserve">для нужд ФКУ </w:t>
      </w:r>
      <w:r>
        <w:t>БМТиВС</w:t>
      </w:r>
      <w:r w:rsidRPr="00097159">
        <w:t xml:space="preserve"> УФСИН России по Ярославской области</w:t>
      </w:r>
      <w:bookmarkEnd w:id="0"/>
    </w:p>
    <w:p w:rsidR="00E86CB5" w:rsidRPr="00097159" w:rsidRDefault="00E86CB5" w:rsidP="00E86CB5">
      <w:pPr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color w:val="000000"/>
        </w:rPr>
      </w:pPr>
      <w:r w:rsidRPr="00097159">
        <w:rPr>
          <w:b/>
          <w:bCs/>
          <w:color w:val="000000"/>
        </w:rPr>
        <w:t>Описание объекта закупки.</w:t>
      </w:r>
    </w:p>
    <w:p w:rsidR="00E86CB5" w:rsidRDefault="00E86CB5" w:rsidP="00E86CB5">
      <w:pPr>
        <w:ind w:firstLine="709"/>
        <w:jc w:val="both"/>
      </w:pPr>
      <w:r w:rsidRPr="00097159">
        <w:t xml:space="preserve">Исполнитель принимает на себя обязанности по </w:t>
      </w:r>
      <w:r w:rsidR="00E21D4F">
        <w:t xml:space="preserve">плановому </w:t>
      </w:r>
      <w:r w:rsidR="00035E6D">
        <w:t>гарантийному техническому обслуживанию</w:t>
      </w:r>
      <w:r w:rsidRPr="00097159">
        <w:t xml:space="preserve"> автомобиля Государственного заказчика в соответствии с Техническим заданием.</w:t>
      </w:r>
    </w:p>
    <w:p w:rsidR="00E86CB5" w:rsidRPr="00097159" w:rsidRDefault="00E86CB5" w:rsidP="00E86CB5">
      <w:pPr>
        <w:ind w:firstLine="709"/>
        <w:jc w:val="center"/>
        <w:rPr>
          <w:b/>
        </w:rPr>
      </w:pPr>
      <w:r w:rsidRPr="00097159">
        <w:rPr>
          <w:b/>
        </w:rPr>
        <w:t>2. Основные условия выполнения работ.</w:t>
      </w:r>
    </w:p>
    <w:p w:rsidR="00E86CB5" w:rsidRPr="00097159" w:rsidRDefault="00E86CB5" w:rsidP="00E86CB5">
      <w:pPr>
        <w:ind w:firstLine="709"/>
        <w:jc w:val="both"/>
        <w:rPr>
          <w:b/>
        </w:rPr>
      </w:pPr>
      <w:r w:rsidRPr="00097159">
        <w:rPr>
          <w:b/>
        </w:rPr>
        <w:t>2.1.</w:t>
      </w:r>
      <w:r w:rsidRPr="00097159">
        <w:rPr>
          <w:b/>
        </w:rPr>
        <w:tab/>
        <w:t>Порядок формирования цены:</w:t>
      </w:r>
    </w:p>
    <w:p w:rsidR="00E86CB5" w:rsidRPr="00097159" w:rsidRDefault="00E86CB5" w:rsidP="00E86CB5">
      <w:pPr>
        <w:ind w:firstLine="709"/>
        <w:jc w:val="both"/>
      </w:pPr>
      <w:r w:rsidRPr="00097159">
        <w:t>в цену должны быть включены:</w:t>
      </w:r>
    </w:p>
    <w:p w:rsidR="00E86CB5" w:rsidRPr="00097159" w:rsidRDefault="00E86CB5" w:rsidP="00E86CB5">
      <w:pPr>
        <w:jc w:val="both"/>
      </w:pPr>
      <w:r w:rsidRPr="00097159">
        <w:t>- стоимость выполненных всех работ;</w:t>
      </w:r>
    </w:p>
    <w:p w:rsidR="00E86CB5" w:rsidRPr="00097159" w:rsidRDefault="00E86CB5" w:rsidP="00E86CB5">
      <w:pPr>
        <w:jc w:val="both"/>
      </w:pPr>
      <w:r w:rsidRPr="00097159">
        <w:t>- стоимость транспортных расходов, связанных с выполнением работ;</w:t>
      </w:r>
    </w:p>
    <w:p w:rsidR="00E86CB5" w:rsidRPr="00097159" w:rsidRDefault="00E86CB5" w:rsidP="00E86CB5">
      <w:pPr>
        <w:jc w:val="both"/>
      </w:pPr>
      <w:r w:rsidRPr="00097159">
        <w:t>- стоимость запасных частей и расходных материалов, используемых для выполнения работ;</w:t>
      </w:r>
    </w:p>
    <w:p w:rsidR="00E86CB5" w:rsidRPr="00097159" w:rsidRDefault="00E86CB5" w:rsidP="00E86CB5">
      <w:pPr>
        <w:jc w:val="both"/>
      </w:pPr>
      <w:r w:rsidRPr="00097159">
        <w:t>- расходы по гарантийным обязательствам в течение всего гарантийного периода;</w:t>
      </w:r>
    </w:p>
    <w:p w:rsidR="00E86CB5" w:rsidRPr="00097159" w:rsidRDefault="00E86CB5" w:rsidP="00E86CB5">
      <w:pPr>
        <w:jc w:val="both"/>
      </w:pPr>
      <w:r w:rsidRPr="00097159">
        <w:t>- расходы на страхование, уплату таможенных пошлин, налогов и других обязательных платежей.</w:t>
      </w:r>
    </w:p>
    <w:p w:rsidR="00E86CB5" w:rsidRPr="00097159" w:rsidRDefault="00E86CB5" w:rsidP="00E86CB5">
      <w:pPr>
        <w:ind w:firstLine="709"/>
        <w:jc w:val="both"/>
        <w:rPr>
          <w:b/>
          <w:bCs/>
          <w:color w:val="000000"/>
        </w:rPr>
      </w:pPr>
      <w:r w:rsidRPr="00097159">
        <w:rPr>
          <w:b/>
          <w:bCs/>
          <w:color w:val="000000"/>
        </w:rPr>
        <w:t>2.2.</w:t>
      </w:r>
      <w:r w:rsidRPr="00097159">
        <w:rPr>
          <w:b/>
          <w:bCs/>
          <w:color w:val="000000"/>
        </w:rPr>
        <w:tab/>
        <w:t xml:space="preserve">Место и сроки выполнения работ: </w:t>
      </w:r>
    </w:p>
    <w:p w:rsidR="00E86CB5" w:rsidRPr="00097159" w:rsidRDefault="00E86CB5" w:rsidP="00E86CB5">
      <w:pPr>
        <w:ind w:firstLine="709"/>
        <w:jc w:val="both"/>
      </w:pPr>
      <w:r w:rsidRPr="00097159">
        <w:t xml:space="preserve">Работы должны оказываться в течении </w:t>
      </w:r>
      <w:r>
        <w:t>3</w:t>
      </w:r>
      <w:r w:rsidRPr="00097159">
        <w:t xml:space="preserve"> (</w:t>
      </w:r>
      <w:r>
        <w:t>трех</w:t>
      </w:r>
      <w:r w:rsidRPr="00097159">
        <w:t>) календарных дней</w:t>
      </w:r>
      <w:r>
        <w:t>.</w:t>
      </w:r>
      <w:r w:rsidRPr="00097159">
        <w:t xml:space="preserve"> Работы оказываются по месту нахождения Исполнителя. Государственный заказчик своими силами и за свой счет осуществляет доставку автомобиля до адреса Исполнителя в пределах </w:t>
      </w:r>
      <w:r>
        <w:br/>
      </w:r>
      <w:r w:rsidRPr="00097159">
        <w:t xml:space="preserve">г. Ярославля. </w:t>
      </w:r>
    </w:p>
    <w:p w:rsidR="00E86CB5" w:rsidRPr="00097159" w:rsidRDefault="00E86CB5" w:rsidP="00E86CB5">
      <w:pPr>
        <w:ind w:firstLine="709"/>
        <w:jc w:val="both"/>
      </w:pPr>
      <w:r w:rsidRPr="00097159">
        <w:t xml:space="preserve">Передача автомобиля на ремонт </w:t>
      </w:r>
      <w:r>
        <w:t>д</w:t>
      </w:r>
      <w:r w:rsidRPr="00097159">
        <w:t>олжна производиться на основании Акта приема-передачи, подписанного обеими сторонами. Прием отремонтированного автомобиля от Исполнителя производится на основании Акта сдачи - приёмки выполненных работ.</w:t>
      </w:r>
    </w:p>
    <w:p w:rsidR="00E86CB5" w:rsidRPr="00097159" w:rsidRDefault="00035E6D" w:rsidP="00E86CB5">
      <w:pPr>
        <w:shd w:val="clear" w:color="auto" w:fill="FFFFFF"/>
        <w:ind w:firstLine="708"/>
        <w:jc w:val="both"/>
      </w:pPr>
      <w:r>
        <w:rPr>
          <w:b/>
        </w:rPr>
        <w:t>2.3</w:t>
      </w:r>
      <w:r w:rsidR="00E86CB5" w:rsidRPr="00097159">
        <w:rPr>
          <w:b/>
        </w:rPr>
        <w:t xml:space="preserve">.  Условия оказания услуг: </w:t>
      </w:r>
    </w:p>
    <w:p w:rsidR="00365D71" w:rsidRDefault="00365D71" w:rsidP="00365D71">
      <w:pPr>
        <w:ind w:firstLine="708"/>
        <w:jc w:val="both"/>
        <w:rPr>
          <w:b/>
        </w:rPr>
      </w:pPr>
      <w:r w:rsidRPr="00E21D4F">
        <w:rPr>
          <w:b/>
        </w:rPr>
        <w:t xml:space="preserve">Исполнителем должен быть авторизированный сервисный центр по техническому обслуживанию автомобилей </w:t>
      </w:r>
      <w:r w:rsidRPr="00E21D4F">
        <w:rPr>
          <w:b/>
          <w:lang w:val="en-US"/>
        </w:rPr>
        <w:t>LADA</w:t>
      </w:r>
      <w:r w:rsidRPr="00E21D4F">
        <w:rPr>
          <w:b/>
        </w:rPr>
        <w:t xml:space="preserve"> </w:t>
      </w:r>
      <w:r>
        <w:rPr>
          <w:b/>
          <w:lang w:val="en-US"/>
        </w:rPr>
        <w:t>GRANTA</w:t>
      </w:r>
      <w:r w:rsidRPr="00E21D4F">
        <w:rPr>
          <w:b/>
        </w:rPr>
        <w:t xml:space="preserve"> в г. Ярославле</w:t>
      </w:r>
      <w:r>
        <w:rPr>
          <w:b/>
        </w:rPr>
        <w:t>.</w:t>
      </w:r>
    </w:p>
    <w:p w:rsidR="00E86CB5" w:rsidRPr="00097159" w:rsidRDefault="00E86CB5" w:rsidP="00E86CB5">
      <w:pPr>
        <w:ind w:firstLine="708"/>
        <w:jc w:val="both"/>
      </w:pPr>
      <w:r w:rsidRPr="00097159">
        <w:t>По заявке заказчика прин</w:t>
      </w:r>
      <w:r>
        <w:t>я</w:t>
      </w:r>
      <w:r w:rsidRPr="00097159">
        <w:t>ть автомобил</w:t>
      </w:r>
      <w:r>
        <w:t>ь</w:t>
      </w:r>
      <w:r w:rsidRPr="00097159">
        <w:t>, оформлять акт приема-передачи автомобиля в ремонт и заказ-наряд на оказание услуг в течении 1 рабочего дня с момента обращения, приступать к оказанию услуг с момента приема автомобиля от заказчика.</w:t>
      </w:r>
    </w:p>
    <w:p w:rsidR="00E86CB5" w:rsidRPr="00097159" w:rsidRDefault="00E86CB5" w:rsidP="00E86CB5">
      <w:pPr>
        <w:ind w:firstLine="708"/>
        <w:jc w:val="both"/>
        <w:rPr>
          <w:b/>
        </w:rPr>
      </w:pPr>
      <w:r w:rsidRPr="00097159">
        <w:t xml:space="preserve">Сроки оказания услуг не должны превышать со дня приемки Исполнителем автотранспорта заказчика </w:t>
      </w:r>
      <w:r w:rsidRPr="00097159">
        <w:rPr>
          <w:b/>
        </w:rPr>
        <w:t xml:space="preserve">– </w:t>
      </w:r>
      <w:r>
        <w:rPr>
          <w:b/>
        </w:rPr>
        <w:t>3</w:t>
      </w:r>
      <w:r w:rsidRPr="00097159">
        <w:rPr>
          <w:b/>
        </w:rPr>
        <w:t xml:space="preserve"> (</w:t>
      </w:r>
      <w:r>
        <w:rPr>
          <w:b/>
        </w:rPr>
        <w:t>три</w:t>
      </w:r>
      <w:r w:rsidRPr="00097159">
        <w:rPr>
          <w:b/>
        </w:rPr>
        <w:t xml:space="preserve">) </w:t>
      </w:r>
      <w:r>
        <w:rPr>
          <w:b/>
        </w:rPr>
        <w:t>календарных</w:t>
      </w:r>
      <w:r w:rsidRPr="00097159">
        <w:rPr>
          <w:b/>
        </w:rPr>
        <w:t xml:space="preserve"> дн</w:t>
      </w:r>
      <w:r>
        <w:rPr>
          <w:b/>
        </w:rPr>
        <w:t>я</w:t>
      </w:r>
      <w:r w:rsidRPr="00097159">
        <w:rPr>
          <w:b/>
        </w:rPr>
        <w:t>.</w:t>
      </w:r>
    </w:p>
    <w:p w:rsidR="00E86CB5" w:rsidRPr="00097159" w:rsidRDefault="00E86CB5" w:rsidP="00E86CB5">
      <w:pPr>
        <w:ind w:firstLine="708"/>
        <w:jc w:val="both"/>
      </w:pPr>
      <w:r>
        <w:t>З</w:t>
      </w:r>
      <w:r w:rsidRPr="00097159">
        <w:t>аказчик вправе в любое время проверять ход и качество оказания услуг, не вмешиваясь в оперативно-хозяйственную деятельность Исполнителя.</w:t>
      </w:r>
    </w:p>
    <w:p w:rsidR="00E86CB5" w:rsidRPr="00097159" w:rsidRDefault="00E86CB5" w:rsidP="00E86CB5">
      <w:pPr>
        <w:widowControl w:val="0"/>
        <w:ind w:firstLine="708"/>
        <w:jc w:val="both"/>
      </w:pPr>
      <w:r w:rsidRPr="00097159">
        <w:t xml:space="preserve">Исполнитель обязан согласовывать с </w:t>
      </w:r>
      <w:r>
        <w:t>З</w:t>
      </w:r>
      <w:r w:rsidRPr="00097159">
        <w:t xml:space="preserve">аказчиком состав работ, и давать рекомендации по устранению неисправностей ТС, регулировке и т.п., обнаруженных в процессе оказания услуг, но не заявленных заказчиком. </w:t>
      </w:r>
    </w:p>
    <w:p w:rsidR="00E86CB5" w:rsidRPr="00097159" w:rsidRDefault="00E86CB5" w:rsidP="00E86CB5">
      <w:pPr>
        <w:widowControl w:val="0"/>
        <w:ind w:firstLine="709"/>
        <w:jc w:val="both"/>
      </w:pPr>
      <w:r w:rsidRPr="00097159">
        <w:t xml:space="preserve">Работы по устранению выявленных неисправностей могут выполняться только с согласия </w:t>
      </w:r>
      <w:r>
        <w:t>З</w:t>
      </w:r>
      <w:r w:rsidRPr="00097159">
        <w:t>аказчика.</w:t>
      </w:r>
    </w:p>
    <w:p w:rsidR="00E86CB5" w:rsidRPr="00097159" w:rsidRDefault="00E86CB5" w:rsidP="00E86CB5">
      <w:pPr>
        <w:ind w:firstLine="708"/>
        <w:jc w:val="both"/>
      </w:pPr>
      <w:r w:rsidRPr="00097159">
        <w:t>Все замененные неисправные запасные части, узлы и агрегаты Исполнитель принимает у Государственного заказчика для дальнейшей утилизации.</w:t>
      </w:r>
    </w:p>
    <w:p w:rsidR="00E86CB5" w:rsidRPr="00097159" w:rsidRDefault="00E86CB5" w:rsidP="00E86CB5">
      <w:pPr>
        <w:ind w:firstLine="708"/>
        <w:jc w:val="both"/>
      </w:pPr>
      <w:r w:rsidRPr="00097159">
        <w:t xml:space="preserve">По требованию </w:t>
      </w:r>
      <w:r>
        <w:t>З</w:t>
      </w:r>
      <w:r w:rsidRPr="00097159">
        <w:t>аказчика Исполнитель обязан предоставить сертификаты соответствия на запасные части, которые были использованы в процессе технического обслуживания и ремонта транспортных средств.</w:t>
      </w:r>
    </w:p>
    <w:p w:rsidR="00E86CB5" w:rsidRDefault="00E86CB5" w:rsidP="00E86CB5">
      <w:pPr>
        <w:widowControl w:val="0"/>
        <w:ind w:firstLine="709"/>
        <w:jc w:val="both"/>
      </w:pPr>
      <w:r w:rsidRPr="00097159">
        <w:t>По окончанию оказания услуг техническое состояние автотранспортных средств должно соответствовать требованиям, определенным - ГОСТ Р 51709-2001 «Автотранспортные средства. Требования безопасности к техническому состоянию и методы проверки», техническим регламентом Таможенного союза «О безопасности колесных транспортных средств» (ТР ТС 018/2011).</w:t>
      </w:r>
    </w:p>
    <w:p w:rsidR="00E86CB5" w:rsidRPr="003A37FB" w:rsidRDefault="00E86CB5" w:rsidP="00E86CB5">
      <w:pPr>
        <w:widowControl w:val="0"/>
        <w:ind w:firstLine="709"/>
        <w:jc w:val="both"/>
        <w:rPr>
          <w:sz w:val="16"/>
          <w:szCs w:val="16"/>
        </w:rPr>
      </w:pPr>
    </w:p>
    <w:p w:rsidR="007F7DE3" w:rsidRDefault="007F7DE3" w:rsidP="007F7DE3">
      <w:pPr>
        <w:shd w:val="clear" w:color="auto" w:fill="FFFFFF"/>
        <w:ind w:firstLine="708"/>
        <w:jc w:val="both"/>
        <w:rPr>
          <w:b/>
          <w:highlight w:val="yellow"/>
        </w:rPr>
      </w:pPr>
      <w:r w:rsidRPr="00097159">
        <w:rPr>
          <w:b/>
        </w:rPr>
        <w:lastRenderedPageBreak/>
        <w:t xml:space="preserve">Перечень работ </w:t>
      </w:r>
      <w:r>
        <w:rPr>
          <w:b/>
        </w:rPr>
        <w:t>и материалов для проведения планового гарантийного технического обслуживания в объеме ТО-</w:t>
      </w:r>
      <w:r w:rsidR="002F1DA9">
        <w:rPr>
          <w:b/>
        </w:rPr>
        <w:t>3</w:t>
      </w:r>
      <w:bookmarkStart w:id="1" w:name="_GoBack"/>
      <w:bookmarkEnd w:id="1"/>
      <w:r>
        <w:rPr>
          <w:b/>
        </w:rPr>
        <w:t xml:space="preserve"> </w:t>
      </w:r>
      <w:r w:rsidRPr="00035E6D">
        <w:rPr>
          <w:b/>
        </w:rPr>
        <w:t xml:space="preserve">автомобиля </w:t>
      </w:r>
      <w:r w:rsidRPr="00035E6D">
        <w:rPr>
          <w:b/>
          <w:lang w:val="en-US"/>
        </w:rPr>
        <w:t>LADA</w:t>
      </w:r>
      <w:r w:rsidRPr="00035E6D">
        <w:rPr>
          <w:b/>
        </w:rPr>
        <w:t xml:space="preserve"> </w:t>
      </w:r>
      <w:r>
        <w:rPr>
          <w:b/>
          <w:lang w:val="en-US"/>
        </w:rPr>
        <w:t>GRANTA</w:t>
      </w:r>
      <w:r w:rsidRPr="00035E6D">
        <w:rPr>
          <w:b/>
        </w:rPr>
        <w:t xml:space="preserve">: </w:t>
      </w:r>
      <w:r w:rsidRPr="00035E6D">
        <w:rPr>
          <w:b/>
          <w:highlight w:val="yellow"/>
        </w:rPr>
        <w:t xml:space="preserve"> </w:t>
      </w:r>
    </w:p>
    <w:p w:rsidR="00CD1B14" w:rsidRDefault="00CD1B14" w:rsidP="00E86CB5">
      <w:pPr>
        <w:shd w:val="clear" w:color="auto" w:fill="FFFFFF"/>
        <w:ind w:firstLine="708"/>
        <w:jc w:val="both"/>
        <w:rPr>
          <w:b/>
          <w:highlight w:val="yellow"/>
        </w:rPr>
      </w:pPr>
    </w:p>
    <w:p w:rsidR="00CC66EC" w:rsidRPr="00CC66EC" w:rsidRDefault="00CC66EC" w:rsidP="00CC66EC">
      <w:pPr>
        <w:shd w:val="clear" w:color="auto" w:fill="FFFFFF"/>
        <w:jc w:val="both"/>
      </w:pPr>
      <w:r w:rsidRPr="00CC66EC">
        <w:t>Перечень материалов, подлежащих замене на ТО-</w:t>
      </w:r>
      <w:r w:rsidR="00C01940">
        <w:t>3</w:t>
      </w:r>
      <w:r w:rsidR="008D06B3">
        <w:t>:</w:t>
      </w:r>
    </w:p>
    <w:p w:rsidR="00CC66EC" w:rsidRPr="00ED3955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ED3955">
        <w:t xml:space="preserve">моторное масло </w:t>
      </w:r>
      <w:r w:rsidR="007F7DE3" w:rsidRPr="00ED3955">
        <w:rPr>
          <w:lang w:val="en-US"/>
        </w:rPr>
        <w:t>LADA</w:t>
      </w:r>
      <w:r w:rsidR="007F7DE3" w:rsidRPr="00ED3955">
        <w:t xml:space="preserve"> </w:t>
      </w:r>
      <w:r w:rsidR="007F7DE3" w:rsidRPr="00ED3955">
        <w:rPr>
          <w:lang w:val="en-US"/>
        </w:rPr>
        <w:t>ULTRA</w:t>
      </w:r>
      <w:r w:rsidR="007F7DE3" w:rsidRPr="00ED3955">
        <w:t xml:space="preserve"> 5</w:t>
      </w:r>
      <w:r w:rsidR="007F7DE3" w:rsidRPr="00ED3955">
        <w:rPr>
          <w:lang w:val="en-US"/>
        </w:rPr>
        <w:t>w</w:t>
      </w:r>
      <w:r w:rsidR="007F7DE3" w:rsidRPr="00ED3955">
        <w:t xml:space="preserve">-40? </w:t>
      </w:r>
      <w:r w:rsidR="007F7DE3" w:rsidRPr="00ED3955">
        <w:rPr>
          <w:lang w:val="en-US"/>
        </w:rPr>
        <w:t>SN/CF</w:t>
      </w:r>
    </w:p>
    <w:p w:rsidR="00CC66EC" w:rsidRPr="00ED3955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ED3955">
        <w:t>масляный фильтр</w:t>
      </w:r>
    </w:p>
    <w:p w:rsidR="00CC66EC" w:rsidRPr="00ED3955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ED3955">
        <w:t>воздушный фильтр двигателя</w:t>
      </w:r>
    </w:p>
    <w:p w:rsidR="00CC66EC" w:rsidRPr="00ED3955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ED3955">
        <w:t xml:space="preserve">фильтр </w:t>
      </w:r>
      <w:proofErr w:type="spellStart"/>
      <w:r w:rsidRPr="00ED3955">
        <w:t>отопителя</w:t>
      </w:r>
      <w:proofErr w:type="spellEnd"/>
      <w:r w:rsidRPr="00ED3955">
        <w:t xml:space="preserve"> салона (на а/м, наличие фильтра в которых предусмотрено комплектацией)</w:t>
      </w:r>
    </w:p>
    <w:p w:rsidR="00CC66EC" w:rsidRPr="00ED3955" w:rsidRDefault="00C01940" w:rsidP="00CC66EC">
      <w:pPr>
        <w:numPr>
          <w:ilvl w:val="0"/>
          <w:numId w:val="5"/>
        </w:numPr>
        <w:shd w:val="clear" w:color="auto" w:fill="FFFFFF"/>
        <w:jc w:val="both"/>
      </w:pPr>
      <w:r w:rsidRPr="00ED3955">
        <w:t>тормозная жидкость</w:t>
      </w:r>
      <w:r w:rsidR="00A17FCF" w:rsidRPr="00ED3955">
        <w:t xml:space="preserve"> 0.5л </w:t>
      </w:r>
      <w:r w:rsidR="00A17FCF" w:rsidRPr="00ED3955">
        <w:rPr>
          <w:lang w:val="en-US"/>
        </w:rPr>
        <w:t>Super</w:t>
      </w:r>
      <w:r w:rsidR="00A17FCF" w:rsidRPr="00ED3955">
        <w:t xml:space="preserve"> </w:t>
      </w:r>
      <w:r w:rsidR="00A17FCF" w:rsidRPr="00ED3955">
        <w:rPr>
          <w:lang w:val="en-US"/>
        </w:rPr>
        <w:t>dot</w:t>
      </w:r>
      <w:r w:rsidR="00A17FCF" w:rsidRPr="00ED3955">
        <w:t>-4</w:t>
      </w:r>
    </w:p>
    <w:p w:rsidR="00A17FCF" w:rsidRPr="00ED3955" w:rsidRDefault="00A17FCF" w:rsidP="00CC66EC">
      <w:pPr>
        <w:numPr>
          <w:ilvl w:val="0"/>
          <w:numId w:val="5"/>
        </w:numPr>
        <w:shd w:val="clear" w:color="auto" w:fill="FFFFFF"/>
        <w:jc w:val="both"/>
      </w:pPr>
      <w:r w:rsidRPr="00ED3955">
        <w:t>Комплект смазочный ТО Лада</w:t>
      </w:r>
    </w:p>
    <w:p w:rsidR="00CC66EC" w:rsidRPr="00CC66EC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CC66EC">
        <w:t>рабочие жидкости, хладагент системы кондиционирования - доливка (дозаправка) при необходимости*</w:t>
      </w:r>
    </w:p>
    <w:p w:rsidR="00CC66EC" w:rsidRPr="00CC66EC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CC66EC">
        <w:t>щетки стеклоочистителей - замена при необходимости*</w:t>
      </w:r>
    </w:p>
    <w:p w:rsidR="00CC66EC" w:rsidRPr="00CC66EC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CC66EC">
        <w:t>передние тормозные колодки - замена при необходимости*</w:t>
      </w:r>
    </w:p>
    <w:p w:rsidR="00CC66EC" w:rsidRPr="00CC66EC" w:rsidRDefault="00CC66EC" w:rsidP="00CC66EC">
      <w:pPr>
        <w:numPr>
          <w:ilvl w:val="0"/>
          <w:numId w:val="5"/>
        </w:numPr>
        <w:shd w:val="clear" w:color="auto" w:fill="FFFFFF"/>
        <w:jc w:val="both"/>
      </w:pPr>
      <w:r w:rsidRPr="00CC66EC">
        <w:t>задние тормозные колодки - замена при необходимости*</w:t>
      </w:r>
    </w:p>
    <w:p w:rsidR="00CC66EC" w:rsidRPr="00CC66EC" w:rsidRDefault="00CC66EC" w:rsidP="00CC66EC">
      <w:pPr>
        <w:shd w:val="clear" w:color="auto" w:fill="FFFFFF"/>
        <w:jc w:val="both"/>
      </w:pPr>
      <w:r w:rsidRPr="00CC66EC">
        <w:t>* запасные части, рабочие жидкости, хладагент и работы по замене (доливке/дозаправке) оплачиваются потребителем дополнительно</w:t>
      </w:r>
    </w:p>
    <w:p w:rsidR="00CC66EC" w:rsidRPr="00CC66EC" w:rsidRDefault="00CC66EC" w:rsidP="00CC66EC">
      <w:pPr>
        <w:shd w:val="clear" w:color="auto" w:fill="FFFFFF"/>
        <w:jc w:val="both"/>
      </w:pPr>
      <w:r w:rsidRPr="00CC66EC">
        <w:br/>
        <w:t>Контрольно-осмотровые (диагностические) работы</w:t>
      </w:r>
    </w:p>
    <w:p w:rsidR="00CC66EC" w:rsidRPr="00CC66EC" w:rsidRDefault="00CC66EC" w:rsidP="00CC66EC">
      <w:pPr>
        <w:shd w:val="clear" w:color="auto" w:fill="FFFFFF"/>
        <w:jc w:val="both"/>
      </w:pPr>
      <w:r w:rsidRPr="00CC66EC">
        <w:t>Проверить:</w:t>
      </w:r>
    </w:p>
    <w:p w:rsidR="00CC66EC" w:rsidRPr="00CC66EC" w:rsidRDefault="00CC66EC" w:rsidP="00CC66EC">
      <w:pPr>
        <w:shd w:val="clear" w:color="auto" w:fill="FFFFFF"/>
        <w:jc w:val="both"/>
      </w:pPr>
      <w:r w:rsidRPr="00CC66EC">
        <w:t>Состояние кузова: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Наличие трещин и коррозии кузова, отслоение мастики от днища и арок колес;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Работу замков дверей и капота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Состояние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колёс, шаровых пальцев, состояние наконечников тросов привода управления механизмом переключения передач и их защитных чехлов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Суммарный люфт в рулевом управлении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Герметичность систем охлаждения, питания, гидравлического привода тормозов и сцепления, состояние шлангов, трубок и соединений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Герметичность уплотнений узлов и агрегатов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Уровень жидкости в бачке гидроусилителя рулевого управления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Уровень тормозной жидкости в бачке гидропривода тормозов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Уровень охлаждающей жидкости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Состояние и натяжение ремня привода вспомогательных агрегатов (генератора) двигателя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 xml:space="preserve">Работоспособность генератора, освещения, световой и звуковой сигнализации, контрольных приборов и сигнализаторов состояния систем автомобиля, </w:t>
      </w:r>
      <w:proofErr w:type="spellStart"/>
      <w:r w:rsidRPr="00CC66EC">
        <w:t>отопителя</w:t>
      </w:r>
      <w:proofErr w:type="spellEnd"/>
      <w:r w:rsidRPr="00CC66EC">
        <w:t xml:space="preserve">, стеклоочистителей, </w:t>
      </w:r>
      <w:proofErr w:type="spellStart"/>
      <w:r w:rsidRPr="00CC66EC">
        <w:t>омывателей</w:t>
      </w:r>
      <w:proofErr w:type="spellEnd"/>
      <w:r w:rsidRPr="00CC66EC">
        <w:t>, обогрева стёкол, наружных зеркал, электрической блокировки замков дверей, корректора фар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Отсутствие нефункциональных шумов и стуков в двигателе, узлах и агрегатах трансмиссии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Работоспособность рабочей и стояночной тормозных систем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Состояние дисков и шин колес, давление воздуха в шинах</w:t>
      </w:r>
    </w:p>
    <w:p w:rsid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Состояние колодок передних тормозов, тормозных дисков</w:t>
      </w:r>
    </w:p>
    <w:p w:rsidR="00C01940" w:rsidRPr="00CC66EC" w:rsidRDefault="00C01940" w:rsidP="00CC66EC">
      <w:pPr>
        <w:numPr>
          <w:ilvl w:val="0"/>
          <w:numId w:val="6"/>
        </w:numPr>
        <w:shd w:val="clear" w:color="auto" w:fill="FFFFFF"/>
        <w:jc w:val="both"/>
      </w:pPr>
      <w:r>
        <w:t>Состояние колодок задних тормозов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Наличие и правильность расположения предупредительных этикеток в салоне автомобиля</w:t>
      </w:r>
    </w:p>
    <w:p w:rsid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Состояние аккумуляторной батареи</w:t>
      </w:r>
    </w:p>
    <w:p w:rsidR="00C01940" w:rsidRPr="00CC66EC" w:rsidRDefault="00C01940" w:rsidP="00CC66EC">
      <w:pPr>
        <w:numPr>
          <w:ilvl w:val="0"/>
          <w:numId w:val="6"/>
        </w:numPr>
        <w:shd w:val="clear" w:color="auto" w:fill="FFFFFF"/>
        <w:jc w:val="both"/>
      </w:pPr>
      <w:r>
        <w:t>Соответствие установленным нормативам границ световых пучков головных фар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lastRenderedPageBreak/>
        <w:t>Работоспособность усилителя рулевого управления</w:t>
      </w:r>
    </w:p>
    <w:p w:rsidR="00CC66EC" w:rsidRPr="00CC66EC" w:rsidRDefault="00CC66EC" w:rsidP="00CC66EC">
      <w:pPr>
        <w:numPr>
          <w:ilvl w:val="0"/>
          <w:numId w:val="6"/>
        </w:numPr>
        <w:shd w:val="clear" w:color="auto" w:fill="FFFFFF"/>
        <w:jc w:val="both"/>
      </w:pPr>
      <w:r w:rsidRPr="00CC66EC">
        <w:t>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</w:r>
    </w:p>
    <w:p w:rsidR="00CC66EC" w:rsidRPr="00CC66EC" w:rsidRDefault="00CC66EC" w:rsidP="00CC66EC">
      <w:pPr>
        <w:shd w:val="clear" w:color="auto" w:fill="FFFFFF"/>
        <w:jc w:val="both"/>
      </w:pPr>
    </w:p>
    <w:p w:rsidR="00CC66EC" w:rsidRPr="00CC66EC" w:rsidRDefault="00CC66EC" w:rsidP="00CC66EC">
      <w:pPr>
        <w:shd w:val="clear" w:color="auto" w:fill="FFFFFF"/>
        <w:jc w:val="both"/>
      </w:pPr>
      <w:r w:rsidRPr="00CC66EC">
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«АВТОВАЗ».</w:t>
      </w:r>
    </w:p>
    <w:p w:rsidR="00CC66EC" w:rsidRPr="00CC66EC" w:rsidRDefault="00CC66EC" w:rsidP="00CC66EC">
      <w:pPr>
        <w:shd w:val="clear" w:color="auto" w:fill="FFFFFF"/>
        <w:jc w:val="both"/>
      </w:pPr>
      <w:r w:rsidRPr="00CC66EC">
        <w:t>Регламентные работы</w:t>
      </w:r>
    </w:p>
    <w:p w:rsidR="00CC66EC" w:rsidRPr="00CC66EC" w:rsidRDefault="00CC66EC" w:rsidP="00CC66EC">
      <w:pPr>
        <w:numPr>
          <w:ilvl w:val="0"/>
          <w:numId w:val="7"/>
        </w:numPr>
        <w:shd w:val="clear" w:color="auto" w:fill="FFFFFF"/>
        <w:jc w:val="both"/>
      </w:pPr>
      <w:r w:rsidRPr="00CC66EC">
        <w:t>Заменить фильтрующий элемент воздушного фильтра</w:t>
      </w:r>
    </w:p>
    <w:p w:rsidR="00CC66EC" w:rsidRPr="00CC66EC" w:rsidRDefault="00CC66EC" w:rsidP="00CC66EC">
      <w:pPr>
        <w:numPr>
          <w:ilvl w:val="0"/>
          <w:numId w:val="7"/>
        </w:numPr>
        <w:shd w:val="clear" w:color="auto" w:fill="FFFFFF"/>
        <w:jc w:val="both"/>
      </w:pPr>
      <w:r w:rsidRPr="00CC66EC">
        <w:t>Заменить масляный фильтр и масло в картере двигателя, закрепить в моторном отсеке этикетку с информацией о залитом масле</w:t>
      </w:r>
    </w:p>
    <w:p w:rsidR="00CC66EC" w:rsidRPr="00CC66EC" w:rsidRDefault="00CC66EC" w:rsidP="00CC66EC">
      <w:pPr>
        <w:numPr>
          <w:ilvl w:val="0"/>
          <w:numId w:val="7"/>
        </w:numPr>
        <w:shd w:val="clear" w:color="auto" w:fill="FFFFFF"/>
        <w:jc w:val="both"/>
      </w:pPr>
      <w:r w:rsidRPr="00CC66EC">
        <w:t>Заменить фильтрующий элемент системы вентиляции и отопления салона (на а/м, наличие фильтра в которых предусмотрено комплектацией)</w:t>
      </w:r>
    </w:p>
    <w:p w:rsidR="00CC66EC" w:rsidRPr="00CC66EC" w:rsidRDefault="00CC66EC" w:rsidP="00CC66EC">
      <w:pPr>
        <w:numPr>
          <w:ilvl w:val="0"/>
          <w:numId w:val="7"/>
        </w:numPr>
        <w:shd w:val="clear" w:color="auto" w:fill="FFFFFF"/>
        <w:jc w:val="both"/>
      </w:pPr>
      <w:r w:rsidRPr="00CC66EC">
        <w:t xml:space="preserve">Заменить </w:t>
      </w:r>
      <w:r w:rsidR="00C01940">
        <w:t xml:space="preserve">ремень ГРМ </w:t>
      </w:r>
    </w:p>
    <w:p w:rsidR="00CC66EC" w:rsidRPr="00CC66EC" w:rsidRDefault="00CC66EC" w:rsidP="00CC66EC">
      <w:pPr>
        <w:numPr>
          <w:ilvl w:val="0"/>
          <w:numId w:val="7"/>
        </w:numPr>
        <w:shd w:val="clear" w:color="auto" w:fill="FFFFFF"/>
        <w:jc w:val="both"/>
      </w:pPr>
      <w:r w:rsidRPr="00CC66EC">
        <w:t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</w:r>
    </w:p>
    <w:p w:rsidR="00CC66EC" w:rsidRPr="00CC66EC" w:rsidRDefault="000D7169" w:rsidP="00CC66EC">
      <w:pPr>
        <w:numPr>
          <w:ilvl w:val="0"/>
          <w:numId w:val="7"/>
        </w:numPr>
        <w:shd w:val="clear" w:color="auto" w:fill="FFFFFF"/>
        <w:jc w:val="both"/>
      </w:pPr>
      <w:r>
        <w:t>Заменить тормозную жидкость в системе гидропривода тормозов</w:t>
      </w:r>
    </w:p>
    <w:p w:rsidR="00CC66EC" w:rsidRPr="00CC66EC" w:rsidRDefault="00CC66EC" w:rsidP="00CC66EC">
      <w:pPr>
        <w:numPr>
          <w:ilvl w:val="0"/>
          <w:numId w:val="7"/>
        </w:numPr>
        <w:shd w:val="clear" w:color="auto" w:fill="FFFFFF"/>
        <w:jc w:val="both"/>
      </w:pPr>
      <w:r w:rsidRPr="00CC66EC">
        <w:t>Прочистить дренажные отверстия порогов и дверей</w:t>
      </w:r>
    </w:p>
    <w:p w:rsidR="00CC66EC" w:rsidRDefault="00CC66EC" w:rsidP="00CD1B14">
      <w:pPr>
        <w:shd w:val="clear" w:color="auto" w:fill="FFFFFF"/>
        <w:jc w:val="both"/>
        <w:rPr>
          <w:b/>
          <w:sz w:val="28"/>
          <w:szCs w:val="28"/>
        </w:rPr>
      </w:pPr>
    </w:p>
    <w:p w:rsidR="00E86CB5" w:rsidRPr="00AF7254" w:rsidRDefault="00E86CB5" w:rsidP="00E86C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</w:p>
    <w:p w:rsidR="00E86CB5" w:rsidRPr="00AF7254" w:rsidRDefault="00E86CB5" w:rsidP="00E86CB5">
      <w:pPr>
        <w:tabs>
          <w:tab w:val="left" w:pos="3206"/>
        </w:tabs>
        <w:rPr>
          <w:vanish/>
        </w:rPr>
      </w:pPr>
      <w:r w:rsidRPr="00AF7254">
        <w:tab/>
      </w:r>
    </w:p>
    <w:p w:rsidR="00E86CB5" w:rsidRPr="00AF7254" w:rsidRDefault="00E86CB5" w:rsidP="00E86CB5">
      <w:pPr>
        <w:rPr>
          <w:vanish/>
        </w:rPr>
      </w:pPr>
    </w:p>
    <w:p w:rsidR="00E86CB5" w:rsidRPr="00AF7254" w:rsidRDefault="00E86CB5" w:rsidP="00E86CB5">
      <w:pPr>
        <w:rPr>
          <w:vanish/>
        </w:rPr>
      </w:pPr>
    </w:p>
    <w:sectPr w:rsidR="00E86CB5" w:rsidRPr="00AF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9DD"/>
    <w:multiLevelType w:val="multilevel"/>
    <w:tmpl w:val="08BA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0E8"/>
    <w:multiLevelType w:val="multilevel"/>
    <w:tmpl w:val="1760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E4588"/>
    <w:multiLevelType w:val="multilevel"/>
    <w:tmpl w:val="A0186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22D694E"/>
    <w:multiLevelType w:val="multilevel"/>
    <w:tmpl w:val="644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D732D"/>
    <w:multiLevelType w:val="multilevel"/>
    <w:tmpl w:val="886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80496"/>
    <w:multiLevelType w:val="multilevel"/>
    <w:tmpl w:val="2D08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11563"/>
    <w:multiLevelType w:val="multilevel"/>
    <w:tmpl w:val="5BA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B5"/>
    <w:rsid w:val="00026C4C"/>
    <w:rsid w:val="00035E6D"/>
    <w:rsid w:val="0005752A"/>
    <w:rsid w:val="000D7169"/>
    <w:rsid w:val="000E5E9F"/>
    <w:rsid w:val="00181850"/>
    <w:rsid w:val="00244671"/>
    <w:rsid w:val="002F1DA9"/>
    <w:rsid w:val="00345EC1"/>
    <w:rsid w:val="00365D71"/>
    <w:rsid w:val="0038136D"/>
    <w:rsid w:val="003E0FE8"/>
    <w:rsid w:val="004961CB"/>
    <w:rsid w:val="00505791"/>
    <w:rsid w:val="006033F9"/>
    <w:rsid w:val="007176E6"/>
    <w:rsid w:val="007F7DE3"/>
    <w:rsid w:val="008223C1"/>
    <w:rsid w:val="00877771"/>
    <w:rsid w:val="008D06B3"/>
    <w:rsid w:val="0091280B"/>
    <w:rsid w:val="00A17FCF"/>
    <w:rsid w:val="00AF7254"/>
    <w:rsid w:val="00C01940"/>
    <w:rsid w:val="00C5149E"/>
    <w:rsid w:val="00C60188"/>
    <w:rsid w:val="00CC66EC"/>
    <w:rsid w:val="00CD1B14"/>
    <w:rsid w:val="00D61053"/>
    <w:rsid w:val="00E101EC"/>
    <w:rsid w:val="00E21D4F"/>
    <w:rsid w:val="00E86CB5"/>
    <w:rsid w:val="00E957AE"/>
    <w:rsid w:val="00ED3955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AA15"/>
  <w15:chartTrackingRefBased/>
  <w15:docId w15:val="{EF2418EA-0280-4F70-AA0D-925705A9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Шемягин</dc:creator>
  <cp:keywords/>
  <dc:description/>
  <cp:lastModifiedBy>Андрей В. Лебедев</cp:lastModifiedBy>
  <cp:revision>8</cp:revision>
  <cp:lastPrinted>2026-03-26T13:30:00Z</cp:lastPrinted>
  <dcterms:created xsi:type="dcterms:W3CDTF">2022-09-16T07:24:00Z</dcterms:created>
  <dcterms:modified xsi:type="dcterms:W3CDTF">2026-06-16T12:59:00Z</dcterms:modified>
</cp:coreProperties>
</file>