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B2E0" w14:textId="77777777" w:rsidR="001A0D1B" w:rsidRPr="002B1D51" w:rsidRDefault="001A0D1B" w:rsidP="001A0D1B">
      <w:pPr>
        <w:rPr>
          <w:sz w:val="24"/>
          <w:szCs w:val="24"/>
        </w:rPr>
      </w:pPr>
    </w:p>
    <w:p w14:paraId="01B9239B" w14:textId="77777777" w:rsidR="001A0D1B" w:rsidRPr="002B1D51" w:rsidRDefault="001A0D1B" w:rsidP="001A0D1B">
      <w:pPr>
        <w:tabs>
          <w:tab w:val="left" w:pos="142"/>
        </w:tabs>
        <w:spacing w:line="223" w:lineRule="auto"/>
        <w:jc w:val="center"/>
        <w:rPr>
          <w:b/>
          <w:bCs/>
          <w:color w:val="000000"/>
          <w:sz w:val="24"/>
          <w:szCs w:val="24"/>
        </w:rPr>
      </w:pPr>
      <w:r w:rsidRPr="002B1D51">
        <w:rPr>
          <w:b/>
          <w:bCs/>
          <w:color w:val="000000"/>
          <w:sz w:val="24"/>
          <w:szCs w:val="24"/>
        </w:rPr>
        <w:t>Техническое задание</w:t>
      </w:r>
    </w:p>
    <w:p w14:paraId="369797D3" w14:textId="77777777" w:rsidR="001A0D1B" w:rsidRDefault="001A0D1B" w:rsidP="001A0D1B">
      <w:pPr>
        <w:tabs>
          <w:tab w:val="left" w:pos="142"/>
        </w:tabs>
        <w:spacing w:line="223" w:lineRule="auto"/>
        <w:jc w:val="center"/>
        <w:rPr>
          <w:b/>
          <w:bCs/>
          <w:color w:val="000000"/>
          <w:sz w:val="28"/>
          <w:szCs w:val="28"/>
        </w:rPr>
      </w:pPr>
    </w:p>
    <w:p w14:paraId="6C9253F1" w14:textId="77777777" w:rsidR="00A834C3" w:rsidRDefault="001A0D1B" w:rsidP="001A0D1B">
      <w:pPr>
        <w:spacing w:line="360" w:lineRule="auto"/>
        <w:jc w:val="center"/>
        <w:rPr>
          <w:bCs/>
          <w:color w:val="000000"/>
          <w:sz w:val="24"/>
          <w:szCs w:val="24"/>
        </w:rPr>
      </w:pPr>
      <w:r w:rsidRPr="002B1D51">
        <w:rPr>
          <w:bCs/>
          <w:color w:val="000000"/>
          <w:sz w:val="24"/>
          <w:szCs w:val="24"/>
        </w:rPr>
        <w:t xml:space="preserve">на </w:t>
      </w:r>
      <w:r>
        <w:rPr>
          <w:bCs/>
          <w:color w:val="000000"/>
          <w:sz w:val="24"/>
          <w:szCs w:val="24"/>
        </w:rPr>
        <w:t xml:space="preserve">оказание </w:t>
      </w:r>
      <w:r w:rsidR="00584973">
        <w:rPr>
          <w:bCs/>
          <w:color w:val="000000"/>
          <w:sz w:val="24"/>
          <w:szCs w:val="24"/>
        </w:rPr>
        <w:t xml:space="preserve">редакционно-издательских </w:t>
      </w:r>
      <w:r w:rsidRPr="002B1D51">
        <w:rPr>
          <w:bCs/>
          <w:color w:val="000000"/>
          <w:sz w:val="24"/>
          <w:szCs w:val="24"/>
        </w:rPr>
        <w:t xml:space="preserve">и </w:t>
      </w:r>
      <w:r w:rsidR="00FC5C90">
        <w:rPr>
          <w:bCs/>
          <w:color w:val="000000"/>
          <w:sz w:val="24"/>
          <w:szCs w:val="24"/>
        </w:rPr>
        <w:t>полиграфически</w:t>
      </w:r>
      <w:r w:rsidR="00584973">
        <w:rPr>
          <w:bCs/>
          <w:color w:val="000000"/>
          <w:sz w:val="24"/>
          <w:szCs w:val="24"/>
        </w:rPr>
        <w:t>х</w:t>
      </w:r>
      <w:r w:rsidR="00FC5C90">
        <w:rPr>
          <w:bCs/>
          <w:color w:val="000000"/>
          <w:sz w:val="24"/>
          <w:szCs w:val="24"/>
        </w:rPr>
        <w:t xml:space="preserve"> услуг</w:t>
      </w:r>
      <w:r w:rsidR="00724CBC">
        <w:rPr>
          <w:bCs/>
          <w:color w:val="000000"/>
          <w:sz w:val="24"/>
          <w:szCs w:val="24"/>
        </w:rPr>
        <w:t xml:space="preserve"> по</w:t>
      </w:r>
      <w:r w:rsidR="000552A6">
        <w:rPr>
          <w:bCs/>
          <w:color w:val="000000"/>
          <w:sz w:val="24"/>
          <w:szCs w:val="24"/>
        </w:rPr>
        <w:t xml:space="preserve"> изданию</w:t>
      </w:r>
      <w:r w:rsidR="00724CBC">
        <w:rPr>
          <w:bCs/>
          <w:color w:val="000000"/>
          <w:sz w:val="24"/>
          <w:szCs w:val="24"/>
        </w:rPr>
        <w:t xml:space="preserve"> </w:t>
      </w:r>
      <w:r w:rsidR="000552A6">
        <w:rPr>
          <w:bCs/>
          <w:color w:val="000000"/>
          <w:sz w:val="24"/>
          <w:szCs w:val="24"/>
        </w:rPr>
        <w:t xml:space="preserve">монографии </w:t>
      </w:r>
    </w:p>
    <w:p w14:paraId="3A934B01" w14:textId="46004D3B" w:rsidR="002D2B72" w:rsidRDefault="001A0D1B" w:rsidP="001A0D1B">
      <w:pPr>
        <w:spacing w:line="360" w:lineRule="auto"/>
        <w:jc w:val="center"/>
        <w:rPr>
          <w:rFonts w:eastAsia="Calibri"/>
          <w:sz w:val="24"/>
          <w:szCs w:val="24"/>
        </w:rPr>
      </w:pPr>
      <w:r w:rsidRPr="001A0D1B">
        <w:rPr>
          <w:rFonts w:eastAsia="Calibri"/>
          <w:sz w:val="24"/>
          <w:szCs w:val="24"/>
        </w:rPr>
        <w:t>«</w:t>
      </w:r>
      <w:r w:rsidR="002D2B72">
        <w:rPr>
          <w:rFonts w:eastAsia="Calibri"/>
          <w:sz w:val="24"/>
          <w:szCs w:val="24"/>
        </w:rPr>
        <w:t>Движение друзей СССР. Советская гуманитарная политика в Ибероамерике</w:t>
      </w:r>
      <w:r w:rsidR="00A834C3">
        <w:rPr>
          <w:rFonts w:eastAsia="Calibri"/>
          <w:sz w:val="24"/>
          <w:szCs w:val="24"/>
        </w:rPr>
        <w:t>»</w:t>
      </w:r>
    </w:p>
    <w:p w14:paraId="2FAECEB7" w14:textId="6E2FCB33" w:rsidR="001A0D1B" w:rsidRPr="001A0D1B" w:rsidRDefault="002D2B72" w:rsidP="001A0D1B">
      <w:pPr>
        <w:spacing w:line="360" w:lineRule="auto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Отв. ред. А.А. Щелчков</w:t>
      </w:r>
    </w:p>
    <w:p w14:paraId="70A83B10" w14:textId="603D058A" w:rsidR="001A0D1B" w:rsidRPr="002B1D51" w:rsidRDefault="001A0D1B" w:rsidP="001A0D1B">
      <w:pPr>
        <w:spacing w:line="223" w:lineRule="auto"/>
        <w:ind w:left="164" w:hanging="142"/>
        <w:jc w:val="center"/>
        <w:rPr>
          <w:bCs/>
          <w:color w:val="000000"/>
          <w:sz w:val="24"/>
          <w:szCs w:val="24"/>
        </w:rPr>
      </w:pPr>
    </w:p>
    <w:p w14:paraId="00EEDB9D" w14:textId="77777777" w:rsidR="001A0D1B" w:rsidRDefault="001A0D1B" w:rsidP="001A0D1B">
      <w:pPr>
        <w:pStyle w:val="a8"/>
        <w:numPr>
          <w:ilvl w:val="0"/>
          <w:numId w:val="3"/>
        </w:numPr>
        <w:spacing w:after="160" w:line="259" w:lineRule="auto"/>
        <w:ind w:right="424"/>
        <w:contextualSpacing w:val="0"/>
        <w:jc w:val="left"/>
      </w:pPr>
      <w:r w:rsidRPr="002B1D51">
        <w:t>ФУНКЦИОНАЛЬНЫЕ, КАЧЕСТВЕННЫЕ, ТЕХНИЧЕСКИЕ, ЭКОЛОГИЧЕСКИЕ ХАРАКТЕРИСТИКИ ТОВАРА, КОМПЛЕКЦИИ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3032"/>
        <w:gridCol w:w="4324"/>
        <w:gridCol w:w="2133"/>
      </w:tblGrid>
      <w:tr w:rsidR="001A0D1B" w:rsidRPr="004340D7" w14:paraId="3D7B3A1E" w14:textId="77777777" w:rsidTr="000168E6">
        <w:trPr>
          <w:cantSplit/>
          <w:trHeight w:val="20"/>
        </w:trPr>
        <w:tc>
          <w:tcPr>
            <w:tcW w:w="281" w:type="pct"/>
            <w:vAlign w:val="center"/>
          </w:tcPr>
          <w:p w14:paraId="666BC0D1" w14:textId="77777777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ind w:left="-57" w:right="-57"/>
              <w:jc w:val="center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4340D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97" w:type="pct"/>
            <w:vAlign w:val="center"/>
          </w:tcPr>
          <w:p w14:paraId="4ED10744" w14:textId="77777777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jc w:val="center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4340D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Предмет закупки </w:t>
            </w:r>
          </w:p>
        </w:tc>
        <w:tc>
          <w:tcPr>
            <w:tcW w:w="2249" w:type="pct"/>
            <w:vAlign w:val="center"/>
          </w:tcPr>
          <w:p w14:paraId="44108BE0" w14:textId="77777777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ind w:left="-57" w:right="-57"/>
              <w:jc w:val="center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4340D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Качественные и количественные характеристики </w:t>
            </w:r>
          </w:p>
        </w:tc>
        <w:tc>
          <w:tcPr>
            <w:tcW w:w="873" w:type="pct"/>
            <w:vAlign w:val="center"/>
          </w:tcPr>
          <w:p w14:paraId="49D2F7DA" w14:textId="77777777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ind w:left="-57" w:right="-57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4340D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Тираж, экз. </w:t>
            </w:r>
          </w:p>
        </w:tc>
      </w:tr>
      <w:tr w:rsidR="001A0D1B" w:rsidRPr="004340D7" w14:paraId="430C33BB" w14:textId="77777777" w:rsidTr="000168E6">
        <w:trPr>
          <w:cantSplit/>
          <w:trHeight w:val="20"/>
        </w:trPr>
        <w:tc>
          <w:tcPr>
            <w:tcW w:w="281" w:type="pct"/>
            <w:vMerge w:val="restart"/>
            <w:vAlign w:val="center"/>
          </w:tcPr>
          <w:p w14:paraId="3B715529" w14:textId="77777777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jc w:val="center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4340D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pct"/>
            <w:vMerge w:val="restart"/>
            <w:vAlign w:val="center"/>
          </w:tcPr>
          <w:p w14:paraId="05DCCB95" w14:textId="50C857D0" w:rsidR="001A0D1B" w:rsidRPr="004340D7" w:rsidRDefault="001A0D1B" w:rsidP="000168E6">
            <w:pPr>
              <w:spacing w:line="223" w:lineRule="auto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24CBC"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Оказание </w:t>
            </w:r>
            <w:r w:rsidR="00EA2BD8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редакционно-издательских </w:t>
            </w:r>
            <w:r w:rsidR="00724CBC"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и полиграфически</w:t>
            </w:r>
            <w:r w:rsidR="00EA2BD8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х</w:t>
            </w:r>
            <w:r w:rsidR="00724CBC"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услуг по</w:t>
            </w:r>
            <w:r w:rsidR="000552A6"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изданию монографии </w:t>
            </w:r>
            <w:r w:rsidR="002D2B72" w:rsidRPr="001A0D1B">
              <w:rPr>
                <w:rFonts w:eastAsia="Calibri"/>
                <w:sz w:val="24"/>
                <w:szCs w:val="24"/>
              </w:rPr>
              <w:t>«</w:t>
            </w:r>
            <w:r w:rsidR="002D2B72">
              <w:rPr>
                <w:rFonts w:eastAsia="Calibri"/>
                <w:sz w:val="24"/>
                <w:szCs w:val="24"/>
              </w:rPr>
              <w:t>Движение друзей СССР. Советская гуманитарная политика в Ибероамерике</w:t>
            </w:r>
            <w:r w:rsidR="00D9056D">
              <w:rPr>
                <w:rFonts w:eastAsia="Calibri"/>
                <w:sz w:val="24"/>
                <w:szCs w:val="24"/>
              </w:rPr>
              <w:t>.</w:t>
            </w:r>
            <w:r w:rsidR="002D2B72">
              <w:rPr>
                <w:rFonts w:eastAsia="Calibri"/>
                <w:sz w:val="24"/>
                <w:szCs w:val="24"/>
              </w:rPr>
              <w:t>» Отв. ред. А.А. Щелчков</w:t>
            </w:r>
          </w:p>
        </w:tc>
        <w:tc>
          <w:tcPr>
            <w:tcW w:w="2249" w:type="pct"/>
            <w:vAlign w:val="center"/>
          </w:tcPr>
          <w:p w14:paraId="50B27922" w14:textId="5914070F" w:rsidR="00FC5C90" w:rsidRPr="008F7ABA" w:rsidRDefault="00FC5C90" w:rsidP="00FC5C90">
            <w:pPr>
              <w:tabs>
                <w:tab w:val="left" w:pos="993"/>
              </w:tabs>
              <w:spacing w:line="223" w:lineRule="auto"/>
              <w:ind w:left="-57" w:right="-57" w:hanging="1230"/>
              <w:jc w:val="center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1.</w:t>
            </w:r>
            <w:r w:rsidRPr="008F7ABA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Услуги по подготовке макета</w:t>
            </w:r>
            <w:r w:rsidR="00FE14B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1E6AF52E" w14:textId="236140FE" w:rsidR="00FE14B7" w:rsidRDefault="00FC5C90" w:rsidP="00FC5C90">
            <w:pPr>
              <w:tabs>
                <w:tab w:val="left" w:pos="993"/>
              </w:tabs>
              <w:spacing w:line="223" w:lineRule="auto"/>
              <w:ind w:right="-57" w:firstLine="35"/>
              <w:jc w:val="left"/>
            </w:pPr>
            <w:r w:rsidRPr="008F7ABA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-</w:t>
            </w:r>
            <w:r w:rsidRPr="008F7ABA">
              <w:t xml:space="preserve"> </w:t>
            </w:r>
            <w:bookmarkStart w:id="0" w:name="RANGE!B2"/>
            <w:r w:rsidR="00FE14B7">
              <w:t>Редактирование и корректорская вычитка текста рукописи</w:t>
            </w:r>
            <w:r w:rsidR="00A834C3">
              <w:t xml:space="preserve"> объемом </w:t>
            </w:r>
            <w:r w:rsidR="002D2B72">
              <w:t>41,7</w:t>
            </w:r>
            <w:r w:rsidR="00A834C3">
              <w:t xml:space="preserve"> авторских листов</w:t>
            </w:r>
            <w:r w:rsidR="00FE14B7">
              <w:t xml:space="preserve">, </w:t>
            </w:r>
            <w:r w:rsidR="00501D2C">
              <w:t xml:space="preserve">доработка научного аппарата издания, </w:t>
            </w:r>
            <w:r w:rsidR="00FE14B7">
              <w:t>согласование правки с автором;</w:t>
            </w:r>
          </w:p>
          <w:p w14:paraId="48DBD271" w14:textId="4C00615C" w:rsidR="00FE14B7" w:rsidRDefault="00FE14B7" w:rsidP="00FC5C90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- разработка принципиального макета верстки, согласование с заказчиком;</w:t>
            </w:r>
          </w:p>
          <w:p w14:paraId="45A3D8FE" w14:textId="0FD5863D" w:rsidR="00501D2C" w:rsidRDefault="00501D2C" w:rsidP="00FC5C90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- ретуширование и цветокоррекция фотоиллюстраций;</w:t>
            </w:r>
          </w:p>
          <w:p w14:paraId="5C25171B" w14:textId="0C171010" w:rsidR="00FE14B7" w:rsidRDefault="00FE14B7" w:rsidP="00FC5C90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- разработка эскизов оформления обложки книги, согласование с  заказчиком;</w:t>
            </w:r>
          </w:p>
          <w:p w14:paraId="027AC3C3" w14:textId="0D631A29" w:rsidR="001A0D1B" w:rsidRPr="004340D7" w:rsidRDefault="00FE14B7" w:rsidP="00EE4FA8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- изготовление оригинал-макета издания для полиграфического </w:t>
            </w:r>
            <w:r w:rsidR="00E8755B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исполнения </w:t>
            </w: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и до</w:t>
            </w:r>
            <w:r w:rsidR="00E8755B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ечатные технол</w:t>
            </w:r>
            <w:r w:rsidR="00E8755B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гические процессы</w:t>
            </w:r>
            <w:bookmarkStart w:id="1" w:name="RANGE!B30"/>
            <w:bookmarkEnd w:id="0"/>
            <w:bookmarkEnd w:id="1"/>
          </w:p>
        </w:tc>
        <w:tc>
          <w:tcPr>
            <w:tcW w:w="873" w:type="pct"/>
            <w:vAlign w:val="center"/>
          </w:tcPr>
          <w:p w14:paraId="3AB4BEE5" w14:textId="2081FE70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ind w:left="-57" w:right="-57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F050E1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Электронный</w:t>
            </w:r>
            <w:r w:rsidR="00FE14B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E14B7" w:rsidRPr="00F050E1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и печатный </w:t>
            </w:r>
            <w:r w:rsidR="00FE14B7" w:rsidRPr="002D2B72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оригинал-макет издания</w:t>
            </w:r>
            <w:r w:rsidRPr="00F050E1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0D1B" w:rsidRPr="004340D7" w14:paraId="30736DEA" w14:textId="77777777" w:rsidTr="000168E6">
        <w:trPr>
          <w:cantSplit/>
          <w:trHeight w:val="20"/>
        </w:trPr>
        <w:tc>
          <w:tcPr>
            <w:tcW w:w="281" w:type="pct"/>
            <w:vMerge/>
          </w:tcPr>
          <w:p w14:paraId="462963ED" w14:textId="77777777" w:rsidR="001A0D1B" w:rsidRPr="004340D7" w:rsidRDefault="001A0D1B" w:rsidP="000168E6">
            <w:pPr>
              <w:tabs>
                <w:tab w:val="left" w:pos="993"/>
              </w:tabs>
              <w:spacing w:line="223" w:lineRule="auto"/>
              <w:jc w:val="center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vMerge/>
          </w:tcPr>
          <w:p w14:paraId="3CEB5084" w14:textId="77777777" w:rsidR="001A0D1B" w:rsidRPr="004340D7" w:rsidRDefault="001A0D1B" w:rsidP="000168E6">
            <w:pPr>
              <w:spacing w:line="223" w:lineRule="auto"/>
              <w:jc w:val="left"/>
              <w:rPr>
                <w:rFonts w:eastAsia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49" w:type="pct"/>
          </w:tcPr>
          <w:p w14:paraId="063659C9" w14:textId="30DDA3D9" w:rsidR="002D2B72" w:rsidRPr="001A0D1B" w:rsidRDefault="001A0D1B" w:rsidP="002D2B72">
            <w:pPr>
              <w:jc w:val="left"/>
              <w:rPr>
                <w:sz w:val="24"/>
                <w:szCs w:val="24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2. </w:t>
            </w:r>
            <w:r w:rsidR="00FC5C90"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Полиграфические услуги </w:t>
            </w:r>
            <w:r w:rsidR="000552A6"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по изданию </w:t>
            </w:r>
            <w:r w:rsidR="00A834C3" w:rsidRPr="00A834C3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монографии </w:t>
            </w:r>
            <w:r w:rsidR="002D2B72" w:rsidRPr="001A0D1B">
              <w:rPr>
                <w:rFonts w:eastAsia="Calibri"/>
                <w:sz w:val="24"/>
                <w:szCs w:val="24"/>
              </w:rPr>
              <w:t>«</w:t>
            </w:r>
            <w:r w:rsidR="002D2B72">
              <w:rPr>
                <w:rFonts w:eastAsia="Calibri"/>
                <w:sz w:val="24"/>
                <w:szCs w:val="24"/>
              </w:rPr>
              <w:t>Движение друзей СССР. Советская гуманитарная политика в Ибероамерике»</w:t>
            </w:r>
            <w:r w:rsidR="00D9056D">
              <w:rPr>
                <w:rFonts w:eastAsia="Calibri"/>
                <w:sz w:val="24"/>
                <w:szCs w:val="24"/>
              </w:rPr>
              <w:t>.</w:t>
            </w:r>
            <w:r w:rsidR="002D2B72">
              <w:rPr>
                <w:rFonts w:eastAsia="Calibri"/>
                <w:sz w:val="24"/>
                <w:szCs w:val="24"/>
              </w:rPr>
              <w:t xml:space="preserve"> Отв. ред. А.А. Щелчков.</w:t>
            </w:r>
          </w:p>
          <w:p w14:paraId="1C73012E" w14:textId="095AAD52" w:rsidR="000552A6" w:rsidRPr="000552A6" w:rsidRDefault="000552A6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Переплет: 7бц (твердый переплет с матовым ламинированием обложки)</w:t>
            </w:r>
          </w:p>
          <w:p w14:paraId="0300FE68" w14:textId="5E33E780" w:rsidR="000552A6" w:rsidRPr="000552A6" w:rsidRDefault="000552A6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Формат: </w:t>
            </w:r>
            <w:r w:rsidR="0060173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7</w:t>
            </w: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0х</w:t>
            </w:r>
            <w:r w:rsidR="0060173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10</w:t>
            </w: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0/16 </w:t>
            </w:r>
          </w:p>
          <w:p w14:paraId="582C9433" w14:textId="4FCD54AB" w:rsidR="000552A6" w:rsidRPr="000552A6" w:rsidRDefault="000552A6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Объем: до </w:t>
            </w:r>
            <w:r w:rsidR="002D2B72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43</w:t>
            </w:r>
            <w:r w:rsidR="00FE14B7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условно-печатных листов</w:t>
            </w: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413E601E" w14:textId="77777777" w:rsidR="000552A6" w:rsidRPr="000552A6" w:rsidRDefault="000552A6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Бумага на текст: офсет №1, плотность 65 гр/кв.м</w:t>
            </w:r>
          </w:p>
          <w:p w14:paraId="10FA257C" w14:textId="3164BA32" w:rsidR="000552A6" w:rsidRPr="000552A6" w:rsidRDefault="000552A6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Красочность текста: 1+1 (черно-белая печать)</w:t>
            </w:r>
          </w:p>
          <w:p w14:paraId="778E7B2D" w14:textId="38747E41" w:rsidR="000552A6" w:rsidRDefault="000552A6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Красочность обложки: 4+0 (цветная) с глянцевым ламинированием</w:t>
            </w:r>
          </w:p>
          <w:p w14:paraId="681C5B81" w14:textId="77BAFBB4" w:rsidR="00501D2C" w:rsidRDefault="00501D2C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Иллюстрации (68 штук) расположенных по тексту</w:t>
            </w:r>
          </w:p>
          <w:p w14:paraId="525A209C" w14:textId="3C1E657E" w:rsidR="001A0D1B" w:rsidRPr="000552A6" w:rsidRDefault="001A0D1B" w:rsidP="000552A6">
            <w:pPr>
              <w:tabs>
                <w:tab w:val="left" w:pos="993"/>
              </w:tabs>
              <w:spacing w:line="223" w:lineRule="auto"/>
              <w:ind w:right="-57" w:firstLine="35"/>
              <w:jc w:val="left"/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</w:pP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Тираж – </w:t>
            </w:r>
            <w:r w:rsidR="00A834C3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5</w:t>
            </w:r>
            <w:r w:rsidR="009E23A9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>00</w:t>
            </w:r>
            <w:r w:rsidRPr="000552A6">
              <w:rPr>
                <w:rFonts w:eastAsia="Microsoft Sans Serif" w:cs="Times New Roman"/>
                <w:bCs/>
                <w:sz w:val="24"/>
                <w:szCs w:val="24"/>
                <w:lang w:eastAsia="ru-RU"/>
              </w:rPr>
              <w:t xml:space="preserve"> экз.</w:t>
            </w:r>
          </w:p>
          <w:p w14:paraId="13D75AA2" w14:textId="3E6C1581" w:rsidR="001A0D1B" w:rsidRPr="004340D7" w:rsidRDefault="001A0D1B" w:rsidP="001A0D1B">
            <w:pPr>
              <w:tabs>
                <w:tab w:val="left" w:pos="180"/>
              </w:tabs>
              <w:spacing w:after="160" w:line="223" w:lineRule="auto"/>
              <w:ind w:left="720"/>
              <w:jc w:val="left"/>
              <w:rPr>
                <w:rFonts w:eastAsia="Calibri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3" w:type="pct"/>
          </w:tcPr>
          <w:p w14:paraId="7FEFE4B7" w14:textId="4EFED018" w:rsidR="00517198" w:rsidRDefault="0012688B" w:rsidP="000168E6">
            <w:pPr>
              <w:tabs>
                <w:tab w:val="left" w:pos="993"/>
              </w:tabs>
              <w:spacing w:line="223" w:lineRule="auto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="009E23A9">
              <w:rPr>
                <w:rFonts w:eastAsia="Times New Roman" w:cs="Times New Roman"/>
                <w:sz w:val="24"/>
                <w:szCs w:val="24"/>
                <w:lang w:eastAsia="ru-RU"/>
              </w:rPr>
              <w:t>00</w:t>
            </w:r>
            <w:r w:rsidR="005171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экземпляров</w:t>
            </w:r>
          </w:p>
          <w:p w14:paraId="2E1D2DD1" w14:textId="0D507FB8" w:rsidR="001A0D1B" w:rsidRPr="004340D7" w:rsidRDefault="009E23A9" w:rsidP="000168E6">
            <w:pPr>
              <w:tabs>
                <w:tab w:val="left" w:pos="993"/>
              </w:tabs>
              <w:spacing w:line="223" w:lineRule="auto"/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198" w:rsidRPr="00517198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517198">
              <w:rPr>
                <w:rFonts w:eastAsia="Times New Roman" w:cs="Times New Roman"/>
                <w:sz w:val="24"/>
                <w:szCs w:val="24"/>
                <w:lang w:eastAsia="ru-RU"/>
              </w:rPr>
              <w:t>включая 16 обязательных и 1 экземпляр для Минцифры</w:t>
            </w:r>
            <w:r w:rsidR="00E5127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5127E" w:rsidRPr="00E5127E">
              <w:rPr>
                <w:rFonts w:eastAsia="Times New Roman" w:cs="Times New Roman"/>
                <w:sz w:val="24"/>
                <w:szCs w:val="24"/>
                <w:lang w:eastAsia="ru-RU"/>
              </w:rPr>
              <w:t>2 экз. для производственного фонда Исполнителя</w:t>
            </w:r>
            <w:r w:rsidR="0051719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</w:tbl>
    <w:p w14:paraId="574C6C51" w14:textId="77777777" w:rsidR="001A0D1B" w:rsidRDefault="001A0D1B" w:rsidP="001A0D1B">
      <w:pPr>
        <w:spacing w:line="223" w:lineRule="auto"/>
        <w:rPr>
          <w:bCs/>
          <w:color w:val="000000"/>
          <w:sz w:val="28"/>
          <w:szCs w:val="28"/>
        </w:rPr>
      </w:pPr>
    </w:p>
    <w:p w14:paraId="29E4561D" w14:textId="77777777" w:rsidR="001A0D1B" w:rsidRPr="00A21485" w:rsidRDefault="001A0D1B" w:rsidP="001A0D1B">
      <w:pPr>
        <w:pStyle w:val="a8"/>
        <w:numPr>
          <w:ilvl w:val="0"/>
          <w:numId w:val="1"/>
        </w:numPr>
        <w:tabs>
          <w:tab w:val="left" w:pos="426"/>
          <w:tab w:val="left" w:pos="709"/>
        </w:tabs>
        <w:suppressAutoHyphens/>
        <w:contextualSpacing w:val="0"/>
      </w:pPr>
      <w:r w:rsidRPr="0051399C">
        <w:rPr>
          <w:bCs/>
          <w:color w:val="000000"/>
        </w:rPr>
        <w:t xml:space="preserve">ТРЕБОВАНИЯ К ОКАЗАНИЮ УСЛУГ ПО </w:t>
      </w:r>
      <w:r>
        <w:rPr>
          <w:bCs/>
          <w:color w:val="000000"/>
        </w:rPr>
        <w:t xml:space="preserve">РАЗРАБОТКЕ ДИЗАЙН-МАКЕТА </w:t>
      </w:r>
      <w:r w:rsidRPr="0051399C">
        <w:rPr>
          <w:bCs/>
          <w:color w:val="000000"/>
        </w:rPr>
        <w:t>И ИЗДАНИЮ КНИГИ</w:t>
      </w:r>
      <w:r>
        <w:rPr>
          <w:bCs/>
          <w:color w:val="000000"/>
        </w:rPr>
        <w:t>:</w:t>
      </w:r>
      <w:r w:rsidRPr="0051399C">
        <w:rPr>
          <w:bCs/>
          <w:color w:val="000000"/>
        </w:rPr>
        <w:t xml:space="preserve"> </w:t>
      </w:r>
    </w:p>
    <w:p w14:paraId="4D3017FE" w14:textId="7F9FFB4B" w:rsidR="001A0D1B" w:rsidRPr="0094647C" w:rsidRDefault="001A0D1B" w:rsidP="001A0D1B">
      <w:pPr>
        <w:tabs>
          <w:tab w:val="left" w:pos="295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2.1 Д</w:t>
      </w:r>
      <w:r w:rsidRPr="0094647C">
        <w:rPr>
          <w:sz w:val="24"/>
          <w:szCs w:val="24"/>
        </w:rPr>
        <w:t>олжны соответствовать требованиям биологической и химической безопасности;</w:t>
      </w:r>
    </w:p>
    <w:p w14:paraId="49155047" w14:textId="77777777" w:rsidR="001A0D1B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 w:rsidRPr="0094647C">
        <w:rPr>
          <w:sz w:val="24"/>
          <w:szCs w:val="24"/>
        </w:rPr>
        <w:t>Срок гарантий качества Товара: не менее одного года</w:t>
      </w:r>
    </w:p>
    <w:p w14:paraId="1FE7EB62" w14:textId="4496E42D" w:rsidR="001A0D1B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E4405B">
        <w:rPr>
          <w:sz w:val="24"/>
          <w:szCs w:val="24"/>
        </w:rPr>
        <w:t>2</w:t>
      </w:r>
      <w:r w:rsidRPr="0094647C">
        <w:rPr>
          <w:sz w:val="24"/>
          <w:szCs w:val="24"/>
        </w:rPr>
        <w:t>.</w:t>
      </w:r>
      <w:r>
        <w:rPr>
          <w:sz w:val="24"/>
          <w:szCs w:val="24"/>
        </w:rPr>
        <w:t xml:space="preserve"> Издание должно пройти </w:t>
      </w:r>
      <w:r w:rsidR="00FE14B7">
        <w:rPr>
          <w:sz w:val="24"/>
          <w:szCs w:val="24"/>
        </w:rPr>
        <w:t xml:space="preserve">научное  </w:t>
      </w:r>
      <w:r>
        <w:rPr>
          <w:sz w:val="24"/>
          <w:szCs w:val="24"/>
        </w:rPr>
        <w:t>и литературн</w:t>
      </w:r>
      <w:r w:rsidR="00FE14B7">
        <w:rPr>
          <w:sz w:val="24"/>
          <w:szCs w:val="24"/>
        </w:rPr>
        <w:t>ое</w:t>
      </w:r>
      <w:r>
        <w:rPr>
          <w:sz w:val="24"/>
          <w:szCs w:val="24"/>
        </w:rPr>
        <w:t xml:space="preserve"> редакт</w:t>
      </w:r>
      <w:r w:rsidR="00FE14B7">
        <w:rPr>
          <w:sz w:val="24"/>
          <w:szCs w:val="24"/>
        </w:rPr>
        <w:t>ирование</w:t>
      </w:r>
      <w:r w:rsidR="00501D2C">
        <w:rPr>
          <w:sz w:val="24"/>
          <w:szCs w:val="24"/>
        </w:rPr>
        <w:t>, ретуширование фотоиллюстраций</w:t>
      </w:r>
      <w:r>
        <w:rPr>
          <w:sz w:val="24"/>
          <w:szCs w:val="24"/>
        </w:rPr>
        <w:t>.</w:t>
      </w:r>
    </w:p>
    <w:p w14:paraId="1F3DC05B" w14:textId="653FCC6B" w:rsidR="001A0D1B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E4405B">
        <w:rPr>
          <w:sz w:val="24"/>
          <w:szCs w:val="24"/>
        </w:rPr>
        <w:t>3</w:t>
      </w:r>
      <w:r>
        <w:rPr>
          <w:sz w:val="24"/>
          <w:szCs w:val="24"/>
        </w:rPr>
        <w:t xml:space="preserve">. Электронный </w:t>
      </w:r>
      <w:r w:rsidR="00E8755B">
        <w:rPr>
          <w:sz w:val="24"/>
          <w:szCs w:val="24"/>
        </w:rPr>
        <w:t xml:space="preserve">эскиз макета верстки </w:t>
      </w:r>
      <w:r>
        <w:rPr>
          <w:sz w:val="24"/>
          <w:szCs w:val="24"/>
        </w:rPr>
        <w:t xml:space="preserve">1 главы книги и </w:t>
      </w:r>
      <w:r w:rsidR="00E8755B">
        <w:rPr>
          <w:sz w:val="24"/>
          <w:szCs w:val="24"/>
        </w:rPr>
        <w:t xml:space="preserve">эскиз </w:t>
      </w:r>
      <w:r>
        <w:rPr>
          <w:sz w:val="24"/>
          <w:szCs w:val="24"/>
        </w:rPr>
        <w:t xml:space="preserve">обложки предоставляется на утверждение Заказчика в течении 5 рабочих дней со дня представления Заказчиком Исполнителю исходных материалов. </w:t>
      </w:r>
    </w:p>
    <w:p w14:paraId="1F092DEA" w14:textId="6D1825CC" w:rsidR="001A0D1B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E4405B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E8755B">
        <w:rPr>
          <w:sz w:val="24"/>
          <w:szCs w:val="24"/>
        </w:rPr>
        <w:t xml:space="preserve">Оригинал-макет </w:t>
      </w:r>
      <w:r w:rsidRPr="00861E0F">
        <w:rPr>
          <w:sz w:val="24"/>
          <w:szCs w:val="24"/>
        </w:rPr>
        <w:t xml:space="preserve">издания в </w:t>
      </w:r>
      <w:r w:rsidR="00E8755B">
        <w:rPr>
          <w:sz w:val="24"/>
          <w:szCs w:val="24"/>
        </w:rPr>
        <w:t>печатном виде</w:t>
      </w:r>
      <w:r w:rsidRPr="00861E0F">
        <w:rPr>
          <w:sz w:val="24"/>
          <w:szCs w:val="24"/>
        </w:rPr>
        <w:t xml:space="preserve"> для контроля за содержательной частью </w:t>
      </w:r>
      <w:r w:rsidR="000552A6" w:rsidRPr="000552A6">
        <w:rPr>
          <w:sz w:val="24"/>
          <w:szCs w:val="24"/>
        </w:rPr>
        <w:t>монографии</w:t>
      </w:r>
      <w:r>
        <w:rPr>
          <w:sz w:val="24"/>
          <w:szCs w:val="24"/>
        </w:rPr>
        <w:t xml:space="preserve"> под названием </w:t>
      </w:r>
      <w:r w:rsidR="002D2B72" w:rsidRPr="001A0D1B">
        <w:rPr>
          <w:rFonts w:eastAsia="Calibri"/>
          <w:sz w:val="24"/>
          <w:szCs w:val="24"/>
        </w:rPr>
        <w:t>«</w:t>
      </w:r>
      <w:r w:rsidR="002D2B72">
        <w:rPr>
          <w:rFonts w:eastAsia="Calibri"/>
          <w:sz w:val="24"/>
          <w:szCs w:val="24"/>
        </w:rPr>
        <w:t>Движение друзей СССР. Советская гуманитарная политика в Ибероамерике». Отв. ред. А.А. Щелчков</w:t>
      </w:r>
      <w:r w:rsidR="002D2B72" w:rsidRPr="00861E0F">
        <w:rPr>
          <w:sz w:val="24"/>
          <w:szCs w:val="24"/>
        </w:rPr>
        <w:t xml:space="preserve"> </w:t>
      </w:r>
      <w:r w:rsidRPr="00861E0F">
        <w:rPr>
          <w:sz w:val="24"/>
          <w:szCs w:val="24"/>
        </w:rPr>
        <w:t>и техническими характеристиками издания долж</w:t>
      </w:r>
      <w:r w:rsidR="00E8755B">
        <w:rPr>
          <w:sz w:val="24"/>
          <w:szCs w:val="24"/>
        </w:rPr>
        <w:t>е</w:t>
      </w:r>
      <w:r w:rsidRPr="00861E0F">
        <w:rPr>
          <w:sz w:val="24"/>
          <w:szCs w:val="24"/>
        </w:rPr>
        <w:t xml:space="preserve">н быть предоставлен Заказчику </w:t>
      </w:r>
      <w:r w:rsidR="002D2B72">
        <w:rPr>
          <w:sz w:val="24"/>
          <w:szCs w:val="24"/>
        </w:rPr>
        <w:t xml:space="preserve">не позднее чем </w:t>
      </w:r>
      <w:r w:rsidR="00E8755B">
        <w:rPr>
          <w:sz w:val="24"/>
          <w:szCs w:val="24"/>
        </w:rPr>
        <w:t>за 30 дней до изготовления тиража и не позднее</w:t>
      </w:r>
      <w:r>
        <w:rPr>
          <w:sz w:val="24"/>
          <w:szCs w:val="24"/>
        </w:rPr>
        <w:t xml:space="preserve"> «</w:t>
      </w:r>
      <w:r w:rsidR="00A834C3">
        <w:rPr>
          <w:sz w:val="24"/>
          <w:szCs w:val="24"/>
        </w:rPr>
        <w:t>20</w:t>
      </w:r>
      <w:r>
        <w:rPr>
          <w:sz w:val="24"/>
          <w:szCs w:val="24"/>
        </w:rPr>
        <w:t>»</w:t>
      </w:r>
      <w:r w:rsidR="00836225">
        <w:rPr>
          <w:sz w:val="24"/>
          <w:szCs w:val="24"/>
        </w:rPr>
        <w:t xml:space="preserve"> </w:t>
      </w:r>
      <w:r w:rsidR="00E8755B">
        <w:rPr>
          <w:sz w:val="24"/>
          <w:szCs w:val="24"/>
        </w:rPr>
        <w:t xml:space="preserve">ноября </w:t>
      </w:r>
      <w:r>
        <w:rPr>
          <w:sz w:val="24"/>
          <w:szCs w:val="24"/>
        </w:rPr>
        <w:t>202</w:t>
      </w:r>
      <w:r w:rsidR="002D2B72">
        <w:rPr>
          <w:sz w:val="24"/>
          <w:szCs w:val="24"/>
        </w:rPr>
        <w:t>6</w:t>
      </w:r>
      <w:r>
        <w:rPr>
          <w:sz w:val="24"/>
          <w:szCs w:val="24"/>
        </w:rPr>
        <w:t xml:space="preserve"> года.</w:t>
      </w:r>
    </w:p>
    <w:p w14:paraId="4E73E1E6" w14:textId="4A637949" w:rsidR="001A0D1B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E4405B">
        <w:rPr>
          <w:sz w:val="24"/>
          <w:szCs w:val="24"/>
        </w:rPr>
        <w:t>5</w:t>
      </w:r>
      <w:r w:rsidR="00F27CBD">
        <w:rPr>
          <w:sz w:val="24"/>
          <w:szCs w:val="24"/>
        </w:rPr>
        <w:t>.</w:t>
      </w:r>
      <w:r>
        <w:rPr>
          <w:sz w:val="24"/>
          <w:szCs w:val="24"/>
        </w:rPr>
        <w:t xml:space="preserve"> Заказчик представляет Исполнителю исходные материалы (рукопис</w:t>
      </w:r>
      <w:r w:rsidR="00E8755B">
        <w:rPr>
          <w:sz w:val="24"/>
          <w:szCs w:val="24"/>
        </w:rPr>
        <w:t>ь</w:t>
      </w:r>
      <w:r>
        <w:rPr>
          <w:sz w:val="24"/>
          <w:szCs w:val="24"/>
        </w:rPr>
        <w:t xml:space="preserve">, </w:t>
      </w:r>
      <w:r w:rsidRPr="003D7959">
        <w:rPr>
          <w:sz w:val="24"/>
          <w:szCs w:val="24"/>
        </w:rPr>
        <w:t>список использованных источников</w:t>
      </w:r>
      <w:r w:rsidR="00501D2C">
        <w:rPr>
          <w:sz w:val="24"/>
          <w:szCs w:val="24"/>
        </w:rPr>
        <w:t>, список иллюстраций</w:t>
      </w:r>
      <w:r w:rsidR="002D2B72">
        <w:rPr>
          <w:sz w:val="24"/>
          <w:szCs w:val="24"/>
        </w:rPr>
        <w:t xml:space="preserve"> и др.</w:t>
      </w:r>
      <w:r>
        <w:rPr>
          <w:sz w:val="24"/>
          <w:szCs w:val="24"/>
        </w:rPr>
        <w:t xml:space="preserve">) в электронной форме для </w:t>
      </w:r>
      <w:r w:rsidR="00E8755B">
        <w:rPr>
          <w:sz w:val="24"/>
          <w:szCs w:val="24"/>
        </w:rPr>
        <w:t xml:space="preserve">редакционно-издательской </w:t>
      </w:r>
      <w:r>
        <w:rPr>
          <w:sz w:val="24"/>
          <w:szCs w:val="24"/>
        </w:rPr>
        <w:t>подготовки</w:t>
      </w:r>
      <w:r w:rsidR="00F27CBD">
        <w:rPr>
          <w:sz w:val="24"/>
          <w:szCs w:val="24"/>
        </w:rPr>
        <w:t xml:space="preserve"> </w:t>
      </w:r>
      <w:r>
        <w:rPr>
          <w:sz w:val="24"/>
          <w:szCs w:val="24"/>
        </w:rPr>
        <w:t>книги</w:t>
      </w:r>
      <w:r w:rsidR="00D86A6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E8755B">
        <w:rPr>
          <w:sz w:val="24"/>
          <w:szCs w:val="24"/>
        </w:rPr>
        <w:t xml:space="preserve">включая </w:t>
      </w:r>
      <w:r w:rsidRPr="00942A29">
        <w:rPr>
          <w:sz w:val="24"/>
          <w:szCs w:val="24"/>
        </w:rPr>
        <w:t>редактирование, художественное оформление</w:t>
      </w:r>
      <w:r>
        <w:rPr>
          <w:sz w:val="24"/>
          <w:szCs w:val="24"/>
        </w:rPr>
        <w:t xml:space="preserve">, верстка, корректорская </w:t>
      </w:r>
      <w:r w:rsidR="00E8755B">
        <w:rPr>
          <w:sz w:val="24"/>
          <w:szCs w:val="24"/>
        </w:rPr>
        <w:t>вычитка</w:t>
      </w:r>
      <w:r>
        <w:rPr>
          <w:sz w:val="24"/>
          <w:szCs w:val="24"/>
        </w:rPr>
        <w:t>) и печати книги в течени</w:t>
      </w:r>
      <w:r w:rsidR="002D2B72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Pr="00691108">
        <w:rPr>
          <w:sz w:val="24"/>
          <w:szCs w:val="24"/>
        </w:rPr>
        <w:t>2 рабочих дней</w:t>
      </w:r>
      <w:r>
        <w:rPr>
          <w:sz w:val="24"/>
          <w:szCs w:val="24"/>
        </w:rPr>
        <w:t xml:space="preserve"> с момента подписания договора.</w:t>
      </w:r>
    </w:p>
    <w:p w14:paraId="4EAE0DF2" w14:textId="1F502081" w:rsidR="001A0D1B" w:rsidRPr="005C0D5E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E4405B">
        <w:rPr>
          <w:sz w:val="24"/>
          <w:szCs w:val="24"/>
        </w:rPr>
        <w:t>6</w:t>
      </w:r>
      <w:r w:rsidRPr="005C0D5E">
        <w:t xml:space="preserve"> </w:t>
      </w:r>
      <w:r w:rsidRPr="005C0D5E">
        <w:rPr>
          <w:sz w:val="24"/>
          <w:szCs w:val="24"/>
        </w:rPr>
        <w:t>Издание должно быть выполнено с использ</w:t>
      </w:r>
      <w:r>
        <w:rPr>
          <w:sz w:val="24"/>
          <w:szCs w:val="24"/>
        </w:rPr>
        <w:t>ованием качественных материалов и современного оборудования.</w:t>
      </w:r>
    </w:p>
    <w:p w14:paraId="0659CB25" w14:textId="55DA533D" w:rsidR="001A0D1B" w:rsidRPr="0094647C" w:rsidRDefault="001A0D1B" w:rsidP="001A0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E4405B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94647C">
        <w:rPr>
          <w:sz w:val="24"/>
          <w:szCs w:val="24"/>
        </w:rPr>
        <w:t>Упаковка поставляемого товара должна обеспечивать высокий уровень сохранности от физического и атмосферно-климатического воздействия, сохранность товара во время транспортировки, разгрузки-погрузки, а также предохранять от несанкционированного вскрытия без видимого нарушения ее целостности.</w:t>
      </w:r>
    </w:p>
    <w:p w14:paraId="3DD2EFD5" w14:textId="77777777" w:rsidR="001A0D1B" w:rsidRDefault="001A0D1B" w:rsidP="001A0D1B">
      <w:pPr>
        <w:pStyle w:val="a8"/>
        <w:tabs>
          <w:tab w:val="left" w:pos="709"/>
        </w:tabs>
        <w:ind w:left="0" w:firstLine="567"/>
      </w:pPr>
      <w:r>
        <w:t>3. УСЛОВИЯ ДОСТАВКИ:</w:t>
      </w:r>
    </w:p>
    <w:p w14:paraId="60478A5B" w14:textId="7D9D7A25" w:rsidR="001A0D1B" w:rsidRDefault="001A0D1B" w:rsidP="001A0D1B">
      <w:pPr>
        <w:tabs>
          <w:tab w:val="left" w:pos="851"/>
        </w:tabs>
        <w:suppressAutoHyphens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Доставка должна производиться </w:t>
      </w:r>
      <w:r w:rsidRPr="0037758F">
        <w:rPr>
          <w:bCs/>
          <w:sz w:val="24"/>
          <w:szCs w:val="24"/>
        </w:rPr>
        <w:t xml:space="preserve">по </w:t>
      </w:r>
      <w:r w:rsidR="00D86A62" w:rsidRPr="0037758F">
        <w:rPr>
          <w:bCs/>
          <w:sz w:val="24"/>
          <w:szCs w:val="24"/>
        </w:rPr>
        <w:t>«</w:t>
      </w:r>
      <w:r w:rsidR="005A0C16">
        <w:rPr>
          <w:bCs/>
          <w:sz w:val="24"/>
          <w:szCs w:val="24"/>
        </w:rPr>
        <w:t>10</w:t>
      </w:r>
      <w:r w:rsidR="00D86A62" w:rsidRPr="0037758F">
        <w:rPr>
          <w:bCs/>
          <w:sz w:val="24"/>
          <w:szCs w:val="24"/>
        </w:rPr>
        <w:t>»</w:t>
      </w:r>
      <w:r w:rsidR="00691108" w:rsidRPr="0037758F">
        <w:rPr>
          <w:bCs/>
          <w:sz w:val="24"/>
          <w:szCs w:val="24"/>
        </w:rPr>
        <w:t xml:space="preserve"> </w:t>
      </w:r>
      <w:r w:rsidR="00836225">
        <w:rPr>
          <w:bCs/>
          <w:sz w:val="24"/>
          <w:szCs w:val="24"/>
        </w:rPr>
        <w:t>декабря</w:t>
      </w:r>
      <w:r w:rsidRPr="0037758F">
        <w:rPr>
          <w:bCs/>
          <w:sz w:val="24"/>
          <w:szCs w:val="24"/>
        </w:rPr>
        <w:t xml:space="preserve"> 202</w:t>
      </w:r>
      <w:r w:rsidR="002D2B72">
        <w:rPr>
          <w:bCs/>
          <w:sz w:val="24"/>
          <w:szCs w:val="24"/>
        </w:rPr>
        <w:t>6</w:t>
      </w:r>
      <w:r w:rsidRPr="002C0E0B">
        <w:rPr>
          <w:b/>
          <w:sz w:val="24"/>
          <w:szCs w:val="24"/>
        </w:rPr>
        <w:t xml:space="preserve"> </w:t>
      </w:r>
      <w:r w:rsidRPr="000552A6">
        <w:rPr>
          <w:bCs/>
          <w:sz w:val="24"/>
          <w:szCs w:val="24"/>
        </w:rPr>
        <w:t>года</w:t>
      </w:r>
      <w:r>
        <w:rPr>
          <w:sz w:val="24"/>
          <w:szCs w:val="24"/>
        </w:rPr>
        <w:t xml:space="preserve"> </w:t>
      </w:r>
      <w:r w:rsidR="00D86A62">
        <w:rPr>
          <w:sz w:val="24"/>
          <w:szCs w:val="24"/>
        </w:rPr>
        <w:t>по адресу 119334, г. Москва, Ленинский проспект дом 32а.</w:t>
      </w:r>
      <w:r>
        <w:rPr>
          <w:sz w:val="24"/>
          <w:szCs w:val="24"/>
        </w:rPr>
        <w:t xml:space="preserve"> </w:t>
      </w:r>
      <w:r w:rsidRPr="002C0E0B">
        <w:rPr>
          <w:sz w:val="24"/>
          <w:szCs w:val="24"/>
        </w:rPr>
        <w:t xml:space="preserve"> </w:t>
      </w:r>
      <w:r w:rsidRPr="005A2F93">
        <w:rPr>
          <w:sz w:val="24"/>
          <w:szCs w:val="24"/>
        </w:rPr>
        <w:t>Допуск</w:t>
      </w:r>
      <w:r>
        <w:rPr>
          <w:sz w:val="24"/>
          <w:szCs w:val="24"/>
        </w:rPr>
        <w:t>ается досрочная поставка Товара</w:t>
      </w:r>
      <w:r w:rsidRPr="005A2F93">
        <w:rPr>
          <w:sz w:val="24"/>
          <w:szCs w:val="24"/>
        </w:rPr>
        <w:t xml:space="preserve"> при условии предварительного уведомления Заказчика</w:t>
      </w:r>
      <w:r w:rsidRPr="00443F78">
        <w:rPr>
          <w:sz w:val="24"/>
          <w:szCs w:val="24"/>
        </w:rPr>
        <w:t xml:space="preserve"> за 3 дня.</w:t>
      </w:r>
      <w:r>
        <w:rPr>
          <w:sz w:val="24"/>
          <w:szCs w:val="24"/>
        </w:rPr>
        <w:t xml:space="preserve"> </w:t>
      </w:r>
    </w:p>
    <w:p w14:paraId="3393A5F1" w14:textId="77777777" w:rsidR="001A0D1B" w:rsidRPr="00264614" w:rsidRDefault="001A0D1B" w:rsidP="001A0D1B">
      <w:pPr>
        <w:tabs>
          <w:tab w:val="left" w:pos="851"/>
        </w:tabs>
        <w:suppressAutoHyphens/>
        <w:ind w:firstLine="567"/>
        <w:rPr>
          <w:sz w:val="12"/>
          <w:szCs w:val="12"/>
        </w:rPr>
      </w:pPr>
    </w:p>
    <w:p w14:paraId="21CA7928" w14:textId="77777777" w:rsidR="001A0D1B" w:rsidRDefault="001A0D1B" w:rsidP="001A0D1B">
      <w:pPr>
        <w:pStyle w:val="a8"/>
        <w:ind w:left="1377" w:right="424"/>
      </w:pPr>
    </w:p>
    <w:p w14:paraId="6F96A727" w14:textId="77777777" w:rsidR="001A0D1B" w:rsidRDefault="001A0D1B" w:rsidP="001A0D1B">
      <w:pPr>
        <w:pStyle w:val="a8"/>
        <w:ind w:left="1377" w:right="424"/>
      </w:pPr>
    </w:p>
    <w:p w14:paraId="01978925" w14:textId="77777777" w:rsidR="001A0D1B" w:rsidRPr="002B1D51" w:rsidRDefault="001A0D1B" w:rsidP="001A0D1B">
      <w:pPr>
        <w:pStyle w:val="a8"/>
        <w:ind w:left="1377" w:right="424"/>
      </w:pPr>
    </w:p>
    <w:p w14:paraId="2D74FB3A" w14:textId="77777777" w:rsidR="001A0D1B" w:rsidRDefault="001A0D1B" w:rsidP="001A0D1B">
      <w:pPr>
        <w:suppressAutoHyphens/>
        <w:spacing w:line="276" w:lineRule="auto"/>
        <w:jc w:val="right"/>
        <w:rPr>
          <w:rFonts w:eastAsia="Times New Roman" w:cs="Times New Roman"/>
          <w:b/>
          <w:bCs/>
          <w:sz w:val="24"/>
          <w:szCs w:val="24"/>
          <w:lang w:eastAsia="ar-SA"/>
        </w:rPr>
      </w:pPr>
    </w:p>
    <w:p w14:paraId="0BE17925" w14:textId="77777777" w:rsidR="001A0D1B" w:rsidRDefault="001A0D1B" w:rsidP="001A0D1B"/>
    <w:p w14:paraId="63F133D7" w14:textId="77777777" w:rsidR="001A0D1B" w:rsidRDefault="001A0D1B" w:rsidP="001A0D1B"/>
    <w:p w14:paraId="375EB02C" w14:textId="77777777" w:rsidR="001A0D1B" w:rsidRDefault="001A0D1B" w:rsidP="001A0D1B"/>
    <w:p w14:paraId="4699657F" w14:textId="77777777" w:rsidR="001A0D1B" w:rsidRDefault="001A0D1B" w:rsidP="001A0D1B"/>
    <w:p w14:paraId="05D786FE" w14:textId="77777777" w:rsidR="001A0D1B" w:rsidRDefault="001A0D1B" w:rsidP="001A0D1B"/>
    <w:p w14:paraId="3862672F" w14:textId="77777777" w:rsidR="001A0D1B" w:rsidRDefault="001A0D1B" w:rsidP="001A0D1B"/>
    <w:p w14:paraId="321D56A8" w14:textId="77777777" w:rsidR="001A0D1B" w:rsidRDefault="001A0D1B" w:rsidP="001A0D1B"/>
    <w:p w14:paraId="4D85F3B6" w14:textId="77777777" w:rsidR="006063FE" w:rsidRDefault="006063FE"/>
    <w:sectPr w:rsidR="006063FE" w:rsidSect="001A0D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B69B5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BE3FBB"/>
    <w:multiLevelType w:val="hybridMultilevel"/>
    <w:tmpl w:val="59103B80"/>
    <w:lvl w:ilvl="0" w:tplc="12D85CD2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431802"/>
    <w:multiLevelType w:val="hybridMultilevel"/>
    <w:tmpl w:val="79FE8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70A9D"/>
    <w:multiLevelType w:val="hybridMultilevel"/>
    <w:tmpl w:val="5F163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A21FB"/>
    <w:multiLevelType w:val="multilevel"/>
    <w:tmpl w:val="F004773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 w16cid:durableId="661935065">
    <w:abstractNumId w:val="4"/>
  </w:num>
  <w:num w:numId="2" w16cid:durableId="544413568">
    <w:abstractNumId w:val="3"/>
  </w:num>
  <w:num w:numId="3" w16cid:durableId="242222168">
    <w:abstractNumId w:val="1"/>
  </w:num>
  <w:num w:numId="4" w16cid:durableId="2003926787">
    <w:abstractNumId w:val="2"/>
  </w:num>
  <w:num w:numId="5" w16cid:durableId="6018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D1B"/>
    <w:rsid w:val="0005104E"/>
    <w:rsid w:val="000552A6"/>
    <w:rsid w:val="001072D6"/>
    <w:rsid w:val="0012499D"/>
    <w:rsid w:val="0012688B"/>
    <w:rsid w:val="0013337B"/>
    <w:rsid w:val="001A0D1B"/>
    <w:rsid w:val="00296FA2"/>
    <w:rsid w:val="002D2B72"/>
    <w:rsid w:val="00320210"/>
    <w:rsid w:val="0037758F"/>
    <w:rsid w:val="003E6D76"/>
    <w:rsid w:val="00465249"/>
    <w:rsid w:val="004665EC"/>
    <w:rsid w:val="00501D2C"/>
    <w:rsid w:val="00517198"/>
    <w:rsid w:val="0054055B"/>
    <w:rsid w:val="00584973"/>
    <w:rsid w:val="005A0C16"/>
    <w:rsid w:val="005F03EF"/>
    <w:rsid w:val="00601737"/>
    <w:rsid w:val="006063FE"/>
    <w:rsid w:val="00614F8B"/>
    <w:rsid w:val="00691108"/>
    <w:rsid w:val="006A02E3"/>
    <w:rsid w:val="006A7F39"/>
    <w:rsid w:val="006E02DC"/>
    <w:rsid w:val="006F1D6C"/>
    <w:rsid w:val="00724CBC"/>
    <w:rsid w:val="007323F9"/>
    <w:rsid w:val="007B31B3"/>
    <w:rsid w:val="007B5D8A"/>
    <w:rsid w:val="00836225"/>
    <w:rsid w:val="009E23A9"/>
    <w:rsid w:val="00A834C3"/>
    <w:rsid w:val="00CA4959"/>
    <w:rsid w:val="00D86A62"/>
    <w:rsid w:val="00D9056D"/>
    <w:rsid w:val="00E12C88"/>
    <w:rsid w:val="00E170AA"/>
    <w:rsid w:val="00E4405B"/>
    <w:rsid w:val="00E5127E"/>
    <w:rsid w:val="00E675C8"/>
    <w:rsid w:val="00E8755B"/>
    <w:rsid w:val="00EA2BD8"/>
    <w:rsid w:val="00EE4FA8"/>
    <w:rsid w:val="00F27CBD"/>
    <w:rsid w:val="00F95020"/>
    <w:rsid w:val="00FC5C90"/>
    <w:rsid w:val="00FE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1237"/>
  <w15:chartTrackingRefBased/>
  <w15:docId w15:val="{9B6A024E-ABBC-4688-99B7-D204362A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A0D1B"/>
    <w:pPr>
      <w:spacing w:after="0" w:line="240" w:lineRule="auto"/>
      <w:jc w:val="both"/>
    </w:pPr>
    <w:rPr>
      <w:rFonts w:ascii="Times New Roman" w:hAnsi="Times New Roman"/>
      <w:kern w:val="0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1A0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A0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1A0D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A0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A0D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A0D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0D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0D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A0D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A0D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1A0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1A0D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A0D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1A0D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A0D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1A0D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1A0D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1A0D1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1A0D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1A0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1A0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1A0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1A0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1A0D1B"/>
    <w:rPr>
      <w:i/>
      <w:iCs/>
      <w:color w:val="404040" w:themeColor="text1" w:themeTint="BF"/>
    </w:rPr>
  </w:style>
  <w:style w:type="paragraph" w:styleId="a8">
    <w:name w:val="List Paragraph"/>
    <w:aliases w:val="????,????1,?????1,Bulletr List Paragraph,Colorful List - Accent 11,FooterText,List Paragraph11,List Paragraph2,Lists,Paragraphe de liste1,Parágrafo da Lista1,Párrafo de lista1,numbered,リスト段落1,列出段落,列出段落1,RSHB_Table-Normal,SL_Абзац списка,lp1"/>
    <w:basedOn w:val="a0"/>
    <w:link w:val="a9"/>
    <w:uiPriority w:val="34"/>
    <w:qFormat/>
    <w:rsid w:val="001A0D1B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1A0D1B"/>
    <w:rPr>
      <w:i/>
      <w:iCs/>
      <w:color w:val="2F5496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rsid w:val="001A0D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1A0D1B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1A0D1B"/>
    <w:rPr>
      <w:b/>
      <w:bCs/>
      <w:smallCaps/>
      <w:color w:val="2F5496" w:themeColor="accent1" w:themeShade="BF"/>
      <w:spacing w:val="5"/>
    </w:rPr>
  </w:style>
  <w:style w:type="character" w:customStyle="1" w:styleId="a9">
    <w:name w:val="Абзац списка Знак"/>
    <w:aliases w:val="???? Знак,????1 Знак,?????1 Знак,Bulletr List Paragraph Знак,Colorful List - Accent 11 Знак,FooterText Знак,List Paragraph11 Знак,List Paragraph2 Знак,Lists Знак,Paragraphe de liste1 Знак,Parágrafo da Lista1 Знак,Párrafo de lista1 Знак"/>
    <w:link w:val="a8"/>
    <w:uiPriority w:val="34"/>
    <w:locked/>
    <w:rsid w:val="001A0D1B"/>
  </w:style>
  <w:style w:type="character" w:styleId="ae">
    <w:name w:val="Strong"/>
    <w:qFormat/>
    <w:rsid w:val="001A0D1B"/>
    <w:rPr>
      <w:rFonts w:ascii="inherit" w:hAnsi="inherit" w:cs="inherit" w:hint="default"/>
      <w:b/>
      <w:bCs/>
      <w:position w:val="0"/>
      <w:sz w:val="24"/>
      <w:szCs w:val="24"/>
      <w:vertAlign w:val="baseline"/>
    </w:rPr>
  </w:style>
  <w:style w:type="paragraph" w:styleId="a">
    <w:name w:val="List Bullet"/>
    <w:basedOn w:val="a0"/>
    <w:uiPriority w:val="99"/>
    <w:unhideWhenUsed/>
    <w:rsid w:val="001A0D1B"/>
    <w:pPr>
      <w:numPr>
        <w:numId w:val="5"/>
      </w:numPr>
      <w:contextualSpacing/>
    </w:pPr>
  </w:style>
  <w:style w:type="character" w:styleId="af">
    <w:name w:val="Hyperlink"/>
    <w:basedOn w:val="a1"/>
    <w:uiPriority w:val="99"/>
    <w:unhideWhenUsed/>
    <w:rsid w:val="00FC5C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3</cp:revision>
  <dcterms:created xsi:type="dcterms:W3CDTF">2026-07-23T11:00:00Z</dcterms:created>
  <dcterms:modified xsi:type="dcterms:W3CDTF">2026-08-10T09:45:00Z</dcterms:modified>
</cp:coreProperties>
</file>