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DB8C" w14:textId="77777777" w:rsidR="00FC53AA" w:rsidRPr="00C6416F" w:rsidRDefault="00FC53AA" w:rsidP="00871265">
      <w:pPr>
        <w:ind w:firstLine="708"/>
        <w:jc w:val="center"/>
        <w:rPr>
          <w:b/>
          <w:sz w:val="20"/>
          <w:szCs w:val="20"/>
          <w:lang w:eastAsia="en-US"/>
        </w:rPr>
      </w:pPr>
      <w:r w:rsidRPr="00C6416F">
        <w:rPr>
          <w:b/>
          <w:sz w:val="20"/>
          <w:szCs w:val="20"/>
          <w:lang w:eastAsia="en-US"/>
        </w:rPr>
        <w:t xml:space="preserve">Отчет </w:t>
      </w:r>
    </w:p>
    <w:p w14:paraId="0C5146DB" w14:textId="1855AE1F" w:rsidR="00FC53AA" w:rsidRPr="00C6416F" w:rsidRDefault="00FC53AA" w:rsidP="0057156A">
      <w:pPr>
        <w:jc w:val="center"/>
        <w:rPr>
          <w:b/>
          <w:sz w:val="20"/>
          <w:szCs w:val="20"/>
          <w:lang w:eastAsia="en-US"/>
        </w:rPr>
      </w:pPr>
      <w:r w:rsidRPr="00C6416F">
        <w:rPr>
          <w:b/>
          <w:sz w:val="20"/>
          <w:szCs w:val="20"/>
          <w:lang w:eastAsia="en-US"/>
        </w:rPr>
        <w:t xml:space="preserve">по определению и обоснованию начальной (максимальной) цены контракта </w:t>
      </w:r>
      <w:proofErr w:type="gramStart"/>
      <w:r w:rsidRPr="00C6416F">
        <w:rPr>
          <w:b/>
          <w:sz w:val="20"/>
          <w:szCs w:val="20"/>
          <w:lang w:eastAsia="en-US"/>
        </w:rPr>
        <w:t>на</w:t>
      </w:r>
      <w:proofErr w:type="gramEnd"/>
      <w:r w:rsidRPr="00C6416F">
        <w:rPr>
          <w:b/>
          <w:sz w:val="20"/>
          <w:szCs w:val="20"/>
          <w:lang w:eastAsia="en-US"/>
        </w:rPr>
        <w:t xml:space="preserve"> </w:t>
      </w:r>
      <w:proofErr w:type="gramStart"/>
      <w:r w:rsidR="001B70D1" w:rsidRPr="00C6416F">
        <w:rPr>
          <w:b/>
          <w:sz w:val="20"/>
          <w:szCs w:val="20"/>
          <w:u w:val="single"/>
          <w:lang w:eastAsia="en-US"/>
        </w:rPr>
        <w:t>для</w:t>
      </w:r>
      <w:proofErr w:type="gramEnd"/>
      <w:r w:rsidR="001B70D1" w:rsidRPr="00C6416F">
        <w:rPr>
          <w:b/>
          <w:sz w:val="20"/>
          <w:szCs w:val="20"/>
          <w:u w:val="single"/>
          <w:lang w:eastAsia="en-US"/>
        </w:rPr>
        <w:t xml:space="preserve"> осуществления закупки </w:t>
      </w:r>
      <w:r w:rsidR="00960825">
        <w:rPr>
          <w:b/>
          <w:sz w:val="20"/>
          <w:szCs w:val="20"/>
          <w:u w:val="single"/>
          <w:lang w:eastAsia="en-US"/>
        </w:rPr>
        <w:t>электрогенератора</w:t>
      </w:r>
      <w:r w:rsidRPr="00C6416F">
        <w:rPr>
          <w:b/>
          <w:sz w:val="20"/>
          <w:szCs w:val="20"/>
          <w:u w:val="single"/>
          <w:lang w:eastAsia="en-US"/>
        </w:rPr>
        <w:t xml:space="preserve"> </w:t>
      </w:r>
    </w:p>
    <w:p w14:paraId="2517ED7E" w14:textId="77777777" w:rsidR="00FC53AA" w:rsidRPr="00C6416F" w:rsidRDefault="00FC53AA" w:rsidP="0057156A">
      <w:pPr>
        <w:rPr>
          <w:b/>
          <w:sz w:val="20"/>
          <w:szCs w:val="20"/>
          <w:lang w:eastAsia="en-US"/>
        </w:rPr>
      </w:pPr>
    </w:p>
    <w:p w14:paraId="21FEBB83" w14:textId="77777777" w:rsidR="00063133" w:rsidRPr="00C6416F" w:rsidRDefault="00FC53AA" w:rsidP="00213FC3">
      <w:pPr>
        <w:pStyle w:val="aa"/>
        <w:numPr>
          <w:ilvl w:val="0"/>
          <w:numId w:val="8"/>
        </w:numPr>
        <w:tabs>
          <w:tab w:val="left" w:pos="567"/>
          <w:tab w:val="left" w:pos="1134"/>
        </w:tabs>
        <w:spacing w:after="200" w:line="276" w:lineRule="auto"/>
        <w:ind w:left="0" w:firstLine="0"/>
        <w:jc w:val="both"/>
        <w:rPr>
          <w:sz w:val="20"/>
          <w:szCs w:val="20"/>
          <w:lang w:eastAsia="en-US"/>
        </w:rPr>
      </w:pPr>
      <w:r w:rsidRPr="00C6416F">
        <w:rPr>
          <w:sz w:val="20"/>
          <w:szCs w:val="20"/>
          <w:lang w:eastAsia="en-US"/>
        </w:rPr>
        <w:t xml:space="preserve">Определение потребности и основания в закупке конкретного товара, работы, услуги, цель закупки: </w:t>
      </w:r>
    </w:p>
    <w:p w14:paraId="446C6808" w14:textId="35E5106E" w:rsidR="002C4FB6" w:rsidRPr="00C6416F" w:rsidRDefault="002C4FB6" w:rsidP="00213FC3">
      <w:pPr>
        <w:pStyle w:val="aa"/>
        <w:tabs>
          <w:tab w:val="left" w:pos="567"/>
          <w:tab w:val="left" w:pos="1134"/>
        </w:tabs>
        <w:spacing w:after="200" w:line="276" w:lineRule="auto"/>
        <w:ind w:left="0"/>
        <w:jc w:val="both"/>
        <w:rPr>
          <w:sz w:val="20"/>
          <w:szCs w:val="20"/>
          <w:lang w:eastAsia="en-US"/>
        </w:rPr>
      </w:pPr>
      <w:r w:rsidRPr="00C6416F">
        <w:rPr>
          <w:sz w:val="20"/>
          <w:szCs w:val="20"/>
          <w:lang w:eastAsia="en-US"/>
        </w:rPr>
        <w:t xml:space="preserve">- закупка </w:t>
      </w:r>
      <w:r w:rsidR="00960825">
        <w:rPr>
          <w:sz w:val="20"/>
          <w:szCs w:val="20"/>
        </w:rPr>
        <w:t>электрогенератора</w:t>
      </w:r>
      <w:r w:rsidR="00EF456C" w:rsidRPr="00C6416F">
        <w:rPr>
          <w:sz w:val="20"/>
          <w:szCs w:val="20"/>
        </w:rPr>
        <w:t xml:space="preserve"> обеспечения мобилизационной готовности</w:t>
      </w:r>
      <w:r w:rsidR="002B4AF6" w:rsidRPr="00C6416F">
        <w:rPr>
          <w:sz w:val="20"/>
          <w:szCs w:val="20"/>
        </w:rPr>
        <w:t xml:space="preserve"> </w:t>
      </w:r>
      <w:r w:rsidR="00CC4D68" w:rsidRPr="00C6416F">
        <w:rPr>
          <w:sz w:val="20"/>
          <w:szCs w:val="20"/>
        </w:rPr>
        <w:t>Главного управления</w:t>
      </w:r>
      <w:r w:rsidR="0057156A" w:rsidRPr="00C6416F">
        <w:rPr>
          <w:sz w:val="20"/>
          <w:szCs w:val="20"/>
        </w:rPr>
        <w:t xml:space="preserve"> МЧС России по Тульской области</w:t>
      </w:r>
      <w:r w:rsidRPr="00C6416F">
        <w:rPr>
          <w:sz w:val="20"/>
          <w:szCs w:val="20"/>
          <w:lang w:eastAsia="en-US"/>
        </w:rPr>
        <w:t>.</w:t>
      </w:r>
    </w:p>
    <w:p w14:paraId="0DDFD3C6" w14:textId="77777777" w:rsidR="00063133" w:rsidRPr="00C6416F" w:rsidRDefault="00FC53AA" w:rsidP="00213FC3">
      <w:pPr>
        <w:pStyle w:val="aa"/>
        <w:numPr>
          <w:ilvl w:val="0"/>
          <w:numId w:val="8"/>
        </w:numPr>
        <w:tabs>
          <w:tab w:val="left" w:pos="567"/>
          <w:tab w:val="left" w:pos="1134"/>
        </w:tabs>
        <w:spacing w:after="200" w:line="276" w:lineRule="auto"/>
        <w:ind w:left="0" w:firstLine="0"/>
        <w:jc w:val="both"/>
        <w:rPr>
          <w:sz w:val="20"/>
          <w:szCs w:val="20"/>
          <w:lang w:eastAsia="en-US"/>
        </w:rPr>
      </w:pPr>
      <w:r w:rsidRPr="00C6416F">
        <w:rPr>
          <w:sz w:val="20"/>
          <w:szCs w:val="20"/>
          <w:lang w:eastAsia="en-US"/>
        </w:rPr>
        <w:t xml:space="preserve">Назначение товара, работ, услуг и цели их использования: </w:t>
      </w:r>
    </w:p>
    <w:p w14:paraId="5ECC16BD" w14:textId="54CBBAE5" w:rsidR="008967BA" w:rsidRPr="00C6416F" w:rsidRDefault="0057156A" w:rsidP="00213FC3">
      <w:pPr>
        <w:pStyle w:val="aa"/>
        <w:tabs>
          <w:tab w:val="left" w:pos="567"/>
          <w:tab w:val="left" w:pos="1134"/>
        </w:tabs>
        <w:spacing w:after="200" w:line="276" w:lineRule="auto"/>
        <w:ind w:left="0"/>
        <w:jc w:val="both"/>
        <w:rPr>
          <w:sz w:val="20"/>
          <w:szCs w:val="20"/>
          <w:lang w:eastAsia="en-US"/>
        </w:rPr>
      </w:pPr>
      <w:r w:rsidRPr="00C6416F">
        <w:rPr>
          <w:sz w:val="20"/>
          <w:szCs w:val="20"/>
          <w:lang w:eastAsia="en-US"/>
        </w:rPr>
        <w:t xml:space="preserve">- </w:t>
      </w:r>
      <w:r w:rsidR="002B4AF6" w:rsidRPr="00C6416F">
        <w:rPr>
          <w:sz w:val="20"/>
          <w:szCs w:val="20"/>
          <w:lang w:eastAsia="en-US"/>
        </w:rPr>
        <w:t xml:space="preserve">закупка </w:t>
      </w:r>
      <w:r w:rsidR="00960825">
        <w:rPr>
          <w:sz w:val="20"/>
          <w:szCs w:val="20"/>
        </w:rPr>
        <w:t>электрогенератора</w:t>
      </w:r>
      <w:r w:rsidR="00EF456C" w:rsidRPr="00C6416F">
        <w:rPr>
          <w:sz w:val="20"/>
          <w:szCs w:val="20"/>
        </w:rPr>
        <w:t xml:space="preserve"> для обеспечения мобилизационной готовности</w:t>
      </w:r>
      <w:r w:rsidR="002B4AF6" w:rsidRPr="00C6416F">
        <w:rPr>
          <w:sz w:val="20"/>
          <w:szCs w:val="20"/>
        </w:rPr>
        <w:t xml:space="preserve"> </w:t>
      </w:r>
      <w:r w:rsidR="006836F3" w:rsidRPr="00C6416F">
        <w:rPr>
          <w:sz w:val="20"/>
          <w:szCs w:val="20"/>
        </w:rPr>
        <w:t>Главного управления МЧС России по Тульской области</w:t>
      </w:r>
      <w:r w:rsidRPr="00C6416F">
        <w:rPr>
          <w:sz w:val="20"/>
          <w:szCs w:val="20"/>
          <w:lang w:eastAsia="en-US"/>
        </w:rPr>
        <w:t>.</w:t>
      </w:r>
    </w:p>
    <w:p w14:paraId="56913942" w14:textId="77777777" w:rsidR="002C4FB6" w:rsidRPr="00C6416F" w:rsidRDefault="00FC53AA" w:rsidP="00213FC3">
      <w:pPr>
        <w:pStyle w:val="aa"/>
        <w:numPr>
          <w:ilvl w:val="0"/>
          <w:numId w:val="8"/>
        </w:numPr>
        <w:tabs>
          <w:tab w:val="left" w:pos="567"/>
          <w:tab w:val="left" w:pos="1134"/>
        </w:tabs>
        <w:spacing w:after="200" w:line="276" w:lineRule="auto"/>
        <w:ind w:left="0" w:firstLine="0"/>
        <w:jc w:val="both"/>
        <w:rPr>
          <w:sz w:val="20"/>
          <w:szCs w:val="20"/>
          <w:lang w:eastAsia="en-US"/>
        </w:rPr>
      </w:pPr>
      <w:r w:rsidRPr="00C6416F">
        <w:rPr>
          <w:sz w:val="20"/>
          <w:szCs w:val="20"/>
          <w:lang w:eastAsia="en-US"/>
        </w:rPr>
        <w:t xml:space="preserve">Обоснование установленных требований в техническом задании  при описании объекта закупки, а также требований к условиям поставки товаров, выполнения работ, оказания услуг: </w:t>
      </w:r>
    </w:p>
    <w:p w14:paraId="1C4E88B2" w14:textId="40D08B70" w:rsidR="002C4FB6" w:rsidRPr="00C6416F" w:rsidRDefault="002C4FB6" w:rsidP="00213FC3">
      <w:pPr>
        <w:pStyle w:val="aa"/>
        <w:tabs>
          <w:tab w:val="left" w:pos="1134"/>
        </w:tabs>
        <w:spacing w:after="200" w:line="276" w:lineRule="auto"/>
        <w:ind w:left="0"/>
        <w:jc w:val="both"/>
        <w:rPr>
          <w:sz w:val="20"/>
          <w:szCs w:val="20"/>
          <w:lang w:eastAsia="en-US"/>
        </w:rPr>
      </w:pPr>
      <w:r w:rsidRPr="00C6416F">
        <w:rPr>
          <w:sz w:val="20"/>
          <w:szCs w:val="20"/>
          <w:lang w:eastAsia="en-US"/>
        </w:rPr>
        <w:t xml:space="preserve">- </w:t>
      </w:r>
      <w:r w:rsidR="002B4AF6" w:rsidRPr="00C6416F">
        <w:rPr>
          <w:sz w:val="20"/>
          <w:szCs w:val="20"/>
          <w:lang w:eastAsia="en-US"/>
        </w:rPr>
        <w:t xml:space="preserve">закупка </w:t>
      </w:r>
      <w:r w:rsidR="00960825">
        <w:rPr>
          <w:sz w:val="20"/>
          <w:szCs w:val="20"/>
        </w:rPr>
        <w:t>электрогенератора</w:t>
      </w:r>
      <w:r w:rsidR="00EF456C" w:rsidRPr="00C6416F">
        <w:rPr>
          <w:sz w:val="20"/>
          <w:szCs w:val="20"/>
        </w:rPr>
        <w:t xml:space="preserve"> для обеспечения мобилизационной готовности </w:t>
      </w:r>
      <w:r w:rsidR="002B4AF6" w:rsidRPr="00C6416F">
        <w:rPr>
          <w:sz w:val="20"/>
          <w:szCs w:val="20"/>
        </w:rPr>
        <w:t>Главного управления МЧС России по Тульской области</w:t>
      </w:r>
      <w:r w:rsidR="00213FC3" w:rsidRPr="00C6416F">
        <w:rPr>
          <w:sz w:val="20"/>
          <w:szCs w:val="20"/>
          <w:lang w:eastAsia="en-US"/>
        </w:rPr>
        <w:t>.</w:t>
      </w: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964"/>
        <w:gridCol w:w="1562"/>
        <w:gridCol w:w="1558"/>
        <w:gridCol w:w="1560"/>
        <w:gridCol w:w="1558"/>
        <w:gridCol w:w="1560"/>
        <w:gridCol w:w="1560"/>
      </w:tblGrid>
      <w:tr w:rsidR="009853F6" w:rsidRPr="00C6416F" w14:paraId="0170C80D" w14:textId="77777777" w:rsidTr="006836F3">
        <w:trPr>
          <w:jc w:val="center"/>
        </w:trPr>
        <w:tc>
          <w:tcPr>
            <w:tcW w:w="5000" w:type="pct"/>
            <w:gridSpan w:val="8"/>
          </w:tcPr>
          <w:p w14:paraId="0BDEE7D7" w14:textId="14AE6DD9" w:rsidR="00C32D49" w:rsidRPr="00C6416F" w:rsidRDefault="009853F6" w:rsidP="00C32D49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Обоснование требований к условиям оказания услуг</w:t>
            </w:r>
          </w:p>
        </w:tc>
      </w:tr>
      <w:tr w:rsidR="006836F3" w:rsidRPr="00C6416F" w14:paraId="199C76D6" w14:textId="77777777" w:rsidTr="006836F3">
        <w:trPr>
          <w:jc w:val="center"/>
        </w:trPr>
        <w:tc>
          <w:tcPr>
            <w:tcW w:w="236" w:type="pct"/>
          </w:tcPr>
          <w:p w14:paraId="5EB73CE3" w14:textId="77777777" w:rsidR="009853F6" w:rsidRPr="00C6416F" w:rsidRDefault="009853F6" w:rsidP="0057156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 xml:space="preserve">№ </w:t>
            </w:r>
            <w:proofErr w:type="gramStart"/>
            <w:r w:rsidRPr="00C6416F">
              <w:rPr>
                <w:sz w:val="20"/>
                <w:szCs w:val="20"/>
              </w:rPr>
              <w:t>п</w:t>
            </w:r>
            <w:proofErr w:type="gramEnd"/>
            <w:r w:rsidRPr="00C6416F">
              <w:rPr>
                <w:sz w:val="20"/>
                <w:szCs w:val="20"/>
              </w:rPr>
              <w:t>/п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6A7CA13" w14:textId="77777777" w:rsidR="009853F6" w:rsidRPr="00C6416F" w:rsidRDefault="009853F6" w:rsidP="0057156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Наименование исполнителя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E0018A3" w14:textId="77777777" w:rsidR="009853F6" w:rsidRPr="00C6416F" w:rsidRDefault="009853F6" w:rsidP="0057156A">
            <w:pPr>
              <w:jc w:val="center"/>
              <w:rPr>
                <w:color w:val="FF0000"/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Поставщик 1</w:t>
            </w:r>
          </w:p>
        </w:tc>
        <w:tc>
          <w:tcPr>
            <w:tcW w:w="719" w:type="pct"/>
            <w:vAlign w:val="center"/>
          </w:tcPr>
          <w:p w14:paraId="44BE07F8" w14:textId="77777777" w:rsidR="009853F6" w:rsidRPr="00C6416F" w:rsidRDefault="009853F6" w:rsidP="0057156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Поставщик 2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49449E5E" w14:textId="77777777" w:rsidR="009853F6" w:rsidRPr="00C6416F" w:rsidRDefault="009853F6" w:rsidP="0057156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Поставщик 3</w:t>
            </w:r>
          </w:p>
        </w:tc>
        <w:tc>
          <w:tcPr>
            <w:tcW w:w="719" w:type="pct"/>
            <w:vAlign w:val="center"/>
          </w:tcPr>
          <w:p w14:paraId="687C5DDA" w14:textId="035EC37C" w:rsidR="009853F6" w:rsidRPr="00C6416F" w:rsidRDefault="009853F6" w:rsidP="002B4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14:paraId="06296F02" w14:textId="490296C4" w:rsidR="009853F6" w:rsidRPr="00C6416F" w:rsidRDefault="009853F6" w:rsidP="002B4A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7E944809" w14:textId="77777777" w:rsidR="009853F6" w:rsidRPr="00C6416F" w:rsidRDefault="009853F6" w:rsidP="0057156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 xml:space="preserve">Требуемые значения  условий </w:t>
            </w:r>
          </w:p>
        </w:tc>
      </w:tr>
      <w:tr w:rsidR="00EF456C" w:rsidRPr="00C6416F" w14:paraId="30F2AE12" w14:textId="77777777" w:rsidTr="006836F3">
        <w:trPr>
          <w:jc w:val="center"/>
        </w:trPr>
        <w:tc>
          <w:tcPr>
            <w:tcW w:w="236" w:type="pct"/>
            <w:vMerge w:val="restart"/>
          </w:tcPr>
          <w:p w14:paraId="2287A312" w14:textId="77777777" w:rsidR="00EF456C" w:rsidRPr="00C6416F" w:rsidRDefault="00EF456C" w:rsidP="00375BF4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887AD46" w14:textId="77777777" w:rsidR="00EF456C" w:rsidRPr="00C6416F" w:rsidRDefault="00EF456C" w:rsidP="0057156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Объект закупки,</w:t>
            </w:r>
          </w:p>
          <w:p w14:paraId="180F3810" w14:textId="77777777" w:rsidR="00EF456C" w:rsidRPr="00C6416F" w:rsidRDefault="00EF456C" w:rsidP="0057156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ед. изм.</w:t>
            </w:r>
          </w:p>
        </w:tc>
        <w:tc>
          <w:tcPr>
            <w:tcW w:w="721" w:type="pct"/>
            <w:shd w:val="clear" w:color="auto" w:fill="auto"/>
          </w:tcPr>
          <w:p w14:paraId="1AE68B4A" w14:textId="732834BD" w:rsidR="00EF456C" w:rsidRPr="00C6416F" w:rsidRDefault="00960825" w:rsidP="00E513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Электрогенератор</w:t>
            </w:r>
          </w:p>
        </w:tc>
        <w:tc>
          <w:tcPr>
            <w:tcW w:w="719" w:type="pct"/>
          </w:tcPr>
          <w:p w14:paraId="197A68AE" w14:textId="5A70EFEA" w:rsidR="00EF456C" w:rsidRPr="00C6416F" w:rsidRDefault="00960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Электрогенератор</w:t>
            </w:r>
          </w:p>
        </w:tc>
        <w:tc>
          <w:tcPr>
            <w:tcW w:w="720" w:type="pct"/>
            <w:shd w:val="clear" w:color="auto" w:fill="auto"/>
          </w:tcPr>
          <w:p w14:paraId="080EAA0A" w14:textId="5118E9D5" w:rsidR="00EF456C" w:rsidRPr="00C6416F" w:rsidRDefault="00960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Электрогенератор</w:t>
            </w:r>
          </w:p>
        </w:tc>
        <w:tc>
          <w:tcPr>
            <w:tcW w:w="719" w:type="pct"/>
          </w:tcPr>
          <w:p w14:paraId="359DF868" w14:textId="32330D5D" w:rsidR="00EF456C" w:rsidRPr="00C6416F" w:rsidRDefault="00EF456C">
            <w:pPr>
              <w:rPr>
                <w:sz w:val="20"/>
                <w:szCs w:val="20"/>
              </w:rPr>
            </w:pPr>
          </w:p>
        </w:tc>
        <w:tc>
          <w:tcPr>
            <w:tcW w:w="720" w:type="pct"/>
          </w:tcPr>
          <w:p w14:paraId="084F7F28" w14:textId="657E1D33" w:rsidR="00EF456C" w:rsidRPr="00C6416F" w:rsidRDefault="00EF456C">
            <w:pPr>
              <w:rPr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14:paraId="6CCDDF0C" w14:textId="09837CFD" w:rsidR="00EF456C" w:rsidRPr="00C6416F" w:rsidRDefault="00960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Электрогенератор</w:t>
            </w:r>
          </w:p>
        </w:tc>
      </w:tr>
      <w:tr w:rsidR="00EF456C" w:rsidRPr="00C6416F" w14:paraId="4D9D75AF" w14:textId="77777777" w:rsidTr="006836F3">
        <w:trPr>
          <w:jc w:val="center"/>
        </w:trPr>
        <w:tc>
          <w:tcPr>
            <w:tcW w:w="236" w:type="pct"/>
            <w:vMerge/>
          </w:tcPr>
          <w:p w14:paraId="690CB2CA" w14:textId="77777777" w:rsidR="00EF456C" w:rsidRPr="00C6416F" w:rsidRDefault="00EF456C" w:rsidP="0057156A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733EFD0" w14:textId="77777777" w:rsidR="00EF456C" w:rsidRPr="00C6416F" w:rsidRDefault="00EF456C" w:rsidP="0057156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Условия поставки товара</w:t>
            </w:r>
          </w:p>
        </w:tc>
        <w:tc>
          <w:tcPr>
            <w:tcW w:w="721" w:type="pct"/>
            <w:shd w:val="clear" w:color="auto" w:fill="auto"/>
          </w:tcPr>
          <w:p w14:paraId="0E83BEC8" w14:textId="77777777" w:rsidR="00EF456C" w:rsidRPr="00C6416F" w:rsidRDefault="00EF456C" w:rsidP="0057156A">
            <w:pPr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Соответствие товаров требованиям действующих стандартов и нормативных документов</w:t>
            </w:r>
          </w:p>
        </w:tc>
        <w:tc>
          <w:tcPr>
            <w:tcW w:w="719" w:type="pct"/>
          </w:tcPr>
          <w:p w14:paraId="6F3AA551" w14:textId="77777777" w:rsidR="00EF456C" w:rsidRPr="00C6416F" w:rsidRDefault="00EF456C" w:rsidP="0057156A">
            <w:pPr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Соответствие товаров требованиям действующих стандартов и нормативных документов</w:t>
            </w:r>
          </w:p>
        </w:tc>
        <w:tc>
          <w:tcPr>
            <w:tcW w:w="720" w:type="pct"/>
            <w:shd w:val="clear" w:color="auto" w:fill="auto"/>
          </w:tcPr>
          <w:p w14:paraId="37E50A24" w14:textId="77777777" w:rsidR="00EF456C" w:rsidRPr="00C6416F" w:rsidRDefault="00EF456C" w:rsidP="0057156A">
            <w:pPr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Соответствие товаров требованиям действующих стандартов и нормативных документов</w:t>
            </w:r>
          </w:p>
        </w:tc>
        <w:tc>
          <w:tcPr>
            <w:tcW w:w="719" w:type="pct"/>
          </w:tcPr>
          <w:p w14:paraId="68C2C857" w14:textId="3778D2EF" w:rsidR="00EF456C" w:rsidRPr="00C6416F" w:rsidRDefault="00EF456C" w:rsidP="0057156A">
            <w:pPr>
              <w:rPr>
                <w:sz w:val="20"/>
                <w:szCs w:val="20"/>
              </w:rPr>
            </w:pPr>
          </w:p>
        </w:tc>
        <w:tc>
          <w:tcPr>
            <w:tcW w:w="720" w:type="pct"/>
          </w:tcPr>
          <w:p w14:paraId="138C9377" w14:textId="6B946879" w:rsidR="00EF456C" w:rsidRPr="00C6416F" w:rsidRDefault="00EF456C" w:rsidP="0057156A">
            <w:pPr>
              <w:rPr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14:paraId="1301F840" w14:textId="77777777" w:rsidR="00EF456C" w:rsidRPr="00C6416F" w:rsidRDefault="00EF456C" w:rsidP="0057156A">
            <w:pPr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Соответствие товаров требованиям действующих стандартов и нормативных документов</w:t>
            </w:r>
          </w:p>
        </w:tc>
      </w:tr>
      <w:tr w:rsidR="00EF456C" w:rsidRPr="00C6416F" w14:paraId="68BE0A35" w14:textId="77777777" w:rsidTr="006836F3">
        <w:trPr>
          <w:trHeight w:val="1037"/>
          <w:jc w:val="center"/>
        </w:trPr>
        <w:tc>
          <w:tcPr>
            <w:tcW w:w="236" w:type="pct"/>
            <w:vMerge/>
          </w:tcPr>
          <w:p w14:paraId="2CB88A86" w14:textId="77777777" w:rsidR="00EF456C" w:rsidRPr="00C6416F" w:rsidRDefault="00EF456C" w:rsidP="0057156A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14:paraId="3EA70940" w14:textId="77777777" w:rsidR="00EF456C" w:rsidRPr="00C6416F" w:rsidRDefault="00EF456C" w:rsidP="0057156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Источники получения информации об исполнителях услуг</w:t>
            </w:r>
          </w:p>
        </w:tc>
        <w:tc>
          <w:tcPr>
            <w:tcW w:w="721" w:type="pct"/>
            <w:shd w:val="clear" w:color="auto" w:fill="auto"/>
          </w:tcPr>
          <w:p w14:paraId="291ABC89" w14:textId="77777777" w:rsidR="00EF456C" w:rsidRPr="00C6416F" w:rsidRDefault="00EF456C" w:rsidP="000A1938">
            <w:pPr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Интернет</w:t>
            </w:r>
          </w:p>
        </w:tc>
        <w:tc>
          <w:tcPr>
            <w:tcW w:w="719" w:type="pct"/>
          </w:tcPr>
          <w:p w14:paraId="01BF96E9" w14:textId="77777777" w:rsidR="00EF456C" w:rsidRPr="00C6416F" w:rsidRDefault="00EF456C" w:rsidP="00E51361">
            <w:pPr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Интернет</w:t>
            </w:r>
          </w:p>
        </w:tc>
        <w:tc>
          <w:tcPr>
            <w:tcW w:w="720" w:type="pct"/>
            <w:shd w:val="clear" w:color="auto" w:fill="auto"/>
          </w:tcPr>
          <w:p w14:paraId="2E0D1288" w14:textId="77777777" w:rsidR="00EF456C" w:rsidRPr="00C6416F" w:rsidRDefault="00EF456C" w:rsidP="00E51361">
            <w:pPr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Интернет</w:t>
            </w:r>
          </w:p>
        </w:tc>
        <w:tc>
          <w:tcPr>
            <w:tcW w:w="719" w:type="pct"/>
          </w:tcPr>
          <w:p w14:paraId="468CB37D" w14:textId="20FA51D5" w:rsidR="00EF456C" w:rsidRPr="00C6416F" w:rsidRDefault="00EF456C" w:rsidP="005F3A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pct"/>
          </w:tcPr>
          <w:p w14:paraId="1ECEA937" w14:textId="3140E0BC" w:rsidR="00EF456C" w:rsidRPr="00C6416F" w:rsidRDefault="00EF456C" w:rsidP="005F3A95">
            <w:pPr>
              <w:rPr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14:paraId="793E5E8C" w14:textId="77777777" w:rsidR="00EF456C" w:rsidRPr="00C6416F" w:rsidRDefault="00EF456C" w:rsidP="0057156A">
            <w:pPr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Ценовое предложение</w:t>
            </w:r>
          </w:p>
        </w:tc>
      </w:tr>
      <w:tr w:rsidR="00EF456C" w:rsidRPr="00C6416F" w14:paraId="796D7849" w14:textId="77777777" w:rsidTr="00EF456C">
        <w:trPr>
          <w:jc w:val="center"/>
        </w:trPr>
        <w:tc>
          <w:tcPr>
            <w:tcW w:w="236" w:type="pct"/>
            <w:vMerge/>
          </w:tcPr>
          <w:p w14:paraId="5D9A7C14" w14:textId="77777777" w:rsidR="00EF456C" w:rsidRPr="00C6416F" w:rsidRDefault="00EF456C" w:rsidP="006C1A3B">
            <w:pPr>
              <w:rPr>
                <w:sz w:val="20"/>
                <w:szCs w:val="20"/>
              </w:rPr>
            </w:pPr>
          </w:p>
        </w:tc>
        <w:tc>
          <w:tcPr>
            <w:tcW w:w="445" w:type="pct"/>
            <w:shd w:val="clear" w:color="auto" w:fill="auto"/>
          </w:tcPr>
          <w:p w14:paraId="0A96E987" w14:textId="77777777" w:rsidR="00EF456C" w:rsidRPr="00C6416F" w:rsidRDefault="00EF456C" w:rsidP="006C1A3B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Цена за  услугу/работу, руб.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A89A6D9" w14:textId="1A24E20B" w:rsidR="00EF456C" w:rsidRPr="00960825" w:rsidRDefault="00960825" w:rsidP="00960825">
            <w:pPr>
              <w:jc w:val="center"/>
              <w:rPr>
                <w:b/>
              </w:rPr>
            </w:pPr>
            <w:r w:rsidRPr="00960825">
              <w:rPr>
                <w:b/>
              </w:rPr>
              <w:t xml:space="preserve">179 193,06  </w:t>
            </w:r>
          </w:p>
        </w:tc>
        <w:tc>
          <w:tcPr>
            <w:tcW w:w="719" w:type="pct"/>
            <w:vAlign w:val="center"/>
          </w:tcPr>
          <w:p w14:paraId="6DD2C59F" w14:textId="66D4020D" w:rsidR="00EF456C" w:rsidRPr="00960825" w:rsidRDefault="00960825" w:rsidP="00960825">
            <w:pPr>
              <w:jc w:val="center"/>
              <w:rPr>
                <w:b/>
              </w:rPr>
            </w:pPr>
            <w:r w:rsidRPr="00960825">
              <w:rPr>
                <w:b/>
              </w:rPr>
              <w:t xml:space="preserve">188 152,71  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49F44917" w14:textId="0178FAF2" w:rsidR="00EF456C" w:rsidRPr="00960825" w:rsidRDefault="00960825" w:rsidP="00960825">
            <w:pPr>
              <w:jc w:val="center"/>
              <w:rPr>
                <w:b/>
              </w:rPr>
            </w:pPr>
            <w:r w:rsidRPr="00960825">
              <w:rPr>
                <w:b/>
              </w:rPr>
              <w:t xml:space="preserve">197 112,37  </w:t>
            </w:r>
          </w:p>
        </w:tc>
        <w:tc>
          <w:tcPr>
            <w:tcW w:w="719" w:type="pct"/>
            <w:vAlign w:val="center"/>
          </w:tcPr>
          <w:p w14:paraId="3BA4D996" w14:textId="3E697CFC" w:rsidR="00EF456C" w:rsidRPr="00C6416F" w:rsidRDefault="00EF456C" w:rsidP="006C1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pct"/>
            <w:vAlign w:val="center"/>
          </w:tcPr>
          <w:p w14:paraId="3E3C2E5A" w14:textId="3E22216F" w:rsidR="00EF456C" w:rsidRPr="00C6416F" w:rsidRDefault="00EF456C" w:rsidP="006C1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pct"/>
            <w:shd w:val="clear" w:color="auto" w:fill="auto"/>
          </w:tcPr>
          <w:p w14:paraId="25CB0AE3" w14:textId="77777777" w:rsidR="00EF456C" w:rsidRPr="00C6416F" w:rsidRDefault="00EF456C" w:rsidP="006C1A3B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Цена за поставляемые товары</w:t>
            </w:r>
          </w:p>
        </w:tc>
      </w:tr>
    </w:tbl>
    <w:p w14:paraId="77AC6FD8" w14:textId="77777777" w:rsidR="00FC53AA" w:rsidRPr="00C6416F" w:rsidRDefault="00FC53AA" w:rsidP="0057156A">
      <w:pPr>
        <w:numPr>
          <w:ilvl w:val="0"/>
          <w:numId w:val="6"/>
        </w:numPr>
        <w:spacing w:after="200" w:line="276" w:lineRule="auto"/>
        <w:ind w:firstLine="0"/>
        <w:contextualSpacing/>
        <w:jc w:val="both"/>
        <w:rPr>
          <w:sz w:val="20"/>
          <w:szCs w:val="20"/>
          <w:lang w:eastAsia="en-US"/>
        </w:rPr>
      </w:pPr>
      <w:r w:rsidRPr="00C6416F">
        <w:rPr>
          <w:sz w:val="20"/>
          <w:szCs w:val="20"/>
          <w:lang w:eastAsia="en-US"/>
        </w:rPr>
        <w:t>при описании требований указываются не менее трех исполнителей услуг</w:t>
      </w:r>
    </w:p>
    <w:p w14:paraId="2D4B9DE4" w14:textId="77777777" w:rsidR="002C4FB6" w:rsidRPr="00C6416F" w:rsidRDefault="002C4FB6" w:rsidP="0057156A">
      <w:pPr>
        <w:spacing w:after="200" w:line="276" w:lineRule="auto"/>
        <w:ind w:left="927"/>
        <w:contextualSpacing/>
        <w:jc w:val="both"/>
        <w:rPr>
          <w:sz w:val="20"/>
          <w:szCs w:val="20"/>
          <w:lang w:eastAsia="en-US"/>
        </w:rPr>
      </w:pPr>
    </w:p>
    <w:p w14:paraId="48F5075F" w14:textId="77777777" w:rsidR="00FC53AA" w:rsidRPr="00C6416F" w:rsidRDefault="00FC53AA" w:rsidP="0057156A">
      <w:pPr>
        <w:numPr>
          <w:ilvl w:val="0"/>
          <w:numId w:val="8"/>
        </w:numPr>
        <w:spacing w:after="200" w:line="276" w:lineRule="auto"/>
        <w:ind w:left="0" w:firstLine="0"/>
        <w:contextualSpacing/>
        <w:jc w:val="both"/>
        <w:rPr>
          <w:sz w:val="20"/>
          <w:szCs w:val="20"/>
          <w:lang w:eastAsia="en-US"/>
        </w:rPr>
      </w:pPr>
      <w:r w:rsidRPr="00C6416F">
        <w:rPr>
          <w:sz w:val="20"/>
          <w:szCs w:val="20"/>
          <w:lang w:eastAsia="en-US"/>
        </w:rPr>
        <w:t>Метод (методы) об</w:t>
      </w:r>
      <w:r w:rsidR="002C4FB6" w:rsidRPr="00C6416F">
        <w:rPr>
          <w:sz w:val="20"/>
          <w:szCs w:val="20"/>
          <w:lang w:eastAsia="en-US"/>
        </w:rPr>
        <w:t xml:space="preserve">основания и определения НМЦК и </w:t>
      </w:r>
      <w:r w:rsidRPr="00C6416F">
        <w:rPr>
          <w:sz w:val="20"/>
          <w:szCs w:val="20"/>
          <w:lang w:eastAsia="en-US"/>
        </w:rPr>
        <w:t>обоснование использования выбранного метода (методов): анализ рынка услуг.</w:t>
      </w:r>
    </w:p>
    <w:p w14:paraId="7B28B5A7" w14:textId="10234505" w:rsidR="003F6F92" w:rsidRPr="00C6416F" w:rsidRDefault="00FC53AA" w:rsidP="00A52417">
      <w:pPr>
        <w:numPr>
          <w:ilvl w:val="0"/>
          <w:numId w:val="8"/>
        </w:numPr>
        <w:spacing w:after="200" w:line="276" w:lineRule="auto"/>
        <w:ind w:left="0" w:firstLine="0"/>
        <w:contextualSpacing/>
        <w:jc w:val="both"/>
        <w:rPr>
          <w:i/>
          <w:sz w:val="20"/>
          <w:szCs w:val="20"/>
          <w:lang w:eastAsia="en-US"/>
        </w:rPr>
      </w:pPr>
      <w:r w:rsidRPr="00C6416F">
        <w:rPr>
          <w:sz w:val="20"/>
          <w:szCs w:val="20"/>
          <w:lang w:eastAsia="en-US"/>
        </w:rPr>
        <w:t xml:space="preserve">Заполняется в случае применения метода сопоставимых </w:t>
      </w:r>
      <w:r w:rsidR="008D2F99" w:rsidRPr="00C6416F">
        <w:rPr>
          <w:sz w:val="20"/>
          <w:szCs w:val="20"/>
          <w:lang w:eastAsia="en-US"/>
        </w:rPr>
        <w:t>рыночных цен</w:t>
      </w:r>
      <w:r w:rsidRPr="00C6416F">
        <w:rPr>
          <w:sz w:val="20"/>
          <w:szCs w:val="20"/>
          <w:lang w:eastAsia="en-US"/>
        </w:rPr>
        <w:t xml:space="preserve"> (анализа рынка): сведения о направлении запросов о предоставлении ценовой информации направлены пяти потенциальным поставщикам (подрядчикам, исполнителям), информация о которых имеется в свободном доступе.</w:t>
      </w:r>
    </w:p>
    <w:p w14:paraId="2F00792E" w14:textId="77777777" w:rsidR="00FC53AA" w:rsidRPr="00C6416F" w:rsidRDefault="00FC53AA" w:rsidP="00A52417">
      <w:pPr>
        <w:spacing w:after="200" w:line="276" w:lineRule="auto"/>
        <w:contextualSpacing/>
        <w:jc w:val="both"/>
        <w:rPr>
          <w:sz w:val="20"/>
          <w:szCs w:val="20"/>
          <w:lang w:eastAsia="en-US"/>
        </w:rPr>
      </w:pPr>
      <w:r w:rsidRPr="00C6416F">
        <w:rPr>
          <w:sz w:val="20"/>
          <w:szCs w:val="20"/>
          <w:lang w:eastAsia="en-US"/>
        </w:rPr>
        <w:t>5.1.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2374"/>
        <w:gridCol w:w="4753"/>
        <w:gridCol w:w="2624"/>
      </w:tblGrid>
      <w:tr w:rsidR="007E48A1" w:rsidRPr="00C6416F" w14:paraId="6E723164" w14:textId="77777777" w:rsidTr="0072136A">
        <w:tc>
          <w:tcPr>
            <w:tcW w:w="954" w:type="dxa"/>
            <w:shd w:val="clear" w:color="auto" w:fill="auto"/>
          </w:tcPr>
          <w:p w14:paraId="4035A610" w14:textId="77777777" w:rsidR="007E48A1" w:rsidRPr="00C6416F" w:rsidRDefault="007E48A1" w:rsidP="0057156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C6416F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C6416F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374" w:type="dxa"/>
            <w:shd w:val="clear" w:color="auto" w:fill="auto"/>
          </w:tcPr>
          <w:p w14:paraId="6530912C" w14:textId="77777777" w:rsidR="007E48A1" w:rsidRPr="00C6416F" w:rsidRDefault="007E48A1" w:rsidP="0057156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Наименование поставщика/ исполнителя/ подрядчика</w:t>
            </w:r>
          </w:p>
        </w:tc>
        <w:tc>
          <w:tcPr>
            <w:tcW w:w="4753" w:type="dxa"/>
            <w:shd w:val="clear" w:color="auto" w:fill="auto"/>
          </w:tcPr>
          <w:p w14:paraId="133E2B44" w14:textId="77777777" w:rsidR="007E48A1" w:rsidRPr="00C6416F" w:rsidRDefault="007E48A1" w:rsidP="0057156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Реквизиты ответа на запрос о ценовом предложении</w:t>
            </w:r>
          </w:p>
        </w:tc>
        <w:tc>
          <w:tcPr>
            <w:tcW w:w="2624" w:type="dxa"/>
            <w:shd w:val="clear" w:color="auto" w:fill="auto"/>
          </w:tcPr>
          <w:p w14:paraId="530E80DB" w14:textId="77777777" w:rsidR="007E48A1" w:rsidRPr="00C6416F" w:rsidRDefault="007E48A1" w:rsidP="0057156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Сведения об отсутствии указанного поставщика/ исполнителя/ подрядчика в Реестре недобросовестных поставщиков</w:t>
            </w:r>
          </w:p>
        </w:tc>
      </w:tr>
      <w:tr w:rsidR="007E48A1" w:rsidRPr="00C6416F" w14:paraId="00CE935C" w14:textId="77777777" w:rsidTr="0072136A">
        <w:trPr>
          <w:trHeight w:val="157"/>
        </w:trPr>
        <w:tc>
          <w:tcPr>
            <w:tcW w:w="954" w:type="dxa"/>
            <w:shd w:val="clear" w:color="auto" w:fill="auto"/>
          </w:tcPr>
          <w:p w14:paraId="2DDDAF62" w14:textId="77777777" w:rsidR="007E48A1" w:rsidRPr="00C6416F" w:rsidRDefault="007E48A1" w:rsidP="0057156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374" w:type="dxa"/>
            <w:shd w:val="clear" w:color="auto" w:fill="auto"/>
          </w:tcPr>
          <w:p w14:paraId="2C9E055D" w14:textId="70043DDC" w:rsidR="007E48A1" w:rsidRPr="00C6416F" w:rsidRDefault="008D2F99" w:rsidP="0057156A">
            <w:pPr>
              <w:contextualSpacing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</w:rPr>
              <w:t>Поставщик 1</w:t>
            </w:r>
          </w:p>
        </w:tc>
        <w:tc>
          <w:tcPr>
            <w:tcW w:w="4753" w:type="dxa"/>
            <w:shd w:val="clear" w:color="auto" w:fill="auto"/>
          </w:tcPr>
          <w:p w14:paraId="4540948E" w14:textId="068DAB21" w:rsidR="007E48A1" w:rsidRPr="00C6416F" w:rsidRDefault="007E0CC6" w:rsidP="00960825">
            <w:pPr>
              <w:rPr>
                <w:color w:val="000000" w:themeColor="text1"/>
                <w:sz w:val="20"/>
                <w:szCs w:val="20"/>
              </w:rPr>
            </w:pPr>
            <w:r w:rsidRPr="00C6416F">
              <w:rPr>
                <w:color w:val="000000" w:themeColor="text1"/>
                <w:sz w:val="20"/>
                <w:szCs w:val="20"/>
              </w:rPr>
              <w:t xml:space="preserve">Коммерческое предложение б/н от </w:t>
            </w:r>
            <w:r w:rsidR="0072136A" w:rsidRPr="00C6416F">
              <w:rPr>
                <w:color w:val="000000" w:themeColor="text1"/>
                <w:sz w:val="20"/>
                <w:szCs w:val="20"/>
              </w:rPr>
              <w:t>2</w:t>
            </w:r>
            <w:r w:rsidR="00960825">
              <w:rPr>
                <w:color w:val="000000" w:themeColor="text1"/>
                <w:sz w:val="20"/>
                <w:szCs w:val="20"/>
              </w:rPr>
              <w:t>2</w:t>
            </w:r>
            <w:r w:rsidR="0072136A" w:rsidRPr="00C6416F">
              <w:rPr>
                <w:color w:val="000000" w:themeColor="text1"/>
                <w:sz w:val="20"/>
                <w:szCs w:val="20"/>
              </w:rPr>
              <w:t>.05.2026</w:t>
            </w:r>
          </w:p>
        </w:tc>
        <w:tc>
          <w:tcPr>
            <w:tcW w:w="2624" w:type="dxa"/>
            <w:shd w:val="clear" w:color="auto" w:fill="auto"/>
          </w:tcPr>
          <w:p w14:paraId="598FE845" w14:textId="77777777" w:rsidR="007E48A1" w:rsidRPr="00C6416F" w:rsidRDefault="00443239" w:rsidP="00C32D49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Отсутствуют</w:t>
            </w:r>
          </w:p>
        </w:tc>
      </w:tr>
      <w:tr w:rsidR="0072136A" w:rsidRPr="00C6416F" w14:paraId="473703F0" w14:textId="77777777" w:rsidTr="0072136A">
        <w:tc>
          <w:tcPr>
            <w:tcW w:w="954" w:type="dxa"/>
            <w:shd w:val="clear" w:color="auto" w:fill="auto"/>
          </w:tcPr>
          <w:p w14:paraId="0FF7E04E" w14:textId="77777777" w:rsidR="0072136A" w:rsidRPr="00C6416F" w:rsidRDefault="0072136A" w:rsidP="0057156A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374" w:type="dxa"/>
            <w:shd w:val="clear" w:color="auto" w:fill="auto"/>
          </w:tcPr>
          <w:p w14:paraId="3364C670" w14:textId="32ECC0B4" w:rsidR="0072136A" w:rsidRPr="00C6416F" w:rsidRDefault="0072136A" w:rsidP="0057156A">
            <w:pPr>
              <w:contextualSpacing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</w:rPr>
              <w:t>Поставщик 2</w:t>
            </w:r>
          </w:p>
        </w:tc>
        <w:tc>
          <w:tcPr>
            <w:tcW w:w="4753" w:type="dxa"/>
            <w:shd w:val="clear" w:color="auto" w:fill="auto"/>
          </w:tcPr>
          <w:p w14:paraId="3C1D7B36" w14:textId="610F946F" w:rsidR="0072136A" w:rsidRPr="00C6416F" w:rsidRDefault="0072136A" w:rsidP="00960825">
            <w:pPr>
              <w:rPr>
                <w:color w:val="000000" w:themeColor="text1"/>
                <w:sz w:val="20"/>
                <w:szCs w:val="20"/>
              </w:rPr>
            </w:pPr>
            <w:r w:rsidRPr="00C6416F">
              <w:rPr>
                <w:color w:val="000000" w:themeColor="text1"/>
                <w:sz w:val="20"/>
                <w:szCs w:val="20"/>
              </w:rPr>
              <w:t>Коммерческое предложение б/н от 2</w:t>
            </w:r>
            <w:r w:rsidR="00960825">
              <w:rPr>
                <w:color w:val="000000" w:themeColor="text1"/>
                <w:sz w:val="20"/>
                <w:szCs w:val="20"/>
              </w:rPr>
              <w:t>2</w:t>
            </w:r>
            <w:r w:rsidRPr="00C6416F">
              <w:rPr>
                <w:color w:val="000000" w:themeColor="text1"/>
                <w:sz w:val="20"/>
                <w:szCs w:val="20"/>
              </w:rPr>
              <w:t>.05.2026</w:t>
            </w:r>
          </w:p>
        </w:tc>
        <w:tc>
          <w:tcPr>
            <w:tcW w:w="2624" w:type="dxa"/>
            <w:shd w:val="clear" w:color="auto" w:fill="auto"/>
          </w:tcPr>
          <w:p w14:paraId="520C9182" w14:textId="77777777" w:rsidR="0072136A" w:rsidRPr="00C6416F" w:rsidRDefault="0072136A" w:rsidP="00C32D49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Отсутствуют</w:t>
            </w:r>
          </w:p>
        </w:tc>
      </w:tr>
      <w:tr w:rsidR="0072136A" w:rsidRPr="00C6416F" w14:paraId="7B57EEE6" w14:textId="77777777" w:rsidTr="0072136A">
        <w:tc>
          <w:tcPr>
            <w:tcW w:w="954" w:type="dxa"/>
            <w:shd w:val="clear" w:color="auto" w:fill="auto"/>
          </w:tcPr>
          <w:p w14:paraId="249EF49E" w14:textId="77777777" w:rsidR="0072136A" w:rsidRPr="00C6416F" w:rsidRDefault="0072136A" w:rsidP="00C32D49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374" w:type="dxa"/>
            <w:shd w:val="clear" w:color="auto" w:fill="auto"/>
          </w:tcPr>
          <w:p w14:paraId="011B107E" w14:textId="6323E269" w:rsidR="0072136A" w:rsidRPr="00C6416F" w:rsidRDefault="0072136A" w:rsidP="00C32D49">
            <w:pPr>
              <w:contextualSpacing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</w:rPr>
              <w:t>Поставщик 3</w:t>
            </w:r>
          </w:p>
        </w:tc>
        <w:tc>
          <w:tcPr>
            <w:tcW w:w="4753" w:type="dxa"/>
            <w:shd w:val="clear" w:color="auto" w:fill="auto"/>
          </w:tcPr>
          <w:p w14:paraId="06546301" w14:textId="7A3CB40F" w:rsidR="0072136A" w:rsidRPr="00C6416F" w:rsidRDefault="0072136A" w:rsidP="00960825">
            <w:pPr>
              <w:rPr>
                <w:color w:val="000000" w:themeColor="text1"/>
                <w:sz w:val="20"/>
                <w:szCs w:val="20"/>
              </w:rPr>
            </w:pPr>
            <w:r w:rsidRPr="00C6416F">
              <w:rPr>
                <w:color w:val="000000" w:themeColor="text1"/>
                <w:sz w:val="20"/>
                <w:szCs w:val="20"/>
              </w:rPr>
              <w:t>Коммерческое предложение б/н от 2</w:t>
            </w:r>
            <w:r w:rsidR="00960825">
              <w:rPr>
                <w:color w:val="000000" w:themeColor="text1"/>
                <w:sz w:val="20"/>
                <w:szCs w:val="20"/>
              </w:rPr>
              <w:t>2</w:t>
            </w:r>
            <w:bookmarkStart w:id="0" w:name="_GoBack"/>
            <w:bookmarkEnd w:id="0"/>
            <w:r w:rsidRPr="00C6416F">
              <w:rPr>
                <w:color w:val="000000" w:themeColor="text1"/>
                <w:sz w:val="20"/>
                <w:szCs w:val="20"/>
              </w:rPr>
              <w:t>.05.2026</w:t>
            </w:r>
          </w:p>
        </w:tc>
        <w:tc>
          <w:tcPr>
            <w:tcW w:w="2624" w:type="dxa"/>
            <w:shd w:val="clear" w:color="auto" w:fill="auto"/>
          </w:tcPr>
          <w:p w14:paraId="6E66DDCD" w14:textId="77777777" w:rsidR="0072136A" w:rsidRPr="00C6416F" w:rsidRDefault="0072136A" w:rsidP="00C32D49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Отсутствуют</w:t>
            </w:r>
          </w:p>
        </w:tc>
      </w:tr>
      <w:tr w:rsidR="00C32D49" w:rsidRPr="00C6416F" w14:paraId="7D5586AE" w14:textId="77777777" w:rsidTr="0072136A">
        <w:tc>
          <w:tcPr>
            <w:tcW w:w="954" w:type="dxa"/>
            <w:shd w:val="clear" w:color="auto" w:fill="auto"/>
          </w:tcPr>
          <w:p w14:paraId="7774DE05" w14:textId="77777777" w:rsidR="00C32D49" w:rsidRPr="00C6416F" w:rsidRDefault="00C32D49" w:rsidP="00C32D49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74" w:type="dxa"/>
            <w:shd w:val="clear" w:color="auto" w:fill="auto"/>
          </w:tcPr>
          <w:p w14:paraId="59765861" w14:textId="5F31CBE4" w:rsidR="00C32D49" w:rsidRPr="00C6416F" w:rsidRDefault="008D2F99" w:rsidP="00C32D49">
            <w:pPr>
              <w:contextualSpacing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</w:rPr>
              <w:t>Поставщик 4</w:t>
            </w:r>
          </w:p>
        </w:tc>
        <w:tc>
          <w:tcPr>
            <w:tcW w:w="4753" w:type="dxa"/>
            <w:shd w:val="clear" w:color="auto" w:fill="auto"/>
          </w:tcPr>
          <w:p w14:paraId="2C29771A" w14:textId="717BEDCD" w:rsidR="00C32D49" w:rsidRPr="00C6416F" w:rsidRDefault="008D2F99" w:rsidP="00C32D49">
            <w:pPr>
              <w:contextualSpacing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Не предоставлено</w:t>
            </w:r>
          </w:p>
        </w:tc>
        <w:tc>
          <w:tcPr>
            <w:tcW w:w="2624" w:type="dxa"/>
            <w:shd w:val="clear" w:color="auto" w:fill="auto"/>
          </w:tcPr>
          <w:p w14:paraId="4DCAEF92" w14:textId="77777777" w:rsidR="00C32D49" w:rsidRPr="00C6416F" w:rsidRDefault="00C32D49" w:rsidP="00C32D49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Отсутствуют</w:t>
            </w:r>
          </w:p>
        </w:tc>
      </w:tr>
      <w:tr w:rsidR="00C32D49" w:rsidRPr="00C6416F" w14:paraId="29EF13B2" w14:textId="77777777" w:rsidTr="0072136A">
        <w:tc>
          <w:tcPr>
            <w:tcW w:w="954" w:type="dxa"/>
            <w:shd w:val="clear" w:color="auto" w:fill="auto"/>
          </w:tcPr>
          <w:p w14:paraId="551CCED3" w14:textId="77777777" w:rsidR="00C32D49" w:rsidRPr="00C6416F" w:rsidRDefault="00C32D49" w:rsidP="00C32D49">
            <w:pPr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374" w:type="dxa"/>
            <w:shd w:val="clear" w:color="auto" w:fill="auto"/>
          </w:tcPr>
          <w:p w14:paraId="4D375A2E" w14:textId="6C43035C" w:rsidR="00C32D49" w:rsidRPr="00C6416F" w:rsidRDefault="008D2F99" w:rsidP="00C32D49">
            <w:pPr>
              <w:contextualSpacing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</w:rPr>
              <w:t>Поставщик 5</w:t>
            </w:r>
          </w:p>
        </w:tc>
        <w:tc>
          <w:tcPr>
            <w:tcW w:w="4753" w:type="dxa"/>
            <w:shd w:val="clear" w:color="auto" w:fill="auto"/>
          </w:tcPr>
          <w:p w14:paraId="5F8B7545" w14:textId="37C8C39C" w:rsidR="00C32D49" w:rsidRPr="00C6416F" w:rsidRDefault="008D2F99" w:rsidP="00C32D49">
            <w:pPr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  <w:lang w:eastAsia="en-US"/>
              </w:rPr>
              <w:t>Не предоставлено</w:t>
            </w:r>
          </w:p>
        </w:tc>
        <w:tc>
          <w:tcPr>
            <w:tcW w:w="2624" w:type="dxa"/>
            <w:shd w:val="clear" w:color="auto" w:fill="auto"/>
          </w:tcPr>
          <w:p w14:paraId="041EBAC0" w14:textId="77777777" w:rsidR="00C32D49" w:rsidRPr="00C6416F" w:rsidRDefault="00C32D49" w:rsidP="00C32D49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C6416F">
              <w:rPr>
                <w:sz w:val="20"/>
                <w:szCs w:val="20"/>
                <w:lang w:eastAsia="en-US"/>
              </w:rPr>
              <w:t>Отсутствуют</w:t>
            </w:r>
          </w:p>
        </w:tc>
      </w:tr>
    </w:tbl>
    <w:p w14:paraId="53D35321" w14:textId="77777777" w:rsidR="009145F8" w:rsidRPr="00C6416F" w:rsidRDefault="009145F8" w:rsidP="0057156A">
      <w:pPr>
        <w:jc w:val="center"/>
        <w:rPr>
          <w:sz w:val="20"/>
          <w:szCs w:val="20"/>
          <w:lang w:val="en-US"/>
        </w:rPr>
      </w:pPr>
    </w:p>
    <w:p w14:paraId="6D28ED0E" w14:textId="77777777" w:rsidR="00FC53AA" w:rsidRPr="00C6416F" w:rsidRDefault="00FC53AA" w:rsidP="0057156A">
      <w:pPr>
        <w:jc w:val="center"/>
        <w:rPr>
          <w:b/>
          <w:sz w:val="20"/>
          <w:szCs w:val="20"/>
        </w:rPr>
      </w:pPr>
      <w:r w:rsidRPr="00C6416F">
        <w:rPr>
          <w:sz w:val="20"/>
          <w:szCs w:val="20"/>
        </w:rPr>
        <w:t xml:space="preserve">5.2. </w:t>
      </w:r>
      <w:r w:rsidRPr="00C6416F">
        <w:rPr>
          <w:b/>
          <w:sz w:val="20"/>
          <w:szCs w:val="20"/>
        </w:rPr>
        <w:t>Обоснование начальной (максимальной) цены контракта на поставку товаров, выполнение работ, оказание услуг</w:t>
      </w:r>
    </w:p>
    <w:p w14:paraId="561B2AA5" w14:textId="77777777" w:rsidR="00FC53AA" w:rsidRPr="00C6416F" w:rsidRDefault="00FC53AA" w:rsidP="0057156A">
      <w:pPr>
        <w:jc w:val="both"/>
        <w:rPr>
          <w:sz w:val="20"/>
          <w:szCs w:val="20"/>
        </w:rPr>
      </w:pPr>
      <w:r w:rsidRPr="00C6416F">
        <w:rPr>
          <w:sz w:val="20"/>
          <w:szCs w:val="20"/>
        </w:rPr>
        <w:t xml:space="preserve">Начальная (максимальная) цена контракта (далее – НМЦК) определена </w:t>
      </w:r>
      <w:r w:rsidRPr="00C6416F">
        <w:rPr>
          <w:b/>
          <w:sz w:val="20"/>
          <w:szCs w:val="20"/>
        </w:rPr>
        <w:t>методом сопоставимых рыночных цен (анализ рынка)</w:t>
      </w:r>
      <w:r w:rsidRPr="00C6416F">
        <w:rPr>
          <w:sz w:val="20"/>
          <w:szCs w:val="20"/>
        </w:rPr>
        <w:t>.</w:t>
      </w:r>
    </w:p>
    <w:p w14:paraId="6B3FDFD2" w14:textId="77777777" w:rsidR="00FC53AA" w:rsidRPr="00C6416F" w:rsidRDefault="00FC53AA" w:rsidP="0057156A">
      <w:pPr>
        <w:jc w:val="both"/>
        <w:rPr>
          <w:sz w:val="20"/>
          <w:szCs w:val="20"/>
        </w:rPr>
      </w:pPr>
      <w:r w:rsidRPr="00C6416F">
        <w:rPr>
          <w:sz w:val="20"/>
          <w:szCs w:val="20"/>
        </w:rPr>
        <w:lastRenderedPageBreak/>
        <w:t xml:space="preserve">В целях получения ценовой информации в отношении товара, работы, услуги для определения НМЦК были направлены запросы о предоставлении ценовой информации </w:t>
      </w:r>
      <w:r w:rsidRPr="00C6416F">
        <w:rPr>
          <w:i/>
          <w:sz w:val="20"/>
          <w:szCs w:val="20"/>
        </w:rPr>
        <w:t>пяти</w:t>
      </w:r>
      <w:r w:rsidRPr="00C6416F">
        <w:rPr>
          <w:sz w:val="20"/>
          <w:szCs w:val="20"/>
        </w:rPr>
        <w:t xml:space="preserve"> поставщикам (подрядчикам, исполнителям). Было получено </w:t>
      </w:r>
      <w:r w:rsidR="00AC1392" w:rsidRPr="00C6416F">
        <w:rPr>
          <w:sz w:val="20"/>
          <w:szCs w:val="20"/>
        </w:rPr>
        <w:t>три</w:t>
      </w:r>
      <w:r w:rsidRPr="00C6416F">
        <w:rPr>
          <w:i/>
          <w:sz w:val="20"/>
          <w:szCs w:val="20"/>
        </w:rPr>
        <w:t xml:space="preserve"> </w:t>
      </w:r>
      <w:r w:rsidRPr="00C6416F">
        <w:rPr>
          <w:sz w:val="20"/>
          <w:szCs w:val="20"/>
        </w:rPr>
        <w:t>ценовых предложени</w:t>
      </w:r>
      <w:r w:rsidR="009F4A98" w:rsidRPr="00C6416F">
        <w:rPr>
          <w:sz w:val="20"/>
          <w:szCs w:val="20"/>
        </w:rPr>
        <w:t>й</w:t>
      </w:r>
      <w:r w:rsidRPr="00C6416F">
        <w:rPr>
          <w:sz w:val="20"/>
          <w:szCs w:val="20"/>
        </w:rPr>
        <w:t xml:space="preserve">. </w:t>
      </w:r>
      <w:r w:rsidR="008C7264" w:rsidRPr="00C6416F">
        <w:rPr>
          <w:sz w:val="20"/>
          <w:szCs w:val="20"/>
        </w:rPr>
        <w:t>Для расчета начальной цены контракта использовано три ценовых предложения.</w:t>
      </w:r>
    </w:p>
    <w:p w14:paraId="0C7A5A00" w14:textId="77777777" w:rsidR="00FC53AA" w:rsidRPr="00C6416F" w:rsidRDefault="00FC53AA" w:rsidP="0057156A">
      <w:pPr>
        <w:jc w:val="both"/>
        <w:rPr>
          <w:sz w:val="20"/>
          <w:szCs w:val="20"/>
        </w:rPr>
      </w:pPr>
    </w:p>
    <w:p w14:paraId="4CDB7C41" w14:textId="77777777" w:rsidR="00FC53AA" w:rsidRPr="00C6416F" w:rsidRDefault="00FC53AA" w:rsidP="0057156A">
      <w:pPr>
        <w:jc w:val="both"/>
        <w:rPr>
          <w:sz w:val="20"/>
          <w:szCs w:val="20"/>
        </w:rPr>
      </w:pPr>
      <w:r w:rsidRPr="00C6416F">
        <w:rPr>
          <w:sz w:val="20"/>
          <w:szCs w:val="20"/>
        </w:rPr>
        <w:t>Начальная (максимальная) цена контракта (далее – НМЦК) определена по формуле:</w:t>
      </w:r>
    </w:p>
    <w:p w14:paraId="1B3AA3AE" w14:textId="77777777" w:rsidR="00FC53AA" w:rsidRPr="00C6416F" w:rsidRDefault="00FC53AA" w:rsidP="0057156A">
      <w:pPr>
        <w:jc w:val="both"/>
        <w:rPr>
          <w:sz w:val="20"/>
          <w:szCs w:val="20"/>
        </w:rPr>
      </w:pPr>
      <w:r w:rsidRPr="00C6416F">
        <w:rPr>
          <w:rFonts w:eastAsia="Calibri"/>
          <w:noProof/>
          <w:position w:val="-24"/>
          <w:sz w:val="20"/>
          <w:szCs w:val="20"/>
        </w:rPr>
        <w:drawing>
          <wp:inline distT="0" distB="0" distL="0" distR="0" wp14:anchorId="0A6F0CE0" wp14:editId="614D93A9">
            <wp:extent cx="1628775" cy="4000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16F">
        <w:rPr>
          <w:rFonts w:eastAsia="Calibri"/>
          <w:sz w:val="20"/>
          <w:szCs w:val="20"/>
          <w:lang w:eastAsia="en-US"/>
        </w:rPr>
        <w:t>,</w:t>
      </w:r>
      <w:r w:rsidRPr="00C6416F">
        <w:rPr>
          <w:sz w:val="20"/>
          <w:szCs w:val="20"/>
        </w:rPr>
        <w:t>где:</w:t>
      </w:r>
    </w:p>
    <w:p w14:paraId="33A60A6D" w14:textId="77777777" w:rsidR="00FC53AA" w:rsidRPr="00C6416F" w:rsidRDefault="00FC53AA" w:rsidP="0057156A">
      <w:pPr>
        <w:jc w:val="both"/>
        <w:rPr>
          <w:sz w:val="20"/>
          <w:szCs w:val="20"/>
        </w:rPr>
      </w:pPr>
      <w:r w:rsidRPr="00C6416F">
        <w:rPr>
          <w:noProof/>
          <w:sz w:val="20"/>
          <w:szCs w:val="20"/>
        </w:rPr>
        <w:drawing>
          <wp:inline distT="0" distB="0" distL="0" distR="0" wp14:anchorId="7826B3A0" wp14:editId="7FC5FD47">
            <wp:extent cx="676275" cy="228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16F">
        <w:rPr>
          <w:sz w:val="20"/>
          <w:szCs w:val="20"/>
        </w:rPr>
        <w:t xml:space="preserve"> - НМЦК, </w:t>
      </w:r>
      <w:proofErr w:type="gramStart"/>
      <w:r w:rsidRPr="00C6416F">
        <w:rPr>
          <w:sz w:val="20"/>
          <w:szCs w:val="20"/>
        </w:rPr>
        <w:t>определяемая</w:t>
      </w:r>
      <w:proofErr w:type="gramEnd"/>
      <w:r w:rsidRPr="00C6416F">
        <w:rPr>
          <w:sz w:val="20"/>
          <w:szCs w:val="20"/>
        </w:rPr>
        <w:t xml:space="preserve"> методом сопоставимых рыночных цен (анализа рынка);</w:t>
      </w:r>
    </w:p>
    <w:p w14:paraId="03EAC4A1" w14:textId="77777777" w:rsidR="00FC53AA" w:rsidRPr="00C6416F" w:rsidRDefault="00FC53AA" w:rsidP="0057156A">
      <w:pPr>
        <w:jc w:val="both"/>
        <w:rPr>
          <w:sz w:val="20"/>
          <w:szCs w:val="20"/>
        </w:rPr>
      </w:pPr>
      <w:r w:rsidRPr="00C6416F">
        <w:rPr>
          <w:sz w:val="20"/>
          <w:szCs w:val="20"/>
        </w:rPr>
        <w:t>v - количество (объем) закупаемого товара (работы, услуги);</w:t>
      </w:r>
    </w:p>
    <w:p w14:paraId="6085FD79" w14:textId="77777777" w:rsidR="00FC53AA" w:rsidRPr="00C6416F" w:rsidRDefault="00FC53AA" w:rsidP="0057156A">
      <w:pPr>
        <w:jc w:val="both"/>
        <w:rPr>
          <w:sz w:val="20"/>
          <w:szCs w:val="20"/>
        </w:rPr>
      </w:pPr>
      <w:r w:rsidRPr="00C6416F">
        <w:rPr>
          <w:sz w:val="20"/>
          <w:szCs w:val="20"/>
        </w:rPr>
        <w:t>n - количество значений, используемых в расчете;</w:t>
      </w:r>
    </w:p>
    <w:p w14:paraId="0F59F283" w14:textId="77777777" w:rsidR="00FC53AA" w:rsidRPr="00C6416F" w:rsidRDefault="00FC53AA" w:rsidP="0057156A">
      <w:pPr>
        <w:jc w:val="both"/>
        <w:rPr>
          <w:sz w:val="20"/>
          <w:szCs w:val="20"/>
        </w:rPr>
      </w:pPr>
      <w:r w:rsidRPr="00C6416F">
        <w:rPr>
          <w:sz w:val="20"/>
          <w:szCs w:val="20"/>
        </w:rPr>
        <w:t>i - номер источника ценовой информации;</w:t>
      </w:r>
    </w:p>
    <w:p w14:paraId="08B9401E" w14:textId="77777777" w:rsidR="00EC2552" w:rsidRPr="00C6416F" w:rsidRDefault="00FC53AA" w:rsidP="0057156A">
      <w:pPr>
        <w:jc w:val="both"/>
        <w:rPr>
          <w:sz w:val="20"/>
          <w:szCs w:val="20"/>
        </w:rPr>
      </w:pPr>
      <w:r w:rsidRPr="00C6416F">
        <w:rPr>
          <w:noProof/>
          <w:sz w:val="20"/>
          <w:szCs w:val="20"/>
        </w:rPr>
        <w:drawing>
          <wp:inline distT="0" distB="0" distL="0" distR="0" wp14:anchorId="69928C3E" wp14:editId="361B25AD">
            <wp:extent cx="15240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16F">
        <w:rPr>
          <w:sz w:val="20"/>
          <w:szCs w:val="20"/>
        </w:rPr>
        <w:t xml:space="preserve"> - цена единицы товара, работы, услуги, представленная в источнике с номером i.</w:t>
      </w:r>
    </w:p>
    <w:p w14:paraId="45DD7F09" w14:textId="77777777" w:rsidR="00FC53AA" w:rsidRPr="00C6416F" w:rsidRDefault="00FC53AA" w:rsidP="0057156A">
      <w:pPr>
        <w:jc w:val="center"/>
        <w:rPr>
          <w:b/>
          <w:sz w:val="20"/>
          <w:szCs w:val="20"/>
        </w:rPr>
      </w:pPr>
      <w:r w:rsidRPr="00C6416F">
        <w:rPr>
          <w:b/>
          <w:sz w:val="20"/>
          <w:szCs w:val="20"/>
        </w:rPr>
        <w:t>Расчет начальной (максимальной) цены контракта:</w:t>
      </w:r>
    </w:p>
    <w:tbl>
      <w:tblPr>
        <w:tblW w:w="505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822"/>
        <w:gridCol w:w="590"/>
        <w:gridCol w:w="691"/>
        <w:gridCol w:w="1161"/>
        <w:gridCol w:w="1163"/>
        <w:gridCol w:w="1164"/>
        <w:gridCol w:w="1165"/>
        <w:gridCol w:w="1158"/>
        <w:gridCol w:w="1314"/>
      </w:tblGrid>
      <w:tr w:rsidR="006A0FC3" w:rsidRPr="00C6416F" w14:paraId="21EE1640" w14:textId="77777777" w:rsidTr="00EF456C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68B0" w14:textId="77777777" w:rsidR="006A0FC3" w:rsidRPr="00C6416F" w:rsidRDefault="006A0FC3" w:rsidP="006A0FC3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 xml:space="preserve">№ </w:t>
            </w:r>
            <w:proofErr w:type="gramStart"/>
            <w:r w:rsidRPr="00C6416F">
              <w:rPr>
                <w:sz w:val="20"/>
                <w:szCs w:val="20"/>
              </w:rPr>
              <w:t>п</w:t>
            </w:r>
            <w:proofErr w:type="gramEnd"/>
            <w:r w:rsidRPr="00C6416F">
              <w:rPr>
                <w:sz w:val="20"/>
                <w:szCs w:val="20"/>
              </w:rPr>
              <w:t>/п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21C6" w14:textId="77777777" w:rsidR="006A0FC3" w:rsidRPr="00C6416F" w:rsidRDefault="006A0FC3" w:rsidP="006A0FC3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69BF" w14:textId="77777777" w:rsidR="006A0FC3" w:rsidRPr="00C6416F" w:rsidRDefault="006A0FC3" w:rsidP="006A0FC3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 xml:space="preserve">Ед. </w:t>
            </w:r>
            <w:proofErr w:type="spellStart"/>
            <w:r w:rsidRPr="00C6416F">
              <w:rPr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7C6F" w14:textId="77777777" w:rsidR="006A0FC3" w:rsidRPr="00C6416F" w:rsidRDefault="006A0FC3" w:rsidP="006A0FC3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Кол-во</w:t>
            </w:r>
          </w:p>
          <w:p w14:paraId="141F8312" w14:textId="77777777" w:rsidR="006A0FC3" w:rsidRPr="00C6416F" w:rsidRDefault="006A0FC3" w:rsidP="006A0FC3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(v)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0DBA" w14:textId="77777777" w:rsidR="006A0FC3" w:rsidRPr="00C6416F" w:rsidRDefault="006A0FC3" w:rsidP="006A0FC3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Цена единицы товара, работы, услуги, представленная в источнике</w:t>
            </w:r>
          </w:p>
          <w:p w14:paraId="08BF574A" w14:textId="77777777" w:rsidR="006A0FC3" w:rsidRPr="00C6416F" w:rsidRDefault="006A0FC3" w:rsidP="006A0FC3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с номером i (</w:t>
            </w:r>
            <w:r w:rsidRPr="00C6416F">
              <w:rPr>
                <w:noProof/>
                <w:sz w:val="20"/>
                <w:szCs w:val="20"/>
              </w:rPr>
              <w:drawing>
                <wp:inline distT="0" distB="0" distL="0" distR="0" wp14:anchorId="4A81410D" wp14:editId="5BA97C71">
                  <wp:extent cx="152400" cy="2286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416F">
              <w:rPr>
                <w:sz w:val="20"/>
                <w:szCs w:val="20"/>
              </w:rPr>
              <w:t>), руб.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66A2" w14:textId="77777777" w:rsidR="006A0FC3" w:rsidRPr="00C6416F" w:rsidRDefault="006A0FC3" w:rsidP="0057156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 xml:space="preserve">Цена, рассчитанная по формуле </w:t>
            </w:r>
          </w:p>
          <w:p w14:paraId="056229E6" w14:textId="77777777" w:rsidR="006A0FC3" w:rsidRPr="00C6416F" w:rsidRDefault="006A0FC3" w:rsidP="0057156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(</w:t>
            </w:r>
            <w:r w:rsidRPr="00C6416F">
              <w:rPr>
                <w:noProof/>
                <w:sz w:val="20"/>
                <w:szCs w:val="20"/>
              </w:rPr>
              <w:drawing>
                <wp:inline distT="0" distB="0" distL="0" distR="0" wp14:anchorId="1017EA66" wp14:editId="0087FB63">
                  <wp:extent cx="676275" cy="2286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416F">
              <w:rPr>
                <w:sz w:val="20"/>
                <w:szCs w:val="20"/>
              </w:rPr>
              <w:t>), руб.</w:t>
            </w:r>
          </w:p>
        </w:tc>
      </w:tr>
      <w:tr w:rsidR="006A0FC3" w:rsidRPr="00C6416F" w14:paraId="76875935" w14:textId="77777777" w:rsidTr="00EF456C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69D8" w14:textId="77777777" w:rsidR="006A0FC3" w:rsidRPr="00C6416F" w:rsidRDefault="006A0FC3" w:rsidP="001F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015" w14:textId="18F78985" w:rsidR="006A0FC3" w:rsidRPr="00C6416F" w:rsidRDefault="006A0FC3" w:rsidP="00D16134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CC97" w14:textId="77777777" w:rsidR="006A0FC3" w:rsidRPr="00C6416F" w:rsidRDefault="006A0FC3" w:rsidP="006A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70DC" w14:textId="77777777" w:rsidR="006A0FC3" w:rsidRPr="00C6416F" w:rsidRDefault="006A0FC3" w:rsidP="001F7384">
            <w:pPr>
              <w:jc w:val="center"/>
              <w:rPr>
                <w:sz w:val="20"/>
                <w:szCs w:val="20"/>
              </w:rPr>
            </w:pPr>
          </w:p>
          <w:p w14:paraId="011E5DA6" w14:textId="77777777" w:rsidR="006A0FC3" w:rsidRPr="00C6416F" w:rsidRDefault="006A0FC3" w:rsidP="001F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65DA" w14:textId="77777777" w:rsidR="006A0FC3" w:rsidRPr="00C6416F" w:rsidRDefault="006A0FC3" w:rsidP="006A0FC3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Источник 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06AE" w14:textId="77777777" w:rsidR="006A0FC3" w:rsidRPr="00C6416F" w:rsidRDefault="006A0FC3" w:rsidP="006A0FC3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Источник 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262D" w14:textId="77777777" w:rsidR="006A0FC3" w:rsidRPr="00C6416F" w:rsidRDefault="006A0FC3" w:rsidP="006A0FC3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Источник 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4239" w14:textId="77777777" w:rsidR="006A0FC3" w:rsidRPr="00C6416F" w:rsidRDefault="003674CA" w:rsidP="003674C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Источник 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4F2F" w14:textId="77777777" w:rsidR="006A0FC3" w:rsidRPr="00C6416F" w:rsidRDefault="003674CA" w:rsidP="003674CA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Источник 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AD0C" w14:textId="77777777" w:rsidR="006A0FC3" w:rsidRPr="00C6416F" w:rsidRDefault="006A0FC3" w:rsidP="0057156A">
            <w:pPr>
              <w:jc w:val="center"/>
              <w:rPr>
                <w:sz w:val="20"/>
                <w:szCs w:val="20"/>
              </w:rPr>
            </w:pPr>
          </w:p>
        </w:tc>
      </w:tr>
      <w:tr w:rsidR="00960825" w:rsidRPr="00C6416F" w14:paraId="5AFCAF00" w14:textId="77777777" w:rsidTr="00960825"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63AC5" w14:textId="77777777" w:rsidR="00960825" w:rsidRPr="00C6416F" w:rsidRDefault="00960825" w:rsidP="007E0CC6">
            <w:pPr>
              <w:jc w:val="center"/>
              <w:rPr>
                <w:sz w:val="20"/>
                <w:szCs w:val="20"/>
              </w:rPr>
            </w:pPr>
            <w:r w:rsidRPr="00C6416F">
              <w:rPr>
                <w:sz w:val="20"/>
                <w:szCs w:val="20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95C6C" w14:textId="58894A8C" w:rsidR="00960825" w:rsidRPr="00960825" w:rsidRDefault="00960825" w:rsidP="007E0CC6">
            <w:pPr>
              <w:rPr>
                <w:sz w:val="20"/>
                <w:szCs w:val="20"/>
              </w:rPr>
            </w:pPr>
            <w:r w:rsidRPr="00960825">
              <w:rPr>
                <w:sz w:val="20"/>
                <w:szCs w:val="20"/>
              </w:rPr>
              <w:t>Электрогенератор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98AA" w14:textId="77777777" w:rsidR="00960825" w:rsidRPr="00C6416F" w:rsidRDefault="00960825" w:rsidP="007E0CC6">
            <w:pPr>
              <w:jc w:val="center"/>
              <w:rPr>
                <w:sz w:val="22"/>
                <w:szCs w:val="22"/>
              </w:rPr>
            </w:pPr>
            <w:r w:rsidRPr="00C6416F">
              <w:rPr>
                <w:sz w:val="22"/>
                <w:szCs w:val="22"/>
              </w:rPr>
              <w:t>шт.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8E4A" w14:textId="74BFC44C" w:rsidR="00960825" w:rsidRPr="00C6416F" w:rsidRDefault="00960825" w:rsidP="007E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BB99A" w14:textId="7D46A9EC" w:rsidR="00960825" w:rsidRPr="00960825" w:rsidRDefault="00960825" w:rsidP="00960825">
            <w:pPr>
              <w:rPr>
                <w:sz w:val="20"/>
                <w:szCs w:val="20"/>
              </w:rPr>
            </w:pPr>
            <w:r w:rsidRPr="00960825">
              <w:rPr>
                <w:sz w:val="20"/>
                <w:szCs w:val="20"/>
              </w:rPr>
              <w:t xml:space="preserve">89 596,53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0138" w14:textId="7E518004" w:rsidR="00960825" w:rsidRPr="00960825" w:rsidRDefault="00960825" w:rsidP="00960825">
            <w:pPr>
              <w:rPr>
                <w:sz w:val="20"/>
                <w:szCs w:val="20"/>
              </w:rPr>
            </w:pPr>
            <w:r w:rsidRPr="00960825">
              <w:rPr>
                <w:sz w:val="20"/>
                <w:szCs w:val="20"/>
              </w:rPr>
              <w:t xml:space="preserve">94 076,36 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84A1" w14:textId="2780B876" w:rsidR="00960825" w:rsidRPr="00960825" w:rsidRDefault="00960825" w:rsidP="00960825">
            <w:pPr>
              <w:rPr>
                <w:sz w:val="20"/>
                <w:szCs w:val="20"/>
              </w:rPr>
            </w:pPr>
            <w:r w:rsidRPr="00960825">
              <w:rPr>
                <w:sz w:val="20"/>
                <w:szCs w:val="20"/>
              </w:rPr>
              <w:t xml:space="preserve">98 556,18 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F2AC" w14:textId="1487BC2E" w:rsidR="00960825" w:rsidRPr="00960825" w:rsidRDefault="00960825" w:rsidP="00EF45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96B0" w14:textId="524118BC" w:rsidR="00960825" w:rsidRPr="00960825" w:rsidRDefault="00960825" w:rsidP="00EF45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AE7D" w14:textId="6E8E4EE2" w:rsidR="00960825" w:rsidRPr="00960825" w:rsidRDefault="00960825" w:rsidP="009608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60825">
              <w:rPr>
                <w:sz w:val="20"/>
                <w:szCs w:val="20"/>
              </w:rPr>
              <w:t>188 152,71</w:t>
            </w:r>
          </w:p>
        </w:tc>
      </w:tr>
      <w:tr w:rsidR="00960825" w:rsidRPr="00C6416F" w14:paraId="64EDD444" w14:textId="77777777" w:rsidTr="002E48C2">
        <w:trPr>
          <w:trHeight w:val="307"/>
        </w:trPr>
        <w:tc>
          <w:tcPr>
            <w:tcW w:w="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2D72" w14:textId="77777777" w:rsidR="00960825" w:rsidRPr="00C6416F" w:rsidRDefault="00960825" w:rsidP="007E0C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3AFF" w14:textId="77777777" w:rsidR="00960825" w:rsidRPr="00C6416F" w:rsidRDefault="00960825" w:rsidP="007E0CC6">
            <w:pPr>
              <w:rPr>
                <w:b/>
                <w:color w:val="000000" w:themeColor="text1"/>
                <w:sz w:val="22"/>
                <w:szCs w:val="22"/>
              </w:rPr>
            </w:pPr>
            <w:r w:rsidRPr="00C6416F">
              <w:rPr>
                <w:b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EE2D" w14:textId="77777777" w:rsidR="00960825" w:rsidRPr="00C6416F" w:rsidRDefault="00960825" w:rsidP="007E0C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6416F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0E42" w14:textId="099A93EF" w:rsidR="00960825" w:rsidRPr="00C6416F" w:rsidRDefault="00960825" w:rsidP="007E0C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F8FB" w14:textId="024E653D" w:rsidR="00960825" w:rsidRPr="00960825" w:rsidRDefault="00960825" w:rsidP="00EF45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960825">
              <w:rPr>
                <w:b/>
                <w:sz w:val="20"/>
                <w:szCs w:val="20"/>
              </w:rPr>
              <w:t xml:space="preserve">179 193,06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8A74" w14:textId="3A844DBE" w:rsidR="00960825" w:rsidRPr="00960825" w:rsidRDefault="00960825" w:rsidP="00EF45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960825">
              <w:rPr>
                <w:b/>
                <w:sz w:val="20"/>
                <w:szCs w:val="20"/>
              </w:rPr>
              <w:t xml:space="preserve">188 152,71 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52BE" w14:textId="2EB41C56" w:rsidR="00960825" w:rsidRPr="00960825" w:rsidRDefault="00960825" w:rsidP="00EF45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 w:rsidRPr="00960825">
              <w:rPr>
                <w:b/>
                <w:sz w:val="20"/>
                <w:szCs w:val="20"/>
              </w:rPr>
              <w:t xml:space="preserve">197 112,37 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0B41" w14:textId="364AEB9B" w:rsidR="00960825" w:rsidRPr="00960825" w:rsidRDefault="00960825" w:rsidP="00EF45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9A5A" w14:textId="1BBF75BE" w:rsidR="00960825" w:rsidRPr="00960825" w:rsidRDefault="00960825" w:rsidP="00EF45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2B16" w14:textId="5476D9CC" w:rsidR="00960825" w:rsidRPr="00960825" w:rsidRDefault="00960825" w:rsidP="00EF456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0825">
              <w:rPr>
                <w:b/>
                <w:sz w:val="20"/>
                <w:szCs w:val="20"/>
              </w:rPr>
              <w:t xml:space="preserve">188 152,71  </w:t>
            </w:r>
          </w:p>
        </w:tc>
      </w:tr>
    </w:tbl>
    <w:p w14:paraId="180EC657" w14:textId="77777777" w:rsidR="00C32D49" w:rsidRPr="00C6416F" w:rsidRDefault="00C32D49" w:rsidP="0057156A">
      <w:pPr>
        <w:jc w:val="both"/>
        <w:rPr>
          <w:sz w:val="20"/>
          <w:szCs w:val="20"/>
        </w:rPr>
      </w:pPr>
    </w:p>
    <w:p w14:paraId="26F8666B" w14:textId="77777777" w:rsidR="008D2F99" w:rsidRPr="00C6416F" w:rsidRDefault="008D2F99" w:rsidP="008D2F99">
      <w:pPr>
        <w:rPr>
          <w:sz w:val="20"/>
          <w:szCs w:val="20"/>
        </w:rPr>
      </w:pPr>
      <w:r w:rsidRPr="00C6416F">
        <w:rPr>
          <w:sz w:val="20"/>
          <w:szCs w:val="20"/>
        </w:rPr>
        <w:t>Начальная (максимальная) цена контракта составляет:</w:t>
      </w:r>
    </w:p>
    <w:p w14:paraId="227DD0A5" w14:textId="49D445DB" w:rsidR="008D2F99" w:rsidRPr="00C6416F" w:rsidRDefault="00C6416F" w:rsidP="008D2F99">
      <w:pPr>
        <w:rPr>
          <w:sz w:val="20"/>
          <w:szCs w:val="20"/>
        </w:rPr>
      </w:pPr>
      <w:r w:rsidRPr="00C6416F">
        <w:rPr>
          <w:szCs w:val="20"/>
        </w:rPr>
        <w:t xml:space="preserve">в связи с ограниченностью финансирования и с целью экономии бюджетных средств НМЦК </w:t>
      </w:r>
      <w:proofErr w:type="gramStart"/>
      <w:r w:rsidRPr="00C6416F">
        <w:rPr>
          <w:szCs w:val="20"/>
        </w:rPr>
        <w:t>рассчитана</w:t>
      </w:r>
      <w:proofErr w:type="gramEnd"/>
      <w:r w:rsidRPr="00C6416F">
        <w:rPr>
          <w:szCs w:val="20"/>
        </w:rPr>
        <w:t xml:space="preserve"> исходя их наименьшей предложенной цены</w:t>
      </w:r>
      <w:r w:rsidRPr="00C6416F">
        <w:t xml:space="preserve"> и составляет</w:t>
      </w:r>
      <w:r w:rsidRPr="00C6416F">
        <w:rPr>
          <w:sz w:val="20"/>
          <w:szCs w:val="20"/>
        </w:rPr>
        <w:t xml:space="preserve"> </w:t>
      </w:r>
      <w:r w:rsidR="00960825">
        <w:t>179 193,06</w:t>
      </w:r>
      <w:r w:rsidRPr="00C6416F">
        <w:t xml:space="preserve"> (</w:t>
      </w:r>
      <w:r w:rsidR="00960825">
        <w:t>сто семьдесят девять тысяч сто девяносто три</w:t>
      </w:r>
      <w:r w:rsidRPr="00C6416F">
        <w:t>) рубл</w:t>
      </w:r>
      <w:r w:rsidR="00960825">
        <w:t>я</w:t>
      </w:r>
      <w:r w:rsidRPr="00C6416F">
        <w:t xml:space="preserve"> </w:t>
      </w:r>
      <w:r w:rsidR="00960825">
        <w:t>06</w:t>
      </w:r>
      <w:r w:rsidRPr="00C6416F">
        <w:t xml:space="preserve"> копеек</w:t>
      </w:r>
      <w:r w:rsidR="008D2F99" w:rsidRPr="00C6416F">
        <w:t>.</w:t>
      </w:r>
    </w:p>
    <w:p w14:paraId="6F900587" w14:textId="77777777" w:rsidR="00FC53AA" w:rsidRPr="00C6416F" w:rsidRDefault="00FC53AA" w:rsidP="0057156A">
      <w:pPr>
        <w:rPr>
          <w:color w:val="FFFFFF" w:themeColor="background1"/>
          <w:sz w:val="20"/>
          <w:szCs w:val="20"/>
        </w:rPr>
      </w:pPr>
    </w:p>
    <w:p w14:paraId="18FF4538" w14:textId="77777777" w:rsidR="00E45BA8" w:rsidRPr="00C6416F" w:rsidRDefault="00E45BA8" w:rsidP="0057156A">
      <w:pPr>
        <w:rPr>
          <w:color w:val="FFFFFF" w:themeColor="background1"/>
          <w:sz w:val="20"/>
          <w:szCs w:val="20"/>
        </w:rPr>
      </w:pPr>
    </w:p>
    <w:p w14:paraId="27F94B4B" w14:textId="77777777" w:rsidR="00E45BA8" w:rsidRPr="00C6416F" w:rsidRDefault="00E45BA8" w:rsidP="0057156A">
      <w:pPr>
        <w:rPr>
          <w:color w:val="FFFFFF" w:themeColor="background1"/>
          <w:sz w:val="20"/>
          <w:szCs w:val="20"/>
        </w:rPr>
      </w:pPr>
    </w:p>
    <w:tbl>
      <w:tblPr>
        <w:tblW w:w="109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21"/>
        <w:gridCol w:w="5122"/>
      </w:tblGrid>
      <w:tr w:rsidR="008967BA" w:rsidRPr="00960825" w14:paraId="03C0F8D5" w14:textId="77777777" w:rsidTr="00960825">
        <w:trPr>
          <w:trHeight w:val="730"/>
        </w:trPr>
        <w:tc>
          <w:tcPr>
            <w:tcW w:w="5821" w:type="dxa"/>
          </w:tcPr>
          <w:p w14:paraId="17D43A2A" w14:textId="77777777" w:rsidR="0072136A" w:rsidRPr="00960825" w:rsidRDefault="0072136A" w:rsidP="00DA67AF">
            <w:pPr>
              <w:autoSpaceDE w:val="0"/>
              <w:autoSpaceDN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60825">
              <w:rPr>
                <w:rFonts w:eastAsia="Calibri"/>
                <w:bCs/>
                <w:color w:val="000000"/>
                <w:lang w:eastAsia="en-US"/>
              </w:rPr>
              <w:t>Начальник</w:t>
            </w:r>
            <w:r w:rsidR="00E45BA8" w:rsidRPr="00960825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="00DA67AF" w:rsidRPr="00960825">
              <w:rPr>
                <w:rFonts w:eastAsia="Calibri"/>
                <w:bCs/>
                <w:color w:val="000000"/>
                <w:lang w:eastAsia="en-US"/>
              </w:rPr>
              <w:t>УМТО</w:t>
            </w:r>
            <w:r w:rsidRPr="00960825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="00DA67AF" w:rsidRPr="00960825">
              <w:rPr>
                <w:rFonts w:eastAsia="Calibri"/>
                <w:bCs/>
                <w:color w:val="000000"/>
                <w:lang w:eastAsia="en-US"/>
              </w:rPr>
              <w:t>Главного управления</w:t>
            </w:r>
          </w:p>
          <w:p w14:paraId="4056D0BD" w14:textId="5A395602" w:rsidR="00DA67AF" w:rsidRPr="00960825" w:rsidRDefault="00DA67AF" w:rsidP="00DA67AF">
            <w:pPr>
              <w:autoSpaceDE w:val="0"/>
              <w:autoSpaceDN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960825">
              <w:rPr>
                <w:rFonts w:eastAsia="Calibri"/>
                <w:bCs/>
                <w:color w:val="000000"/>
                <w:lang w:eastAsia="en-US"/>
              </w:rPr>
              <w:t>МЧС России</w:t>
            </w:r>
            <w:r w:rsidR="0072136A" w:rsidRPr="00960825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  <w:r w:rsidRPr="00960825">
              <w:rPr>
                <w:rFonts w:eastAsia="Calibri"/>
                <w:bCs/>
                <w:color w:val="000000"/>
                <w:lang w:eastAsia="en-US"/>
              </w:rPr>
              <w:t>по Тульской области</w:t>
            </w:r>
          </w:p>
          <w:p w14:paraId="5D92B4EC" w14:textId="49C9A1BB" w:rsidR="00FC53AA" w:rsidRPr="00960825" w:rsidRDefault="0072136A" w:rsidP="00DA67AF">
            <w:r w:rsidRPr="00960825">
              <w:rPr>
                <w:rFonts w:eastAsia="Calibri"/>
                <w:bCs/>
                <w:color w:val="000000"/>
                <w:lang w:eastAsia="en-US"/>
              </w:rPr>
              <w:t>подполковник</w:t>
            </w:r>
            <w:r w:rsidR="00960825">
              <w:rPr>
                <w:rFonts w:eastAsia="Calibri"/>
                <w:bCs/>
                <w:color w:val="000000"/>
                <w:lang w:eastAsia="en-US"/>
              </w:rPr>
              <w:t xml:space="preserve"> внутренней службы</w:t>
            </w:r>
            <w:r w:rsidR="00960825">
              <w:rPr>
                <w:rFonts w:eastAsia="Calibri"/>
                <w:bCs/>
                <w:color w:val="000000"/>
                <w:lang w:eastAsia="en-US"/>
              </w:rPr>
              <w:tab/>
            </w:r>
            <w:r w:rsidR="00960825">
              <w:rPr>
                <w:rFonts w:eastAsia="Calibri"/>
                <w:bCs/>
                <w:color w:val="000000"/>
                <w:lang w:eastAsia="en-US"/>
              </w:rPr>
              <w:tab/>
            </w:r>
          </w:p>
        </w:tc>
        <w:tc>
          <w:tcPr>
            <w:tcW w:w="5122" w:type="dxa"/>
            <w:vAlign w:val="bottom"/>
          </w:tcPr>
          <w:p w14:paraId="6F7201EE" w14:textId="5944E35E" w:rsidR="00FC53AA" w:rsidRPr="00960825" w:rsidRDefault="00DA67AF" w:rsidP="00960825">
            <w:pPr>
              <w:jc w:val="right"/>
            </w:pPr>
            <w:r w:rsidRPr="00960825">
              <w:rPr>
                <w:rFonts w:eastAsia="Calibri"/>
                <w:bCs/>
                <w:color w:val="000000"/>
                <w:lang w:eastAsia="en-US"/>
              </w:rPr>
              <w:t>М.А. Остромысленский</w:t>
            </w:r>
          </w:p>
        </w:tc>
      </w:tr>
    </w:tbl>
    <w:p w14:paraId="1D16B01D" w14:textId="77777777" w:rsidR="00B152CA" w:rsidRPr="00C6416F" w:rsidRDefault="00B152CA" w:rsidP="007A7806">
      <w:pPr>
        <w:pStyle w:val="a8"/>
        <w:tabs>
          <w:tab w:val="clear" w:pos="1980"/>
        </w:tabs>
        <w:ind w:left="0" w:firstLine="0"/>
        <w:jc w:val="left"/>
        <w:rPr>
          <w:sz w:val="20"/>
          <w:szCs w:val="20"/>
        </w:rPr>
      </w:pPr>
    </w:p>
    <w:sectPr w:rsidR="00B152CA" w:rsidRPr="00C6416F" w:rsidSect="00247B00">
      <w:pgSz w:w="11906" w:h="16838"/>
      <w:pgMar w:top="426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01BB"/>
    <w:multiLevelType w:val="hybridMultilevel"/>
    <w:tmpl w:val="0B40E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4C96"/>
    <w:multiLevelType w:val="hybridMultilevel"/>
    <w:tmpl w:val="A2B0ED30"/>
    <w:lvl w:ilvl="0" w:tplc="4352FAC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F8907C1"/>
    <w:multiLevelType w:val="hybridMultilevel"/>
    <w:tmpl w:val="4CB2C60C"/>
    <w:lvl w:ilvl="0" w:tplc="594AC08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21B23"/>
    <w:multiLevelType w:val="hybridMultilevel"/>
    <w:tmpl w:val="983A5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F14A1"/>
    <w:multiLevelType w:val="hybridMultilevel"/>
    <w:tmpl w:val="05306F1C"/>
    <w:lvl w:ilvl="0" w:tplc="FE0E04A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9D6885"/>
    <w:multiLevelType w:val="hybridMultilevel"/>
    <w:tmpl w:val="65480152"/>
    <w:lvl w:ilvl="0" w:tplc="3CE6C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05677E"/>
    <w:multiLevelType w:val="hybridMultilevel"/>
    <w:tmpl w:val="4CB2C60C"/>
    <w:lvl w:ilvl="0" w:tplc="594AC08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748F9"/>
    <w:multiLevelType w:val="hybridMultilevel"/>
    <w:tmpl w:val="4CB2C60C"/>
    <w:lvl w:ilvl="0" w:tplc="594AC08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EA"/>
    <w:rsid w:val="000109CB"/>
    <w:rsid w:val="000117B4"/>
    <w:rsid w:val="00030289"/>
    <w:rsid w:val="00040972"/>
    <w:rsid w:val="00050777"/>
    <w:rsid w:val="000524DB"/>
    <w:rsid w:val="000557E9"/>
    <w:rsid w:val="00060904"/>
    <w:rsid w:val="00063133"/>
    <w:rsid w:val="00081DFC"/>
    <w:rsid w:val="00082E2E"/>
    <w:rsid w:val="000A08C9"/>
    <w:rsid w:val="000A11F0"/>
    <w:rsid w:val="000A1938"/>
    <w:rsid w:val="000A7B8E"/>
    <w:rsid w:val="000B2DA7"/>
    <w:rsid w:val="000B30F0"/>
    <w:rsid w:val="000B42B9"/>
    <w:rsid w:val="000C087D"/>
    <w:rsid w:val="000C4A90"/>
    <w:rsid w:val="000E138A"/>
    <w:rsid w:val="000E4AEA"/>
    <w:rsid w:val="00106AB9"/>
    <w:rsid w:val="00115D13"/>
    <w:rsid w:val="001239C4"/>
    <w:rsid w:val="00132F79"/>
    <w:rsid w:val="001403E4"/>
    <w:rsid w:val="00161BAC"/>
    <w:rsid w:val="001630B0"/>
    <w:rsid w:val="00176538"/>
    <w:rsid w:val="00181355"/>
    <w:rsid w:val="00187152"/>
    <w:rsid w:val="00192519"/>
    <w:rsid w:val="001B70D1"/>
    <w:rsid w:val="001C2808"/>
    <w:rsid w:val="001D2BEB"/>
    <w:rsid w:val="001E21E3"/>
    <w:rsid w:val="001F1C50"/>
    <w:rsid w:val="001F3E11"/>
    <w:rsid w:val="001F7384"/>
    <w:rsid w:val="002061F7"/>
    <w:rsid w:val="00207FD6"/>
    <w:rsid w:val="002114EB"/>
    <w:rsid w:val="00213FC3"/>
    <w:rsid w:val="00226019"/>
    <w:rsid w:val="00226C70"/>
    <w:rsid w:val="002279A3"/>
    <w:rsid w:val="002354BB"/>
    <w:rsid w:val="00247B00"/>
    <w:rsid w:val="00251F62"/>
    <w:rsid w:val="00254FD1"/>
    <w:rsid w:val="0025579D"/>
    <w:rsid w:val="002631B3"/>
    <w:rsid w:val="00273D0B"/>
    <w:rsid w:val="00284A0B"/>
    <w:rsid w:val="002866AD"/>
    <w:rsid w:val="002876FE"/>
    <w:rsid w:val="002973F6"/>
    <w:rsid w:val="002A1DA7"/>
    <w:rsid w:val="002A668F"/>
    <w:rsid w:val="002A76FF"/>
    <w:rsid w:val="002B4AF6"/>
    <w:rsid w:val="002C4FB6"/>
    <w:rsid w:val="002D136E"/>
    <w:rsid w:val="002D274D"/>
    <w:rsid w:val="002E00C3"/>
    <w:rsid w:val="00301CB3"/>
    <w:rsid w:val="00302FE9"/>
    <w:rsid w:val="003058EC"/>
    <w:rsid w:val="003217A5"/>
    <w:rsid w:val="003230D1"/>
    <w:rsid w:val="003239F5"/>
    <w:rsid w:val="0033142A"/>
    <w:rsid w:val="00352ED7"/>
    <w:rsid w:val="00357D3A"/>
    <w:rsid w:val="003674CA"/>
    <w:rsid w:val="00375BF4"/>
    <w:rsid w:val="00383070"/>
    <w:rsid w:val="003A1DCE"/>
    <w:rsid w:val="003A3640"/>
    <w:rsid w:val="003A69F0"/>
    <w:rsid w:val="003B2826"/>
    <w:rsid w:val="003B3583"/>
    <w:rsid w:val="003C4713"/>
    <w:rsid w:val="003E5941"/>
    <w:rsid w:val="003F5B50"/>
    <w:rsid w:val="003F6F92"/>
    <w:rsid w:val="004064C2"/>
    <w:rsid w:val="00412A59"/>
    <w:rsid w:val="00413ACE"/>
    <w:rsid w:val="00420118"/>
    <w:rsid w:val="00420E0E"/>
    <w:rsid w:val="00443239"/>
    <w:rsid w:val="00466966"/>
    <w:rsid w:val="00493683"/>
    <w:rsid w:val="004A747B"/>
    <w:rsid w:val="004B5B57"/>
    <w:rsid w:val="004C3E0C"/>
    <w:rsid w:val="004D77EF"/>
    <w:rsid w:val="005012CC"/>
    <w:rsid w:val="00501CF1"/>
    <w:rsid w:val="0050468C"/>
    <w:rsid w:val="00563A35"/>
    <w:rsid w:val="0057156A"/>
    <w:rsid w:val="0057279F"/>
    <w:rsid w:val="00586595"/>
    <w:rsid w:val="00594CD4"/>
    <w:rsid w:val="005B20E9"/>
    <w:rsid w:val="005F3A95"/>
    <w:rsid w:val="00602271"/>
    <w:rsid w:val="0060547B"/>
    <w:rsid w:val="00622060"/>
    <w:rsid w:val="0065047C"/>
    <w:rsid w:val="006547EC"/>
    <w:rsid w:val="00654D96"/>
    <w:rsid w:val="0068294D"/>
    <w:rsid w:val="006836F3"/>
    <w:rsid w:val="00683DE9"/>
    <w:rsid w:val="006934F3"/>
    <w:rsid w:val="006939E5"/>
    <w:rsid w:val="006A0FC3"/>
    <w:rsid w:val="006C1A3B"/>
    <w:rsid w:val="006C6844"/>
    <w:rsid w:val="006E6A7C"/>
    <w:rsid w:val="00703167"/>
    <w:rsid w:val="007104D6"/>
    <w:rsid w:val="00711435"/>
    <w:rsid w:val="0072136A"/>
    <w:rsid w:val="007225EF"/>
    <w:rsid w:val="007233F1"/>
    <w:rsid w:val="007339C4"/>
    <w:rsid w:val="00733BB1"/>
    <w:rsid w:val="0073795E"/>
    <w:rsid w:val="0074176A"/>
    <w:rsid w:val="0074539F"/>
    <w:rsid w:val="007613D2"/>
    <w:rsid w:val="0077526C"/>
    <w:rsid w:val="00777350"/>
    <w:rsid w:val="00797313"/>
    <w:rsid w:val="007A2C95"/>
    <w:rsid w:val="007A50B1"/>
    <w:rsid w:val="007A6427"/>
    <w:rsid w:val="007A7806"/>
    <w:rsid w:val="007B0ED7"/>
    <w:rsid w:val="007B2B89"/>
    <w:rsid w:val="007B463F"/>
    <w:rsid w:val="007B5B4A"/>
    <w:rsid w:val="007C0EF7"/>
    <w:rsid w:val="007E0CC6"/>
    <w:rsid w:val="007E48A1"/>
    <w:rsid w:val="007F0561"/>
    <w:rsid w:val="007F6607"/>
    <w:rsid w:val="008050A0"/>
    <w:rsid w:val="00810B2F"/>
    <w:rsid w:val="00815DAC"/>
    <w:rsid w:val="00822FD4"/>
    <w:rsid w:val="008312C1"/>
    <w:rsid w:val="00834898"/>
    <w:rsid w:val="0083697A"/>
    <w:rsid w:val="00842965"/>
    <w:rsid w:val="00845697"/>
    <w:rsid w:val="0085012C"/>
    <w:rsid w:val="00851F70"/>
    <w:rsid w:val="0085704F"/>
    <w:rsid w:val="00857BB7"/>
    <w:rsid w:val="00871265"/>
    <w:rsid w:val="00872EE7"/>
    <w:rsid w:val="0088229A"/>
    <w:rsid w:val="00884089"/>
    <w:rsid w:val="008925F9"/>
    <w:rsid w:val="008967BA"/>
    <w:rsid w:val="008A04E9"/>
    <w:rsid w:val="008A5003"/>
    <w:rsid w:val="008B395E"/>
    <w:rsid w:val="008C7264"/>
    <w:rsid w:val="008D2F99"/>
    <w:rsid w:val="008E3040"/>
    <w:rsid w:val="008E5296"/>
    <w:rsid w:val="008F0B0A"/>
    <w:rsid w:val="008F4474"/>
    <w:rsid w:val="00901193"/>
    <w:rsid w:val="009145F8"/>
    <w:rsid w:val="009169FA"/>
    <w:rsid w:val="0092162E"/>
    <w:rsid w:val="00923CB5"/>
    <w:rsid w:val="00956B53"/>
    <w:rsid w:val="00960825"/>
    <w:rsid w:val="00973FEA"/>
    <w:rsid w:val="00983E85"/>
    <w:rsid w:val="009853F6"/>
    <w:rsid w:val="00986ED4"/>
    <w:rsid w:val="009924D4"/>
    <w:rsid w:val="009929C5"/>
    <w:rsid w:val="009A7F9A"/>
    <w:rsid w:val="009B2093"/>
    <w:rsid w:val="009C3EBF"/>
    <w:rsid w:val="009D6EBB"/>
    <w:rsid w:val="009E5651"/>
    <w:rsid w:val="009F4A98"/>
    <w:rsid w:val="00A01FEE"/>
    <w:rsid w:val="00A0411E"/>
    <w:rsid w:val="00A0435E"/>
    <w:rsid w:val="00A04440"/>
    <w:rsid w:val="00A52417"/>
    <w:rsid w:val="00A755C2"/>
    <w:rsid w:val="00A77A77"/>
    <w:rsid w:val="00A972C8"/>
    <w:rsid w:val="00A976C9"/>
    <w:rsid w:val="00AB3AE7"/>
    <w:rsid w:val="00AC1392"/>
    <w:rsid w:val="00AE294D"/>
    <w:rsid w:val="00AF549E"/>
    <w:rsid w:val="00AF5513"/>
    <w:rsid w:val="00AF7F14"/>
    <w:rsid w:val="00B03C42"/>
    <w:rsid w:val="00B152CA"/>
    <w:rsid w:val="00B34A2C"/>
    <w:rsid w:val="00B52ED0"/>
    <w:rsid w:val="00B62DBD"/>
    <w:rsid w:val="00B6710A"/>
    <w:rsid w:val="00B71A5D"/>
    <w:rsid w:val="00B7746F"/>
    <w:rsid w:val="00B82982"/>
    <w:rsid w:val="00B92357"/>
    <w:rsid w:val="00B97E8A"/>
    <w:rsid w:val="00BA4623"/>
    <w:rsid w:val="00BC552C"/>
    <w:rsid w:val="00BD2961"/>
    <w:rsid w:val="00BE1372"/>
    <w:rsid w:val="00BE63BE"/>
    <w:rsid w:val="00BF31BB"/>
    <w:rsid w:val="00BF50AC"/>
    <w:rsid w:val="00C04585"/>
    <w:rsid w:val="00C24B86"/>
    <w:rsid w:val="00C32D49"/>
    <w:rsid w:val="00C409A9"/>
    <w:rsid w:val="00C57CFB"/>
    <w:rsid w:val="00C6416F"/>
    <w:rsid w:val="00C65491"/>
    <w:rsid w:val="00C677FA"/>
    <w:rsid w:val="00C70581"/>
    <w:rsid w:val="00C710E4"/>
    <w:rsid w:val="00C91A7D"/>
    <w:rsid w:val="00CA52C7"/>
    <w:rsid w:val="00CA5B5B"/>
    <w:rsid w:val="00CA6BBC"/>
    <w:rsid w:val="00CB259C"/>
    <w:rsid w:val="00CB379E"/>
    <w:rsid w:val="00CB4552"/>
    <w:rsid w:val="00CB501F"/>
    <w:rsid w:val="00CB718C"/>
    <w:rsid w:val="00CC25AC"/>
    <w:rsid w:val="00CC4D68"/>
    <w:rsid w:val="00CD041D"/>
    <w:rsid w:val="00D01A6F"/>
    <w:rsid w:val="00D07871"/>
    <w:rsid w:val="00D12CF7"/>
    <w:rsid w:val="00D16134"/>
    <w:rsid w:val="00D16895"/>
    <w:rsid w:val="00D20FAA"/>
    <w:rsid w:val="00D243DF"/>
    <w:rsid w:val="00D32D21"/>
    <w:rsid w:val="00D56CBB"/>
    <w:rsid w:val="00D73D81"/>
    <w:rsid w:val="00D92E96"/>
    <w:rsid w:val="00D950D4"/>
    <w:rsid w:val="00DA67AF"/>
    <w:rsid w:val="00DB5385"/>
    <w:rsid w:val="00DB588F"/>
    <w:rsid w:val="00DC2562"/>
    <w:rsid w:val="00DD193F"/>
    <w:rsid w:val="00DF4B4E"/>
    <w:rsid w:val="00E03FC4"/>
    <w:rsid w:val="00E05686"/>
    <w:rsid w:val="00E17E05"/>
    <w:rsid w:val="00E37619"/>
    <w:rsid w:val="00E4550B"/>
    <w:rsid w:val="00E45BA8"/>
    <w:rsid w:val="00E51361"/>
    <w:rsid w:val="00E57BDD"/>
    <w:rsid w:val="00E63FF7"/>
    <w:rsid w:val="00E71CDD"/>
    <w:rsid w:val="00E7510F"/>
    <w:rsid w:val="00E97557"/>
    <w:rsid w:val="00EA1673"/>
    <w:rsid w:val="00EA23CF"/>
    <w:rsid w:val="00EC2552"/>
    <w:rsid w:val="00EC5854"/>
    <w:rsid w:val="00EC70EE"/>
    <w:rsid w:val="00ED012C"/>
    <w:rsid w:val="00ED1A2D"/>
    <w:rsid w:val="00EE30C7"/>
    <w:rsid w:val="00EF0132"/>
    <w:rsid w:val="00EF456C"/>
    <w:rsid w:val="00F052E4"/>
    <w:rsid w:val="00F211AE"/>
    <w:rsid w:val="00F25348"/>
    <w:rsid w:val="00F402D8"/>
    <w:rsid w:val="00F4031A"/>
    <w:rsid w:val="00F55181"/>
    <w:rsid w:val="00F55380"/>
    <w:rsid w:val="00F57768"/>
    <w:rsid w:val="00F67664"/>
    <w:rsid w:val="00F81312"/>
    <w:rsid w:val="00F87B9F"/>
    <w:rsid w:val="00FA7294"/>
    <w:rsid w:val="00FB3F4F"/>
    <w:rsid w:val="00FB718A"/>
    <w:rsid w:val="00FC533D"/>
    <w:rsid w:val="00FC53AA"/>
    <w:rsid w:val="00FD200C"/>
    <w:rsid w:val="00FD5BF1"/>
    <w:rsid w:val="00FF070F"/>
    <w:rsid w:val="00FF5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6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20E0E"/>
    <w:pPr>
      <w:framePr w:w="5289" w:h="4897" w:hSpace="180" w:wrap="auto" w:vAnchor="text" w:hAnchor="page" w:x="909" w:y="15"/>
      <w:widowControl w:val="0"/>
      <w:autoSpaceDE w:val="0"/>
      <w:autoSpaceDN w:val="0"/>
      <w:jc w:val="center"/>
    </w:pPr>
    <w:rPr>
      <w:b/>
      <w:bCs/>
      <w:u w:val="single"/>
    </w:rPr>
  </w:style>
  <w:style w:type="paragraph" w:customStyle="1" w:styleId="a4">
    <w:name w:val="Знак Знак Знак Знак Знак Знак Знак"/>
    <w:basedOn w:val="a"/>
    <w:rsid w:val="00420E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420E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E0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20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ункт"/>
    <w:basedOn w:val="a"/>
    <w:rsid w:val="0077526C"/>
    <w:pPr>
      <w:tabs>
        <w:tab w:val="num" w:pos="1980"/>
      </w:tabs>
      <w:ind w:left="1404" w:hanging="504"/>
      <w:jc w:val="both"/>
    </w:pPr>
  </w:style>
  <w:style w:type="paragraph" w:styleId="a9">
    <w:name w:val="No Spacing"/>
    <w:qFormat/>
    <w:rsid w:val="0077526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a">
    <w:name w:val="List Paragraph"/>
    <w:basedOn w:val="a"/>
    <w:uiPriority w:val="34"/>
    <w:qFormat/>
    <w:rsid w:val="00733BB1"/>
    <w:pPr>
      <w:ind w:left="720"/>
      <w:contextualSpacing/>
    </w:pPr>
  </w:style>
  <w:style w:type="paragraph" w:customStyle="1" w:styleId="ab">
    <w:name w:val="Знак Знак Знак Знак Знак Знак Знак"/>
    <w:basedOn w:val="a"/>
    <w:rsid w:val="00C710E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 Знак Знак Знак"/>
    <w:basedOn w:val="a"/>
    <w:rsid w:val="006934F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d">
    <w:name w:val="Знак Знак Знак Знак Знак Знак Знак"/>
    <w:basedOn w:val="a"/>
    <w:rsid w:val="00DC25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 Знак"/>
    <w:basedOn w:val="a"/>
    <w:rsid w:val="0004097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CB71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20E0E"/>
    <w:pPr>
      <w:framePr w:w="5289" w:h="4897" w:hSpace="180" w:wrap="auto" w:vAnchor="text" w:hAnchor="page" w:x="909" w:y="15"/>
      <w:widowControl w:val="0"/>
      <w:autoSpaceDE w:val="0"/>
      <w:autoSpaceDN w:val="0"/>
      <w:jc w:val="center"/>
    </w:pPr>
    <w:rPr>
      <w:b/>
      <w:bCs/>
      <w:u w:val="single"/>
    </w:rPr>
  </w:style>
  <w:style w:type="paragraph" w:customStyle="1" w:styleId="a4">
    <w:name w:val="Знак Знак Знак Знак Знак Знак Знак"/>
    <w:basedOn w:val="a"/>
    <w:rsid w:val="00420E0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420E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E0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20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ункт"/>
    <w:basedOn w:val="a"/>
    <w:rsid w:val="0077526C"/>
    <w:pPr>
      <w:tabs>
        <w:tab w:val="num" w:pos="1980"/>
      </w:tabs>
      <w:ind w:left="1404" w:hanging="504"/>
      <w:jc w:val="both"/>
    </w:pPr>
  </w:style>
  <w:style w:type="paragraph" w:styleId="a9">
    <w:name w:val="No Spacing"/>
    <w:qFormat/>
    <w:rsid w:val="0077526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a">
    <w:name w:val="List Paragraph"/>
    <w:basedOn w:val="a"/>
    <w:uiPriority w:val="34"/>
    <w:qFormat/>
    <w:rsid w:val="00733BB1"/>
    <w:pPr>
      <w:ind w:left="720"/>
      <w:contextualSpacing/>
    </w:pPr>
  </w:style>
  <w:style w:type="paragraph" w:customStyle="1" w:styleId="ab">
    <w:name w:val="Знак Знак Знак Знак Знак Знак Знак"/>
    <w:basedOn w:val="a"/>
    <w:rsid w:val="00C710E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 Знак Знак Знак"/>
    <w:basedOn w:val="a"/>
    <w:rsid w:val="006934F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d">
    <w:name w:val="Знак Знак Знак Знак Знак Знак Знак"/>
    <w:basedOn w:val="a"/>
    <w:rsid w:val="00DC25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 Знак"/>
    <w:basedOn w:val="a"/>
    <w:rsid w:val="0004097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CB71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66DD6-7485-4880-B643-6381245C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902-goszak-3</dc:creator>
  <cp:lastModifiedBy>Максим</cp:lastModifiedBy>
  <cp:revision>8</cp:revision>
  <cp:lastPrinted>2024-12-16T14:40:00Z</cp:lastPrinted>
  <dcterms:created xsi:type="dcterms:W3CDTF">2024-12-06T12:07:00Z</dcterms:created>
  <dcterms:modified xsi:type="dcterms:W3CDTF">2026-05-22T07:18:00Z</dcterms:modified>
</cp:coreProperties>
</file>