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C82DB71" w14:textId="77777777" w:rsidR="00123B79" w:rsidRDefault="00123B79" w:rsidP="00135B70">
      <w:pPr>
        <w:jc w:val="center"/>
        <w:rPr>
          <w:b/>
          <w:bCs/>
          <w:sz w:val="20"/>
          <w:szCs w:val="20"/>
        </w:rPr>
      </w:pPr>
    </w:p>
    <w:p w14:paraId="2DFEFDFC" w14:textId="77777777" w:rsidR="00123B79" w:rsidRDefault="00123B79" w:rsidP="00135B70">
      <w:pPr>
        <w:jc w:val="center"/>
        <w:rPr>
          <w:b/>
          <w:bCs/>
          <w:sz w:val="20"/>
          <w:szCs w:val="20"/>
        </w:rPr>
      </w:pPr>
    </w:p>
    <w:p w14:paraId="114F875E" w14:textId="2A62747B" w:rsidR="00135B70" w:rsidRPr="00135B70" w:rsidRDefault="00135B70" w:rsidP="00123B79">
      <w:pPr>
        <w:jc w:val="center"/>
        <w:rPr>
          <w:b/>
          <w:bCs/>
          <w:sz w:val="20"/>
          <w:szCs w:val="20"/>
        </w:rPr>
      </w:pPr>
      <w:r w:rsidRPr="00135B70">
        <w:rPr>
          <w:b/>
          <w:bCs/>
          <w:sz w:val="20"/>
          <w:szCs w:val="20"/>
        </w:rPr>
        <w:t>Описание объекта закупки в соответствии со статьей 33 Федерального закона № 44-ФЗ</w:t>
      </w:r>
    </w:p>
    <w:p w14:paraId="66410F90" w14:textId="02F51CBD" w:rsidR="00087377" w:rsidRDefault="00087377" w:rsidP="00087377">
      <w:pPr>
        <w:jc w:val="both"/>
        <w:rPr>
          <w:b/>
          <w:bCs/>
          <w:sz w:val="20"/>
          <w:szCs w:val="20"/>
        </w:rPr>
      </w:pPr>
    </w:p>
    <w:tbl>
      <w:tblPr>
        <w:tblW w:w="5189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413"/>
        <w:gridCol w:w="687"/>
        <w:gridCol w:w="545"/>
        <w:gridCol w:w="825"/>
        <w:gridCol w:w="3050"/>
        <w:gridCol w:w="315"/>
        <w:gridCol w:w="389"/>
        <w:gridCol w:w="1940"/>
        <w:gridCol w:w="3057"/>
        <w:gridCol w:w="1525"/>
        <w:gridCol w:w="1027"/>
        <w:gridCol w:w="793"/>
        <w:gridCol w:w="447"/>
      </w:tblGrid>
      <w:tr w:rsidR="005602B5" w:rsidRPr="007B7F83" w14:paraId="66EDC6C4" w14:textId="77777777" w:rsidTr="007B7F83">
        <w:trPr>
          <w:trHeight w:val="3828"/>
          <w:jc w:val="center"/>
        </w:trPr>
        <w:tc>
          <w:tcPr>
            <w:tcW w:w="140" w:type="pct"/>
            <w:vAlign w:val="center"/>
            <w:hideMark/>
          </w:tcPr>
          <w:p w14:paraId="67D31FF8" w14:textId="77777777" w:rsidR="00123B79" w:rsidRPr="00123B79" w:rsidRDefault="00123B79" w:rsidP="00123B79">
            <w:pPr>
              <w:shd w:val="clear" w:color="auto" w:fill="FFFFFF"/>
              <w:tabs>
                <w:tab w:val="left" w:pos="773"/>
              </w:tabs>
              <w:spacing w:line="27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123B79">
              <w:rPr>
                <w:rFonts w:eastAsia="Calibri"/>
                <w:sz w:val="22"/>
                <w:szCs w:val="22"/>
                <w:lang w:eastAsia="en-US"/>
              </w:rPr>
              <w:t>№</w:t>
            </w:r>
          </w:p>
          <w:p w14:paraId="297E5B77" w14:textId="77777777" w:rsidR="00123B79" w:rsidRPr="00123B79" w:rsidRDefault="00123B79" w:rsidP="00123B79">
            <w:pPr>
              <w:shd w:val="clear" w:color="auto" w:fill="FFFFFF"/>
              <w:tabs>
                <w:tab w:val="left" w:pos="773"/>
              </w:tabs>
              <w:spacing w:line="27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123B79">
              <w:rPr>
                <w:rFonts w:eastAsia="Calibri"/>
                <w:sz w:val="22"/>
                <w:szCs w:val="22"/>
                <w:lang w:eastAsia="en-US"/>
              </w:rPr>
              <w:t>п/п</w:t>
            </w:r>
          </w:p>
        </w:tc>
        <w:tc>
          <w:tcPr>
            <w:tcW w:w="231" w:type="pct"/>
            <w:textDirection w:val="btLr"/>
            <w:vAlign w:val="center"/>
            <w:hideMark/>
          </w:tcPr>
          <w:p w14:paraId="6F87AD0F" w14:textId="77777777" w:rsidR="00123B79" w:rsidRPr="00123B79" w:rsidRDefault="00123B79" w:rsidP="00123B79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123B79">
              <w:rPr>
                <w:sz w:val="22"/>
                <w:szCs w:val="22"/>
                <w:shd w:val="clear" w:color="auto" w:fill="FFFFFF"/>
                <w:lang w:eastAsia="en-US"/>
              </w:rPr>
              <w:t>Лекарственный препарат включен в перечень ЖНВЛП</w:t>
            </w:r>
          </w:p>
        </w:tc>
        <w:tc>
          <w:tcPr>
            <w:tcW w:w="184" w:type="pct"/>
            <w:textDirection w:val="btLr"/>
            <w:vAlign w:val="center"/>
          </w:tcPr>
          <w:p w14:paraId="43070791" w14:textId="77777777" w:rsidR="00123B79" w:rsidRPr="00123B79" w:rsidRDefault="00123B79" w:rsidP="00123B79">
            <w:pPr>
              <w:ind w:left="113" w:right="113"/>
              <w:jc w:val="center"/>
              <w:rPr>
                <w:sz w:val="22"/>
                <w:szCs w:val="22"/>
                <w:shd w:val="clear" w:color="auto" w:fill="FFFFFF"/>
                <w:lang w:eastAsia="en-US"/>
              </w:rPr>
            </w:pPr>
            <w:r w:rsidRPr="00123B79">
              <w:rPr>
                <w:sz w:val="22"/>
                <w:szCs w:val="22"/>
                <w:shd w:val="clear" w:color="auto" w:fill="FFFFFF"/>
                <w:lang w:eastAsia="en-US"/>
              </w:rPr>
              <w:t>Стратегически значимое лекарственное средство</w:t>
            </w:r>
          </w:p>
        </w:tc>
        <w:tc>
          <w:tcPr>
            <w:tcW w:w="277" w:type="pct"/>
            <w:textDirection w:val="btLr"/>
            <w:vAlign w:val="center"/>
            <w:hideMark/>
          </w:tcPr>
          <w:p w14:paraId="7FBA2DE6" w14:textId="77777777" w:rsidR="00123B79" w:rsidRPr="00123B79" w:rsidRDefault="00123B79" w:rsidP="00123B79">
            <w:pPr>
              <w:ind w:left="113" w:right="113"/>
              <w:jc w:val="center"/>
              <w:rPr>
                <w:sz w:val="22"/>
                <w:szCs w:val="22"/>
                <w:lang w:eastAsia="en-US"/>
              </w:rPr>
            </w:pPr>
            <w:r w:rsidRPr="00123B79">
              <w:rPr>
                <w:sz w:val="22"/>
                <w:szCs w:val="22"/>
                <w:shd w:val="clear" w:color="auto" w:fill="FFFFFF"/>
                <w:lang w:eastAsia="en-US"/>
              </w:rPr>
              <w:t>Наличие в лекарственном препарате наркотических средств, психотропных веществ и их прекурсоров</w:t>
            </w:r>
          </w:p>
        </w:tc>
        <w:tc>
          <w:tcPr>
            <w:tcW w:w="1018" w:type="pct"/>
            <w:vAlign w:val="center"/>
            <w:hideMark/>
          </w:tcPr>
          <w:p w14:paraId="247FC3CC" w14:textId="77777777" w:rsidR="00123B79" w:rsidRPr="00123B79" w:rsidRDefault="00123B79" w:rsidP="00123B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123B79">
              <w:rPr>
                <w:sz w:val="22"/>
                <w:szCs w:val="22"/>
                <w:lang w:eastAsia="en-US"/>
              </w:rPr>
              <w:t>Наименование товара</w:t>
            </w:r>
          </w:p>
          <w:p w14:paraId="54872AAC" w14:textId="77777777" w:rsidR="00123B79" w:rsidRPr="00123B79" w:rsidRDefault="00123B79" w:rsidP="00123B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123B79">
              <w:rPr>
                <w:sz w:val="22"/>
                <w:szCs w:val="22"/>
                <w:lang w:eastAsia="en-US"/>
              </w:rPr>
              <w:t xml:space="preserve">(МНН или при </w:t>
            </w:r>
            <w:proofErr w:type="gramStart"/>
            <w:r w:rsidRPr="00123B79">
              <w:rPr>
                <w:sz w:val="22"/>
                <w:szCs w:val="22"/>
                <w:lang w:eastAsia="en-US"/>
              </w:rPr>
              <w:t>отсутствии  МНН</w:t>
            </w:r>
            <w:proofErr w:type="gramEnd"/>
          </w:p>
          <w:p w14:paraId="607CDFD9" w14:textId="77777777" w:rsidR="00123B79" w:rsidRPr="00123B79" w:rsidRDefault="00123B79" w:rsidP="00123B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123B79">
              <w:rPr>
                <w:sz w:val="22"/>
                <w:szCs w:val="22"/>
                <w:lang w:eastAsia="en-US"/>
              </w:rPr>
              <w:t xml:space="preserve">химическое, </w:t>
            </w:r>
          </w:p>
          <w:p w14:paraId="31A48018" w14:textId="77777777" w:rsidR="00123B79" w:rsidRPr="00123B79" w:rsidRDefault="00123B79" w:rsidP="00123B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123B79">
              <w:rPr>
                <w:sz w:val="22"/>
                <w:szCs w:val="22"/>
                <w:lang w:eastAsia="en-US"/>
              </w:rPr>
              <w:t xml:space="preserve">группировочное </w:t>
            </w:r>
          </w:p>
          <w:p w14:paraId="0ED2E0A7" w14:textId="77777777" w:rsidR="00123B79" w:rsidRPr="00123B79" w:rsidRDefault="00123B79" w:rsidP="00123B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123B79">
              <w:rPr>
                <w:sz w:val="22"/>
                <w:szCs w:val="22"/>
                <w:lang w:eastAsia="en-US"/>
              </w:rPr>
              <w:t>наименование Товара)</w:t>
            </w:r>
          </w:p>
          <w:p w14:paraId="4B012888" w14:textId="77777777" w:rsidR="00123B79" w:rsidRPr="00123B79" w:rsidRDefault="00123B79" w:rsidP="00123B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123B79">
              <w:rPr>
                <w:sz w:val="22"/>
                <w:szCs w:val="22"/>
                <w:lang w:eastAsia="en-US"/>
              </w:rPr>
              <w:t>/ Код позиции КТРУ (далее – КТРУ)</w:t>
            </w:r>
          </w:p>
        </w:tc>
        <w:tc>
          <w:tcPr>
            <w:tcW w:w="100" w:type="pct"/>
            <w:textDirection w:val="btLr"/>
            <w:vAlign w:val="center"/>
            <w:hideMark/>
          </w:tcPr>
          <w:p w14:paraId="067CB649" w14:textId="77777777" w:rsidR="00123B79" w:rsidRPr="00123B79" w:rsidRDefault="00123B79" w:rsidP="00123B79">
            <w:pPr>
              <w:shd w:val="clear" w:color="auto" w:fill="FFFFFF"/>
              <w:tabs>
                <w:tab w:val="left" w:pos="773"/>
              </w:tabs>
              <w:spacing w:line="276" w:lineRule="auto"/>
              <w:ind w:left="113" w:right="113"/>
              <w:jc w:val="center"/>
              <w:rPr>
                <w:sz w:val="22"/>
                <w:szCs w:val="22"/>
                <w:lang w:eastAsia="en-US"/>
              </w:rPr>
            </w:pPr>
            <w:r w:rsidRPr="00123B79">
              <w:rPr>
                <w:rFonts w:eastAsia="Calibri"/>
                <w:bCs/>
                <w:sz w:val="22"/>
                <w:szCs w:val="22"/>
                <w:lang w:eastAsia="en-US"/>
              </w:rPr>
              <w:t>Товарный знак (при наличии)</w:t>
            </w:r>
          </w:p>
        </w:tc>
        <w:tc>
          <w:tcPr>
            <w:tcW w:w="132" w:type="pct"/>
            <w:textDirection w:val="btLr"/>
            <w:vAlign w:val="center"/>
            <w:hideMark/>
          </w:tcPr>
          <w:p w14:paraId="7969CFEE" w14:textId="77777777" w:rsidR="00123B79" w:rsidRPr="00123B79" w:rsidRDefault="00123B79" w:rsidP="00123B79">
            <w:pPr>
              <w:shd w:val="clear" w:color="auto" w:fill="FFFFFF"/>
              <w:tabs>
                <w:tab w:val="left" w:pos="773"/>
              </w:tabs>
              <w:spacing w:line="27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123B79">
              <w:rPr>
                <w:rFonts w:eastAsia="Calibri"/>
                <w:sz w:val="22"/>
                <w:szCs w:val="22"/>
                <w:lang w:eastAsia="en-US"/>
              </w:rPr>
              <w:t>№ показателя</w:t>
            </w:r>
          </w:p>
        </w:tc>
        <w:tc>
          <w:tcPr>
            <w:tcW w:w="648" w:type="pct"/>
            <w:vAlign w:val="center"/>
            <w:hideMark/>
          </w:tcPr>
          <w:p w14:paraId="6B5ACD40" w14:textId="77777777" w:rsidR="00123B79" w:rsidRPr="00123B79" w:rsidRDefault="00123B79" w:rsidP="00123B79">
            <w:pPr>
              <w:shd w:val="clear" w:color="auto" w:fill="FFFFFF"/>
              <w:tabs>
                <w:tab w:val="left" w:pos="773"/>
              </w:tabs>
              <w:spacing w:line="27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123B79">
              <w:rPr>
                <w:rFonts w:eastAsia="Calibri"/>
                <w:sz w:val="22"/>
                <w:szCs w:val="22"/>
                <w:lang w:eastAsia="en-US"/>
              </w:rPr>
              <w:t>Показатель</w:t>
            </w:r>
          </w:p>
          <w:p w14:paraId="158110C1" w14:textId="77777777" w:rsidR="00123B79" w:rsidRPr="00123B79" w:rsidRDefault="00123B79" w:rsidP="00123B79">
            <w:pPr>
              <w:shd w:val="clear" w:color="auto" w:fill="FFFFFF"/>
              <w:tabs>
                <w:tab w:val="left" w:pos="773"/>
              </w:tabs>
              <w:spacing w:line="27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123B79">
              <w:rPr>
                <w:rFonts w:eastAsia="Calibri"/>
                <w:sz w:val="22"/>
                <w:szCs w:val="22"/>
                <w:lang w:eastAsia="en-US"/>
              </w:rPr>
              <w:t>(характеристика)</w:t>
            </w:r>
          </w:p>
          <w:p w14:paraId="136C8360" w14:textId="77777777" w:rsidR="00123B79" w:rsidRPr="00123B79" w:rsidRDefault="00123B79" w:rsidP="00123B79">
            <w:pPr>
              <w:shd w:val="clear" w:color="auto" w:fill="FFFFFF"/>
              <w:tabs>
                <w:tab w:val="left" w:pos="773"/>
              </w:tabs>
              <w:spacing w:line="27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123B79">
              <w:rPr>
                <w:rFonts w:eastAsia="Calibri"/>
                <w:sz w:val="22"/>
                <w:szCs w:val="22"/>
                <w:lang w:eastAsia="en-US"/>
              </w:rPr>
              <w:t>товара</w:t>
            </w:r>
          </w:p>
        </w:tc>
        <w:tc>
          <w:tcPr>
            <w:tcW w:w="1020" w:type="pct"/>
            <w:vAlign w:val="center"/>
          </w:tcPr>
          <w:p w14:paraId="44F8A363" w14:textId="77777777" w:rsidR="00123B79" w:rsidRPr="00123B79" w:rsidRDefault="00123B79" w:rsidP="00123B79">
            <w:pPr>
              <w:shd w:val="clear" w:color="auto" w:fill="FFFFFF"/>
              <w:tabs>
                <w:tab w:val="left" w:pos="773"/>
              </w:tabs>
              <w:spacing w:line="27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123B79">
              <w:rPr>
                <w:rFonts w:eastAsia="Calibri"/>
                <w:sz w:val="22"/>
                <w:szCs w:val="22"/>
                <w:lang w:eastAsia="en-US"/>
              </w:rPr>
              <w:t>Требования к значениям показателя товара, позволяющие определить соответствие установленным заказчиком требованиям или показатели эквивалентности товара</w:t>
            </w:r>
          </w:p>
        </w:tc>
        <w:tc>
          <w:tcPr>
            <w:tcW w:w="510" w:type="pct"/>
            <w:textDirection w:val="btLr"/>
            <w:vAlign w:val="center"/>
            <w:hideMark/>
          </w:tcPr>
          <w:p w14:paraId="1FD46338" w14:textId="77777777" w:rsidR="00EB0E13" w:rsidRDefault="00123B79" w:rsidP="00123B79">
            <w:pPr>
              <w:shd w:val="clear" w:color="auto" w:fill="FFFFFF"/>
              <w:tabs>
                <w:tab w:val="left" w:pos="773"/>
              </w:tabs>
              <w:spacing w:line="27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123B79">
              <w:rPr>
                <w:rFonts w:eastAsia="Calibri"/>
                <w:sz w:val="22"/>
                <w:szCs w:val="22"/>
                <w:lang w:eastAsia="en-US"/>
              </w:rPr>
              <w:t xml:space="preserve">Эквивалентные лекарственные </w:t>
            </w:r>
          </w:p>
          <w:p w14:paraId="11A0D892" w14:textId="58FA9288" w:rsidR="00123B79" w:rsidRPr="00123B79" w:rsidRDefault="00123B79" w:rsidP="00123B79">
            <w:pPr>
              <w:shd w:val="clear" w:color="auto" w:fill="FFFFFF"/>
              <w:tabs>
                <w:tab w:val="left" w:pos="773"/>
              </w:tabs>
              <w:spacing w:line="27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123B79">
              <w:rPr>
                <w:rFonts w:eastAsia="Calibri"/>
                <w:sz w:val="22"/>
                <w:szCs w:val="22"/>
                <w:lang w:eastAsia="en-US"/>
              </w:rPr>
              <w:t>формы и дозировки*</w:t>
            </w:r>
          </w:p>
        </w:tc>
        <w:tc>
          <w:tcPr>
            <w:tcW w:w="323" w:type="pct"/>
            <w:textDirection w:val="btLr"/>
            <w:vAlign w:val="center"/>
            <w:hideMark/>
          </w:tcPr>
          <w:p w14:paraId="62A11714" w14:textId="77777777" w:rsidR="00123B79" w:rsidRPr="00123B79" w:rsidRDefault="00123B79" w:rsidP="00123B79">
            <w:pPr>
              <w:shd w:val="clear" w:color="auto" w:fill="FFFFFF"/>
              <w:tabs>
                <w:tab w:val="left" w:pos="773"/>
              </w:tabs>
              <w:spacing w:line="276" w:lineRule="auto"/>
              <w:jc w:val="center"/>
              <w:rPr>
                <w:rFonts w:eastAsia="Calibri"/>
                <w:sz w:val="22"/>
                <w:szCs w:val="22"/>
                <w:lang w:val="en-US" w:eastAsia="en-US"/>
              </w:rPr>
            </w:pPr>
            <w:r w:rsidRPr="00123B79">
              <w:rPr>
                <w:rFonts w:eastAsia="Calibri"/>
                <w:sz w:val="22"/>
                <w:szCs w:val="22"/>
                <w:lang w:eastAsia="en-US"/>
              </w:rPr>
              <w:t>Единица измерения</w:t>
            </w:r>
          </w:p>
        </w:tc>
        <w:tc>
          <w:tcPr>
            <w:tcW w:w="266" w:type="pct"/>
            <w:textDirection w:val="btLr"/>
            <w:vAlign w:val="center"/>
            <w:hideMark/>
          </w:tcPr>
          <w:p w14:paraId="58FF4364" w14:textId="77777777" w:rsidR="00123B79" w:rsidRPr="00123B79" w:rsidRDefault="00123B79" w:rsidP="00123B79">
            <w:pPr>
              <w:shd w:val="clear" w:color="auto" w:fill="FFFFFF"/>
              <w:tabs>
                <w:tab w:val="left" w:pos="773"/>
              </w:tabs>
              <w:spacing w:line="27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123B79">
              <w:rPr>
                <w:rFonts w:eastAsia="Calibri"/>
                <w:sz w:val="22"/>
                <w:szCs w:val="22"/>
                <w:lang w:eastAsia="en-US"/>
              </w:rPr>
              <w:t xml:space="preserve">Количество </w:t>
            </w:r>
          </w:p>
        </w:tc>
        <w:tc>
          <w:tcPr>
            <w:tcW w:w="151" w:type="pct"/>
            <w:textDirection w:val="btLr"/>
          </w:tcPr>
          <w:p w14:paraId="53C92719" w14:textId="77777777" w:rsidR="00123B79" w:rsidRPr="00123B79" w:rsidRDefault="00123B79" w:rsidP="00123B79">
            <w:pPr>
              <w:shd w:val="clear" w:color="auto" w:fill="FFFFFF"/>
              <w:tabs>
                <w:tab w:val="left" w:pos="773"/>
              </w:tabs>
              <w:spacing w:line="27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123B79">
              <w:rPr>
                <w:rFonts w:eastAsia="Calibri"/>
                <w:sz w:val="22"/>
                <w:szCs w:val="22"/>
                <w:lang w:eastAsia="en-US"/>
              </w:rPr>
              <w:t>Количество упаковок</w:t>
            </w:r>
          </w:p>
        </w:tc>
      </w:tr>
      <w:tr w:rsidR="005602B5" w:rsidRPr="007B7F83" w14:paraId="63D6C14B" w14:textId="77777777" w:rsidTr="007B7F83">
        <w:trPr>
          <w:trHeight w:val="85"/>
          <w:jc w:val="center"/>
        </w:trPr>
        <w:tc>
          <w:tcPr>
            <w:tcW w:w="140" w:type="pct"/>
            <w:vAlign w:val="center"/>
            <w:hideMark/>
          </w:tcPr>
          <w:p w14:paraId="4AEF417E" w14:textId="77777777" w:rsidR="00123B79" w:rsidRPr="00123B79" w:rsidRDefault="00123B79" w:rsidP="00123B79">
            <w:pPr>
              <w:shd w:val="clear" w:color="auto" w:fill="FFFFFF"/>
              <w:tabs>
                <w:tab w:val="left" w:pos="773"/>
              </w:tabs>
              <w:spacing w:line="27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123B79">
              <w:rPr>
                <w:rFonts w:eastAsia="Calibri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231" w:type="pct"/>
            <w:vAlign w:val="center"/>
            <w:hideMark/>
          </w:tcPr>
          <w:p w14:paraId="57B05504" w14:textId="77777777" w:rsidR="00123B79" w:rsidRPr="00123B79" w:rsidRDefault="00123B79" w:rsidP="00123B79">
            <w:pPr>
              <w:shd w:val="clear" w:color="auto" w:fill="FFFFFF"/>
              <w:tabs>
                <w:tab w:val="left" w:pos="773"/>
              </w:tabs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123B79">
              <w:rPr>
                <w:rFonts w:eastAsia="Calibri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84" w:type="pct"/>
            <w:vAlign w:val="center"/>
          </w:tcPr>
          <w:p w14:paraId="22BA56EB" w14:textId="77777777" w:rsidR="00123B79" w:rsidRPr="00123B79" w:rsidRDefault="00123B79" w:rsidP="00123B79">
            <w:pPr>
              <w:shd w:val="clear" w:color="auto" w:fill="FFFFFF"/>
              <w:tabs>
                <w:tab w:val="left" w:pos="773"/>
              </w:tabs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123B79">
              <w:rPr>
                <w:rFonts w:eastAsia="Calibri"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277" w:type="pct"/>
            <w:vAlign w:val="center"/>
            <w:hideMark/>
          </w:tcPr>
          <w:p w14:paraId="61A52E64" w14:textId="77777777" w:rsidR="00123B79" w:rsidRPr="00123B79" w:rsidRDefault="00123B79" w:rsidP="00123B79">
            <w:pPr>
              <w:shd w:val="clear" w:color="auto" w:fill="FFFFFF"/>
              <w:tabs>
                <w:tab w:val="left" w:pos="773"/>
              </w:tabs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123B79">
              <w:rPr>
                <w:rFonts w:eastAsia="Calibri"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1018" w:type="pct"/>
            <w:vAlign w:val="center"/>
            <w:hideMark/>
          </w:tcPr>
          <w:p w14:paraId="18F194F0" w14:textId="77777777" w:rsidR="00123B79" w:rsidRPr="00123B79" w:rsidRDefault="00123B79" w:rsidP="00123B79">
            <w:pPr>
              <w:shd w:val="clear" w:color="auto" w:fill="FFFFFF"/>
              <w:tabs>
                <w:tab w:val="left" w:pos="773"/>
              </w:tabs>
              <w:spacing w:line="27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123B79">
              <w:rPr>
                <w:rFonts w:eastAsia="Calibri"/>
                <w:sz w:val="22"/>
                <w:szCs w:val="22"/>
                <w:lang w:eastAsia="en-US"/>
              </w:rPr>
              <w:t>5</w:t>
            </w:r>
          </w:p>
        </w:tc>
        <w:tc>
          <w:tcPr>
            <w:tcW w:w="100" w:type="pct"/>
            <w:vAlign w:val="center"/>
            <w:hideMark/>
          </w:tcPr>
          <w:p w14:paraId="06EB702A" w14:textId="77777777" w:rsidR="00123B79" w:rsidRPr="00123B79" w:rsidRDefault="00123B79" w:rsidP="00123B79">
            <w:pPr>
              <w:shd w:val="clear" w:color="auto" w:fill="FFFFFF"/>
              <w:tabs>
                <w:tab w:val="left" w:pos="773"/>
              </w:tabs>
              <w:spacing w:line="27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123B79">
              <w:rPr>
                <w:rFonts w:eastAsia="Calibri"/>
                <w:sz w:val="22"/>
                <w:szCs w:val="22"/>
                <w:lang w:eastAsia="en-US"/>
              </w:rPr>
              <w:t>6</w:t>
            </w:r>
          </w:p>
        </w:tc>
        <w:tc>
          <w:tcPr>
            <w:tcW w:w="132" w:type="pct"/>
            <w:vAlign w:val="center"/>
            <w:hideMark/>
          </w:tcPr>
          <w:p w14:paraId="113ABED9" w14:textId="77777777" w:rsidR="00123B79" w:rsidRPr="00123B79" w:rsidRDefault="00123B79" w:rsidP="00123B79">
            <w:pPr>
              <w:shd w:val="clear" w:color="auto" w:fill="FFFFFF"/>
              <w:tabs>
                <w:tab w:val="left" w:pos="773"/>
              </w:tabs>
              <w:spacing w:line="27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123B79">
              <w:rPr>
                <w:rFonts w:eastAsia="Calibri"/>
                <w:sz w:val="22"/>
                <w:szCs w:val="22"/>
                <w:lang w:eastAsia="en-US"/>
              </w:rPr>
              <w:t>7</w:t>
            </w:r>
          </w:p>
        </w:tc>
        <w:tc>
          <w:tcPr>
            <w:tcW w:w="648" w:type="pct"/>
            <w:vAlign w:val="center"/>
            <w:hideMark/>
          </w:tcPr>
          <w:p w14:paraId="15B8382B" w14:textId="77777777" w:rsidR="00123B79" w:rsidRPr="00123B79" w:rsidRDefault="00123B79" w:rsidP="00123B79">
            <w:pPr>
              <w:shd w:val="clear" w:color="auto" w:fill="FFFFFF"/>
              <w:tabs>
                <w:tab w:val="left" w:pos="773"/>
              </w:tabs>
              <w:spacing w:line="27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123B79">
              <w:rPr>
                <w:rFonts w:eastAsia="Calibri"/>
                <w:sz w:val="22"/>
                <w:szCs w:val="22"/>
                <w:lang w:eastAsia="en-US"/>
              </w:rPr>
              <w:t>8</w:t>
            </w:r>
          </w:p>
        </w:tc>
        <w:tc>
          <w:tcPr>
            <w:tcW w:w="1020" w:type="pct"/>
            <w:vAlign w:val="center"/>
            <w:hideMark/>
          </w:tcPr>
          <w:p w14:paraId="574F78FA" w14:textId="77777777" w:rsidR="00123B79" w:rsidRPr="00123B79" w:rsidRDefault="00123B79" w:rsidP="00123B79">
            <w:pPr>
              <w:shd w:val="clear" w:color="auto" w:fill="FFFFFF"/>
              <w:tabs>
                <w:tab w:val="left" w:pos="773"/>
              </w:tabs>
              <w:spacing w:line="27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123B79">
              <w:rPr>
                <w:rFonts w:eastAsia="Calibri"/>
                <w:sz w:val="22"/>
                <w:szCs w:val="22"/>
                <w:lang w:eastAsia="en-US"/>
              </w:rPr>
              <w:t>9</w:t>
            </w:r>
          </w:p>
        </w:tc>
        <w:tc>
          <w:tcPr>
            <w:tcW w:w="510" w:type="pct"/>
            <w:vAlign w:val="center"/>
            <w:hideMark/>
          </w:tcPr>
          <w:p w14:paraId="1EE0E0DE" w14:textId="77777777" w:rsidR="00123B79" w:rsidRPr="00123B79" w:rsidRDefault="00123B79" w:rsidP="00123B79">
            <w:pPr>
              <w:shd w:val="clear" w:color="auto" w:fill="FFFFFF"/>
              <w:tabs>
                <w:tab w:val="left" w:pos="773"/>
              </w:tabs>
              <w:spacing w:line="27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123B79">
              <w:rPr>
                <w:rFonts w:eastAsia="Calibri"/>
                <w:sz w:val="22"/>
                <w:szCs w:val="22"/>
                <w:lang w:eastAsia="en-US"/>
              </w:rPr>
              <w:t>10</w:t>
            </w:r>
          </w:p>
        </w:tc>
        <w:tc>
          <w:tcPr>
            <w:tcW w:w="323" w:type="pct"/>
            <w:vAlign w:val="center"/>
            <w:hideMark/>
          </w:tcPr>
          <w:p w14:paraId="341F7A84" w14:textId="77777777" w:rsidR="00123B79" w:rsidRPr="00123B79" w:rsidRDefault="00123B79" w:rsidP="00123B79">
            <w:pPr>
              <w:shd w:val="clear" w:color="auto" w:fill="FFFFFF"/>
              <w:tabs>
                <w:tab w:val="left" w:pos="773"/>
              </w:tabs>
              <w:spacing w:line="27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123B79">
              <w:rPr>
                <w:rFonts w:eastAsia="Calibri"/>
                <w:sz w:val="22"/>
                <w:szCs w:val="22"/>
                <w:lang w:eastAsia="en-US"/>
              </w:rPr>
              <w:t>11</w:t>
            </w:r>
          </w:p>
        </w:tc>
        <w:tc>
          <w:tcPr>
            <w:tcW w:w="266" w:type="pct"/>
            <w:vAlign w:val="center"/>
            <w:hideMark/>
          </w:tcPr>
          <w:p w14:paraId="36ABF9F0" w14:textId="77777777" w:rsidR="00123B79" w:rsidRPr="00123B79" w:rsidRDefault="00123B79" w:rsidP="00123B79">
            <w:pPr>
              <w:shd w:val="clear" w:color="auto" w:fill="FFFFFF"/>
              <w:tabs>
                <w:tab w:val="left" w:pos="773"/>
              </w:tabs>
              <w:spacing w:line="27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123B79">
              <w:rPr>
                <w:rFonts w:eastAsia="Calibri"/>
                <w:sz w:val="22"/>
                <w:szCs w:val="22"/>
                <w:lang w:eastAsia="en-US"/>
              </w:rPr>
              <w:t>12</w:t>
            </w:r>
          </w:p>
        </w:tc>
        <w:tc>
          <w:tcPr>
            <w:tcW w:w="151" w:type="pct"/>
            <w:vAlign w:val="center"/>
          </w:tcPr>
          <w:p w14:paraId="7EA039CF" w14:textId="77777777" w:rsidR="00123B79" w:rsidRPr="00123B79" w:rsidRDefault="00123B79" w:rsidP="00123B79">
            <w:pPr>
              <w:shd w:val="clear" w:color="auto" w:fill="FFFFFF"/>
              <w:tabs>
                <w:tab w:val="left" w:pos="773"/>
              </w:tabs>
              <w:spacing w:line="27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123B79">
              <w:rPr>
                <w:rFonts w:eastAsia="Calibri"/>
                <w:sz w:val="22"/>
                <w:szCs w:val="22"/>
                <w:lang w:eastAsia="en-US"/>
              </w:rPr>
              <w:t>13</w:t>
            </w:r>
          </w:p>
        </w:tc>
      </w:tr>
      <w:tr w:rsidR="005602B5" w:rsidRPr="007B7F83" w14:paraId="7FB42790" w14:textId="77777777" w:rsidTr="007B7F83">
        <w:trPr>
          <w:trHeight w:val="729"/>
          <w:jc w:val="center"/>
        </w:trPr>
        <w:tc>
          <w:tcPr>
            <w:tcW w:w="140" w:type="pct"/>
            <w:vMerge w:val="restart"/>
            <w:vAlign w:val="center"/>
          </w:tcPr>
          <w:p w14:paraId="40C24744" w14:textId="77777777" w:rsidR="00123B79" w:rsidRPr="00123B79" w:rsidRDefault="00123B79" w:rsidP="00123B79">
            <w:pPr>
              <w:spacing w:line="27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123B79">
              <w:rPr>
                <w:rFonts w:eastAsia="Calibri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231" w:type="pct"/>
            <w:vMerge w:val="restart"/>
            <w:vAlign w:val="center"/>
          </w:tcPr>
          <w:p w14:paraId="7834E08E" w14:textId="32F66679" w:rsidR="00123B79" w:rsidRPr="00123B79" w:rsidRDefault="00301D2B" w:rsidP="00123B79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Да</w:t>
            </w:r>
          </w:p>
        </w:tc>
        <w:tc>
          <w:tcPr>
            <w:tcW w:w="184" w:type="pct"/>
            <w:vMerge w:val="restart"/>
            <w:vAlign w:val="center"/>
          </w:tcPr>
          <w:p w14:paraId="1F979429" w14:textId="272DC678" w:rsidR="00123B79" w:rsidRPr="00123B79" w:rsidRDefault="00301D2B" w:rsidP="00123B79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Да</w:t>
            </w:r>
          </w:p>
        </w:tc>
        <w:tc>
          <w:tcPr>
            <w:tcW w:w="277" w:type="pct"/>
            <w:vMerge w:val="restart"/>
            <w:vAlign w:val="center"/>
          </w:tcPr>
          <w:p w14:paraId="151BA404" w14:textId="77777777" w:rsidR="00123B79" w:rsidRPr="00123B79" w:rsidRDefault="00123B79" w:rsidP="00123B79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123B79">
              <w:rPr>
                <w:rFonts w:eastAsia="Calibri"/>
                <w:sz w:val="22"/>
                <w:szCs w:val="22"/>
                <w:lang w:eastAsia="en-US"/>
              </w:rPr>
              <w:t>Нет</w:t>
            </w:r>
          </w:p>
        </w:tc>
        <w:tc>
          <w:tcPr>
            <w:tcW w:w="1018" w:type="pct"/>
            <w:vMerge w:val="restart"/>
            <w:shd w:val="clear" w:color="auto" w:fill="auto"/>
            <w:vAlign w:val="center"/>
          </w:tcPr>
          <w:p w14:paraId="4BD1C743" w14:textId="77777777" w:rsidR="007C3118" w:rsidRDefault="00301D2B" w:rsidP="00911F1E">
            <w:pPr>
              <w:spacing w:line="276" w:lineRule="auto"/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301D2B">
              <w:rPr>
                <w:rFonts w:eastAsia="Calibri"/>
                <w:b/>
                <w:sz w:val="22"/>
                <w:szCs w:val="22"/>
                <w:lang w:eastAsia="en-US"/>
              </w:rPr>
              <w:t>КЛОНИДИН</w:t>
            </w:r>
          </w:p>
          <w:p w14:paraId="3F3F00E5" w14:textId="10910596" w:rsidR="00301D2B" w:rsidRPr="00123B79" w:rsidRDefault="00301D2B" w:rsidP="00911F1E">
            <w:pPr>
              <w:spacing w:line="276" w:lineRule="auto"/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  <w:r>
              <w:rPr>
                <w:rFonts w:eastAsia="Calibri"/>
                <w:b/>
                <w:sz w:val="22"/>
                <w:szCs w:val="22"/>
                <w:lang w:eastAsia="en-US"/>
              </w:rPr>
              <w:t xml:space="preserve">КТРУ: </w:t>
            </w:r>
            <w:r w:rsidRPr="00301D2B">
              <w:rPr>
                <w:rFonts w:eastAsia="Calibri"/>
                <w:b/>
                <w:sz w:val="22"/>
                <w:szCs w:val="22"/>
                <w:lang w:eastAsia="en-US"/>
              </w:rPr>
              <w:t>21.20.10.142-000008-1-00016-0000000000000</w:t>
            </w:r>
          </w:p>
        </w:tc>
        <w:tc>
          <w:tcPr>
            <w:tcW w:w="100" w:type="pct"/>
            <w:vMerge w:val="restart"/>
            <w:vAlign w:val="center"/>
          </w:tcPr>
          <w:p w14:paraId="6F12257C" w14:textId="77777777" w:rsidR="00123B79" w:rsidRPr="00123B79" w:rsidRDefault="00123B79" w:rsidP="00123B79">
            <w:pPr>
              <w:spacing w:line="27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123B79">
              <w:rPr>
                <w:rFonts w:eastAsia="Calibri"/>
                <w:sz w:val="22"/>
                <w:szCs w:val="22"/>
                <w:lang w:eastAsia="en-US"/>
              </w:rPr>
              <w:t>Х</w:t>
            </w:r>
          </w:p>
        </w:tc>
        <w:tc>
          <w:tcPr>
            <w:tcW w:w="132" w:type="pct"/>
            <w:vAlign w:val="center"/>
          </w:tcPr>
          <w:p w14:paraId="2634ED26" w14:textId="77777777" w:rsidR="00123B79" w:rsidRPr="00123B79" w:rsidRDefault="00123B79" w:rsidP="00123B79">
            <w:pPr>
              <w:shd w:val="clear" w:color="auto" w:fill="FFFFFF"/>
              <w:tabs>
                <w:tab w:val="left" w:pos="773"/>
              </w:tabs>
              <w:spacing w:line="27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123B79">
              <w:rPr>
                <w:rFonts w:eastAsia="Calibri"/>
                <w:sz w:val="22"/>
                <w:szCs w:val="22"/>
                <w:lang w:eastAsia="en-US"/>
              </w:rPr>
              <w:t>1.1</w:t>
            </w:r>
          </w:p>
        </w:tc>
        <w:tc>
          <w:tcPr>
            <w:tcW w:w="648" w:type="pct"/>
            <w:vAlign w:val="center"/>
          </w:tcPr>
          <w:p w14:paraId="577AA23F" w14:textId="77777777" w:rsidR="00123B79" w:rsidRPr="00123B79" w:rsidRDefault="00123B79" w:rsidP="00123B79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123B79">
              <w:rPr>
                <w:rFonts w:eastAsia="Calibri"/>
                <w:sz w:val="22"/>
                <w:szCs w:val="22"/>
                <w:lang w:eastAsia="en-US"/>
              </w:rPr>
              <w:t>Лекарственная форма</w:t>
            </w:r>
          </w:p>
        </w:tc>
        <w:tc>
          <w:tcPr>
            <w:tcW w:w="1020" w:type="pct"/>
            <w:vAlign w:val="center"/>
          </w:tcPr>
          <w:p w14:paraId="16AF23C1" w14:textId="7979158F" w:rsidR="00123B79" w:rsidRPr="00123B79" w:rsidRDefault="00301D2B" w:rsidP="00FA6529">
            <w:pPr>
              <w:shd w:val="clear" w:color="auto" w:fill="FFFFFF"/>
              <w:tabs>
                <w:tab w:val="left" w:pos="773"/>
              </w:tabs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301D2B">
              <w:rPr>
                <w:sz w:val="22"/>
                <w:szCs w:val="22"/>
                <w:lang w:eastAsia="en-US"/>
              </w:rPr>
              <w:t>Раствор для внутривенного введения</w:t>
            </w:r>
          </w:p>
        </w:tc>
        <w:tc>
          <w:tcPr>
            <w:tcW w:w="510" w:type="pct"/>
            <w:vMerge w:val="restart"/>
            <w:vAlign w:val="center"/>
          </w:tcPr>
          <w:p w14:paraId="57FB66EC" w14:textId="03AFAA16" w:rsidR="00123B79" w:rsidRPr="00123B79" w:rsidRDefault="007C3118" w:rsidP="007B7F83">
            <w:pPr>
              <w:spacing w:line="27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Х**</w:t>
            </w:r>
          </w:p>
        </w:tc>
        <w:tc>
          <w:tcPr>
            <w:tcW w:w="323" w:type="pct"/>
            <w:vMerge w:val="restart"/>
            <w:vAlign w:val="center"/>
          </w:tcPr>
          <w:p w14:paraId="62A85455" w14:textId="4730952D" w:rsidR="00123B79" w:rsidRPr="00123B79" w:rsidRDefault="007C3118" w:rsidP="00123B79">
            <w:pPr>
              <w:spacing w:line="27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proofErr w:type="gramStart"/>
            <w:r w:rsidRPr="007C3118">
              <w:rPr>
                <w:rFonts w:eastAsia="Calibri"/>
                <w:sz w:val="22"/>
                <w:szCs w:val="22"/>
                <w:lang w:eastAsia="en-US"/>
              </w:rPr>
              <w:t>см[</w:t>
            </w:r>
            <w:proofErr w:type="gramEnd"/>
            <w:r w:rsidRPr="007C3118">
              <w:rPr>
                <w:rFonts w:eastAsia="Calibri"/>
                <w:sz w:val="22"/>
                <w:szCs w:val="22"/>
                <w:lang w:eastAsia="en-US"/>
              </w:rPr>
              <w:t>3*];^мл (мл)</w:t>
            </w:r>
          </w:p>
        </w:tc>
        <w:tc>
          <w:tcPr>
            <w:tcW w:w="266" w:type="pct"/>
            <w:vMerge w:val="restart"/>
            <w:vAlign w:val="center"/>
          </w:tcPr>
          <w:p w14:paraId="6EB83098" w14:textId="40BC8B14" w:rsidR="00123B79" w:rsidRPr="00123B79" w:rsidRDefault="00301D2B" w:rsidP="00123B79">
            <w:pPr>
              <w:spacing w:line="27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100</w:t>
            </w:r>
          </w:p>
        </w:tc>
        <w:tc>
          <w:tcPr>
            <w:tcW w:w="151" w:type="pct"/>
            <w:vMerge w:val="restart"/>
            <w:vAlign w:val="center"/>
          </w:tcPr>
          <w:p w14:paraId="2B2D30C1" w14:textId="04F5FDE4" w:rsidR="00123B79" w:rsidRPr="00123B79" w:rsidRDefault="00301D2B" w:rsidP="00123B79">
            <w:pPr>
              <w:spacing w:line="27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10</w:t>
            </w:r>
          </w:p>
        </w:tc>
      </w:tr>
      <w:tr w:rsidR="005602B5" w:rsidRPr="007B7F83" w14:paraId="5E407F26" w14:textId="77777777" w:rsidTr="007B7F83">
        <w:trPr>
          <w:trHeight w:val="359"/>
          <w:jc w:val="center"/>
        </w:trPr>
        <w:tc>
          <w:tcPr>
            <w:tcW w:w="140" w:type="pct"/>
            <w:vMerge/>
            <w:vAlign w:val="center"/>
          </w:tcPr>
          <w:p w14:paraId="3D5EBC25" w14:textId="77777777" w:rsidR="00123B79" w:rsidRPr="00123B79" w:rsidRDefault="00123B79" w:rsidP="00123B79">
            <w:pPr>
              <w:spacing w:line="27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31" w:type="pct"/>
            <w:vMerge/>
            <w:vAlign w:val="center"/>
          </w:tcPr>
          <w:p w14:paraId="7664A297" w14:textId="77777777" w:rsidR="00123B79" w:rsidRPr="00123B79" w:rsidRDefault="00123B79" w:rsidP="00123B79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84" w:type="pct"/>
            <w:vMerge/>
            <w:vAlign w:val="center"/>
          </w:tcPr>
          <w:p w14:paraId="0DBE822E" w14:textId="77777777" w:rsidR="00123B79" w:rsidRPr="00123B79" w:rsidRDefault="00123B79" w:rsidP="00123B79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77" w:type="pct"/>
            <w:vMerge/>
            <w:vAlign w:val="center"/>
          </w:tcPr>
          <w:p w14:paraId="6094D3FC" w14:textId="77777777" w:rsidR="00123B79" w:rsidRPr="00123B79" w:rsidRDefault="00123B79" w:rsidP="00123B79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018" w:type="pct"/>
            <w:vMerge/>
            <w:shd w:val="clear" w:color="auto" w:fill="auto"/>
            <w:vAlign w:val="center"/>
          </w:tcPr>
          <w:p w14:paraId="48954A01" w14:textId="77777777" w:rsidR="00123B79" w:rsidRPr="00123B79" w:rsidRDefault="00123B79" w:rsidP="00123B79">
            <w:pPr>
              <w:spacing w:line="276" w:lineRule="auto"/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00" w:type="pct"/>
            <w:vMerge/>
            <w:vAlign w:val="center"/>
          </w:tcPr>
          <w:p w14:paraId="2244F1F0" w14:textId="77777777" w:rsidR="00123B79" w:rsidRPr="00123B79" w:rsidRDefault="00123B79" w:rsidP="00123B79">
            <w:pPr>
              <w:spacing w:line="27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32" w:type="pct"/>
            <w:vAlign w:val="center"/>
          </w:tcPr>
          <w:p w14:paraId="4A025B67" w14:textId="77777777" w:rsidR="00123B79" w:rsidRPr="00123B79" w:rsidRDefault="00123B79" w:rsidP="00123B79">
            <w:pPr>
              <w:shd w:val="clear" w:color="auto" w:fill="FFFFFF"/>
              <w:tabs>
                <w:tab w:val="left" w:pos="773"/>
              </w:tabs>
              <w:spacing w:line="27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123B79">
              <w:rPr>
                <w:rFonts w:eastAsia="Calibri"/>
                <w:sz w:val="22"/>
                <w:szCs w:val="22"/>
                <w:lang w:eastAsia="en-US"/>
              </w:rPr>
              <w:t>1.2</w:t>
            </w:r>
          </w:p>
        </w:tc>
        <w:tc>
          <w:tcPr>
            <w:tcW w:w="648" w:type="pct"/>
            <w:vAlign w:val="center"/>
          </w:tcPr>
          <w:p w14:paraId="577968BD" w14:textId="77777777" w:rsidR="00123B79" w:rsidRPr="00123B79" w:rsidRDefault="00123B79" w:rsidP="00123B79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123B79">
              <w:rPr>
                <w:rFonts w:eastAsia="Calibri"/>
                <w:sz w:val="22"/>
                <w:szCs w:val="22"/>
                <w:lang w:eastAsia="en-US"/>
              </w:rPr>
              <w:t>Дозировка</w:t>
            </w:r>
          </w:p>
        </w:tc>
        <w:tc>
          <w:tcPr>
            <w:tcW w:w="1020" w:type="pct"/>
            <w:vAlign w:val="center"/>
          </w:tcPr>
          <w:p w14:paraId="020492A5" w14:textId="603B5245" w:rsidR="00123B79" w:rsidRPr="00123B79" w:rsidRDefault="00301D2B" w:rsidP="007C3118">
            <w:pPr>
              <w:shd w:val="clear" w:color="auto" w:fill="FFFFFF"/>
              <w:tabs>
                <w:tab w:val="left" w:pos="773"/>
              </w:tabs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301D2B">
              <w:rPr>
                <w:sz w:val="22"/>
                <w:szCs w:val="22"/>
                <w:lang w:eastAsia="en-US"/>
              </w:rPr>
              <w:t>0.1 мг/мл</w:t>
            </w:r>
          </w:p>
        </w:tc>
        <w:tc>
          <w:tcPr>
            <w:tcW w:w="510" w:type="pct"/>
            <w:vMerge/>
            <w:vAlign w:val="center"/>
          </w:tcPr>
          <w:p w14:paraId="047A7180" w14:textId="77777777" w:rsidR="00123B79" w:rsidRPr="00123B79" w:rsidRDefault="00123B79" w:rsidP="00123B79">
            <w:pPr>
              <w:spacing w:line="27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323" w:type="pct"/>
            <w:vMerge/>
            <w:vAlign w:val="center"/>
          </w:tcPr>
          <w:p w14:paraId="6860FFC3" w14:textId="77777777" w:rsidR="00123B79" w:rsidRPr="00123B79" w:rsidRDefault="00123B79" w:rsidP="00123B79">
            <w:pPr>
              <w:spacing w:line="27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66" w:type="pct"/>
            <w:vMerge/>
            <w:vAlign w:val="center"/>
          </w:tcPr>
          <w:p w14:paraId="6C40B884" w14:textId="77777777" w:rsidR="00123B79" w:rsidRPr="00123B79" w:rsidRDefault="00123B79" w:rsidP="00123B79">
            <w:pPr>
              <w:spacing w:line="27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51" w:type="pct"/>
            <w:vMerge/>
          </w:tcPr>
          <w:p w14:paraId="09F384F6" w14:textId="77777777" w:rsidR="00123B79" w:rsidRPr="00123B79" w:rsidRDefault="00123B79" w:rsidP="00123B79">
            <w:pPr>
              <w:spacing w:line="27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5602B5" w:rsidRPr="007B7F83" w14:paraId="4C7B5F49" w14:textId="77777777" w:rsidTr="007B7F83">
        <w:trPr>
          <w:trHeight w:val="1538"/>
          <w:jc w:val="center"/>
        </w:trPr>
        <w:tc>
          <w:tcPr>
            <w:tcW w:w="140" w:type="pct"/>
            <w:vMerge/>
            <w:vAlign w:val="center"/>
          </w:tcPr>
          <w:p w14:paraId="6B5AADF8" w14:textId="77777777" w:rsidR="00123B79" w:rsidRPr="00123B79" w:rsidRDefault="00123B79" w:rsidP="00123B79">
            <w:pPr>
              <w:spacing w:line="27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31" w:type="pct"/>
            <w:vMerge/>
            <w:vAlign w:val="center"/>
          </w:tcPr>
          <w:p w14:paraId="10D0E2C8" w14:textId="77777777" w:rsidR="00123B79" w:rsidRPr="00123B79" w:rsidRDefault="00123B79" w:rsidP="00123B79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84" w:type="pct"/>
            <w:vMerge/>
            <w:vAlign w:val="center"/>
          </w:tcPr>
          <w:p w14:paraId="3898C47C" w14:textId="77777777" w:rsidR="00123B79" w:rsidRPr="00123B79" w:rsidRDefault="00123B79" w:rsidP="00123B79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77" w:type="pct"/>
            <w:vMerge/>
            <w:vAlign w:val="center"/>
          </w:tcPr>
          <w:p w14:paraId="57B69ADE" w14:textId="77777777" w:rsidR="00123B79" w:rsidRPr="00123B79" w:rsidRDefault="00123B79" w:rsidP="00123B79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018" w:type="pct"/>
            <w:vMerge/>
            <w:shd w:val="clear" w:color="auto" w:fill="auto"/>
            <w:vAlign w:val="center"/>
          </w:tcPr>
          <w:p w14:paraId="13601DFA" w14:textId="77777777" w:rsidR="00123B79" w:rsidRPr="00123B79" w:rsidRDefault="00123B79" w:rsidP="00123B79">
            <w:pPr>
              <w:spacing w:line="276" w:lineRule="auto"/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00" w:type="pct"/>
            <w:vMerge/>
            <w:vAlign w:val="center"/>
          </w:tcPr>
          <w:p w14:paraId="696AC5CD" w14:textId="77777777" w:rsidR="00123B79" w:rsidRPr="00123B79" w:rsidRDefault="00123B79" w:rsidP="00123B79">
            <w:pPr>
              <w:spacing w:line="27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32" w:type="pct"/>
            <w:vAlign w:val="center"/>
          </w:tcPr>
          <w:p w14:paraId="40333C57" w14:textId="77777777" w:rsidR="00123B79" w:rsidRPr="00123B79" w:rsidRDefault="00123B79" w:rsidP="00123B79">
            <w:pPr>
              <w:shd w:val="clear" w:color="auto" w:fill="FFFFFF"/>
              <w:tabs>
                <w:tab w:val="left" w:pos="773"/>
              </w:tabs>
              <w:spacing w:line="27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123B79">
              <w:rPr>
                <w:rFonts w:eastAsia="Calibri"/>
                <w:sz w:val="22"/>
                <w:szCs w:val="22"/>
                <w:lang w:eastAsia="en-US"/>
              </w:rPr>
              <w:t>1.3</w:t>
            </w:r>
          </w:p>
        </w:tc>
        <w:tc>
          <w:tcPr>
            <w:tcW w:w="648" w:type="pct"/>
            <w:vAlign w:val="center"/>
          </w:tcPr>
          <w:p w14:paraId="089E9A8B" w14:textId="77777777" w:rsidR="00123B79" w:rsidRPr="00123B79" w:rsidRDefault="00123B79" w:rsidP="00123B79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123B79">
              <w:rPr>
                <w:rFonts w:eastAsia="Calibri"/>
                <w:sz w:val="22"/>
                <w:szCs w:val="22"/>
                <w:lang w:eastAsia="en-US"/>
              </w:rPr>
              <w:t>Объем наполнения первичной упаковки</w:t>
            </w:r>
          </w:p>
        </w:tc>
        <w:tc>
          <w:tcPr>
            <w:tcW w:w="1020" w:type="pct"/>
            <w:vAlign w:val="center"/>
          </w:tcPr>
          <w:p w14:paraId="479B7E2B" w14:textId="5ED019B3" w:rsidR="00123B79" w:rsidRPr="00123B79" w:rsidRDefault="00301D2B" w:rsidP="00123B79">
            <w:pPr>
              <w:shd w:val="clear" w:color="auto" w:fill="FFFFFF"/>
              <w:tabs>
                <w:tab w:val="left" w:pos="773"/>
              </w:tabs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Х</w:t>
            </w:r>
          </w:p>
        </w:tc>
        <w:tc>
          <w:tcPr>
            <w:tcW w:w="510" w:type="pct"/>
            <w:vMerge/>
            <w:vAlign w:val="center"/>
          </w:tcPr>
          <w:p w14:paraId="33440FE3" w14:textId="77777777" w:rsidR="00123B79" w:rsidRPr="00123B79" w:rsidRDefault="00123B79" w:rsidP="00123B79">
            <w:pPr>
              <w:spacing w:line="27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323" w:type="pct"/>
            <w:vMerge/>
            <w:vAlign w:val="center"/>
          </w:tcPr>
          <w:p w14:paraId="55225041" w14:textId="77777777" w:rsidR="00123B79" w:rsidRPr="00123B79" w:rsidRDefault="00123B79" w:rsidP="00123B79">
            <w:pPr>
              <w:spacing w:line="27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66" w:type="pct"/>
            <w:vMerge/>
            <w:vAlign w:val="center"/>
          </w:tcPr>
          <w:p w14:paraId="206DB0D2" w14:textId="77777777" w:rsidR="00123B79" w:rsidRPr="00123B79" w:rsidRDefault="00123B79" w:rsidP="00123B79">
            <w:pPr>
              <w:spacing w:line="27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51" w:type="pct"/>
            <w:vMerge/>
          </w:tcPr>
          <w:p w14:paraId="2B252EA6" w14:textId="77777777" w:rsidR="00123B79" w:rsidRPr="00123B79" w:rsidRDefault="00123B79" w:rsidP="00123B79">
            <w:pPr>
              <w:spacing w:line="27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</w:tbl>
    <w:p w14:paraId="2D56CF25" w14:textId="77777777" w:rsidR="00087377" w:rsidRDefault="00087377" w:rsidP="007B4D0E">
      <w:pPr>
        <w:jc w:val="both"/>
        <w:rPr>
          <w:b/>
          <w:bCs/>
          <w:sz w:val="20"/>
          <w:szCs w:val="20"/>
        </w:rPr>
      </w:pPr>
    </w:p>
    <w:p w14:paraId="774D5373" w14:textId="77777777" w:rsidR="007C3118" w:rsidRPr="007C3118" w:rsidRDefault="007C3118" w:rsidP="007C3118">
      <w:pPr>
        <w:ind w:left="-284"/>
        <w:jc w:val="both"/>
        <w:rPr>
          <w:b/>
          <w:bCs/>
          <w:sz w:val="22"/>
          <w:szCs w:val="22"/>
        </w:rPr>
      </w:pPr>
      <w:r w:rsidRPr="007C3118">
        <w:rPr>
          <w:b/>
          <w:bCs/>
          <w:sz w:val="22"/>
          <w:szCs w:val="22"/>
        </w:rPr>
        <w:t>* Эквивалентные лекарственные формы и дозировки указаны в соответствии с Единым структурированным справочником-каталогом лекарственных препаратов.</w:t>
      </w:r>
    </w:p>
    <w:p w14:paraId="6C8766E0" w14:textId="77777777" w:rsidR="007C3118" w:rsidRPr="007C3118" w:rsidRDefault="007C3118" w:rsidP="007C3118">
      <w:pPr>
        <w:ind w:left="-284"/>
        <w:jc w:val="both"/>
        <w:rPr>
          <w:b/>
          <w:bCs/>
          <w:sz w:val="22"/>
          <w:szCs w:val="22"/>
        </w:rPr>
      </w:pPr>
      <w:r w:rsidRPr="007C3118">
        <w:rPr>
          <w:b/>
          <w:bCs/>
          <w:sz w:val="22"/>
          <w:szCs w:val="22"/>
        </w:rPr>
        <w:t>** У закупаемого лекарственного препарата нет зарегистрированных эквивалентных лекарственных форм и дозировок.</w:t>
      </w:r>
    </w:p>
    <w:p w14:paraId="05447628" w14:textId="26C9F536" w:rsidR="003249F7" w:rsidRDefault="007C3118" w:rsidP="007C3118">
      <w:pPr>
        <w:ind w:left="-284"/>
        <w:jc w:val="both"/>
        <w:rPr>
          <w:b/>
          <w:bCs/>
          <w:sz w:val="22"/>
          <w:szCs w:val="22"/>
        </w:rPr>
      </w:pPr>
      <w:r w:rsidRPr="007C3118">
        <w:rPr>
          <w:b/>
          <w:bCs/>
          <w:sz w:val="22"/>
          <w:szCs w:val="22"/>
        </w:rPr>
        <w:t>*** *требование к объему наполнения первичной упаковки препарата, установленное в настоящей документации, является обоснованным и обусловлено потребностью ЛПУ осуществлять подбор индивидуальных точных доз без потери препарата для всех групп пациентов. Объем препарата, необходимый для осуществления безопасной и эффективной терапии, должен соответствовать возрасту, массе тела пациента, решаемой клинической проблеме и протоколу исследования. Объём наполнения указан, исходя из необходимости наиболее рационального использования лекарственного средства в зависимости от выбранной терапии для оптимального дозирования и сохранения стерильности препарата. Иные объемы наполнения первичной упаковки приведут к необоснованному расходованию лекарственного средства.</w:t>
      </w:r>
    </w:p>
    <w:p w14:paraId="2CD0D6CF" w14:textId="77777777" w:rsidR="007C3118" w:rsidRDefault="007C3118" w:rsidP="007C3118">
      <w:pPr>
        <w:ind w:left="-284"/>
        <w:jc w:val="both"/>
        <w:rPr>
          <w:b/>
          <w:bCs/>
          <w:sz w:val="22"/>
          <w:szCs w:val="22"/>
        </w:rPr>
      </w:pPr>
    </w:p>
    <w:p w14:paraId="1C57DC66" w14:textId="72B42D8D" w:rsidR="007B4D0E" w:rsidRPr="007B7F83" w:rsidRDefault="007B4D0E" w:rsidP="007B7F83">
      <w:pPr>
        <w:ind w:left="-284"/>
        <w:jc w:val="both"/>
        <w:rPr>
          <w:b/>
          <w:bCs/>
          <w:sz w:val="22"/>
          <w:szCs w:val="22"/>
        </w:rPr>
      </w:pPr>
      <w:r w:rsidRPr="007B7F83">
        <w:rPr>
          <w:b/>
          <w:bCs/>
          <w:sz w:val="22"/>
          <w:szCs w:val="22"/>
        </w:rPr>
        <w:lastRenderedPageBreak/>
        <w:t xml:space="preserve">В соответствии с Постановлением Правительства РФ от 15.11.2017 №1380 "Об особенностях описания лекарственных препаратов для медицинского применения, являющихся объектом закупки для обеспечения государственных и муниципальных нужд": </w:t>
      </w:r>
    </w:p>
    <w:p w14:paraId="47570DE3" w14:textId="30078B37" w:rsidR="007B4D0E" w:rsidRPr="007B7F83" w:rsidRDefault="007B4D0E" w:rsidP="007B7F83">
      <w:pPr>
        <w:ind w:left="-284"/>
        <w:jc w:val="both"/>
        <w:rPr>
          <w:bCs/>
          <w:sz w:val="22"/>
          <w:szCs w:val="22"/>
        </w:rPr>
      </w:pPr>
      <w:r w:rsidRPr="007B7F83">
        <w:rPr>
          <w:b/>
          <w:bCs/>
          <w:sz w:val="22"/>
          <w:szCs w:val="22"/>
        </w:rPr>
        <w:t>Требования к поставщику:</w:t>
      </w:r>
      <w:r w:rsidRPr="007B7F83">
        <w:rPr>
          <w:bCs/>
          <w:sz w:val="22"/>
          <w:szCs w:val="22"/>
        </w:rPr>
        <w:t xml:space="preserve"> </w:t>
      </w:r>
      <w:r w:rsidR="007B7F83" w:rsidRPr="007B7F83">
        <w:rPr>
          <w:bCs/>
          <w:sz w:val="22"/>
          <w:szCs w:val="22"/>
        </w:rPr>
        <w:t>наличие лицензии на осуществление фармацевтической деятельности с указанием «оптовая торговля лекарственными средствами» или лицензии на право осуществления деятельности по производству лекарственных средств.</w:t>
      </w:r>
    </w:p>
    <w:p w14:paraId="3C9BED39" w14:textId="77777777" w:rsidR="007B7F83" w:rsidRDefault="007B7F83" w:rsidP="007B7F83">
      <w:pPr>
        <w:ind w:left="-284"/>
        <w:jc w:val="both"/>
        <w:rPr>
          <w:b/>
          <w:bCs/>
          <w:sz w:val="22"/>
          <w:szCs w:val="22"/>
        </w:rPr>
      </w:pPr>
    </w:p>
    <w:p w14:paraId="27AC23F2" w14:textId="77777777" w:rsidR="007B7F83" w:rsidRDefault="007B7F83" w:rsidP="007B7F83">
      <w:pPr>
        <w:ind w:left="-284"/>
        <w:jc w:val="both"/>
        <w:rPr>
          <w:b/>
          <w:bCs/>
          <w:sz w:val="22"/>
          <w:szCs w:val="22"/>
        </w:rPr>
      </w:pPr>
    </w:p>
    <w:p w14:paraId="71BCA217" w14:textId="44E887BC" w:rsidR="007B4D0E" w:rsidRPr="007B7F83" w:rsidRDefault="007B4D0E" w:rsidP="007B7F83">
      <w:pPr>
        <w:jc w:val="both"/>
        <w:rPr>
          <w:b/>
          <w:bCs/>
          <w:sz w:val="22"/>
          <w:szCs w:val="22"/>
        </w:rPr>
      </w:pPr>
      <w:r w:rsidRPr="007B7F83">
        <w:rPr>
          <w:b/>
          <w:bCs/>
          <w:sz w:val="22"/>
          <w:szCs w:val="22"/>
        </w:rPr>
        <w:t>Общие требования к продукции:</w:t>
      </w:r>
    </w:p>
    <w:p w14:paraId="6CA34A62" w14:textId="77777777" w:rsidR="007B4D0E" w:rsidRPr="007B7F83" w:rsidRDefault="007B4D0E" w:rsidP="007B4D0E">
      <w:pPr>
        <w:jc w:val="both"/>
        <w:rPr>
          <w:b/>
          <w:bCs/>
          <w:sz w:val="22"/>
          <w:szCs w:val="22"/>
        </w:rPr>
      </w:pPr>
      <w:r w:rsidRPr="007B7F83">
        <w:rPr>
          <w:sz w:val="22"/>
          <w:szCs w:val="22"/>
        </w:rPr>
        <w:t>Лекарственные препараты, упакованные в транспортную тару, должны быть изолированы от механических воздействий и воздействий внешней среды при транспортировании.</w:t>
      </w:r>
    </w:p>
    <w:p w14:paraId="4F697F85" w14:textId="77777777" w:rsidR="007B4D0E" w:rsidRPr="007B7F83" w:rsidRDefault="007B4D0E" w:rsidP="007B4D0E">
      <w:pPr>
        <w:rPr>
          <w:b/>
          <w:bCs/>
          <w:sz w:val="22"/>
          <w:szCs w:val="22"/>
        </w:rPr>
      </w:pPr>
      <w:r w:rsidRPr="007B7F83">
        <w:rPr>
          <w:b/>
          <w:bCs/>
          <w:sz w:val="22"/>
          <w:szCs w:val="22"/>
        </w:rPr>
        <w:t>Основные условия:</w:t>
      </w:r>
    </w:p>
    <w:p w14:paraId="1D4DFD24" w14:textId="35CC2117" w:rsidR="007B4D0E" w:rsidRPr="007B7F83" w:rsidRDefault="007B4D0E" w:rsidP="007B4D0E">
      <w:pPr>
        <w:numPr>
          <w:ilvl w:val="0"/>
          <w:numId w:val="1"/>
        </w:numPr>
        <w:rPr>
          <w:sz w:val="22"/>
          <w:szCs w:val="22"/>
        </w:rPr>
      </w:pPr>
      <w:r w:rsidRPr="007B7F83">
        <w:rPr>
          <w:sz w:val="22"/>
          <w:szCs w:val="22"/>
        </w:rPr>
        <w:t>Адрес поставки: 194 017, г.</w:t>
      </w:r>
      <w:r w:rsidR="007F757E" w:rsidRPr="007B7F83">
        <w:rPr>
          <w:sz w:val="22"/>
          <w:szCs w:val="22"/>
        </w:rPr>
        <w:t xml:space="preserve"> </w:t>
      </w:r>
      <w:r w:rsidRPr="007B7F83">
        <w:rPr>
          <w:sz w:val="22"/>
          <w:szCs w:val="22"/>
        </w:rPr>
        <w:t>Санкт – Петербург, пр.</w:t>
      </w:r>
      <w:r w:rsidR="007F757E" w:rsidRPr="007B7F83">
        <w:rPr>
          <w:sz w:val="22"/>
          <w:szCs w:val="22"/>
        </w:rPr>
        <w:t xml:space="preserve"> </w:t>
      </w:r>
      <w:r w:rsidRPr="007B7F83">
        <w:rPr>
          <w:sz w:val="22"/>
          <w:szCs w:val="22"/>
        </w:rPr>
        <w:t>Тореза, 72, на аптечный склад, по рабочим дням, с 10-00 до 1</w:t>
      </w:r>
      <w:r w:rsidR="00AD3981" w:rsidRPr="007B7F83">
        <w:rPr>
          <w:sz w:val="22"/>
          <w:szCs w:val="22"/>
        </w:rPr>
        <w:t>5</w:t>
      </w:r>
      <w:r w:rsidRPr="007B7F83">
        <w:rPr>
          <w:sz w:val="22"/>
          <w:szCs w:val="22"/>
        </w:rPr>
        <w:t>-00</w:t>
      </w:r>
    </w:p>
    <w:p w14:paraId="53F5102A" w14:textId="77777777" w:rsidR="007B4D0E" w:rsidRPr="007B7F83" w:rsidRDefault="007B4D0E" w:rsidP="007B4D0E">
      <w:pPr>
        <w:numPr>
          <w:ilvl w:val="0"/>
          <w:numId w:val="1"/>
        </w:numPr>
        <w:rPr>
          <w:sz w:val="22"/>
          <w:szCs w:val="22"/>
        </w:rPr>
      </w:pPr>
      <w:r w:rsidRPr="007B7F83">
        <w:rPr>
          <w:sz w:val="22"/>
          <w:szCs w:val="22"/>
        </w:rPr>
        <w:t xml:space="preserve">Официальный адрес электронной почты: </w:t>
      </w:r>
      <w:hyperlink r:id="rId5" w:anchor="compose?to=%22%D0%9B%D0%B8%D0%B0%D0%BD%D0%B0%20%D0%90%D0%B2%D0%B0%D0%BA%D1%8F%D0%BD%22%20%3Capteka%40spbkbran.ru%3E" w:history="1">
        <w:r w:rsidRPr="007B7F83">
          <w:rPr>
            <w:rStyle w:val="a5"/>
            <w:sz w:val="22"/>
            <w:szCs w:val="22"/>
          </w:rPr>
          <w:t>apteka@spbkbran.ru</w:t>
        </w:r>
      </w:hyperlink>
    </w:p>
    <w:p w14:paraId="7B79FD09" w14:textId="72EF08C1" w:rsidR="0051689F" w:rsidRPr="00FA6529" w:rsidRDefault="007B4D0E" w:rsidP="00253B7F">
      <w:pPr>
        <w:numPr>
          <w:ilvl w:val="0"/>
          <w:numId w:val="1"/>
        </w:numPr>
        <w:jc w:val="both"/>
        <w:rPr>
          <w:b/>
          <w:bCs/>
          <w:sz w:val="22"/>
          <w:szCs w:val="22"/>
        </w:rPr>
      </w:pPr>
      <w:r w:rsidRPr="007B7F83">
        <w:rPr>
          <w:sz w:val="22"/>
          <w:szCs w:val="22"/>
        </w:rPr>
        <w:t>НМЦК:</w:t>
      </w:r>
      <w:r w:rsidR="00087377" w:rsidRPr="007B7F83">
        <w:rPr>
          <w:sz w:val="22"/>
          <w:szCs w:val="22"/>
        </w:rPr>
        <w:t xml:space="preserve"> </w:t>
      </w:r>
      <w:r w:rsidR="00301D2B">
        <w:rPr>
          <w:b/>
          <w:bCs/>
          <w:sz w:val="22"/>
          <w:szCs w:val="22"/>
          <w:shd w:val="clear" w:color="auto" w:fill="FFFFFF"/>
        </w:rPr>
        <w:t>912</w:t>
      </w:r>
      <w:r w:rsidR="007C3118" w:rsidRPr="007C3118">
        <w:rPr>
          <w:b/>
          <w:bCs/>
          <w:sz w:val="22"/>
          <w:szCs w:val="22"/>
          <w:shd w:val="clear" w:color="auto" w:fill="FFFFFF"/>
        </w:rPr>
        <w:t>,00</w:t>
      </w:r>
      <w:r w:rsidR="00E456A5" w:rsidRPr="007C3118">
        <w:rPr>
          <w:b/>
          <w:bCs/>
          <w:sz w:val="22"/>
          <w:szCs w:val="22"/>
          <w:shd w:val="clear" w:color="auto" w:fill="FFFFFF"/>
        </w:rPr>
        <w:t xml:space="preserve"> руб.</w:t>
      </w:r>
    </w:p>
    <w:p w14:paraId="11ED440C" w14:textId="77777777" w:rsidR="0051009F" w:rsidRPr="007B7F83" w:rsidRDefault="007B4D0E" w:rsidP="00AE4042">
      <w:pPr>
        <w:numPr>
          <w:ilvl w:val="0"/>
          <w:numId w:val="1"/>
        </w:numPr>
        <w:jc w:val="both"/>
        <w:rPr>
          <w:b/>
          <w:sz w:val="22"/>
          <w:szCs w:val="22"/>
        </w:rPr>
      </w:pPr>
      <w:r w:rsidRPr="007B7F83">
        <w:rPr>
          <w:sz w:val="22"/>
          <w:szCs w:val="22"/>
        </w:rPr>
        <w:t>Остаточный срок годности поставляемых товаров на день поставки должен составлять</w:t>
      </w:r>
    </w:p>
    <w:p w14:paraId="56584AE9" w14:textId="77777777" w:rsidR="00CC7E9C" w:rsidRPr="004247DE" w:rsidRDefault="00CC7E9C" w:rsidP="007971EA">
      <w:pPr>
        <w:ind w:left="720"/>
        <w:jc w:val="both"/>
        <w:rPr>
          <w:b/>
          <w:sz w:val="20"/>
          <w:szCs w:val="20"/>
        </w:rPr>
      </w:pPr>
    </w:p>
    <w:tbl>
      <w:tblPr>
        <w:tblStyle w:val="a4"/>
        <w:tblW w:w="10035" w:type="dxa"/>
        <w:jc w:val="center"/>
        <w:tblLayout w:type="fixed"/>
        <w:tblLook w:val="04A0" w:firstRow="1" w:lastRow="0" w:firstColumn="1" w:lastColumn="0" w:noHBand="0" w:noVBand="1"/>
      </w:tblPr>
      <w:tblGrid>
        <w:gridCol w:w="3439"/>
        <w:gridCol w:w="3298"/>
        <w:gridCol w:w="3298"/>
      </w:tblGrid>
      <w:tr w:rsidR="00FE1A80" w:rsidRPr="00911F1E" w14:paraId="0A74D810" w14:textId="77777777" w:rsidTr="00FE1A80">
        <w:trPr>
          <w:trHeight w:val="380"/>
          <w:jc w:val="center"/>
        </w:trPr>
        <w:tc>
          <w:tcPr>
            <w:tcW w:w="3439" w:type="dxa"/>
            <w:vAlign w:val="center"/>
          </w:tcPr>
          <w:p w14:paraId="143EC296" w14:textId="73A45EBA" w:rsidR="00FE1A80" w:rsidRPr="00911F1E" w:rsidRDefault="00301D2B" w:rsidP="00EB0E13">
            <w:pPr>
              <w:spacing w:line="276" w:lineRule="auto"/>
              <w:jc w:val="center"/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301D2B">
              <w:rPr>
                <w:rFonts w:eastAsia="Calibri"/>
                <w:bCs/>
                <w:sz w:val="22"/>
                <w:szCs w:val="22"/>
                <w:lang w:eastAsia="en-US"/>
              </w:rPr>
              <w:t>КЛОНИДИН</w:t>
            </w:r>
          </w:p>
        </w:tc>
        <w:tc>
          <w:tcPr>
            <w:tcW w:w="3298" w:type="dxa"/>
            <w:vAlign w:val="center"/>
          </w:tcPr>
          <w:p w14:paraId="46BBA439" w14:textId="74FC592F" w:rsidR="00FE1A80" w:rsidRPr="00911F1E" w:rsidRDefault="00301D2B" w:rsidP="00FE1A80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301D2B">
              <w:rPr>
                <w:bCs/>
                <w:color w:val="000000"/>
                <w:sz w:val="22"/>
                <w:szCs w:val="22"/>
              </w:rPr>
              <w:t>21.20.10.142-000008-1-00016-0000000000000</w:t>
            </w:r>
          </w:p>
        </w:tc>
        <w:tc>
          <w:tcPr>
            <w:tcW w:w="3298" w:type="dxa"/>
            <w:vAlign w:val="center"/>
          </w:tcPr>
          <w:p w14:paraId="2797ED3C" w14:textId="1B684F20" w:rsidR="00FE1A80" w:rsidRPr="00911F1E" w:rsidRDefault="00FE1A80" w:rsidP="00FE1A80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911F1E">
              <w:rPr>
                <w:bCs/>
                <w:color w:val="000000"/>
                <w:sz w:val="22"/>
                <w:szCs w:val="22"/>
              </w:rPr>
              <w:t>Не менее 12 месяцев</w:t>
            </w:r>
          </w:p>
        </w:tc>
      </w:tr>
    </w:tbl>
    <w:p w14:paraId="0C34A901" w14:textId="77777777" w:rsidR="0051009F" w:rsidRDefault="0051009F" w:rsidP="00087377">
      <w:pPr>
        <w:jc w:val="both"/>
        <w:rPr>
          <w:sz w:val="20"/>
          <w:szCs w:val="20"/>
          <w:highlight w:val="yellow"/>
        </w:rPr>
      </w:pPr>
    </w:p>
    <w:p w14:paraId="5B44353F" w14:textId="77777777" w:rsidR="007B4D0E" w:rsidRPr="007B7F83" w:rsidRDefault="007B4D0E" w:rsidP="0051009F">
      <w:pPr>
        <w:ind w:left="720"/>
        <w:jc w:val="both"/>
        <w:rPr>
          <w:b/>
          <w:sz w:val="22"/>
          <w:szCs w:val="22"/>
        </w:rPr>
      </w:pPr>
      <w:r w:rsidRPr="007B7F83">
        <w:rPr>
          <w:bCs/>
          <w:sz w:val="22"/>
          <w:szCs w:val="22"/>
        </w:rPr>
        <w:t>Возможна поставка Товара с иным остаточным сроком годности исключительно по письменному согласованию с Заказчиком.</w:t>
      </w:r>
    </w:p>
    <w:p w14:paraId="62BBA054" w14:textId="77777777" w:rsidR="007B4D0E" w:rsidRPr="007B7F83" w:rsidRDefault="007B4D0E" w:rsidP="007B4D0E">
      <w:pPr>
        <w:numPr>
          <w:ilvl w:val="0"/>
          <w:numId w:val="1"/>
        </w:numPr>
        <w:jc w:val="both"/>
        <w:rPr>
          <w:sz w:val="22"/>
          <w:szCs w:val="22"/>
        </w:rPr>
      </w:pPr>
      <w:r w:rsidRPr="007B7F83">
        <w:rPr>
          <w:sz w:val="22"/>
          <w:szCs w:val="22"/>
        </w:rPr>
        <w:t>Фиксированная цена на весь срок действия контракта. Все экономические риски учтены в цене. В цены, устанавливаемые Поставщиком за Товары, входят транспортные расходы, погрузо-разгрузочные работы и другие расходы по доставке Товара в адрес Заказчика.</w:t>
      </w:r>
    </w:p>
    <w:p w14:paraId="5302ACAD" w14:textId="77777777" w:rsidR="007B4D0E" w:rsidRPr="007B7F83" w:rsidRDefault="007B4D0E" w:rsidP="007B4D0E">
      <w:pPr>
        <w:numPr>
          <w:ilvl w:val="0"/>
          <w:numId w:val="1"/>
        </w:numPr>
        <w:jc w:val="both"/>
        <w:rPr>
          <w:sz w:val="22"/>
          <w:szCs w:val="22"/>
        </w:rPr>
      </w:pPr>
      <w:r w:rsidRPr="007B7F83">
        <w:rPr>
          <w:sz w:val="22"/>
          <w:szCs w:val="22"/>
        </w:rPr>
        <w:t>Документы, подтверждающие соответствие товаров требованиям, установленным в соответствии с законодательством Российской Федерации (копии действующих сертификатов соответствия, регистрационных удостоверений).</w:t>
      </w:r>
    </w:p>
    <w:p w14:paraId="28A753D9" w14:textId="714495BB" w:rsidR="007B4D0E" w:rsidRPr="00CD5E2E" w:rsidRDefault="007B4D0E" w:rsidP="00253B7F">
      <w:pPr>
        <w:numPr>
          <w:ilvl w:val="0"/>
          <w:numId w:val="1"/>
        </w:numPr>
        <w:jc w:val="both"/>
        <w:rPr>
          <w:b/>
          <w:bCs/>
          <w:sz w:val="22"/>
          <w:szCs w:val="22"/>
          <w:u w:val="single"/>
        </w:rPr>
      </w:pPr>
      <w:r w:rsidRPr="00CD5E2E">
        <w:rPr>
          <w:b/>
          <w:bCs/>
          <w:sz w:val="22"/>
          <w:szCs w:val="22"/>
          <w:u w:val="single"/>
        </w:rPr>
        <w:t xml:space="preserve">Срок и условия поставки: </w:t>
      </w:r>
      <w:r w:rsidR="00301D2B">
        <w:rPr>
          <w:b/>
          <w:bCs/>
          <w:sz w:val="22"/>
          <w:szCs w:val="22"/>
          <w:u w:val="single"/>
        </w:rPr>
        <w:t xml:space="preserve">с даты заключения Контракта </w:t>
      </w:r>
      <w:r w:rsidR="00301D2B" w:rsidRPr="00301D2B">
        <w:rPr>
          <w:b/>
          <w:bCs/>
          <w:sz w:val="22"/>
          <w:szCs w:val="22"/>
          <w:u w:val="single"/>
        </w:rPr>
        <w:t>не позднее 26.06.2026 г. Поставщик не имеет права на поставку Товара без заявки Заказчика. В связи с острой потребностью в закупаемом товаре, для обеспечения бесперебойного процесса работы отделений, максимальный срок поставки товара 26.06.2026 г. Заявки участников со сроком поставки позднее 26.06.2026 г., будут отклонены</w:t>
      </w:r>
    </w:p>
    <w:p w14:paraId="36486DFF" w14:textId="7083F7A3" w:rsidR="007B4D0E" w:rsidRPr="007B7F83" w:rsidRDefault="007B4D0E" w:rsidP="007B4D0E">
      <w:pPr>
        <w:ind w:left="720"/>
        <w:jc w:val="both"/>
        <w:rPr>
          <w:sz w:val="22"/>
          <w:szCs w:val="22"/>
        </w:rPr>
      </w:pPr>
      <w:r w:rsidRPr="007B7F83">
        <w:rPr>
          <w:sz w:val="22"/>
          <w:szCs w:val="22"/>
        </w:rPr>
        <w:t>Обеспечение условий хранения в период доставки осуществ</w:t>
      </w:r>
      <w:bookmarkStart w:id="0" w:name="_GoBack"/>
      <w:bookmarkEnd w:id="0"/>
      <w:r w:rsidRPr="007B7F83">
        <w:rPr>
          <w:sz w:val="22"/>
          <w:szCs w:val="22"/>
        </w:rPr>
        <w:t>ляется в соответствии с требованиями, указанными в описании (маркировке) каждого препарата.</w:t>
      </w:r>
    </w:p>
    <w:p w14:paraId="13B09207" w14:textId="77777777" w:rsidR="007B4D0E" w:rsidRPr="007B7F83" w:rsidRDefault="007B4D0E" w:rsidP="007B4D0E">
      <w:pPr>
        <w:numPr>
          <w:ilvl w:val="0"/>
          <w:numId w:val="1"/>
        </w:numPr>
        <w:jc w:val="both"/>
        <w:rPr>
          <w:sz w:val="22"/>
          <w:szCs w:val="22"/>
        </w:rPr>
      </w:pPr>
      <w:r w:rsidRPr="007B7F83">
        <w:rPr>
          <w:sz w:val="22"/>
          <w:szCs w:val="22"/>
        </w:rPr>
        <w:t>Условия оплаты: оплата производится по факту поставки в срок не более 7 (семи) рабочих дней с момента подписания Заказчиком документа о приемке (товарной накладной при наличии счета, счета-фактуры, или универсального передаточного документа), протокола согласования цен (в случае поставки жизненно необходимых и важнейших лекарственных препаратов).</w:t>
      </w:r>
    </w:p>
    <w:p w14:paraId="77DEC778" w14:textId="77777777" w:rsidR="007B4D0E" w:rsidRPr="007B7F83" w:rsidRDefault="007B4D0E" w:rsidP="007B4D0E">
      <w:pPr>
        <w:numPr>
          <w:ilvl w:val="0"/>
          <w:numId w:val="1"/>
        </w:numPr>
        <w:jc w:val="both"/>
        <w:rPr>
          <w:sz w:val="22"/>
          <w:szCs w:val="22"/>
        </w:rPr>
      </w:pPr>
      <w:r w:rsidRPr="007B7F83">
        <w:rPr>
          <w:sz w:val="22"/>
          <w:szCs w:val="22"/>
        </w:rPr>
        <w:t>Заказчик оставляет за собой право выбрать товар, исходя из фактической потребности при существующей нагрузке СПб больница РАН.</w:t>
      </w:r>
    </w:p>
    <w:p w14:paraId="44B685DA" w14:textId="25F493A7" w:rsidR="00D21A82" w:rsidRPr="006E1644" w:rsidRDefault="007B4D0E" w:rsidP="006E1644">
      <w:pPr>
        <w:numPr>
          <w:ilvl w:val="0"/>
          <w:numId w:val="1"/>
        </w:numPr>
        <w:jc w:val="both"/>
        <w:rPr>
          <w:sz w:val="22"/>
          <w:szCs w:val="22"/>
        </w:rPr>
      </w:pPr>
      <w:r w:rsidRPr="007B7F83">
        <w:rPr>
          <w:sz w:val="22"/>
          <w:szCs w:val="22"/>
        </w:rPr>
        <w:t>Требования к качеству товара: качество товара должно подтверждаться регистрационными удостоверениями и иной необходимой документацией на данный вид товара в соответствии с действующим законодательством Российской Федерации. Наличие инструкции по применению на русском языке. Копии перечисленных документов подлежат передаче Заказчику одновременно с передачей товара.</w:t>
      </w:r>
    </w:p>
    <w:p w14:paraId="2D0B2F77" w14:textId="77777777" w:rsidR="00D21A82" w:rsidRDefault="00D21A82" w:rsidP="003E1784">
      <w:pPr>
        <w:ind w:firstLine="709"/>
        <w:jc w:val="center"/>
        <w:rPr>
          <w:b/>
          <w:szCs w:val="22"/>
        </w:rPr>
      </w:pPr>
    </w:p>
    <w:p w14:paraId="6E3C424C" w14:textId="77777777" w:rsidR="00E456A5" w:rsidRDefault="00E456A5" w:rsidP="003E1784">
      <w:pPr>
        <w:ind w:firstLine="709"/>
        <w:jc w:val="center"/>
        <w:rPr>
          <w:b/>
          <w:szCs w:val="22"/>
        </w:rPr>
      </w:pPr>
    </w:p>
    <w:p w14:paraId="56348F61" w14:textId="77777777" w:rsidR="00E456A5" w:rsidRDefault="00E456A5" w:rsidP="003E1784">
      <w:pPr>
        <w:ind w:firstLine="709"/>
        <w:jc w:val="center"/>
        <w:rPr>
          <w:b/>
          <w:szCs w:val="22"/>
        </w:rPr>
      </w:pPr>
    </w:p>
    <w:p w14:paraId="34DF142B" w14:textId="3CD00D0E" w:rsidR="00E456A5" w:rsidRDefault="00E456A5" w:rsidP="003E1784">
      <w:pPr>
        <w:ind w:firstLine="709"/>
        <w:jc w:val="center"/>
        <w:rPr>
          <w:b/>
          <w:szCs w:val="22"/>
        </w:rPr>
      </w:pPr>
    </w:p>
    <w:p w14:paraId="1491B19F" w14:textId="3457EAF1" w:rsidR="007C3118" w:rsidRDefault="007C3118" w:rsidP="003E1784">
      <w:pPr>
        <w:ind w:firstLine="709"/>
        <w:jc w:val="center"/>
        <w:rPr>
          <w:b/>
          <w:szCs w:val="22"/>
        </w:rPr>
      </w:pPr>
    </w:p>
    <w:p w14:paraId="2BDCF2A6" w14:textId="56558EA3" w:rsidR="007C3118" w:rsidRDefault="007C3118" w:rsidP="003E1784">
      <w:pPr>
        <w:ind w:firstLine="709"/>
        <w:jc w:val="center"/>
        <w:rPr>
          <w:b/>
          <w:szCs w:val="22"/>
        </w:rPr>
      </w:pPr>
    </w:p>
    <w:p w14:paraId="2B4DF63B" w14:textId="77777777" w:rsidR="007C3118" w:rsidRDefault="007C3118" w:rsidP="003E1784">
      <w:pPr>
        <w:ind w:firstLine="709"/>
        <w:jc w:val="center"/>
        <w:rPr>
          <w:b/>
          <w:szCs w:val="22"/>
        </w:rPr>
      </w:pPr>
    </w:p>
    <w:p w14:paraId="4C55546C" w14:textId="77777777" w:rsidR="00301D2B" w:rsidRDefault="00301D2B" w:rsidP="003E1784">
      <w:pPr>
        <w:ind w:firstLine="709"/>
        <w:jc w:val="center"/>
        <w:rPr>
          <w:b/>
          <w:szCs w:val="22"/>
        </w:rPr>
      </w:pPr>
    </w:p>
    <w:p w14:paraId="6B31390F" w14:textId="6F312B41" w:rsidR="003E1784" w:rsidRDefault="003E1784" w:rsidP="003E1784">
      <w:pPr>
        <w:ind w:firstLine="709"/>
        <w:jc w:val="center"/>
        <w:rPr>
          <w:b/>
          <w:szCs w:val="22"/>
        </w:rPr>
      </w:pPr>
      <w:r w:rsidRPr="00AD1346">
        <w:rPr>
          <w:b/>
          <w:szCs w:val="22"/>
        </w:rPr>
        <w:t>ДЕКЛАРАЦИЯ</w:t>
      </w:r>
    </w:p>
    <w:p w14:paraId="3B7A908D" w14:textId="77777777" w:rsidR="00123B79" w:rsidRPr="00AD1346" w:rsidRDefault="00123B79" w:rsidP="003E1784">
      <w:pPr>
        <w:ind w:firstLine="709"/>
        <w:jc w:val="center"/>
        <w:rPr>
          <w:b/>
          <w:szCs w:val="22"/>
        </w:rPr>
      </w:pPr>
    </w:p>
    <w:p w14:paraId="5A66D854" w14:textId="77777777" w:rsidR="003E1784" w:rsidRPr="00AD1346" w:rsidRDefault="003E1784" w:rsidP="003E1784">
      <w:pPr>
        <w:ind w:firstLine="709"/>
        <w:jc w:val="center"/>
        <w:rPr>
          <w:b/>
          <w:szCs w:val="22"/>
        </w:rPr>
      </w:pPr>
      <w:r w:rsidRPr="00AD1346">
        <w:rPr>
          <w:b/>
          <w:szCs w:val="22"/>
        </w:rPr>
        <w:t xml:space="preserve"> факта отсутствия в реестре российской промышленной продукции товара с характеристиками, соответствующими потребности заказчика</w:t>
      </w:r>
    </w:p>
    <w:p w14:paraId="3685ED4D" w14:textId="77777777" w:rsidR="003E1784" w:rsidRPr="00AD1346" w:rsidRDefault="003E1784" w:rsidP="003E1784">
      <w:pPr>
        <w:ind w:firstLine="709"/>
        <w:jc w:val="center"/>
        <w:rPr>
          <w:b/>
          <w:szCs w:val="22"/>
        </w:rPr>
      </w:pPr>
    </w:p>
    <w:p w14:paraId="4AED7432" w14:textId="4606D2A8" w:rsidR="003E1784" w:rsidRPr="00AD1346" w:rsidRDefault="003E1784" w:rsidP="003E1784">
      <w:pPr>
        <w:spacing w:after="160" w:line="252" w:lineRule="auto"/>
        <w:ind w:firstLine="708"/>
        <w:jc w:val="both"/>
        <w:rPr>
          <w:rFonts w:eastAsia="Calibri"/>
          <w:szCs w:val="22"/>
          <w:lang w:eastAsia="en-US"/>
        </w:rPr>
      </w:pPr>
      <w:r w:rsidRPr="00AD1346">
        <w:rPr>
          <w:szCs w:val="22"/>
        </w:rPr>
        <w:t>В целях соблюдения требований подпункта «а» пункта 7 Постановления Правительства РФ от 23.12.2024 № 1875 «О мерах по предоставлению национального режима при осуществлении закупок товаров, работ, услуг для обеспечения государственных и муниципальных нужд, закупок товаров, работ, услуг отдельными видами юридических лиц», настоящим ФГБУ</w:t>
      </w:r>
      <w:r w:rsidRPr="00AD1346">
        <w:rPr>
          <w:b/>
          <w:szCs w:val="22"/>
        </w:rPr>
        <w:t xml:space="preserve"> СПб больница РАН</w:t>
      </w:r>
      <w:r w:rsidR="009C3588" w:rsidRPr="00AD1346">
        <w:rPr>
          <w:b/>
          <w:szCs w:val="22"/>
        </w:rPr>
        <w:t xml:space="preserve"> </w:t>
      </w:r>
      <w:r w:rsidRPr="00AD1346">
        <w:rPr>
          <w:b/>
          <w:szCs w:val="22"/>
          <w:u w:val="single"/>
        </w:rPr>
        <w:t>декларирует факт отсутствия в реестре российской промышленной продукции товара</w:t>
      </w:r>
      <w:r w:rsidRPr="00AD1346">
        <w:rPr>
          <w:szCs w:val="22"/>
        </w:rPr>
        <w:t xml:space="preserve"> с характеристиками, соответствующими потребности заказчика  (</w:t>
      </w:r>
      <w:r w:rsidRPr="00AD1346">
        <w:rPr>
          <w:sz w:val="22"/>
          <w:szCs w:val="22"/>
        </w:rPr>
        <w:t xml:space="preserve">представленными в разделе «Информация об объекте закупки» извещения Единой информационной системы в сфере закупок (ЕИС)), </w:t>
      </w:r>
      <w:r w:rsidRPr="00AD1346">
        <w:rPr>
          <w:szCs w:val="22"/>
        </w:rPr>
        <w:t xml:space="preserve">по состоянию на дату </w:t>
      </w:r>
      <w:r w:rsidRPr="00AD1346">
        <w:rPr>
          <w:rFonts w:eastAsia="Calibri"/>
          <w:szCs w:val="22"/>
          <w:lang w:eastAsia="en-US"/>
        </w:rPr>
        <w:t xml:space="preserve">размещения извещения об осуществлении закупки. </w:t>
      </w:r>
    </w:p>
    <w:p w14:paraId="128F781C" w14:textId="77777777" w:rsidR="003E1784" w:rsidRPr="00AD1346" w:rsidRDefault="003E1784" w:rsidP="003E1784">
      <w:pPr>
        <w:tabs>
          <w:tab w:val="left" w:pos="851"/>
        </w:tabs>
        <w:ind w:firstLine="720"/>
        <w:jc w:val="both"/>
        <w:rPr>
          <w:szCs w:val="22"/>
        </w:rPr>
      </w:pPr>
      <w:r w:rsidRPr="00AD1346">
        <w:rPr>
          <w:szCs w:val="22"/>
        </w:rPr>
        <w:t>В соответствии с абзацем 3 подпункта а) пункта 7 Постановление №1875 в связи с тем, что представленный в извещении товар указан в позициях 1-433 Приложения №2 к Постановлению №1875, Заказчик до размещения извещения уведомил Министерство промышленности и торговли РФ об отсутствии закупаемого товара в реестре российской промышленной продукции. Копия направленного в Минпромторг России уведомления прилагается и является неотъемлемой частью извещения.</w:t>
      </w:r>
    </w:p>
    <w:p w14:paraId="24FF8AC3" w14:textId="77777777" w:rsidR="003E1784" w:rsidRPr="00AD1346" w:rsidRDefault="003E1784" w:rsidP="003E1784">
      <w:pPr>
        <w:ind w:firstLine="709"/>
        <w:jc w:val="both"/>
        <w:rPr>
          <w:szCs w:val="22"/>
        </w:rPr>
      </w:pPr>
      <w:r w:rsidRPr="00AD1346">
        <w:rPr>
          <w:rFonts w:eastAsia="Calibri"/>
          <w:szCs w:val="22"/>
          <w:lang w:eastAsia="en-US"/>
        </w:rPr>
        <w:tab/>
      </w:r>
    </w:p>
    <w:p w14:paraId="7A7B2457" w14:textId="77777777" w:rsidR="003E1784" w:rsidRDefault="003E1784" w:rsidP="003E1784">
      <w:pPr>
        <w:ind w:firstLine="709"/>
        <w:jc w:val="right"/>
        <w:rPr>
          <w:b/>
          <w:i/>
          <w:sz w:val="20"/>
        </w:rPr>
      </w:pPr>
    </w:p>
    <w:p w14:paraId="612E2513" w14:textId="77777777" w:rsidR="003E1784" w:rsidRPr="00135B70" w:rsidRDefault="003E1784" w:rsidP="007B4D0E">
      <w:pPr>
        <w:jc w:val="both"/>
        <w:rPr>
          <w:sz w:val="20"/>
          <w:szCs w:val="20"/>
        </w:rPr>
      </w:pPr>
    </w:p>
    <w:sectPr w:rsidR="003E1784" w:rsidRPr="00135B70" w:rsidSect="0088553B">
      <w:pgSz w:w="16838" w:h="11906" w:orient="landscape"/>
      <w:pgMar w:top="426" w:right="964" w:bottom="709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4D209F6"/>
    <w:multiLevelType w:val="multilevel"/>
    <w:tmpl w:val="601454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06354FF3"/>
    <w:multiLevelType w:val="hybridMultilevel"/>
    <w:tmpl w:val="6980E940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07987F89"/>
    <w:multiLevelType w:val="multilevel"/>
    <w:tmpl w:val="8DF2EC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 w:val="0"/>
        <w:i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0A2443A9"/>
    <w:multiLevelType w:val="hybridMultilevel"/>
    <w:tmpl w:val="FF422A7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11B3277B"/>
    <w:multiLevelType w:val="hybridMultilevel"/>
    <w:tmpl w:val="A80A0452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5" w15:restartNumberingAfterBreak="0">
    <w:nsid w:val="13793B81"/>
    <w:multiLevelType w:val="multilevel"/>
    <w:tmpl w:val="774645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19ED5735"/>
    <w:multiLevelType w:val="multilevel"/>
    <w:tmpl w:val="2EB2C6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1C937555"/>
    <w:multiLevelType w:val="multilevel"/>
    <w:tmpl w:val="C9D813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 w15:restartNumberingAfterBreak="0">
    <w:nsid w:val="1DB55C51"/>
    <w:multiLevelType w:val="hybridMultilevel"/>
    <w:tmpl w:val="CA965D1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 w15:restartNumberingAfterBreak="0">
    <w:nsid w:val="21B273E1"/>
    <w:multiLevelType w:val="multilevel"/>
    <w:tmpl w:val="A36AA0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 w15:restartNumberingAfterBreak="0">
    <w:nsid w:val="231234DC"/>
    <w:multiLevelType w:val="hybridMultilevel"/>
    <w:tmpl w:val="D00E49BA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1" w15:restartNumberingAfterBreak="0">
    <w:nsid w:val="25DA6215"/>
    <w:multiLevelType w:val="hybridMultilevel"/>
    <w:tmpl w:val="2382BE46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2" w15:restartNumberingAfterBreak="0">
    <w:nsid w:val="26D505B0"/>
    <w:multiLevelType w:val="hybridMultilevel"/>
    <w:tmpl w:val="FF040AC0"/>
    <w:lvl w:ilvl="0" w:tplc="0419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71C08C2"/>
    <w:multiLevelType w:val="hybridMultilevel"/>
    <w:tmpl w:val="7746459C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4" w15:restartNumberingAfterBreak="0">
    <w:nsid w:val="2DDD2936"/>
    <w:multiLevelType w:val="hybridMultilevel"/>
    <w:tmpl w:val="494A1CD0"/>
    <w:lvl w:ilvl="0" w:tplc="0419000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 w15:restartNumberingAfterBreak="0">
    <w:nsid w:val="3C7A41B4"/>
    <w:multiLevelType w:val="hybridMultilevel"/>
    <w:tmpl w:val="8C983258"/>
    <w:lvl w:ilvl="0" w:tplc="4E962426">
      <w:start w:val="1"/>
      <w:numFmt w:val="decimal"/>
      <w:lvlText w:val="%1."/>
      <w:lvlJc w:val="left"/>
      <w:pPr>
        <w:tabs>
          <w:tab w:val="num" w:pos="720"/>
        </w:tabs>
        <w:ind w:left="720" w:hanging="663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 w15:restartNumberingAfterBreak="0">
    <w:nsid w:val="3CC80D0F"/>
    <w:multiLevelType w:val="multilevel"/>
    <w:tmpl w:val="227E82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Times New Roman" w:hint="default"/>
        <w:b w:val="0"/>
        <w:i w:val="0"/>
        <w:sz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 w15:restartNumberingAfterBreak="0">
    <w:nsid w:val="40DF6898"/>
    <w:multiLevelType w:val="hybridMultilevel"/>
    <w:tmpl w:val="CFF2FCA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0EB2A65"/>
    <w:multiLevelType w:val="multilevel"/>
    <w:tmpl w:val="2382BE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 w15:restartNumberingAfterBreak="0">
    <w:nsid w:val="41262084"/>
    <w:multiLevelType w:val="multilevel"/>
    <w:tmpl w:val="BE704E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 w15:restartNumberingAfterBreak="0">
    <w:nsid w:val="4410555D"/>
    <w:multiLevelType w:val="hybridMultilevel"/>
    <w:tmpl w:val="1618ED9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1" w15:restartNumberingAfterBreak="0">
    <w:nsid w:val="46B70C75"/>
    <w:multiLevelType w:val="hybridMultilevel"/>
    <w:tmpl w:val="3974781C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2" w15:restartNumberingAfterBreak="0">
    <w:nsid w:val="4BDB6375"/>
    <w:multiLevelType w:val="hybridMultilevel"/>
    <w:tmpl w:val="2E1423E4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3" w15:restartNumberingAfterBreak="0">
    <w:nsid w:val="5B13392A"/>
    <w:multiLevelType w:val="hybridMultilevel"/>
    <w:tmpl w:val="5CE893FE"/>
    <w:lvl w:ilvl="0" w:tplc="D56054B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Times New Roman" w:hint="default"/>
        <w:b w:val="0"/>
        <w:i w:val="0"/>
        <w:sz w:val="18"/>
        <w:szCs w:val="1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4" w15:restartNumberingAfterBreak="0">
    <w:nsid w:val="5F032E07"/>
    <w:multiLevelType w:val="hybridMultilevel"/>
    <w:tmpl w:val="568CB546"/>
    <w:lvl w:ilvl="0" w:tplc="8DF454A6">
      <w:start w:val="1"/>
      <w:numFmt w:val="decimal"/>
      <w:lvlText w:val="%1."/>
      <w:lvlJc w:val="left"/>
      <w:pPr>
        <w:tabs>
          <w:tab w:val="num" w:pos="357"/>
        </w:tabs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5" w15:restartNumberingAfterBreak="0">
    <w:nsid w:val="67E46A2F"/>
    <w:multiLevelType w:val="hybridMultilevel"/>
    <w:tmpl w:val="3B5EF008"/>
    <w:lvl w:ilvl="0" w:tplc="26ACE57A">
      <w:start w:val="1"/>
      <w:numFmt w:val="decimal"/>
      <w:lvlText w:val="%1."/>
      <w:lvlJc w:val="left"/>
      <w:pPr>
        <w:tabs>
          <w:tab w:val="num" w:pos="0"/>
        </w:tabs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6" w15:restartNumberingAfterBreak="0">
    <w:nsid w:val="6C802ACD"/>
    <w:multiLevelType w:val="hybridMultilevel"/>
    <w:tmpl w:val="601454F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7" w15:restartNumberingAfterBreak="0">
    <w:nsid w:val="711209D3"/>
    <w:multiLevelType w:val="hybridMultilevel"/>
    <w:tmpl w:val="C9847B14"/>
    <w:lvl w:ilvl="0" w:tplc="04190001">
      <w:start w:val="10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2D354B8"/>
    <w:multiLevelType w:val="hybridMultilevel"/>
    <w:tmpl w:val="D6C6E232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9" w15:restartNumberingAfterBreak="0">
    <w:nsid w:val="76951223"/>
    <w:multiLevelType w:val="hybridMultilevel"/>
    <w:tmpl w:val="10AAA41E"/>
    <w:lvl w:ilvl="0" w:tplc="82ECFB22">
      <w:start w:val="1"/>
      <w:numFmt w:val="decimal"/>
      <w:lvlText w:val="%1."/>
      <w:lvlJc w:val="left"/>
      <w:pPr>
        <w:ind w:left="720" w:hanging="360"/>
      </w:pPr>
    </w:lvl>
    <w:lvl w:ilvl="1" w:tplc="08A87436" w:tentative="1">
      <w:start w:val="1"/>
      <w:numFmt w:val="lowerLetter"/>
      <w:lvlText w:val="%2."/>
      <w:lvlJc w:val="left"/>
      <w:pPr>
        <w:ind w:left="1440" w:hanging="360"/>
      </w:pPr>
    </w:lvl>
    <w:lvl w:ilvl="2" w:tplc="DD767374" w:tentative="1">
      <w:start w:val="1"/>
      <w:numFmt w:val="lowerRoman"/>
      <w:lvlText w:val="%3."/>
      <w:lvlJc w:val="right"/>
      <w:pPr>
        <w:ind w:left="2160" w:hanging="180"/>
      </w:pPr>
    </w:lvl>
    <w:lvl w:ilvl="3" w:tplc="838E3E6A" w:tentative="1">
      <w:start w:val="1"/>
      <w:numFmt w:val="decimal"/>
      <w:lvlText w:val="%4."/>
      <w:lvlJc w:val="left"/>
      <w:pPr>
        <w:ind w:left="2880" w:hanging="360"/>
      </w:pPr>
    </w:lvl>
    <w:lvl w:ilvl="4" w:tplc="C4CE9C5E" w:tentative="1">
      <w:start w:val="1"/>
      <w:numFmt w:val="lowerLetter"/>
      <w:lvlText w:val="%5."/>
      <w:lvlJc w:val="left"/>
      <w:pPr>
        <w:ind w:left="3600" w:hanging="360"/>
      </w:pPr>
    </w:lvl>
    <w:lvl w:ilvl="5" w:tplc="5F6C360A" w:tentative="1">
      <w:start w:val="1"/>
      <w:numFmt w:val="lowerRoman"/>
      <w:lvlText w:val="%6."/>
      <w:lvlJc w:val="right"/>
      <w:pPr>
        <w:ind w:left="4320" w:hanging="180"/>
      </w:pPr>
    </w:lvl>
    <w:lvl w:ilvl="6" w:tplc="A9B4F890" w:tentative="1">
      <w:start w:val="1"/>
      <w:numFmt w:val="decimal"/>
      <w:lvlText w:val="%7."/>
      <w:lvlJc w:val="left"/>
      <w:pPr>
        <w:ind w:left="5040" w:hanging="360"/>
      </w:pPr>
    </w:lvl>
    <w:lvl w:ilvl="7" w:tplc="2FD6923E" w:tentative="1">
      <w:start w:val="1"/>
      <w:numFmt w:val="lowerLetter"/>
      <w:lvlText w:val="%8."/>
      <w:lvlJc w:val="left"/>
      <w:pPr>
        <w:ind w:left="5760" w:hanging="360"/>
      </w:pPr>
    </w:lvl>
    <w:lvl w:ilvl="8" w:tplc="D796463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9E5087E"/>
    <w:multiLevelType w:val="hybridMultilevel"/>
    <w:tmpl w:val="454A83EC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31" w15:restartNumberingAfterBreak="0">
    <w:nsid w:val="7E5968AE"/>
    <w:multiLevelType w:val="hybridMultilevel"/>
    <w:tmpl w:val="C8F0569C"/>
    <w:lvl w:ilvl="0" w:tplc="1D940F5C">
      <w:start w:val="1"/>
      <w:numFmt w:val="decimal"/>
      <w:lvlText w:val="%1."/>
      <w:lvlJc w:val="left"/>
      <w:pPr>
        <w:ind w:left="360" w:hanging="360"/>
      </w:pPr>
      <w:rPr>
        <w:rFonts w:cs="Times New Roman"/>
        <w:sz w:val="18"/>
        <w:szCs w:val="18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num w:numId="1">
    <w:abstractNumId w:val="23"/>
  </w:num>
  <w:num w:numId="2">
    <w:abstractNumId w:val="9"/>
  </w:num>
  <w:num w:numId="3">
    <w:abstractNumId w:val="2"/>
  </w:num>
  <w:num w:numId="4">
    <w:abstractNumId w:val="26"/>
  </w:num>
  <w:num w:numId="5">
    <w:abstractNumId w:val="0"/>
  </w:num>
  <w:num w:numId="6">
    <w:abstractNumId w:val="24"/>
  </w:num>
  <w:num w:numId="7">
    <w:abstractNumId w:val="15"/>
  </w:num>
  <w:num w:numId="8">
    <w:abstractNumId w:val="19"/>
  </w:num>
  <w:num w:numId="9">
    <w:abstractNumId w:val="6"/>
  </w:num>
  <w:num w:numId="10">
    <w:abstractNumId w:val="25"/>
  </w:num>
  <w:num w:numId="11">
    <w:abstractNumId w:val="7"/>
  </w:num>
  <w:num w:numId="12">
    <w:abstractNumId w:val="16"/>
  </w:num>
  <w:num w:numId="13">
    <w:abstractNumId w:val="3"/>
  </w:num>
  <w:num w:numId="14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1"/>
  </w:num>
  <w:num w:numId="16">
    <w:abstractNumId w:val="20"/>
  </w:num>
  <w:num w:numId="17">
    <w:abstractNumId w:val="28"/>
  </w:num>
  <w:num w:numId="18">
    <w:abstractNumId w:val="11"/>
  </w:num>
  <w:num w:numId="19">
    <w:abstractNumId w:val="18"/>
  </w:num>
  <w:num w:numId="20">
    <w:abstractNumId w:val="8"/>
  </w:num>
  <w:num w:numId="21">
    <w:abstractNumId w:val="1"/>
  </w:num>
  <w:num w:numId="22">
    <w:abstractNumId w:val="22"/>
  </w:num>
  <w:num w:numId="23">
    <w:abstractNumId w:val="14"/>
  </w:num>
  <w:num w:numId="24">
    <w:abstractNumId w:val="4"/>
  </w:num>
  <w:num w:numId="25">
    <w:abstractNumId w:val="10"/>
  </w:num>
  <w:num w:numId="26">
    <w:abstractNumId w:val="13"/>
  </w:num>
  <w:num w:numId="27">
    <w:abstractNumId w:val="5"/>
  </w:num>
  <w:num w:numId="28">
    <w:abstractNumId w:val="30"/>
  </w:num>
  <w:num w:numId="29">
    <w:abstractNumId w:val="31"/>
  </w:num>
  <w:num w:numId="30">
    <w:abstractNumId w:val="17"/>
  </w:num>
  <w:num w:numId="31">
    <w:abstractNumId w:val="29"/>
  </w:num>
  <w:num w:numId="32">
    <w:abstractNumId w:val="27"/>
  </w:num>
  <w:num w:numId="3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357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30992"/>
    <w:rsid w:val="00002FD3"/>
    <w:rsid w:val="00004810"/>
    <w:rsid w:val="000065A7"/>
    <w:rsid w:val="00015CE2"/>
    <w:rsid w:val="00017512"/>
    <w:rsid w:val="00022491"/>
    <w:rsid w:val="00023043"/>
    <w:rsid w:val="000236E1"/>
    <w:rsid w:val="00024559"/>
    <w:rsid w:val="000246C0"/>
    <w:rsid w:val="000252CB"/>
    <w:rsid w:val="0003062E"/>
    <w:rsid w:val="00031613"/>
    <w:rsid w:val="00032457"/>
    <w:rsid w:val="000338A0"/>
    <w:rsid w:val="00034472"/>
    <w:rsid w:val="00034CE3"/>
    <w:rsid w:val="000403D4"/>
    <w:rsid w:val="0004221E"/>
    <w:rsid w:val="0004234D"/>
    <w:rsid w:val="000446DA"/>
    <w:rsid w:val="000458F0"/>
    <w:rsid w:val="000505D3"/>
    <w:rsid w:val="00050FC7"/>
    <w:rsid w:val="00051456"/>
    <w:rsid w:val="000521AC"/>
    <w:rsid w:val="00052FFB"/>
    <w:rsid w:val="0005317D"/>
    <w:rsid w:val="00053B1C"/>
    <w:rsid w:val="00054157"/>
    <w:rsid w:val="000561B4"/>
    <w:rsid w:val="00056A01"/>
    <w:rsid w:val="00060CEA"/>
    <w:rsid w:val="00062066"/>
    <w:rsid w:val="0006549F"/>
    <w:rsid w:val="0006696D"/>
    <w:rsid w:val="000707B9"/>
    <w:rsid w:val="000710EF"/>
    <w:rsid w:val="0007189D"/>
    <w:rsid w:val="0007479B"/>
    <w:rsid w:val="00074FC7"/>
    <w:rsid w:val="00076935"/>
    <w:rsid w:val="00077BCA"/>
    <w:rsid w:val="000820B0"/>
    <w:rsid w:val="00082113"/>
    <w:rsid w:val="00082892"/>
    <w:rsid w:val="00082F05"/>
    <w:rsid w:val="00083391"/>
    <w:rsid w:val="0008341B"/>
    <w:rsid w:val="000837C4"/>
    <w:rsid w:val="00084DE1"/>
    <w:rsid w:val="00085074"/>
    <w:rsid w:val="00086E19"/>
    <w:rsid w:val="00087377"/>
    <w:rsid w:val="000936BF"/>
    <w:rsid w:val="0009503D"/>
    <w:rsid w:val="000A5CDB"/>
    <w:rsid w:val="000A65EB"/>
    <w:rsid w:val="000B0393"/>
    <w:rsid w:val="000B072D"/>
    <w:rsid w:val="000B1616"/>
    <w:rsid w:val="000B2B15"/>
    <w:rsid w:val="000B563D"/>
    <w:rsid w:val="000B7AA7"/>
    <w:rsid w:val="000C0DAB"/>
    <w:rsid w:val="000C1B79"/>
    <w:rsid w:val="000C26F4"/>
    <w:rsid w:val="000C2D5D"/>
    <w:rsid w:val="000C30B7"/>
    <w:rsid w:val="000C6612"/>
    <w:rsid w:val="000D078F"/>
    <w:rsid w:val="000D28E3"/>
    <w:rsid w:val="000D39C8"/>
    <w:rsid w:val="000D59B2"/>
    <w:rsid w:val="000D5AAC"/>
    <w:rsid w:val="000D5BA1"/>
    <w:rsid w:val="000D740E"/>
    <w:rsid w:val="000D782A"/>
    <w:rsid w:val="000E2E83"/>
    <w:rsid w:val="000E6A47"/>
    <w:rsid w:val="000F0A64"/>
    <w:rsid w:val="000F0B60"/>
    <w:rsid w:val="000F27CE"/>
    <w:rsid w:val="000F3305"/>
    <w:rsid w:val="000F3377"/>
    <w:rsid w:val="00104D41"/>
    <w:rsid w:val="00104E1E"/>
    <w:rsid w:val="001065CA"/>
    <w:rsid w:val="00107725"/>
    <w:rsid w:val="001102D5"/>
    <w:rsid w:val="00110C98"/>
    <w:rsid w:val="00111BB0"/>
    <w:rsid w:val="00111CA8"/>
    <w:rsid w:val="00111F0F"/>
    <w:rsid w:val="001122D2"/>
    <w:rsid w:val="0011290E"/>
    <w:rsid w:val="00113C94"/>
    <w:rsid w:val="00113DEA"/>
    <w:rsid w:val="00121144"/>
    <w:rsid w:val="00121F78"/>
    <w:rsid w:val="00121FA1"/>
    <w:rsid w:val="00123B79"/>
    <w:rsid w:val="00124E48"/>
    <w:rsid w:val="00126AA5"/>
    <w:rsid w:val="00126B42"/>
    <w:rsid w:val="00127D6F"/>
    <w:rsid w:val="001319F1"/>
    <w:rsid w:val="001319F2"/>
    <w:rsid w:val="0013230C"/>
    <w:rsid w:val="00132BBA"/>
    <w:rsid w:val="00135B70"/>
    <w:rsid w:val="00136BF0"/>
    <w:rsid w:val="001427D6"/>
    <w:rsid w:val="00144D20"/>
    <w:rsid w:val="0014776F"/>
    <w:rsid w:val="00147B7E"/>
    <w:rsid w:val="00147F82"/>
    <w:rsid w:val="00150403"/>
    <w:rsid w:val="00150AC7"/>
    <w:rsid w:val="00150EEA"/>
    <w:rsid w:val="00152605"/>
    <w:rsid w:val="00154213"/>
    <w:rsid w:val="00156F10"/>
    <w:rsid w:val="00157BA3"/>
    <w:rsid w:val="00160136"/>
    <w:rsid w:val="001621E2"/>
    <w:rsid w:val="001631EC"/>
    <w:rsid w:val="00167698"/>
    <w:rsid w:val="00171251"/>
    <w:rsid w:val="00171B25"/>
    <w:rsid w:val="00171E46"/>
    <w:rsid w:val="001755D3"/>
    <w:rsid w:val="00180A8C"/>
    <w:rsid w:val="00181097"/>
    <w:rsid w:val="00181656"/>
    <w:rsid w:val="0018384F"/>
    <w:rsid w:val="0018472C"/>
    <w:rsid w:val="00191684"/>
    <w:rsid w:val="00192652"/>
    <w:rsid w:val="00193786"/>
    <w:rsid w:val="00194430"/>
    <w:rsid w:val="001972EC"/>
    <w:rsid w:val="00197D7D"/>
    <w:rsid w:val="001A017F"/>
    <w:rsid w:val="001A1717"/>
    <w:rsid w:val="001A5213"/>
    <w:rsid w:val="001A56C3"/>
    <w:rsid w:val="001A5AC4"/>
    <w:rsid w:val="001A5E57"/>
    <w:rsid w:val="001A6DDD"/>
    <w:rsid w:val="001B00EE"/>
    <w:rsid w:val="001B1FE6"/>
    <w:rsid w:val="001B31FB"/>
    <w:rsid w:val="001B426A"/>
    <w:rsid w:val="001B452F"/>
    <w:rsid w:val="001B5D65"/>
    <w:rsid w:val="001B6864"/>
    <w:rsid w:val="001B6EF7"/>
    <w:rsid w:val="001B708F"/>
    <w:rsid w:val="001C1804"/>
    <w:rsid w:val="001C1E77"/>
    <w:rsid w:val="001C27E4"/>
    <w:rsid w:val="001C5E7D"/>
    <w:rsid w:val="001C6AA3"/>
    <w:rsid w:val="001C7690"/>
    <w:rsid w:val="001D042C"/>
    <w:rsid w:val="001D160C"/>
    <w:rsid w:val="001D3AAA"/>
    <w:rsid w:val="001D5C7C"/>
    <w:rsid w:val="001E0BAF"/>
    <w:rsid w:val="001E321C"/>
    <w:rsid w:val="001E5864"/>
    <w:rsid w:val="001E637C"/>
    <w:rsid w:val="001E6476"/>
    <w:rsid w:val="001F088D"/>
    <w:rsid w:val="001F10D8"/>
    <w:rsid w:val="001F436D"/>
    <w:rsid w:val="001F7916"/>
    <w:rsid w:val="001F7A5D"/>
    <w:rsid w:val="00204B84"/>
    <w:rsid w:val="00206352"/>
    <w:rsid w:val="00206AE5"/>
    <w:rsid w:val="00207F7F"/>
    <w:rsid w:val="002102E5"/>
    <w:rsid w:val="00211ADC"/>
    <w:rsid w:val="00213902"/>
    <w:rsid w:val="0021504C"/>
    <w:rsid w:val="00215286"/>
    <w:rsid w:val="00216399"/>
    <w:rsid w:val="00216484"/>
    <w:rsid w:val="00217D37"/>
    <w:rsid w:val="002206C2"/>
    <w:rsid w:val="00220738"/>
    <w:rsid w:val="00222C20"/>
    <w:rsid w:val="00222F0D"/>
    <w:rsid w:val="002239B9"/>
    <w:rsid w:val="00224119"/>
    <w:rsid w:val="00224226"/>
    <w:rsid w:val="002246E1"/>
    <w:rsid w:val="00225BEC"/>
    <w:rsid w:val="00226DFF"/>
    <w:rsid w:val="00231C2B"/>
    <w:rsid w:val="002325A9"/>
    <w:rsid w:val="002349AC"/>
    <w:rsid w:val="00234ED5"/>
    <w:rsid w:val="00235064"/>
    <w:rsid w:val="00235C86"/>
    <w:rsid w:val="00235F8B"/>
    <w:rsid w:val="002365FD"/>
    <w:rsid w:val="002369E2"/>
    <w:rsid w:val="0024504F"/>
    <w:rsid w:val="002467E4"/>
    <w:rsid w:val="00247638"/>
    <w:rsid w:val="00250D2D"/>
    <w:rsid w:val="00250F39"/>
    <w:rsid w:val="00253B7F"/>
    <w:rsid w:val="00254B11"/>
    <w:rsid w:val="00255D87"/>
    <w:rsid w:val="00257126"/>
    <w:rsid w:val="0026235B"/>
    <w:rsid w:val="0026244A"/>
    <w:rsid w:val="00262FA9"/>
    <w:rsid w:val="0026383E"/>
    <w:rsid w:val="0026599A"/>
    <w:rsid w:val="00274BA5"/>
    <w:rsid w:val="00275C03"/>
    <w:rsid w:val="00276915"/>
    <w:rsid w:val="00276F76"/>
    <w:rsid w:val="0027734D"/>
    <w:rsid w:val="002807D8"/>
    <w:rsid w:val="0028365C"/>
    <w:rsid w:val="00285023"/>
    <w:rsid w:val="0028537E"/>
    <w:rsid w:val="00292E0F"/>
    <w:rsid w:val="00293E19"/>
    <w:rsid w:val="002946F8"/>
    <w:rsid w:val="00294CEF"/>
    <w:rsid w:val="00295932"/>
    <w:rsid w:val="00297DA3"/>
    <w:rsid w:val="002A1269"/>
    <w:rsid w:val="002A1830"/>
    <w:rsid w:val="002A1FA1"/>
    <w:rsid w:val="002A2A9B"/>
    <w:rsid w:val="002A2B52"/>
    <w:rsid w:val="002A4FDE"/>
    <w:rsid w:val="002A5460"/>
    <w:rsid w:val="002A552E"/>
    <w:rsid w:val="002A777E"/>
    <w:rsid w:val="002B032A"/>
    <w:rsid w:val="002B04C4"/>
    <w:rsid w:val="002B0EF9"/>
    <w:rsid w:val="002B15EE"/>
    <w:rsid w:val="002B25BF"/>
    <w:rsid w:val="002B48F9"/>
    <w:rsid w:val="002B4955"/>
    <w:rsid w:val="002B4DB3"/>
    <w:rsid w:val="002B5C9B"/>
    <w:rsid w:val="002B6BE5"/>
    <w:rsid w:val="002B6DAC"/>
    <w:rsid w:val="002C0B70"/>
    <w:rsid w:val="002C0CFB"/>
    <w:rsid w:val="002C1F07"/>
    <w:rsid w:val="002C1FB2"/>
    <w:rsid w:val="002C606F"/>
    <w:rsid w:val="002C60AD"/>
    <w:rsid w:val="002D356E"/>
    <w:rsid w:val="002D5B2F"/>
    <w:rsid w:val="002D64B9"/>
    <w:rsid w:val="002D7485"/>
    <w:rsid w:val="002E0DB1"/>
    <w:rsid w:val="002E2B28"/>
    <w:rsid w:val="002E74F6"/>
    <w:rsid w:val="002F3EE6"/>
    <w:rsid w:val="002F4B67"/>
    <w:rsid w:val="002F641D"/>
    <w:rsid w:val="002F6651"/>
    <w:rsid w:val="002F6D41"/>
    <w:rsid w:val="002F7474"/>
    <w:rsid w:val="0030049E"/>
    <w:rsid w:val="00301D2B"/>
    <w:rsid w:val="00301D5E"/>
    <w:rsid w:val="00301F7D"/>
    <w:rsid w:val="003020E0"/>
    <w:rsid w:val="00302477"/>
    <w:rsid w:val="00302A5E"/>
    <w:rsid w:val="00302EC2"/>
    <w:rsid w:val="00303644"/>
    <w:rsid w:val="00304DBA"/>
    <w:rsid w:val="003059CE"/>
    <w:rsid w:val="00305CDD"/>
    <w:rsid w:val="003065A6"/>
    <w:rsid w:val="003077F5"/>
    <w:rsid w:val="00312F8B"/>
    <w:rsid w:val="003132B9"/>
    <w:rsid w:val="00315817"/>
    <w:rsid w:val="003201B7"/>
    <w:rsid w:val="00320608"/>
    <w:rsid w:val="00323704"/>
    <w:rsid w:val="003249F7"/>
    <w:rsid w:val="00324F2B"/>
    <w:rsid w:val="003302F5"/>
    <w:rsid w:val="003307AB"/>
    <w:rsid w:val="00331A33"/>
    <w:rsid w:val="00332A1F"/>
    <w:rsid w:val="00333A7F"/>
    <w:rsid w:val="00335568"/>
    <w:rsid w:val="00342C93"/>
    <w:rsid w:val="00342E9A"/>
    <w:rsid w:val="00344150"/>
    <w:rsid w:val="003445FF"/>
    <w:rsid w:val="00347DDB"/>
    <w:rsid w:val="00350480"/>
    <w:rsid w:val="00352062"/>
    <w:rsid w:val="00352A6C"/>
    <w:rsid w:val="003538F3"/>
    <w:rsid w:val="00357F15"/>
    <w:rsid w:val="00361B02"/>
    <w:rsid w:val="003636AD"/>
    <w:rsid w:val="00364B58"/>
    <w:rsid w:val="00364D16"/>
    <w:rsid w:val="00366083"/>
    <w:rsid w:val="003661B7"/>
    <w:rsid w:val="003663FC"/>
    <w:rsid w:val="00367200"/>
    <w:rsid w:val="00367C18"/>
    <w:rsid w:val="00367FED"/>
    <w:rsid w:val="0037034A"/>
    <w:rsid w:val="00370C44"/>
    <w:rsid w:val="00371595"/>
    <w:rsid w:val="00374C62"/>
    <w:rsid w:val="00382D66"/>
    <w:rsid w:val="00385FCA"/>
    <w:rsid w:val="00386365"/>
    <w:rsid w:val="0038696A"/>
    <w:rsid w:val="00390D08"/>
    <w:rsid w:val="00391D65"/>
    <w:rsid w:val="003942BE"/>
    <w:rsid w:val="003967BC"/>
    <w:rsid w:val="003A1A03"/>
    <w:rsid w:val="003A35DE"/>
    <w:rsid w:val="003A7671"/>
    <w:rsid w:val="003B0700"/>
    <w:rsid w:val="003B0BA5"/>
    <w:rsid w:val="003B1F62"/>
    <w:rsid w:val="003B210B"/>
    <w:rsid w:val="003B3E1D"/>
    <w:rsid w:val="003B7FAF"/>
    <w:rsid w:val="003C38E3"/>
    <w:rsid w:val="003C4112"/>
    <w:rsid w:val="003C485B"/>
    <w:rsid w:val="003C623B"/>
    <w:rsid w:val="003C75A2"/>
    <w:rsid w:val="003D0B3F"/>
    <w:rsid w:val="003D20A8"/>
    <w:rsid w:val="003D2DC9"/>
    <w:rsid w:val="003D3C20"/>
    <w:rsid w:val="003D40AF"/>
    <w:rsid w:val="003D41FF"/>
    <w:rsid w:val="003D5AAC"/>
    <w:rsid w:val="003E1246"/>
    <w:rsid w:val="003E1784"/>
    <w:rsid w:val="003E325B"/>
    <w:rsid w:val="003E37AB"/>
    <w:rsid w:val="003E4301"/>
    <w:rsid w:val="003E63F7"/>
    <w:rsid w:val="003E6F1A"/>
    <w:rsid w:val="003F2766"/>
    <w:rsid w:val="003F2893"/>
    <w:rsid w:val="003F39FE"/>
    <w:rsid w:val="003F50AC"/>
    <w:rsid w:val="003F79C5"/>
    <w:rsid w:val="004000ED"/>
    <w:rsid w:val="00401396"/>
    <w:rsid w:val="004038B9"/>
    <w:rsid w:val="0040532F"/>
    <w:rsid w:val="00406023"/>
    <w:rsid w:val="00406263"/>
    <w:rsid w:val="004106D1"/>
    <w:rsid w:val="0041334E"/>
    <w:rsid w:val="00413D3E"/>
    <w:rsid w:val="00414DFF"/>
    <w:rsid w:val="00421383"/>
    <w:rsid w:val="00421DD7"/>
    <w:rsid w:val="00423E67"/>
    <w:rsid w:val="004247DE"/>
    <w:rsid w:val="00426706"/>
    <w:rsid w:val="004305A1"/>
    <w:rsid w:val="00433F92"/>
    <w:rsid w:val="00434197"/>
    <w:rsid w:val="004357BB"/>
    <w:rsid w:val="00435847"/>
    <w:rsid w:val="00436D4A"/>
    <w:rsid w:val="00437410"/>
    <w:rsid w:val="0044062D"/>
    <w:rsid w:val="00440B09"/>
    <w:rsid w:val="00441B19"/>
    <w:rsid w:val="00441F27"/>
    <w:rsid w:val="004512E4"/>
    <w:rsid w:val="00453FE7"/>
    <w:rsid w:val="004575FE"/>
    <w:rsid w:val="004621B8"/>
    <w:rsid w:val="00464D2A"/>
    <w:rsid w:val="00466333"/>
    <w:rsid w:val="004676EA"/>
    <w:rsid w:val="00467EF8"/>
    <w:rsid w:val="00470CF1"/>
    <w:rsid w:val="00472353"/>
    <w:rsid w:val="00473CD5"/>
    <w:rsid w:val="00474CED"/>
    <w:rsid w:val="00476405"/>
    <w:rsid w:val="004764A4"/>
    <w:rsid w:val="004772A5"/>
    <w:rsid w:val="00481124"/>
    <w:rsid w:val="00481871"/>
    <w:rsid w:val="00482581"/>
    <w:rsid w:val="00485431"/>
    <w:rsid w:val="00486AA3"/>
    <w:rsid w:val="00487EA7"/>
    <w:rsid w:val="0049366C"/>
    <w:rsid w:val="004972FF"/>
    <w:rsid w:val="00497C42"/>
    <w:rsid w:val="004A1238"/>
    <w:rsid w:val="004A2295"/>
    <w:rsid w:val="004B043E"/>
    <w:rsid w:val="004B1959"/>
    <w:rsid w:val="004B30BE"/>
    <w:rsid w:val="004B4310"/>
    <w:rsid w:val="004B7464"/>
    <w:rsid w:val="004C0E85"/>
    <w:rsid w:val="004C1FCC"/>
    <w:rsid w:val="004C2D7B"/>
    <w:rsid w:val="004C35EB"/>
    <w:rsid w:val="004C42C2"/>
    <w:rsid w:val="004C767C"/>
    <w:rsid w:val="004C77FA"/>
    <w:rsid w:val="004D0DBA"/>
    <w:rsid w:val="004D10C2"/>
    <w:rsid w:val="004D2F55"/>
    <w:rsid w:val="004D3617"/>
    <w:rsid w:val="004D7A38"/>
    <w:rsid w:val="004D7AF0"/>
    <w:rsid w:val="004E0EA5"/>
    <w:rsid w:val="004E0F91"/>
    <w:rsid w:val="004E136C"/>
    <w:rsid w:val="004E1BA1"/>
    <w:rsid w:val="004E4AC1"/>
    <w:rsid w:val="004E5777"/>
    <w:rsid w:val="004F1DDC"/>
    <w:rsid w:val="004F3D48"/>
    <w:rsid w:val="004F4092"/>
    <w:rsid w:val="004F507A"/>
    <w:rsid w:val="004F5CB6"/>
    <w:rsid w:val="004F5DCB"/>
    <w:rsid w:val="004F6CCC"/>
    <w:rsid w:val="00500095"/>
    <w:rsid w:val="0050079F"/>
    <w:rsid w:val="005011C1"/>
    <w:rsid w:val="00503115"/>
    <w:rsid w:val="005064DB"/>
    <w:rsid w:val="00507C1E"/>
    <w:rsid w:val="0051009F"/>
    <w:rsid w:val="00511A5F"/>
    <w:rsid w:val="00511FFD"/>
    <w:rsid w:val="00513798"/>
    <w:rsid w:val="00514C15"/>
    <w:rsid w:val="00514FDB"/>
    <w:rsid w:val="00515047"/>
    <w:rsid w:val="0051689F"/>
    <w:rsid w:val="00516DAC"/>
    <w:rsid w:val="00520BE9"/>
    <w:rsid w:val="00522759"/>
    <w:rsid w:val="00525077"/>
    <w:rsid w:val="00526B29"/>
    <w:rsid w:val="0052701D"/>
    <w:rsid w:val="00527A2E"/>
    <w:rsid w:val="0053213E"/>
    <w:rsid w:val="0053229F"/>
    <w:rsid w:val="005341C1"/>
    <w:rsid w:val="005375FE"/>
    <w:rsid w:val="00537BE0"/>
    <w:rsid w:val="0054058D"/>
    <w:rsid w:val="00542E83"/>
    <w:rsid w:val="005431A5"/>
    <w:rsid w:val="00544CCC"/>
    <w:rsid w:val="005461B0"/>
    <w:rsid w:val="00551A86"/>
    <w:rsid w:val="00556C6B"/>
    <w:rsid w:val="005602B5"/>
    <w:rsid w:val="00560F6B"/>
    <w:rsid w:val="0056323C"/>
    <w:rsid w:val="0056488C"/>
    <w:rsid w:val="00565758"/>
    <w:rsid w:val="00567F68"/>
    <w:rsid w:val="00570684"/>
    <w:rsid w:val="00571589"/>
    <w:rsid w:val="005741C1"/>
    <w:rsid w:val="005772C7"/>
    <w:rsid w:val="00577FB8"/>
    <w:rsid w:val="00583FDD"/>
    <w:rsid w:val="00584111"/>
    <w:rsid w:val="005845E0"/>
    <w:rsid w:val="00585DC7"/>
    <w:rsid w:val="005863EA"/>
    <w:rsid w:val="005869B5"/>
    <w:rsid w:val="00587C9F"/>
    <w:rsid w:val="00590E88"/>
    <w:rsid w:val="005940D2"/>
    <w:rsid w:val="00595694"/>
    <w:rsid w:val="005974BF"/>
    <w:rsid w:val="005A4765"/>
    <w:rsid w:val="005A573C"/>
    <w:rsid w:val="005A5F16"/>
    <w:rsid w:val="005A711F"/>
    <w:rsid w:val="005A7F2B"/>
    <w:rsid w:val="005A7F5F"/>
    <w:rsid w:val="005B149B"/>
    <w:rsid w:val="005B1841"/>
    <w:rsid w:val="005B385B"/>
    <w:rsid w:val="005B5822"/>
    <w:rsid w:val="005B78D1"/>
    <w:rsid w:val="005C1F3B"/>
    <w:rsid w:val="005C33AC"/>
    <w:rsid w:val="005C595F"/>
    <w:rsid w:val="005C6427"/>
    <w:rsid w:val="005D0AD8"/>
    <w:rsid w:val="005D2A11"/>
    <w:rsid w:val="005D48EF"/>
    <w:rsid w:val="005D4912"/>
    <w:rsid w:val="005D4EE5"/>
    <w:rsid w:val="005D7B30"/>
    <w:rsid w:val="005D7E25"/>
    <w:rsid w:val="005E08F7"/>
    <w:rsid w:val="005E0ABB"/>
    <w:rsid w:val="005E33D4"/>
    <w:rsid w:val="005E3ABD"/>
    <w:rsid w:val="005E3B77"/>
    <w:rsid w:val="005E3F56"/>
    <w:rsid w:val="005F35D0"/>
    <w:rsid w:val="005F4E00"/>
    <w:rsid w:val="005F7047"/>
    <w:rsid w:val="005F7947"/>
    <w:rsid w:val="005F7CA4"/>
    <w:rsid w:val="00602C30"/>
    <w:rsid w:val="00603D77"/>
    <w:rsid w:val="006057B1"/>
    <w:rsid w:val="00607ED9"/>
    <w:rsid w:val="006105E3"/>
    <w:rsid w:val="00610BC9"/>
    <w:rsid w:val="00610C4B"/>
    <w:rsid w:val="00612080"/>
    <w:rsid w:val="00612397"/>
    <w:rsid w:val="00613144"/>
    <w:rsid w:val="00621FE7"/>
    <w:rsid w:val="00622F17"/>
    <w:rsid w:val="00623DE3"/>
    <w:rsid w:val="00625844"/>
    <w:rsid w:val="00626B0A"/>
    <w:rsid w:val="0062744D"/>
    <w:rsid w:val="0062764F"/>
    <w:rsid w:val="006278D1"/>
    <w:rsid w:val="00630089"/>
    <w:rsid w:val="00630567"/>
    <w:rsid w:val="00630B7B"/>
    <w:rsid w:val="00633036"/>
    <w:rsid w:val="00633214"/>
    <w:rsid w:val="00634C19"/>
    <w:rsid w:val="00634FB6"/>
    <w:rsid w:val="00635A76"/>
    <w:rsid w:val="00636BC9"/>
    <w:rsid w:val="00637A30"/>
    <w:rsid w:val="00637F56"/>
    <w:rsid w:val="00641DFB"/>
    <w:rsid w:val="00642C6D"/>
    <w:rsid w:val="00644378"/>
    <w:rsid w:val="0064459A"/>
    <w:rsid w:val="006445BD"/>
    <w:rsid w:val="00645FE4"/>
    <w:rsid w:val="00651EB4"/>
    <w:rsid w:val="00653043"/>
    <w:rsid w:val="006556A7"/>
    <w:rsid w:val="00655A7B"/>
    <w:rsid w:val="00656AAD"/>
    <w:rsid w:val="00661988"/>
    <w:rsid w:val="00663A24"/>
    <w:rsid w:val="00663A3A"/>
    <w:rsid w:val="00663E72"/>
    <w:rsid w:val="00664F30"/>
    <w:rsid w:val="006661FA"/>
    <w:rsid w:val="006668B8"/>
    <w:rsid w:val="00667235"/>
    <w:rsid w:val="006677BD"/>
    <w:rsid w:val="00670C26"/>
    <w:rsid w:val="00671482"/>
    <w:rsid w:val="006726BD"/>
    <w:rsid w:val="0067273E"/>
    <w:rsid w:val="006730F4"/>
    <w:rsid w:val="006737CD"/>
    <w:rsid w:val="006740FB"/>
    <w:rsid w:val="00674FFC"/>
    <w:rsid w:val="00675639"/>
    <w:rsid w:val="006824BB"/>
    <w:rsid w:val="00682669"/>
    <w:rsid w:val="0068397A"/>
    <w:rsid w:val="0068792B"/>
    <w:rsid w:val="00687F03"/>
    <w:rsid w:val="00690075"/>
    <w:rsid w:val="00692657"/>
    <w:rsid w:val="00692FD1"/>
    <w:rsid w:val="00694380"/>
    <w:rsid w:val="00697E41"/>
    <w:rsid w:val="006A3757"/>
    <w:rsid w:val="006A3DCE"/>
    <w:rsid w:val="006A3DDB"/>
    <w:rsid w:val="006A3F8A"/>
    <w:rsid w:val="006A70AF"/>
    <w:rsid w:val="006A7C05"/>
    <w:rsid w:val="006B2FA6"/>
    <w:rsid w:val="006B371F"/>
    <w:rsid w:val="006B3EC9"/>
    <w:rsid w:val="006B5D62"/>
    <w:rsid w:val="006B656F"/>
    <w:rsid w:val="006C075C"/>
    <w:rsid w:val="006C387D"/>
    <w:rsid w:val="006C3975"/>
    <w:rsid w:val="006C40BB"/>
    <w:rsid w:val="006C478A"/>
    <w:rsid w:val="006C6C86"/>
    <w:rsid w:val="006C7211"/>
    <w:rsid w:val="006D005D"/>
    <w:rsid w:val="006D161A"/>
    <w:rsid w:val="006D3742"/>
    <w:rsid w:val="006D3E10"/>
    <w:rsid w:val="006D6580"/>
    <w:rsid w:val="006E1453"/>
    <w:rsid w:val="006E1644"/>
    <w:rsid w:val="006E1E70"/>
    <w:rsid w:val="006E3F82"/>
    <w:rsid w:val="006E40BE"/>
    <w:rsid w:val="006E4F55"/>
    <w:rsid w:val="006E50C6"/>
    <w:rsid w:val="006F2B81"/>
    <w:rsid w:val="006F2E2D"/>
    <w:rsid w:val="006F3C7F"/>
    <w:rsid w:val="006F73F6"/>
    <w:rsid w:val="007019B2"/>
    <w:rsid w:val="00703C77"/>
    <w:rsid w:val="00711C80"/>
    <w:rsid w:val="00712045"/>
    <w:rsid w:val="00712C33"/>
    <w:rsid w:val="00713BB7"/>
    <w:rsid w:val="00714489"/>
    <w:rsid w:val="00716D31"/>
    <w:rsid w:val="007221E4"/>
    <w:rsid w:val="00722FF2"/>
    <w:rsid w:val="00725858"/>
    <w:rsid w:val="00730C0F"/>
    <w:rsid w:val="00731CB5"/>
    <w:rsid w:val="00732947"/>
    <w:rsid w:val="00734CE2"/>
    <w:rsid w:val="00735FD8"/>
    <w:rsid w:val="007363B7"/>
    <w:rsid w:val="0073672C"/>
    <w:rsid w:val="00740234"/>
    <w:rsid w:val="00742597"/>
    <w:rsid w:val="007437D2"/>
    <w:rsid w:val="00750B2C"/>
    <w:rsid w:val="00752FC2"/>
    <w:rsid w:val="00753DD8"/>
    <w:rsid w:val="00756D06"/>
    <w:rsid w:val="007573F7"/>
    <w:rsid w:val="00757D8C"/>
    <w:rsid w:val="00761C3F"/>
    <w:rsid w:val="007637F8"/>
    <w:rsid w:val="00763C33"/>
    <w:rsid w:val="00764AD7"/>
    <w:rsid w:val="0076509F"/>
    <w:rsid w:val="0076757E"/>
    <w:rsid w:val="00771FC3"/>
    <w:rsid w:val="00772A7C"/>
    <w:rsid w:val="00773569"/>
    <w:rsid w:val="00775E47"/>
    <w:rsid w:val="007777BB"/>
    <w:rsid w:val="007801C1"/>
    <w:rsid w:val="00786446"/>
    <w:rsid w:val="007876F1"/>
    <w:rsid w:val="00787A99"/>
    <w:rsid w:val="0079016D"/>
    <w:rsid w:val="0079051A"/>
    <w:rsid w:val="007907EC"/>
    <w:rsid w:val="007971EA"/>
    <w:rsid w:val="007A0E8B"/>
    <w:rsid w:val="007A131C"/>
    <w:rsid w:val="007A1E90"/>
    <w:rsid w:val="007A568F"/>
    <w:rsid w:val="007A64FD"/>
    <w:rsid w:val="007A71E4"/>
    <w:rsid w:val="007B281E"/>
    <w:rsid w:val="007B4D0E"/>
    <w:rsid w:val="007B5563"/>
    <w:rsid w:val="007B7F83"/>
    <w:rsid w:val="007C0AB9"/>
    <w:rsid w:val="007C15C4"/>
    <w:rsid w:val="007C307A"/>
    <w:rsid w:val="007C3118"/>
    <w:rsid w:val="007C3E05"/>
    <w:rsid w:val="007C3E19"/>
    <w:rsid w:val="007C54F9"/>
    <w:rsid w:val="007C644C"/>
    <w:rsid w:val="007C6BD9"/>
    <w:rsid w:val="007C7179"/>
    <w:rsid w:val="007D0064"/>
    <w:rsid w:val="007D133D"/>
    <w:rsid w:val="007D1938"/>
    <w:rsid w:val="007D1F9B"/>
    <w:rsid w:val="007D3417"/>
    <w:rsid w:val="007D6BD7"/>
    <w:rsid w:val="007E39EF"/>
    <w:rsid w:val="007E464E"/>
    <w:rsid w:val="007E4BC4"/>
    <w:rsid w:val="007E620B"/>
    <w:rsid w:val="007E6545"/>
    <w:rsid w:val="007E6A58"/>
    <w:rsid w:val="007E7AC5"/>
    <w:rsid w:val="007F0211"/>
    <w:rsid w:val="007F1799"/>
    <w:rsid w:val="007F3163"/>
    <w:rsid w:val="007F4822"/>
    <w:rsid w:val="007F757E"/>
    <w:rsid w:val="00800774"/>
    <w:rsid w:val="0080144F"/>
    <w:rsid w:val="00802F5C"/>
    <w:rsid w:val="00806FBF"/>
    <w:rsid w:val="0080717B"/>
    <w:rsid w:val="00812F3C"/>
    <w:rsid w:val="00813563"/>
    <w:rsid w:val="00813D12"/>
    <w:rsid w:val="00814715"/>
    <w:rsid w:val="0081684D"/>
    <w:rsid w:val="00821013"/>
    <w:rsid w:val="00827663"/>
    <w:rsid w:val="00830992"/>
    <w:rsid w:val="008309B2"/>
    <w:rsid w:val="00830C16"/>
    <w:rsid w:val="008336AA"/>
    <w:rsid w:val="00835230"/>
    <w:rsid w:val="008353AE"/>
    <w:rsid w:val="00835769"/>
    <w:rsid w:val="00835880"/>
    <w:rsid w:val="0083592B"/>
    <w:rsid w:val="00836FEE"/>
    <w:rsid w:val="008407A4"/>
    <w:rsid w:val="00842A99"/>
    <w:rsid w:val="00843C3E"/>
    <w:rsid w:val="008466F7"/>
    <w:rsid w:val="0085123C"/>
    <w:rsid w:val="008514DB"/>
    <w:rsid w:val="008537F5"/>
    <w:rsid w:val="00853AE0"/>
    <w:rsid w:val="008555FB"/>
    <w:rsid w:val="0085668A"/>
    <w:rsid w:val="008567F0"/>
    <w:rsid w:val="00856CD7"/>
    <w:rsid w:val="0086006B"/>
    <w:rsid w:val="00863FFD"/>
    <w:rsid w:val="00864257"/>
    <w:rsid w:val="008645A1"/>
    <w:rsid w:val="0086468A"/>
    <w:rsid w:val="0087074D"/>
    <w:rsid w:val="00871770"/>
    <w:rsid w:val="008721FB"/>
    <w:rsid w:val="00873AC9"/>
    <w:rsid w:val="00874F71"/>
    <w:rsid w:val="00875F39"/>
    <w:rsid w:val="008761A3"/>
    <w:rsid w:val="00876E18"/>
    <w:rsid w:val="00881F96"/>
    <w:rsid w:val="008820E8"/>
    <w:rsid w:val="0088553B"/>
    <w:rsid w:val="00886385"/>
    <w:rsid w:val="00893FE9"/>
    <w:rsid w:val="008942BE"/>
    <w:rsid w:val="0089698B"/>
    <w:rsid w:val="00896D83"/>
    <w:rsid w:val="008A178F"/>
    <w:rsid w:val="008A2622"/>
    <w:rsid w:val="008A4518"/>
    <w:rsid w:val="008A4802"/>
    <w:rsid w:val="008A5D6D"/>
    <w:rsid w:val="008B0C75"/>
    <w:rsid w:val="008B2110"/>
    <w:rsid w:val="008B344E"/>
    <w:rsid w:val="008B4258"/>
    <w:rsid w:val="008B4D2F"/>
    <w:rsid w:val="008B7804"/>
    <w:rsid w:val="008C0F87"/>
    <w:rsid w:val="008C216C"/>
    <w:rsid w:val="008C2660"/>
    <w:rsid w:val="008C6935"/>
    <w:rsid w:val="008D033E"/>
    <w:rsid w:val="008D08E1"/>
    <w:rsid w:val="008D0A17"/>
    <w:rsid w:val="008D36EA"/>
    <w:rsid w:val="008D4030"/>
    <w:rsid w:val="008D5D79"/>
    <w:rsid w:val="008D60E5"/>
    <w:rsid w:val="008E1649"/>
    <w:rsid w:val="008E1AAA"/>
    <w:rsid w:val="008E2D4B"/>
    <w:rsid w:val="008E3591"/>
    <w:rsid w:val="008E661C"/>
    <w:rsid w:val="008E726A"/>
    <w:rsid w:val="008E7BF1"/>
    <w:rsid w:val="008F02E6"/>
    <w:rsid w:val="008F0C5D"/>
    <w:rsid w:val="008F2365"/>
    <w:rsid w:val="008F3AF5"/>
    <w:rsid w:val="008F477F"/>
    <w:rsid w:val="008F7A43"/>
    <w:rsid w:val="00900639"/>
    <w:rsid w:val="0090086B"/>
    <w:rsid w:val="00901E32"/>
    <w:rsid w:val="009063F0"/>
    <w:rsid w:val="0090733A"/>
    <w:rsid w:val="00907ED7"/>
    <w:rsid w:val="0091078D"/>
    <w:rsid w:val="00911C66"/>
    <w:rsid w:val="00911F1E"/>
    <w:rsid w:val="00912610"/>
    <w:rsid w:val="009143B1"/>
    <w:rsid w:val="00917904"/>
    <w:rsid w:val="00921913"/>
    <w:rsid w:val="00922D4E"/>
    <w:rsid w:val="00922E35"/>
    <w:rsid w:val="00924D7A"/>
    <w:rsid w:val="00924DB0"/>
    <w:rsid w:val="0092538C"/>
    <w:rsid w:val="009262AC"/>
    <w:rsid w:val="00930502"/>
    <w:rsid w:val="00931B90"/>
    <w:rsid w:val="00932814"/>
    <w:rsid w:val="00932ACB"/>
    <w:rsid w:val="00932E4B"/>
    <w:rsid w:val="0093474A"/>
    <w:rsid w:val="00935C26"/>
    <w:rsid w:val="0093640E"/>
    <w:rsid w:val="009371EB"/>
    <w:rsid w:val="009378FB"/>
    <w:rsid w:val="0094057C"/>
    <w:rsid w:val="00940A7E"/>
    <w:rsid w:val="00941469"/>
    <w:rsid w:val="009420B9"/>
    <w:rsid w:val="00942DE3"/>
    <w:rsid w:val="0094302E"/>
    <w:rsid w:val="00943BAA"/>
    <w:rsid w:val="00945AA9"/>
    <w:rsid w:val="0094609C"/>
    <w:rsid w:val="00946402"/>
    <w:rsid w:val="00947E2A"/>
    <w:rsid w:val="00947E79"/>
    <w:rsid w:val="00950E0C"/>
    <w:rsid w:val="00951046"/>
    <w:rsid w:val="00953405"/>
    <w:rsid w:val="009548F0"/>
    <w:rsid w:val="00954B0A"/>
    <w:rsid w:val="00956648"/>
    <w:rsid w:val="00957E5C"/>
    <w:rsid w:val="0096155B"/>
    <w:rsid w:val="00961751"/>
    <w:rsid w:val="00961A87"/>
    <w:rsid w:val="009651BB"/>
    <w:rsid w:val="009669E5"/>
    <w:rsid w:val="00967795"/>
    <w:rsid w:val="009679EE"/>
    <w:rsid w:val="0097089D"/>
    <w:rsid w:val="009710FB"/>
    <w:rsid w:val="00972A19"/>
    <w:rsid w:val="009776E9"/>
    <w:rsid w:val="00977EB4"/>
    <w:rsid w:val="0098410A"/>
    <w:rsid w:val="00985B33"/>
    <w:rsid w:val="00991890"/>
    <w:rsid w:val="009936C0"/>
    <w:rsid w:val="00996220"/>
    <w:rsid w:val="009A0327"/>
    <w:rsid w:val="009A0989"/>
    <w:rsid w:val="009A1343"/>
    <w:rsid w:val="009A15E1"/>
    <w:rsid w:val="009A262F"/>
    <w:rsid w:val="009A41E1"/>
    <w:rsid w:val="009A5BF8"/>
    <w:rsid w:val="009B1D35"/>
    <w:rsid w:val="009B1EAB"/>
    <w:rsid w:val="009B21F4"/>
    <w:rsid w:val="009B2C0A"/>
    <w:rsid w:val="009B410D"/>
    <w:rsid w:val="009B4B29"/>
    <w:rsid w:val="009B4FB1"/>
    <w:rsid w:val="009B585A"/>
    <w:rsid w:val="009B5FA2"/>
    <w:rsid w:val="009B75AB"/>
    <w:rsid w:val="009C058D"/>
    <w:rsid w:val="009C3588"/>
    <w:rsid w:val="009C4609"/>
    <w:rsid w:val="009C4A25"/>
    <w:rsid w:val="009D1837"/>
    <w:rsid w:val="009D21EC"/>
    <w:rsid w:val="009D3B4C"/>
    <w:rsid w:val="009D68AD"/>
    <w:rsid w:val="009D7864"/>
    <w:rsid w:val="009D79CE"/>
    <w:rsid w:val="009E001A"/>
    <w:rsid w:val="009E2708"/>
    <w:rsid w:val="009E3921"/>
    <w:rsid w:val="009E3FED"/>
    <w:rsid w:val="009E556B"/>
    <w:rsid w:val="009E5E3B"/>
    <w:rsid w:val="009E6D76"/>
    <w:rsid w:val="009E7A16"/>
    <w:rsid w:val="009E7C33"/>
    <w:rsid w:val="009F0736"/>
    <w:rsid w:val="009F0A57"/>
    <w:rsid w:val="009F0D6D"/>
    <w:rsid w:val="009F135F"/>
    <w:rsid w:val="009F19D4"/>
    <w:rsid w:val="009F2C27"/>
    <w:rsid w:val="009F32C4"/>
    <w:rsid w:val="009F4747"/>
    <w:rsid w:val="009F47E3"/>
    <w:rsid w:val="009F5046"/>
    <w:rsid w:val="009F7E6D"/>
    <w:rsid w:val="00A00083"/>
    <w:rsid w:val="00A00411"/>
    <w:rsid w:val="00A00E0F"/>
    <w:rsid w:val="00A03ED6"/>
    <w:rsid w:val="00A05009"/>
    <w:rsid w:val="00A072FF"/>
    <w:rsid w:val="00A1036F"/>
    <w:rsid w:val="00A1060D"/>
    <w:rsid w:val="00A12626"/>
    <w:rsid w:val="00A13032"/>
    <w:rsid w:val="00A13C7B"/>
    <w:rsid w:val="00A15125"/>
    <w:rsid w:val="00A1610D"/>
    <w:rsid w:val="00A24BEA"/>
    <w:rsid w:val="00A250B3"/>
    <w:rsid w:val="00A26F99"/>
    <w:rsid w:val="00A31AF0"/>
    <w:rsid w:val="00A31CA8"/>
    <w:rsid w:val="00A34E10"/>
    <w:rsid w:val="00A35289"/>
    <w:rsid w:val="00A35D96"/>
    <w:rsid w:val="00A37376"/>
    <w:rsid w:val="00A3758B"/>
    <w:rsid w:val="00A42EB2"/>
    <w:rsid w:val="00A43086"/>
    <w:rsid w:val="00A43AF3"/>
    <w:rsid w:val="00A4554D"/>
    <w:rsid w:val="00A464ED"/>
    <w:rsid w:val="00A46F4B"/>
    <w:rsid w:val="00A4702E"/>
    <w:rsid w:val="00A52F87"/>
    <w:rsid w:val="00A56980"/>
    <w:rsid w:val="00A56D63"/>
    <w:rsid w:val="00A613E2"/>
    <w:rsid w:val="00A61E25"/>
    <w:rsid w:val="00A6209F"/>
    <w:rsid w:val="00A6248B"/>
    <w:rsid w:val="00A64787"/>
    <w:rsid w:val="00A64D57"/>
    <w:rsid w:val="00A72026"/>
    <w:rsid w:val="00A7207B"/>
    <w:rsid w:val="00A726B8"/>
    <w:rsid w:val="00A769AD"/>
    <w:rsid w:val="00A7732E"/>
    <w:rsid w:val="00A77373"/>
    <w:rsid w:val="00A839AB"/>
    <w:rsid w:val="00A86670"/>
    <w:rsid w:val="00A905BF"/>
    <w:rsid w:val="00A912C1"/>
    <w:rsid w:val="00A93955"/>
    <w:rsid w:val="00A94E27"/>
    <w:rsid w:val="00A95415"/>
    <w:rsid w:val="00A9544F"/>
    <w:rsid w:val="00AA1CE6"/>
    <w:rsid w:val="00AA40CC"/>
    <w:rsid w:val="00AA5B53"/>
    <w:rsid w:val="00AA7E60"/>
    <w:rsid w:val="00AB1260"/>
    <w:rsid w:val="00AB22F7"/>
    <w:rsid w:val="00AC02B6"/>
    <w:rsid w:val="00AC1779"/>
    <w:rsid w:val="00AC2E3A"/>
    <w:rsid w:val="00AC2F26"/>
    <w:rsid w:val="00AD0607"/>
    <w:rsid w:val="00AD0A44"/>
    <w:rsid w:val="00AD1346"/>
    <w:rsid w:val="00AD2A10"/>
    <w:rsid w:val="00AD3981"/>
    <w:rsid w:val="00AD534E"/>
    <w:rsid w:val="00AD56C6"/>
    <w:rsid w:val="00AD6151"/>
    <w:rsid w:val="00AE0548"/>
    <w:rsid w:val="00AE2098"/>
    <w:rsid w:val="00AE28E1"/>
    <w:rsid w:val="00AE417F"/>
    <w:rsid w:val="00AE5D15"/>
    <w:rsid w:val="00AE7F7D"/>
    <w:rsid w:val="00AF19ED"/>
    <w:rsid w:val="00AF654B"/>
    <w:rsid w:val="00AF70C7"/>
    <w:rsid w:val="00AF7269"/>
    <w:rsid w:val="00B002B5"/>
    <w:rsid w:val="00B0234A"/>
    <w:rsid w:val="00B03E11"/>
    <w:rsid w:val="00B13E6F"/>
    <w:rsid w:val="00B16223"/>
    <w:rsid w:val="00B16E9A"/>
    <w:rsid w:val="00B2064C"/>
    <w:rsid w:val="00B20C40"/>
    <w:rsid w:val="00B22278"/>
    <w:rsid w:val="00B25F71"/>
    <w:rsid w:val="00B30D4B"/>
    <w:rsid w:val="00B319D7"/>
    <w:rsid w:val="00B33C14"/>
    <w:rsid w:val="00B33C74"/>
    <w:rsid w:val="00B34F01"/>
    <w:rsid w:val="00B35D12"/>
    <w:rsid w:val="00B4087A"/>
    <w:rsid w:val="00B4217A"/>
    <w:rsid w:val="00B42983"/>
    <w:rsid w:val="00B42C70"/>
    <w:rsid w:val="00B43135"/>
    <w:rsid w:val="00B5171B"/>
    <w:rsid w:val="00B518DF"/>
    <w:rsid w:val="00B52126"/>
    <w:rsid w:val="00B53813"/>
    <w:rsid w:val="00B56C88"/>
    <w:rsid w:val="00B61FA3"/>
    <w:rsid w:val="00B65513"/>
    <w:rsid w:val="00B66918"/>
    <w:rsid w:val="00B66EEA"/>
    <w:rsid w:val="00B67841"/>
    <w:rsid w:val="00B70E49"/>
    <w:rsid w:val="00B7230B"/>
    <w:rsid w:val="00B726E1"/>
    <w:rsid w:val="00B75BDE"/>
    <w:rsid w:val="00B75E42"/>
    <w:rsid w:val="00B805F7"/>
    <w:rsid w:val="00B854D3"/>
    <w:rsid w:val="00B90170"/>
    <w:rsid w:val="00B90FC7"/>
    <w:rsid w:val="00B93245"/>
    <w:rsid w:val="00B9722D"/>
    <w:rsid w:val="00BA161C"/>
    <w:rsid w:val="00BA16B0"/>
    <w:rsid w:val="00BA20FF"/>
    <w:rsid w:val="00BA3A39"/>
    <w:rsid w:val="00BA49B3"/>
    <w:rsid w:val="00BB40CF"/>
    <w:rsid w:val="00BB4ADB"/>
    <w:rsid w:val="00BB76E1"/>
    <w:rsid w:val="00BB771A"/>
    <w:rsid w:val="00BC0191"/>
    <w:rsid w:val="00BC1069"/>
    <w:rsid w:val="00BC2A4B"/>
    <w:rsid w:val="00BC2EEE"/>
    <w:rsid w:val="00BC481E"/>
    <w:rsid w:val="00BD38DF"/>
    <w:rsid w:val="00BD40A5"/>
    <w:rsid w:val="00BD4272"/>
    <w:rsid w:val="00BD49F8"/>
    <w:rsid w:val="00BD56EF"/>
    <w:rsid w:val="00BD5750"/>
    <w:rsid w:val="00BD6501"/>
    <w:rsid w:val="00BE04AC"/>
    <w:rsid w:val="00BE1F66"/>
    <w:rsid w:val="00BE3E42"/>
    <w:rsid w:val="00BE450D"/>
    <w:rsid w:val="00BE4F0A"/>
    <w:rsid w:val="00BE6167"/>
    <w:rsid w:val="00BE62EE"/>
    <w:rsid w:val="00BE6A0B"/>
    <w:rsid w:val="00BE6CEF"/>
    <w:rsid w:val="00BF079E"/>
    <w:rsid w:val="00BF2790"/>
    <w:rsid w:val="00BF2918"/>
    <w:rsid w:val="00BF4D18"/>
    <w:rsid w:val="00C00227"/>
    <w:rsid w:val="00C02D9F"/>
    <w:rsid w:val="00C0380D"/>
    <w:rsid w:val="00C04F56"/>
    <w:rsid w:val="00C14C5E"/>
    <w:rsid w:val="00C1724C"/>
    <w:rsid w:val="00C203F5"/>
    <w:rsid w:val="00C219F8"/>
    <w:rsid w:val="00C21EE6"/>
    <w:rsid w:val="00C233B9"/>
    <w:rsid w:val="00C23B87"/>
    <w:rsid w:val="00C26105"/>
    <w:rsid w:val="00C3090F"/>
    <w:rsid w:val="00C318B5"/>
    <w:rsid w:val="00C33CC8"/>
    <w:rsid w:val="00C3456A"/>
    <w:rsid w:val="00C34C1E"/>
    <w:rsid w:val="00C36775"/>
    <w:rsid w:val="00C36AD2"/>
    <w:rsid w:val="00C509D5"/>
    <w:rsid w:val="00C51609"/>
    <w:rsid w:val="00C52BAA"/>
    <w:rsid w:val="00C544DA"/>
    <w:rsid w:val="00C55EBB"/>
    <w:rsid w:val="00C569D0"/>
    <w:rsid w:val="00C572DE"/>
    <w:rsid w:val="00C6230F"/>
    <w:rsid w:val="00C62CB8"/>
    <w:rsid w:val="00C638C6"/>
    <w:rsid w:val="00C641C4"/>
    <w:rsid w:val="00C65521"/>
    <w:rsid w:val="00C70148"/>
    <w:rsid w:val="00C7133E"/>
    <w:rsid w:val="00C72935"/>
    <w:rsid w:val="00C74431"/>
    <w:rsid w:val="00C77FA7"/>
    <w:rsid w:val="00C83072"/>
    <w:rsid w:val="00C853D0"/>
    <w:rsid w:val="00C85D01"/>
    <w:rsid w:val="00C872E7"/>
    <w:rsid w:val="00C91712"/>
    <w:rsid w:val="00C93067"/>
    <w:rsid w:val="00C93425"/>
    <w:rsid w:val="00C93D41"/>
    <w:rsid w:val="00C95F6A"/>
    <w:rsid w:val="00CA18D9"/>
    <w:rsid w:val="00CA2713"/>
    <w:rsid w:val="00CA3775"/>
    <w:rsid w:val="00CB1F81"/>
    <w:rsid w:val="00CB3DDD"/>
    <w:rsid w:val="00CB4A7E"/>
    <w:rsid w:val="00CB5A57"/>
    <w:rsid w:val="00CB792C"/>
    <w:rsid w:val="00CC07AC"/>
    <w:rsid w:val="00CC0FD6"/>
    <w:rsid w:val="00CC53CB"/>
    <w:rsid w:val="00CC6025"/>
    <w:rsid w:val="00CC6699"/>
    <w:rsid w:val="00CC6EEE"/>
    <w:rsid w:val="00CC7E9C"/>
    <w:rsid w:val="00CD0B37"/>
    <w:rsid w:val="00CD1DFD"/>
    <w:rsid w:val="00CD20A3"/>
    <w:rsid w:val="00CD2416"/>
    <w:rsid w:val="00CD3BDA"/>
    <w:rsid w:val="00CD5045"/>
    <w:rsid w:val="00CD5E2E"/>
    <w:rsid w:val="00CD7446"/>
    <w:rsid w:val="00CE5780"/>
    <w:rsid w:val="00CE74C0"/>
    <w:rsid w:val="00CE78F5"/>
    <w:rsid w:val="00CF4675"/>
    <w:rsid w:val="00CF48A5"/>
    <w:rsid w:val="00CF533C"/>
    <w:rsid w:val="00CF5CEA"/>
    <w:rsid w:val="00D016BE"/>
    <w:rsid w:val="00D04C4C"/>
    <w:rsid w:val="00D0517A"/>
    <w:rsid w:val="00D057E6"/>
    <w:rsid w:val="00D067BF"/>
    <w:rsid w:val="00D101E0"/>
    <w:rsid w:val="00D103FA"/>
    <w:rsid w:val="00D115BE"/>
    <w:rsid w:val="00D1164E"/>
    <w:rsid w:val="00D11D6E"/>
    <w:rsid w:val="00D12608"/>
    <w:rsid w:val="00D151BE"/>
    <w:rsid w:val="00D162EE"/>
    <w:rsid w:val="00D16550"/>
    <w:rsid w:val="00D200DF"/>
    <w:rsid w:val="00D21A82"/>
    <w:rsid w:val="00D223BA"/>
    <w:rsid w:val="00D274B6"/>
    <w:rsid w:val="00D3202A"/>
    <w:rsid w:val="00D32E9F"/>
    <w:rsid w:val="00D37F4F"/>
    <w:rsid w:val="00D40BCB"/>
    <w:rsid w:val="00D41C04"/>
    <w:rsid w:val="00D43F3C"/>
    <w:rsid w:val="00D43F73"/>
    <w:rsid w:val="00D552BB"/>
    <w:rsid w:val="00D563E1"/>
    <w:rsid w:val="00D60FDE"/>
    <w:rsid w:val="00D61195"/>
    <w:rsid w:val="00D6172B"/>
    <w:rsid w:val="00D622AE"/>
    <w:rsid w:val="00D65BFB"/>
    <w:rsid w:val="00D65E92"/>
    <w:rsid w:val="00D66048"/>
    <w:rsid w:val="00D66D43"/>
    <w:rsid w:val="00D70E13"/>
    <w:rsid w:val="00D71136"/>
    <w:rsid w:val="00D7418F"/>
    <w:rsid w:val="00D74787"/>
    <w:rsid w:val="00D76FE6"/>
    <w:rsid w:val="00D77338"/>
    <w:rsid w:val="00D773B5"/>
    <w:rsid w:val="00D81E8D"/>
    <w:rsid w:val="00D830EA"/>
    <w:rsid w:val="00D8428B"/>
    <w:rsid w:val="00D85202"/>
    <w:rsid w:val="00D90642"/>
    <w:rsid w:val="00D90C04"/>
    <w:rsid w:val="00D92D74"/>
    <w:rsid w:val="00D93141"/>
    <w:rsid w:val="00D94AAF"/>
    <w:rsid w:val="00DA1C5E"/>
    <w:rsid w:val="00DA427E"/>
    <w:rsid w:val="00DA652F"/>
    <w:rsid w:val="00DA6DA7"/>
    <w:rsid w:val="00DA738C"/>
    <w:rsid w:val="00DA7FA2"/>
    <w:rsid w:val="00DB0898"/>
    <w:rsid w:val="00DB22C1"/>
    <w:rsid w:val="00DB657B"/>
    <w:rsid w:val="00DB7FDE"/>
    <w:rsid w:val="00DC0E0C"/>
    <w:rsid w:val="00DC38B4"/>
    <w:rsid w:val="00DC3E2E"/>
    <w:rsid w:val="00DD0F6B"/>
    <w:rsid w:val="00DD120D"/>
    <w:rsid w:val="00DD205E"/>
    <w:rsid w:val="00DD2E5C"/>
    <w:rsid w:val="00DD328B"/>
    <w:rsid w:val="00DD576D"/>
    <w:rsid w:val="00DD5DB9"/>
    <w:rsid w:val="00DD611D"/>
    <w:rsid w:val="00DD7427"/>
    <w:rsid w:val="00DE1496"/>
    <w:rsid w:val="00DE24C4"/>
    <w:rsid w:val="00DE2C9D"/>
    <w:rsid w:val="00DE37C3"/>
    <w:rsid w:val="00DE4A3C"/>
    <w:rsid w:val="00DE4A7C"/>
    <w:rsid w:val="00DE536D"/>
    <w:rsid w:val="00DE64EA"/>
    <w:rsid w:val="00DE7738"/>
    <w:rsid w:val="00DE7EF9"/>
    <w:rsid w:val="00DF0D33"/>
    <w:rsid w:val="00DF2482"/>
    <w:rsid w:val="00DF2905"/>
    <w:rsid w:val="00DF2BCF"/>
    <w:rsid w:val="00DF3CD4"/>
    <w:rsid w:val="00DF6DD6"/>
    <w:rsid w:val="00E02128"/>
    <w:rsid w:val="00E03578"/>
    <w:rsid w:val="00E05137"/>
    <w:rsid w:val="00E0607A"/>
    <w:rsid w:val="00E1104A"/>
    <w:rsid w:val="00E12C67"/>
    <w:rsid w:val="00E15924"/>
    <w:rsid w:val="00E16E77"/>
    <w:rsid w:val="00E21EF9"/>
    <w:rsid w:val="00E221CA"/>
    <w:rsid w:val="00E26295"/>
    <w:rsid w:val="00E27BAF"/>
    <w:rsid w:val="00E318A6"/>
    <w:rsid w:val="00E33676"/>
    <w:rsid w:val="00E3562A"/>
    <w:rsid w:val="00E41BC5"/>
    <w:rsid w:val="00E456A5"/>
    <w:rsid w:val="00E50C22"/>
    <w:rsid w:val="00E51924"/>
    <w:rsid w:val="00E54A39"/>
    <w:rsid w:val="00E55916"/>
    <w:rsid w:val="00E57286"/>
    <w:rsid w:val="00E63319"/>
    <w:rsid w:val="00E6527F"/>
    <w:rsid w:val="00E6532E"/>
    <w:rsid w:val="00E66862"/>
    <w:rsid w:val="00E71C66"/>
    <w:rsid w:val="00E73313"/>
    <w:rsid w:val="00E740A8"/>
    <w:rsid w:val="00E772BC"/>
    <w:rsid w:val="00E77FD0"/>
    <w:rsid w:val="00E81B12"/>
    <w:rsid w:val="00E82150"/>
    <w:rsid w:val="00E8226C"/>
    <w:rsid w:val="00E829DB"/>
    <w:rsid w:val="00E84A10"/>
    <w:rsid w:val="00E861E5"/>
    <w:rsid w:val="00E90368"/>
    <w:rsid w:val="00E907A1"/>
    <w:rsid w:val="00E92478"/>
    <w:rsid w:val="00E927E9"/>
    <w:rsid w:val="00E92E8D"/>
    <w:rsid w:val="00E93C62"/>
    <w:rsid w:val="00E95F51"/>
    <w:rsid w:val="00E97F66"/>
    <w:rsid w:val="00EA1509"/>
    <w:rsid w:val="00EA4281"/>
    <w:rsid w:val="00EB0E13"/>
    <w:rsid w:val="00EB1357"/>
    <w:rsid w:val="00EB1540"/>
    <w:rsid w:val="00EB1A06"/>
    <w:rsid w:val="00EB69EA"/>
    <w:rsid w:val="00EB753F"/>
    <w:rsid w:val="00EB7A54"/>
    <w:rsid w:val="00EC0D67"/>
    <w:rsid w:val="00EC7DF1"/>
    <w:rsid w:val="00ED5175"/>
    <w:rsid w:val="00ED5972"/>
    <w:rsid w:val="00ED7B7C"/>
    <w:rsid w:val="00EE2279"/>
    <w:rsid w:val="00EE3729"/>
    <w:rsid w:val="00EE41F5"/>
    <w:rsid w:val="00EE6A1D"/>
    <w:rsid w:val="00EE6E17"/>
    <w:rsid w:val="00EF2DE2"/>
    <w:rsid w:val="00EF3DDC"/>
    <w:rsid w:val="00EF40FB"/>
    <w:rsid w:val="00EF5D5B"/>
    <w:rsid w:val="00EF6038"/>
    <w:rsid w:val="00EF72BF"/>
    <w:rsid w:val="00F008F4"/>
    <w:rsid w:val="00F00ECE"/>
    <w:rsid w:val="00F016B3"/>
    <w:rsid w:val="00F017D4"/>
    <w:rsid w:val="00F02E0C"/>
    <w:rsid w:val="00F03430"/>
    <w:rsid w:val="00F06B55"/>
    <w:rsid w:val="00F078B3"/>
    <w:rsid w:val="00F13859"/>
    <w:rsid w:val="00F14711"/>
    <w:rsid w:val="00F22A96"/>
    <w:rsid w:val="00F22E23"/>
    <w:rsid w:val="00F23AEB"/>
    <w:rsid w:val="00F23ED5"/>
    <w:rsid w:val="00F243BE"/>
    <w:rsid w:val="00F254A8"/>
    <w:rsid w:val="00F25527"/>
    <w:rsid w:val="00F25BC4"/>
    <w:rsid w:val="00F274D8"/>
    <w:rsid w:val="00F31496"/>
    <w:rsid w:val="00F33A23"/>
    <w:rsid w:val="00F36D6C"/>
    <w:rsid w:val="00F428D7"/>
    <w:rsid w:val="00F43508"/>
    <w:rsid w:val="00F43928"/>
    <w:rsid w:val="00F44349"/>
    <w:rsid w:val="00F449DB"/>
    <w:rsid w:val="00F45810"/>
    <w:rsid w:val="00F4589C"/>
    <w:rsid w:val="00F515AA"/>
    <w:rsid w:val="00F51DF6"/>
    <w:rsid w:val="00F53DA9"/>
    <w:rsid w:val="00F5455E"/>
    <w:rsid w:val="00F57E04"/>
    <w:rsid w:val="00F602A8"/>
    <w:rsid w:val="00F60969"/>
    <w:rsid w:val="00F62A7F"/>
    <w:rsid w:val="00F62E5E"/>
    <w:rsid w:val="00F63B33"/>
    <w:rsid w:val="00F71DF0"/>
    <w:rsid w:val="00F80BC5"/>
    <w:rsid w:val="00F8152C"/>
    <w:rsid w:val="00F81D2E"/>
    <w:rsid w:val="00F844DA"/>
    <w:rsid w:val="00F8521F"/>
    <w:rsid w:val="00F90957"/>
    <w:rsid w:val="00F911B1"/>
    <w:rsid w:val="00FA0695"/>
    <w:rsid w:val="00FA0B10"/>
    <w:rsid w:val="00FA11D7"/>
    <w:rsid w:val="00FA147D"/>
    <w:rsid w:val="00FA223E"/>
    <w:rsid w:val="00FA2540"/>
    <w:rsid w:val="00FA3E93"/>
    <w:rsid w:val="00FA48D1"/>
    <w:rsid w:val="00FA6529"/>
    <w:rsid w:val="00FA717B"/>
    <w:rsid w:val="00FB02F2"/>
    <w:rsid w:val="00FB08FD"/>
    <w:rsid w:val="00FB303F"/>
    <w:rsid w:val="00FB39C2"/>
    <w:rsid w:val="00FB563A"/>
    <w:rsid w:val="00FB58CD"/>
    <w:rsid w:val="00FC202D"/>
    <w:rsid w:val="00FC719E"/>
    <w:rsid w:val="00FD06E9"/>
    <w:rsid w:val="00FD086D"/>
    <w:rsid w:val="00FD308E"/>
    <w:rsid w:val="00FD4002"/>
    <w:rsid w:val="00FE1A80"/>
    <w:rsid w:val="00FE206D"/>
    <w:rsid w:val="00FE3F01"/>
    <w:rsid w:val="00FE4F11"/>
    <w:rsid w:val="00FE678F"/>
    <w:rsid w:val="00FF11A1"/>
    <w:rsid w:val="00FF7F7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14A887D"/>
  <w15:docId w15:val="{8A7AC679-12DF-410F-8930-E0797621A0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30992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a3">
    <w:name w:val="Туся"/>
    <w:uiPriority w:val="99"/>
    <w:rsid w:val="00F60969"/>
    <w:pPr>
      <w:jc w:val="center"/>
    </w:pPr>
    <w:rPr>
      <w:rFonts w:ascii="Arial" w:hAnsi="Arial"/>
      <w:sz w:val="24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a4">
    <w:name w:val="Table Grid"/>
    <w:basedOn w:val="a1"/>
    <w:uiPriority w:val="59"/>
    <w:rsid w:val="0083099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uiPriority w:val="99"/>
    <w:rsid w:val="00B75E42"/>
    <w:rPr>
      <w:rFonts w:cs="Times New Roman"/>
      <w:color w:val="0000FF"/>
      <w:u w:val="single"/>
    </w:rPr>
  </w:style>
  <w:style w:type="paragraph" w:customStyle="1" w:styleId="bullet">
    <w:name w:val="bullet"/>
    <w:basedOn w:val="a"/>
    <w:uiPriority w:val="99"/>
    <w:rsid w:val="004676EA"/>
    <w:pPr>
      <w:shd w:val="clear" w:color="auto" w:fill="F9F1FD"/>
      <w:spacing w:before="100" w:beforeAutospacing="1" w:after="100" w:afterAutospacing="1"/>
    </w:pPr>
  </w:style>
  <w:style w:type="paragraph" w:customStyle="1" w:styleId="opispole">
    <w:name w:val="opis_pole"/>
    <w:basedOn w:val="a"/>
    <w:uiPriority w:val="99"/>
    <w:rsid w:val="00FB08FD"/>
    <w:pPr>
      <w:spacing w:before="100" w:beforeAutospacing="1" w:after="100" w:afterAutospacing="1"/>
    </w:pPr>
  </w:style>
  <w:style w:type="paragraph" w:customStyle="1" w:styleId="a6">
    <w:name w:val="Знак"/>
    <w:basedOn w:val="a"/>
    <w:uiPriority w:val="99"/>
    <w:rsid w:val="00947E2A"/>
    <w:pPr>
      <w:widowControl w:val="0"/>
      <w:adjustRightInd w:val="0"/>
      <w:spacing w:after="160" w:line="240" w:lineRule="exact"/>
      <w:jc w:val="right"/>
    </w:pPr>
    <w:rPr>
      <w:rFonts w:ascii="Arial" w:hAnsi="Arial" w:cs="Arial"/>
      <w:sz w:val="20"/>
      <w:szCs w:val="20"/>
      <w:lang w:val="en-GB" w:eastAsia="en-US"/>
    </w:rPr>
  </w:style>
  <w:style w:type="paragraph" w:customStyle="1" w:styleId="1">
    <w:name w:val="Знак1"/>
    <w:basedOn w:val="a"/>
    <w:uiPriority w:val="99"/>
    <w:rsid w:val="00950E0C"/>
    <w:pPr>
      <w:widowControl w:val="0"/>
      <w:adjustRightInd w:val="0"/>
      <w:spacing w:after="160" w:line="240" w:lineRule="exact"/>
      <w:jc w:val="right"/>
    </w:pPr>
    <w:rPr>
      <w:rFonts w:ascii="Arial" w:hAnsi="Arial" w:cs="Arial"/>
      <w:sz w:val="20"/>
      <w:szCs w:val="20"/>
      <w:lang w:val="en-GB" w:eastAsia="en-US"/>
    </w:rPr>
  </w:style>
  <w:style w:type="paragraph" w:styleId="a7">
    <w:name w:val="Balloon Text"/>
    <w:basedOn w:val="a"/>
    <w:link w:val="a8"/>
    <w:uiPriority w:val="99"/>
    <w:semiHidden/>
    <w:rsid w:val="0007189D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rsid w:val="00142521"/>
    <w:rPr>
      <w:sz w:val="0"/>
      <w:szCs w:val="0"/>
    </w:rPr>
  </w:style>
  <w:style w:type="paragraph" w:styleId="a9">
    <w:name w:val="Body Text"/>
    <w:basedOn w:val="a"/>
    <w:link w:val="aa"/>
    <w:uiPriority w:val="1"/>
    <w:qFormat/>
    <w:rsid w:val="00622F17"/>
    <w:pPr>
      <w:widowControl w:val="0"/>
      <w:autoSpaceDE w:val="0"/>
      <w:autoSpaceDN w:val="0"/>
    </w:pPr>
    <w:rPr>
      <w:b/>
      <w:bCs/>
      <w:sz w:val="20"/>
      <w:szCs w:val="20"/>
      <w:lang w:eastAsia="en-US"/>
    </w:rPr>
  </w:style>
  <w:style w:type="character" w:customStyle="1" w:styleId="aa">
    <w:name w:val="Основной текст Знак"/>
    <w:link w:val="a9"/>
    <w:uiPriority w:val="1"/>
    <w:rsid w:val="00622F17"/>
    <w:rPr>
      <w:b/>
      <w:bCs/>
      <w:lang w:eastAsia="en-US"/>
    </w:rPr>
  </w:style>
  <w:style w:type="paragraph" w:customStyle="1" w:styleId="TableParagraph">
    <w:name w:val="Table Paragraph"/>
    <w:basedOn w:val="a"/>
    <w:uiPriority w:val="1"/>
    <w:qFormat/>
    <w:rsid w:val="00622F17"/>
    <w:pPr>
      <w:widowControl w:val="0"/>
      <w:autoSpaceDE w:val="0"/>
      <w:autoSpaceDN w:val="0"/>
    </w:pPr>
    <w:rPr>
      <w:sz w:val="22"/>
      <w:szCs w:val="22"/>
      <w:lang w:eastAsia="en-US"/>
    </w:rPr>
  </w:style>
  <w:style w:type="paragraph" w:styleId="ab">
    <w:name w:val="List Paragraph"/>
    <w:basedOn w:val="a"/>
    <w:uiPriority w:val="34"/>
    <w:qFormat/>
    <w:rsid w:val="00C6230F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10">
    <w:name w:val="Неразрешенное упоминание1"/>
    <w:basedOn w:val="a0"/>
    <w:uiPriority w:val="99"/>
    <w:semiHidden/>
    <w:unhideWhenUsed/>
    <w:rsid w:val="006740FB"/>
    <w:rPr>
      <w:color w:val="605E5C"/>
      <w:shd w:val="clear" w:color="auto" w:fill="E1DFDD"/>
    </w:rPr>
  </w:style>
  <w:style w:type="paragraph" w:styleId="ac">
    <w:name w:val="No Spacing"/>
    <w:uiPriority w:val="1"/>
    <w:qFormat/>
    <w:rsid w:val="0086468A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ad">
    <w:name w:val="annotation reference"/>
    <w:basedOn w:val="a0"/>
    <w:uiPriority w:val="99"/>
    <w:semiHidden/>
    <w:unhideWhenUsed/>
    <w:rsid w:val="009C3588"/>
    <w:rPr>
      <w:sz w:val="16"/>
      <w:szCs w:val="16"/>
    </w:rPr>
  </w:style>
  <w:style w:type="paragraph" w:styleId="ae">
    <w:name w:val="annotation text"/>
    <w:basedOn w:val="a"/>
    <w:link w:val="af"/>
    <w:uiPriority w:val="99"/>
    <w:semiHidden/>
    <w:unhideWhenUsed/>
    <w:rsid w:val="009C3588"/>
    <w:rPr>
      <w:sz w:val="20"/>
      <w:szCs w:val="20"/>
    </w:rPr>
  </w:style>
  <w:style w:type="character" w:customStyle="1" w:styleId="af">
    <w:name w:val="Текст примечания Знак"/>
    <w:basedOn w:val="a0"/>
    <w:link w:val="ae"/>
    <w:uiPriority w:val="99"/>
    <w:semiHidden/>
    <w:rsid w:val="009C3588"/>
  </w:style>
  <w:style w:type="paragraph" w:styleId="af0">
    <w:name w:val="annotation subject"/>
    <w:basedOn w:val="ae"/>
    <w:next w:val="ae"/>
    <w:link w:val="af1"/>
    <w:uiPriority w:val="99"/>
    <w:semiHidden/>
    <w:unhideWhenUsed/>
    <w:rsid w:val="009C3588"/>
    <w:rPr>
      <w:b/>
      <w:bCs/>
    </w:rPr>
  </w:style>
  <w:style w:type="character" w:customStyle="1" w:styleId="af1">
    <w:name w:val="Тема примечания Знак"/>
    <w:basedOn w:val="af"/>
    <w:link w:val="af0"/>
    <w:uiPriority w:val="99"/>
    <w:semiHidden/>
    <w:rsid w:val="009C358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908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1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7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5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2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0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8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9070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9070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9070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9070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9070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9070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9070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9070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9070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9070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9070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9070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9070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9070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9070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9070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9070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9070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9070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9070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9070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9070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9070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9070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9071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9071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9071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9071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9071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9071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9071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9071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9071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9071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907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907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907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907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9071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9071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9071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9071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9071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9071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9071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9071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9071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9071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9071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9071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9071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9071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9071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9071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9071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9071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9071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9071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9071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9071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9071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9071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9071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9071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9071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9071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9071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9071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9071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9071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9071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9071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9071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9071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9071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9071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9071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9071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9071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9071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9071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9071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9071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9071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9071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9071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9071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9071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9071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9071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9071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9071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9071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9071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9071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9071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9071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9071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9071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9071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9071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9071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9071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9071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9071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9071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9071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9071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9071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9071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9071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9071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9071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9071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9071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9071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9071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9071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9071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9071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9071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9071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9071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9071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9072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9072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9072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9072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9072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9072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9072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9072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9072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9072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9072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9072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9072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9072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9072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9072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9072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9072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9072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9072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9072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9072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9072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9072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9072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9072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9072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9072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9072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9072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9072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9072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9072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9072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9072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9072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9072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9072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9072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9072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9072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9072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9072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9072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9072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9072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9072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9072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9072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9072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9072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9072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9072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9072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9072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9072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9072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9072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9072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9072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9072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9072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9072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9072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9072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9072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9072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9072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9072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9072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9072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9072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9072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9072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9072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9072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9072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9072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9072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9072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9072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9072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9072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9072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9072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9072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9072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9072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9072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9072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9072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9072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9072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9072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9072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9072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9072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9072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9072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9072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9073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9073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9073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9073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9073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9073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4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22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2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1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28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0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8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7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8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69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03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8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2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0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503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1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0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651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93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45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35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0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1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06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80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1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97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8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39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1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7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74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mail.yandex.ru/?uid=1130000068523162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1442</TotalTime>
  <Pages>3</Pages>
  <Words>965</Words>
  <Characters>5507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Утверждаю</vt:lpstr>
    </vt:vector>
  </TitlesOfParts>
  <Company>Tycoon</Company>
  <LinksUpToDate>false</LinksUpToDate>
  <CharactersWithSpaces>6460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Утверждаю</dc:title>
  <dc:creator>Иванова Ирина Андреевна</dc:creator>
  <cp:lastModifiedBy>Ольшевска Валерия Игоренва</cp:lastModifiedBy>
  <cp:revision>44</cp:revision>
  <cp:lastPrinted>2025-09-22T11:21:00Z</cp:lastPrinted>
  <dcterms:created xsi:type="dcterms:W3CDTF">2025-08-28T17:20:00Z</dcterms:created>
  <dcterms:modified xsi:type="dcterms:W3CDTF">2026-06-23T12:04:00Z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ase Target">
    <vt:lpwstr>bbfb4415-db47-11ec-80d5-000c29636740;1;1;10048db6-5a8c-11e8-80cd-000c29636740</vt:lpwstr>
  </property>
</Properties>
</file>