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FE" w:rsidRPr="0005627A" w:rsidRDefault="00E24E00" w:rsidP="002653E2">
      <w:pPr>
        <w:jc w:val="center"/>
        <w:rPr>
          <w:b/>
          <w:bCs/>
          <w:sz w:val="22"/>
          <w:szCs w:val="22"/>
        </w:rPr>
      </w:pPr>
      <w:r>
        <w:rPr>
          <w:b/>
          <w:bCs/>
          <w:caps/>
          <w:sz w:val="22"/>
          <w:szCs w:val="22"/>
        </w:rPr>
        <w:t>Контрак</w:t>
      </w:r>
      <w:r w:rsidR="00340FA1">
        <w:rPr>
          <w:b/>
          <w:bCs/>
          <w:caps/>
          <w:sz w:val="22"/>
          <w:szCs w:val="22"/>
        </w:rPr>
        <w:t>Т</w:t>
      </w:r>
      <w:r w:rsidR="00EB0E01" w:rsidRPr="0005627A">
        <w:rPr>
          <w:b/>
          <w:bCs/>
          <w:caps/>
          <w:sz w:val="22"/>
          <w:szCs w:val="22"/>
        </w:rPr>
        <w:t xml:space="preserve"> </w:t>
      </w:r>
      <w:r w:rsidR="00EB0E01" w:rsidRPr="0005627A">
        <w:rPr>
          <w:b/>
          <w:bCs/>
          <w:sz w:val="22"/>
          <w:szCs w:val="22"/>
        </w:rPr>
        <w:t>№</w:t>
      </w:r>
      <w:r w:rsidR="001F76DC" w:rsidRPr="0005627A">
        <w:rPr>
          <w:b/>
          <w:bCs/>
          <w:sz w:val="22"/>
          <w:szCs w:val="22"/>
        </w:rPr>
        <w:t xml:space="preserve"> </w:t>
      </w:r>
      <w:r w:rsidR="000510B2">
        <w:rPr>
          <w:b/>
          <w:bCs/>
          <w:sz w:val="22"/>
          <w:szCs w:val="22"/>
        </w:rPr>
        <w:t>_____________________</w:t>
      </w:r>
    </w:p>
    <w:p w:rsidR="00EB0E01" w:rsidRDefault="00EB0E01" w:rsidP="002653E2">
      <w:pPr>
        <w:jc w:val="center"/>
        <w:rPr>
          <w:b/>
          <w:bCs/>
          <w:caps/>
          <w:sz w:val="22"/>
          <w:szCs w:val="22"/>
        </w:rPr>
      </w:pPr>
      <w:r w:rsidRPr="0005627A">
        <w:rPr>
          <w:b/>
          <w:bCs/>
          <w:caps/>
          <w:sz w:val="22"/>
          <w:szCs w:val="22"/>
        </w:rPr>
        <w:t>страхования от несчастных случаев</w:t>
      </w:r>
    </w:p>
    <w:p w:rsidR="00E24E00" w:rsidRPr="0005627A" w:rsidRDefault="00E24E00" w:rsidP="002653E2">
      <w:pPr>
        <w:jc w:val="center"/>
        <w:rPr>
          <w:sz w:val="22"/>
          <w:szCs w:val="22"/>
        </w:rPr>
      </w:pPr>
    </w:p>
    <w:p w:rsidR="00EB0E01" w:rsidRPr="0005627A" w:rsidRDefault="00EB0E01" w:rsidP="002653E2">
      <w:pPr>
        <w:jc w:val="center"/>
        <w:rPr>
          <w:sz w:val="22"/>
          <w:szCs w:val="22"/>
        </w:rPr>
      </w:pPr>
      <w:r w:rsidRPr="0005627A">
        <w:rPr>
          <w:sz w:val="22"/>
          <w:szCs w:val="22"/>
        </w:rPr>
        <w:t xml:space="preserve">г. </w:t>
      </w:r>
      <w:r w:rsidR="00030D2C" w:rsidRPr="0005627A">
        <w:rPr>
          <w:sz w:val="22"/>
          <w:szCs w:val="22"/>
        </w:rPr>
        <w:t>Тольятти</w:t>
      </w:r>
      <w:r w:rsidR="00030D2C" w:rsidRPr="0005627A">
        <w:rPr>
          <w:sz w:val="22"/>
          <w:szCs w:val="22"/>
        </w:rPr>
        <w:tab/>
      </w:r>
      <w:r w:rsidR="00030D2C" w:rsidRPr="0005627A">
        <w:rPr>
          <w:sz w:val="22"/>
          <w:szCs w:val="22"/>
        </w:rPr>
        <w:tab/>
        <w:t xml:space="preserve">                          </w:t>
      </w:r>
      <w:r w:rsidR="00E24E00">
        <w:rPr>
          <w:sz w:val="22"/>
          <w:szCs w:val="22"/>
        </w:rPr>
        <w:tab/>
      </w:r>
      <w:r w:rsidR="00E24E00">
        <w:rPr>
          <w:sz w:val="22"/>
          <w:szCs w:val="22"/>
        </w:rPr>
        <w:tab/>
        <w:t xml:space="preserve">              </w:t>
      </w:r>
      <w:r w:rsidR="00D10046" w:rsidRPr="0005627A">
        <w:rPr>
          <w:sz w:val="22"/>
          <w:szCs w:val="22"/>
        </w:rPr>
        <w:t xml:space="preserve">   </w:t>
      </w:r>
      <w:r w:rsidR="00E24E00">
        <w:rPr>
          <w:sz w:val="22"/>
          <w:szCs w:val="22"/>
        </w:rPr>
        <w:t xml:space="preserve">                          «___»________________</w:t>
      </w:r>
      <w:r w:rsidR="00030D2C" w:rsidRPr="0005627A">
        <w:rPr>
          <w:sz w:val="22"/>
          <w:szCs w:val="22"/>
        </w:rPr>
        <w:t>202</w:t>
      </w:r>
      <w:r w:rsidR="0055261A">
        <w:rPr>
          <w:sz w:val="22"/>
          <w:szCs w:val="22"/>
        </w:rPr>
        <w:t>6</w:t>
      </w:r>
      <w:r w:rsidRPr="0005627A">
        <w:rPr>
          <w:sz w:val="22"/>
          <w:szCs w:val="22"/>
        </w:rPr>
        <w:t xml:space="preserve"> г.</w:t>
      </w:r>
    </w:p>
    <w:p w:rsidR="00EB0E01" w:rsidRPr="0005627A" w:rsidRDefault="00EB0E01" w:rsidP="002653E2">
      <w:pPr>
        <w:jc w:val="both"/>
        <w:rPr>
          <w:sz w:val="12"/>
          <w:szCs w:val="12"/>
        </w:rPr>
      </w:pPr>
    </w:p>
    <w:p w:rsidR="00E24E00" w:rsidRDefault="0055261A" w:rsidP="0055261A">
      <w:pPr>
        <w:snapToGrid w:val="0"/>
        <w:ind w:firstLine="360"/>
        <w:jc w:val="both"/>
        <w:rPr>
          <w:sz w:val="24"/>
          <w:szCs w:val="24"/>
        </w:rPr>
      </w:pPr>
      <w:r w:rsidRPr="0055261A">
        <w:rPr>
          <w:sz w:val="24"/>
          <w:szCs w:val="24"/>
        </w:rPr>
        <w:t>Федеральное государственное бюджетное учреждение науки Самарский федеральный исследовательский центр Российской академии наук (СамНЦ РАН), именуемое в дальнейшем «Страхователь», в лице директора Васина Алексея Васильевича, действующего на основании Устава, с одной стороны, и _____________, именуемый в дальнейшем «Страховщик», в лице ______________, действующего ______________, с другой стороны, вместе именуемые «Стороны», заключили настоящий Контракт в соответствии с п.5 ч.1 ст.93 Федерального закона от 05.04.2013г. № 44 «О контрактной системе в сфере закупок товаров, работ, услуг для обеспечения государственных и муниципальных нужд», объявление закупочной сессии № _______________ на сайте https://agregatoreat.ru, заключили контракт о нижеследующем:</w:t>
      </w:r>
    </w:p>
    <w:p w:rsidR="0055261A" w:rsidRPr="00340FA1" w:rsidRDefault="0055261A" w:rsidP="00E24E00">
      <w:pPr>
        <w:snapToGrid w:val="0"/>
        <w:jc w:val="both"/>
        <w:rPr>
          <w:sz w:val="24"/>
          <w:szCs w:val="24"/>
        </w:rPr>
      </w:pPr>
    </w:p>
    <w:p w:rsidR="00EB0E01" w:rsidRPr="00340FA1" w:rsidRDefault="00EB0E01" w:rsidP="007B791F">
      <w:pPr>
        <w:pStyle w:val="a9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340FA1">
        <w:rPr>
          <w:b/>
          <w:sz w:val="24"/>
          <w:szCs w:val="24"/>
        </w:rPr>
        <w:t xml:space="preserve">ПРЕДМЕТ </w:t>
      </w:r>
      <w:r w:rsidR="00F06AFA">
        <w:rPr>
          <w:b/>
          <w:sz w:val="24"/>
          <w:szCs w:val="24"/>
        </w:rPr>
        <w:t>КОНТРАКТ</w:t>
      </w:r>
      <w:r w:rsidRPr="00340FA1">
        <w:rPr>
          <w:b/>
          <w:sz w:val="24"/>
          <w:szCs w:val="24"/>
        </w:rPr>
        <w:t>А</w:t>
      </w:r>
    </w:p>
    <w:p w:rsidR="00CA4D6A" w:rsidRPr="00340FA1" w:rsidRDefault="00CA4D6A" w:rsidP="00CA4D6A">
      <w:pPr>
        <w:ind w:left="360"/>
        <w:jc w:val="center"/>
        <w:rPr>
          <w:b/>
          <w:sz w:val="24"/>
          <w:szCs w:val="24"/>
        </w:rPr>
      </w:pPr>
    </w:p>
    <w:p w:rsidR="00EB0E01" w:rsidRPr="00340FA1" w:rsidRDefault="00EB0E01" w:rsidP="00FC529D">
      <w:pPr>
        <w:pStyle w:val="a9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На основании «Общих Правил страхования от несчастных случаев»</w:t>
      </w:r>
      <w:r w:rsidR="00996ACA" w:rsidRPr="00340FA1">
        <w:rPr>
          <w:sz w:val="24"/>
          <w:szCs w:val="24"/>
        </w:rPr>
        <w:t xml:space="preserve"> в действующей </w:t>
      </w:r>
      <w:r w:rsidRPr="00340FA1">
        <w:rPr>
          <w:sz w:val="24"/>
          <w:szCs w:val="24"/>
        </w:rPr>
        <w:t xml:space="preserve">редакции (далее по тексту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а именуемые Правила), Страховщик принял на страхование имущественные интересы Застрахованных лиц, связанные с их жизнью, здоровьем и трудоспособностью.</w:t>
      </w:r>
    </w:p>
    <w:p w:rsidR="00EB0E01" w:rsidRPr="00340FA1" w:rsidRDefault="00EB0E01" w:rsidP="00FC529D">
      <w:pPr>
        <w:pStyle w:val="a9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Страховщик обязуется при наступлении страхового случая произвести страховую выплату Застрахованному лицу (Выгодоприобретателю), а Страхователь обязуется уплатить страховую премию на условиях настоящего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а.</w:t>
      </w:r>
    </w:p>
    <w:p w:rsidR="00EB0E01" w:rsidRDefault="00F06AFA" w:rsidP="00FC529D">
      <w:pPr>
        <w:pStyle w:val="a9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EB0E01" w:rsidRPr="00340FA1">
        <w:rPr>
          <w:sz w:val="24"/>
          <w:szCs w:val="24"/>
        </w:rPr>
        <w:t xml:space="preserve"> коллективного страхования от несчастных случаев (далее по тексту - </w:t>
      </w:r>
      <w:r>
        <w:rPr>
          <w:sz w:val="24"/>
          <w:szCs w:val="24"/>
        </w:rPr>
        <w:t>Контракт</w:t>
      </w:r>
      <w:r w:rsidR="00EB0E01" w:rsidRPr="00340FA1">
        <w:rPr>
          <w:sz w:val="24"/>
          <w:szCs w:val="24"/>
        </w:rPr>
        <w:t xml:space="preserve">) заключается в пользу лиц, включенных в список застрахованных лиц (Приложение № </w:t>
      </w:r>
      <w:r w:rsidR="00603C53" w:rsidRPr="00340FA1">
        <w:rPr>
          <w:sz w:val="24"/>
          <w:szCs w:val="24"/>
        </w:rPr>
        <w:t>1</w:t>
      </w:r>
      <w:r w:rsidR="00EB0E01" w:rsidRPr="00340FA1">
        <w:rPr>
          <w:sz w:val="24"/>
          <w:szCs w:val="24"/>
        </w:rPr>
        <w:t xml:space="preserve"> к </w:t>
      </w:r>
      <w:r>
        <w:rPr>
          <w:sz w:val="24"/>
          <w:szCs w:val="24"/>
        </w:rPr>
        <w:t>Контракт</w:t>
      </w:r>
      <w:r w:rsidR="00EB0E01" w:rsidRPr="00340FA1">
        <w:rPr>
          <w:sz w:val="24"/>
          <w:szCs w:val="24"/>
        </w:rPr>
        <w:t xml:space="preserve">у). </w:t>
      </w:r>
    </w:p>
    <w:p w:rsidR="0055261A" w:rsidRPr="0055261A" w:rsidRDefault="0055261A" w:rsidP="0055261A">
      <w:pPr>
        <w:pStyle w:val="a9"/>
        <w:numPr>
          <w:ilvl w:val="1"/>
          <w:numId w:val="7"/>
        </w:numPr>
        <w:ind w:left="993" w:hanging="284"/>
        <w:rPr>
          <w:sz w:val="24"/>
          <w:szCs w:val="24"/>
        </w:rPr>
      </w:pPr>
      <w:r w:rsidRPr="0055261A">
        <w:rPr>
          <w:sz w:val="24"/>
          <w:szCs w:val="24"/>
        </w:rPr>
        <w:t>Идентификационный код закупки: 261631603211263150100100140000000244.</w:t>
      </w:r>
    </w:p>
    <w:p w:rsidR="00FD4A79" w:rsidRPr="00340FA1" w:rsidRDefault="00FD4A79" w:rsidP="00FD4A79">
      <w:pPr>
        <w:pStyle w:val="a9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EB0E01" w:rsidRPr="00340FA1" w:rsidRDefault="00EB0E01" w:rsidP="007B791F">
      <w:pPr>
        <w:pStyle w:val="a9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340FA1">
        <w:rPr>
          <w:b/>
          <w:sz w:val="24"/>
          <w:szCs w:val="24"/>
        </w:rPr>
        <w:t>СТРАХОВЫЕ РИСКИ. СТРАХОВЫЕ СЛУЧАИ</w:t>
      </w:r>
    </w:p>
    <w:p w:rsidR="00CA4D6A" w:rsidRPr="00340FA1" w:rsidRDefault="00CA4D6A" w:rsidP="00CA4D6A">
      <w:pPr>
        <w:ind w:left="360"/>
        <w:jc w:val="center"/>
        <w:rPr>
          <w:b/>
          <w:sz w:val="24"/>
          <w:szCs w:val="24"/>
        </w:rPr>
      </w:pPr>
    </w:p>
    <w:p w:rsidR="00EB0E01" w:rsidRPr="00340FA1" w:rsidRDefault="00EB0E01" w:rsidP="00FC529D">
      <w:pPr>
        <w:pStyle w:val="a9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Страховыми случаями являются совершившиеся события, предусмотренные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ом страхования, с наступлением которых возникает обязанность Страховщика произвести страховую выплату Застрахованному лицу, (Выгодоприобретателю).</w:t>
      </w:r>
    </w:p>
    <w:p w:rsidR="00EB0E01" w:rsidRPr="00340FA1" w:rsidRDefault="00EB0E01" w:rsidP="00FC529D">
      <w:pPr>
        <w:pStyle w:val="a9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Страховыми рисками являются предполагаемые несчастные случаи, на случай наступления которых заключается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 страхования.</w:t>
      </w:r>
    </w:p>
    <w:p w:rsidR="00EB0E01" w:rsidRPr="00340FA1" w:rsidRDefault="00EB0E01" w:rsidP="00FC529D">
      <w:pPr>
        <w:tabs>
          <w:tab w:val="left" w:pos="1134"/>
        </w:tabs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В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 страхования по соглашению сторон включены следующие риски:</w:t>
      </w:r>
    </w:p>
    <w:p w:rsidR="00EB0E01" w:rsidRPr="00340FA1" w:rsidRDefault="00190ED2" w:rsidP="00FC529D">
      <w:pPr>
        <w:tabs>
          <w:tab w:val="left" w:pos="1134"/>
        </w:tabs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 </w:t>
      </w:r>
      <w:r w:rsidR="00EB0E01" w:rsidRPr="00340FA1">
        <w:rPr>
          <w:sz w:val="24"/>
          <w:szCs w:val="24"/>
        </w:rPr>
        <w:t>«Травматическое повреждение в результате несчастного случая» (далее – «травматическое повреждение»);</w:t>
      </w:r>
    </w:p>
    <w:p w:rsidR="00EB0E01" w:rsidRPr="00340FA1" w:rsidRDefault="00EB0E01" w:rsidP="00FC529D">
      <w:pPr>
        <w:tabs>
          <w:tab w:val="left" w:pos="1134"/>
        </w:tabs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«Пос</w:t>
      </w:r>
      <w:r w:rsidR="00F06AFA">
        <w:rPr>
          <w:sz w:val="24"/>
          <w:szCs w:val="24"/>
        </w:rPr>
        <w:t>тоянная утрата трудоспособности</w:t>
      </w:r>
      <w:r w:rsidRPr="00340FA1">
        <w:rPr>
          <w:sz w:val="24"/>
          <w:szCs w:val="24"/>
        </w:rPr>
        <w:t xml:space="preserve"> (инвалидность) в результате несчастного случая» (далее – «постоянная утрата трудоспособности (инвалидность)»);</w:t>
      </w:r>
    </w:p>
    <w:p w:rsidR="00EB0E01" w:rsidRPr="00340FA1" w:rsidRDefault="00EB0E01" w:rsidP="00FC529D">
      <w:pPr>
        <w:tabs>
          <w:tab w:val="left" w:pos="1134"/>
        </w:tabs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«Смерть Застрахованного, наступившая в результате несчастного случая» (далее – «смерть НС»).</w:t>
      </w:r>
    </w:p>
    <w:p w:rsidR="000266CF" w:rsidRPr="00F06AFA" w:rsidRDefault="00F06AFA" w:rsidP="00F06AFA">
      <w:pPr>
        <w:pStyle w:val="a9"/>
        <w:tabs>
          <w:tab w:val="left" w:pos="1134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EB0E01" w:rsidRPr="00340FA1">
        <w:rPr>
          <w:sz w:val="24"/>
          <w:szCs w:val="24"/>
        </w:rPr>
        <w:t xml:space="preserve">Территорией действия </w:t>
      </w:r>
      <w:r>
        <w:rPr>
          <w:sz w:val="24"/>
          <w:szCs w:val="24"/>
        </w:rPr>
        <w:t>контракт</w:t>
      </w:r>
      <w:r w:rsidR="00EB0E01" w:rsidRPr="00340FA1">
        <w:rPr>
          <w:sz w:val="24"/>
          <w:szCs w:val="24"/>
        </w:rPr>
        <w:t>а страхования являются</w:t>
      </w:r>
      <w:r w:rsidR="000266CF" w:rsidRPr="00340FA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266CF" w:rsidRPr="00F06AFA">
        <w:rPr>
          <w:sz w:val="24"/>
          <w:szCs w:val="24"/>
        </w:rPr>
        <w:t>Российская Федерация.</w:t>
      </w:r>
    </w:p>
    <w:p w:rsidR="007B791F" w:rsidRPr="00F06AFA" w:rsidRDefault="00F06AFA" w:rsidP="00F06AFA">
      <w:pPr>
        <w:tabs>
          <w:tab w:val="left" w:pos="1134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EB0E01" w:rsidRPr="00F06AFA">
        <w:rPr>
          <w:sz w:val="24"/>
          <w:szCs w:val="24"/>
        </w:rPr>
        <w:t xml:space="preserve">Страховая защита по настоящему </w:t>
      </w:r>
      <w:r w:rsidRPr="00F06AFA">
        <w:rPr>
          <w:sz w:val="24"/>
          <w:szCs w:val="24"/>
        </w:rPr>
        <w:t>Контракт</w:t>
      </w:r>
      <w:r w:rsidR="00EB0E01" w:rsidRPr="00F06AFA">
        <w:rPr>
          <w:sz w:val="24"/>
          <w:szCs w:val="24"/>
        </w:rPr>
        <w:t>у действует:</w:t>
      </w:r>
      <w:r>
        <w:rPr>
          <w:sz w:val="24"/>
          <w:szCs w:val="24"/>
        </w:rPr>
        <w:t xml:space="preserve"> </w:t>
      </w:r>
      <w:r w:rsidR="007B791F" w:rsidRPr="00F06AFA">
        <w:rPr>
          <w:sz w:val="24"/>
          <w:szCs w:val="24"/>
        </w:rPr>
        <w:t>24 часа в сутки</w:t>
      </w:r>
    </w:p>
    <w:p w:rsidR="00EB0E01" w:rsidRPr="00340FA1" w:rsidRDefault="00EB0E01" w:rsidP="00FC529D">
      <w:pPr>
        <w:tabs>
          <w:tab w:val="left" w:pos="1134"/>
        </w:tabs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Если несчастный случай произошел вне периода действия страховой защиты, указанного в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е страхования, то он не может быть признан страховым.</w:t>
      </w:r>
    </w:p>
    <w:p w:rsidR="00EB0E01" w:rsidRPr="00340FA1" w:rsidRDefault="00EB0E01" w:rsidP="002653E2">
      <w:pPr>
        <w:ind w:right="-57"/>
        <w:rPr>
          <w:b/>
          <w:sz w:val="24"/>
          <w:szCs w:val="24"/>
        </w:rPr>
      </w:pPr>
    </w:p>
    <w:p w:rsidR="00EB0E01" w:rsidRPr="00340FA1" w:rsidRDefault="00EB0E01" w:rsidP="007B791F">
      <w:pPr>
        <w:pStyle w:val="a9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340FA1">
        <w:rPr>
          <w:b/>
          <w:sz w:val="24"/>
          <w:szCs w:val="24"/>
        </w:rPr>
        <w:t>СТРАХОВАЯ  СУММА. СТРАХОВАЯ ПРЕМИЯ.</w:t>
      </w:r>
    </w:p>
    <w:p w:rsidR="005C4AD4" w:rsidRPr="00340FA1" w:rsidRDefault="005C4AD4" w:rsidP="005C4AD4">
      <w:pPr>
        <w:pStyle w:val="a9"/>
        <w:numPr>
          <w:ilvl w:val="1"/>
          <w:numId w:val="2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Страховая сумма определяется по соглашению Страхователя со Страховщиком: в виде отдельны</w:t>
      </w:r>
      <w:r w:rsidR="00F06AFA">
        <w:rPr>
          <w:sz w:val="24"/>
          <w:szCs w:val="24"/>
        </w:rPr>
        <w:t xml:space="preserve">х страховых сумм по каждому из </w:t>
      </w:r>
      <w:r w:rsidRPr="00340FA1">
        <w:rPr>
          <w:sz w:val="24"/>
          <w:szCs w:val="24"/>
        </w:rPr>
        <w:t>страховых рисков, указанным в п. 2.2.</w:t>
      </w:r>
    </w:p>
    <w:p w:rsidR="005C4AD4" w:rsidRPr="00340FA1" w:rsidRDefault="005C4AD4" w:rsidP="005C4AD4">
      <w:pPr>
        <w:pStyle w:val="Iauiue"/>
        <w:tabs>
          <w:tab w:val="left" w:pos="709"/>
          <w:tab w:val="left" w:pos="1418"/>
          <w:tab w:val="left" w:pos="2552"/>
          <w:tab w:val="left" w:pos="439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0FA1">
        <w:rPr>
          <w:rFonts w:ascii="Times New Roman" w:hAnsi="Times New Roman" w:cs="Times New Roman"/>
          <w:sz w:val="24"/>
          <w:szCs w:val="24"/>
        </w:rPr>
        <w:t xml:space="preserve">Общая страховая сумма по настоящему </w:t>
      </w:r>
      <w:r w:rsidR="00F06AFA">
        <w:rPr>
          <w:rFonts w:ascii="Times New Roman" w:hAnsi="Times New Roman" w:cs="Times New Roman"/>
          <w:sz w:val="24"/>
          <w:szCs w:val="24"/>
        </w:rPr>
        <w:t>Контракт</w:t>
      </w:r>
      <w:r w:rsidRPr="00340FA1">
        <w:rPr>
          <w:rFonts w:ascii="Times New Roman" w:hAnsi="Times New Roman" w:cs="Times New Roman"/>
          <w:sz w:val="24"/>
          <w:szCs w:val="24"/>
        </w:rPr>
        <w:t xml:space="preserve">у по всем Застрахованным составляет: </w:t>
      </w:r>
      <w:r w:rsidRPr="00340FA1">
        <w:rPr>
          <w:rFonts w:ascii="Times New Roman" w:hAnsi="Times New Roman" w:cs="Times New Roman"/>
          <w:b/>
          <w:i/>
          <w:iCs/>
          <w:sz w:val="24"/>
          <w:szCs w:val="24"/>
        </w:rPr>
        <w:t>1 200 000</w:t>
      </w:r>
      <w:r w:rsidRPr="00340FA1">
        <w:rPr>
          <w:rFonts w:ascii="Times New Roman" w:hAnsi="Times New Roman" w:cs="Times New Roman"/>
          <w:b/>
          <w:i/>
          <w:sz w:val="24"/>
          <w:szCs w:val="24"/>
        </w:rPr>
        <w:t xml:space="preserve"> (Один  миллион двести тысяч) руб. 00 коп. </w:t>
      </w:r>
    </w:p>
    <w:p w:rsidR="005C4AD4" w:rsidRPr="00340FA1" w:rsidRDefault="004579B2" w:rsidP="005C4AD4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</w:rPr>
        <w:t xml:space="preserve">  </w:t>
      </w:r>
      <w:r w:rsidR="005C4AD4" w:rsidRPr="00340FA1">
        <w:rPr>
          <w:sz w:val="24"/>
          <w:szCs w:val="24"/>
        </w:rPr>
        <w:t xml:space="preserve">3.2. Общий размер страховой премии по настоящему </w:t>
      </w:r>
      <w:r w:rsidR="00F06AFA">
        <w:rPr>
          <w:sz w:val="24"/>
          <w:szCs w:val="24"/>
        </w:rPr>
        <w:t>Контракт</w:t>
      </w:r>
      <w:r w:rsidR="005C4AD4" w:rsidRPr="00340FA1">
        <w:rPr>
          <w:sz w:val="24"/>
          <w:szCs w:val="24"/>
        </w:rPr>
        <w:t xml:space="preserve">у составляет: </w:t>
      </w:r>
      <w:r w:rsidR="005C4AD4" w:rsidRPr="00340FA1">
        <w:rPr>
          <w:b/>
          <w:i/>
          <w:sz w:val="24"/>
          <w:szCs w:val="24"/>
        </w:rPr>
        <w:t>__</w:t>
      </w:r>
      <w:r w:rsidRPr="00340FA1">
        <w:rPr>
          <w:b/>
          <w:i/>
          <w:sz w:val="24"/>
          <w:szCs w:val="24"/>
        </w:rPr>
        <w:t>___</w:t>
      </w:r>
      <w:r w:rsidR="005C4AD4" w:rsidRPr="00340FA1">
        <w:rPr>
          <w:b/>
          <w:i/>
          <w:sz w:val="24"/>
          <w:szCs w:val="24"/>
        </w:rPr>
        <w:t>__ (___) рублей ___ копеек.</w:t>
      </w:r>
      <w:r w:rsidR="005C4AD4" w:rsidRPr="00340FA1">
        <w:rPr>
          <w:sz w:val="24"/>
          <w:szCs w:val="24"/>
          <w:lang w:eastAsia="ru-RU"/>
        </w:rPr>
        <w:t xml:space="preserve"> Общая страховая премия </w:t>
      </w:r>
      <w:r w:rsidR="00F06AFA">
        <w:rPr>
          <w:bCs/>
          <w:sz w:val="24"/>
          <w:szCs w:val="24"/>
          <w:lang w:eastAsia="ru-RU"/>
        </w:rPr>
        <w:t>Контракт</w:t>
      </w:r>
      <w:r w:rsidR="005C4AD4" w:rsidRPr="00340FA1">
        <w:rPr>
          <w:bCs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F06AFA">
        <w:rPr>
          <w:sz w:val="24"/>
          <w:szCs w:val="24"/>
          <w:lang w:eastAsia="ru-RU"/>
        </w:rPr>
        <w:t>Контракт</w:t>
      </w:r>
      <w:r w:rsidR="005C4AD4" w:rsidRPr="00340FA1">
        <w:rPr>
          <w:bCs/>
          <w:sz w:val="24"/>
          <w:szCs w:val="24"/>
          <w:lang w:eastAsia="ru-RU"/>
        </w:rPr>
        <w:t xml:space="preserve">а, изменению не подлежит, за исключением случаев, предусмотренных статьей </w:t>
      </w:r>
      <w:r w:rsidR="005C4AD4" w:rsidRPr="00340FA1">
        <w:rPr>
          <w:bCs/>
          <w:sz w:val="24"/>
          <w:szCs w:val="24"/>
          <w:lang w:eastAsia="ru-RU"/>
        </w:rPr>
        <w:lastRenderedPageBreak/>
        <w:t xml:space="preserve">95 Федерального закона от 05.04.2013 № 44-ФЗ </w:t>
      </w:r>
      <w:r w:rsidR="005C4AD4" w:rsidRPr="00340FA1">
        <w:rPr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5C4AD4" w:rsidRPr="00340FA1" w:rsidRDefault="005C4AD4" w:rsidP="005C4AD4">
      <w:pPr>
        <w:pStyle w:val="Iauiue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40FA1">
        <w:rPr>
          <w:rFonts w:ascii="Times New Roman" w:hAnsi="Times New Roman" w:cs="Times New Roman"/>
          <w:sz w:val="24"/>
          <w:szCs w:val="24"/>
        </w:rPr>
        <w:t xml:space="preserve">               3.3 Размеры страховых сумм и страховых премий на одно (каждое) Застрахованное лицо: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2"/>
        <w:gridCol w:w="2299"/>
        <w:gridCol w:w="1498"/>
        <w:gridCol w:w="1675"/>
        <w:gridCol w:w="870"/>
        <w:gridCol w:w="1498"/>
        <w:gridCol w:w="1570"/>
      </w:tblGrid>
      <w:tr w:rsidR="005C4AD4" w:rsidRPr="00340FA1" w:rsidTr="00E03A78">
        <w:trPr>
          <w:cantSplit/>
          <w:trHeight w:val="64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Группа риска застрахованных</w:t>
            </w: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СТРАХОВЫЕ РИСКИ</w:t>
            </w: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Страховая сумма, руб.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Тариф, %</w:t>
            </w: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Страховая премия, руб.</w:t>
            </w:r>
          </w:p>
        </w:tc>
      </w:tr>
      <w:tr w:rsidR="005C4AD4" w:rsidRPr="00340FA1" w:rsidTr="00E03A78">
        <w:trPr>
          <w:cantSplit/>
          <w:trHeight w:val="376"/>
        </w:trPr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На 1 застрахованного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на всех застрахованных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На 1 застрахованного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D4" w:rsidRPr="00340FA1" w:rsidRDefault="005C4AD4" w:rsidP="004E6B1C">
            <w:pPr>
              <w:jc w:val="center"/>
              <w:rPr>
                <w:b/>
                <w:sz w:val="24"/>
                <w:szCs w:val="24"/>
              </w:rPr>
            </w:pPr>
            <w:r w:rsidRPr="00340FA1">
              <w:rPr>
                <w:b/>
                <w:sz w:val="24"/>
                <w:szCs w:val="24"/>
              </w:rPr>
              <w:t>на всех застрахованных</w:t>
            </w:r>
          </w:p>
        </w:tc>
      </w:tr>
      <w:tr w:rsidR="005C4AD4" w:rsidRPr="00340FA1" w:rsidTr="00E03A78">
        <w:trPr>
          <w:cantSplit/>
          <w:trHeight w:val="248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AD4" w:rsidRPr="00340FA1" w:rsidRDefault="005C4AD4" w:rsidP="004E6B1C">
            <w:pPr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>Работники страхователя (</w:t>
            </w:r>
            <w:r w:rsidRPr="00340FA1">
              <w:rPr>
                <w:sz w:val="24"/>
                <w:szCs w:val="24"/>
                <w:lang w:val="en-US"/>
              </w:rPr>
              <w:t>I</w:t>
            </w:r>
            <w:r w:rsidRPr="00340FA1">
              <w:rPr>
                <w:sz w:val="24"/>
                <w:szCs w:val="24"/>
              </w:rPr>
              <w:t xml:space="preserve"> группа риска) - 4 чел.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AD4" w:rsidRPr="00340FA1" w:rsidRDefault="005C4AD4" w:rsidP="00E6238F">
            <w:pPr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 xml:space="preserve">Травматическое повреждение в результате несчастного случая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AD4" w:rsidRPr="00340FA1" w:rsidRDefault="00E03A78" w:rsidP="004E6B1C">
            <w:pPr>
              <w:jc w:val="center"/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>100 000,00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AD4" w:rsidRPr="00340FA1" w:rsidRDefault="00E03A78" w:rsidP="004E6B1C">
            <w:pPr>
              <w:jc w:val="center"/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>400 000,00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AD4" w:rsidRPr="00340FA1" w:rsidRDefault="005C4AD4" w:rsidP="004E6B1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AD4" w:rsidRPr="00340FA1" w:rsidRDefault="005C4AD4" w:rsidP="004E6B1C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AD4" w:rsidRPr="00340FA1" w:rsidRDefault="005C4AD4" w:rsidP="004E6B1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03A78" w:rsidRPr="00340FA1" w:rsidTr="00E03A78">
        <w:trPr>
          <w:cantSplit/>
          <w:trHeight w:val="283"/>
        </w:trPr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6238F">
            <w:pPr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 xml:space="preserve">Постоянная утрата трудоспособности (инвалидность) в результате несчастного случая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>100 000,00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>400 000,00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03A78" w:rsidRPr="00340FA1" w:rsidTr="00E03A78">
        <w:trPr>
          <w:cantSplit/>
          <w:trHeight w:val="283"/>
        </w:trPr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6238F">
            <w:pPr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 xml:space="preserve">Смерть в результате несчастного случая 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>100 000,00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sz w:val="24"/>
                <w:szCs w:val="24"/>
              </w:rPr>
            </w:pPr>
            <w:r w:rsidRPr="00340FA1">
              <w:rPr>
                <w:sz w:val="24"/>
                <w:szCs w:val="24"/>
              </w:rPr>
              <w:t>400 000,00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A78" w:rsidRPr="00340FA1" w:rsidRDefault="00E03A78" w:rsidP="00E03A7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5C4AD4" w:rsidRPr="00340FA1" w:rsidRDefault="005C4AD4" w:rsidP="005C4AD4">
      <w:pPr>
        <w:rPr>
          <w:b/>
          <w:sz w:val="24"/>
          <w:szCs w:val="24"/>
        </w:rPr>
      </w:pPr>
    </w:p>
    <w:p w:rsidR="005C4AD4" w:rsidRPr="00340FA1" w:rsidRDefault="005C4AD4" w:rsidP="005C4AD4">
      <w:pPr>
        <w:rPr>
          <w:b/>
          <w:sz w:val="24"/>
          <w:szCs w:val="24"/>
        </w:rPr>
      </w:pPr>
    </w:p>
    <w:p w:rsidR="005C4AD4" w:rsidRPr="00340FA1" w:rsidRDefault="005C4AD4" w:rsidP="005C4AD4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 xml:space="preserve">3.4.  </w:t>
      </w:r>
      <w:r w:rsidRPr="00340FA1">
        <w:rPr>
          <w:sz w:val="24"/>
          <w:szCs w:val="24"/>
          <w:lang w:eastAsia="ru-RU"/>
        </w:rPr>
        <w:t xml:space="preserve">Источник финансирования – </w:t>
      </w:r>
      <w:r w:rsidR="00CE51D3">
        <w:rPr>
          <w:sz w:val="24"/>
          <w:szCs w:val="24"/>
          <w:lang w:eastAsia="ru-RU"/>
        </w:rPr>
        <w:t>средства бюджетного учреждения</w:t>
      </w:r>
      <w:r w:rsidRPr="00340FA1">
        <w:rPr>
          <w:sz w:val="24"/>
          <w:szCs w:val="24"/>
          <w:lang w:eastAsia="ru-RU"/>
        </w:rPr>
        <w:t xml:space="preserve"> (субсидии на выполнение государственного задания).</w:t>
      </w:r>
    </w:p>
    <w:p w:rsidR="005C4AD4" w:rsidRPr="00340FA1" w:rsidRDefault="005C4AD4" w:rsidP="005C4AD4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 xml:space="preserve">3.5. Оплата по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 xml:space="preserve">у </w:t>
      </w:r>
      <w:r w:rsidRPr="00340FA1">
        <w:rPr>
          <w:bCs/>
          <w:sz w:val="24"/>
          <w:szCs w:val="24"/>
          <w:lang w:eastAsia="ru-RU"/>
        </w:rPr>
        <w:t xml:space="preserve">осуществляется Страхователем в рублях Российской Федерации в пределах </w:t>
      </w:r>
      <w:r w:rsidR="00F06AFA">
        <w:rPr>
          <w:bCs/>
          <w:sz w:val="24"/>
          <w:szCs w:val="24"/>
          <w:lang w:eastAsia="ru-RU"/>
        </w:rPr>
        <w:t>выделенных субсидий</w:t>
      </w:r>
      <w:r w:rsidR="0055261A">
        <w:rPr>
          <w:bCs/>
          <w:sz w:val="24"/>
          <w:szCs w:val="24"/>
          <w:lang w:eastAsia="ru-RU"/>
        </w:rPr>
        <w:t xml:space="preserve"> на 2026</w:t>
      </w:r>
      <w:r w:rsidRPr="00340FA1">
        <w:rPr>
          <w:bCs/>
          <w:sz w:val="24"/>
          <w:szCs w:val="24"/>
          <w:lang w:eastAsia="ru-RU"/>
        </w:rPr>
        <w:t xml:space="preserve"> год по безналичному расчету, путем перечисления Страхователем денежных средств на расчетный счет Страховщика, указанный в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bCs/>
          <w:sz w:val="24"/>
          <w:szCs w:val="24"/>
          <w:lang w:eastAsia="ru-RU"/>
        </w:rPr>
        <w:t xml:space="preserve">е, в течение </w:t>
      </w:r>
      <w:r w:rsidR="00D6358B">
        <w:rPr>
          <w:bCs/>
          <w:sz w:val="24"/>
          <w:szCs w:val="24"/>
          <w:lang w:eastAsia="ru-RU"/>
        </w:rPr>
        <w:t>7</w:t>
      </w:r>
      <w:r w:rsidRPr="00340FA1">
        <w:rPr>
          <w:bCs/>
          <w:sz w:val="24"/>
          <w:szCs w:val="24"/>
          <w:lang w:eastAsia="ru-RU"/>
        </w:rPr>
        <w:t xml:space="preserve"> (</w:t>
      </w:r>
      <w:r w:rsidR="00D6358B">
        <w:rPr>
          <w:bCs/>
          <w:sz w:val="24"/>
          <w:szCs w:val="24"/>
          <w:lang w:eastAsia="ru-RU"/>
        </w:rPr>
        <w:t>семи</w:t>
      </w:r>
      <w:r w:rsidRPr="00340FA1">
        <w:rPr>
          <w:bCs/>
          <w:sz w:val="24"/>
          <w:szCs w:val="24"/>
          <w:lang w:eastAsia="ru-RU"/>
        </w:rPr>
        <w:t xml:space="preserve">) рабочих дней с даты подписания Страхователем </w:t>
      </w:r>
      <w:r w:rsidRPr="00340FA1">
        <w:rPr>
          <w:sz w:val="24"/>
          <w:szCs w:val="24"/>
          <w:lang w:eastAsia="ru-RU"/>
        </w:rPr>
        <w:t>акта приемки оказанных услуг и предоставления Страховщиком страхового полиса и счета на оплату.</w:t>
      </w:r>
    </w:p>
    <w:p w:rsidR="005C4AD4" w:rsidRPr="00340FA1" w:rsidRDefault="005C4AD4" w:rsidP="005C4AD4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 xml:space="preserve">В случае изменения расчетного счета Страховщик обязан в течение 10 (десяти) рабочих дней с даты изменения расчетного счета в письменной форме сообщить об этом Страхователю, указав новые реквизиты расчетного счета. В противном случае все риски, связанные с перечислением Страхователем денежных средств на указанный в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 xml:space="preserve">е счет Страховщика, несет Страховщик. </w:t>
      </w:r>
    </w:p>
    <w:p w:rsidR="005C4AD4" w:rsidRPr="00340FA1" w:rsidRDefault="005C4AD4" w:rsidP="005C4AD4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 xml:space="preserve">3.6. Днем оплаты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>а является день списания денежных средств с текущего лицевого счета Страхователя. За дальнейшее прохождение денежных средств Страхователь ответственности не несет.</w:t>
      </w:r>
    </w:p>
    <w:p w:rsidR="005C4AD4" w:rsidRPr="00340FA1" w:rsidRDefault="005C4AD4" w:rsidP="005C4AD4">
      <w:pPr>
        <w:widowControl/>
        <w:ind w:firstLine="709"/>
        <w:contextualSpacing/>
        <w:jc w:val="both"/>
        <w:rPr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 xml:space="preserve">3.7. </w:t>
      </w:r>
      <w:r w:rsidRPr="00340FA1">
        <w:rPr>
          <w:sz w:val="24"/>
          <w:szCs w:val="24"/>
          <w:lang w:eastAsia="ru-RU"/>
        </w:rPr>
        <w:t xml:space="preserve">Общая страховая премия по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 xml:space="preserve">у </w:t>
      </w:r>
      <w:r w:rsidRPr="00340FA1">
        <w:rPr>
          <w:sz w:val="24"/>
          <w:szCs w:val="24"/>
          <w:lang w:val="x-none" w:eastAsia="ru-RU"/>
        </w:rPr>
        <w:t xml:space="preserve">может быть изменена по соглашению Сторон, если по предложению </w:t>
      </w:r>
      <w:r w:rsidRPr="00340FA1">
        <w:rPr>
          <w:sz w:val="24"/>
          <w:szCs w:val="24"/>
          <w:lang w:eastAsia="ru-RU"/>
        </w:rPr>
        <w:t>Страхователя</w:t>
      </w:r>
      <w:r w:rsidRPr="00340FA1">
        <w:rPr>
          <w:sz w:val="24"/>
          <w:szCs w:val="24"/>
          <w:lang w:val="x-none" w:eastAsia="ru-RU"/>
        </w:rPr>
        <w:t xml:space="preserve"> предусмотренный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val="x-none" w:eastAsia="ru-RU"/>
        </w:rPr>
        <w:t>ом объем оказываемых услуг увеличивается не более чем на десять процентов или уменьшается не более чем на десять процентов.</w:t>
      </w:r>
    </w:p>
    <w:p w:rsidR="005C4AD4" w:rsidRPr="00340FA1" w:rsidRDefault="005C4AD4" w:rsidP="005C4AD4">
      <w:pPr>
        <w:widowControl/>
        <w:ind w:firstLine="708"/>
        <w:contextualSpacing/>
        <w:jc w:val="both"/>
        <w:rPr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 xml:space="preserve">3.8. </w:t>
      </w:r>
      <w:r w:rsidRPr="00340FA1">
        <w:rPr>
          <w:sz w:val="24"/>
          <w:szCs w:val="24"/>
          <w:lang w:eastAsia="ru-RU"/>
        </w:rPr>
        <w:t xml:space="preserve">Общая страховая премия по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 xml:space="preserve">у </w:t>
      </w:r>
      <w:r w:rsidRPr="00340FA1">
        <w:rPr>
          <w:sz w:val="24"/>
          <w:szCs w:val="24"/>
          <w:lang w:val="x-none" w:eastAsia="ru-RU"/>
        </w:rPr>
        <w:t xml:space="preserve">может быть снижена по соглашению Сторон без изменения предусмотренных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val="x-none" w:eastAsia="ru-RU"/>
        </w:rPr>
        <w:t xml:space="preserve">ом количества </w:t>
      </w:r>
      <w:r w:rsidRPr="00340FA1">
        <w:rPr>
          <w:sz w:val="24"/>
          <w:szCs w:val="24"/>
          <w:lang w:eastAsia="ru-RU"/>
        </w:rPr>
        <w:t>услуг</w:t>
      </w:r>
      <w:r w:rsidRPr="00340FA1">
        <w:rPr>
          <w:sz w:val="24"/>
          <w:szCs w:val="24"/>
          <w:lang w:val="x-none" w:eastAsia="ru-RU"/>
        </w:rPr>
        <w:t xml:space="preserve"> и иных условий исполнения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val="x-none" w:eastAsia="ru-RU"/>
        </w:rPr>
        <w:t>а.</w:t>
      </w:r>
    </w:p>
    <w:p w:rsidR="005C4AD4" w:rsidRPr="00340FA1" w:rsidRDefault="005C4AD4" w:rsidP="005C4AD4">
      <w:pPr>
        <w:widowControl/>
        <w:shd w:val="clear" w:color="auto" w:fill="FFFFFF"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 xml:space="preserve">3.9. Стороны по окончании срока действия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>а производят сверку расчетов за оказанные Услуги.</w:t>
      </w:r>
    </w:p>
    <w:p w:rsidR="005C4AD4" w:rsidRPr="00340FA1" w:rsidRDefault="005C4AD4" w:rsidP="005C4AD4">
      <w:pPr>
        <w:widowControl/>
        <w:ind w:firstLine="708"/>
        <w:contextualSpacing/>
        <w:jc w:val="both"/>
        <w:rPr>
          <w:sz w:val="24"/>
          <w:szCs w:val="24"/>
          <w:lang w:val="x-none" w:eastAsia="ru-RU"/>
        </w:rPr>
      </w:pPr>
      <w:r w:rsidRPr="00340FA1">
        <w:rPr>
          <w:sz w:val="24"/>
          <w:szCs w:val="24"/>
          <w:lang w:eastAsia="ru-RU"/>
        </w:rPr>
        <w:t xml:space="preserve">3.10. </w:t>
      </w:r>
      <w:r w:rsidRPr="00340FA1">
        <w:rPr>
          <w:sz w:val="24"/>
          <w:szCs w:val="24"/>
          <w:lang w:val="x-none" w:eastAsia="ru-RU"/>
        </w:rPr>
        <w:t>Стороны исходят из того обстоятельства, что финансирование за счет средств федерального бюджета может быть приостановлено, уменьшено или прекращено решением соответствующего федерального органа исполнительной власти.</w:t>
      </w:r>
    </w:p>
    <w:p w:rsidR="005C4AD4" w:rsidRPr="00340FA1" w:rsidRDefault="005C4AD4" w:rsidP="005C4AD4">
      <w:pPr>
        <w:widowControl/>
        <w:ind w:firstLine="708"/>
        <w:contextualSpacing/>
        <w:jc w:val="both"/>
        <w:rPr>
          <w:sz w:val="24"/>
          <w:szCs w:val="24"/>
          <w:lang w:val="x-none" w:eastAsia="ru-RU"/>
        </w:rPr>
      </w:pPr>
      <w:r w:rsidRPr="00340FA1">
        <w:rPr>
          <w:sz w:val="24"/>
          <w:szCs w:val="24"/>
          <w:lang w:val="x-none" w:eastAsia="ru-RU"/>
        </w:rPr>
        <w:t xml:space="preserve">В случае получения </w:t>
      </w:r>
      <w:r w:rsidRPr="00340FA1">
        <w:rPr>
          <w:bCs/>
          <w:sz w:val="24"/>
          <w:szCs w:val="24"/>
          <w:lang w:eastAsia="ru-RU"/>
        </w:rPr>
        <w:t xml:space="preserve">Страховщиком </w:t>
      </w:r>
      <w:r w:rsidRPr="00340FA1">
        <w:rPr>
          <w:sz w:val="24"/>
          <w:szCs w:val="24"/>
          <w:lang w:val="x-none" w:eastAsia="ru-RU"/>
        </w:rPr>
        <w:t xml:space="preserve">от </w:t>
      </w:r>
      <w:r w:rsidRPr="00340FA1">
        <w:rPr>
          <w:sz w:val="24"/>
          <w:szCs w:val="24"/>
          <w:lang w:eastAsia="ru-RU"/>
        </w:rPr>
        <w:t>Страхователя</w:t>
      </w:r>
      <w:r w:rsidRPr="00340FA1">
        <w:rPr>
          <w:sz w:val="24"/>
          <w:szCs w:val="24"/>
          <w:lang w:val="x-none" w:eastAsia="ru-RU"/>
        </w:rPr>
        <w:t xml:space="preserve"> соответствующего уведомления об этом, Стороны в течение 15 (пятнадцати) </w:t>
      </w:r>
      <w:r w:rsidRPr="00340FA1">
        <w:rPr>
          <w:sz w:val="24"/>
          <w:szCs w:val="24"/>
          <w:lang w:eastAsia="ru-RU"/>
        </w:rPr>
        <w:t>рабочих</w:t>
      </w:r>
      <w:r w:rsidRPr="00340FA1">
        <w:rPr>
          <w:sz w:val="24"/>
          <w:szCs w:val="24"/>
          <w:lang w:val="x-none" w:eastAsia="ru-RU"/>
        </w:rPr>
        <w:t xml:space="preserve"> дней должны привести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val="x-none" w:eastAsia="ru-RU"/>
        </w:rPr>
        <w:t xml:space="preserve"> в соответствие с существенно изменившимися обстоятельствами или расторгнуть его в установленном порядке.</w:t>
      </w:r>
    </w:p>
    <w:p w:rsidR="005C4AD4" w:rsidRDefault="005C4AD4" w:rsidP="005C4AD4">
      <w:pPr>
        <w:widowControl/>
        <w:ind w:firstLine="708"/>
        <w:contextualSpacing/>
        <w:jc w:val="both"/>
        <w:rPr>
          <w:sz w:val="24"/>
          <w:szCs w:val="24"/>
          <w:lang w:val="x-none" w:eastAsia="ru-RU"/>
        </w:rPr>
      </w:pPr>
      <w:r w:rsidRPr="00340FA1">
        <w:rPr>
          <w:sz w:val="24"/>
          <w:szCs w:val="24"/>
          <w:lang w:val="x-none" w:eastAsia="ru-RU"/>
        </w:rPr>
        <w:t xml:space="preserve">С момента направления уведомления и до урегулирования указанных вопросов </w:t>
      </w:r>
      <w:r w:rsidRPr="00340FA1">
        <w:rPr>
          <w:sz w:val="24"/>
          <w:szCs w:val="24"/>
          <w:lang w:eastAsia="ru-RU"/>
        </w:rPr>
        <w:t>Страхователь</w:t>
      </w:r>
      <w:r w:rsidRPr="00340FA1">
        <w:rPr>
          <w:sz w:val="24"/>
          <w:szCs w:val="24"/>
          <w:lang w:val="x-none" w:eastAsia="ru-RU"/>
        </w:rPr>
        <w:t xml:space="preserve"> прекращает финансирование по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val="x-none" w:eastAsia="ru-RU"/>
        </w:rPr>
        <w:t>у.</w:t>
      </w:r>
    </w:p>
    <w:p w:rsidR="00190ED2" w:rsidRPr="00340FA1" w:rsidRDefault="00190ED2" w:rsidP="002653E2">
      <w:pPr>
        <w:rPr>
          <w:b/>
          <w:sz w:val="24"/>
          <w:szCs w:val="24"/>
        </w:rPr>
      </w:pPr>
    </w:p>
    <w:p w:rsidR="00FD4A79" w:rsidRPr="00340FA1" w:rsidRDefault="00FD4A79" w:rsidP="008D06B1">
      <w:pPr>
        <w:pStyle w:val="a9"/>
        <w:widowControl/>
        <w:numPr>
          <w:ilvl w:val="0"/>
          <w:numId w:val="21"/>
        </w:numPr>
        <w:spacing w:after="200" w:line="276" w:lineRule="auto"/>
        <w:rPr>
          <w:rFonts w:eastAsia="Calibri"/>
          <w:sz w:val="24"/>
          <w:szCs w:val="24"/>
          <w:lang w:val="x-none" w:eastAsia="en-US"/>
        </w:rPr>
      </w:pPr>
      <w:r w:rsidRPr="00340FA1">
        <w:rPr>
          <w:rFonts w:eastAsia="Calibri"/>
          <w:b/>
          <w:color w:val="000000"/>
          <w:sz w:val="24"/>
          <w:szCs w:val="24"/>
          <w:lang w:eastAsia="en-US"/>
        </w:rPr>
        <w:t>ПОРЯДОК ПРИЕМКИ УСЛУГ</w:t>
      </w:r>
    </w:p>
    <w:p w:rsidR="00FD4A79" w:rsidRPr="00FD4A79" w:rsidRDefault="00FD4A79" w:rsidP="00FD4A79">
      <w:pPr>
        <w:widowControl/>
        <w:ind w:firstLine="709"/>
        <w:jc w:val="both"/>
        <w:rPr>
          <w:color w:val="000000"/>
          <w:sz w:val="24"/>
          <w:szCs w:val="24"/>
          <w:lang w:eastAsia="ru-RU"/>
        </w:rPr>
      </w:pPr>
      <w:r w:rsidRPr="00340FA1">
        <w:rPr>
          <w:color w:val="000000"/>
          <w:sz w:val="24"/>
          <w:szCs w:val="24"/>
          <w:lang w:eastAsia="ru-RU"/>
        </w:rPr>
        <w:t>4</w:t>
      </w:r>
      <w:r w:rsidRPr="00FD4A79">
        <w:rPr>
          <w:color w:val="000000"/>
          <w:sz w:val="24"/>
          <w:szCs w:val="24"/>
          <w:lang w:eastAsia="ru-RU"/>
        </w:rPr>
        <w:t xml:space="preserve">.1. В течение 5 (пяти) рабочих дней после подписания </w:t>
      </w:r>
      <w:r w:rsidR="00F06AFA">
        <w:rPr>
          <w:color w:val="000000"/>
          <w:sz w:val="24"/>
          <w:szCs w:val="24"/>
          <w:lang w:eastAsia="ru-RU"/>
        </w:rPr>
        <w:t>Контракт</w:t>
      </w:r>
      <w:r w:rsidRPr="00FD4A79">
        <w:rPr>
          <w:color w:val="000000"/>
          <w:sz w:val="24"/>
          <w:szCs w:val="24"/>
          <w:lang w:eastAsia="ru-RU"/>
        </w:rPr>
        <w:t>а Страховщик предоставляет Страхователю страховой полис и акт приемки оказанных услуг (далее также – документ о приемке).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color w:val="000000"/>
          <w:sz w:val="24"/>
          <w:szCs w:val="24"/>
          <w:lang w:eastAsia="ru-RU"/>
        </w:rPr>
        <w:t>4</w:t>
      </w:r>
      <w:r w:rsidRPr="00FD4A79">
        <w:rPr>
          <w:color w:val="000000"/>
          <w:sz w:val="24"/>
          <w:szCs w:val="24"/>
          <w:lang w:eastAsia="ru-RU"/>
        </w:rPr>
        <w:t xml:space="preserve">.2. Для проверки предоставленных Страховщиком результатов, предусмотренных </w:t>
      </w:r>
      <w:r w:rsidR="00F06AFA">
        <w:rPr>
          <w:color w:val="000000"/>
          <w:sz w:val="24"/>
          <w:szCs w:val="24"/>
          <w:lang w:eastAsia="ru-RU"/>
        </w:rPr>
        <w:t>Контракт</w:t>
      </w:r>
      <w:r w:rsidRPr="00FD4A79">
        <w:rPr>
          <w:color w:val="000000"/>
          <w:sz w:val="24"/>
          <w:szCs w:val="24"/>
          <w:lang w:eastAsia="ru-RU"/>
        </w:rPr>
        <w:t>ом, в части</w:t>
      </w:r>
      <w:r w:rsidRPr="00FD4A79">
        <w:rPr>
          <w:sz w:val="24"/>
          <w:szCs w:val="24"/>
          <w:lang w:eastAsia="ru-RU"/>
        </w:rPr>
        <w:t xml:space="preserve"> их соответствия условиям </w:t>
      </w:r>
      <w:r w:rsidR="00F06AFA">
        <w:rPr>
          <w:sz w:val="24"/>
          <w:szCs w:val="24"/>
          <w:lang w:eastAsia="ru-RU"/>
        </w:rPr>
        <w:t>Контракт</w:t>
      </w:r>
      <w:r w:rsidRPr="00FD4A79">
        <w:rPr>
          <w:sz w:val="24"/>
          <w:szCs w:val="24"/>
          <w:lang w:eastAsia="ru-RU"/>
        </w:rPr>
        <w:t xml:space="preserve">а, Страхователь обязан провести экспертизу. </w:t>
      </w:r>
      <w:r w:rsidRPr="00FD4A79">
        <w:rPr>
          <w:sz w:val="24"/>
          <w:szCs w:val="24"/>
          <w:lang w:eastAsia="ru-RU"/>
        </w:rPr>
        <w:lastRenderedPageBreak/>
        <w:t xml:space="preserve">Экспертиза результатов, предусмотренных </w:t>
      </w:r>
      <w:r w:rsidR="00F06AFA">
        <w:rPr>
          <w:sz w:val="24"/>
          <w:szCs w:val="24"/>
          <w:lang w:eastAsia="ru-RU"/>
        </w:rPr>
        <w:t>Контракт</w:t>
      </w:r>
      <w:r w:rsidRPr="00FD4A79">
        <w:rPr>
          <w:sz w:val="24"/>
          <w:szCs w:val="24"/>
          <w:lang w:eastAsia="ru-RU"/>
        </w:rPr>
        <w:t>ом, может проводиться Страхователем своими силами или к ее проведению могут привлекаться эксперты, экспертные организации.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4</w:t>
      </w:r>
      <w:r w:rsidRPr="00FD4A79">
        <w:rPr>
          <w:sz w:val="24"/>
          <w:szCs w:val="24"/>
          <w:lang w:eastAsia="ru-RU"/>
        </w:rPr>
        <w:t>.3. Приемка оказанных услуг, включая проведение экспертизы, осуществляется назначенным Страхователем</w:t>
      </w:r>
      <w:r w:rsidR="00FC392F">
        <w:rPr>
          <w:sz w:val="24"/>
          <w:szCs w:val="24"/>
          <w:lang w:eastAsia="ru-RU"/>
        </w:rPr>
        <w:t xml:space="preserve"> уполномоченным представителем</w:t>
      </w:r>
      <w:r w:rsidRPr="00FD4A79">
        <w:rPr>
          <w:sz w:val="24"/>
          <w:szCs w:val="24"/>
          <w:lang w:eastAsia="ru-RU"/>
        </w:rPr>
        <w:t xml:space="preserve">, без участия представителя Страховщика, не позднее 10 (десяти) рабочих дней, следующих за днем поступления документа о приемке. 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4</w:t>
      </w:r>
      <w:r w:rsidRPr="00FD4A79">
        <w:rPr>
          <w:sz w:val="24"/>
          <w:szCs w:val="24"/>
          <w:lang w:eastAsia="ru-RU"/>
        </w:rPr>
        <w:t xml:space="preserve">.4. В случае отсутствия претензий относительно качества оказанных услуг и соблюдения Страховщиком предусмотренных </w:t>
      </w:r>
      <w:r w:rsidR="00F06AFA">
        <w:rPr>
          <w:sz w:val="24"/>
          <w:szCs w:val="24"/>
          <w:lang w:eastAsia="ru-RU"/>
        </w:rPr>
        <w:t>Контракт</w:t>
      </w:r>
      <w:r w:rsidRPr="00FD4A79">
        <w:rPr>
          <w:sz w:val="24"/>
          <w:szCs w:val="24"/>
          <w:lang w:eastAsia="ru-RU"/>
        </w:rPr>
        <w:t>ом сроков исполнения обязательств, Страховщик принимает</w:t>
      </w:r>
      <w:r w:rsidR="003A7049">
        <w:rPr>
          <w:sz w:val="24"/>
          <w:szCs w:val="24"/>
          <w:lang w:eastAsia="ru-RU"/>
        </w:rPr>
        <w:t xml:space="preserve"> оказанные услуги, согласно п. 4</w:t>
      </w:r>
      <w:r w:rsidRPr="00FD4A79">
        <w:rPr>
          <w:sz w:val="24"/>
          <w:szCs w:val="24"/>
          <w:lang w:eastAsia="ru-RU"/>
        </w:rPr>
        <w:t xml:space="preserve">.3. </w:t>
      </w:r>
      <w:r w:rsidR="00F06AFA">
        <w:rPr>
          <w:sz w:val="24"/>
          <w:szCs w:val="24"/>
          <w:lang w:eastAsia="ru-RU"/>
        </w:rPr>
        <w:t>Контракт</w:t>
      </w:r>
      <w:r w:rsidRPr="00FD4A79">
        <w:rPr>
          <w:sz w:val="24"/>
          <w:szCs w:val="24"/>
          <w:lang w:eastAsia="ru-RU"/>
        </w:rPr>
        <w:t>а.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4</w:t>
      </w:r>
      <w:r w:rsidRPr="00FD4A79">
        <w:rPr>
          <w:sz w:val="24"/>
          <w:szCs w:val="24"/>
          <w:lang w:eastAsia="ru-RU"/>
        </w:rPr>
        <w:t xml:space="preserve">.5. По итогам приемки и экспертизы Страхователь формирует акт приемки </w:t>
      </w:r>
      <w:r w:rsidRPr="00FD4A79">
        <w:rPr>
          <w:sz w:val="24"/>
          <w:szCs w:val="24"/>
          <w:lang w:eastAsia="ru-RU"/>
        </w:rPr>
        <w:br/>
        <w:t>(ф. 0510452), утвержденный Приказом Министерства финансов Российской Федерации от 15.04.2021 № 61н, утверждает его без подписи Страховщика и в его адрес, в целях подтверждения возникновения у принимающей стороны обязанности оплатить оказанные услуги, направляет скан-копию акта приемки (ф. 0510452), либо направляет мотивированный отказ от подписания указанных документов в письменной форме с перечнем выявленных несоответствий (недостатков) и сроков их устранения.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4</w:t>
      </w:r>
      <w:r w:rsidRPr="00FD4A79">
        <w:rPr>
          <w:sz w:val="24"/>
          <w:szCs w:val="24"/>
          <w:lang w:eastAsia="ru-RU"/>
        </w:rPr>
        <w:t xml:space="preserve">.6. В случае, если услуги оказаны некачественно, Страхователь вправе потребовать от Страховщика безвозмездного устранения недостатков в сроки, установленные Страхователем, а также возмещения расходов на устранение недостатков. Устранение недостатков в результате ненадлежащего качества оказанных услуг осуществляется за счет средств Страховщика. 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4</w:t>
      </w:r>
      <w:r w:rsidRPr="00FD4A79">
        <w:rPr>
          <w:sz w:val="24"/>
          <w:szCs w:val="24"/>
          <w:lang w:eastAsia="ru-RU"/>
        </w:rPr>
        <w:t xml:space="preserve">.7. В случае, если по результатам экспертизы установлены нарушения требований </w:t>
      </w:r>
      <w:r w:rsidR="00F06AFA">
        <w:rPr>
          <w:sz w:val="24"/>
          <w:szCs w:val="24"/>
          <w:lang w:eastAsia="ru-RU"/>
        </w:rPr>
        <w:t>Контракт</w:t>
      </w:r>
      <w:r w:rsidRPr="00FD4A79">
        <w:rPr>
          <w:sz w:val="24"/>
          <w:szCs w:val="24"/>
          <w:lang w:eastAsia="ru-RU"/>
        </w:rPr>
        <w:t>а, не препятствующие приемке оказанных услуг, готовится заключение, в котором могут содержаться предложения об устранении данных нарушений, в том числе с указанием срока их устранения.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FD4A79">
        <w:rPr>
          <w:sz w:val="24"/>
          <w:szCs w:val="24"/>
          <w:lang w:eastAsia="ru-RU"/>
        </w:rPr>
        <w:t>Количественные и качественные расхождения по приемке оказанных услуг отражаются также в акте приемки (ф. 0510452).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4</w:t>
      </w:r>
      <w:r w:rsidRPr="00FD4A79">
        <w:rPr>
          <w:sz w:val="24"/>
          <w:szCs w:val="24"/>
          <w:lang w:eastAsia="ru-RU"/>
        </w:rPr>
        <w:t xml:space="preserve">.8. Претензии по обнаруженным несоответствиям и недостаткам оказанных услуг подаются Страхователем в письменной форме и рассматриваются Страховщиком в течение </w:t>
      </w:r>
      <w:r w:rsidRPr="00FD4A79">
        <w:rPr>
          <w:sz w:val="24"/>
          <w:szCs w:val="24"/>
          <w:lang w:eastAsia="ru-RU"/>
        </w:rPr>
        <w:br/>
        <w:t xml:space="preserve">5 (пяти) дней с момента получения. При этом в случае обоснованности претензий Страхователя, устранение указанных несоответствий/недостатков (при выдвижении таких требований Страхователем), производятся Страховщиком в течение 5 (пяти) дней с даты получения Страховщиком соответствующей претензии. </w:t>
      </w:r>
    </w:p>
    <w:p w:rsidR="00FD4A79" w:rsidRPr="00FD4A79" w:rsidRDefault="00FD4A79" w:rsidP="00FD4A79">
      <w:pPr>
        <w:widowControl/>
        <w:ind w:firstLine="709"/>
        <w:jc w:val="both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4</w:t>
      </w:r>
      <w:r w:rsidRPr="00FD4A79">
        <w:rPr>
          <w:sz w:val="24"/>
          <w:szCs w:val="24"/>
          <w:lang w:eastAsia="ru-RU"/>
        </w:rPr>
        <w:t>.9. В случае невыполнения указанной обязанности, Страхователь вправе предъявить Страховщику требования, предусмотренные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30D2C" w:rsidRPr="00340FA1" w:rsidRDefault="00030D2C" w:rsidP="00E6238F">
      <w:pPr>
        <w:pStyle w:val="Iauiue"/>
        <w:jc w:val="both"/>
        <w:rPr>
          <w:rFonts w:ascii="Times New Roman" w:hAnsi="Times New Roman" w:cs="Times New Roman"/>
          <w:sz w:val="24"/>
          <w:szCs w:val="24"/>
        </w:rPr>
      </w:pPr>
    </w:p>
    <w:p w:rsidR="00EB0E01" w:rsidRPr="00340FA1" w:rsidRDefault="00EB0E01" w:rsidP="00FD4A79">
      <w:pPr>
        <w:pStyle w:val="a3"/>
        <w:rPr>
          <w:sz w:val="24"/>
          <w:szCs w:val="24"/>
        </w:rPr>
      </w:pPr>
    </w:p>
    <w:p w:rsidR="00EB0E01" w:rsidRPr="00340FA1" w:rsidRDefault="00EB0E01" w:rsidP="005C4AD4">
      <w:pPr>
        <w:pStyle w:val="a9"/>
        <w:numPr>
          <w:ilvl w:val="0"/>
          <w:numId w:val="21"/>
        </w:numPr>
        <w:ind w:left="0" w:firstLine="709"/>
        <w:jc w:val="center"/>
        <w:rPr>
          <w:b/>
          <w:sz w:val="24"/>
          <w:szCs w:val="24"/>
        </w:rPr>
      </w:pPr>
      <w:r w:rsidRPr="00340FA1">
        <w:rPr>
          <w:b/>
          <w:sz w:val="24"/>
          <w:szCs w:val="24"/>
        </w:rPr>
        <w:t>ПОРЯДОК ДЕЙСТВИЙ ЗАСТРАХОВАННОГО ЛИ</w:t>
      </w:r>
      <w:r w:rsidR="004579B2" w:rsidRPr="00340FA1">
        <w:rPr>
          <w:b/>
          <w:sz w:val="24"/>
          <w:szCs w:val="24"/>
        </w:rPr>
        <w:t xml:space="preserve">ЦА ПРИ НАСТУПЛЕНИИ НЕСЧАСТНОГО </w:t>
      </w:r>
      <w:r w:rsidRPr="00340FA1">
        <w:rPr>
          <w:b/>
          <w:sz w:val="24"/>
          <w:szCs w:val="24"/>
        </w:rPr>
        <w:t>СЛУЧАЯ.</w:t>
      </w:r>
    </w:p>
    <w:p w:rsidR="00CA4D6A" w:rsidRPr="00340FA1" w:rsidRDefault="00CA4D6A" w:rsidP="00CA4D6A">
      <w:pPr>
        <w:ind w:left="709"/>
        <w:jc w:val="center"/>
        <w:rPr>
          <w:b/>
          <w:sz w:val="24"/>
          <w:szCs w:val="24"/>
        </w:rPr>
      </w:pPr>
    </w:p>
    <w:p w:rsidR="00FC529D" w:rsidRPr="00E6238F" w:rsidRDefault="00FC529D" w:rsidP="00E6238F">
      <w:pPr>
        <w:pStyle w:val="a9"/>
        <w:numPr>
          <w:ilvl w:val="1"/>
          <w:numId w:val="21"/>
        </w:numPr>
        <w:tabs>
          <w:tab w:val="left" w:pos="1134"/>
        </w:tabs>
        <w:jc w:val="both"/>
        <w:rPr>
          <w:rFonts w:eastAsia="Calibri"/>
          <w:b/>
          <w:spacing w:val="-4"/>
          <w:sz w:val="24"/>
          <w:szCs w:val="24"/>
          <w:lang w:eastAsia="en-US"/>
        </w:rPr>
      </w:pPr>
      <w:r w:rsidRPr="00E6238F">
        <w:rPr>
          <w:rFonts w:eastAsia="Calibri"/>
          <w:b/>
          <w:spacing w:val="-4"/>
          <w:sz w:val="24"/>
          <w:szCs w:val="24"/>
          <w:lang w:eastAsia="en-US"/>
        </w:rPr>
        <w:t>Порядок действий при наступлении несчастного случая: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Незамедлительно обратитьс</w:t>
      </w:r>
      <w:r w:rsidR="004579B2" w:rsidRPr="00340FA1">
        <w:rPr>
          <w:spacing w:val="-4"/>
          <w:sz w:val="24"/>
          <w:szCs w:val="24"/>
        </w:rPr>
        <w:t>я в медицинскую организацию для</w:t>
      </w:r>
      <w:r w:rsidRPr="00340FA1">
        <w:rPr>
          <w:spacing w:val="-4"/>
          <w:sz w:val="24"/>
          <w:szCs w:val="24"/>
        </w:rPr>
        <w:t xml:space="preserve"> засвидетельствования наличия травматического повреждения и получения медицинской помощи. Неукоснительно выполнять назначения, указания и рекомендации врача. При наличии медицинских показаний к госпитализации – незамедлительно явиться в МО, указанную в направлении врача.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Уведомить</w:t>
      </w:r>
      <w:r w:rsidR="00FD4A79" w:rsidRPr="00340FA1">
        <w:rPr>
          <w:spacing w:val="-4"/>
          <w:sz w:val="24"/>
          <w:szCs w:val="24"/>
        </w:rPr>
        <w:t xml:space="preserve"> о его наступлении Страховщика.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Подать Страховщику заявление о стр</w:t>
      </w:r>
      <w:r w:rsidR="00B21A3B" w:rsidRPr="00340FA1">
        <w:rPr>
          <w:spacing w:val="-4"/>
          <w:sz w:val="24"/>
          <w:szCs w:val="24"/>
        </w:rPr>
        <w:t>аховой выплате, приложив к нему</w:t>
      </w:r>
      <w:r w:rsidRPr="00340FA1">
        <w:rPr>
          <w:spacing w:val="-4"/>
          <w:sz w:val="24"/>
          <w:szCs w:val="24"/>
        </w:rPr>
        <w:t xml:space="preserve"> документы, указанные в п.3, обратившись в офис Страховщика,</w:t>
      </w:r>
      <w:r w:rsidR="00030D2C" w:rsidRPr="00340FA1">
        <w:rPr>
          <w:spacing w:val="-4"/>
          <w:sz w:val="24"/>
          <w:szCs w:val="24"/>
        </w:rPr>
        <w:t xml:space="preserve"> л</w:t>
      </w:r>
      <w:r w:rsidR="00B21A3B" w:rsidRPr="00340FA1">
        <w:rPr>
          <w:spacing w:val="-4"/>
          <w:sz w:val="24"/>
          <w:szCs w:val="24"/>
        </w:rPr>
        <w:t>ибо направить почтой.</w:t>
      </w:r>
    </w:p>
    <w:p w:rsidR="00FC529D" w:rsidRPr="00340FA1" w:rsidRDefault="00FC529D" w:rsidP="00E6238F">
      <w:pPr>
        <w:pStyle w:val="a9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b/>
          <w:spacing w:val="-4"/>
          <w:sz w:val="24"/>
          <w:szCs w:val="24"/>
          <w:lang w:eastAsia="en-US"/>
        </w:rPr>
      </w:pPr>
      <w:r w:rsidRPr="00340FA1">
        <w:rPr>
          <w:rFonts w:eastAsia="Calibri"/>
          <w:b/>
          <w:spacing w:val="-4"/>
          <w:sz w:val="24"/>
          <w:szCs w:val="24"/>
          <w:lang w:eastAsia="en-US"/>
        </w:rPr>
        <w:t>Документы, предъявляемые страховщику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Полис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Заявление с указанием обстоятельств и времени произошедшего несчастного случая.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 xml:space="preserve">В случае травматического повреждения или временной утраты трудоспособности (временного расстройства здоровья) в результате несчастного случая: </w:t>
      </w:r>
    </w:p>
    <w:p w:rsidR="00FC529D" w:rsidRPr="00340FA1" w:rsidRDefault="00FC529D" w:rsidP="00FC529D">
      <w:pPr>
        <w:pStyle w:val="a9"/>
        <w:widowControl/>
        <w:numPr>
          <w:ilvl w:val="2"/>
          <w:numId w:val="14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 xml:space="preserve">документы учреждения здравоохранения (медицинской организации) о нанесении вреда здоровью Застрахованного лица (с даты первичного обращения по заявленному событию): при стационарном лечении – оригинал выписки (выписного эпикриза) из медицинской карты стационарного больного и/или копия медицинской карты стационарного больного, заверенная медицинской </w:t>
      </w:r>
      <w:r w:rsidRPr="00340FA1">
        <w:rPr>
          <w:spacing w:val="-4"/>
          <w:sz w:val="24"/>
          <w:szCs w:val="24"/>
        </w:rPr>
        <w:lastRenderedPageBreak/>
        <w:t xml:space="preserve">организацией / при амбулаторном лечении – оригинал выписки из медицинской карты амбулаторного больного и/или копия амбулаторной медицинской карты Застрахованного, заверенная медицинской организацией, выписной эпикриз, рентгеновские снимки, результаты лабораторных и иных диагностических исследований, подтверждающие факт наступления травматического повреждения и длительность временного расстройства здоровья, справка формы 027/у «Медицинская выписка о состоянии здоровья пациента» (или справка формы 095/у «Медицинская справка о временной нетрудоспособности учащегося»), оригиналы, либо заверенные работодателем копии закрытых листков нетрудоспособности, заполненных согласно действующему законодательству, из медицинской организации, проводившей лечение, обследование (при наличии); 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 xml:space="preserve">В случае инвалидности в результате несчастного случая дополнительно к документа, указанным в п. </w:t>
      </w:r>
      <w:r w:rsidR="00832639" w:rsidRPr="00340FA1">
        <w:rPr>
          <w:spacing w:val="-4"/>
          <w:sz w:val="24"/>
          <w:szCs w:val="24"/>
        </w:rPr>
        <w:t>6.2.3</w:t>
      </w:r>
      <w:r w:rsidRPr="00340FA1">
        <w:rPr>
          <w:spacing w:val="-4"/>
          <w:sz w:val="24"/>
          <w:szCs w:val="24"/>
        </w:rPr>
        <w:t xml:space="preserve">:  </w:t>
      </w:r>
    </w:p>
    <w:p w:rsidR="00FC529D" w:rsidRPr="00340FA1" w:rsidRDefault="00FC529D" w:rsidP="00FC529D">
      <w:pPr>
        <w:pStyle w:val="a9"/>
        <w:widowControl/>
        <w:numPr>
          <w:ilvl w:val="2"/>
          <w:numId w:val="15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оригинал или нотариально заверенная копия справки МСЭ об установлении Застрахованному лицу группы инвалидности (категории «ребенок-инвалид»);</w:t>
      </w:r>
    </w:p>
    <w:p w:rsidR="00FC529D" w:rsidRPr="00340FA1" w:rsidRDefault="00FC529D" w:rsidP="00FC529D">
      <w:pPr>
        <w:pStyle w:val="a9"/>
        <w:widowControl/>
        <w:numPr>
          <w:ilvl w:val="2"/>
          <w:numId w:val="15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копия направления Застрахованного на медико-социальную экспертизу, заверенная подписью руководителя и печатью бюро МСЭ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 xml:space="preserve">В случае смерти в результате несчастного случая:  </w:t>
      </w:r>
    </w:p>
    <w:p w:rsidR="00FC529D" w:rsidRPr="00340FA1" w:rsidRDefault="00FC529D" w:rsidP="00FC529D">
      <w:pPr>
        <w:pStyle w:val="a9"/>
        <w:widowControl/>
        <w:numPr>
          <w:ilvl w:val="2"/>
          <w:numId w:val="16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оригинал или нотариально заверенная копия официального медицинского заключения о смерти (или посмертный эпикриз), выданного медицинской организацией, где была зарегистрирована смерть, или иного документа, устанавливающего причину и обстоятельства смерти, выданного медицинской организацией, органом ЗАГСа (справка о смерти) или иным уполномоченным государственным органом;</w:t>
      </w:r>
    </w:p>
    <w:p w:rsidR="00FC529D" w:rsidRPr="00340FA1" w:rsidRDefault="00FC529D" w:rsidP="00FC529D">
      <w:pPr>
        <w:pStyle w:val="a9"/>
        <w:widowControl/>
        <w:numPr>
          <w:ilvl w:val="2"/>
          <w:numId w:val="16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 xml:space="preserve">протокол патологоанатомического вскрытия (если вскрытие не проводилось </w:t>
      </w:r>
      <w:r w:rsidRPr="00340FA1">
        <w:rPr>
          <w:spacing w:val="-4"/>
          <w:sz w:val="24"/>
          <w:szCs w:val="24"/>
        </w:rPr>
        <w:sym w:font="Symbol" w:char="F0BE"/>
      </w:r>
      <w:r w:rsidRPr="00340FA1">
        <w:rPr>
          <w:spacing w:val="-4"/>
          <w:sz w:val="24"/>
          <w:szCs w:val="24"/>
        </w:rPr>
        <w:t xml:space="preserve"> копия заявления родственников об отказе от вскрытия и копия справки из патологоанатомического отделения, на основании которой выдается свидетельство о смерти (оригинал или нотариально заверенная копия);</w:t>
      </w:r>
    </w:p>
    <w:p w:rsidR="00FC529D" w:rsidRPr="00340FA1" w:rsidRDefault="00FC529D" w:rsidP="00FC529D">
      <w:pPr>
        <w:pStyle w:val="a9"/>
        <w:widowControl/>
        <w:numPr>
          <w:ilvl w:val="2"/>
          <w:numId w:val="16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заверенная должностным лицом МВД/следственного комитета и печатью МВД/ следственного комитета копия акта судебно-медицинской экспертизы (исследования) с результатами судебно-химических и иных проведенных исследований</w:t>
      </w:r>
    </w:p>
    <w:p w:rsidR="00FC529D" w:rsidRPr="00340FA1" w:rsidRDefault="00FC529D" w:rsidP="00FC529D">
      <w:pPr>
        <w:pStyle w:val="a9"/>
        <w:widowControl/>
        <w:numPr>
          <w:ilvl w:val="2"/>
          <w:numId w:val="16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документы, удостоверяющие вступление Выгодоприобретателя в права наследования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Дополнительно Страховщику должны быть предоставлены иные документы в соответствии с п. 10.1.4. Правил, подтверждающие обстоятельства несчастного случая.</w:t>
      </w:r>
    </w:p>
    <w:p w:rsidR="00FC529D" w:rsidRPr="00340FA1" w:rsidRDefault="00FC529D" w:rsidP="00E6238F">
      <w:pPr>
        <w:pStyle w:val="a9"/>
        <w:widowControl/>
        <w:numPr>
          <w:ilvl w:val="2"/>
          <w:numId w:val="21"/>
        </w:numPr>
        <w:tabs>
          <w:tab w:val="left" w:pos="426"/>
          <w:tab w:val="left" w:pos="1134"/>
        </w:tabs>
        <w:ind w:left="0" w:firstLine="709"/>
        <w:jc w:val="both"/>
        <w:rPr>
          <w:spacing w:val="-4"/>
          <w:sz w:val="24"/>
          <w:szCs w:val="24"/>
        </w:rPr>
      </w:pPr>
      <w:r w:rsidRPr="00340FA1">
        <w:rPr>
          <w:spacing w:val="-4"/>
          <w:sz w:val="24"/>
          <w:szCs w:val="24"/>
        </w:rPr>
        <w:t>Страховщик оставляет за собой право в установленном законодательством РФ порядке запросить у Застрахованного (Выгодоприобретателя) или в уполномоченных государственных органах, медицинских организациях иные документы, необходимые для рассмотрения причин и обстоятельств наступившего несчастного случая.</w:t>
      </w:r>
    </w:p>
    <w:p w:rsidR="00FC529D" w:rsidRPr="00340FA1" w:rsidRDefault="00FC529D" w:rsidP="002653E2">
      <w:pPr>
        <w:ind w:right="-567"/>
        <w:jc w:val="center"/>
        <w:rPr>
          <w:sz w:val="24"/>
          <w:szCs w:val="24"/>
        </w:rPr>
      </w:pPr>
    </w:p>
    <w:p w:rsidR="00EB0E01" w:rsidRPr="00340FA1" w:rsidRDefault="00EB0E01" w:rsidP="005C4AD4">
      <w:pPr>
        <w:pStyle w:val="a9"/>
        <w:numPr>
          <w:ilvl w:val="0"/>
          <w:numId w:val="21"/>
        </w:numPr>
        <w:ind w:left="0" w:firstLine="709"/>
        <w:jc w:val="center"/>
        <w:rPr>
          <w:b/>
          <w:sz w:val="24"/>
          <w:szCs w:val="24"/>
        </w:rPr>
      </w:pPr>
      <w:r w:rsidRPr="00340FA1">
        <w:rPr>
          <w:b/>
          <w:sz w:val="24"/>
          <w:szCs w:val="24"/>
        </w:rPr>
        <w:t>ОПРЕДЕЛЕНИЕ РАЗМЕРА И ПОРЯДОК ОСУЩЕСТВЛЕНИЯ СТРАХОВЫХ ВЫПЛАТ</w:t>
      </w:r>
    </w:p>
    <w:p w:rsidR="00CA4D6A" w:rsidRPr="00340FA1" w:rsidRDefault="00CA4D6A" w:rsidP="00CA4D6A">
      <w:pPr>
        <w:ind w:left="709"/>
        <w:jc w:val="center"/>
        <w:rPr>
          <w:b/>
          <w:sz w:val="24"/>
          <w:szCs w:val="24"/>
        </w:rPr>
      </w:pPr>
    </w:p>
    <w:p w:rsidR="00EB0E01" w:rsidRPr="00E6238F" w:rsidRDefault="00EB0E01" w:rsidP="00E6238F">
      <w:pPr>
        <w:pStyle w:val="a9"/>
        <w:numPr>
          <w:ilvl w:val="1"/>
          <w:numId w:val="21"/>
        </w:numPr>
        <w:ind w:left="142" w:firstLine="567"/>
        <w:jc w:val="both"/>
        <w:rPr>
          <w:sz w:val="24"/>
          <w:szCs w:val="24"/>
        </w:rPr>
      </w:pPr>
      <w:r w:rsidRPr="00E6238F">
        <w:rPr>
          <w:sz w:val="24"/>
          <w:szCs w:val="24"/>
        </w:rPr>
        <w:t xml:space="preserve">Для решения вопроса о признании заявленного события страховым случаем и о страховой выплате Страховщику должны быть предоставлены документы, перечисленные в </w:t>
      </w:r>
      <w:r w:rsidR="00CE51D3">
        <w:rPr>
          <w:sz w:val="24"/>
          <w:szCs w:val="24"/>
        </w:rPr>
        <w:t>п. 5</w:t>
      </w:r>
      <w:r w:rsidR="00FC529D" w:rsidRPr="00E6238F">
        <w:rPr>
          <w:sz w:val="24"/>
          <w:szCs w:val="24"/>
        </w:rPr>
        <w:t>.2</w:t>
      </w:r>
      <w:r w:rsidRPr="00E6238F">
        <w:rPr>
          <w:sz w:val="24"/>
          <w:szCs w:val="24"/>
        </w:rPr>
        <w:t xml:space="preserve"> </w:t>
      </w:r>
      <w:r w:rsidR="00F06AFA">
        <w:rPr>
          <w:sz w:val="24"/>
          <w:szCs w:val="24"/>
        </w:rPr>
        <w:t>Контракт</w:t>
      </w:r>
      <w:r w:rsidR="00FC529D" w:rsidRPr="00E6238F">
        <w:rPr>
          <w:sz w:val="24"/>
          <w:szCs w:val="24"/>
        </w:rPr>
        <w:t>а</w:t>
      </w:r>
      <w:r w:rsidRPr="00E6238F">
        <w:rPr>
          <w:sz w:val="24"/>
          <w:szCs w:val="24"/>
        </w:rPr>
        <w:t>.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Страховая выплата в связи с наступлением страхового случая по риску «Травматическо</w:t>
      </w:r>
      <w:r w:rsidR="00222A33" w:rsidRPr="00340FA1">
        <w:rPr>
          <w:sz w:val="24"/>
          <w:szCs w:val="24"/>
        </w:rPr>
        <w:t>е повреждение в результате НС»</w:t>
      </w:r>
      <w:r w:rsidRPr="00340FA1">
        <w:rPr>
          <w:sz w:val="24"/>
          <w:szCs w:val="24"/>
        </w:rPr>
        <w:t>, производится в зависимости от вида полученной травмы в процентах от страховой суммы по данному риску в соответствии с «Таблицей страховых выплат при травматическом повреждении застрахованного лица в результате несчастного случая» Вариант «</w:t>
      </w:r>
      <w:r w:rsidR="00524E57" w:rsidRPr="00340FA1">
        <w:rPr>
          <w:sz w:val="24"/>
          <w:szCs w:val="24"/>
        </w:rPr>
        <w:t>Классический</w:t>
      </w:r>
      <w:r w:rsidRPr="00340FA1">
        <w:rPr>
          <w:sz w:val="24"/>
          <w:szCs w:val="24"/>
        </w:rPr>
        <w:t>»</w:t>
      </w:r>
      <w:r w:rsidR="00524E57" w:rsidRPr="00340FA1">
        <w:rPr>
          <w:sz w:val="24"/>
          <w:szCs w:val="24"/>
        </w:rPr>
        <w:t>/ «Дети»</w:t>
      </w:r>
      <w:r w:rsidRPr="00340FA1">
        <w:rPr>
          <w:sz w:val="24"/>
          <w:szCs w:val="24"/>
        </w:rPr>
        <w:t xml:space="preserve"> Правил на основании документов, перечисленных </w:t>
      </w:r>
      <w:r w:rsidR="00FC529D" w:rsidRPr="00340FA1">
        <w:rPr>
          <w:sz w:val="24"/>
          <w:szCs w:val="24"/>
        </w:rPr>
        <w:t xml:space="preserve">п. </w:t>
      </w:r>
      <w:r w:rsidR="00CE51D3">
        <w:rPr>
          <w:sz w:val="24"/>
          <w:szCs w:val="24"/>
        </w:rPr>
        <w:t>5</w:t>
      </w:r>
      <w:r w:rsidR="00FC529D" w:rsidRPr="00340FA1">
        <w:rPr>
          <w:sz w:val="24"/>
          <w:szCs w:val="24"/>
        </w:rPr>
        <w:t xml:space="preserve">.2 </w:t>
      </w:r>
      <w:r w:rsidR="00F06AFA">
        <w:rPr>
          <w:sz w:val="24"/>
          <w:szCs w:val="24"/>
        </w:rPr>
        <w:t>Контракт</w:t>
      </w:r>
      <w:r w:rsidR="00FC529D" w:rsidRPr="00340FA1">
        <w:rPr>
          <w:sz w:val="24"/>
          <w:szCs w:val="24"/>
        </w:rPr>
        <w:t>а</w:t>
      </w:r>
      <w:r w:rsidRPr="00340FA1">
        <w:rPr>
          <w:sz w:val="24"/>
          <w:szCs w:val="24"/>
        </w:rPr>
        <w:t xml:space="preserve">. 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Страховая выплата в связи с наступле</w:t>
      </w:r>
      <w:r w:rsidR="00222A33" w:rsidRPr="00340FA1">
        <w:rPr>
          <w:sz w:val="24"/>
          <w:szCs w:val="24"/>
        </w:rPr>
        <w:t>нием страхового случая по риску</w:t>
      </w:r>
      <w:r w:rsidRPr="00340FA1">
        <w:rPr>
          <w:sz w:val="24"/>
          <w:szCs w:val="24"/>
        </w:rPr>
        <w:t xml:space="preserve"> </w:t>
      </w:r>
      <w:r w:rsidR="00222A33" w:rsidRPr="00340FA1">
        <w:rPr>
          <w:sz w:val="24"/>
          <w:szCs w:val="24"/>
        </w:rPr>
        <w:t>«Пос</w:t>
      </w:r>
      <w:r w:rsidR="00B21A3B" w:rsidRPr="00340FA1">
        <w:rPr>
          <w:sz w:val="24"/>
          <w:szCs w:val="24"/>
        </w:rPr>
        <w:t>тоянная утрата трудоспособности</w:t>
      </w:r>
      <w:r w:rsidR="00222A33" w:rsidRPr="00340FA1">
        <w:rPr>
          <w:sz w:val="24"/>
          <w:szCs w:val="24"/>
        </w:rPr>
        <w:t xml:space="preserve"> (инвалидность) в результате несчастного случая» (далее – «постоянная утрата трудоспособности (инвалидность)»)</w:t>
      </w:r>
      <w:r w:rsidRPr="00340FA1">
        <w:rPr>
          <w:sz w:val="24"/>
          <w:szCs w:val="24"/>
        </w:rPr>
        <w:t>, производится в следующем размере:</w:t>
      </w:r>
    </w:p>
    <w:p w:rsidR="00EB0E01" w:rsidRPr="00340FA1" w:rsidRDefault="00EB0E01" w:rsidP="002653E2">
      <w:pPr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- при установлении первой группы инвалидности, (категории «ребенок-инвалид») - </w:t>
      </w:r>
      <w:r w:rsidR="00524E57" w:rsidRPr="00340FA1">
        <w:rPr>
          <w:sz w:val="24"/>
          <w:szCs w:val="24"/>
        </w:rPr>
        <w:t>100</w:t>
      </w:r>
      <w:r w:rsidRPr="00340FA1">
        <w:rPr>
          <w:sz w:val="24"/>
          <w:szCs w:val="24"/>
        </w:rPr>
        <w:t>% страховой суммы;</w:t>
      </w:r>
    </w:p>
    <w:p w:rsidR="00EB0E01" w:rsidRPr="00340FA1" w:rsidRDefault="00EB0E01" w:rsidP="002653E2">
      <w:pPr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- при установлении второй группы инвалидности - </w:t>
      </w:r>
      <w:r w:rsidR="00524E57" w:rsidRPr="00340FA1">
        <w:rPr>
          <w:sz w:val="24"/>
          <w:szCs w:val="24"/>
        </w:rPr>
        <w:t>75</w:t>
      </w:r>
      <w:r w:rsidRPr="00340FA1">
        <w:rPr>
          <w:sz w:val="24"/>
          <w:szCs w:val="24"/>
        </w:rPr>
        <w:t>% страховой суммы;</w:t>
      </w:r>
    </w:p>
    <w:p w:rsidR="00EB0E01" w:rsidRPr="00340FA1" w:rsidRDefault="00EB0E01" w:rsidP="002653E2">
      <w:pPr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- при установлении третьей группы инвалидности - </w:t>
      </w:r>
      <w:r w:rsidR="00524E57" w:rsidRPr="00340FA1">
        <w:rPr>
          <w:sz w:val="24"/>
          <w:szCs w:val="24"/>
        </w:rPr>
        <w:t>50</w:t>
      </w:r>
      <w:r w:rsidRPr="00340FA1">
        <w:rPr>
          <w:sz w:val="24"/>
          <w:szCs w:val="24"/>
        </w:rPr>
        <w:t xml:space="preserve">% страховой суммы. 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При установлении Застрахованному лицу в период действия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а страхования более высокой группы инвалидности вследствие полученного травматического повреждения, </w:t>
      </w:r>
      <w:r w:rsidRPr="00340FA1">
        <w:rPr>
          <w:sz w:val="24"/>
          <w:szCs w:val="24"/>
        </w:rPr>
        <w:lastRenderedPageBreak/>
        <w:t>страховая выплата осуществляется с учетом ранее выплаченных сумм в связи со страховым случаем по риску</w:t>
      </w:r>
      <w:r w:rsidR="00222A33" w:rsidRPr="00340FA1">
        <w:rPr>
          <w:sz w:val="24"/>
          <w:szCs w:val="24"/>
        </w:rPr>
        <w:t xml:space="preserve"> «Постоянная утрата трудоспособности  (инвалидность) в результате несчастного случая» (далее – «постоянная утрата трудоспособности (инвалидность)»)</w:t>
      </w:r>
      <w:r w:rsidRPr="00340FA1">
        <w:rPr>
          <w:sz w:val="24"/>
          <w:szCs w:val="24"/>
        </w:rPr>
        <w:t xml:space="preserve">, но не выше страховой суммы, установленной в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е (Полисе)</w:t>
      </w:r>
      <w:r w:rsidR="00222A33" w:rsidRPr="00340FA1">
        <w:rPr>
          <w:sz w:val="24"/>
          <w:szCs w:val="24"/>
        </w:rPr>
        <w:t xml:space="preserve"> для данного Застрахованного</w:t>
      </w:r>
      <w:r w:rsidRPr="00340FA1">
        <w:rPr>
          <w:sz w:val="24"/>
          <w:szCs w:val="24"/>
        </w:rPr>
        <w:t xml:space="preserve">. 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Страховая выплата в связи с наступлением страхового случая по риску</w:t>
      </w:r>
      <w:r w:rsidR="00222A33" w:rsidRPr="00340FA1">
        <w:rPr>
          <w:sz w:val="24"/>
          <w:szCs w:val="24"/>
        </w:rPr>
        <w:t xml:space="preserve"> «Смерть застрахованного в результате несчастного случая»</w:t>
      </w:r>
      <w:r w:rsidRPr="00340FA1">
        <w:rPr>
          <w:sz w:val="24"/>
          <w:szCs w:val="24"/>
        </w:rPr>
        <w:t xml:space="preserve">, производится в размере 100% страховой суммы, указанной в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е (Полисе) </w:t>
      </w:r>
      <w:r w:rsidR="00222A33" w:rsidRPr="00340FA1">
        <w:rPr>
          <w:sz w:val="24"/>
          <w:szCs w:val="24"/>
        </w:rPr>
        <w:t>для данного Застрахованного</w:t>
      </w:r>
      <w:r w:rsidRPr="00340FA1">
        <w:rPr>
          <w:sz w:val="24"/>
          <w:szCs w:val="24"/>
        </w:rPr>
        <w:t xml:space="preserve">. 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Стороны </w:t>
      </w:r>
      <w:r w:rsidR="00CE51D3">
        <w:rPr>
          <w:sz w:val="24"/>
          <w:szCs w:val="24"/>
        </w:rPr>
        <w:t>договорились</w:t>
      </w:r>
      <w:bookmarkStart w:id="0" w:name="_GoBack"/>
      <w:bookmarkEnd w:id="0"/>
      <w:r w:rsidRPr="00340FA1">
        <w:rPr>
          <w:sz w:val="24"/>
          <w:szCs w:val="24"/>
        </w:rPr>
        <w:t xml:space="preserve"> о том, что страховая выплата при наступлении в период действия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а какого-либо страхового случая, предусмотренного </w:t>
      </w:r>
      <w:r w:rsidR="00F06AFA">
        <w:rPr>
          <w:sz w:val="24"/>
          <w:szCs w:val="24"/>
        </w:rPr>
        <w:t>Контракт</w:t>
      </w:r>
      <w:r w:rsidR="00524E57" w:rsidRPr="00340FA1">
        <w:rPr>
          <w:sz w:val="24"/>
          <w:szCs w:val="24"/>
        </w:rPr>
        <w:t xml:space="preserve">ом страхования, производится </w:t>
      </w:r>
      <w:r w:rsidRPr="00340FA1">
        <w:rPr>
          <w:sz w:val="24"/>
          <w:szCs w:val="24"/>
        </w:rPr>
        <w:t xml:space="preserve"> </w:t>
      </w:r>
      <w:r w:rsidR="000936CD" w:rsidRPr="00340FA1">
        <w:rPr>
          <w:sz w:val="24"/>
          <w:szCs w:val="24"/>
        </w:rPr>
        <w:t xml:space="preserve">независимо от </w:t>
      </w:r>
      <w:r w:rsidRPr="00340FA1">
        <w:rPr>
          <w:sz w:val="24"/>
          <w:szCs w:val="24"/>
        </w:rPr>
        <w:t xml:space="preserve"> произведенных ранее выплат по другим страховым </w:t>
      </w:r>
      <w:r w:rsidR="00EA3672" w:rsidRPr="00340FA1">
        <w:rPr>
          <w:sz w:val="24"/>
          <w:szCs w:val="24"/>
        </w:rPr>
        <w:t>рискам</w:t>
      </w:r>
      <w:r w:rsidRPr="00340FA1">
        <w:rPr>
          <w:sz w:val="24"/>
          <w:szCs w:val="24"/>
        </w:rPr>
        <w:t xml:space="preserve">, предусмотренных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ом страхования, по каждому из заявленных страховых рисков</w:t>
      </w:r>
      <w:r w:rsidR="000266CF" w:rsidRPr="00340FA1">
        <w:rPr>
          <w:sz w:val="24"/>
          <w:szCs w:val="24"/>
        </w:rPr>
        <w:t xml:space="preserve"> для каждого застрахованного</w:t>
      </w:r>
      <w:r w:rsidRPr="00340FA1">
        <w:rPr>
          <w:sz w:val="24"/>
          <w:szCs w:val="24"/>
        </w:rPr>
        <w:t>.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Размер страховых выплат, производимых по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у страхования, не может превышать размера страховой суммы, установленного в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е страхования.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Страховая выплата производится после получения от Застрахованного лица (Страхователя, Выгодоприобретателя) своевременного уведомления и заявления о происшедшем событии и необходимого пакета документов в порядке и сроки, указанные в Правил</w:t>
      </w:r>
      <w:r w:rsidR="00BA4C27" w:rsidRPr="00340FA1">
        <w:rPr>
          <w:sz w:val="24"/>
          <w:szCs w:val="24"/>
        </w:rPr>
        <w:t>ах</w:t>
      </w:r>
      <w:r w:rsidRPr="00340FA1">
        <w:rPr>
          <w:sz w:val="24"/>
          <w:szCs w:val="24"/>
        </w:rPr>
        <w:t>.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Страховщик не производит страховую выплату в случаях, предусмотренн</w:t>
      </w:r>
      <w:r w:rsidR="00EC691B" w:rsidRPr="00340FA1">
        <w:rPr>
          <w:sz w:val="24"/>
          <w:szCs w:val="24"/>
        </w:rPr>
        <w:t xml:space="preserve">ых </w:t>
      </w:r>
      <w:r w:rsidR="00BA4C27" w:rsidRPr="00340FA1">
        <w:rPr>
          <w:sz w:val="24"/>
          <w:szCs w:val="24"/>
        </w:rPr>
        <w:t>Правилами</w:t>
      </w:r>
      <w:r w:rsidRPr="00340FA1">
        <w:rPr>
          <w:sz w:val="24"/>
          <w:szCs w:val="24"/>
        </w:rPr>
        <w:t>.</w:t>
      </w:r>
    </w:p>
    <w:p w:rsidR="004C2BA4" w:rsidRPr="00340FA1" w:rsidRDefault="004C2BA4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pacing w:val="-4"/>
          <w:sz w:val="24"/>
          <w:szCs w:val="24"/>
        </w:rPr>
        <w:t xml:space="preserve">При страховании лиц, имеющих группу инвалидности (категорию «ребенок-инвалид»), онкологическое заболевание, не покрываются страховой защитой риски «Временная утрата трудоспособности в результате несчастного случая» (для лиц в возрасте от 1 года до 17 лет включительно  и студентов  профессиональных, средних и высших учебных заведений – «временное расстройство здоровья в результате несчастного случая») (далее – «временная утрата трудоспособности», «временное расстройство здоровья») и «Постоянная утрата трудоспособности  (инвалидность) в результате несчастного случая» (далее – «постоянная утрата трудоспособности (инвалидность)») и выплата по ним не производится вне зависимости от того, включены они в </w:t>
      </w:r>
      <w:r w:rsidR="00F06AFA">
        <w:rPr>
          <w:spacing w:val="-4"/>
          <w:sz w:val="24"/>
          <w:szCs w:val="24"/>
        </w:rPr>
        <w:t>контракт</w:t>
      </w:r>
      <w:r w:rsidRPr="00340FA1">
        <w:rPr>
          <w:spacing w:val="-4"/>
          <w:sz w:val="24"/>
          <w:szCs w:val="24"/>
        </w:rPr>
        <w:t xml:space="preserve"> страхования или нет.</w:t>
      </w:r>
    </w:p>
    <w:p w:rsidR="004C46C9" w:rsidRPr="00340FA1" w:rsidRDefault="004C46C9" w:rsidP="004C46C9">
      <w:pPr>
        <w:ind w:left="709"/>
        <w:jc w:val="both"/>
        <w:rPr>
          <w:sz w:val="24"/>
          <w:szCs w:val="24"/>
        </w:rPr>
      </w:pPr>
    </w:p>
    <w:p w:rsidR="00EB0E01" w:rsidRPr="00340FA1" w:rsidRDefault="00EB0E01" w:rsidP="005C4AD4">
      <w:pPr>
        <w:pStyle w:val="a9"/>
        <w:numPr>
          <w:ilvl w:val="0"/>
          <w:numId w:val="21"/>
        </w:numPr>
        <w:ind w:left="0" w:firstLine="709"/>
        <w:jc w:val="center"/>
        <w:rPr>
          <w:b/>
          <w:sz w:val="24"/>
          <w:szCs w:val="24"/>
        </w:rPr>
      </w:pPr>
      <w:r w:rsidRPr="00340FA1">
        <w:rPr>
          <w:b/>
          <w:sz w:val="24"/>
          <w:szCs w:val="24"/>
        </w:rPr>
        <w:t xml:space="preserve">ИЗМЕНЕНИЕ И ДОПОЛНЕНИЕ </w:t>
      </w:r>
      <w:r w:rsidR="00F06AFA">
        <w:rPr>
          <w:b/>
          <w:sz w:val="24"/>
          <w:szCs w:val="24"/>
        </w:rPr>
        <w:t>КОНТРАКТ</w:t>
      </w:r>
      <w:r w:rsidRPr="00340FA1">
        <w:rPr>
          <w:b/>
          <w:sz w:val="24"/>
          <w:szCs w:val="24"/>
        </w:rPr>
        <w:t>А СТРАХОВАНИЯ</w:t>
      </w:r>
    </w:p>
    <w:p w:rsidR="0005627A" w:rsidRPr="00340FA1" w:rsidRDefault="0005627A" w:rsidP="0005627A">
      <w:pPr>
        <w:ind w:left="709"/>
        <w:jc w:val="center"/>
        <w:rPr>
          <w:b/>
          <w:sz w:val="24"/>
          <w:szCs w:val="24"/>
        </w:rPr>
      </w:pPr>
    </w:p>
    <w:p w:rsidR="00EB0E01" w:rsidRPr="00E6238F" w:rsidRDefault="00EB0E01" w:rsidP="00E6238F">
      <w:pPr>
        <w:pStyle w:val="a9"/>
        <w:numPr>
          <w:ilvl w:val="1"/>
          <w:numId w:val="21"/>
        </w:numPr>
        <w:ind w:hanging="731"/>
        <w:jc w:val="both"/>
        <w:rPr>
          <w:sz w:val="24"/>
          <w:szCs w:val="24"/>
        </w:rPr>
      </w:pPr>
      <w:r w:rsidRPr="00E6238F">
        <w:rPr>
          <w:sz w:val="24"/>
          <w:szCs w:val="24"/>
        </w:rPr>
        <w:t xml:space="preserve">Изменение и дополнение условий </w:t>
      </w:r>
      <w:r w:rsidR="00F06AFA">
        <w:rPr>
          <w:sz w:val="24"/>
          <w:szCs w:val="24"/>
        </w:rPr>
        <w:t>Контракт</w:t>
      </w:r>
      <w:r w:rsidRPr="00E6238F">
        <w:rPr>
          <w:sz w:val="24"/>
          <w:szCs w:val="24"/>
        </w:rPr>
        <w:t xml:space="preserve">а страхования возможно по соглашению Сторон, если иное не предусмотрено </w:t>
      </w:r>
      <w:r w:rsidR="00F06AFA">
        <w:rPr>
          <w:sz w:val="24"/>
          <w:szCs w:val="24"/>
        </w:rPr>
        <w:t>Контракт</w:t>
      </w:r>
      <w:r w:rsidRPr="00E6238F">
        <w:rPr>
          <w:sz w:val="24"/>
          <w:szCs w:val="24"/>
        </w:rPr>
        <w:t>ом.</w:t>
      </w:r>
    </w:p>
    <w:p w:rsidR="00EB0E01" w:rsidRPr="00340FA1" w:rsidRDefault="00EB0E01" w:rsidP="00832639">
      <w:pPr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Уведомление о намерении изменить условия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а страхования направляется другой Стороне не позднее, чем за 30 календарных дней до предполагаемой даты изменений, если Стороны не </w:t>
      </w:r>
      <w:r w:rsidR="00D55A4D">
        <w:rPr>
          <w:sz w:val="24"/>
          <w:szCs w:val="24"/>
        </w:rPr>
        <w:t>договорятся</w:t>
      </w:r>
      <w:r w:rsidRPr="00340FA1">
        <w:rPr>
          <w:sz w:val="24"/>
          <w:szCs w:val="24"/>
        </w:rPr>
        <w:t xml:space="preserve"> об ином сроке.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Соглашение об изменении и дополнении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 xml:space="preserve">а совершается в той же форме, что и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.</w:t>
      </w:r>
    </w:p>
    <w:p w:rsidR="004C46C9" w:rsidRPr="00340FA1" w:rsidRDefault="004C46C9" w:rsidP="004C46C9">
      <w:pPr>
        <w:ind w:left="709"/>
        <w:jc w:val="both"/>
        <w:rPr>
          <w:sz w:val="24"/>
          <w:szCs w:val="24"/>
        </w:rPr>
      </w:pPr>
    </w:p>
    <w:p w:rsidR="00EB0E01" w:rsidRPr="00340FA1" w:rsidRDefault="00EB0E01" w:rsidP="005C4AD4">
      <w:pPr>
        <w:pStyle w:val="a9"/>
        <w:numPr>
          <w:ilvl w:val="0"/>
          <w:numId w:val="21"/>
        </w:numPr>
        <w:ind w:left="0" w:firstLine="709"/>
        <w:jc w:val="center"/>
        <w:rPr>
          <w:b/>
          <w:sz w:val="24"/>
          <w:szCs w:val="24"/>
        </w:rPr>
      </w:pPr>
      <w:r w:rsidRPr="00340FA1">
        <w:rPr>
          <w:b/>
          <w:sz w:val="24"/>
          <w:szCs w:val="24"/>
        </w:rPr>
        <w:t>ОТВЕТСТВЕННОСТЬ СТОРОН И ПОРЯДОК РАЗРЕШЕНИЯ СПОРОВ</w:t>
      </w:r>
    </w:p>
    <w:p w:rsidR="009D34AC" w:rsidRPr="00340FA1" w:rsidRDefault="009D34AC" w:rsidP="009D34AC">
      <w:pPr>
        <w:ind w:left="709"/>
        <w:jc w:val="center"/>
        <w:rPr>
          <w:b/>
          <w:sz w:val="24"/>
          <w:szCs w:val="24"/>
        </w:rPr>
      </w:pPr>
    </w:p>
    <w:p w:rsidR="00EB0E01" w:rsidRPr="00E6238F" w:rsidRDefault="00EB0E01" w:rsidP="00E6238F">
      <w:pPr>
        <w:pStyle w:val="a9"/>
        <w:numPr>
          <w:ilvl w:val="1"/>
          <w:numId w:val="21"/>
        </w:numPr>
        <w:ind w:hanging="731"/>
        <w:jc w:val="both"/>
        <w:rPr>
          <w:sz w:val="24"/>
          <w:szCs w:val="24"/>
        </w:rPr>
      </w:pPr>
      <w:r w:rsidRPr="00E6238F">
        <w:rPr>
          <w:sz w:val="24"/>
          <w:szCs w:val="24"/>
        </w:rPr>
        <w:t xml:space="preserve">За нарушение положений настоящего </w:t>
      </w:r>
      <w:r w:rsidR="00F06AFA">
        <w:rPr>
          <w:sz w:val="24"/>
          <w:szCs w:val="24"/>
        </w:rPr>
        <w:t>Контракт</w:t>
      </w:r>
      <w:r w:rsidRPr="00E6238F">
        <w:rPr>
          <w:sz w:val="24"/>
          <w:szCs w:val="24"/>
        </w:rPr>
        <w:t>а Стороны несут ответственность, установленную законодательством Российской Федерации.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Все неурегулированные между Сторонами споры по настоящему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у рассматриваются с соблюдением досудебного (претензионного</w:t>
      </w:r>
      <w:r w:rsidR="00340FA1">
        <w:rPr>
          <w:sz w:val="24"/>
          <w:szCs w:val="24"/>
        </w:rPr>
        <w:t>) порядка урегулирования споров</w:t>
      </w:r>
      <w:r w:rsidRPr="00340FA1">
        <w:rPr>
          <w:sz w:val="24"/>
          <w:szCs w:val="24"/>
        </w:rPr>
        <w:t xml:space="preserve"> в порядке, установленном законодательством Российской Федерации. </w:t>
      </w:r>
    </w:p>
    <w:p w:rsidR="00EB0E01" w:rsidRPr="00340FA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При не достижении согласия путем переговоров, споры разрешаются в судебном порядке в соответствии с действующим законодательством Российской Федерации.</w:t>
      </w:r>
    </w:p>
    <w:p w:rsidR="00EB0E01" w:rsidRDefault="00EB0E01" w:rsidP="00E6238F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При реализации данного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а Стороны руководствуются законом Российской Федерации "Об организации страхового дела в Российской Федерации", Гражданским Кодексом РФ и иными нормативными актами, регулирующими отношения в области страхования в Российской Федерации.</w:t>
      </w:r>
    </w:p>
    <w:p w:rsidR="004C46C9" w:rsidRDefault="00E845AC" w:rsidP="00E845AC">
      <w:pPr>
        <w:pStyle w:val="a9"/>
        <w:numPr>
          <w:ilvl w:val="1"/>
          <w:numId w:val="21"/>
        </w:numPr>
        <w:ind w:left="0" w:firstLine="709"/>
        <w:jc w:val="both"/>
        <w:rPr>
          <w:sz w:val="24"/>
          <w:szCs w:val="24"/>
        </w:rPr>
      </w:pPr>
      <w:r w:rsidRPr="00E845AC">
        <w:rPr>
          <w:sz w:val="24"/>
          <w:szCs w:val="24"/>
        </w:rPr>
        <w:t xml:space="preserve">При систематическом (три и более раз) неисполнении </w:t>
      </w:r>
      <w:r>
        <w:rPr>
          <w:sz w:val="24"/>
          <w:szCs w:val="24"/>
        </w:rPr>
        <w:t>Исполнителем</w:t>
      </w:r>
      <w:r w:rsidRPr="00E845AC">
        <w:rPr>
          <w:sz w:val="24"/>
          <w:szCs w:val="24"/>
        </w:rPr>
        <w:t xml:space="preserve"> в назначенный срок претензии Заказчик в праве расторгнуть контракт, в установленном законодательством Российской Федерации порядке с взысканием с </w:t>
      </w:r>
      <w:r w:rsidR="009D10A8">
        <w:rPr>
          <w:sz w:val="24"/>
          <w:szCs w:val="24"/>
        </w:rPr>
        <w:t>Исполнителя</w:t>
      </w:r>
      <w:r w:rsidRPr="00E845AC">
        <w:rPr>
          <w:sz w:val="24"/>
          <w:szCs w:val="24"/>
        </w:rPr>
        <w:t xml:space="preserve"> причиненных убытков.</w:t>
      </w:r>
    </w:p>
    <w:p w:rsidR="009D10A8" w:rsidRPr="00E845AC" w:rsidRDefault="009D10A8" w:rsidP="009D10A8">
      <w:pPr>
        <w:pStyle w:val="a9"/>
        <w:ind w:left="709"/>
        <w:jc w:val="both"/>
        <w:rPr>
          <w:sz w:val="24"/>
          <w:szCs w:val="24"/>
        </w:rPr>
      </w:pPr>
    </w:p>
    <w:p w:rsidR="00EB0E01" w:rsidRPr="00340FA1" w:rsidRDefault="00340FA1" w:rsidP="005C4AD4">
      <w:pPr>
        <w:pStyle w:val="a9"/>
        <w:numPr>
          <w:ilvl w:val="0"/>
          <w:numId w:val="21"/>
        </w:numPr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СРОК ДЕЙСТВИЯ </w:t>
      </w:r>
      <w:r w:rsidR="00F06AFA">
        <w:rPr>
          <w:b/>
          <w:sz w:val="24"/>
          <w:szCs w:val="24"/>
        </w:rPr>
        <w:t>КОНТРАКТ</w:t>
      </w:r>
      <w:r>
        <w:rPr>
          <w:b/>
          <w:sz w:val="24"/>
          <w:szCs w:val="24"/>
        </w:rPr>
        <w:t xml:space="preserve">А </w:t>
      </w:r>
      <w:r w:rsidR="00EB0E01" w:rsidRPr="00340FA1">
        <w:rPr>
          <w:b/>
          <w:sz w:val="24"/>
          <w:szCs w:val="24"/>
        </w:rPr>
        <w:t>И  ВСТУПЛЕНИЕ  ЕГО В СИЛУ</w:t>
      </w:r>
    </w:p>
    <w:p w:rsidR="009D34AC" w:rsidRPr="00340FA1" w:rsidRDefault="009D34AC" w:rsidP="009D34AC">
      <w:pPr>
        <w:ind w:left="709"/>
        <w:jc w:val="center"/>
        <w:rPr>
          <w:b/>
          <w:sz w:val="24"/>
          <w:szCs w:val="24"/>
        </w:rPr>
      </w:pPr>
    </w:p>
    <w:p w:rsidR="00340FA1" w:rsidRPr="00340FA1" w:rsidRDefault="00E6238F" w:rsidP="00E6238F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9</w:t>
      </w:r>
      <w:r w:rsidR="00340FA1" w:rsidRPr="00340FA1">
        <w:rPr>
          <w:bCs/>
          <w:sz w:val="24"/>
          <w:szCs w:val="24"/>
          <w:lang w:eastAsia="ru-RU"/>
        </w:rPr>
        <w:t>.1.</w:t>
      </w:r>
      <w:r w:rsidR="00340FA1" w:rsidRPr="00340FA1">
        <w:rPr>
          <w:bCs/>
          <w:sz w:val="24"/>
          <w:szCs w:val="24"/>
          <w:lang w:eastAsia="ru-RU"/>
        </w:rPr>
        <w:tab/>
      </w:r>
      <w:r w:rsidR="00F06AFA">
        <w:rPr>
          <w:bCs/>
          <w:sz w:val="24"/>
          <w:szCs w:val="24"/>
          <w:lang w:eastAsia="ru-RU"/>
        </w:rPr>
        <w:t>Контракт</w:t>
      </w:r>
      <w:r w:rsidR="00340FA1" w:rsidRPr="00340FA1">
        <w:rPr>
          <w:bCs/>
          <w:sz w:val="24"/>
          <w:szCs w:val="24"/>
          <w:lang w:eastAsia="ru-RU"/>
        </w:rPr>
        <w:t xml:space="preserve"> вступает в силу с момента заключения и действует по «</w:t>
      </w:r>
      <w:r w:rsidR="0055261A">
        <w:rPr>
          <w:bCs/>
          <w:sz w:val="24"/>
          <w:szCs w:val="24"/>
          <w:lang w:eastAsia="ru-RU"/>
        </w:rPr>
        <w:t>31</w:t>
      </w:r>
      <w:r w:rsidR="00340FA1" w:rsidRPr="00340FA1">
        <w:rPr>
          <w:bCs/>
          <w:sz w:val="24"/>
          <w:szCs w:val="24"/>
          <w:lang w:eastAsia="ru-RU"/>
        </w:rPr>
        <w:t xml:space="preserve">» </w:t>
      </w:r>
      <w:r w:rsidR="0055261A">
        <w:rPr>
          <w:bCs/>
          <w:sz w:val="24"/>
          <w:szCs w:val="24"/>
          <w:lang w:eastAsia="ru-RU"/>
        </w:rPr>
        <w:t>декабря</w:t>
      </w:r>
      <w:r w:rsidR="00340FA1" w:rsidRPr="00340FA1">
        <w:rPr>
          <w:bCs/>
          <w:sz w:val="24"/>
          <w:szCs w:val="24"/>
          <w:lang w:eastAsia="ru-RU"/>
        </w:rPr>
        <w:t xml:space="preserve"> 202</w:t>
      </w:r>
      <w:r w:rsidR="0055261A">
        <w:rPr>
          <w:bCs/>
          <w:sz w:val="24"/>
          <w:szCs w:val="24"/>
          <w:lang w:eastAsia="ru-RU"/>
        </w:rPr>
        <w:t>6</w:t>
      </w:r>
      <w:r w:rsidR="00340FA1" w:rsidRPr="00340FA1">
        <w:rPr>
          <w:bCs/>
          <w:sz w:val="24"/>
          <w:szCs w:val="24"/>
          <w:lang w:eastAsia="ru-RU"/>
        </w:rPr>
        <w:t xml:space="preserve"> года.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 xml:space="preserve">Страхование по </w:t>
      </w:r>
      <w:r w:rsidR="00F06AFA">
        <w:rPr>
          <w:bCs/>
          <w:sz w:val="24"/>
          <w:szCs w:val="24"/>
          <w:lang w:eastAsia="ru-RU"/>
        </w:rPr>
        <w:t>Контракт</w:t>
      </w:r>
      <w:r w:rsidRPr="00340FA1">
        <w:rPr>
          <w:bCs/>
          <w:sz w:val="24"/>
          <w:szCs w:val="24"/>
          <w:lang w:eastAsia="ru-RU"/>
        </w:rPr>
        <w:t xml:space="preserve">у распространяется на страховые случаи, произошедшие с 00 час. 00 мин. «01» </w:t>
      </w:r>
      <w:r>
        <w:rPr>
          <w:bCs/>
          <w:sz w:val="24"/>
          <w:szCs w:val="24"/>
          <w:lang w:eastAsia="ru-RU"/>
        </w:rPr>
        <w:t>мая</w:t>
      </w:r>
      <w:r w:rsidR="0055261A">
        <w:rPr>
          <w:bCs/>
          <w:sz w:val="24"/>
          <w:szCs w:val="24"/>
          <w:lang w:eastAsia="ru-RU"/>
        </w:rPr>
        <w:t xml:space="preserve"> 2026</w:t>
      </w:r>
      <w:r w:rsidRPr="00340FA1">
        <w:rPr>
          <w:bCs/>
          <w:sz w:val="24"/>
          <w:szCs w:val="24"/>
          <w:lang w:eastAsia="ru-RU"/>
        </w:rPr>
        <w:t xml:space="preserve"> года до 24 час. 00 мин. «</w:t>
      </w:r>
      <w:r>
        <w:rPr>
          <w:bCs/>
          <w:sz w:val="24"/>
          <w:szCs w:val="24"/>
          <w:lang w:eastAsia="ru-RU"/>
        </w:rPr>
        <w:t>30</w:t>
      </w:r>
      <w:r w:rsidRPr="00340FA1">
        <w:rPr>
          <w:bCs/>
          <w:sz w:val="24"/>
          <w:szCs w:val="24"/>
          <w:lang w:eastAsia="ru-RU"/>
        </w:rPr>
        <w:t xml:space="preserve">» </w:t>
      </w:r>
      <w:r>
        <w:rPr>
          <w:bCs/>
          <w:sz w:val="24"/>
          <w:szCs w:val="24"/>
          <w:lang w:eastAsia="ru-RU"/>
        </w:rPr>
        <w:t>ноября</w:t>
      </w:r>
      <w:r w:rsidRPr="00340FA1">
        <w:rPr>
          <w:bCs/>
          <w:sz w:val="24"/>
          <w:szCs w:val="24"/>
          <w:lang w:eastAsia="ru-RU"/>
        </w:rPr>
        <w:t xml:space="preserve"> 202</w:t>
      </w:r>
      <w:r w:rsidR="0055261A">
        <w:rPr>
          <w:bCs/>
          <w:sz w:val="24"/>
          <w:szCs w:val="24"/>
          <w:lang w:eastAsia="ru-RU"/>
        </w:rPr>
        <w:t>6</w:t>
      </w:r>
      <w:r w:rsidRPr="00340FA1">
        <w:rPr>
          <w:bCs/>
          <w:sz w:val="24"/>
          <w:szCs w:val="24"/>
          <w:lang w:eastAsia="ru-RU"/>
        </w:rPr>
        <w:t xml:space="preserve"> года.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9</w:t>
      </w:r>
      <w:r w:rsidR="00340FA1" w:rsidRPr="00340FA1">
        <w:rPr>
          <w:bCs/>
          <w:sz w:val="24"/>
          <w:szCs w:val="24"/>
          <w:lang w:eastAsia="ru-RU"/>
        </w:rPr>
        <w:t>.2.</w:t>
      </w:r>
      <w:r w:rsidR="00340FA1" w:rsidRPr="00340FA1">
        <w:rPr>
          <w:bCs/>
          <w:sz w:val="24"/>
          <w:szCs w:val="24"/>
          <w:lang w:eastAsia="ru-RU"/>
        </w:rPr>
        <w:tab/>
        <w:t xml:space="preserve">Прекращение (окончание) срока действия </w:t>
      </w:r>
      <w:r w:rsidR="00F06AFA">
        <w:rPr>
          <w:bCs/>
          <w:sz w:val="24"/>
          <w:szCs w:val="24"/>
          <w:lang w:eastAsia="ru-RU"/>
        </w:rPr>
        <w:t>Контракт</w:t>
      </w:r>
      <w:r w:rsidR="00340FA1" w:rsidRPr="00340FA1">
        <w:rPr>
          <w:bCs/>
          <w:sz w:val="24"/>
          <w:szCs w:val="24"/>
          <w:lang w:eastAsia="ru-RU"/>
        </w:rPr>
        <w:t xml:space="preserve">а не влечет прекращения неисполненных обязательств Сторон по </w:t>
      </w:r>
      <w:r w:rsidR="00F06AFA">
        <w:rPr>
          <w:bCs/>
          <w:sz w:val="24"/>
          <w:szCs w:val="24"/>
          <w:lang w:eastAsia="ru-RU"/>
        </w:rPr>
        <w:t>Контракт</w:t>
      </w:r>
      <w:r w:rsidR="00340FA1" w:rsidRPr="00340FA1">
        <w:rPr>
          <w:bCs/>
          <w:sz w:val="24"/>
          <w:szCs w:val="24"/>
          <w:lang w:eastAsia="ru-RU"/>
        </w:rPr>
        <w:t>у.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9</w:t>
      </w:r>
      <w:r w:rsidR="00340FA1">
        <w:rPr>
          <w:bCs/>
          <w:sz w:val="24"/>
          <w:szCs w:val="24"/>
          <w:lang w:eastAsia="ru-RU"/>
        </w:rPr>
        <w:t>.3</w:t>
      </w:r>
      <w:r w:rsidR="00340FA1" w:rsidRPr="00340FA1">
        <w:rPr>
          <w:bCs/>
          <w:sz w:val="24"/>
          <w:szCs w:val="24"/>
          <w:lang w:eastAsia="ru-RU"/>
        </w:rPr>
        <w:t xml:space="preserve">. </w:t>
      </w:r>
      <w:r w:rsidR="00340FA1" w:rsidRPr="00340FA1">
        <w:rPr>
          <w:iCs/>
          <w:sz w:val="24"/>
          <w:szCs w:val="24"/>
          <w:lang w:eastAsia="ru-RU"/>
        </w:rPr>
        <w:t>Страховая защита действует при исполнении Застрахованным трудовых обязанностей.</w:t>
      </w:r>
    </w:p>
    <w:p w:rsidR="00340FA1" w:rsidRPr="00D55A4D" w:rsidRDefault="004C46C9" w:rsidP="00D55A4D">
      <w:pPr>
        <w:ind w:left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 </w:t>
      </w:r>
    </w:p>
    <w:p w:rsidR="00340FA1" w:rsidRPr="00340FA1" w:rsidRDefault="00340FA1" w:rsidP="00340FA1">
      <w:pPr>
        <w:pStyle w:val="a9"/>
        <w:numPr>
          <w:ilvl w:val="0"/>
          <w:numId w:val="21"/>
        </w:numPr>
        <w:autoSpaceDE w:val="0"/>
        <w:autoSpaceDN w:val="0"/>
        <w:adjustRightInd w:val="0"/>
        <w:ind w:left="284"/>
        <w:jc w:val="center"/>
        <w:outlineLvl w:val="0"/>
        <w:rPr>
          <w:b/>
          <w:sz w:val="24"/>
          <w:szCs w:val="24"/>
          <w:lang w:eastAsia="ru-RU"/>
        </w:rPr>
      </w:pPr>
      <w:r w:rsidRPr="00340FA1">
        <w:rPr>
          <w:b/>
          <w:sz w:val="24"/>
          <w:szCs w:val="24"/>
          <w:lang w:eastAsia="ru-RU"/>
        </w:rPr>
        <w:t>ОБСТОЯТЕЛЬСТВА НЕПРЕОДОЛИМОЙ СИЛЫ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  <w:lang w:eastAsia="ru-RU"/>
        </w:rPr>
      </w:pP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340FA1" w:rsidRPr="00340FA1">
        <w:rPr>
          <w:sz w:val="24"/>
          <w:szCs w:val="24"/>
          <w:lang w:eastAsia="ru-RU"/>
        </w:rPr>
        <w:t xml:space="preserve">.1. Стороны не несут ответственность за полное или частичное неисполнение предусмотренных </w:t>
      </w:r>
      <w:r w:rsidR="00F06AFA">
        <w:rPr>
          <w:sz w:val="24"/>
          <w:szCs w:val="24"/>
          <w:lang w:eastAsia="ru-RU"/>
        </w:rPr>
        <w:t>Контракт</w:t>
      </w:r>
      <w:r w:rsidR="00340FA1" w:rsidRPr="00340FA1">
        <w:rPr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340FA1" w:rsidRPr="00340FA1">
        <w:rPr>
          <w:sz w:val="24"/>
          <w:szCs w:val="24"/>
          <w:lang w:eastAsia="ru-RU"/>
        </w:rPr>
        <w:t>.2. Сторона, которой стало известно о наступлении обстоятельств непреодолимой силы,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связи. При этом в любом случае не позднее 10 (десяти) календарных дней со дня наступления таких обстоятельств другой Стороне должно быть направлено соответствующее уведомление в письменной форме. Если Сторона, которая подвергалась действию обстоятельств непреодолимой силы, не уведомила об этом другую Сторону в порядке и сроки, установленные настоящим пунктом, она не вправе впоследствии ссылаться на такие обстоятельства как на основание освобождения от ответственности.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340FA1" w:rsidRPr="00340FA1">
        <w:rPr>
          <w:sz w:val="24"/>
          <w:szCs w:val="24"/>
          <w:lang w:eastAsia="ru-RU"/>
        </w:rPr>
        <w:t>.3. 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340FA1" w:rsidRPr="00340FA1">
        <w:rPr>
          <w:sz w:val="24"/>
          <w:szCs w:val="24"/>
          <w:lang w:eastAsia="ru-RU"/>
        </w:rPr>
        <w:t xml:space="preserve">.4. Стороны обязаны незамедлительно известить друг друга об окончании действия обстоятельств непреодолимой силы с указанием предполагаемого срока исполнения обязательств по </w:t>
      </w:r>
      <w:r w:rsidR="00F06AFA">
        <w:rPr>
          <w:sz w:val="24"/>
          <w:szCs w:val="24"/>
          <w:lang w:eastAsia="ru-RU"/>
        </w:rPr>
        <w:t>Контракт</w:t>
      </w:r>
      <w:r w:rsidR="00340FA1" w:rsidRPr="00340FA1">
        <w:rPr>
          <w:sz w:val="24"/>
          <w:szCs w:val="24"/>
          <w:lang w:eastAsia="ru-RU"/>
        </w:rPr>
        <w:t xml:space="preserve">у, прерванных или приостановленных ввиду наступления таких обстоятельств. 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340FA1" w:rsidRPr="00340FA1">
        <w:rPr>
          <w:sz w:val="24"/>
          <w:szCs w:val="24"/>
          <w:lang w:eastAsia="ru-RU"/>
        </w:rPr>
        <w:t xml:space="preserve">.5. Если обстоятельства непреодолимой силы и их последствия будут длиться более 3 (трех) месяцев, каждая из Сторон вправе потребовать расторжения </w:t>
      </w:r>
      <w:r w:rsidR="00F06AFA">
        <w:rPr>
          <w:sz w:val="24"/>
          <w:szCs w:val="24"/>
          <w:lang w:eastAsia="ru-RU"/>
        </w:rPr>
        <w:t>Контракт</w:t>
      </w:r>
      <w:r w:rsidR="00340FA1" w:rsidRPr="00340FA1">
        <w:rPr>
          <w:sz w:val="24"/>
          <w:szCs w:val="24"/>
          <w:lang w:eastAsia="ru-RU"/>
        </w:rPr>
        <w:t>а.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340FA1" w:rsidRPr="00340FA1">
        <w:rPr>
          <w:sz w:val="24"/>
          <w:szCs w:val="24"/>
          <w:lang w:eastAsia="ru-RU"/>
        </w:rPr>
        <w:t xml:space="preserve">.6. В случае возникновения обстоятельств непреодолимой силы Стороны вправе расторгнуть </w:t>
      </w:r>
      <w:r w:rsidR="00F06AFA">
        <w:rPr>
          <w:sz w:val="24"/>
          <w:szCs w:val="24"/>
          <w:lang w:eastAsia="ru-RU"/>
        </w:rPr>
        <w:t>Контракт</w:t>
      </w:r>
      <w:r w:rsidR="00340FA1" w:rsidRPr="00340FA1">
        <w:rPr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340FA1" w:rsidRPr="00340FA1" w:rsidRDefault="00340FA1" w:rsidP="00340FA1">
      <w:pPr>
        <w:widowControl/>
        <w:jc w:val="center"/>
        <w:rPr>
          <w:b/>
          <w:sz w:val="24"/>
          <w:szCs w:val="24"/>
          <w:lang w:eastAsia="ru-RU"/>
        </w:rPr>
      </w:pPr>
    </w:p>
    <w:p w:rsidR="00340FA1" w:rsidRPr="00340FA1" w:rsidRDefault="00E6238F" w:rsidP="00340FA1">
      <w:pPr>
        <w:widowControl/>
        <w:suppressAutoHyphens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11</w:t>
      </w:r>
      <w:r w:rsidR="00340FA1" w:rsidRPr="00340FA1">
        <w:rPr>
          <w:b/>
          <w:sz w:val="24"/>
          <w:szCs w:val="24"/>
          <w:lang w:eastAsia="ru-RU"/>
        </w:rPr>
        <w:t xml:space="preserve">. ПОРЯДОК ИЗМЕНЕНИЯ И РАСТОРЖЕНИЯ </w:t>
      </w:r>
      <w:r w:rsidR="00F06AFA">
        <w:rPr>
          <w:b/>
          <w:sz w:val="24"/>
          <w:szCs w:val="24"/>
          <w:lang w:eastAsia="ru-RU"/>
        </w:rPr>
        <w:t>КОНТРАКТ</w:t>
      </w:r>
      <w:r w:rsidR="00340FA1" w:rsidRPr="00340FA1">
        <w:rPr>
          <w:b/>
          <w:sz w:val="24"/>
          <w:szCs w:val="24"/>
          <w:lang w:eastAsia="ru-RU"/>
        </w:rPr>
        <w:t>А</w:t>
      </w:r>
    </w:p>
    <w:p w:rsidR="00340FA1" w:rsidRPr="00340FA1" w:rsidRDefault="00340FA1" w:rsidP="00340FA1">
      <w:pPr>
        <w:widowControl/>
        <w:suppressAutoHyphens/>
        <w:jc w:val="center"/>
        <w:rPr>
          <w:b/>
          <w:sz w:val="24"/>
          <w:szCs w:val="24"/>
          <w:lang w:eastAsia="ru-RU"/>
        </w:rPr>
      </w:pP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11</w:t>
      </w:r>
      <w:r w:rsidR="00340FA1" w:rsidRPr="00340FA1">
        <w:rPr>
          <w:sz w:val="24"/>
          <w:szCs w:val="24"/>
          <w:lang w:eastAsia="ru-RU"/>
        </w:rPr>
        <w:t xml:space="preserve">.1. Внесение изменений в </w:t>
      </w:r>
      <w:r w:rsidR="00F06AFA">
        <w:rPr>
          <w:sz w:val="24"/>
          <w:szCs w:val="24"/>
          <w:lang w:eastAsia="ru-RU"/>
        </w:rPr>
        <w:t>Контракт</w:t>
      </w:r>
      <w:r w:rsidR="00340FA1" w:rsidRPr="00340FA1">
        <w:rPr>
          <w:sz w:val="24"/>
          <w:szCs w:val="24"/>
          <w:lang w:eastAsia="ru-RU"/>
        </w:rPr>
        <w:t xml:space="preserve"> не допускается, за исключением случаев, предусмотренных законодательством Российской Федерации.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 xml:space="preserve">Любые изменения и дополнения к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>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11</w:t>
      </w:r>
      <w:r w:rsidR="00340FA1" w:rsidRPr="00340FA1">
        <w:rPr>
          <w:sz w:val="24"/>
          <w:szCs w:val="24"/>
          <w:lang w:eastAsia="ru-RU"/>
        </w:rPr>
        <w:t xml:space="preserve">.2. Расторжение </w:t>
      </w:r>
      <w:r w:rsidR="00F06AFA">
        <w:rPr>
          <w:sz w:val="24"/>
          <w:szCs w:val="24"/>
          <w:lang w:eastAsia="ru-RU"/>
        </w:rPr>
        <w:t>Контракт</w:t>
      </w:r>
      <w:r w:rsidR="00340FA1" w:rsidRPr="00340FA1">
        <w:rPr>
          <w:sz w:val="24"/>
          <w:szCs w:val="24"/>
          <w:lang w:eastAsia="ru-RU"/>
        </w:rPr>
        <w:t>а допускается по соглашению Сторон или решению суда по основаниям, предусмотренным гражданским законодательством Российской Федерации.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 w:rsidRPr="00340FA1">
        <w:rPr>
          <w:sz w:val="24"/>
          <w:szCs w:val="24"/>
          <w:lang w:eastAsia="ru-RU"/>
        </w:rPr>
        <w:t>1</w:t>
      </w:r>
      <w:r w:rsidR="00E6238F">
        <w:rPr>
          <w:sz w:val="24"/>
          <w:szCs w:val="24"/>
          <w:lang w:eastAsia="ru-RU"/>
        </w:rPr>
        <w:t>1</w:t>
      </w:r>
      <w:r w:rsidRPr="00340FA1">
        <w:rPr>
          <w:sz w:val="24"/>
          <w:szCs w:val="24"/>
          <w:lang w:eastAsia="ru-RU"/>
        </w:rPr>
        <w:t xml:space="preserve">.3.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 xml:space="preserve">, может быть, расторгнут в одностороннем порядке по инициативе Страхователя в случае ненадлежащего исполнения его условий Страховщиком в соответствии с гражданским законодательством в порядке, предусмотренном </w:t>
      </w:r>
      <w:hyperlink r:id="rId8">
        <w:r w:rsidRPr="00340FA1">
          <w:rPr>
            <w:sz w:val="24"/>
            <w:szCs w:val="24"/>
            <w:lang w:eastAsia="ru-RU"/>
          </w:rPr>
          <w:t>ч. 9</w:t>
        </w:r>
      </w:hyperlink>
      <w:r w:rsidRPr="00340FA1">
        <w:rPr>
          <w:sz w:val="24"/>
          <w:szCs w:val="24"/>
          <w:lang w:eastAsia="ru-RU"/>
        </w:rPr>
        <w:t xml:space="preserve"> - </w:t>
      </w:r>
      <w:hyperlink r:id="rId9">
        <w:r w:rsidRPr="00340FA1">
          <w:rPr>
            <w:sz w:val="24"/>
            <w:szCs w:val="24"/>
            <w:lang w:eastAsia="ru-RU"/>
          </w:rPr>
          <w:t>23 ст. 95</w:t>
        </w:r>
      </w:hyperlink>
      <w:r w:rsidRPr="00340FA1">
        <w:rPr>
          <w:sz w:val="24"/>
          <w:szCs w:val="24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40FA1" w:rsidRPr="00340FA1" w:rsidRDefault="00340FA1" w:rsidP="00340FA1">
      <w:pPr>
        <w:widowControl/>
        <w:jc w:val="center"/>
        <w:rPr>
          <w:b/>
          <w:sz w:val="24"/>
          <w:szCs w:val="24"/>
          <w:lang w:eastAsia="ru-RU"/>
        </w:rPr>
      </w:pPr>
    </w:p>
    <w:p w:rsidR="00340FA1" w:rsidRPr="00340FA1" w:rsidRDefault="00E6238F" w:rsidP="00340FA1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12</w:t>
      </w:r>
      <w:r w:rsidR="00340FA1" w:rsidRPr="00340FA1">
        <w:rPr>
          <w:b/>
          <w:sz w:val="24"/>
          <w:szCs w:val="24"/>
          <w:lang w:eastAsia="ru-RU"/>
        </w:rPr>
        <w:t xml:space="preserve">. ПРОЧИЕ УСЛОВИЯ </w:t>
      </w:r>
    </w:p>
    <w:p w:rsidR="00340FA1" w:rsidRPr="00340FA1" w:rsidRDefault="00E6238F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12</w:t>
      </w:r>
      <w:r w:rsidR="00340FA1" w:rsidRPr="00340FA1">
        <w:rPr>
          <w:bCs/>
          <w:sz w:val="24"/>
          <w:szCs w:val="24"/>
          <w:lang w:eastAsia="ru-RU"/>
        </w:rPr>
        <w:t xml:space="preserve">.1. </w:t>
      </w:r>
      <w:r w:rsidR="00F06AFA">
        <w:rPr>
          <w:bCs/>
          <w:sz w:val="24"/>
          <w:szCs w:val="24"/>
          <w:lang w:eastAsia="ru-RU"/>
        </w:rPr>
        <w:t>Контракт</w:t>
      </w:r>
      <w:r w:rsidR="00340FA1" w:rsidRPr="00340FA1">
        <w:rPr>
          <w:bCs/>
          <w:sz w:val="24"/>
          <w:szCs w:val="24"/>
          <w:lang w:eastAsia="ru-RU"/>
        </w:rPr>
        <w:t xml:space="preserve"> </w:t>
      </w:r>
      <w:r w:rsidR="00340FA1" w:rsidRPr="00340FA1">
        <w:rPr>
          <w:sz w:val="24"/>
          <w:szCs w:val="24"/>
          <w:lang w:eastAsia="ru-RU"/>
        </w:rPr>
        <w:t xml:space="preserve">подписывается усиленной квалифицированной электронной подписью </w:t>
      </w:r>
      <w:r w:rsidR="00340FA1" w:rsidRPr="00340FA1">
        <w:rPr>
          <w:bCs/>
          <w:sz w:val="24"/>
          <w:szCs w:val="24"/>
          <w:lang w:eastAsia="ru-RU"/>
        </w:rPr>
        <w:t>Сторонами</w:t>
      </w:r>
      <w:r w:rsidR="00340FA1" w:rsidRPr="00340FA1">
        <w:rPr>
          <w:sz w:val="24"/>
          <w:szCs w:val="24"/>
          <w:lang w:eastAsia="ru-RU"/>
        </w:rPr>
        <w:t>.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>1</w:t>
      </w:r>
      <w:r w:rsidR="00E6238F">
        <w:rPr>
          <w:bCs/>
          <w:sz w:val="24"/>
          <w:szCs w:val="24"/>
          <w:lang w:eastAsia="ru-RU"/>
        </w:rPr>
        <w:t>2</w:t>
      </w:r>
      <w:r w:rsidRPr="00340FA1">
        <w:rPr>
          <w:bCs/>
          <w:sz w:val="24"/>
          <w:szCs w:val="24"/>
          <w:lang w:eastAsia="ru-RU"/>
        </w:rPr>
        <w:t xml:space="preserve">.2. 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sz w:val="24"/>
          <w:szCs w:val="24"/>
          <w:lang w:eastAsia="ru-RU"/>
        </w:rPr>
        <w:t xml:space="preserve"> </w:t>
      </w:r>
      <w:r w:rsidRPr="00340FA1">
        <w:rPr>
          <w:bCs/>
          <w:sz w:val="24"/>
          <w:szCs w:val="24"/>
          <w:lang w:eastAsia="ru-RU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bCs/>
          <w:sz w:val="24"/>
          <w:szCs w:val="24"/>
          <w:lang w:eastAsia="ru-RU"/>
        </w:rPr>
        <w:t>у и осуществления окончательных расчетов между Сторонами.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>1</w:t>
      </w:r>
      <w:r w:rsidR="00E6238F">
        <w:rPr>
          <w:bCs/>
          <w:sz w:val="24"/>
          <w:szCs w:val="24"/>
          <w:lang w:eastAsia="ru-RU"/>
        </w:rPr>
        <w:t>2</w:t>
      </w:r>
      <w:r w:rsidRPr="00340FA1">
        <w:rPr>
          <w:bCs/>
          <w:sz w:val="24"/>
          <w:szCs w:val="24"/>
          <w:lang w:eastAsia="ru-RU"/>
        </w:rPr>
        <w:t xml:space="preserve">.3. Страхователь и Страховщик обязуются в ходе исполнения </w:t>
      </w:r>
      <w:r w:rsidR="00F06AFA">
        <w:rPr>
          <w:bCs/>
          <w:sz w:val="24"/>
          <w:szCs w:val="24"/>
          <w:lang w:eastAsia="ru-RU"/>
        </w:rPr>
        <w:t>Контракт</w:t>
      </w:r>
      <w:r w:rsidRPr="00340FA1">
        <w:rPr>
          <w:bCs/>
          <w:sz w:val="24"/>
          <w:szCs w:val="24"/>
          <w:lang w:eastAsia="ru-RU"/>
        </w:rPr>
        <w:t xml:space="preserve">а соблюдать </w:t>
      </w:r>
      <w:r w:rsidRPr="00340FA1">
        <w:rPr>
          <w:bCs/>
          <w:sz w:val="24"/>
          <w:szCs w:val="24"/>
          <w:lang w:eastAsia="ru-RU"/>
        </w:rPr>
        <w:lastRenderedPageBreak/>
        <w:t>конфиденциальность в отношении информации, предоставляемой каждой из Сторон друг другу, не раскрывать и не разглашать третьим лицам в целом или частично факты и информацию без предварительного письменного согласия Страхователя.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>1</w:t>
      </w:r>
      <w:r w:rsidR="00E6238F">
        <w:rPr>
          <w:bCs/>
          <w:sz w:val="24"/>
          <w:szCs w:val="24"/>
          <w:lang w:eastAsia="ru-RU"/>
        </w:rPr>
        <w:t>2</w:t>
      </w:r>
      <w:r w:rsidRPr="00340FA1">
        <w:rPr>
          <w:bCs/>
          <w:sz w:val="24"/>
          <w:szCs w:val="24"/>
          <w:lang w:eastAsia="ru-RU"/>
        </w:rPr>
        <w:t>.4. В случае изменения у какой-либо из Сторон местонахождения, наименования, а также в случае реорганизации она обязана в течение 10 (десяти)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40FA1" w:rsidRPr="00340FA1" w:rsidRDefault="00340FA1" w:rsidP="00340FA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 w:rsidRPr="00340FA1">
        <w:rPr>
          <w:bCs/>
          <w:sz w:val="24"/>
          <w:szCs w:val="24"/>
          <w:lang w:eastAsia="ru-RU"/>
        </w:rPr>
        <w:t>1</w:t>
      </w:r>
      <w:r w:rsidR="00E6238F">
        <w:rPr>
          <w:bCs/>
          <w:sz w:val="24"/>
          <w:szCs w:val="24"/>
          <w:lang w:eastAsia="ru-RU"/>
        </w:rPr>
        <w:t>2</w:t>
      </w:r>
      <w:r w:rsidRPr="00340FA1">
        <w:rPr>
          <w:bCs/>
          <w:sz w:val="24"/>
          <w:szCs w:val="24"/>
          <w:lang w:eastAsia="ru-RU"/>
        </w:rPr>
        <w:t xml:space="preserve">.5. Во всем, что не оговорено в </w:t>
      </w:r>
      <w:r w:rsidR="00F06AFA">
        <w:rPr>
          <w:sz w:val="24"/>
          <w:szCs w:val="24"/>
          <w:lang w:eastAsia="ru-RU"/>
        </w:rPr>
        <w:t>Контракт</w:t>
      </w:r>
      <w:r w:rsidRPr="00340FA1">
        <w:rPr>
          <w:bCs/>
          <w:sz w:val="24"/>
          <w:szCs w:val="24"/>
          <w:lang w:eastAsia="ru-RU"/>
        </w:rPr>
        <w:t>е, Стороны руководствуются действующим законодательством Российской Федерации и Правилами страхования.</w:t>
      </w:r>
    </w:p>
    <w:p w:rsidR="00EB0E01" w:rsidRPr="00340FA1" w:rsidRDefault="00EB0E01" w:rsidP="002653E2">
      <w:pPr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 xml:space="preserve">К настоящему </w:t>
      </w:r>
      <w:r w:rsidR="00F06AFA">
        <w:rPr>
          <w:sz w:val="24"/>
          <w:szCs w:val="24"/>
        </w:rPr>
        <w:t>Контракт</w:t>
      </w:r>
      <w:r w:rsidRPr="00340FA1">
        <w:rPr>
          <w:sz w:val="24"/>
          <w:szCs w:val="24"/>
        </w:rPr>
        <w:t>у прилагаются и являются его неотъемлемой частью:</w:t>
      </w:r>
    </w:p>
    <w:p w:rsidR="00EB0E01" w:rsidRPr="00340FA1" w:rsidRDefault="00EB0E01" w:rsidP="002653E2">
      <w:pPr>
        <w:ind w:right="-57" w:firstLine="709"/>
        <w:jc w:val="both"/>
        <w:rPr>
          <w:sz w:val="24"/>
          <w:szCs w:val="24"/>
        </w:rPr>
      </w:pPr>
      <w:r w:rsidRPr="00340FA1">
        <w:rPr>
          <w:sz w:val="24"/>
          <w:szCs w:val="24"/>
        </w:rPr>
        <w:t>Приложение №</w:t>
      </w:r>
      <w:r w:rsidR="00433E63" w:rsidRPr="00340FA1">
        <w:rPr>
          <w:sz w:val="24"/>
          <w:szCs w:val="24"/>
        </w:rPr>
        <w:t>1</w:t>
      </w:r>
      <w:r w:rsidRPr="00340FA1">
        <w:rPr>
          <w:sz w:val="24"/>
          <w:szCs w:val="24"/>
        </w:rPr>
        <w:t xml:space="preserve">. – </w:t>
      </w:r>
      <w:r w:rsidR="00603C53" w:rsidRPr="00340FA1">
        <w:rPr>
          <w:sz w:val="24"/>
          <w:szCs w:val="24"/>
        </w:rPr>
        <w:t xml:space="preserve">Список </w:t>
      </w:r>
      <w:r w:rsidR="008968BF" w:rsidRPr="00340FA1">
        <w:rPr>
          <w:sz w:val="24"/>
          <w:szCs w:val="24"/>
        </w:rPr>
        <w:t>Застрахованных лиц (работников)</w:t>
      </w:r>
    </w:p>
    <w:p w:rsidR="003550AB" w:rsidRPr="003550AB" w:rsidRDefault="003550AB" w:rsidP="003550AB">
      <w:pPr>
        <w:jc w:val="both"/>
        <w:rPr>
          <w:sz w:val="22"/>
          <w:szCs w:val="22"/>
          <w:lang w:eastAsia="ru-RU"/>
        </w:rPr>
      </w:pPr>
      <w:r>
        <w:rPr>
          <w:sz w:val="24"/>
          <w:szCs w:val="24"/>
        </w:rPr>
        <w:t xml:space="preserve">            Приложение №</w:t>
      </w:r>
      <w:r w:rsidR="00300C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2 - </w:t>
      </w:r>
      <w:r w:rsidRPr="003550AB">
        <w:rPr>
          <w:sz w:val="24"/>
          <w:szCs w:val="24"/>
        </w:rPr>
        <w:t xml:space="preserve">Правила страхования от несчастных случаев </w:t>
      </w:r>
      <w:r w:rsidRPr="003550AB">
        <w:rPr>
          <w:sz w:val="22"/>
          <w:szCs w:val="22"/>
          <w:lang w:eastAsia="ru-RU"/>
        </w:rPr>
        <w:t>(прикладывается при заключении контракта)</w:t>
      </w:r>
      <w:r>
        <w:rPr>
          <w:sz w:val="22"/>
          <w:szCs w:val="22"/>
          <w:lang w:eastAsia="ru-RU"/>
        </w:rPr>
        <w:t>.</w:t>
      </w:r>
    </w:p>
    <w:p w:rsidR="00276FD1" w:rsidRPr="003550AB" w:rsidRDefault="00276FD1" w:rsidP="003550AB">
      <w:pPr>
        <w:ind w:right="-57" w:firstLine="709"/>
        <w:jc w:val="both"/>
        <w:rPr>
          <w:sz w:val="24"/>
          <w:szCs w:val="24"/>
        </w:rPr>
      </w:pPr>
    </w:p>
    <w:p w:rsidR="0005627A" w:rsidRPr="00340FA1" w:rsidRDefault="0005627A" w:rsidP="002653E2">
      <w:pPr>
        <w:ind w:right="-57" w:firstLine="709"/>
        <w:jc w:val="both"/>
        <w:rPr>
          <w:sz w:val="24"/>
          <w:szCs w:val="24"/>
        </w:rPr>
      </w:pPr>
    </w:p>
    <w:p w:rsidR="00EB0E01" w:rsidRPr="009D10A8" w:rsidRDefault="00EB0E01" w:rsidP="009D10A8">
      <w:pPr>
        <w:pStyle w:val="a9"/>
        <w:numPr>
          <w:ilvl w:val="0"/>
          <w:numId w:val="25"/>
        </w:numPr>
        <w:ind w:left="142" w:firstLine="0"/>
        <w:jc w:val="center"/>
        <w:rPr>
          <w:b/>
          <w:sz w:val="24"/>
          <w:szCs w:val="24"/>
        </w:rPr>
      </w:pPr>
      <w:r w:rsidRPr="009D10A8">
        <w:rPr>
          <w:b/>
          <w:sz w:val="24"/>
          <w:szCs w:val="24"/>
        </w:rPr>
        <w:t>АДРЕСА, РЕКВИЗИТЫ И ПОДПИСИ СТОРОН</w:t>
      </w:r>
    </w:p>
    <w:p w:rsidR="0005627A" w:rsidRPr="00340FA1" w:rsidRDefault="0005627A" w:rsidP="0005627A">
      <w:pPr>
        <w:ind w:left="709"/>
        <w:jc w:val="center"/>
        <w:rPr>
          <w:b/>
          <w:sz w:val="24"/>
          <w:szCs w:val="24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4880"/>
        <w:gridCol w:w="425"/>
        <w:gridCol w:w="316"/>
        <w:gridCol w:w="4504"/>
        <w:gridCol w:w="482"/>
      </w:tblGrid>
      <w:tr w:rsidR="001C31FF" w:rsidRPr="00340FA1" w:rsidTr="007B7B4A">
        <w:trPr>
          <w:gridBefore w:val="1"/>
          <w:wBefore w:w="5" w:type="pct"/>
          <w:trHeight w:val="5365"/>
        </w:trPr>
        <w:tc>
          <w:tcPr>
            <w:tcW w:w="2647" w:type="pct"/>
            <w:gridSpan w:val="3"/>
          </w:tcPr>
          <w:p w:rsidR="001C31FF" w:rsidRDefault="001C31FF" w:rsidP="0055261A">
            <w:pPr>
              <w:pStyle w:val="Iaui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FA1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СТРАХОВЩИК</w:t>
            </w: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 xml:space="preserve">_______________ 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"___" ______ 20__ г.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М.П.</w:t>
            </w:r>
          </w:p>
          <w:p w:rsidR="0055261A" w:rsidRPr="00340FA1" w:rsidRDefault="0055261A" w:rsidP="0055261A">
            <w:pPr>
              <w:pStyle w:val="Iauiu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pct"/>
            <w:gridSpan w:val="2"/>
          </w:tcPr>
          <w:p w:rsidR="001C31FF" w:rsidRPr="00340FA1" w:rsidRDefault="001C31FF" w:rsidP="002653E2">
            <w:pPr>
              <w:pStyle w:val="Iauiue"/>
              <w:rPr>
                <w:rFonts w:ascii="Times New Roman" w:hAnsi="Times New Roman" w:cs="Times New Roman"/>
                <w:sz w:val="24"/>
                <w:szCs w:val="24"/>
              </w:rPr>
            </w:pPr>
            <w:r w:rsidRPr="00340FA1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СТРАХОВАТЕЛЬ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Федеральное государственное бюджетное учреждение науки Самарский федеральный исследовательский центр Российской академии наук (СамНЦ РАН)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 xml:space="preserve">443001 Россия, Самарская область, г. Самара, Студенческий пер., За 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Почтовый адрес: 443001 Россия, Самарская область, г. Самара, Студенческий пер., За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ОГРН 1036300448898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ИНН/КПП 6316032112/631501001,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 xml:space="preserve">УФК по Самарской области (СамНЦ РАН 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л/с 20426У64980) ОКЦ № 2 ВВГУ Банка России//УФК по Самарской области г. Самара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Расчетный счет 03214643000000014200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БИК 013601205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Кор. счет (ЕКС) 40102810545370000036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ОКТМО 36701325000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Телефон: 8 (846) 337-53-81, 8(8482)48-92-00 (г. Тольятти)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Телефакс: 8 (846) 337-53-81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10" w:history="1">
              <w:r w:rsidRPr="0055261A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presidium@ssc.smr.ru</w:t>
              </w:r>
            </w:hyperlink>
            <w:r w:rsidRPr="0055261A">
              <w:rPr>
                <w:sz w:val="24"/>
                <w:szCs w:val="24"/>
                <w:lang w:eastAsia="ru-RU"/>
              </w:rPr>
              <w:t xml:space="preserve">, </w:t>
            </w:r>
            <w:r w:rsidRPr="0055261A">
              <w:rPr>
                <w:sz w:val="24"/>
                <w:szCs w:val="24"/>
                <w:lang w:val="en-US" w:eastAsia="ru-RU"/>
              </w:rPr>
              <w:t>ievbran</w:t>
            </w:r>
            <w:r w:rsidRPr="0055261A">
              <w:rPr>
                <w:sz w:val="24"/>
                <w:szCs w:val="24"/>
                <w:lang w:eastAsia="ru-RU"/>
              </w:rPr>
              <w:t>@</w:t>
            </w:r>
            <w:r w:rsidRPr="0055261A">
              <w:rPr>
                <w:sz w:val="24"/>
                <w:szCs w:val="24"/>
                <w:lang w:val="en-US" w:eastAsia="ru-RU"/>
              </w:rPr>
              <w:t>mail</w:t>
            </w:r>
            <w:r w:rsidRPr="0055261A">
              <w:rPr>
                <w:sz w:val="24"/>
                <w:szCs w:val="24"/>
                <w:lang w:eastAsia="ru-RU"/>
              </w:rPr>
              <w:t>.</w:t>
            </w:r>
            <w:r w:rsidRPr="0055261A">
              <w:rPr>
                <w:sz w:val="24"/>
                <w:szCs w:val="24"/>
                <w:lang w:val="en-US" w:eastAsia="ru-RU"/>
              </w:rPr>
              <w:t>ru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Директор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_______________ А.В. Васин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"___" ______ 20__ г.</w:t>
            </w:r>
          </w:p>
          <w:p w:rsidR="0055261A" w:rsidRPr="0055261A" w:rsidRDefault="0055261A" w:rsidP="0055261A">
            <w:pPr>
              <w:widowControl/>
              <w:rPr>
                <w:sz w:val="24"/>
                <w:szCs w:val="24"/>
                <w:lang w:eastAsia="ru-RU"/>
              </w:rPr>
            </w:pPr>
            <w:r w:rsidRPr="0055261A">
              <w:rPr>
                <w:sz w:val="24"/>
                <w:szCs w:val="24"/>
                <w:lang w:eastAsia="ru-RU"/>
              </w:rPr>
              <w:t>М.П.</w:t>
            </w:r>
          </w:p>
          <w:p w:rsidR="001C31FF" w:rsidRPr="00340FA1" w:rsidRDefault="001C31FF" w:rsidP="00320A55">
            <w:pPr>
              <w:pStyle w:val="Iauiu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DA" w:rsidRPr="00340FA1" w:rsidTr="002037DA">
        <w:trPr>
          <w:gridAfter w:val="1"/>
          <w:wAfter w:w="227" w:type="pct"/>
        </w:trPr>
        <w:tc>
          <w:tcPr>
            <w:tcW w:w="2303" w:type="pct"/>
            <w:gridSpan w:val="2"/>
          </w:tcPr>
          <w:p w:rsidR="002037DA" w:rsidRPr="00340FA1" w:rsidRDefault="002037DA" w:rsidP="00AF45B4">
            <w:pPr>
              <w:pStyle w:val="Iauiue2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0" w:type="pct"/>
          </w:tcPr>
          <w:p w:rsidR="002037DA" w:rsidRPr="00340FA1" w:rsidRDefault="002037DA" w:rsidP="00AF45B4">
            <w:pPr>
              <w:pStyle w:val="Iauiue2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70" w:type="pct"/>
            <w:gridSpan w:val="2"/>
          </w:tcPr>
          <w:p w:rsidR="002037DA" w:rsidRPr="00340FA1" w:rsidRDefault="002037DA" w:rsidP="0045205E">
            <w:pPr>
              <w:pStyle w:val="Iauiue"/>
              <w:jc w:val="both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</w:p>
        </w:tc>
      </w:tr>
    </w:tbl>
    <w:p w:rsidR="0065341B" w:rsidRDefault="0065341B" w:rsidP="0065341B">
      <w:pPr>
        <w:tabs>
          <w:tab w:val="left" w:pos="2430"/>
        </w:tabs>
        <w:rPr>
          <w:sz w:val="24"/>
          <w:szCs w:val="24"/>
        </w:rPr>
      </w:pPr>
      <w:r w:rsidRPr="00340FA1">
        <w:rPr>
          <w:sz w:val="24"/>
          <w:szCs w:val="24"/>
        </w:rPr>
        <w:tab/>
      </w:r>
    </w:p>
    <w:p w:rsidR="003550AB" w:rsidRDefault="003550AB" w:rsidP="0065341B">
      <w:pPr>
        <w:tabs>
          <w:tab w:val="left" w:pos="2430"/>
        </w:tabs>
        <w:rPr>
          <w:sz w:val="24"/>
          <w:szCs w:val="24"/>
        </w:rPr>
      </w:pPr>
    </w:p>
    <w:p w:rsidR="003550AB" w:rsidRDefault="003550AB" w:rsidP="0065341B">
      <w:pPr>
        <w:tabs>
          <w:tab w:val="left" w:pos="2430"/>
        </w:tabs>
        <w:rPr>
          <w:sz w:val="24"/>
          <w:szCs w:val="24"/>
        </w:rPr>
        <w:sectPr w:rsidR="003550AB" w:rsidSect="00300C7E">
          <w:pgSz w:w="11906" w:h="16838"/>
          <w:pgMar w:top="720" w:right="720" w:bottom="426" w:left="720" w:header="709" w:footer="709" w:gutter="0"/>
          <w:cols w:space="708"/>
          <w:docGrid w:linePitch="360"/>
        </w:sectPr>
      </w:pPr>
    </w:p>
    <w:p w:rsidR="009D10A8" w:rsidRPr="00845494" w:rsidRDefault="003550AB" w:rsidP="003550AB">
      <w:pPr>
        <w:widowControl/>
        <w:jc w:val="right"/>
        <w:rPr>
          <w:sz w:val="22"/>
          <w:szCs w:val="22"/>
          <w:lang w:eastAsia="ru-RU"/>
        </w:rPr>
      </w:pPr>
      <w:r w:rsidRPr="003550AB">
        <w:rPr>
          <w:rFonts w:ascii="Arial" w:hAnsi="Arial" w:cs="Arial"/>
          <w:sz w:val="16"/>
          <w:szCs w:val="16"/>
          <w:lang w:eastAsia="ru-RU"/>
        </w:rPr>
        <w:lastRenderedPageBreak/>
        <w:t xml:space="preserve">                                                                                      </w:t>
      </w:r>
      <w:r w:rsidRPr="00845494">
        <w:rPr>
          <w:sz w:val="22"/>
          <w:szCs w:val="22"/>
          <w:lang w:eastAsia="ru-RU"/>
        </w:rPr>
        <w:t xml:space="preserve">Приложение №1 к </w:t>
      </w:r>
      <w:r w:rsidR="00F06AFA">
        <w:rPr>
          <w:sz w:val="22"/>
          <w:szCs w:val="22"/>
          <w:lang w:eastAsia="ru-RU"/>
        </w:rPr>
        <w:t>Контракт</w:t>
      </w:r>
      <w:r w:rsidRPr="00845494">
        <w:rPr>
          <w:sz w:val="22"/>
          <w:szCs w:val="22"/>
          <w:lang w:eastAsia="ru-RU"/>
        </w:rPr>
        <w:t xml:space="preserve">у (Полису) страхования  </w:t>
      </w:r>
    </w:p>
    <w:p w:rsidR="003550AB" w:rsidRPr="00845494" w:rsidRDefault="003550AB" w:rsidP="003550AB">
      <w:pPr>
        <w:widowControl/>
        <w:jc w:val="right"/>
        <w:rPr>
          <w:b/>
          <w:bCs/>
          <w:sz w:val="22"/>
          <w:szCs w:val="22"/>
          <w:lang w:eastAsia="ru-RU"/>
        </w:rPr>
      </w:pPr>
      <w:r w:rsidRPr="00845494">
        <w:rPr>
          <w:b/>
          <w:bCs/>
          <w:sz w:val="22"/>
          <w:szCs w:val="22"/>
          <w:lang w:eastAsia="ru-RU"/>
        </w:rPr>
        <w:t>№ ________________________</w:t>
      </w:r>
    </w:p>
    <w:p w:rsidR="009D10A8" w:rsidRPr="00845494" w:rsidRDefault="009D10A8" w:rsidP="003550AB">
      <w:pPr>
        <w:widowControl/>
        <w:jc w:val="right"/>
        <w:rPr>
          <w:b/>
          <w:bCs/>
          <w:sz w:val="22"/>
          <w:szCs w:val="22"/>
          <w:lang w:eastAsia="ru-RU"/>
        </w:rPr>
      </w:pPr>
    </w:p>
    <w:p w:rsidR="003550AB" w:rsidRPr="00845494" w:rsidRDefault="003550AB" w:rsidP="003550AB">
      <w:pPr>
        <w:widowControl/>
        <w:jc w:val="right"/>
        <w:rPr>
          <w:sz w:val="22"/>
          <w:szCs w:val="22"/>
          <w:lang w:eastAsia="ru-RU"/>
        </w:rPr>
      </w:pPr>
      <w:r w:rsidRPr="00845494">
        <w:rPr>
          <w:sz w:val="22"/>
          <w:szCs w:val="22"/>
          <w:lang w:eastAsia="ru-RU"/>
        </w:rPr>
        <w:t xml:space="preserve">от </w:t>
      </w:r>
      <w:r w:rsidR="003C65CC" w:rsidRPr="00845494">
        <w:rPr>
          <w:sz w:val="22"/>
          <w:szCs w:val="22"/>
          <w:lang w:eastAsia="ru-RU"/>
        </w:rPr>
        <w:t>_______________________</w:t>
      </w:r>
      <w:r w:rsidRPr="00845494">
        <w:rPr>
          <w:sz w:val="22"/>
          <w:szCs w:val="22"/>
          <w:lang w:eastAsia="ru-RU"/>
        </w:rPr>
        <w:t>.</w:t>
      </w:r>
    </w:p>
    <w:p w:rsidR="003550AB" w:rsidRPr="003550AB" w:rsidRDefault="003550AB" w:rsidP="003550AB">
      <w:pPr>
        <w:widowControl/>
        <w:jc w:val="center"/>
        <w:rPr>
          <w:rFonts w:ascii="Arial" w:hAnsi="Arial" w:cs="Arial"/>
          <w:sz w:val="16"/>
          <w:szCs w:val="16"/>
          <w:lang w:eastAsia="ru-RU"/>
        </w:rPr>
      </w:pPr>
    </w:p>
    <w:p w:rsidR="003550AB" w:rsidRPr="009D10A8" w:rsidRDefault="003550AB" w:rsidP="003550AB">
      <w:pPr>
        <w:widowControl/>
        <w:jc w:val="center"/>
        <w:rPr>
          <w:b/>
          <w:sz w:val="24"/>
          <w:szCs w:val="24"/>
          <w:lang w:eastAsia="ru-RU"/>
        </w:rPr>
      </w:pPr>
      <w:r w:rsidRPr="009D10A8">
        <w:rPr>
          <w:b/>
          <w:sz w:val="24"/>
          <w:szCs w:val="24"/>
          <w:lang w:eastAsia="ru-RU"/>
        </w:rPr>
        <w:t>Список застрахованных лиц</w:t>
      </w:r>
    </w:p>
    <w:tbl>
      <w:tblPr>
        <w:tblStyle w:val="a8"/>
        <w:tblW w:w="4825" w:type="pct"/>
        <w:tblInd w:w="21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4"/>
        <w:gridCol w:w="5106"/>
        <w:gridCol w:w="2550"/>
        <w:gridCol w:w="1609"/>
        <w:gridCol w:w="1745"/>
        <w:gridCol w:w="1742"/>
        <w:gridCol w:w="1742"/>
      </w:tblGrid>
      <w:tr w:rsidR="003550AB" w:rsidRPr="009D10A8" w:rsidTr="004E6B1C">
        <w:tc>
          <w:tcPr>
            <w:tcW w:w="190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b/>
                <w:spacing w:val="-4"/>
                <w:sz w:val="16"/>
                <w:szCs w:val="16"/>
                <w:lang w:eastAsia="ru-RU"/>
              </w:rPr>
            </w:pPr>
            <w:r w:rsidRPr="009D10A8">
              <w:rPr>
                <w:b/>
                <w:spacing w:val="-4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94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b/>
                <w:sz w:val="16"/>
                <w:szCs w:val="16"/>
                <w:lang w:eastAsia="ru-RU"/>
              </w:rPr>
            </w:pPr>
            <w:r w:rsidRPr="009D10A8">
              <w:rPr>
                <w:b/>
                <w:sz w:val="16"/>
                <w:szCs w:val="16"/>
                <w:lang w:eastAsia="ru-RU"/>
              </w:rPr>
              <w:t xml:space="preserve">Ф.И.О., дата рождения  </w:t>
            </w:r>
          </w:p>
          <w:p w:rsidR="003550AB" w:rsidRPr="009D10A8" w:rsidRDefault="003550AB" w:rsidP="003550AB">
            <w:pPr>
              <w:widowControl/>
              <w:jc w:val="center"/>
              <w:rPr>
                <w:b/>
                <w:sz w:val="16"/>
                <w:szCs w:val="16"/>
                <w:lang w:eastAsia="ru-RU"/>
              </w:rPr>
            </w:pPr>
            <w:r w:rsidRPr="009D10A8">
              <w:rPr>
                <w:b/>
                <w:sz w:val="16"/>
                <w:szCs w:val="16"/>
                <w:lang w:eastAsia="ru-RU"/>
              </w:rPr>
              <w:t>Застрахованного лица</w:t>
            </w:r>
          </w:p>
          <w:p w:rsidR="003550AB" w:rsidRPr="009D10A8" w:rsidRDefault="003550AB" w:rsidP="003550AB">
            <w:pPr>
              <w:widowControl/>
              <w:jc w:val="center"/>
              <w:rPr>
                <w:b/>
                <w:spacing w:val="-4"/>
                <w:sz w:val="16"/>
                <w:szCs w:val="16"/>
                <w:lang w:eastAsia="ru-RU"/>
              </w:rPr>
            </w:pPr>
            <w:r w:rsidRPr="009D10A8">
              <w:rPr>
                <w:sz w:val="16"/>
                <w:szCs w:val="16"/>
                <w:lang w:eastAsia="ru-RU"/>
              </w:rPr>
              <w:t>(полностью)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b/>
                <w:spacing w:val="-4"/>
                <w:sz w:val="16"/>
                <w:szCs w:val="16"/>
                <w:lang w:eastAsia="ru-RU"/>
              </w:rPr>
            </w:pPr>
            <w:r w:rsidRPr="009D10A8">
              <w:rPr>
                <w:b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b/>
                <w:spacing w:val="-4"/>
                <w:sz w:val="16"/>
                <w:szCs w:val="16"/>
                <w:lang w:eastAsia="ru-RU"/>
              </w:rPr>
            </w:pPr>
            <w:r w:rsidRPr="009D10A8">
              <w:rPr>
                <w:b/>
                <w:sz w:val="16"/>
                <w:szCs w:val="16"/>
                <w:lang w:eastAsia="ru-RU"/>
              </w:rPr>
              <w:t>Травматическое повреждение в результате несчастного случая (п. 4.2. «а» Правил)</w:t>
            </w:r>
          </w:p>
        </w:tc>
        <w:tc>
          <w:tcPr>
            <w:tcW w:w="579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center"/>
              <w:rPr>
                <w:b/>
                <w:spacing w:val="-4"/>
                <w:sz w:val="16"/>
                <w:szCs w:val="16"/>
                <w:lang w:eastAsia="ru-RU"/>
              </w:rPr>
            </w:pPr>
            <w:r w:rsidRPr="009D10A8">
              <w:rPr>
                <w:b/>
                <w:sz w:val="16"/>
                <w:szCs w:val="16"/>
                <w:lang w:eastAsia="ru-RU"/>
              </w:rPr>
              <w:t>Постоянная утрата трудоспособности (инвалидность) в результате несчастного случая (п. 4.2. «в» Правил)</w:t>
            </w:r>
          </w:p>
        </w:tc>
        <w:tc>
          <w:tcPr>
            <w:tcW w:w="578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center"/>
              <w:rPr>
                <w:b/>
                <w:spacing w:val="-4"/>
                <w:sz w:val="16"/>
                <w:szCs w:val="16"/>
                <w:lang w:eastAsia="ru-RU"/>
              </w:rPr>
            </w:pPr>
            <w:r w:rsidRPr="009D10A8">
              <w:rPr>
                <w:b/>
                <w:sz w:val="16"/>
                <w:szCs w:val="16"/>
                <w:lang w:eastAsia="ru-RU"/>
              </w:rPr>
              <w:t>Смерть в результате несчастного случая  (п. 4.2. «г» Правил)</w:t>
            </w: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b/>
                <w:spacing w:val="-4"/>
                <w:sz w:val="16"/>
                <w:szCs w:val="16"/>
                <w:lang w:eastAsia="ru-RU"/>
              </w:rPr>
            </w:pPr>
            <w:r w:rsidRPr="009D10A8">
              <w:rPr>
                <w:b/>
                <w:spacing w:val="-4"/>
                <w:sz w:val="16"/>
                <w:szCs w:val="16"/>
                <w:lang w:eastAsia="ru-RU"/>
              </w:rPr>
              <w:t>Страховая премия, руб.</w:t>
            </w:r>
          </w:p>
        </w:tc>
      </w:tr>
      <w:tr w:rsidR="003550AB" w:rsidRPr="009D10A8" w:rsidTr="004E6B1C">
        <w:trPr>
          <w:trHeight w:val="387"/>
        </w:trPr>
        <w:tc>
          <w:tcPr>
            <w:tcW w:w="190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both"/>
              <w:rPr>
                <w:spacing w:val="-4"/>
                <w:sz w:val="18"/>
                <w:szCs w:val="18"/>
                <w:lang w:eastAsia="ru-RU"/>
              </w:rPr>
            </w:pPr>
            <w:r w:rsidRPr="009D10A8">
              <w:rPr>
                <w:spacing w:val="-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94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846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center"/>
              <w:rPr>
                <w:color w:val="FF0000"/>
                <w:spacing w:val="-4"/>
                <w:sz w:val="22"/>
                <w:szCs w:val="22"/>
                <w:lang w:eastAsia="ru-RU"/>
              </w:rPr>
            </w:pPr>
          </w:p>
        </w:tc>
      </w:tr>
      <w:tr w:rsidR="003550AB" w:rsidRPr="009D10A8" w:rsidTr="004E6B1C">
        <w:tc>
          <w:tcPr>
            <w:tcW w:w="190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both"/>
              <w:rPr>
                <w:spacing w:val="-4"/>
                <w:sz w:val="18"/>
                <w:szCs w:val="18"/>
                <w:lang w:eastAsia="ru-RU"/>
              </w:rPr>
            </w:pPr>
            <w:r w:rsidRPr="009D10A8">
              <w:rPr>
                <w:spacing w:val="-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94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846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center"/>
              <w:rPr>
                <w:color w:val="FF0000"/>
                <w:lang w:eastAsia="ru-RU"/>
              </w:rPr>
            </w:pPr>
          </w:p>
        </w:tc>
      </w:tr>
      <w:tr w:rsidR="003550AB" w:rsidRPr="009D10A8" w:rsidTr="004E6B1C">
        <w:tc>
          <w:tcPr>
            <w:tcW w:w="190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both"/>
              <w:rPr>
                <w:spacing w:val="-4"/>
                <w:sz w:val="18"/>
                <w:szCs w:val="18"/>
                <w:lang w:eastAsia="ru-RU"/>
              </w:rPr>
            </w:pPr>
            <w:r w:rsidRPr="009D10A8">
              <w:rPr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94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846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center"/>
              <w:rPr>
                <w:color w:val="FF0000"/>
                <w:lang w:eastAsia="ru-RU"/>
              </w:rPr>
            </w:pPr>
          </w:p>
        </w:tc>
      </w:tr>
      <w:tr w:rsidR="003550AB" w:rsidRPr="009D10A8" w:rsidTr="004E6B1C">
        <w:tc>
          <w:tcPr>
            <w:tcW w:w="190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both"/>
              <w:rPr>
                <w:spacing w:val="-4"/>
                <w:sz w:val="18"/>
                <w:szCs w:val="18"/>
                <w:lang w:eastAsia="ru-RU"/>
              </w:rPr>
            </w:pPr>
            <w:r w:rsidRPr="009D10A8">
              <w:rPr>
                <w:spacing w:val="-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4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846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spacing w:before="120" w:after="12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  <w:vAlign w:val="center"/>
          </w:tcPr>
          <w:p w:rsidR="003550AB" w:rsidRPr="009D10A8" w:rsidRDefault="003550AB" w:rsidP="003550AB">
            <w:pPr>
              <w:widowControl/>
              <w:jc w:val="center"/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78" w:type="pct"/>
            <w:shd w:val="clear" w:color="auto" w:fill="FFFFFF" w:themeFill="background1"/>
          </w:tcPr>
          <w:p w:rsidR="003550AB" w:rsidRPr="009D10A8" w:rsidRDefault="003550AB" w:rsidP="003550AB">
            <w:pPr>
              <w:widowControl/>
              <w:jc w:val="center"/>
              <w:rPr>
                <w:color w:val="FF0000"/>
                <w:lang w:eastAsia="ru-RU"/>
              </w:rPr>
            </w:pPr>
          </w:p>
        </w:tc>
      </w:tr>
    </w:tbl>
    <w:p w:rsidR="003550AB" w:rsidRPr="009D10A8" w:rsidRDefault="003550AB" w:rsidP="003550AB">
      <w:pPr>
        <w:widowControl/>
        <w:jc w:val="center"/>
        <w:rPr>
          <w:sz w:val="16"/>
          <w:szCs w:val="16"/>
          <w:lang w:eastAsia="ru-RU"/>
        </w:rPr>
      </w:pPr>
    </w:p>
    <w:p w:rsidR="003550AB" w:rsidRPr="009D10A8" w:rsidRDefault="003550AB" w:rsidP="003550AB">
      <w:pPr>
        <w:widowControl/>
        <w:tabs>
          <w:tab w:val="center" w:pos="8165"/>
        </w:tabs>
        <w:jc w:val="both"/>
        <w:rPr>
          <w:b/>
          <w:sz w:val="22"/>
          <w:szCs w:val="22"/>
          <w:lang w:eastAsia="ru-RU"/>
        </w:rPr>
      </w:pPr>
      <w:r w:rsidRPr="009D10A8">
        <w:rPr>
          <w:b/>
          <w:sz w:val="22"/>
          <w:szCs w:val="22"/>
          <w:lang w:eastAsia="ru-RU"/>
        </w:rPr>
        <w:t xml:space="preserve">     Страхов</w:t>
      </w:r>
      <w:r w:rsidR="0055261A" w:rsidRPr="009D10A8">
        <w:rPr>
          <w:b/>
          <w:sz w:val="22"/>
          <w:szCs w:val="22"/>
          <w:lang w:eastAsia="ru-RU"/>
        </w:rPr>
        <w:t>щик</w:t>
      </w:r>
      <w:r w:rsidRPr="009D10A8">
        <w:rPr>
          <w:b/>
          <w:sz w:val="22"/>
          <w:szCs w:val="22"/>
          <w:lang w:eastAsia="ru-RU"/>
        </w:rPr>
        <w:t>:                                                                                           Страхов</w:t>
      </w:r>
      <w:r w:rsidR="0055261A" w:rsidRPr="009D10A8">
        <w:rPr>
          <w:b/>
          <w:sz w:val="22"/>
          <w:szCs w:val="22"/>
          <w:lang w:eastAsia="ru-RU"/>
        </w:rPr>
        <w:t>атель</w:t>
      </w:r>
      <w:r w:rsidRPr="009D10A8">
        <w:rPr>
          <w:b/>
          <w:sz w:val="22"/>
          <w:szCs w:val="22"/>
          <w:lang w:eastAsia="ru-RU"/>
        </w:rPr>
        <w:t>:</w:t>
      </w:r>
    </w:p>
    <w:p w:rsidR="003550AB" w:rsidRPr="009D10A8" w:rsidRDefault="003550AB" w:rsidP="003550AB">
      <w:pPr>
        <w:widowControl/>
        <w:jc w:val="both"/>
        <w:rPr>
          <w:bCs/>
          <w:i/>
          <w:iCs/>
          <w:sz w:val="22"/>
          <w:szCs w:val="22"/>
          <w:lang w:eastAsia="ru-RU"/>
        </w:rPr>
      </w:pPr>
    </w:p>
    <w:tbl>
      <w:tblPr>
        <w:tblW w:w="29316" w:type="dxa"/>
        <w:tblInd w:w="19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578"/>
        <w:gridCol w:w="22738"/>
      </w:tblGrid>
      <w:tr w:rsidR="003550AB" w:rsidRPr="009D10A8" w:rsidTr="004E6B1C">
        <w:trPr>
          <w:trHeight w:val="815"/>
        </w:trPr>
        <w:tc>
          <w:tcPr>
            <w:tcW w:w="6578" w:type="dxa"/>
            <w:shd w:val="clear" w:color="auto" w:fill="auto"/>
          </w:tcPr>
          <w:p w:rsidR="003550AB" w:rsidRPr="009D10A8" w:rsidRDefault="003550AB" w:rsidP="003550AB">
            <w:pPr>
              <w:widowControl/>
              <w:jc w:val="both"/>
              <w:rPr>
                <w:b/>
                <w:i/>
                <w:lang w:eastAsia="ru-RU"/>
              </w:rPr>
            </w:pPr>
          </w:p>
          <w:p w:rsidR="003C65CC" w:rsidRPr="009D10A8" w:rsidRDefault="003C65CC" w:rsidP="003550AB">
            <w:pPr>
              <w:widowControl/>
              <w:jc w:val="both"/>
              <w:rPr>
                <w:b/>
                <w:i/>
                <w:lang w:eastAsia="ru-RU"/>
              </w:rPr>
            </w:pPr>
          </w:p>
          <w:p w:rsidR="003550AB" w:rsidRPr="009D10A8" w:rsidRDefault="003550AB" w:rsidP="003550AB">
            <w:pPr>
              <w:widowControl/>
              <w:jc w:val="both"/>
              <w:rPr>
                <w:b/>
                <w:i/>
                <w:lang w:eastAsia="ru-RU"/>
              </w:rPr>
            </w:pPr>
          </w:p>
          <w:p w:rsidR="003550AB" w:rsidRPr="009D10A8" w:rsidRDefault="003550AB" w:rsidP="003550AB">
            <w:pPr>
              <w:widowControl/>
              <w:ind w:left="-70" w:firstLine="70"/>
              <w:jc w:val="both"/>
              <w:rPr>
                <w:b/>
                <w:i/>
                <w:lang w:eastAsia="ru-RU"/>
              </w:rPr>
            </w:pPr>
            <w:r w:rsidRPr="009D10A8">
              <w:rPr>
                <w:b/>
                <w:i/>
                <w:lang w:eastAsia="ru-RU"/>
              </w:rPr>
              <w:t xml:space="preserve">________________________ </w:t>
            </w:r>
          </w:p>
          <w:p w:rsidR="003550AB" w:rsidRPr="009D10A8" w:rsidRDefault="003550AB" w:rsidP="003550AB">
            <w:pPr>
              <w:widowControl/>
              <w:rPr>
                <w:i/>
                <w:lang w:eastAsia="ru-RU"/>
              </w:rPr>
            </w:pPr>
            <w:r w:rsidRPr="009D10A8">
              <w:rPr>
                <w:i/>
                <w:lang w:eastAsia="ru-RU"/>
              </w:rPr>
              <w:t xml:space="preserve">                (подпись)</w:t>
            </w:r>
          </w:p>
          <w:p w:rsidR="003550AB" w:rsidRPr="009D10A8" w:rsidRDefault="003550AB" w:rsidP="003550AB">
            <w:pPr>
              <w:widowControl/>
              <w:jc w:val="both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738" w:type="dxa"/>
          </w:tcPr>
          <w:p w:rsidR="003550AB" w:rsidRPr="009D10A8" w:rsidRDefault="0055261A" w:rsidP="003550AB">
            <w:pPr>
              <w:widowControl/>
              <w:tabs>
                <w:tab w:val="center" w:pos="2509"/>
              </w:tabs>
              <w:rPr>
                <w:b/>
                <w:i/>
                <w:color w:val="000000"/>
                <w:lang w:eastAsia="ru-RU"/>
              </w:rPr>
            </w:pPr>
            <w:r w:rsidRPr="009D10A8">
              <w:rPr>
                <w:b/>
                <w:i/>
                <w:color w:val="000000"/>
                <w:lang w:eastAsia="ru-RU"/>
              </w:rPr>
              <w:t xml:space="preserve">Директор </w:t>
            </w:r>
            <w:r w:rsidR="003550AB" w:rsidRPr="009D10A8">
              <w:rPr>
                <w:b/>
                <w:i/>
                <w:color w:val="000000"/>
                <w:lang w:eastAsia="ru-RU"/>
              </w:rPr>
              <w:t xml:space="preserve"> СамНЦ РАН</w:t>
            </w:r>
          </w:p>
          <w:p w:rsidR="003550AB" w:rsidRPr="009D10A8" w:rsidRDefault="003550AB" w:rsidP="003550AB">
            <w:pPr>
              <w:widowControl/>
              <w:jc w:val="both"/>
              <w:rPr>
                <w:b/>
                <w:i/>
                <w:spacing w:val="-4"/>
                <w:lang w:eastAsia="ru-RU"/>
              </w:rPr>
            </w:pPr>
          </w:p>
          <w:p w:rsidR="003550AB" w:rsidRPr="009D10A8" w:rsidRDefault="003550AB" w:rsidP="003550AB">
            <w:pPr>
              <w:widowControl/>
              <w:jc w:val="both"/>
              <w:rPr>
                <w:b/>
                <w:i/>
                <w:spacing w:val="-4"/>
                <w:lang w:eastAsia="ru-RU"/>
              </w:rPr>
            </w:pPr>
          </w:p>
          <w:p w:rsidR="003550AB" w:rsidRPr="009D10A8" w:rsidRDefault="003550AB" w:rsidP="003550AB">
            <w:pPr>
              <w:widowControl/>
              <w:jc w:val="both"/>
              <w:rPr>
                <w:iCs/>
                <w:spacing w:val="-4"/>
                <w:lang w:eastAsia="ru-RU"/>
              </w:rPr>
            </w:pPr>
            <w:r w:rsidRPr="009D10A8">
              <w:rPr>
                <w:b/>
                <w:i/>
                <w:spacing w:val="-4"/>
                <w:lang w:eastAsia="ru-RU"/>
              </w:rPr>
              <w:t xml:space="preserve">______________________ </w:t>
            </w:r>
            <w:r w:rsidR="0055261A" w:rsidRPr="009D10A8">
              <w:rPr>
                <w:b/>
                <w:i/>
                <w:iCs/>
                <w:spacing w:val="-4"/>
                <w:lang w:eastAsia="ru-RU"/>
              </w:rPr>
              <w:t>А</w:t>
            </w:r>
            <w:r w:rsidRPr="009D10A8">
              <w:rPr>
                <w:b/>
                <w:i/>
                <w:iCs/>
                <w:spacing w:val="-4"/>
                <w:lang w:eastAsia="ru-RU"/>
              </w:rPr>
              <w:t xml:space="preserve">.В. </w:t>
            </w:r>
            <w:r w:rsidR="0055261A" w:rsidRPr="009D10A8">
              <w:rPr>
                <w:b/>
                <w:i/>
                <w:iCs/>
                <w:spacing w:val="-4"/>
                <w:lang w:eastAsia="ru-RU"/>
              </w:rPr>
              <w:t>Васин</w:t>
            </w:r>
            <w:r w:rsidRPr="009D10A8">
              <w:rPr>
                <w:iCs/>
                <w:spacing w:val="-4"/>
                <w:lang w:eastAsia="ru-RU"/>
              </w:rPr>
              <w:t xml:space="preserve">  </w:t>
            </w:r>
          </w:p>
          <w:p w:rsidR="003550AB" w:rsidRPr="009D10A8" w:rsidRDefault="003550AB" w:rsidP="003550AB">
            <w:pPr>
              <w:widowControl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9D10A8">
              <w:rPr>
                <w:b/>
                <w:lang w:eastAsia="ru-RU"/>
              </w:rPr>
              <w:t xml:space="preserve">  </w:t>
            </w:r>
            <w:r w:rsidRPr="009D10A8">
              <w:rPr>
                <w:i/>
                <w:spacing w:val="-4"/>
                <w:lang w:eastAsia="ru-RU"/>
              </w:rPr>
              <w:t xml:space="preserve">                (подпись)     М.П.</w:t>
            </w:r>
          </w:p>
        </w:tc>
      </w:tr>
    </w:tbl>
    <w:p w:rsidR="003550AB" w:rsidRPr="00030D2C" w:rsidRDefault="003550AB" w:rsidP="0065341B">
      <w:pPr>
        <w:tabs>
          <w:tab w:val="left" w:pos="2430"/>
        </w:tabs>
        <w:rPr>
          <w:sz w:val="24"/>
          <w:szCs w:val="24"/>
        </w:rPr>
      </w:pPr>
    </w:p>
    <w:sectPr w:rsidR="003550AB" w:rsidRPr="00030D2C" w:rsidSect="003550A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BAC" w:rsidRDefault="002D2BAC" w:rsidP="0036774B">
      <w:r>
        <w:separator/>
      </w:r>
    </w:p>
  </w:endnote>
  <w:endnote w:type="continuationSeparator" w:id="0">
    <w:p w:rsidR="002D2BAC" w:rsidRDefault="002D2BAC" w:rsidP="0036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BAC" w:rsidRDefault="002D2BAC" w:rsidP="0036774B">
      <w:r>
        <w:separator/>
      </w:r>
    </w:p>
  </w:footnote>
  <w:footnote w:type="continuationSeparator" w:id="0">
    <w:p w:rsidR="002D2BAC" w:rsidRDefault="002D2BAC" w:rsidP="0036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2B42"/>
    <w:multiLevelType w:val="multilevel"/>
    <w:tmpl w:val="93B891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09250DB8"/>
    <w:multiLevelType w:val="multilevel"/>
    <w:tmpl w:val="0F4E60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0CCD3716"/>
    <w:multiLevelType w:val="multilevel"/>
    <w:tmpl w:val="F4306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3" w15:restartNumberingAfterBreak="0">
    <w:nsid w:val="18C90A05"/>
    <w:multiLevelType w:val="multilevel"/>
    <w:tmpl w:val="77BCD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Arial"/>
      <w:suff w:val="space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06"/>
      <w:suff w:val="space"/>
      <w:lvlText w:val="%1.%2.%3."/>
      <w:lvlJc w:val="left"/>
      <w:pPr>
        <w:ind w:left="163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9050641"/>
    <w:multiLevelType w:val="multilevel"/>
    <w:tmpl w:val="3A4E35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abstractNum w:abstractNumId="5" w15:restartNumberingAfterBreak="0">
    <w:nsid w:val="1BD20AB8"/>
    <w:multiLevelType w:val="multilevel"/>
    <w:tmpl w:val="C83E98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1C330338"/>
    <w:multiLevelType w:val="multilevel"/>
    <w:tmpl w:val="793C65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abstractNum w:abstractNumId="7" w15:restartNumberingAfterBreak="0">
    <w:nsid w:val="1DE22C99"/>
    <w:multiLevelType w:val="hybridMultilevel"/>
    <w:tmpl w:val="3BF46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1D8"/>
    <w:multiLevelType w:val="multilevel"/>
    <w:tmpl w:val="F0FC8D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1FAF38EE"/>
    <w:multiLevelType w:val="hybridMultilevel"/>
    <w:tmpl w:val="542697A6"/>
    <w:lvl w:ilvl="0" w:tplc="A426F59E">
      <w:start w:val="14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23262117"/>
    <w:multiLevelType w:val="multilevel"/>
    <w:tmpl w:val="FCF4BE26"/>
    <w:lvl w:ilvl="0">
      <w:start w:val="3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319A1AEF"/>
    <w:multiLevelType w:val="multilevel"/>
    <w:tmpl w:val="A4B642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5DC7886"/>
    <w:multiLevelType w:val="hybridMultilevel"/>
    <w:tmpl w:val="81FC43B4"/>
    <w:lvl w:ilvl="0" w:tplc="F6166F34">
      <w:start w:val="24"/>
      <w:numFmt w:val="bullet"/>
      <w:lvlText w:val="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1B746ED"/>
    <w:multiLevelType w:val="hybridMultilevel"/>
    <w:tmpl w:val="54C21FFC"/>
    <w:lvl w:ilvl="0" w:tplc="C7FE135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282D45"/>
    <w:multiLevelType w:val="multilevel"/>
    <w:tmpl w:val="E00477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4970B2E"/>
    <w:multiLevelType w:val="hybridMultilevel"/>
    <w:tmpl w:val="3DA8BDAC"/>
    <w:lvl w:ilvl="0" w:tplc="C7FE135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404C48"/>
    <w:multiLevelType w:val="multilevel"/>
    <w:tmpl w:val="3CFCFA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abstractNum w:abstractNumId="17" w15:restartNumberingAfterBreak="0">
    <w:nsid w:val="4D1E3A36"/>
    <w:multiLevelType w:val="multilevel"/>
    <w:tmpl w:val="AF6E80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8" w15:restartNumberingAfterBreak="0">
    <w:nsid w:val="4E0A0951"/>
    <w:multiLevelType w:val="multilevel"/>
    <w:tmpl w:val="3B627F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4FDE469A"/>
    <w:multiLevelType w:val="multilevel"/>
    <w:tmpl w:val="7584C0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599E3D26"/>
    <w:multiLevelType w:val="hybridMultilevel"/>
    <w:tmpl w:val="17347D2A"/>
    <w:lvl w:ilvl="0" w:tplc="C7FE135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203575"/>
    <w:multiLevelType w:val="hybridMultilevel"/>
    <w:tmpl w:val="37448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12844"/>
    <w:multiLevelType w:val="hybridMultilevel"/>
    <w:tmpl w:val="1332A48E"/>
    <w:lvl w:ilvl="0" w:tplc="7890B5B2">
      <w:start w:val="1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3" w15:restartNumberingAfterBreak="0">
    <w:nsid w:val="78C44D20"/>
    <w:multiLevelType w:val="multilevel"/>
    <w:tmpl w:val="255ED7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abstractNum w:abstractNumId="24" w15:restartNumberingAfterBreak="0">
    <w:nsid w:val="7D8B05A2"/>
    <w:multiLevelType w:val="multilevel"/>
    <w:tmpl w:val="6A8038A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20"/>
  </w:num>
  <w:num w:numId="5">
    <w:abstractNumId w:val="7"/>
  </w:num>
  <w:num w:numId="6">
    <w:abstractNumId w:val="21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11"/>
  </w:num>
  <w:num w:numId="12">
    <w:abstractNumId w:val="6"/>
  </w:num>
  <w:num w:numId="13">
    <w:abstractNumId w:val="18"/>
  </w:num>
  <w:num w:numId="14">
    <w:abstractNumId w:val="19"/>
  </w:num>
  <w:num w:numId="15">
    <w:abstractNumId w:val="5"/>
  </w:num>
  <w:num w:numId="16">
    <w:abstractNumId w:val="17"/>
  </w:num>
  <w:num w:numId="17">
    <w:abstractNumId w:val="4"/>
  </w:num>
  <w:num w:numId="18">
    <w:abstractNumId w:val="16"/>
  </w:num>
  <w:num w:numId="19">
    <w:abstractNumId w:val="23"/>
  </w:num>
  <w:num w:numId="20">
    <w:abstractNumId w:val="24"/>
  </w:num>
  <w:num w:numId="21">
    <w:abstractNumId w:val="10"/>
  </w:num>
  <w:num w:numId="22">
    <w:abstractNumId w:val="14"/>
  </w:num>
  <w:num w:numId="23">
    <w:abstractNumId w:val="3"/>
  </w:num>
  <w:num w:numId="24">
    <w:abstractNumId w:val="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E01"/>
    <w:rsid w:val="00022B8A"/>
    <w:rsid w:val="000266CF"/>
    <w:rsid w:val="00030D2C"/>
    <w:rsid w:val="00046702"/>
    <w:rsid w:val="000510B2"/>
    <w:rsid w:val="0005627A"/>
    <w:rsid w:val="0007519F"/>
    <w:rsid w:val="0008157D"/>
    <w:rsid w:val="00082548"/>
    <w:rsid w:val="000936CD"/>
    <w:rsid w:val="000B77D6"/>
    <w:rsid w:val="000C1F8C"/>
    <w:rsid w:val="000D62FE"/>
    <w:rsid w:val="000E3086"/>
    <w:rsid w:val="00107C6E"/>
    <w:rsid w:val="00123E08"/>
    <w:rsid w:val="001339B0"/>
    <w:rsid w:val="00190ED2"/>
    <w:rsid w:val="001A20B6"/>
    <w:rsid w:val="001A654B"/>
    <w:rsid w:val="001C2139"/>
    <w:rsid w:val="001C31FF"/>
    <w:rsid w:val="001E3664"/>
    <w:rsid w:val="001F76DC"/>
    <w:rsid w:val="002037DA"/>
    <w:rsid w:val="002055F1"/>
    <w:rsid w:val="00216243"/>
    <w:rsid w:val="00222A33"/>
    <w:rsid w:val="00224C8E"/>
    <w:rsid w:val="00235FC4"/>
    <w:rsid w:val="00244F40"/>
    <w:rsid w:val="00252045"/>
    <w:rsid w:val="002653E2"/>
    <w:rsid w:val="00266E38"/>
    <w:rsid w:val="00275CFC"/>
    <w:rsid w:val="0027603C"/>
    <w:rsid w:val="00276FD1"/>
    <w:rsid w:val="002C6D00"/>
    <w:rsid w:val="002D2BAC"/>
    <w:rsid w:val="002D5D2A"/>
    <w:rsid w:val="002E562F"/>
    <w:rsid w:val="002F2EE3"/>
    <w:rsid w:val="00300C7E"/>
    <w:rsid w:val="00313845"/>
    <w:rsid w:val="00320A55"/>
    <w:rsid w:val="0032539B"/>
    <w:rsid w:val="003255C5"/>
    <w:rsid w:val="00340FA1"/>
    <w:rsid w:val="003550AB"/>
    <w:rsid w:val="003560ED"/>
    <w:rsid w:val="0036774B"/>
    <w:rsid w:val="00390F0D"/>
    <w:rsid w:val="00393DD3"/>
    <w:rsid w:val="003A4A4A"/>
    <w:rsid w:val="003A7049"/>
    <w:rsid w:val="003C65CC"/>
    <w:rsid w:val="003D6DCC"/>
    <w:rsid w:val="003E6AFB"/>
    <w:rsid w:val="00433E63"/>
    <w:rsid w:val="0045205E"/>
    <w:rsid w:val="004579B2"/>
    <w:rsid w:val="00460009"/>
    <w:rsid w:val="00464C4D"/>
    <w:rsid w:val="004C2BA4"/>
    <w:rsid w:val="004C46C9"/>
    <w:rsid w:val="004D029B"/>
    <w:rsid w:val="004D2819"/>
    <w:rsid w:val="004F061F"/>
    <w:rsid w:val="00524E57"/>
    <w:rsid w:val="00551326"/>
    <w:rsid w:val="0055261A"/>
    <w:rsid w:val="00594330"/>
    <w:rsid w:val="005B0C84"/>
    <w:rsid w:val="005B337C"/>
    <w:rsid w:val="005B50E6"/>
    <w:rsid w:val="005C4AD4"/>
    <w:rsid w:val="005D2AE9"/>
    <w:rsid w:val="005D44EE"/>
    <w:rsid w:val="006010A2"/>
    <w:rsid w:val="00603C53"/>
    <w:rsid w:val="00605449"/>
    <w:rsid w:val="00617FC3"/>
    <w:rsid w:val="00652159"/>
    <w:rsid w:val="0065341B"/>
    <w:rsid w:val="006B384E"/>
    <w:rsid w:val="006D2B4B"/>
    <w:rsid w:val="006D6752"/>
    <w:rsid w:val="006F6A0A"/>
    <w:rsid w:val="00704B58"/>
    <w:rsid w:val="00726590"/>
    <w:rsid w:val="007B791F"/>
    <w:rsid w:val="007B7B4A"/>
    <w:rsid w:val="007E2762"/>
    <w:rsid w:val="00804FF3"/>
    <w:rsid w:val="00811846"/>
    <w:rsid w:val="00822B45"/>
    <w:rsid w:val="00832639"/>
    <w:rsid w:val="00845494"/>
    <w:rsid w:val="00865A7E"/>
    <w:rsid w:val="008968BF"/>
    <w:rsid w:val="008A2126"/>
    <w:rsid w:val="008A3105"/>
    <w:rsid w:val="008A65C9"/>
    <w:rsid w:val="008B5E75"/>
    <w:rsid w:val="008D06B1"/>
    <w:rsid w:val="00950B7E"/>
    <w:rsid w:val="00962951"/>
    <w:rsid w:val="009942E3"/>
    <w:rsid w:val="00996ACA"/>
    <w:rsid w:val="009A54F1"/>
    <w:rsid w:val="009B3A84"/>
    <w:rsid w:val="009D10A8"/>
    <w:rsid w:val="009D34AC"/>
    <w:rsid w:val="009E60C8"/>
    <w:rsid w:val="00A37222"/>
    <w:rsid w:val="00A469EF"/>
    <w:rsid w:val="00A527BE"/>
    <w:rsid w:val="00A55975"/>
    <w:rsid w:val="00AA0241"/>
    <w:rsid w:val="00AA43B3"/>
    <w:rsid w:val="00AC60B5"/>
    <w:rsid w:val="00AD258C"/>
    <w:rsid w:val="00AE4437"/>
    <w:rsid w:val="00AF201A"/>
    <w:rsid w:val="00AF4616"/>
    <w:rsid w:val="00B21A3B"/>
    <w:rsid w:val="00B31361"/>
    <w:rsid w:val="00B34026"/>
    <w:rsid w:val="00BA4C27"/>
    <w:rsid w:val="00BA5953"/>
    <w:rsid w:val="00C432D2"/>
    <w:rsid w:val="00C5177D"/>
    <w:rsid w:val="00C55627"/>
    <w:rsid w:val="00CA4D6A"/>
    <w:rsid w:val="00CE09A5"/>
    <w:rsid w:val="00CE51D3"/>
    <w:rsid w:val="00D10046"/>
    <w:rsid w:val="00D26D45"/>
    <w:rsid w:val="00D54951"/>
    <w:rsid w:val="00D55A4D"/>
    <w:rsid w:val="00D6358B"/>
    <w:rsid w:val="00D6692D"/>
    <w:rsid w:val="00D96345"/>
    <w:rsid w:val="00DD4D2F"/>
    <w:rsid w:val="00E03A78"/>
    <w:rsid w:val="00E24E00"/>
    <w:rsid w:val="00E462F0"/>
    <w:rsid w:val="00E553E3"/>
    <w:rsid w:val="00E6238F"/>
    <w:rsid w:val="00E845AC"/>
    <w:rsid w:val="00EA224B"/>
    <w:rsid w:val="00EA30F9"/>
    <w:rsid w:val="00EA3672"/>
    <w:rsid w:val="00EB0E01"/>
    <w:rsid w:val="00EB7FF5"/>
    <w:rsid w:val="00EC2F28"/>
    <w:rsid w:val="00EC691B"/>
    <w:rsid w:val="00EF1DD3"/>
    <w:rsid w:val="00EF264C"/>
    <w:rsid w:val="00EF51DE"/>
    <w:rsid w:val="00F03063"/>
    <w:rsid w:val="00F06AFA"/>
    <w:rsid w:val="00F11936"/>
    <w:rsid w:val="00F12099"/>
    <w:rsid w:val="00F14C51"/>
    <w:rsid w:val="00F23E44"/>
    <w:rsid w:val="00F517E7"/>
    <w:rsid w:val="00F65C13"/>
    <w:rsid w:val="00F86ABD"/>
    <w:rsid w:val="00F92AFD"/>
    <w:rsid w:val="00FA1AD3"/>
    <w:rsid w:val="00FC392F"/>
    <w:rsid w:val="00FC529D"/>
    <w:rsid w:val="00FD4A79"/>
    <w:rsid w:val="00F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C958"/>
  <w15:docId w15:val="{0EAAFA97-AA05-4404-85C4-24D72A90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AD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D4A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320A55"/>
    <w:pPr>
      <w:widowControl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9">
    <w:name w:val="heading 9"/>
    <w:basedOn w:val="a"/>
    <w:next w:val="a"/>
    <w:link w:val="90"/>
    <w:qFormat/>
    <w:rsid w:val="00320A55"/>
    <w:pPr>
      <w:keepNext/>
      <w:widowControl/>
      <w:spacing w:line="228" w:lineRule="auto"/>
      <w:outlineLvl w:val="8"/>
    </w:pPr>
    <w:rPr>
      <w:rFonts w:ascii="Arial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0E01"/>
    <w:pPr>
      <w:widowControl/>
      <w:jc w:val="both"/>
    </w:pPr>
  </w:style>
  <w:style w:type="character" w:customStyle="1" w:styleId="a4">
    <w:name w:val="Основной текст Знак"/>
    <w:basedOn w:val="a0"/>
    <w:link w:val="a3"/>
    <w:rsid w:val="00EB0E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auiue">
    <w:name w:val="Iau?iue"/>
    <w:link w:val="Iauiue0"/>
    <w:rsid w:val="00EB0E01"/>
    <w:pPr>
      <w:widowControl w:val="0"/>
      <w:suppressAutoHyphens/>
      <w:spacing w:after="0" w:line="240" w:lineRule="auto"/>
    </w:pPr>
    <w:rPr>
      <w:rFonts w:ascii="Garamond" w:eastAsia="Times New Roman" w:hAnsi="Garamond" w:cs="Garamond"/>
      <w:sz w:val="20"/>
      <w:szCs w:val="20"/>
      <w:lang w:eastAsia="ar-SA"/>
    </w:rPr>
  </w:style>
  <w:style w:type="paragraph" w:styleId="a5">
    <w:name w:val="annotation text"/>
    <w:basedOn w:val="a"/>
    <w:link w:val="a6"/>
    <w:unhideWhenUsed/>
    <w:rsid w:val="00AA0241"/>
    <w:pPr>
      <w:suppressAutoHyphens/>
    </w:pPr>
    <w:rPr>
      <w:rFonts w:eastAsia="Arial Unicode MS"/>
      <w:kern w:val="2"/>
      <w:lang w:eastAsia="ru-RU"/>
    </w:rPr>
  </w:style>
  <w:style w:type="character" w:customStyle="1" w:styleId="a6">
    <w:name w:val="Текст примечания Знак"/>
    <w:basedOn w:val="a0"/>
    <w:link w:val="a5"/>
    <w:rsid w:val="00AA0241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7">
    <w:name w:val="No Spacing"/>
    <w:uiPriority w:val="1"/>
    <w:qFormat/>
    <w:rsid w:val="00AA024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mrcssattrmrcssattr">
    <w:name w:val="msonormal_mr_css_attr_mr_css_attr"/>
    <w:basedOn w:val="a"/>
    <w:rsid w:val="00AA0241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7B7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B791F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320A5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320A5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header"/>
    <w:basedOn w:val="a"/>
    <w:link w:val="ab"/>
    <w:rsid w:val="00320A55"/>
    <w:pPr>
      <w:widowControl/>
      <w:tabs>
        <w:tab w:val="center" w:pos="4536"/>
        <w:tab w:val="right" w:pos="9072"/>
      </w:tabs>
    </w:pPr>
    <w:rPr>
      <w:lang w:eastAsia="ru-RU"/>
    </w:rPr>
  </w:style>
  <w:style w:type="character" w:customStyle="1" w:styleId="ab">
    <w:name w:val="Верхний колонтитул Знак"/>
    <w:basedOn w:val="a0"/>
    <w:link w:val="aa"/>
    <w:rsid w:val="00320A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36774B"/>
  </w:style>
  <w:style w:type="character" w:customStyle="1" w:styleId="ad">
    <w:name w:val="Текст сноски Знак"/>
    <w:basedOn w:val="a0"/>
    <w:link w:val="ac"/>
    <w:uiPriority w:val="99"/>
    <w:semiHidden/>
    <w:rsid w:val="0036774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footnote reference"/>
    <w:basedOn w:val="a0"/>
    <w:uiPriority w:val="99"/>
    <w:semiHidden/>
    <w:unhideWhenUsed/>
    <w:rsid w:val="0036774B"/>
    <w:rPr>
      <w:vertAlign w:val="superscript"/>
    </w:rPr>
  </w:style>
  <w:style w:type="character" w:styleId="af">
    <w:name w:val="Hyperlink"/>
    <w:basedOn w:val="a0"/>
    <w:uiPriority w:val="99"/>
    <w:unhideWhenUsed/>
    <w:rsid w:val="00603C53"/>
    <w:rPr>
      <w:color w:val="0000FF" w:themeColor="hyperlink"/>
      <w:u w:val="single"/>
    </w:rPr>
  </w:style>
  <w:style w:type="character" w:customStyle="1" w:styleId="Iauiue0">
    <w:name w:val="Iau?iue Знак"/>
    <w:basedOn w:val="a0"/>
    <w:link w:val="Iauiue"/>
    <w:locked/>
    <w:rsid w:val="00030D2C"/>
    <w:rPr>
      <w:rFonts w:ascii="Garamond" w:eastAsia="Times New Roman" w:hAnsi="Garamond" w:cs="Garamond"/>
      <w:sz w:val="20"/>
      <w:szCs w:val="20"/>
      <w:lang w:eastAsia="ar-SA"/>
    </w:rPr>
  </w:style>
  <w:style w:type="paragraph" w:customStyle="1" w:styleId="af0">
    <w:name w:val="Îáû÷íûé"/>
    <w:rsid w:val="00030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1">
    <w:name w:val="Iniiaiie oaeno 21"/>
    <w:basedOn w:val="a"/>
    <w:rsid w:val="002037DA"/>
    <w:pPr>
      <w:widowControl/>
      <w:jc w:val="both"/>
    </w:pPr>
    <w:rPr>
      <w:lang w:eastAsia="ru-RU"/>
    </w:rPr>
  </w:style>
  <w:style w:type="paragraph" w:customStyle="1" w:styleId="Iauiue2">
    <w:name w:val="Iau?iue2"/>
    <w:rsid w:val="00203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2">
    <w:name w:val="caaieiaie 2"/>
    <w:basedOn w:val="Iauiue"/>
    <w:next w:val="Iauiue"/>
    <w:rsid w:val="0045205E"/>
    <w:pPr>
      <w:keepNext/>
      <w:widowControl/>
      <w:suppressAutoHyphens w:val="0"/>
      <w:ind w:firstLine="4678"/>
    </w:pPr>
    <w:rPr>
      <w:rFonts w:ascii="Times New Roman" w:hAnsi="Times New Roman" w:cs="Times New Roman"/>
      <w:b/>
      <w:lang w:eastAsia="ru-RU"/>
    </w:rPr>
  </w:style>
  <w:style w:type="paragraph" w:customStyle="1" w:styleId="Arial">
    <w:name w:val="Обычный + Arial"/>
    <w:aliases w:val="По ширине,Перед:  6 пт,После:  6 пт"/>
    <w:basedOn w:val="1"/>
    <w:rsid w:val="00FD4A79"/>
    <w:pPr>
      <w:keepNext w:val="0"/>
      <w:keepLines w:val="0"/>
      <w:widowControl/>
      <w:numPr>
        <w:ilvl w:val="1"/>
        <w:numId w:val="23"/>
      </w:numPr>
      <w:spacing w:before="0" w:after="120"/>
      <w:ind w:left="2149" w:hanging="360"/>
      <w:jc w:val="both"/>
    </w:pPr>
    <w:rPr>
      <w:rFonts w:ascii="Arial" w:eastAsia="Times New Roman" w:hAnsi="Arial" w:cs="Times New Roman"/>
      <w:color w:val="auto"/>
      <w:sz w:val="20"/>
      <w:szCs w:val="20"/>
      <w:lang w:val="x-none" w:eastAsia="x-none"/>
    </w:rPr>
  </w:style>
  <w:style w:type="paragraph" w:customStyle="1" w:styleId="06">
    <w:name w:val="Заголовок 0 + После:  6 пт"/>
    <w:basedOn w:val="1"/>
    <w:rsid w:val="00FD4A79"/>
    <w:pPr>
      <w:keepNext w:val="0"/>
      <w:keepLines w:val="0"/>
      <w:widowControl/>
      <w:numPr>
        <w:ilvl w:val="2"/>
        <w:numId w:val="23"/>
      </w:numPr>
      <w:spacing w:before="0" w:after="120"/>
      <w:ind w:left="426" w:firstLine="0"/>
      <w:jc w:val="both"/>
    </w:pPr>
    <w:rPr>
      <w:rFonts w:ascii="Arial" w:eastAsia="Times New Roman" w:hAnsi="Arial" w:cs="Arial"/>
      <w:color w:val="auto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FD4A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6F1AB21A0C0375508A4A8185B948DDCC875FB167BC48AB3EBCB8BAD736502D329B77CC399E9A5FD31CFBE6E3F5A4B52C54A3EBD76871B7eAH1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idium@ssc.sm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6F1AB21A0C0375508A4A8185B948DDCC875FB167BC48AB3EBCB8BAD736502D329B77CC399E9E52D71CFBE6E3F5A4B52C54A3EBD76871B7eAH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35E1B-2B8F-40BC-9C27-2C63CBB8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8</Pages>
  <Words>3721</Words>
  <Characters>21211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astro_volga_150@outlook.com</dc:creator>
  <cp:lastModifiedBy>User</cp:lastModifiedBy>
  <cp:revision>49</cp:revision>
  <cp:lastPrinted>2023-03-29T12:11:00Z</cp:lastPrinted>
  <dcterms:created xsi:type="dcterms:W3CDTF">2023-05-17T06:48:00Z</dcterms:created>
  <dcterms:modified xsi:type="dcterms:W3CDTF">2026-03-20T08:41:00Z</dcterms:modified>
</cp:coreProperties>
</file>