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65C" w:rsidRDefault="00D6065C" w:rsidP="00D6065C">
      <w:pPr>
        <w:widowControl w:val="0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4F3BB9" w:rsidRPr="004F3BB9" w:rsidRDefault="004F3BB9" w:rsidP="00D6065C">
      <w:pPr>
        <w:widowControl w:val="0"/>
        <w:jc w:val="center"/>
        <w:rPr>
          <w:bCs/>
        </w:rPr>
      </w:pPr>
      <w:r w:rsidRPr="004F3BB9">
        <w:rPr>
          <w:bCs/>
        </w:rPr>
        <w:t>Поставка сетевого оборудования (сетевые коннекторы</w:t>
      </w:r>
      <w:r w:rsidR="002A01FE">
        <w:rPr>
          <w:bCs/>
        </w:rPr>
        <w:t xml:space="preserve">, </w:t>
      </w:r>
      <w:r w:rsidRPr="004F3BB9">
        <w:rPr>
          <w:bCs/>
        </w:rPr>
        <w:t>розетки</w:t>
      </w:r>
      <w:r w:rsidR="005401AD">
        <w:rPr>
          <w:bCs/>
        </w:rPr>
        <w:t xml:space="preserve"> и блоки питания</w:t>
      </w:r>
      <w:r w:rsidRPr="004F3BB9">
        <w:rPr>
          <w:bCs/>
        </w:rPr>
        <w:t>)</w:t>
      </w:r>
    </w:p>
    <w:p w:rsidR="00D6065C" w:rsidRDefault="00D6065C" w:rsidP="00D6065C">
      <w:pPr>
        <w:ind w:right="-21"/>
        <w:jc w:val="center"/>
        <w:rPr>
          <w:b/>
        </w:rPr>
      </w:pPr>
    </w:p>
    <w:p w:rsidR="00D6065C" w:rsidRDefault="00D6065C" w:rsidP="00D6065C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</w:pPr>
      <w:r>
        <w:rPr>
          <w:b/>
          <w:bCs/>
        </w:rPr>
        <w:t>Количество поставляемого товара</w:t>
      </w:r>
      <w:r w:rsidRPr="0090224D">
        <w:t xml:space="preserve">: </w:t>
      </w:r>
      <w:r w:rsidR="0090224D" w:rsidRPr="0090224D">
        <w:t>согласно Приложение №1 к ТЗ</w:t>
      </w:r>
    </w:p>
    <w:p w:rsidR="00D6065C" w:rsidRDefault="00D6065C" w:rsidP="00D6065C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/>
          <w:bCs/>
        </w:rPr>
      </w:pPr>
      <w:r>
        <w:rPr>
          <w:b/>
          <w:bCs/>
        </w:rPr>
        <w:t xml:space="preserve">Характеристики объекта закупки: </w:t>
      </w:r>
      <w:r>
        <w:t xml:space="preserve">согласно </w:t>
      </w:r>
      <w:r>
        <w:rPr>
          <w:bCs/>
        </w:rPr>
        <w:t>приложению №1 к ТЗ</w:t>
      </w:r>
    </w:p>
    <w:p w:rsidR="00D6065C" w:rsidRPr="00D007E7" w:rsidRDefault="00D6065C" w:rsidP="00D6065C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Cs/>
          <w:lang w:val="x-none" w:eastAsia="x-none"/>
        </w:rPr>
      </w:pPr>
      <w:r>
        <w:rPr>
          <w:b/>
          <w:bCs/>
        </w:rPr>
        <w:t xml:space="preserve">Срок поставки товара: </w:t>
      </w:r>
      <w:r w:rsidRPr="00901FD3">
        <w:rPr>
          <w:bCs/>
        </w:rPr>
        <w:t xml:space="preserve">в течение </w:t>
      </w:r>
      <w:r w:rsidR="00F04B9B">
        <w:rPr>
          <w:bCs/>
        </w:rPr>
        <w:t>5</w:t>
      </w:r>
      <w:r w:rsidRPr="00901FD3">
        <w:rPr>
          <w:bCs/>
        </w:rPr>
        <w:t xml:space="preserve"> рабочих дней </w:t>
      </w:r>
      <w:r w:rsidRPr="00901FD3">
        <w:rPr>
          <w:bCs/>
          <w:lang w:val="x-none" w:eastAsia="x-none"/>
        </w:rPr>
        <w:t>с момента заключения Контракта</w:t>
      </w:r>
      <w:r>
        <w:rPr>
          <w:bCs/>
          <w:lang w:eastAsia="x-none"/>
        </w:rPr>
        <w:t xml:space="preserve"> </w:t>
      </w:r>
    </w:p>
    <w:p w:rsidR="00D6065C" w:rsidRDefault="00D6065C" w:rsidP="00D6065C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</w:pPr>
      <w:r>
        <w:rPr>
          <w:b/>
          <w:bCs/>
          <w:color w:val="000000"/>
        </w:rPr>
        <w:t xml:space="preserve">Место поставки товара: </w:t>
      </w:r>
      <w:r w:rsidRPr="00A93593">
        <w:rPr>
          <w:bCs/>
        </w:rPr>
        <w:t xml:space="preserve">Российская Федерация, г. Москва, Архангельский пер., д. 10, стр. </w:t>
      </w:r>
      <w:r w:rsidR="00F04B9B">
        <w:rPr>
          <w:bCs/>
          <w:lang w:val="ru-RU"/>
        </w:rPr>
        <w:t>1</w:t>
      </w:r>
      <w:r w:rsidRPr="00A93593">
        <w:rPr>
          <w:bCs/>
        </w:rPr>
        <w:t>.</w:t>
      </w:r>
    </w:p>
    <w:p w:rsidR="00D6065C" w:rsidRDefault="00D6065C" w:rsidP="00D6065C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</w:pPr>
      <w:r>
        <w:rPr>
          <w:b/>
        </w:rPr>
        <w:t>Сопутствующие работы, услуги, перечень, сроки выполнения, требования к выполнению:</w:t>
      </w:r>
      <w:r>
        <w:t xml:space="preserve"> </w:t>
      </w:r>
    </w:p>
    <w:p w:rsidR="00D6065C" w:rsidRDefault="00D6065C" w:rsidP="00D6065C">
      <w:pPr>
        <w:tabs>
          <w:tab w:val="left" w:pos="1134"/>
        </w:tabs>
        <w:ind w:firstLine="567"/>
        <w:jc w:val="both"/>
      </w:pPr>
      <w:r>
        <w:t>Доставка, погрузочно-разгрузочные работы осуществляется силами и за счет</w:t>
      </w:r>
      <w:r>
        <w:rPr>
          <w:color w:val="FF0000"/>
        </w:rPr>
        <w:t xml:space="preserve"> </w:t>
      </w:r>
      <w:r>
        <w:t>Поставщика. Перед поставкой Поставщик должен согласовать с Заказчиком дату и время поставки.</w:t>
      </w:r>
    </w:p>
    <w:p w:rsidR="00D6065C" w:rsidRDefault="00D6065C" w:rsidP="00D6065C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</w:pPr>
      <w:r>
        <w:rPr>
          <w:b/>
        </w:rPr>
        <w:t>Общие требования к товарам, требования по объему гарантий качества, требования по сроку гарантий качества на результаты осуществления закупок:</w:t>
      </w:r>
      <w:r>
        <w:t xml:space="preserve"> </w:t>
      </w:r>
    </w:p>
    <w:p w:rsidR="00D6065C" w:rsidRDefault="00D6065C" w:rsidP="00D6065C">
      <w:pPr>
        <w:tabs>
          <w:tab w:val="left" w:pos="1134"/>
        </w:tabs>
        <w:ind w:firstLine="567"/>
        <w:jc w:val="both"/>
      </w:pPr>
      <w:r>
        <w:t xml:space="preserve">Товар, предлагаемый к поставке, должен полностью соответствовать требованиям, изложенным в Техническом задании и отвечать функциональному назначению. </w:t>
      </w:r>
    </w:p>
    <w:p w:rsidR="00D6065C" w:rsidRDefault="00D6065C" w:rsidP="00D6065C">
      <w:pPr>
        <w:tabs>
          <w:tab w:val="left" w:pos="1134"/>
        </w:tabs>
        <w:ind w:firstLine="567"/>
        <w:jc w:val="both"/>
      </w:pPr>
      <w:r>
        <w:t xml:space="preserve">Срок гарантии на товар – 12 (двенадцать) месяцев с даты подписания документа о приемке обеими Сторонами Контракта. </w:t>
      </w:r>
    </w:p>
    <w:p w:rsidR="00D6065C" w:rsidRDefault="00D6065C" w:rsidP="00D6065C">
      <w:pPr>
        <w:tabs>
          <w:tab w:val="left" w:pos="1134"/>
        </w:tabs>
        <w:ind w:firstLine="567"/>
        <w:jc w:val="both"/>
      </w:pPr>
      <w:r>
        <w:t xml:space="preserve">Поставщик обязуется выполнять гарантийное обслуживание поставляемого товара без дополнительных расходов со стороны Заказчика. Под гарантийным обслуживанием подразумевается: диагностика и восстановление работоспособности товара при выходе его из строя по причинам, не связанным с неправильной эксплуатацией в гарантийный период на месте эксплуатации товара в течение суток после заявки от Заказчика; при отсутствии возможности восстановления работоспособности на месте, устранить все неисправности в срок до 3 (трех) рабочих дней; Расходы по возврату товара, восстановлению, замене производятся за счет средств Поставщика. </w:t>
      </w:r>
    </w:p>
    <w:p w:rsidR="00D6065C" w:rsidRDefault="00D6065C" w:rsidP="00D6065C">
      <w:pPr>
        <w:tabs>
          <w:tab w:val="left" w:pos="1134"/>
        </w:tabs>
        <w:ind w:firstLine="567"/>
        <w:jc w:val="both"/>
      </w:pPr>
      <w:r>
        <w:t>Поставщик гарантирует качество и безопасность поставляемого товара в соответствии с требованиями установленными к данному виду товара правом Евразийского экономического союза,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действующим законодательством Российской Федерации и условиями контракта, изложенными в показателях качества, технических характеристиках, определенных при проведении закупки.</w:t>
      </w:r>
    </w:p>
    <w:p w:rsidR="00D6065C" w:rsidRDefault="00D6065C" w:rsidP="00D6065C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</w:pPr>
      <w:r>
        <w:rPr>
          <w:b/>
        </w:rPr>
        <w:t>Требования к качественным и к функциональным характеристикам товаров:</w:t>
      </w:r>
      <w:r>
        <w:t xml:space="preserve"> </w:t>
      </w:r>
    </w:p>
    <w:p w:rsidR="00D6065C" w:rsidRDefault="00D6065C" w:rsidP="00D6065C">
      <w:pPr>
        <w:tabs>
          <w:tab w:val="left" w:pos="1134"/>
        </w:tabs>
        <w:ind w:firstLine="567"/>
        <w:jc w:val="both"/>
      </w:pPr>
      <w:r>
        <w:t>Весь поставляемый товар должен быть новым, то есть не бывшим в эксплуатации, не восстановленным и не собранным из восстановленных компонентов, а также свободным от прав на него третьих лиц и других обременений.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D6065C" w:rsidRDefault="00D6065C" w:rsidP="00D6065C">
      <w:pPr>
        <w:pStyle w:val="a3"/>
        <w:tabs>
          <w:tab w:val="left" w:pos="1134"/>
        </w:tabs>
        <w:ind w:left="0" w:firstLine="567"/>
        <w:jc w:val="both"/>
      </w:pPr>
      <w:r>
        <w:t>Весь поставляемый товар должен быть работоспособным и обеспечивать предусмотренную производителем функциональность. Товар должен быть безопасен для жизни и здоровья, окружающей среды, а также не должен причинять вред имуществу.</w:t>
      </w:r>
    </w:p>
    <w:p w:rsidR="00D6065C" w:rsidRDefault="00D6065C" w:rsidP="00D6065C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</w:pPr>
      <w:r>
        <w:rPr>
          <w:b/>
        </w:rPr>
        <w:t xml:space="preserve">Требования </w:t>
      </w:r>
      <w:r w:rsidRPr="00CF58B8">
        <w:rPr>
          <w:b/>
        </w:rPr>
        <w:t>соответствия нормативным</w:t>
      </w:r>
      <w:r>
        <w:rPr>
          <w:b/>
        </w:rPr>
        <w:t xml:space="preserve"> документам (лицензии, допуски, разрешения, согласования)</w:t>
      </w:r>
      <w:r>
        <w:t xml:space="preserve">: </w:t>
      </w:r>
    </w:p>
    <w:p w:rsidR="00D6065C" w:rsidRDefault="00D6065C" w:rsidP="00D6065C">
      <w:pPr>
        <w:pStyle w:val="a3"/>
        <w:tabs>
          <w:tab w:val="left" w:pos="1134"/>
        </w:tabs>
        <w:ind w:left="0" w:firstLine="567"/>
        <w:jc w:val="both"/>
      </w:pPr>
      <w:r>
        <w:t>Товар, предлагаемый к поставке, должен соответствовать требованиям действующего законодательства.</w:t>
      </w:r>
    </w:p>
    <w:p w:rsidR="00D6065C" w:rsidRDefault="00D6065C" w:rsidP="00D6065C">
      <w:pPr>
        <w:widowControl w:val="0"/>
        <w:suppressAutoHyphens/>
        <w:autoSpaceDE w:val="0"/>
        <w:ind w:right="-31" w:firstLine="567"/>
        <w:jc w:val="both"/>
        <w:rPr>
          <w:iCs/>
        </w:rPr>
      </w:pPr>
      <w:r>
        <w:rPr>
          <w:iCs/>
        </w:rPr>
        <w:lastRenderedPageBreak/>
        <w:t xml:space="preserve">Товар должен поставляться в специальной упаковке, соответствующей стандартам, ТУ, обязательным правилам и требованиям для тары и упаковки.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Упаковка товара должна полностью обеспечивать условия транспортировки, предъявляемые к данному виду товара. Вся упаковка и маркировка на ней должны соответствовать требованиям нормативных актов Российской Федерации. </w:t>
      </w:r>
    </w:p>
    <w:p w:rsidR="00D6065C" w:rsidRDefault="00D6065C" w:rsidP="00D6065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Товаром передаются документы:</w:t>
      </w:r>
    </w:p>
    <w:p w:rsidR="00D6065C" w:rsidRDefault="00D6065C" w:rsidP="00D6065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эксплуатационные документы (руководства, паспорта, инструкции), в случае если данная документация предусмотрена производителем товара.</w:t>
      </w:r>
    </w:p>
    <w:p w:rsidR="00D6065C" w:rsidRDefault="00D6065C" w:rsidP="00D6065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сертификаты соответствия качества, если это предусмотрено законодательством Российской Федерации для данного вида товара;</w:t>
      </w:r>
    </w:p>
    <w:p w:rsidR="00D6065C" w:rsidRDefault="00D6065C" w:rsidP="00D6065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гарантийная документация (талоны, сертификаты).</w:t>
      </w:r>
    </w:p>
    <w:p w:rsidR="00D6065C" w:rsidRDefault="00D6065C" w:rsidP="00D6065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предоставляются: на бумажном носителе (один экземпляр) и в электронном виде (в форматах *.PDF, *.DOC(X)) по электронной почте zakupki@rosconcert.ru.</w:t>
      </w:r>
    </w:p>
    <w:p w:rsidR="00D6065C" w:rsidRDefault="00D6065C" w:rsidP="00D6065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предоставляются на русском языке.</w:t>
      </w:r>
    </w:p>
    <w:p w:rsidR="00D6065C" w:rsidRDefault="00D6065C" w:rsidP="00D6065C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поставки и приемки товаров: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Поставка выполняется в сроки, указанные в пункте 3 настоящего Технического задания. Поставка должна выполняться в рабочие дни с понедельника по пятницу с 11.00 до 17.00 часов. </w:t>
      </w:r>
    </w:p>
    <w:p w:rsidR="00D6065C" w:rsidRDefault="00D6065C" w:rsidP="00D6065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D6065C" w:rsidRDefault="00D6065C" w:rsidP="00D6065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D6065C" w:rsidRDefault="00D6065C" w:rsidP="00D6065C">
      <w:pPr>
        <w:widowControl w:val="0"/>
        <w:ind w:firstLine="567"/>
        <w:jc w:val="both"/>
      </w:pPr>
      <w: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течение 15 (пятнадцати) календарных дней, следующих за днем поступления документа о приемке,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D6065C" w:rsidRDefault="00D6065C" w:rsidP="00D6065C">
      <w:pPr>
        <w:widowControl w:val="0"/>
        <w:ind w:firstLine="567"/>
        <w:jc w:val="both"/>
      </w:pPr>
      <w: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D6065C" w:rsidRDefault="00D6065C" w:rsidP="00D6065C">
      <w:pPr>
        <w:ind w:right="-21" w:firstLine="567"/>
        <w:jc w:val="both"/>
        <w:rPr>
          <w:b/>
        </w:rPr>
      </w:pPr>
    </w:p>
    <w:p w:rsidR="00D6065C" w:rsidRDefault="00D6065C" w:rsidP="00D6065C">
      <w:pPr>
        <w:ind w:right="-21"/>
        <w:jc w:val="center"/>
        <w:rPr>
          <w:b/>
        </w:rPr>
      </w:pPr>
    </w:p>
    <w:p w:rsidR="00D6065C" w:rsidRDefault="00D6065C" w:rsidP="00D6065C">
      <w:pPr>
        <w:ind w:right="-21"/>
        <w:jc w:val="center"/>
        <w:rPr>
          <w:b/>
        </w:rPr>
      </w:pPr>
    </w:p>
    <w:p w:rsidR="00D6065C" w:rsidRDefault="00D6065C" w:rsidP="00D6065C">
      <w:pPr>
        <w:ind w:right="-21"/>
        <w:jc w:val="center"/>
        <w:rPr>
          <w:b/>
        </w:rPr>
      </w:pPr>
    </w:p>
    <w:p w:rsidR="00D6065C" w:rsidRDefault="00D6065C" w:rsidP="00D6065C">
      <w:pPr>
        <w:ind w:right="-21"/>
        <w:jc w:val="center"/>
        <w:rPr>
          <w:b/>
        </w:rPr>
      </w:pPr>
    </w:p>
    <w:p w:rsidR="00D6065C" w:rsidRDefault="00D6065C" w:rsidP="00D6065C">
      <w:pPr>
        <w:ind w:right="-21"/>
        <w:jc w:val="center"/>
        <w:rPr>
          <w:b/>
        </w:rPr>
      </w:pPr>
    </w:p>
    <w:p w:rsidR="00D6065C" w:rsidRDefault="00D6065C" w:rsidP="00D6065C">
      <w:pPr>
        <w:ind w:right="-21"/>
        <w:jc w:val="center"/>
        <w:rPr>
          <w:b/>
        </w:rPr>
      </w:pPr>
    </w:p>
    <w:p w:rsidR="00BC7EED" w:rsidRDefault="00BC7EED" w:rsidP="00D6065C">
      <w:pPr>
        <w:ind w:right="-21"/>
        <w:jc w:val="center"/>
        <w:rPr>
          <w:b/>
        </w:rPr>
      </w:pPr>
    </w:p>
    <w:p w:rsidR="00BC7EED" w:rsidRDefault="00BC7EED" w:rsidP="00D6065C">
      <w:pPr>
        <w:ind w:right="-21"/>
        <w:jc w:val="center"/>
        <w:rPr>
          <w:b/>
        </w:rPr>
      </w:pPr>
    </w:p>
    <w:p w:rsidR="00BC7EED" w:rsidRDefault="00BC7EED" w:rsidP="00D6065C">
      <w:pPr>
        <w:ind w:right="-21"/>
        <w:jc w:val="center"/>
        <w:rPr>
          <w:b/>
        </w:rPr>
      </w:pPr>
      <w:bookmarkStart w:id="0" w:name="_GoBack"/>
      <w:bookmarkEnd w:id="0"/>
    </w:p>
    <w:p w:rsidR="00F87AA2" w:rsidRDefault="00F87AA2"/>
    <w:p w:rsidR="00F87AA2" w:rsidRDefault="00F87AA2" w:rsidP="00F87AA2">
      <w:pPr>
        <w:ind w:right="-21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F87AA2" w:rsidRDefault="00F87AA2"/>
    <w:tbl>
      <w:tblPr>
        <w:tblW w:w="5671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128"/>
        <w:gridCol w:w="1274"/>
        <w:gridCol w:w="3271"/>
        <w:gridCol w:w="697"/>
        <w:gridCol w:w="598"/>
        <w:gridCol w:w="2069"/>
      </w:tblGrid>
      <w:tr w:rsidR="00D3592F" w:rsidRPr="00FB77B5" w:rsidTr="00E04CD1">
        <w:trPr>
          <w:trHeight w:val="44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92F" w:rsidRPr="00FB77B5" w:rsidRDefault="00D3592F" w:rsidP="00257151">
            <w:pPr>
              <w:widowControl w:val="0"/>
              <w:jc w:val="center"/>
              <w:rPr>
                <w:b/>
              </w:rPr>
            </w:pPr>
            <w:r w:rsidRPr="00FB77B5">
              <w:rPr>
                <w:b/>
              </w:rPr>
              <w:t>№ п/п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2F" w:rsidRPr="00FB77B5" w:rsidRDefault="00D3592F" w:rsidP="00257151">
            <w:pPr>
              <w:widowControl w:val="0"/>
              <w:jc w:val="center"/>
              <w:rPr>
                <w:b/>
              </w:rPr>
            </w:pPr>
            <w:r w:rsidRPr="00FB77B5">
              <w:rPr>
                <w:b/>
              </w:rPr>
              <w:t>Наименование</w:t>
            </w:r>
          </w:p>
          <w:p w:rsidR="00D3592F" w:rsidRPr="00FB77B5" w:rsidRDefault="00D3592F" w:rsidP="0025715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товара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2F" w:rsidRPr="00996E0C" w:rsidRDefault="00D3592F" w:rsidP="00257151">
            <w:pPr>
              <w:widowControl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ОКПД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2F" w:rsidRPr="00FB77B5" w:rsidRDefault="00D3592F" w:rsidP="00257151">
            <w:pPr>
              <w:widowControl w:val="0"/>
              <w:jc w:val="center"/>
              <w:rPr>
                <w:b/>
              </w:rPr>
            </w:pPr>
            <w:r w:rsidRPr="00FB77B5">
              <w:rPr>
                <w:b/>
              </w:rPr>
              <w:t xml:space="preserve">Описание </w:t>
            </w:r>
            <w:r>
              <w:rPr>
                <w:b/>
              </w:rPr>
              <w:t>товара</w:t>
            </w:r>
            <w:r w:rsidRPr="00FB77B5">
              <w:rPr>
                <w:b/>
              </w:rPr>
              <w:t>. Требуемые значения/показатели технических, качественных характеристик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92F" w:rsidRPr="00FB77B5" w:rsidRDefault="00D3592F" w:rsidP="00257151">
            <w:pPr>
              <w:widowControl w:val="0"/>
              <w:jc w:val="center"/>
              <w:rPr>
                <w:b/>
              </w:rPr>
            </w:pPr>
            <w:r w:rsidRPr="00FB77B5">
              <w:rPr>
                <w:b/>
              </w:rPr>
              <w:t>Ед. изм.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92F" w:rsidRPr="00FB77B5" w:rsidRDefault="00D3592F" w:rsidP="00257151">
            <w:pPr>
              <w:widowControl w:val="0"/>
              <w:jc w:val="center"/>
              <w:rPr>
                <w:b/>
                <w:highlight w:val="yellow"/>
              </w:rPr>
            </w:pPr>
            <w:r w:rsidRPr="00FB77B5">
              <w:rPr>
                <w:b/>
              </w:rPr>
              <w:t>Кол-во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2F" w:rsidRPr="00FB77B5" w:rsidRDefault="00D3592F" w:rsidP="0025715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Изображение</w:t>
            </w:r>
          </w:p>
        </w:tc>
      </w:tr>
      <w:tr w:rsidR="00D3592F" w:rsidRPr="00D16AA0" w:rsidTr="00E04CD1">
        <w:trPr>
          <w:trHeight w:val="3551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92F" w:rsidRPr="00C861AB" w:rsidRDefault="00D3592F" w:rsidP="00D3592F">
            <w:pPr>
              <w:widowControl w:val="0"/>
              <w:numPr>
                <w:ilvl w:val="0"/>
                <w:numId w:val="2"/>
              </w:numPr>
              <w:ind w:left="414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2F" w:rsidRPr="00DB7090" w:rsidRDefault="00BB16BC" w:rsidP="00AC2B7A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BB16BC">
              <w:rPr>
                <w:color w:val="000000"/>
                <w:sz w:val="18"/>
                <w:szCs w:val="18"/>
              </w:rPr>
              <w:t xml:space="preserve">Двойная компьютерная розетка </w:t>
            </w:r>
            <w:proofErr w:type="spellStart"/>
            <w:r w:rsidRPr="00BB16BC">
              <w:rPr>
                <w:color w:val="000000"/>
                <w:sz w:val="18"/>
                <w:szCs w:val="18"/>
              </w:rPr>
              <w:t>Systeme</w:t>
            </w:r>
            <w:proofErr w:type="spellEnd"/>
            <w:r w:rsidRPr="00BB16B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6BC">
              <w:rPr>
                <w:color w:val="000000"/>
                <w:sz w:val="18"/>
                <w:szCs w:val="18"/>
              </w:rPr>
              <w:t>Electric</w:t>
            </w:r>
            <w:proofErr w:type="spellEnd"/>
            <w:r w:rsidRPr="00BB16B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16BC">
              <w:rPr>
                <w:color w:val="000000"/>
                <w:sz w:val="18"/>
                <w:szCs w:val="18"/>
              </w:rPr>
              <w:t>Blanca</w:t>
            </w:r>
            <w:proofErr w:type="spellEnd"/>
            <w:r w:rsidRPr="00BB16BC">
              <w:rPr>
                <w:color w:val="000000"/>
                <w:sz w:val="18"/>
                <w:szCs w:val="18"/>
              </w:rPr>
              <w:t xml:space="preserve"> наружная бел</w:t>
            </w:r>
            <w:r w:rsidR="00946B13">
              <w:rPr>
                <w:color w:val="000000"/>
                <w:sz w:val="18"/>
                <w:szCs w:val="18"/>
              </w:rPr>
              <w:t>ая</w:t>
            </w:r>
            <w:r w:rsidRPr="00BB16BC">
              <w:rPr>
                <w:color w:val="000000"/>
                <w:sz w:val="18"/>
                <w:szCs w:val="18"/>
              </w:rPr>
              <w:t xml:space="preserve"> RJ45, кат.5E SE BLNIA045451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F3" w:rsidRPr="00E04CD1" w:rsidRDefault="00DE72F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E04CD1">
              <w:rPr>
                <w:color w:val="000000"/>
                <w:sz w:val="18"/>
                <w:szCs w:val="18"/>
              </w:rPr>
              <w:t>26.30.40.120</w:t>
            </w:r>
          </w:p>
          <w:p w:rsidR="00D3592F" w:rsidRPr="00746BE0" w:rsidRDefault="00D3592F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Тип комплектации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розетка в сборе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Рамка</w:t>
            </w:r>
            <w:r>
              <w:rPr>
                <w:color w:val="000000"/>
                <w:sz w:val="18"/>
                <w:szCs w:val="18"/>
              </w:rPr>
              <w:t>:</w:t>
            </w:r>
            <w:r w:rsidRPr="00946B13">
              <w:rPr>
                <w:color w:val="000000"/>
                <w:sz w:val="18"/>
                <w:szCs w:val="18"/>
              </w:rPr>
              <w:t xml:space="preserve"> в комплекте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Монтаж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накладной открытый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Количество постов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1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Степень защиты</w:t>
            </w:r>
            <w:r w:rsidR="00EA3F0A"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IP20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Цвет</w:t>
            </w:r>
            <w:r w:rsidR="00EA3F0A"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белый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Материал</w:t>
            </w:r>
            <w:r w:rsidR="00EA3F0A"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АБС-пластик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Разъем</w:t>
            </w:r>
            <w:r w:rsidR="00EA3F0A"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RJ45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Категория</w:t>
            </w:r>
            <w:r w:rsidR="00EA3F0A"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5е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Количество гнезд</w:t>
            </w:r>
            <w:r w:rsidR="00EA3F0A"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2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Серия</w:t>
            </w:r>
            <w:r w:rsidR="00EA3F0A">
              <w:rPr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946B13">
              <w:rPr>
                <w:color w:val="000000"/>
                <w:sz w:val="18"/>
                <w:szCs w:val="18"/>
              </w:rPr>
              <w:t>Blanca</w:t>
            </w:r>
            <w:proofErr w:type="spellEnd"/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Вид розетки</w:t>
            </w:r>
            <w:r w:rsidR="00E55273"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компьютерная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Ширина устройства</w:t>
            </w:r>
            <w:r w:rsidR="00E55273"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65 мм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Высота устройства</w:t>
            </w:r>
            <w:r w:rsidR="00E55273"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65 мм</w:t>
            </w:r>
          </w:p>
          <w:p w:rsidR="00946B13" w:rsidRPr="00946B13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Глубина устройства</w:t>
            </w:r>
            <w:r w:rsidR="00E55273"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40 мм</w:t>
            </w:r>
          </w:p>
          <w:p w:rsidR="00D3592F" w:rsidRPr="001069B4" w:rsidRDefault="00946B13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946B13">
              <w:rPr>
                <w:color w:val="000000"/>
                <w:sz w:val="18"/>
                <w:szCs w:val="18"/>
              </w:rPr>
              <w:t>Зажимная система</w:t>
            </w:r>
            <w:r w:rsidR="00E55273">
              <w:rPr>
                <w:color w:val="000000"/>
                <w:sz w:val="18"/>
                <w:szCs w:val="18"/>
              </w:rPr>
              <w:t xml:space="preserve">: </w:t>
            </w:r>
            <w:r w:rsidRPr="00946B13">
              <w:rPr>
                <w:color w:val="000000"/>
                <w:sz w:val="18"/>
                <w:szCs w:val="18"/>
              </w:rPr>
              <w:t>винты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592F" w:rsidRPr="00E04CD1" w:rsidRDefault="00D3592F" w:rsidP="00257151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 w:rsidRPr="00E04CD1">
              <w:rPr>
                <w:color w:val="000000"/>
                <w:sz w:val="18"/>
                <w:szCs w:val="18"/>
              </w:rPr>
              <w:t>шт</w:t>
            </w:r>
            <w:r w:rsidR="00646DB0">
              <w:rPr>
                <w:color w:val="000000"/>
                <w:sz w:val="18"/>
                <w:szCs w:val="18"/>
              </w:rPr>
              <w:t>ука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92F" w:rsidRPr="00E04CD1" w:rsidRDefault="006E32FE" w:rsidP="00257151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 w:rsidRPr="00E04C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F" w:rsidRPr="00D16AA0" w:rsidRDefault="006E32FE" w:rsidP="00257151">
            <w:r>
              <w:rPr>
                <w:noProof/>
              </w:rPr>
              <w:drawing>
                <wp:inline distT="0" distB="0" distL="0" distR="0" wp14:anchorId="508A2831">
                  <wp:extent cx="1232469" cy="1109222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475" cy="1143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B7A" w:rsidRPr="00D16AA0" w:rsidTr="00E04CD1">
        <w:trPr>
          <w:trHeight w:val="2711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B7A" w:rsidRPr="00C861AB" w:rsidRDefault="00AC2B7A" w:rsidP="00D3592F">
            <w:pPr>
              <w:widowControl w:val="0"/>
              <w:numPr>
                <w:ilvl w:val="0"/>
                <w:numId w:val="2"/>
              </w:numPr>
              <w:ind w:left="414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B7A" w:rsidRPr="00DB7090" w:rsidRDefault="0031302B" w:rsidP="00AC2B7A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31302B">
              <w:rPr>
                <w:color w:val="000000"/>
                <w:sz w:val="18"/>
                <w:szCs w:val="18"/>
              </w:rPr>
              <w:t xml:space="preserve">Коннектор RJ45 </w:t>
            </w:r>
            <w:proofErr w:type="spellStart"/>
            <w:r w:rsidRPr="0031302B">
              <w:rPr>
                <w:color w:val="000000"/>
                <w:sz w:val="18"/>
                <w:szCs w:val="18"/>
              </w:rPr>
              <w:t>Aceline</w:t>
            </w:r>
            <w:proofErr w:type="spellEnd"/>
            <w:r w:rsidRPr="0031302B">
              <w:rPr>
                <w:color w:val="000000"/>
                <w:sz w:val="18"/>
                <w:szCs w:val="18"/>
              </w:rPr>
              <w:t xml:space="preserve"> RJ45 8P8C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02B" w:rsidRPr="00E04CD1" w:rsidRDefault="0031302B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E04CD1">
              <w:rPr>
                <w:color w:val="000000"/>
                <w:sz w:val="18"/>
                <w:szCs w:val="18"/>
              </w:rPr>
              <w:t>26.30.30.190</w:t>
            </w:r>
          </w:p>
          <w:p w:rsidR="00AC2B7A" w:rsidRPr="00E04CD1" w:rsidRDefault="00AC2B7A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12" w:rsidRPr="00CA7B12" w:rsidRDefault="00CA7B12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CA7B12">
              <w:rPr>
                <w:color w:val="000000"/>
                <w:sz w:val="18"/>
                <w:szCs w:val="18"/>
              </w:rPr>
              <w:t>Категория</w:t>
            </w:r>
            <w:r>
              <w:rPr>
                <w:color w:val="000000"/>
                <w:sz w:val="18"/>
                <w:szCs w:val="18"/>
              </w:rPr>
              <w:t>:</w:t>
            </w:r>
            <w:r w:rsidRPr="00CA7B12">
              <w:rPr>
                <w:color w:val="000000"/>
                <w:sz w:val="18"/>
                <w:szCs w:val="18"/>
              </w:rPr>
              <w:t xml:space="preserve"> </w:t>
            </w:r>
            <w:r w:rsidR="00654549">
              <w:rPr>
                <w:color w:val="000000"/>
                <w:sz w:val="18"/>
                <w:szCs w:val="18"/>
              </w:rPr>
              <w:t>5</w:t>
            </w:r>
          </w:p>
          <w:p w:rsidR="00AC2B7A" w:rsidRDefault="00CA7B12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CA7B12">
              <w:rPr>
                <w:color w:val="000000"/>
                <w:sz w:val="18"/>
                <w:szCs w:val="18"/>
              </w:rPr>
              <w:t>Экранирование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 w:rsidRPr="00CA7B12">
              <w:rPr>
                <w:color w:val="000000"/>
                <w:sz w:val="18"/>
                <w:szCs w:val="18"/>
              </w:rPr>
              <w:t>Есть</w:t>
            </w:r>
          </w:p>
          <w:p w:rsidR="00CA7B12" w:rsidRPr="00CA7B12" w:rsidRDefault="00CA7B12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Цвет: </w:t>
            </w:r>
            <w:r w:rsidRPr="00CA7B12">
              <w:rPr>
                <w:color w:val="000000"/>
                <w:sz w:val="18"/>
                <w:szCs w:val="18"/>
              </w:rPr>
              <w:t>прозрачный</w:t>
            </w:r>
          </w:p>
          <w:p w:rsidR="00CA7B12" w:rsidRPr="001069B4" w:rsidRDefault="00CA7B12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CA7B12">
              <w:rPr>
                <w:color w:val="000000"/>
                <w:sz w:val="18"/>
                <w:szCs w:val="18"/>
              </w:rPr>
              <w:t xml:space="preserve">Количество в </w:t>
            </w:r>
            <w:r w:rsidR="0018711B">
              <w:rPr>
                <w:color w:val="000000"/>
                <w:sz w:val="18"/>
                <w:szCs w:val="18"/>
              </w:rPr>
              <w:t>упаковке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 w:rsidRPr="00CA7B12">
              <w:rPr>
                <w:color w:val="000000"/>
                <w:sz w:val="18"/>
                <w:szCs w:val="18"/>
              </w:rPr>
              <w:t xml:space="preserve">100 </w:t>
            </w:r>
            <w:proofErr w:type="spellStart"/>
            <w:r w:rsidRPr="00CA7B12"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2B7A" w:rsidRPr="00E04CD1" w:rsidRDefault="00D401FC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proofErr w:type="spellStart"/>
            <w:r w:rsidRPr="00E04CD1">
              <w:rPr>
                <w:color w:val="000000"/>
                <w:sz w:val="18"/>
                <w:szCs w:val="18"/>
              </w:rPr>
              <w:t>Уп</w:t>
            </w:r>
            <w:r w:rsidR="00A9092D" w:rsidRPr="00E04CD1">
              <w:rPr>
                <w:color w:val="000000"/>
                <w:sz w:val="18"/>
                <w:szCs w:val="18"/>
              </w:rPr>
              <w:t>ак</w:t>
            </w:r>
            <w:proofErr w:type="spellEnd"/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2B7A" w:rsidRPr="00E04CD1" w:rsidRDefault="00D401FC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E04CD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7A" w:rsidRPr="00D16AA0" w:rsidRDefault="0031302B" w:rsidP="00257151">
            <w:r>
              <w:rPr>
                <w:noProof/>
              </w:rPr>
              <w:drawing>
                <wp:inline distT="0" distB="0" distL="0" distR="0" wp14:anchorId="615F96AD">
                  <wp:extent cx="1076158" cy="107615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803" cy="10898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C6E" w:rsidRPr="001E7C6E" w:rsidTr="00E04CD1">
        <w:trPr>
          <w:trHeight w:val="3551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C6E" w:rsidRPr="00C861AB" w:rsidRDefault="001E7C6E" w:rsidP="001E7C6E">
            <w:pPr>
              <w:widowControl w:val="0"/>
              <w:numPr>
                <w:ilvl w:val="0"/>
                <w:numId w:val="2"/>
              </w:numPr>
              <w:ind w:left="414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C6E" w:rsidRPr="001E7C6E" w:rsidRDefault="001E7C6E" w:rsidP="001E7C6E">
            <w:pPr>
              <w:spacing w:line="240" w:lineRule="atLeast"/>
              <w:rPr>
                <w:color w:val="000000"/>
                <w:sz w:val="18"/>
                <w:szCs w:val="18"/>
                <w:lang w:val="en-US"/>
              </w:rPr>
            </w:pPr>
            <w:r w:rsidRPr="001E7C6E">
              <w:rPr>
                <w:color w:val="000000"/>
                <w:sz w:val="18"/>
                <w:szCs w:val="18"/>
                <w:lang w:val="en-US"/>
              </w:rPr>
              <w:t xml:space="preserve">A19-090P2A </w:t>
            </w:r>
            <w:r w:rsidRPr="001E7C6E">
              <w:rPr>
                <w:color w:val="000000"/>
                <w:sz w:val="18"/>
                <w:szCs w:val="18"/>
              </w:rPr>
              <w:t>Блок</w:t>
            </w:r>
            <w:r w:rsidRPr="001E7C6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1E7C6E">
              <w:rPr>
                <w:color w:val="000000"/>
                <w:sz w:val="18"/>
                <w:szCs w:val="18"/>
              </w:rPr>
              <w:t>питания</w:t>
            </w:r>
            <w:r w:rsidRPr="001E7C6E">
              <w:rPr>
                <w:color w:val="000000"/>
                <w:sz w:val="18"/>
                <w:szCs w:val="18"/>
                <w:lang w:val="en-US"/>
              </w:rPr>
              <w:t xml:space="preserve"> ASUS 90W,19V, 4.74A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6E" w:rsidRPr="00B95910" w:rsidRDefault="001E7C6E" w:rsidP="00B95910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B95910">
              <w:rPr>
                <w:color w:val="000000"/>
                <w:sz w:val="18"/>
                <w:szCs w:val="18"/>
              </w:rPr>
              <w:t>26.20.40.110</w:t>
            </w:r>
          </w:p>
          <w:p w:rsidR="001E7C6E" w:rsidRPr="00082490" w:rsidRDefault="001E7C6E" w:rsidP="001E7C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6E" w:rsidRPr="00DB6897" w:rsidRDefault="001E7C6E" w:rsidP="00DB6897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DB6897">
              <w:rPr>
                <w:color w:val="000000"/>
                <w:sz w:val="18"/>
                <w:szCs w:val="18"/>
              </w:rPr>
              <w:t>Мощность, (Вт): 90</w:t>
            </w:r>
          </w:p>
          <w:p w:rsidR="001E7C6E" w:rsidRPr="00DB6897" w:rsidRDefault="001E7C6E" w:rsidP="00DB6897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DB6897">
              <w:rPr>
                <w:color w:val="000000"/>
                <w:sz w:val="18"/>
                <w:szCs w:val="18"/>
              </w:rPr>
              <w:t>Напряжение, (В): 19</w:t>
            </w:r>
          </w:p>
          <w:p w:rsidR="001E7C6E" w:rsidRPr="00DB6897" w:rsidRDefault="001E7C6E" w:rsidP="00DB6897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DB6897">
              <w:rPr>
                <w:color w:val="000000"/>
                <w:sz w:val="18"/>
                <w:szCs w:val="18"/>
              </w:rPr>
              <w:t>Сила тока, (А): 4.74</w:t>
            </w:r>
          </w:p>
          <w:p w:rsidR="001E7C6E" w:rsidRPr="00DB6897" w:rsidRDefault="001E7C6E" w:rsidP="00DB6897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DB6897">
              <w:rPr>
                <w:color w:val="000000"/>
                <w:sz w:val="18"/>
                <w:szCs w:val="18"/>
              </w:rPr>
              <w:t>Разъем/штекер (мм): 5.5-2.5</w:t>
            </w:r>
          </w:p>
          <w:p w:rsidR="001E7C6E" w:rsidRPr="00880B43" w:rsidRDefault="001E7C6E" w:rsidP="001E7C6E">
            <w:pPr>
              <w:widowControl w:val="0"/>
              <w:rPr>
                <w:sz w:val="14"/>
                <w:szCs w:val="14"/>
              </w:rPr>
            </w:pPr>
            <w:r w:rsidRPr="00DB6897">
              <w:rPr>
                <w:color w:val="000000"/>
                <w:sz w:val="18"/>
                <w:szCs w:val="18"/>
              </w:rPr>
              <w:t>Для моделей (ASUS):</w:t>
            </w:r>
            <w:r>
              <w:rPr>
                <w:sz w:val="14"/>
                <w:szCs w:val="14"/>
              </w:rPr>
              <w:t xml:space="preserve"> </w:t>
            </w:r>
            <w:r w:rsidRPr="00020D92">
              <w:rPr>
                <w:color w:val="4D4D4D"/>
                <w:sz w:val="8"/>
                <w:szCs w:val="8"/>
                <w:shd w:val="clear" w:color="auto" w:fill="FFFFFF"/>
              </w:rPr>
              <w:t xml:space="preserve">A53S, A53SM, A31CLG, A46U, A6432, A6511GK, A6511UK, B1M, B43V, B53V, CF66, CN65, CN65H2, CN66, F31CLG, K31CLG, K45DR, K501LX, K501UX, </w:t>
            </w:r>
            <w:proofErr w:type="spellStart"/>
            <w:r w:rsidRPr="00020D92">
              <w:rPr>
                <w:color w:val="4D4D4D"/>
                <w:sz w:val="8"/>
                <w:szCs w:val="8"/>
                <w:shd w:val="clear" w:color="auto" w:fill="FFFFFF"/>
              </w:rPr>
              <w:t>Part</w:t>
            </w:r>
            <w:proofErr w:type="spellEnd"/>
            <w:r w:rsidRPr="00020D92">
              <w:rPr>
                <w:color w:val="4D4D4D"/>
                <w:sz w:val="8"/>
                <w:szCs w:val="8"/>
                <w:shd w:val="clear" w:color="auto" w:fill="FFFFFF"/>
              </w:rPr>
              <w:t xml:space="preserve"> </w:t>
            </w:r>
            <w:proofErr w:type="spellStart"/>
            <w:r w:rsidRPr="00020D92">
              <w:rPr>
                <w:color w:val="4D4D4D"/>
                <w:sz w:val="8"/>
                <w:szCs w:val="8"/>
                <w:shd w:val="clear" w:color="auto" w:fill="FFFFFF"/>
              </w:rPr>
              <w:t>Specification</w:t>
            </w:r>
            <w:proofErr w:type="spellEnd"/>
            <w:r w:rsidRPr="00020D92">
              <w:rPr>
                <w:color w:val="4D4D4D"/>
                <w:sz w:val="8"/>
                <w:szCs w:val="8"/>
                <w:shd w:val="clear" w:color="auto" w:fill="FFFFFF"/>
              </w:rPr>
              <w:t xml:space="preserve"> K53SM, K55A, K55VD, K55VJ, K95VB, M3200WUAK, M3200WYAK, M3400WUAK, M3400WUAT, M3400WYAK, M3400WYAT, M3700WUAK, M3700WUAT, M3700WYAK, M3700WYAT, N46VB, N46VJ, N46VM, N46VZ, N550JA, N550LF, N56DP, N56DY, N56VB, N56VJ, N56VM, N56VV, N56VZ, N76VB, N76VJ, N76VM, N76VZ, P45VA, P45VJ, PB50, PB60, PB60V, PB62, PG278Q, PG278QE, PG278QR, PG279Q, PG279QE, PG279QR, PG279QZ, PG27AQ, PG27VQ, PG27VQ,, PL63, PN50, PN50E1, PN51, PN51E1, PN61, PN62, PN62S, PN63, PN64, PT2001, Q550LF, UX510UX, V222FAK, V222FBK, V222G, V222U, V241DAK, V241DAT, V241EAK, V241EAT, V241EPK, V241EPT, V241FAK, V241FAT, V241ICGK, V241ICGT, V241ICUK, V272U, VA241ICGK, VC66, VG27AQL1A, VM62N, VM65N, X450JB, X450JF, X450JN, X450VB, X450VP, X455DG, X45VD, X550DP, X550VB, X550VQ, X550ZE, X555DG, X555QG, X750JA, X750JB, X751LK, X751LX, X756UX, X75VB, X75VC, X75VD, XG279Q, XG27UQ, MB249C, MX32VQ, VG32VQ, VG32VQE, VG32VQR, VG35VQ, XG27AQMR, XG309CM, XG32VC, XG32VQ, XG32VQR, XG35VQ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C6E" w:rsidRPr="00E04CD1" w:rsidRDefault="00430F31" w:rsidP="00E04CD1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 w:rsidRPr="00E04CD1">
              <w:rPr>
                <w:color w:val="000000"/>
                <w:sz w:val="18"/>
                <w:szCs w:val="18"/>
              </w:rPr>
              <w:t>шт</w:t>
            </w:r>
            <w:r w:rsidR="00646DB0">
              <w:rPr>
                <w:color w:val="000000"/>
                <w:sz w:val="18"/>
                <w:szCs w:val="18"/>
              </w:rPr>
              <w:t>ука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C6E" w:rsidRPr="00E04CD1" w:rsidRDefault="00430F31" w:rsidP="00E04CD1">
            <w:pPr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 w:rsidRPr="00E04CD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6E" w:rsidRPr="001E7C6E" w:rsidRDefault="00430F31" w:rsidP="001E7C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C2AB64">
                  <wp:extent cx="1285875" cy="9620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50EA" w:rsidRPr="001E7C6E" w:rsidRDefault="003C50EA" w:rsidP="003C50EA"/>
    <w:p w:rsidR="003C50EA" w:rsidRPr="001E7C6E" w:rsidRDefault="003C50EA" w:rsidP="003C50EA"/>
    <w:p w:rsidR="003C50EA" w:rsidRPr="001E7C6E" w:rsidRDefault="003C50EA" w:rsidP="003C50EA"/>
    <w:sectPr w:rsidR="003C50EA" w:rsidRPr="001E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5698"/>
    <w:multiLevelType w:val="hybridMultilevel"/>
    <w:tmpl w:val="B2061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763A5"/>
    <w:multiLevelType w:val="hybridMultilevel"/>
    <w:tmpl w:val="F28C766A"/>
    <w:lvl w:ilvl="0" w:tplc="DB2EF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65C"/>
    <w:rsid w:val="00014499"/>
    <w:rsid w:val="00040557"/>
    <w:rsid w:val="00043BDB"/>
    <w:rsid w:val="00120926"/>
    <w:rsid w:val="0018711B"/>
    <w:rsid w:val="001E7C6E"/>
    <w:rsid w:val="00211C87"/>
    <w:rsid w:val="00281D7A"/>
    <w:rsid w:val="002A01FE"/>
    <w:rsid w:val="0031302B"/>
    <w:rsid w:val="00372A74"/>
    <w:rsid w:val="003C50EA"/>
    <w:rsid w:val="00430F31"/>
    <w:rsid w:val="00444AA1"/>
    <w:rsid w:val="004A2CC9"/>
    <w:rsid w:val="004F3BB9"/>
    <w:rsid w:val="004F73EF"/>
    <w:rsid w:val="005401AD"/>
    <w:rsid w:val="005C6B88"/>
    <w:rsid w:val="00646DB0"/>
    <w:rsid w:val="00654549"/>
    <w:rsid w:val="006D5A00"/>
    <w:rsid w:val="006E32FE"/>
    <w:rsid w:val="00734884"/>
    <w:rsid w:val="00746BE0"/>
    <w:rsid w:val="008527AE"/>
    <w:rsid w:val="00877091"/>
    <w:rsid w:val="0090224D"/>
    <w:rsid w:val="00946B13"/>
    <w:rsid w:val="00A17F7A"/>
    <w:rsid w:val="00A45530"/>
    <w:rsid w:val="00A54C57"/>
    <w:rsid w:val="00A55AC5"/>
    <w:rsid w:val="00A9092D"/>
    <w:rsid w:val="00A97BF3"/>
    <w:rsid w:val="00AC108A"/>
    <w:rsid w:val="00AC2B7A"/>
    <w:rsid w:val="00B95910"/>
    <w:rsid w:val="00BB16BC"/>
    <w:rsid w:val="00BC7EED"/>
    <w:rsid w:val="00BD0355"/>
    <w:rsid w:val="00CA7B12"/>
    <w:rsid w:val="00CF58B8"/>
    <w:rsid w:val="00D3592F"/>
    <w:rsid w:val="00D401FC"/>
    <w:rsid w:val="00D6065C"/>
    <w:rsid w:val="00D7630B"/>
    <w:rsid w:val="00DB6897"/>
    <w:rsid w:val="00DE72F3"/>
    <w:rsid w:val="00E04CD1"/>
    <w:rsid w:val="00E55273"/>
    <w:rsid w:val="00E6273A"/>
    <w:rsid w:val="00EA3F0A"/>
    <w:rsid w:val="00EA7A32"/>
    <w:rsid w:val="00F04B9B"/>
    <w:rsid w:val="00F76A9A"/>
    <w:rsid w:val="00F8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0882"/>
  <w15:chartTrackingRefBased/>
  <w15:docId w15:val="{17400AE9-FB96-4D4E-910C-A19A73B6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0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DE72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606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6065C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D6065C"/>
    <w:pPr>
      <w:ind w:left="708"/>
    </w:pPr>
    <w:rPr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D606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9"/>
    <w:rsid w:val="00DE72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3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Черепков Константин Владимирович</dc:creator>
  <cp:keywords/>
  <dc:description/>
  <cp:lastModifiedBy>Черепков Константин Владимирович</cp:lastModifiedBy>
  <cp:revision>60</cp:revision>
  <dcterms:created xsi:type="dcterms:W3CDTF">2026-07-13T13:38:00Z</dcterms:created>
  <dcterms:modified xsi:type="dcterms:W3CDTF">2026-07-22T14:21:00Z</dcterms:modified>
</cp:coreProperties>
</file>