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3037ABB1" w:rsidR="002C7E40" w:rsidRPr="00766EC4" w:rsidRDefault="00FF4969" w:rsidP="002C7E40">
      <w:pPr>
        <w:keepNext/>
        <w:keepLines/>
        <w:jc w:val="center"/>
        <w:rPr>
          <w:rFonts w:ascii="Times New Roman" w:hAnsi="Times New Roman" w:cs="Times New Roman"/>
          <w:bCs/>
          <w:sz w:val="24"/>
          <w:szCs w:val="24"/>
        </w:rPr>
      </w:pPr>
      <w:r w:rsidRPr="00766EC4">
        <w:rPr>
          <w:rFonts w:ascii="Times New Roman" w:hAnsi="Times New Roman" w:cs="Times New Roman"/>
          <w:sz w:val="24"/>
          <w:szCs w:val="24"/>
        </w:rPr>
        <w:t xml:space="preserve">на поставку </w:t>
      </w:r>
      <w:r w:rsidR="00766EC4" w:rsidRPr="00766EC4">
        <w:rPr>
          <w:rFonts w:ascii="Times New Roman" w:hAnsi="Times New Roman" w:cs="Times New Roman"/>
          <w:sz w:val="24"/>
          <w:szCs w:val="24"/>
          <w:shd w:val="clear" w:color="auto" w:fill="FFFFFF"/>
        </w:rPr>
        <w:t>молочных продуктов питания</w:t>
      </w:r>
      <w:r w:rsidR="00D42622">
        <w:rPr>
          <w:rFonts w:ascii="Times New Roman" w:hAnsi="Times New Roman" w:cs="Times New Roman"/>
          <w:sz w:val="24"/>
          <w:szCs w:val="24"/>
          <w:shd w:val="clear" w:color="auto" w:fill="FFFFFF"/>
        </w:rPr>
        <w:t xml:space="preserve"> (сметана, творог, йогурт)</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01FC77EB" w:rsidR="00A73D2B" w:rsidRPr="001B7FF3" w:rsidRDefault="00FF4969" w:rsidP="00232FEE">
      <w:pPr>
        <w:spacing w:after="0" w:line="240" w:lineRule="auto"/>
        <w:jc w:val="center"/>
        <w:rPr>
          <w:rFonts w:ascii="Times New Roman" w:hAnsi="Times New Roman" w:cs="Times New Roman"/>
          <w:sz w:val="20"/>
          <w:szCs w:val="20"/>
        </w:rPr>
      </w:pPr>
      <w:r w:rsidRPr="001B7FF3">
        <w:rPr>
          <w:rFonts w:ascii="Times New Roman" w:hAnsi="Times New Roman" w:cs="Times New Roman"/>
          <w:sz w:val="20"/>
          <w:szCs w:val="20"/>
        </w:rPr>
        <w:t>(</w:t>
      </w:r>
      <w:r w:rsidR="00A73D2B" w:rsidRPr="001B7FF3">
        <w:rPr>
          <w:rFonts w:ascii="Times New Roman" w:hAnsi="Times New Roman" w:cs="Times New Roman"/>
          <w:sz w:val="20"/>
          <w:szCs w:val="20"/>
        </w:rPr>
        <w:t>и</w:t>
      </w:r>
      <w:r w:rsidR="0036337C" w:rsidRPr="001B7FF3">
        <w:rPr>
          <w:rFonts w:ascii="Times New Roman" w:hAnsi="Times New Roman" w:cs="Times New Roman"/>
          <w:sz w:val="20"/>
          <w:szCs w:val="20"/>
        </w:rPr>
        <w:t xml:space="preserve">дентификационный код закупки: </w:t>
      </w:r>
      <w:r w:rsidR="00F81B5C" w:rsidRPr="001B7FF3">
        <w:rPr>
          <w:rFonts w:ascii="Times New Roman" w:hAnsi="Times New Roman" w:cs="Times New Roman"/>
          <w:sz w:val="20"/>
          <w:szCs w:val="20"/>
        </w:rPr>
        <w:t>261761200537576120100100140</w:t>
      </w:r>
      <w:r w:rsidR="001B7FF3" w:rsidRPr="001B7FF3">
        <w:rPr>
          <w:rFonts w:ascii="Times New Roman" w:hAnsi="Times New Roman" w:cs="Times New Roman"/>
          <w:sz w:val="20"/>
          <w:szCs w:val="20"/>
        </w:rPr>
        <w:t>22</w:t>
      </w:r>
      <w:r w:rsidR="00F81B5C" w:rsidRPr="001B7FF3">
        <w:rPr>
          <w:rFonts w:ascii="Times New Roman" w:hAnsi="Times New Roman" w:cs="Times New Roman"/>
          <w:sz w:val="20"/>
          <w:szCs w:val="20"/>
        </w:rPr>
        <w:t>0000244</w:t>
      </w:r>
      <w:r w:rsidR="00A73D2B" w:rsidRPr="001B7FF3">
        <w:rPr>
          <w:rFonts w:ascii="Times New Roman" w:hAnsi="Times New Roman" w:cs="Times New Roman"/>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п.Алтыново</w:t>
            </w:r>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«___»__________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r w:rsidR="00F61119" w:rsidRPr="00B50EE0">
        <w:rPr>
          <w:rFonts w:ascii="Times New Roman" w:hAnsi="Times New Roman" w:cs="Times New Roman"/>
          <w:sz w:val="24"/>
          <w:szCs w:val="24"/>
        </w:rPr>
        <w:t>Божкова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организации:  </w:t>
      </w:r>
      <w:r w:rsidR="00613491" w:rsidRPr="007F2639">
        <w:rPr>
          <w:rFonts w:ascii="Times New Roman" w:hAnsi="Times New Roman" w:cs="Times New Roman"/>
          <w:sz w:val="24"/>
          <w:szCs w:val="24"/>
        </w:rPr>
        <w:t>средства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Ярославская область, м.р-н Угличский, с.п. Отрадновское, тер. Алтыново,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08EB65F0"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1B7FF3">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4781C756"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1B7FF3">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r w:rsidR="00F8044D" w:rsidRPr="00F8044D">
        <w:rPr>
          <w:rFonts w:ascii="Times New Roman" w:hAnsi="Times New Roman" w:cs="Times New Roman"/>
          <w:sz w:val="24"/>
          <w:szCs w:val="24"/>
        </w:rPr>
        <w:t>Сторонами  товарной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по существу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Ярославская область, м.р-н Угличский, с.п. Отрадновское, тер. Алтыново,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казн.счета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Ед.казн.счет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3E1A84">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3E1A84">
      <w:pPr>
        <w:pStyle w:val="ConsPlusNormal"/>
        <w:jc w:val="both"/>
        <w:rPr>
          <w:rFonts w:ascii="Times New Roman" w:hAnsi="Times New Roman" w:cs="Times New Roman"/>
          <w:sz w:val="24"/>
          <w:szCs w:val="24"/>
        </w:rPr>
      </w:pPr>
    </w:p>
    <w:p w14:paraId="7EE9960B" w14:textId="77777777" w:rsidR="00FF4969" w:rsidRPr="00815DAA" w:rsidRDefault="00FF4969" w:rsidP="003E1A84">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3E1A84">
      <w:pPr>
        <w:pStyle w:val="ConsPlusNormal"/>
        <w:jc w:val="both"/>
        <w:rPr>
          <w:rFonts w:ascii="Times New Roman" w:hAnsi="Times New Roman" w:cs="Times New Roman"/>
          <w:sz w:val="24"/>
          <w:szCs w:val="24"/>
        </w:rPr>
      </w:pPr>
    </w:p>
    <w:tbl>
      <w:tblPr>
        <w:tblW w:w="1049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340"/>
        <w:gridCol w:w="993"/>
        <w:gridCol w:w="500"/>
        <w:gridCol w:w="1133"/>
        <w:gridCol w:w="1276"/>
        <w:gridCol w:w="1559"/>
        <w:gridCol w:w="1207"/>
      </w:tblGrid>
      <w:tr w:rsidR="0014562D" w:rsidRPr="001B54F9" w14:paraId="32AEEBE6" w14:textId="77777777" w:rsidTr="001B54F9">
        <w:tc>
          <w:tcPr>
            <w:tcW w:w="488" w:type="dxa"/>
          </w:tcPr>
          <w:p w14:paraId="20EA365C"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п/п</w:t>
            </w:r>
          </w:p>
        </w:tc>
        <w:tc>
          <w:tcPr>
            <w:tcW w:w="3340" w:type="dxa"/>
          </w:tcPr>
          <w:p w14:paraId="543432F3"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Наименование Товара, товарный знак (при наличии)</w:t>
            </w:r>
          </w:p>
        </w:tc>
        <w:tc>
          <w:tcPr>
            <w:tcW w:w="993" w:type="dxa"/>
          </w:tcPr>
          <w:p w14:paraId="719371B6"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Наименование страны происхождения Товара</w:t>
            </w:r>
          </w:p>
        </w:tc>
        <w:tc>
          <w:tcPr>
            <w:tcW w:w="500" w:type="dxa"/>
          </w:tcPr>
          <w:p w14:paraId="407E405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Единицы измерения</w:t>
            </w:r>
          </w:p>
        </w:tc>
        <w:tc>
          <w:tcPr>
            <w:tcW w:w="1133" w:type="dxa"/>
          </w:tcPr>
          <w:p w14:paraId="46780355"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Количество в единицах измерения </w:t>
            </w:r>
          </w:p>
        </w:tc>
        <w:tc>
          <w:tcPr>
            <w:tcW w:w="1276" w:type="dxa"/>
          </w:tcPr>
          <w:p w14:paraId="05249BAA"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Остаточный срок годности </w:t>
            </w:r>
          </w:p>
        </w:tc>
        <w:tc>
          <w:tcPr>
            <w:tcW w:w="1559" w:type="dxa"/>
          </w:tcPr>
          <w:p w14:paraId="68747CAE"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Цена за единицу измерения, руб.</w:t>
            </w:r>
          </w:p>
          <w:p w14:paraId="57E01AB1"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(включая НДС) (если облагается НДС)</w:t>
            </w:r>
          </w:p>
        </w:tc>
        <w:tc>
          <w:tcPr>
            <w:tcW w:w="1207" w:type="dxa"/>
          </w:tcPr>
          <w:p w14:paraId="4B6CDF54"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Стоимость, руб.</w:t>
            </w:r>
          </w:p>
          <w:p w14:paraId="2AC069FD"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(включая НДС) (если облагается НДС) </w:t>
            </w:r>
          </w:p>
        </w:tc>
      </w:tr>
      <w:tr w:rsidR="0014562D" w:rsidRPr="001B54F9" w14:paraId="66AF00A4" w14:textId="77777777" w:rsidTr="001B54F9">
        <w:tc>
          <w:tcPr>
            <w:tcW w:w="488" w:type="dxa"/>
          </w:tcPr>
          <w:p w14:paraId="7B9C99F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1</w:t>
            </w:r>
          </w:p>
        </w:tc>
        <w:tc>
          <w:tcPr>
            <w:tcW w:w="3340" w:type="dxa"/>
          </w:tcPr>
          <w:p w14:paraId="41CC6B08"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2</w:t>
            </w:r>
          </w:p>
        </w:tc>
        <w:tc>
          <w:tcPr>
            <w:tcW w:w="993" w:type="dxa"/>
          </w:tcPr>
          <w:p w14:paraId="5A32EFF1" w14:textId="77777777" w:rsidR="0014562D" w:rsidRPr="001B54F9" w:rsidRDefault="0014562D" w:rsidP="003E1A84">
            <w:pPr>
              <w:pStyle w:val="ConsPlusNormal"/>
              <w:jc w:val="center"/>
              <w:rPr>
                <w:rFonts w:ascii="Times New Roman" w:hAnsi="Times New Roman" w:cs="Times New Roman"/>
                <w:b/>
                <w:sz w:val="16"/>
                <w:szCs w:val="16"/>
              </w:rPr>
            </w:pPr>
          </w:p>
        </w:tc>
        <w:tc>
          <w:tcPr>
            <w:tcW w:w="500" w:type="dxa"/>
          </w:tcPr>
          <w:p w14:paraId="6F2BC8D0"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3</w:t>
            </w:r>
          </w:p>
        </w:tc>
        <w:tc>
          <w:tcPr>
            <w:tcW w:w="1133" w:type="dxa"/>
          </w:tcPr>
          <w:p w14:paraId="7DC3D2B6" w14:textId="77777777" w:rsidR="0014562D" w:rsidRPr="001B54F9" w:rsidRDefault="0014562D" w:rsidP="003E1A84">
            <w:pPr>
              <w:pStyle w:val="ConsPlusNormal"/>
              <w:jc w:val="center"/>
              <w:rPr>
                <w:rFonts w:ascii="Times New Roman" w:hAnsi="Times New Roman" w:cs="Times New Roman"/>
                <w:b/>
                <w:sz w:val="16"/>
                <w:szCs w:val="16"/>
              </w:rPr>
            </w:pPr>
            <w:bookmarkStart w:id="20" w:name="P318"/>
            <w:bookmarkEnd w:id="20"/>
            <w:r w:rsidRPr="001B54F9">
              <w:rPr>
                <w:rFonts w:ascii="Times New Roman" w:hAnsi="Times New Roman" w:cs="Times New Roman"/>
                <w:b/>
                <w:sz w:val="16"/>
                <w:szCs w:val="16"/>
              </w:rPr>
              <w:t>4</w:t>
            </w:r>
          </w:p>
        </w:tc>
        <w:tc>
          <w:tcPr>
            <w:tcW w:w="1276" w:type="dxa"/>
          </w:tcPr>
          <w:p w14:paraId="5C7799C2" w14:textId="77777777" w:rsidR="0014562D" w:rsidRPr="001B54F9" w:rsidRDefault="0014562D" w:rsidP="003E1A84">
            <w:pPr>
              <w:pStyle w:val="ConsPlusNormal"/>
              <w:jc w:val="center"/>
              <w:rPr>
                <w:rFonts w:ascii="Times New Roman" w:hAnsi="Times New Roman" w:cs="Times New Roman"/>
                <w:b/>
                <w:sz w:val="16"/>
                <w:szCs w:val="16"/>
              </w:rPr>
            </w:pPr>
            <w:bookmarkStart w:id="21" w:name="P319"/>
            <w:bookmarkEnd w:id="21"/>
            <w:r w:rsidRPr="001B54F9">
              <w:rPr>
                <w:rFonts w:ascii="Times New Roman" w:hAnsi="Times New Roman" w:cs="Times New Roman"/>
                <w:b/>
                <w:sz w:val="16"/>
                <w:szCs w:val="16"/>
              </w:rPr>
              <w:t>5</w:t>
            </w:r>
          </w:p>
        </w:tc>
        <w:tc>
          <w:tcPr>
            <w:tcW w:w="1559" w:type="dxa"/>
          </w:tcPr>
          <w:p w14:paraId="73529B3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6</w:t>
            </w:r>
          </w:p>
        </w:tc>
        <w:tc>
          <w:tcPr>
            <w:tcW w:w="1207" w:type="dxa"/>
          </w:tcPr>
          <w:p w14:paraId="431A655A" w14:textId="77777777" w:rsidR="0014562D" w:rsidRPr="001B54F9" w:rsidRDefault="0014562D" w:rsidP="003E1A84">
            <w:pPr>
              <w:pStyle w:val="ConsPlusNormal"/>
              <w:jc w:val="center"/>
              <w:rPr>
                <w:rFonts w:ascii="Times New Roman" w:hAnsi="Times New Roman" w:cs="Times New Roman"/>
                <w:b/>
                <w:sz w:val="16"/>
                <w:szCs w:val="16"/>
              </w:rPr>
            </w:pPr>
            <w:bookmarkStart w:id="22" w:name="P321"/>
            <w:bookmarkEnd w:id="22"/>
            <w:r w:rsidRPr="001B54F9">
              <w:rPr>
                <w:rFonts w:ascii="Times New Roman" w:hAnsi="Times New Roman" w:cs="Times New Roman"/>
                <w:b/>
                <w:sz w:val="16"/>
                <w:szCs w:val="16"/>
              </w:rPr>
              <w:t>7</w:t>
            </w:r>
          </w:p>
        </w:tc>
        <w:bookmarkStart w:id="23" w:name="P322"/>
        <w:bookmarkEnd w:id="23"/>
      </w:tr>
      <w:tr w:rsidR="001B54F9" w:rsidRPr="001B54F9" w14:paraId="010998F3" w14:textId="77777777" w:rsidTr="001B54F9">
        <w:tc>
          <w:tcPr>
            <w:tcW w:w="488" w:type="dxa"/>
          </w:tcPr>
          <w:p w14:paraId="72389A4B" w14:textId="71206456" w:rsidR="001B54F9" w:rsidRPr="001B54F9" w:rsidRDefault="00D42622"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w:t>
            </w:r>
          </w:p>
        </w:tc>
        <w:tc>
          <w:tcPr>
            <w:tcW w:w="3340" w:type="dxa"/>
            <w:vAlign w:val="center"/>
          </w:tcPr>
          <w:p w14:paraId="008411A2" w14:textId="748342FD" w:rsidR="001B54F9" w:rsidRPr="0006270C" w:rsidRDefault="001B54F9" w:rsidP="001B54F9">
            <w:pPr>
              <w:pStyle w:val="ConsPlusNormal"/>
              <w:rPr>
                <w:rFonts w:ascii="Times New Roman" w:hAnsi="Times New Roman" w:cs="Times New Roman"/>
                <w:szCs w:val="22"/>
              </w:rPr>
            </w:pPr>
            <w:r w:rsidRPr="0006270C">
              <w:rPr>
                <w:rFonts w:ascii="Times New Roman" w:hAnsi="Times New Roman" w:cs="Times New Roman"/>
                <w:szCs w:val="22"/>
              </w:rPr>
              <w:t>Сметана, м.д.ж. 20%, фасовка 0,5кг, ГОСТ 31452-2012, ТР ТС 033/2013</w:t>
            </w:r>
          </w:p>
        </w:tc>
        <w:tc>
          <w:tcPr>
            <w:tcW w:w="993" w:type="dxa"/>
          </w:tcPr>
          <w:p w14:paraId="65A513FE" w14:textId="77777777" w:rsidR="001B54F9" w:rsidRPr="001B54F9" w:rsidRDefault="001B54F9" w:rsidP="001B54F9">
            <w:pPr>
              <w:pStyle w:val="ConsPlusNormal"/>
              <w:rPr>
                <w:rFonts w:ascii="Times New Roman" w:hAnsi="Times New Roman" w:cs="Times New Roman"/>
                <w:color w:val="000000" w:themeColor="text1"/>
                <w:szCs w:val="22"/>
              </w:rPr>
            </w:pPr>
          </w:p>
        </w:tc>
        <w:tc>
          <w:tcPr>
            <w:tcW w:w="500" w:type="dxa"/>
            <w:vAlign w:val="center"/>
          </w:tcPr>
          <w:p w14:paraId="08FCF48F" w14:textId="684240DF" w:rsidR="001B54F9" w:rsidRPr="001B54F9" w:rsidRDefault="0006270C"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кг</w:t>
            </w:r>
          </w:p>
        </w:tc>
        <w:tc>
          <w:tcPr>
            <w:tcW w:w="1133" w:type="dxa"/>
            <w:vAlign w:val="center"/>
          </w:tcPr>
          <w:p w14:paraId="6B3EC57F" w14:textId="04436668" w:rsidR="001B54F9" w:rsidRPr="001B54F9" w:rsidRDefault="0006270C"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350</w:t>
            </w:r>
          </w:p>
        </w:tc>
        <w:tc>
          <w:tcPr>
            <w:tcW w:w="1276" w:type="dxa"/>
          </w:tcPr>
          <w:p w14:paraId="622B9823" w14:textId="000348F8" w:rsidR="001B54F9" w:rsidRPr="001B54F9" w:rsidRDefault="00D42622" w:rsidP="001B54F9">
            <w:pPr>
              <w:pStyle w:val="ConsPlusNormal"/>
              <w:jc w:val="center"/>
              <w:rPr>
                <w:rFonts w:ascii="Times New Roman" w:hAnsi="Times New Roman" w:cs="Times New Roman"/>
                <w:color w:val="000000" w:themeColor="text1"/>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14</w:t>
            </w:r>
            <w:r w:rsidRPr="00D42622">
              <w:rPr>
                <w:rFonts w:ascii="Times New Roman" w:hAnsi="Times New Roman" w:cs="Times New Roman"/>
                <w:color w:val="000000" w:themeColor="text1"/>
                <w:szCs w:val="22"/>
              </w:rPr>
              <w:t xml:space="preserve"> календарных дней</w:t>
            </w:r>
          </w:p>
        </w:tc>
        <w:tc>
          <w:tcPr>
            <w:tcW w:w="1559" w:type="dxa"/>
          </w:tcPr>
          <w:p w14:paraId="3D78726C" w14:textId="77777777" w:rsidR="001B54F9" w:rsidRPr="001B54F9" w:rsidRDefault="001B54F9" w:rsidP="001B54F9">
            <w:pPr>
              <w:pStyle w:val="ConsPlusNormal"/>
              <w:rPr>
                <w:rFonts w:ascii="Times New Roman" w:hAnsi="Times New Roman" w:cs="Times New Roman"/>
                <w:color w:val="000000" w:themeColor="text1"/>
                <w:szCs w:val="22"/>
              </w:rPr>
            </w:pPr>
          </w:p>
        </w:tc>
        <w:tc>
          <w:tcPr>
            <w:tcW w:w="1207" w:type="dxa"/>
          </w:tcPr>
          <w:p w14:paraId="50CA6ECD" w14:textId="77777777" w:rsidR="001B54F9" w:rsidRPr="001B54F9" w:rsidRDefault="001B54F9" w:rsidP="001B54F9">
            <w:pPr>
              <w:pStyle w:val="ConsPlusNormal"/>
              <w:rPr>
                <w:rFonts w:ascii="Times New Roman" w:hAnsi="Times New Roman" w:cs="Times New Roman"/>
                <w:color w:val="000000" w:themeColor="text1"/>
                <w:szCs w:val="22"/>
              </w:rPr>
            </w:pPr>
          </w:p>
        </w:tc>
      </w:tr>
      <w:tr w:rsidR="004A5B35" w:rsidRPr="004A5B35" w14:paraId="3A6FC3DE" w14:textId="77777777" w:rsidTr="001B54F9">
        <w:tc>
          <w:tcPr>
            <w:tcW w:w="488" w:type="dxa"/>
          </w:tcPr>
          <w:p w14:paraId="07E45F1B" w14:textId="02B62325" w:rsidR="001B54F9" w:rsidRPr="004A5B35"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2</w:t>
            </w:r>
          </w:p>
        </w:tc>
        <w:tc>
          <w:tcPr>
            <w:tcW w:w="3340" w:type="dxa"/>
            <w:vAlign w:val="center"/>
          </w:tcPr>
          <w:p w14:paraId="5F213DB6" w14:textId="6AADE6BC" w:rsidR="001B54F9" w:rsidRPr="004A5B35" w:rsidRDefault="001B54F9" w:rsidP="001B54F9">
            <w:pPr>
              <w:pStyle w:val="ConsPlusNormal"/>
              <w:rPr>
                <w:rFonts w:ascii="Times New Roman" w:hAnsi="Times New Roman" w:cs="Times New Roman"/>
                <w:szCs w:val="22"/>
              </w:rPr>
            </w:pPr>
            <w:r w:rsidRPr="004A5B35">
              <w:rPr>
                <w:rFonts w:ascii="Times New Roman" w:hAnsi="Times New Roman" w:cs="Times New Roman"/>
                <w:szCs w:val="22"/>
              </w:rPr>
              <w:t>Творог, м.д.ж. 9%, ГОСТ 31453-2013,  ТР ТС 033/2013</w:t>
            </w:r>
          </w:p>
        </w:tc>
        <w:tc>
          <w:tcPr>
            <w:tcW w:w="993" w:type="dxa"/>
          </w:tcPr>
          <w:p w14:paraId="19496415" w14:textId="77777777" w:rsidR="001B54F9" w:rsidRPr="004A5B35" w:rsidRDefault="001B54F9" w:rsidP="001B54F9">
            <w:pPr>
              <w:pStyle w:val="ConsPlusNormal"/>
              <w:rPr>
                <w:rFonts w:ascii="Times New Roman" w:hAnsi="Times New Roman" w:cs="Times New Roman"/>
                <w:szCs w:val="22"/>
              </w:rPr>
            </w:pPr>
          </w:p>
        </w:tc>
        <w:tc>
          <w:tcPr>
            <w:tcW w:w="500" w:type="dxa"/>
            <w:vAlign w:val="center"/>
          </w:tcPr>
          <w:p w14:paraId="2F9141DC" w14:textId="3435573E" w:rsidR="001B54F9" w:rsidRPr="004A5B35" w:rsidRDefault="001B54F9" w:rsidP="001B54F9">
            <w:pPr>
              <w:pStyle w:val="ConsPlusNormal"/>
              <w:jc w:val="center"/>
              <w:rPr>
                <w:rFonts w:ascii="Times New Roman" w:hAnsi="Times New Roman" w:cs="Times New Roman"/>
                <w:szCs w:val="22"/>
              </w:rPr>
            </w:pPr>
            <w:r w:rsidRPr="004A5B35">
              <w:rPr>
                <w:rFonts w:ascii="Times New Roman" w:hAnsi="Times New Roman" w:cs="Times New Roman"/>
                <w:szCs w:val="22"/>
              </w:rPr>
              <w:t>кг</w:t>
            </w:r>
          </w:p>
        </w:tc>
        <w:tc>
          <w:tcPr>
            <w:tcW w:w="1133" w:type="dxa"/>
            <w:vAlign w:val="center"/>
          </w:tcPr>
          <w:p w14:paraId="729872A8" w14:textId="1328A106" w:rsidR="001B54F9" w:rsidRPr="004A5B35" w:rsidRDefault="001B54F9" w:rsidP="001B54F9">
            <w:pPr>
              <w:pStyle w:val="ConsPlusNormal"/>
              <w:jc w:val="center"/>
              <w:rPr>
                <w:rFonts w:ascii="Times New Roman" w:hAnsi="Times New Roman" w:cs="Times New Roman"/>
                <w:szCs w:val="22"/>
              </w:rPr>
            </w:pPr>
            <w:r w:rsidRPr="004A5B35">
              <w:rPr>
                <w:rFonts w:ascii="Times New Roman" w:hAnsi="Times New Roman" w:cs="Times New Roman"/>
                <w:szCs w:val="22"/>
              </w:rPr>
              <w:t>1600</w:t>
            </w:r>
          </w:p>
        </w:tc>
        <w:tc>
          <w:tcPr>
            <w:tcW w:w="1276" w:type="dxa"/>
          </w:tcPr>
          <w:p w14:paraId="5D7379C9" w14:textId="2117E9A3" w:rsidR="001B54F9" w:rsidRPr="004A5B35"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14</w:t>
            </w:r>
            <w:r w:rsidRPr="00D42622">
              <w:rPr>
                <w:rFonts w:ascii="Times New Roman" w:hAnsi="Times New Roman" w:cs="Times New Roman"/>
                <w:color w:val="000000" w:themeColor="text1"/>
                <w:szCs w:val="22"/>
              </w:rPr>
              <w:t xml:space="preserve"> календарных дней</w:t>
            </w:r>
          </w:p>
        </w:tc>
        <w:tc>
          <w:tcPr>
            <w:tcW w:w="1559" w:type="dxa"/>
          </w:tcPr>
          <w:p w14:paraId="3213FD72" w14:textId="77777777" w:rsidR="001B54F9" w:rsidRPr="004A5B35" w:rsidRDefault="001B54F9" w:rsidP="001B54F9">
            <w:pPr>
              <w:pStyle w:val="ConsPlusNormal"/>
              <w:rPr>
                <w:rFonts w:ascii="Times New Roman" w:hAnsi="Times New Roman" w:cs="Times New Roman"/>
                <w:szCs w:val="22"/>
              </w:rPr>
            </w:pPr>
          </w:p>
        </w:tc>
        <w:tc>
          <w:tcPr>
            <w:tcW w:w="1207" w:type="dxa"/>
          </w:tcPr>
          <w:p w14:paraId="43EEC7B2" w14:textId="77777777" w:rsidR="001B54F9" w:rsidRPr="004A5B35" w:rsidRDefault="001B54F9" w:rsidP="001B54F9">
            <w:pPr>
              <w:pStyle w:val="ConsPlusNormal"/>
              <w:rPr>
                <w:rFonts w:ascii="Times New Roman" w:hAnsi="Times New Roman" w:cs="Times New Roman"/>
                <w:szCs w:val="22"/>
              </w:rPr>
            </w:pPr>
          </w:p>
        </w:tc>
      </w:tr>
      <w:tr w:rsidR="006C1C65" w:rsidRPr="006C1C65" w14:paraId="7C782C1B" w14:textId="77777777" w:rsidTr="001B54F9">
        <w:tc>
          <w:tcPr>
            <w:tcW w:w="488" w:type="dxa"/>
          </w:tcPr>
          <w:p w14:paraId="3ABC544B" w14:textId="206EE523" w:rsidR="001B54F9" w:rsidRPr="006C1C65"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3</w:t>
            </w:r>
          </w:p>
        </w:tc>
        <w:tc>
          <w:tcPr>
            <w:tcW w:w="3340" w:type="dxa"/>
            <w:vAlign w:val="center"/>
          </w:tcPr>
          <w:p w14:paraId="65FAA234" w14:textId="459D6BD1" w:rsidR="001B54F9" w:rsidRPr="006C1C65" w:rsidRDefault="001B54F9" w:rsidP="001B54F9">
            <w:pPr>
              <w:pStyle w:val="ConsPlusNormal"/>
              <w:rPr>
                <w:rFonts w:ascii="Times New Roman" w:hAnsi="Times New Roman" w:cs="Times New Roman"/>
                <w:szCs w:val="22"/>
              </w:rPr>
            </w:pPr>
            <w:r w:rsidRPr="006C1C65">
              <w:rPr>
                <w:rFonts w:ascii="Times New Roman" w:hAnsi="Times New Roman" w:cs="Times New Roman"/>
                <w:szCs w:val="22"/>
              </w:rPr>
              <w:t>Йогурт, м.д.ж.</w:t>
            </w:r>
            <w:r w:rsidR="006C1C65" w:rsidRPr="006C1C65">
              <w:rPr>
                <w:rFonts w:ascii="Times New Roman" w:hAnsi="Times New Roman" w:cs="Times New Roman"/>
                <w:szCs w:val="22"/>
              </w:rPr>
              <w:t xml:space="preserve"> не менее</w:t>
            </w:r>
            <w:r w:rsidRPr="006C1C65">
              <w:rPr>
                <w:rFonts w:ascii="Times New Roman" w:hAnsi="Times New Roman" w:cs="Times New Roman"/>
                <w:szCs w:val="22"/>
              </w:rPr>
              <w:t xml:space="preserve"> 2,5%, </w:t>
            </w:r>
            <w:r w:rsidR="008438D4">
              <w:rPr>
                <w:rFonts w:ascii="Times New Roman" w:hAnsi="Times New Roman" w:cs="Times New Roman"/>
                <w:color w:val="000000"/>
                <w:szCs w:val="22"/>
              </w:rPr>
              <w:t>ф</w:t>
            </w:r>
            <w:r w:rsidR="008438D4" w:rsidRPr="002C393F">
              <w:rPr>
                <w:rFonts w:ascii="Times New Roman" w:hAnsi="Times New Roman" w:cs="Times New Roman"/>
                <w:color w:val="000000"/>
                <w:szCs w:val="22"/>
              </w:rPr>
              <w:t xml:space="preserve">асовка </w:t>
            </w:r>
            <w:r w:rsidR="008438D4">
              <w:rPr>
                <w:rFonts w:ascii="Times New Roman" w:hAnsi="Times New Roman" w:cs="Times New Roman"/>
                <w:color w:val="000000"/>
                <w:szCs w:val="22"/>
              </w:rPr>
              <w:t>не менее 95 г – не более 120 г</w:t>
            </w:r>
            <w:r w:rsidRPr="006C1C65">
              <w:rPr>
                <w:rFonts w:ascii="Times New Roman" w:hAnsi="Times New Roman" w:cs="Times New Roman"/>
                <w:szCs w:val="22"/>
              </w:rPr>
              <w:t>, ТР ТС 033/2013</w:t>
            </w:r>
          </w:p>
        </w:tc>
        <w:tc>
          <w:tcPr>
            <w:tcW w:w="993" w:type="dxa"/>
          </w:tcPr>
          <w:p w14:paraId="5B2D8060" w14:textId="77777777" w:rsidR="001B54F9" w:rsidRPr="006C1C65" w:rsidRDefault="001B54F9" w:rsidP="001B54F9">
            <w:pPr>
              <w:pStyle w:val="ConsPlusNormal"/>
              <w:rPr>
                <w:rFonts w:ascii="Times New Roman" w:hAnsi="Times New Roman" w:cs="Times New Roman"/>
                <w:szCs w:val="22"/>
              </w:rPr>
            </w:pPr>
          </w:p>
        </w:tc>
        <w:tc>
          <w:tcPr>
            <w:tcW w:w="500" w:type="dxa"/>
            <w:vAlign w:val="center"/>
          </w:tcPr>
          <w:p w14:paraId="7BA2DAC2" w14:textId="5C9CE12F" w:rsidR="001B54F9" w:rsidRPr="006C1C65" w:rsidRDefault="009164D0" w:rsidP="001B54F9">
            <w:pPr>
              <w:pStyle w:val="ConsPlusNormal"/>
              <w:jc w:val="center"/>
              <w:rPr>
                <w:rFonts w:ascii="Times New Roman" w:hAnsi="Times New Roman" w:cs="Times New Roman"/>
                <w:szCs w:val="22"/>
              </w:rPr>
            </w:pPr>
            <w:r>
              <w:rPr>
                <w:rFonts w:ascii="Times New Roman" w:hAnsi="Times New Roman" w:cs="Times New Roman"/>
                <w:szCs w:val="22"/>
              </w:rPr>
              <w:t>л</w:t>
            </w:r>
          </w:p>
        </w:tc>
        <w:tc>
          <w:tcPr>
            <w:tcW w:w="1133" w:type="dxa"/>
            <w:vAlign w:val="center"/>
          </w:tcPr>
          <w:p w14:paraId="31AF364B" w14:textId="0977B566" w:rsidR="001B54F9" w:rsidRPr="006C1C65" w:rsidRDefault="001B54F9" w:rsidP="001B54F9">
            <w:pPr>
              <w:pStyle w:val="ConsPlusNormal"/>
              <w:jc w:val="center"/>
              <w:rPr>
                <w:rFonts w:ascii="Times New Roman" w:hAnsi="Times New Roman" w:cs="Times New Roman"/>
                <w:szCs w:val="22"/>
              </w:rPr>
            </w:pPr>
            <w:r w:rsidRPr="006C1C65">
              <w:rPr>
                <w:rFonts w:ascii="Times New Roman" w:hAnsi="Times New Roman" w:cs="Times New Roman"/>
                <w:szCs w:val="22"/>
              </w:rPr>
              <w:t>60</w:t>
            </w:r>
          </w:p>
        </w:tc>
        <w:tc>
          <w:tcPr>
            <w:tcW w:w="1276" w:type="dxa"/>
          </w:tcPr>
          <w:p w14:paraId="29C2B1CA" w14:textId="3CBD17A7" w:rsidR="001B54F9" w:rsidRPr="006C1C65"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30</w:t>
            </w:r>
            <w:r w:rsidRPr="00D42622">
              <w:rPr>
                <w:rFonts w:ascii="Times New Roman" w:hAnsi="Times New Roman" w:cs="Times New Roman"/>
                <w:color w:val="000000" w:themeColor="text1"/>
                <w:szCs w:val="22"/>
              </w:rPr>
              <w:t xml:space="preserve"> календарных дней</w:t>
            </w:r>
          </w:p>
        </w:tc>
        <w:tc>
          <w:tcPr>
            <w:tcW w:w="1559" w:type="dxa"/>
          </w:tcPr>
          <w:p w14:paraId="2D2B645B" w14:textId="77777777" w:rsidR="001B54F9" w:rsidRPr="006C1C65" w:rsidRDefault="001B54F9" w:rsidP="001B54F9">
            <w:pPr>
              <w:pStyle w:val="ConsPlusNormal"/>
              <w:rPr>
                <w:rFonts w:ascii="Times New Roman" w:hAnsi="Times New Roman" w:cs="Times New Roman"/>
                <w:szCs w:val="22"/>
              </w:rPr>
            </w:pPr>
          </w:p>
        </w:tc>
        <w:tc>
          <w:tcPr>
            <w:tcW w:w="1207" w:type="dxa"/>
          </w:tcPr>
          <w:p w14:paraId="74B5C5F5" w14:textId="77777777" w:rsidR="001B54F9" w:rsidRPr="006C1C65" w:rsidRDefault="001B54F9" w:rsidP="001B54F9">
            <w:pPr>
              <w:pStyle w:val="ConsPlusNormal"/>
              <w:rPr>
                <w:rFonts w:ascii="Times New Roman" w:hAnsi="Times New Roman" w:cs="Times New Roman"/>
                <w:szCs w:val="22"/>
              </w:rPr>
            </w:pPr>
          </w:p>
        </w:tc>
      </w:tr>
      <w:tr w:rsidR="00E976D3" w:rsidRPr="00E976D3" w14:paraId="6A04E4B3" w14:textId="77777777" w:rsidTr="001B54F9">
        <w:tc>
          <w:tcPr>
            <w:tcW w:w="488" w:type="dxa"/>
          </w:tcPr>
          <w:p w14:paraId="46F0A005" w14:textId="59592703" w:rsidR="001B54F9" w:rsidRPr="00E976D3"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4</w:t>
            </w:r>
          </w:p>
        </w:tc>
        <w:tc>
          <w:tcPr>
            <w:tcW w:w="3340" w:type="dxa"/>
            <w:vAlign w:val="center"/>
          </w:tcPr>
          <w:p w14:paraId="1837C220" w14:textId="4C28A7A5" w:rsidR="001B54F9" w:rsidRPr="00E976D3" w:rsidRDefault="001B54F9" w:rsidP="001B54F9">
            <w:pPr>
              <w:pStyle w:val="ConsPlusNormal"/>
              <w:rPr>
                <w:rFonts w:ascii="Times New Roman" w:hAnsi="Times New Roman" w:cs="Times New Roman"/>
                <w:szCs w:val="22"/>
              </w:rPr>
            </w:pPr>
            <w:r w:rsidRPr="00E976D3">
              <w:rPr>
                <w:rFonts w:ascii="Times New Roman" w:hAnsi="Times New Roman" w:cs="Times New Roman"/>
                <w:szCs w:val="22"/>
              </w:rPr>
              <w:t xml:space="preserve">Йогурт без наполнителей м.д.ж. </w:t>
            </w:r>
            <w:r w:rsidR="00E976D3" w:rsidRPr="00E976D3">
              <w:rPr>
                <w:rFonts w:ascii="Times New Roman" w:hAnsi="Times New Roman" w:cs="Times New Roman"/>
                <w:szCs w:val="22"/>
              </w:rPr>
              <w:t xml:space="preserve">не менее </w:t>
            </w:r>
            <w:r w:rsidRPr="00E976D3">
              <w:rPr>
                <w:rFonts w:ascii="Times New Roman" w:hAnsi="Times New Roman" w:cs="Times New Roman"/>
                <w:szCs w:val="22"/>
              </w:rPr>
              <w:t xml:space="preserve">1,5%, фасовка </w:t>
            </w:r>
            <w:r w:rsidR="00C23BC2">
              <w:rPr>
                <w:rFonts w:ascii="Times New Roman" w:hAnsi="Times New Roman" w:cs="Times New Roman"/>
                <w:color w:val="000000"/>
                <w:szCs w:val="22"/>
              </w:rPr>
              <w:t>не менее 470 г – не более 500 г</w:t>
            </w:r>
          </w:p>
        </w:tc>
        <w:tc>
          <w:tcPr>
            <w:tcW w:w="993" w:type="dxa"/>
          </w:tcPr>
          <w:p w14:paraId="2E1F0517" w14:textId="77777777" w:rsidR="001B54F9" w:rsidRPr="00E976D3" w:rsidRDefault="001B54F9" w:rsidP="001B54F9">
            <w:pPr>
              <w:pStyle w:val="ConsPlusNormal"/>
              <w:rPr>
                <w:rFonts w:ascii="Times New Roman" w:hAnsi="Times New Roman" w:cs="Times New Roman"/>
                <w:szCs w:val="22"/>
              </w:rPr>
            </w:pPr>
          </w:p>
        </w:tc>
        <w:tc>
          <w:tcPr>
            <w:tcW w:w="500" w:type="dxa"/>
            <w:vAlign w:val="center"/>
          </w:tcPr>
          <w:p w14:paraId="7713176C" w14:textId="18D58585" w:rsidR="001B54F9" w:rsidRPr="00E976D3" w:rsidRDefault="00E976D3" w:rsidP="001B54F9">
            <w:pPr>
              <w:pStyle w:val="ConsPlusNormal"/>
              <w:jc w:val="center"/>
              <w:rPr>
                <w:rFonts w:ascii="Times New Roman" w:hAnsi="Times New Roman" w:cs="Times New Roman"/>
                <w:szCs w:val="22"/>
              </w:rPr>
            </w:pPr>
            <w:r w:rsidRPr="00E976D3">
              <w:rPr>
                <w:rFonts w:ascii="Times New Roman" w:hAnsi="Times New Roman" w:cs="Times New Roman"/>
                <w:szCs w:val="22"/>
              </w:rPr>
              <w:t>л</w:t>
            </w:r>
          </w:p>
        </w:tc>
        <w:tc>
          <w:tcPr>
            <w:tcW w:w="1133" w:type="dxa"/>
            <w:vAlign w:val="center"/>
          </w:tcPr>
          <w:p w14:paraId="327682CC" w14:textId="42831C2A" w:rsidR="001B54F9" w:rsidRPr="00E976D3" w:rsidRDefault="00E976D3" w:rsidP="001B54F9">
            <w:pPr>
              <w:pStyle w:val="ConsPlusNormal"/>
              <w:jc w:val="center"/>
              <w:rPr>
                <w:rFonts w:ascii="Times New Roman" w:hAnsi="Times New Roman" w:cs="Times New Roman"/>
                <w:szCs w:val="22"/>
              </w:rPr>
            </w:pPr>
            <w:r w:rsidRPr="00E976D3">
              <w:rPr>
                <w:rFonts w:ascii="Times New Roman" w:hAnsi="Times New Roman" w:cs="Times New Roman"/>
                <w:szCs w:val="22"/>
              </w:rPr>
              <w:t>200</w:t>
            </w:r>
          </w:p>
        </w:tc>
        <w:tc>
          <w:tcPr>
            <w:tcW w:w="1276" w:type="dxa"/>
          </w:tcPr>
          <w:p w14:paraId="078489A1" w14:textId="0B86310A" w:rsidR="001B54F9" w:rsidRPr="00E976D3"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7</w:t>
            </w:r>
            <w:r w:rsidRPr="00D42622">
              <w:rPr>
                <w:rFonts w:ascii="Times New Roman" w:hAnsi="Times New Roman" w:cs="Times New Roman"/>
                <w:color w:val="000000" w:themeColor="text1"/>
                <w:szCs w:val="22"/>
              </w:rPr>
              <w:t xml:space="preserve"> календарных дней</w:t>
            </w:r>
          </w:p>
        </w:tc>
        <w:tc>
          <w:tcPr>
            <w:tcW w:w="1559" w:type="dxa"/>
          </w:tcPr>
          <w:p w14:paraId="02A09DD7" w14:textId="77777777" w:rsidR="001B54F9" w:rsidRPr="00E976D3" w:rsidRDefault="001B54F9" w:rsidP="001B54F9">
            <w:pPr>
              <w:pStyle w:val="ConsPlusNormal"/>
              <w:rPr>
                <w:rFonts w:ascii="Times New Roman" w:hAnsi="Times New Roman" w:cs="Times New Roman"/>
                <w:szCs w:val="22"/>
              </w:rPr>
            </w:pPr>
          </w:p>
        </w:tc>
        <w:tc>
          <w:tcPr>
            <w:tcW w:w="1207" w:type="dxa"/>
          </w:tcPr>
          <w:p w14:paraId="66D3E4FE" w14:textId="77777777" w:rsidR="001B54F9" w:rsidRPr="00E976D3" w:rsidRDefault="001B54F9" w:rsidP="001B54F9">
            <w:pPr>
              <w:pStyle w:val="ConsPlusNormal"/>
              <w:rPr>
                <w:rFonts w:ascii="Times New Roman" w:hAnsi="Times New Roman" w:cs="Times New Roman"/>
                <w:szCs w:val="22"/>
              </w:rPr>
            </w:pPr>
          </w:p>
        </w:tc>
      </w:tr>
      <w:tr w:rsidR="007161E4" w:rsidRPr="007161E4" w14:paraId="27116206" w14:textId="77777777" w:rsidTr="001B54F9">
        <w:tc>
          <w:tcPr>
            <w:tcW w:w="488" w:type="dxa"/>
          </w:tcPr>
          <w:p w14:paraId="256238D4" w14:textId="4C3A90E1" w:rsidR="001B54F9" w:rsidRPr="007161E4"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5</w:t>
            </w:r>
          </w:p>
        </w:tc>
        <w:tc>
          <w:tcPr>
            <w:tcW w:w="3340" w:type="dxa"/>
            <w:vAlign w:val="center"/>
          </w:tcPr>
          <w:p w14:paraId="442AD55D" w14:textId="728EBF33" w:rsidR="001B54F9" w:rsidRPr="007161E4" w:rsidRDefault="001B54F9" w:rsidP="001B54F9">
            <w:pPr>
              <w:pStyle w:val="ConsPlusNormal"/>
              <w:rPr>
                <w:rFonts w:ascii="Times New Roman" w:hAnsi="Times New Roman" w:cs="Times New Roman"/>
                <w:szCs w:val="22"/>
              </w:rPr>
            </w:pPr>
            <w:r w:rsidRPr="007161E4">
              <w:rPr>
                <w:rFonts w:ascii="Times New Roman" w:hAnsi="Times New Roman" w:cs="Times New Roman"/>
                <w:szCs w:val="22"/>
              </w:rPr>
              <w:t xml:space="preserve">Йогурт фруктовый м.д.ж. </w:t>
            </w:r>
            <w:r w:rsidR="007161E4" w:rsidRPr="007161E4">
              <w:rPr>
                <w:rFonts w:ascii="Times New Roman" w:hAnsi="Times New Roman" w:cs="Times New Roman"/>
                <w:szCs w:val="22"/>
              </w:rPr>
              <w:t xml:space="preserve">не менее </w:t>
            </w:r>
            <w:r w:rsidRPr="007161E4">
              <w:rPr>
                <w:rFonts w:ascii="Times New Roman" w:hAnsi="Times New Roman" w:cs="Times New Roman"/>
                <w:szCs w:val="22"/>
              </w:rPr>
              <w:t xml:space="preserve">1,5%, фасовка </w:t>
            </w:r>
            <w:r w:rsidR="00C23BC2">
              <w:rPr>
                <w:rFonts w:ascii="Times New Roman" w:hAnsi="Times New Roman" w:cs="Times New Roman"/>
                <w:color w:val="000000"/>
                <w:szCs w:val="22"/>
              </w:rPr>
              <w:t>не менее 470 г – не более 500 г</w:t>
            </w:r>
          </w:p>
        </w:tc>
        <w:tc>
          <w:tcPr>
            <w:tcW w:w="993" w:type="dxa"/>
          </w:tcPr>
          <w:p w14:paraId="3A481B0A" w14:textId="77777777" w:rsidR="001B54F9" w:rsidRPr="007161E4" w:rsidRDefault="001B54F9" w:rsidP="001B54F9">
            <w:pPr>
              <w:pStyle w:val="ConsPlusNormal"/>
              <w:rPr>
                <w:rFonts w:ascii="Times New Roman" w:hAnsi="Times New Roman" w:cs="Times New Roman"/>
                <w:szCs w:val="22"/>
              </w:rPr>
            </w:pPr>
          </w:p>
        </w:tc>
        <w:tc>
          <w:tcPr>
            <w:tcW w:w="500" w:type="dxa"/>
            <w:vAlign w:val="center"/>
          </w:tcPr>
          <w:p w14:paraId="7B4228B1" w14:textId="459B04CA" w:rsidR="001B54F9" w:rsidRPr="007161E4" w:rsidRDefault="007161E4" w:rsidP="001B54F9">
            <w:pPr>
              <w:pStyle w:val="ConsPlusNormal"/>
              <w:jc w:val="center"/>
              <w:rPr>
                <w:rFonts w:ascii="Times New Roman" w:hAnsi="Times New Roman" w:cs="Times New Roman"/>
                <w:szCs w:val="22"/>
              </w:rPr>
            </w:pPr>
            <w:r w:rsidRPr="007161E4">
              <w:rPr>
                <w:rFonts w:ascii="Times New Roman" w:hAnsi="Times New Roman" w:cs="Times New Roman"/>
                <w:szCs w:val="22"/>
              </w:rPr>
              <w:t>л</w:t>
            </w:r>
          </w:p>
        </w:tc>
        <w:tc>
          <w:tcPr>
            <w:tcW w:w="1133" w:type="dxa"/>
            <w:vAlign w:val="center"/>
          </w:tcPr>
          <w:p w14:paraId="34201B3E" w14:textId="72380394" w:rsidR="001B54F9" w:rsidRPr="007161E4" w:rsidRDefault="007161E4" w:rsidP="001B54F9">
            <w:pPr>
              <w:pStyle w:val="ConsPlusNormal"/>
              <w:jc w:val="center"/>
              <w:rPr>
                <w:rFonts w:ascii="Times New Roman" w:hAnsi="Times New Roman" w:cs="Times New Roman"/>
                <w:szCs w:val="22"/>
              </w:rPr>
            </w:pPr>
            <w:r w:rsidRPr="007161E4">
              <w:rPr>
                <w:rFonts w:ascii="Times New Roman" w:hAnsi="Times New Roman" w:cs="Times New Roman"/>
                <w:szCs w:val="22"/>
              </w:rPr>
              <w:t>2</w:t>
            </w:r>
            <w:r w:rsidR="001B54F9" w:rsidRPr="007161E4">
              <w:rPr>
                <w:rFonts w:ascii="Times New Roman" w:hAnsi="Times New Roman" w:cs="Times New Roman"/>
                <w:szCs w:val="22"/>
              </w:rPr>
              <w:t>00</w:t>
            </w:r>
          </w:p>
        </w:tc>
        <w:tc>
          <w:tcPr>
            <w:tcW w:w="1276" w:type="dxa"/>
          </w:tcPr>
          <w:p w14:paraId="4EC1E6A0" w14:textId="3821462C" w:rsidR="001B54F9" w:rsidRPr="007161E4"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7</w:t>
            </w:r>
            <w:r w:rsidRPr="00D42622">
              <w:rPr>
                <w:rFonts w:ascii="Times New Roman" w:hAnsi="Times New Roman" w:cs="Times New Roman"/>
                <w:color w:val="000000" w:themeColor="text1"/>
                <w:szCs w:val="22"/>
              </w:rPr>
              <w:t xml:space="preserve"> календарных дней</w:t>
            </w:r>
          </w:p>
        </w:tc>
        <w:tc>
          <w:tcPr>
            <w:tcW w:w="1559" w:type="dxa"/>
          </w:tcPr>
          <w:p w14:paraId="7FB95E70" w14:textId="77777777" w:rsidR="001B54F9" w:rsidRPr="007161E4" w:rsidRDefault="001B54F9" w:rsidP="001B54F9">
            <w:pPr>
              <w:pStyle w:val="ConsPlusNormal"/>
              <w:rPr>
                <w:rFonts w:ascii="Times New Roman" w:hAnsi="Times New Roman" w:cs="Times New Roman"/>
                <w:szCs w:val="22"/>
              </w:rPr>
            </w:pPr>
          </w:p>
        </w:tc>
        <w:tc>
          <w:tcPr>
            <w:tcW w:w="1207" w:type="dxa"/>
          </w:tcPr>
          <w:p w14:paraId="0568F87C" w14:textId="77777777" w:rsidR="001B54F9" w:rsidRPr="007161E4" w:rsidRDefault="001B54F9" w:rsidP="001B54F9">
            <w:pPr>
              <w:pStyle w:val="ConsPlusNormal"/>
              <w:rPr>
                <w:rFonts w:ascii="Times New Roman" w:hAnsi="Times New Roman" w:cs="Times New Roman"/>
                <w:szCs w:val="22"/>
              </w:rPr>
            </w:pPr>
          </w:p>
        </w:tc>
      </w:tr>
    </w:tbl>
    <w:p w14:paraId="49920830"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F9AA3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5BEC167E"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D4AD63F"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Pr="00815DAA" w:rsidRDefault="00FF4969" w:rsidP="003E1A84">
      <w:pPr>
        <w:pStyle w:val="ConsPlusNormal"/>
        <w:jc w:val="both"/>
        <w:rPr>
          <w:rFonts w:ascii="Times New Roman" w:hAnsi="Times New Roman" w:cs="Times New Roman"/>
          <w:sz w:val="24"/>
          <w:szCs w:val="24"/>
        </w:rPr>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3544"/>
        <w:gridCol w:w="2268"/>
      </w:tblGrid>
      <w:tr w:rsidR="009F67D4" w:rsidRPr="009F67D4" w14:paraId="0A47882C" w14:textId="77777777" w:rsidTr="00135427">
        <w:trPr>
          <w:trHeight w:val="615"/>
        </w:trPr>
        <w:tc>
          <w:tcPr>
            <w:tcW w:w="1555" w:type="dxa"/>
            <w:vMerge w:val="restart"/>
            <w:tcBorders>
              <w:top w:val="single" w:sz="4" w:space="0" w:color="auto"/>
              <w:left w:val="single" w:sz="4" w:space="0" w:color="auto"/>
              <w:bottom w:val="single" w:sz="4" w:space="0" w:color="auto"/>
              <w:right w:val="single" w:sz="4" w:space="0" w:color="auto"/>
            </w:tcBorders>
          </w:tcPr>
          <w:p w14:paraId="1BF19609" w14:textId="77777777" w:rsidR="009F67D4" w:rsidRPr="009F67D4" w:rsidRDefault="009F67D4" w:rsidP="00135427">
            <w:pPr>
              <w:pStyle w:val="ConsPlusNormal"/>
              <w:jc w:val="center"/>
              <w:rPr>
                <w:rFonts w:ascii="Times New Roman" w:hAnsi="Times New Roman" w:cs="Times New Roman"/>
                <w:b/>
                <w:bCs/>
                <w:sz w:val="18"/>
                <w:szCs w:val="18"/>
              </w:rPr>
            </w:pPr>
            <w:r w:rsidRPr="009F67D4">
              <w:rPr>
                <w:rFonts w:ascii="Times New Roman" w:hAnsi="Times New Roman" w:cs="Times New Roman"/>
                <w:bCs/>
                <w:sz w:val="18"/>
                <w:szCs w:val="18"/>
              </w:rPr>
              <w:t>Наименование товара</w:t>
            </w:r>
          </w:p>
          <w:p w14:paraId="1E159C0E" w14:textId="77777777" w:rsidR="009F67D4" w:rsidRPr="009F67D4" w:rsidRDefault="009F67D4" w:rsidP="00135427">
            <w:pPr>
              <w:pStyle w:val="ConsPlusNormal"/>
              <w:jc w:val="center"/>
              <w:rPr>
                <w:rFonts w:ascii="Times New Roman" w:hAnsi="Times New Roman" w:cs="Times New Roman"/>
                <w:bCs/>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3E10952F" w14:textId="77777777" w:rsidR="009F67D4" w:rsidRPr="009F67D4" w:rsidRDefault="009F67D4" w:rsidP="00135427">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Код позиции КТРУ/ОКПД2</w:t>
            </w:r>
          </w:p>
        </w:tc>
        <w:tc>
          <w:tcPr>
            <w:tcW w:w="5812" w:type="dxa"/>
            <w:gridSpan w:val="2"/>
            <w:tcBorders>
              <w:top w:val="single" w:sz="4" w:space="0" w:color="auto"/>
              <w:left w:val="single" w:sz="4" w:space="0" w:color="auto"/>
              <w:bottom w:val="single" w:sz="4" w:space="0" w:color="auto"/>
              <w:right w:val="single" w:sz="4" w:space="0" w:color="auto"/>
            </w:tcBorders>
            <w:hideMark/>
          </w:tcPr>
          <w:p w14:paraId="1D380C96" w14:textId="77777777" w:rsidR="009F67D4" w:rsidRPr="009F67D4" w:rsidRDefault="009F67D4" w:rsidP="00135427">
            <w:pPr>
              <w:pStyle w:val="ConsPlusNormal"/>
              <w:jc w:val="center"/>
              <w:rPr>
                <w:rFonts w:ascii="Times New Roman" w:hAnsi="Times New Roman" w:cs="Times New Roman"/>
                <w:sz w:val="18"/>
                <w:szCs w:val="18"/>
                <w:vertAlign w:val="superscript"/>
              </w:rPr>
            </w:pPr>
            <w:r w:rsidRPr="009F67D4">
              <w:rPr>
                <w:rFonts w:ascii="Times New Roman" w:hAnsi="Times New Roman" w:cs="Times New Roman"/>
                <w:bCs/>
                <w:sz w:val="18"/>
                <w:szCs w:val="18"/>
              </w:rPr>
              <w:t>Функциональные, технические и качественные характеристики</w:t>
            </w:r>
          </w:p>
        </w:tc>
      </w:tr>
      <w:tr w:rsidR="009F67D4" w:rsidRPr="009F67D4" w14:paraId="4E28F3BC" w14:textId="77777777" w:rsidTr="00135427">
        <w:trPr>
          <w:trHeight w:val="385"/>
        </w:trPr>
        <w:tc>
          <w:tcPr>
            <w:tcW w:w="1555" w:type="dxa"/>
            <w:vMerge/>
            <w:tcBorders>
              <w:top w:val="single" w:sz="4" w:space="0" w:color="auto"/>
              <w:left w:val="single" w:sz="4" w:space="0" w:color="auto"/>
              <w:bottom w:val="single" w:sz="4" w:space="0" w:color="auto"/>
              <w:right w:val="single" w:sz="4" w:space="0" w:color="auto"/>
            </w:tcBorders>
            <w:hideMark/>
          </w:tcPr>
          <w:p w14:paraId="753FC3DE" w14:textId="77777777" w:rsidR="009F67D4" w:rsidRPr="009F67D4" w:rsidRDefault="009F67D4" w:rsidP="00135427">
            <w:pPr>
              <w:pStyle w:val="ConsPlusNormal"/>
              <w:jc w:val="center"/>
              <w:rPr>
                <w:rFonts w:ascii="Times New Roman" w:hAnsi="Times New Roman" w:cs="Times New Roman"/>
                <w:bCs/>
                <w:sz w:val="18"/>
                <w:szCs w:val="18"/>
              </w:rPr>
            </w:pPr>
          </w:p>
        </w:tc>
        <w:tc>
          <w:tcPr>
            <w:tcW w:w="1559" w:type="dxa"/>
            <w:vMerge/>
            <w:tcBorders>
              <w:top w:val="single" w:sz="4" w:space="0" w:color="auto"/>
              <w:left w:val="single" w:sz="4" w:space="0" w:color="auto"/>
              <w:bottom w:val="single" w:sz="4" w:space="0" w:color="auto"/>
              <w:right w:val="single" w:sz="4" w:space="0" w:color="auto"/>
            </w:tcBorders>
            <w:hideMark/>
          </w:tcPr>
          <w:p w14:paraId="2A4A0B38" w14:textId="77777777" w:rsidR="009F67D4" w:rsidRPr="009F67D4" w:rsidRDefault="009F67D4" w:rsidP="00135427">
            <w:pPr>
              <w:pStyle w:val="ConsPlusNormal"/>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14:paraId="759D28A6" w14:textId="77777777" w:rsidR="009F67D4" w:rsidRPr="009F67D4" w:rsidRDefault="009F67D4" w:rsidP="00135427">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Наименование характеристики</w:t>
            </w:r>
          </w:p>
        </w:tc>
        <w:tc>
          <w:tcPr>
            <w:tcW w:w="2268" w:type="dxa"/>
            <w:tcBorders>
              <w:top w:val="single" w:sz="4" w:space="0" w:color="auto"/>
              <w:left w:val="single" w:sz="4" w:space="0" w:color="auto"/>
              <w:bottom w:val="single" w:sz="4" w:space="0" w:color="auto"/>
              <w:right w:val="single" w:sz="4" w:space="0" w:color="auto"/>
            </w:tcBorders>
            <w:hideMark/>
          </w:tcPr>
          <w:p w14:paraId="292D692F" w14:textId="77777777" w:rsidR="009F67D4" w:rsidRPr="009F67D4" w:rsidRDefault="009F67D4" w:rsidP="00135427">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Значение характеристики</w:t>
            </w:r>
          </w:p>
        </w:tc>
      </w:tr>
      <w:tr w:rsidR="00A46B63" w:rsidRPr="00CC2C24" w14:paraId="0AD5A9F1" w14:textId="77777777" w:rsidTr="00135427">
        <w:trPr>
          <w:trHeight w:val="218"/>
        </w:trPr>
        <w:tc>
          <w:tcPr>
            <w:tcW w:w="1555" w:type="dxa"/>
            <w:vMerge w:val="restart"/>
            <w:tcBorders>
              <w:top w:val="single" w:sz="4" w:space="0" w:color="auto"/>
              <w:left w:val="single" w:sz="4" w:space="0" w:color="auto"/>
              <w:right w:val="single" w:sz="4" w:space="0" w:color="auto"/>
            </w:tcBorders>
          </w:tcPr>
          <w:p w14:paraId="59CBD525" w14:textId="31426F8E" w:rsidR="00A46B63" w:rsidRPr="002C393F" w:rsidRDefault="00A46B63" w:rsidP="00135427">
            <w:pPr>
              <w:pStyle w:val="ConsPlusNormal"/>
              <w:jc w:val="both"/>
              <w:rPr>
                <w:rFonts w:ascii="Times New Roman" w:hAnsi="Times New Roman" w:cs="Times New Roman"/>
                <w:szCs w:val="22"/>
              </w:rPr>
            </w:pPr>
            <w:r w:rsidRPr="002C393F">
              <w:rPr>
                <w:rFonts w:ascii="Times New Roman" w:hAnsi="Times New Roman" w:cs="Times New Roman"/>
                <w:szCs w:val="22"/>
              </w:rPr>
              <w:t xml:space="preserve">Сметана </w:t>
            </w:r>
          </w:p>
        </w:tc>
        <w:tc>
          <w:tcPr>
            <w:tcW w:w="1559" w:type="dxa"/>
            <w:vMerge w:val="restart"/>
            <w:tcBorders>
              <w:top w:val="single" w:sz="4" w:space="0" w:color="auto"/>
              <w:left w:val="single" w:sz="4" w:space="0" w:color="auto"/>
              <w:right w:val="single" w:sz="4" w:space="0" w:color="auto"/>
            </w:tcBorders>
          </w:tcPr>
          <w:p w14:paraId="7BBCDD94" w14:textId="7067AAB4" w:rsidR="00A46B63" w:rsidRPr="002C393F" w:rsidRDefault="00A46B63" w:rsidP="00135427">
            <w:pPr>
              <w:spacing w:after="0"/>
              <w:jc w:val="both"/>
              <w:rPr>
                <w:rFonts w:ascii="Times New Roman" w:hAnsi="Times New Roman" w:cs="Times New Roman"/>
                <w:color w:val="000000"/>
              </w:rPr>
            </w:pPr>
            <w:r w:rsidRPr="00527A7A">
              <w:rPr>
                <w:rFonts w:ascii="Times New Roman" w:hAnsi="Times New Roman" w:cs="Times New Roman"/>
                <w:color w:val="000000"/>
              </w:rPr>
              <w:t>10.51.52.200-00000002</w:t>
            </w:r>
          </w:p>
        </w:tc>
        <w:tc>
          <w:tcPr>
            <w:tcW w:w="3544" w:type="dxa"/>
            <w:tcBorders>
              <w:top w:val="single" w:sz="4" w:space="0" w:color="auto"/>
              <w:left w:val="single" w:sz="4" w:space="0" w:color="auto"/>
              <w:bottom w:val="single" w:sz="4" w:space="0" w:color="auto"/>
              <w:right w:val="single" w:sz="4" w:space="0" w:color="auto"/>
            </w:tcBorders>
          </w:tcPr>
          <w:p w14:paraId="178D819C" w14:textId="63375627" w:rsidR="00A46B63" w:rsidRPr="002C393F" w:rsidRDefault="00A46B63" w:rsidP="00135427">
            <w:pPr>
              <w:pStyle w:val="ConsPlusNormal"/>
              <w:jc w:val="both"/>
              <w:rPr>
                <w:rFonts w:ascii="Times New Roman" w:hAnsi="Times New Roman" w:cs="Times New Roman"/>
                <w:color w:val="000000"/>
                <w:szCs w:val="22"/>
              </w:rPr>
            </w:pPr>
            <w:r w:rsidRPr="00527A7A">
              <w:rPr>
                <w:rFonts w:ascii="Times New Roman" w:hAnsi="Times New Roman" w:cs="Times New Roman"/>
                <w:color w:val="000000"/>
                <w:szCs w:val="22"/>
              </w:rPr>
              <w:t>Вид молочного сырья</w:t>
            </w:r>
          </w:p>
        </w:tc>
        <w:tc>
          <w:tcPr>
            <w:tcW w:w="2268" w:type="dxa"/>
            <w:tcBorders>
              <w:top w:val="single" w:sz="4" w:space="0" w:color="auto"/>
              <w:left w:val="single" w:sz="4" w:space="0" w:color="auto"/>
              <w:bottom w:val="single" w:sz="4" w:space="0" w:color="auto"/>
              <w:right w:val="single" w:sz="4" w:space="0" w:color="auto"/>
            </w:tcBorders>
          </w:tcPr>
          <w:p w14:paraId="2AB2077A" w14:textId="2AD742C1" w:rsidR="00A46B63" w:rsidRPr="00CC2C24" w:rsidRDefault="00A46B63" w:rsidP="00135427">
            <w:pPr>
              <w:pStyle w:val="ConsPlusNormal"/>
              <w:jc w:val="both"/>
              <w:rPr>
                <w:rFonts w:ascii="Times New Roman" w:hAnsi="Times New Roman" w:cs="Times New Roman"/>
                <w:sz w:val="24"/>
                <w:szCs w:val="24"/>
              </w:rPr>
            </w:pPr>
            <w:r w:rsidRPr="00A46B63">
              <w:rPr>
                <w:rFonts w:ascii="Times New Roman" w:hAnsi="Times New Roman" w:cs="Times New Roman"/>
                <w:sz w:val="24"/>
                <w:szCs w:val="24"/>
              </w:rPr>
              <w:t>Нормализованные сливки</w:t>
            </w:r>
          </w:p>
        </w:tc>
      </w:tr>
      <w:tr w:rsidR="00A46B63" w:rsidRPr="00CC2C24" w14:paraId="1879BEC4" w14:textId="77777777" w:rsidTr="00135427">
        <w:trPr>
          <w:trHeight w:val="225"/>
        </w:trPr>
        <w:tc>
          <w:tcPr>
            <w:tcW w:w="1555" w:type="dxa"/>
            <w:vMerge/>
            <w:tcBorders>
              <w:left w:val="single" w:sz="4" w:space="0" w:color="auto"/>
              <w:right w:val="single" w:sz="4" w:space="0" w:color="auto"/>
            </w:tcBorders>
          </w:tcPr>
          <w:p w14:paraId="6D3F8A55" w14:textId="77777777" w:rsidR="00A46B63" w:rsidRPr="002C393F" w:rsidRDefault="00A46B63" w:rsidP="00135427">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39AADB56" w14:textId="77777777" w:rsidR="00A46B63" w:rsidRPr="002C393F" w:rsidRDefault="00A46B6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6AAD40D7" w14:textId="0ED33C8D" w:rsidR="00A46B63" w:rsidRPr="002C393F" w:rsidRDefault="00A46B63" w:rsidP="00135427">
            <w:pPr>
              <w:pStyle w:val="ConsPlusNormal"/>
              <w:jc w:val="both"/>
              <w:rPr>
                <w:rFonts w:ascii="Times New Roman" w:hAnsi="Times New Roman" w:cs="Times New Roman"/>
                <w:color w:val="000000"/>
                <w:szCs w:val="22"/>
              </w:rPr>
            </w:pPr>
            <w:r w:rsidRPr="00A46B63">
              <w:rPr>
                <w:rFonts w:ascii="Times New Roman" w:hAnsi="Times New Roman" w:cs="Times New Roman"/>
                <w:color w:val="000000"/>
                <w:szCs w:val="22"/>
              </w:rPr>
              <w:t>Массовая доля жира</w:t>
            </w:r>
          </w:p>
        </w:tc>
        <w:tc>
          <w:tcPr>
            <w:tcW w:w="2268" w:type="dxa"/>
            <w:tcBorders>
              <w:top w:val="single" w:sz="4" w:space="0" w:color="auto"/>
              <w:left w:val="single" w:sz="4" w:space="0" w:color="auto"/>
              <w:bottom w:val="single" w:sz="4" w:space="0" w:color="auto"/>
              <w:right w:val="single" w:sz="4" w:space="0" w:color="auto"/>
            </w:tcBorders>
          </w:tcPr>
          <w:p w14:paraId="139D66B4" w14:textId="2653307C" w:rsidR="00A46B63" w:rsidRPr="00CC2C24" w:rsidRDefault="00A46B63"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20%</w:t>
            </w:r>
          </w:p>
        </w:tc>
      </w:tr>
      <w:tr w:rsidR="00A46B63" w:rsidRPr="00CC2C24" w14:paraId="7E7037DF" w14:textId="77777777" w:rsidTr="00135427">
        <w:trPr>
          <w:trHeight w:val="195"/>
        </w:trPr>
        <w:tc>
          <w:tcPr>
            <w:tcW w:w="1555" w:type="dxa"/>
            <w:vMerge/>
            <w:tcBorders>
              <w:left w:val="single" w:sz="4" w:space="0" w:color="auto"/>
              <w:right w:val="single" w:sz="4" w:space="0" w:color="auto"/>
            </w:tcBorders>
          </w:tcPr>
          <w:p w14:paraId="4F99DA6D" w14:textId="77777777" w:rsidR="00A46B63" w:rsidRPr="002C393F" w:rsidRDefault="00A46B63" w:rsidP="00135427">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5C5D693A" w14:textId="77777777" w:rsidR="00A46B63" w:rsidRPr="002C393F" w:rsidRDefault="00A46B6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069AC9EA" w14:textId="10AB32EA" w:rsidR="00A46B63" w:rsidRPr="002C393F" w:rsidRDefault="00A46B63"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Фасовка</w:t>
            </w:r>
          </w:p>
        </w:tc>
        <w:tc>
          <w:tcPr>
            <w:tcW w:w="2268" w:type="dxa"/>
            <w:tcBorders>
              <w:top w:val="single" w:sz="4" w:space="0" w:color="auto"/>
              <w:left w:val="single" w:sz="4" w:space="0" w:color="auto"/>
              <w:bottom w:val="single" w:sz="4" w:space="0" w:color="auto"/>
              <w:right w:val="single" w:sz="4" w:space="0" w:color="auto"/>
            </w:tcBorders>
          </w:tcPr>
          <w:p w14:paraId="7B40C270" w14:textId="12CCFE39" w:rsidR="00A46B63" w:rsidRPr="00CC2C24" w:rsidRDefault="00A46B63" w:rsidP="00135427">
            <w:pPr>
              <w:pStyle w:val="ConsPlusNormal"/>
              <w:jc w:val="both"/>
              <w:rPr>
                <w:rFonts w:ascii="Times New Roman" w:hAnsi="Times New Roman" w:cs="Times New Roman"/>
                <w:sz w:val="24"/>
                <w:szCs w:val="24"/>
              </w:rPr>
            </w:pPr>
            <w:r w:rsidRPr="001B54F9">
              <w:rPr>
                <w:rFonts w:ascii="Times New Roman" w:hAnsi="Times New Roman" w:cs="Times New Roman"/>
                <w:color w:val="000000"/>
                <w:szCs w:val="22"/>
              </w:rPr>
              <w:t>0,5</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кг</w:t>
            </w:r>
          </w:p>
        </w:tc>
      </w:tr>
      <w:tr w:rsidR="00A46B63" w:rsidRPr="00CC2C24" w14:paraId="35B217DA" w14:textId="77777777" w:rsidTr="00135427">
        <w:trPr>
          <w:trHeight w:val="195"/>
        </w:trPr>
        <w:tc>
          <w:tcPr>
            <w:tcW w:w="1555" w:type="dxa"/>
            <w:vMerge/>
            <w:tcBorders>
              <w:left w:val="single" w:sz="4" w:space="0" w:color="auto"/>
              <w:bottom w:val="single" w:sz="4" w:space="0" w:color="auto"/>
              <w:right w:val="single" w:sz="4" w:space="0" w:color="auto"/>
            </w:tcBorders>
          </w:tcPr>
          <w:p w14:paraId="57C6F976" w14:textId="77777777" w:rsidR="00A46B63" w:rsidRPr="002C393F" w:rsidRDefault="00A46B63" w:rsidP="00135427">
            <w:pPr>
              <w:pStyle w:val="ConsPlusNormal"/>
              <w:jc w:val="both"/>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075D0AC0" w14:textId="77777777" w:rsidR="00A46B63" w:rsidRPr="002C393F" w:rsidRDefault="00A46B6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17721AEE" w14:textId="4D562DFE" w:rsidR="00A46B63" w:rsidRPr="002C393F" w:rsidRDefault="00A46B63"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ГОСТ</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31452-2012</w:t>
            </w:r>
            <w:r w:rsidR="00E2041A">
              <w:rPr>
                <w:rFonts w:ascii="Times New Roman" w:hAnsi="Times New Roman" w:cs="Times New Roman"/>
                <w:color w:val="000000"/>
                <w:szCs w:val="22"/>
              </w:rPr>
              <w:t xml:space="preserve">, </w:t>
            </w:r>
            <w:r w:rsidR="00E2041A" w:rsidRPr="001B54F9">
              <w:rPr>
                <w:rFonts w:ascii="Times New Roman" w:hAnsi="Times New Roman" w:cs="Times New Roman"/>
                <w:color w:val="000000"/>
                <w:szCs w:val="22"/>
              </w:rPr>
              <w:t xml:space="preserve"> ТР ТС 033/2013</w:t>
            </w:r>
          </w:p>
        </w:tc>
        <w:tc>
          <w:tcPr>
            <w:tcW w:w="2268" w:type="dxa"/>
            <w:tcBorders>
              <w:top w:val="single" w:sz="4" w:space="0" w:color="auto"/>
              <w:left w:val="single" w:sz="4" w:space="0" w:color="auto"/>
              <w:bottom w:val="single" w:sz="4" w:space="0" w:color="auto"/>
              <w:right w:val="single" w:sz="4" w:space="0" w:color="auto"/>
            </w:tcBorders>
          </w:tcPr>
          <w:p w14:paraId="0F7FD243" w14:textId="03A9305B" w:rsidR="00A46B63" w:rsidRPr="001B54F9" w:rsidRDefault="00A46B63"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4A5B35" w:rsidRPr="00CC2C24" w14:paraId="6D0BA893" w14:textId="77777777" w:rsidTr="00135427">
        <w:trPr>
          <w:trHeight w:val="290"/>
        </w:trPr>
        <w:tc>
          <w:tcPr>
            <w:tcW w:w="1555" w:type="dxa"/>
            <w:vMerge w:val="restart"/>
            <w:tcBorders>
              <w:top w:val="single" w:sz="4" w:space="0" w:color="auto"/>
              <w:left w:val="single" w:sz="4" w:space="0" w:color="auto"/>
              <w:right w:val="single" w:sz="4" w:space="0" w:color="auto"/>
            </w:tcBorders>
          </w:tcPr>
          <w:p w14:paraId="6E72E7A7" w14:textId="40CC2686" w:rsidR="004A5B35" w:rsidRPr="002C393F" w:rsidRDefault="004A5B35" w:rsidP="00135427">
            <w:pPr>
              <w:pStyle w:val="ConsPlusNormal"/>
              <w:rPr>
                <w:rFonts w:ascii="Times New Roman" w:hAnsi="Times New Roman" w:cs="Times New Roman"/>
                <w:szCs w:val="22"/>
              </w:rPr>
            </w:pPr>
            <w:r w:rsidRPr="002C393F">
              <w:rPr>
                <w:rFonts w:ascii="Times New Roman" w:hAnsi="Times New Roman" w:cs="Times New Roman"/>
                <w:szCs w:val="22"/>
              </w:rPr>
              <w:t>Творог</w:t>
            </w:r>
          </w:p>
        </w:tc>
        <w:tc>
          <w:tcPr>
            <w:tcW w:w="1559" w:type="dxa"/>
            <w:vMerge w:val="restart"/>
            <w:tcBorders>
              <w:top w:val="single" w:sz="4" w:space="0" w:color="auto"/>
              <w:left w:val="single" w:sz="4" w:space="0" w:color="auto"/>
              <w:right w:val="single" w:sz="4" w:space="0" w:color="auto"/>
            </w:tcBorders>
          </w:tcPr>
          <w:p w14:paraId="492DD4F3" w14:textId="449928CC" w:rsidR="004A5B35" w:rsidRPr="002C393F" w:rsidRDefault="004A5B35" w:rsidP="00135427">
            <w:pPr>
              <w:spacing w:after="0"/>
              <w:jc w:val="both"/>
              <w:rPr>
                <w:rFonts w:ascii="Times New Roman" w:hAnsi="Times New Roman" w:cs="Times New Roman"/>
                <w:color w:val="000000"/>
              </w:rPr>
            </w:pPr>
            <w:r w:rsidRPr="004A5B35">
              <w:rPr>
                <w:rFonts w:ascii="Times New Roman" w:hAnsi="Times New Roman" w:cs="Times New Roman"/>
                <w:color w:val="000000"/>
              </w:rPr>
              <w:t>10.51.40.300-00000006</w:t>
            </w:r>
          </w:p>
        </w:tc>
        <w:tc>
          <w:tcPr>
            <w:tcW w:w="3544" w:type="dxa"/>
            <w:tcBorders>
              <w:top w:val="single" w:sz="4" w:space="0" w:color="auto"/>
              <w:left w:val="single" w:sz="4" w:space="0" w:color="auto"/>
              <w:bottom w:val="single" w:sz="4" w:space="0" w:color="auto"/>
              <w:right w:val="single" w:sz="4" w:space="0" w:color="auto"/>
            </w:tcBorders>
          </w:tcPr>
          <w:p w14:paraId="7E4F3BAD" w14:textId="286AD024" w:rsidR="004A5B35" w:rsidRPr="002C393F" w:rsidRDefault="004A5B35" w:rsidP="00135427">
            <w:pPr>
              <w:pStyle w:val="ConsPlusNormal"/>
              <w:jc w:val="both"/>
              <w:rPr>
                <w:rFonts w:ascii="Times New Roman" w:hAnsi="Times New Roman" w:cs="Times New Roman"/>
                <w:color w:val="000000"/>
                <w:szCs w:val="22"/>
              </w:rPr>
            </w:pPr>
            <w:r w:rsidRPr="004A5B35">
              <w:rPr>
                <w:rFonts w:ascii="Times New Roman" w:hAnsi="Times New Roman" w:cs="Times New Roman"/>
                <w:color w:val="000000"/>
                <w:szCs w:val="22"/>
              </w:rPr>
              <w:t>Вид молочного сырья</w:t>
            </w:r>
          </w:p>
        </w:tc>
        <w:tc>
          <w:tcPr>
            <w:tcW w:w="2268" w:type="dxa"/>
            <w:tcBorders>
              <w:top w:val="single" w:sz="4" w:space="0" w:color="auto"/>
              <w:left w:val="single" w:sz="4" w:space="0" w:color="auto"/>
              <w:bottom w:val="single" w:sz="4" w:space="0" w:color="auto"/>
              <w:right w:val="single" w:sz="4" w:space="0" w:color="auto"/>
            </w:tcBorders>
          </w:tcPr>
          <w:p w14:paraId="40B14E0A" w14:textId="02C5288B" w:rsidR="004A5B35" w:rsidRPr="00CC2C24" w:rsidRDefault="004A5B35" w:rsidP="00135427">
            <w:pPr>
              <w:pStyle w:val="ConsPlusNormal"/>
              <w:jc w:val="both"/>
              <w:rPr>
                <w:rFonts w:ascii="Times New Roman" w:hAnsi="Times New Roman" w:cs="Times New Roman"/>
                <w:sz w:val="24"/>
                <w:szCs w:val="24"/>
              </w:rPr>
            </w:pPr>
            <w:r w:rsidRPr="004A5B35">
              <w:rPr>
                <w:rFonts w:ascii="Times New Roman" w:hAnsi="Times New Roman" w:cs="Times New Roman"/>
                <w:sz w:val="24"/>
                <w:szCs w:val="24"/>
              </w:rPr>
              <w:t>Цельное молоко</w:t>
            </w:r>
          </w:p>
        </w:tc>
      </w:tr>
      <w:tr w:rsidR="004A5B35" w:rsidRPr="00CC2C24" w14:paraId="1E9B9821" w14:textId="77777777" w:rsidTr="00135427">
        <w:trPr>
          <w:trHeight w:val="210"/>
        </w:trPr>
        <w:tc>
          <w:tcPr>
            <w:tcW w:w="1555" w:type="dxa"/>
            <w:vMerge/>
            <w:tcBorders>
              <w:left w:val="single" w:sz="4" w:space="0" w:color="auto"/>
              <w:right w:val="single" w:sz="4" w:space="0" w:color="auto"/>
            </w:tcBorders>
          </w:tcPr>
          <w:p w14:paraId="23C99D9C" w14:textId="77777777" w:rsidR="004A5B35" w:rsidRPr="002C393F" w:rsidRDefault="004A5B35"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08B02CF6" w14:textId="77777777" w:rsidR="004A5B35" w:rsidRPr="002C393F" w:rsidRDefault="004A5B35"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69B99130" w14:textId="3816C9F5" w:rsidR="004A5B35" w:rsidRPr="002C393F" w:rsidRDefault="004A5B35" w:rsidP="00135427">
            <w:pPr>
              <w:pStyle w:val="ConsPlusNormal"/>
              <w:jc w:val="both"/>
              <w:rPr>
                <w:rFonts w:ascii="Times New Roman" w:hAnsi="Times New Roman" w:cs="Times New Roman"/>
                <w:color w:val="000000"/>
                <w:szCs w:val="22"/>
              </w:rPr>
            </w:pPr>
            <w:r w:rsidRPr="004A5B35">
              <w:rPr>
                <w:rFonts w:ascii="Times New Roman" w:hAnsi="Times New Roman" w:cs="Times New Roman"/>
                <w:color w:val="000000"/>
                <w:szCs w:val="22"/>
              </w:rPr>
              <w:t>Массовая доля жира, max, %</w:t>
            </w:r>
          </w:p>
        </w:tc>
        <w:tc>
          <w:tcPr>
            <w:tcW w:w="2268" w:type="dxa"/>
            <w:tcBorders>
              <w:top w:val="single" w:sz="4" w:space="0" w:color="auto"/>
              <w:left w:val="single" w:sz="4" w:space="0" w:color="auto"/>
              <w:bottom w:val="single" w:sz="4" w:space="0" w:color="auto"/>
              <w:right w:val="single" w:sz="4" w:space="0" w:color="auto"/>
            </w:tcBorders>
          </w:tcPr>
          <w:p w14:paraId="0F03C4A5" w14:textId="6D2D8E07" w:rsidR="004A5B35" w:rsidRPr="00CC2C24" w:rsidRDefault="004A5B35"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r>
      <w:tr w:rsidR="004A5B35" w:rsidRPr="00CC2C24" w14:paraId="70F93825" w14:textId="77777777" w:rsidTr="00135427">
        <w:trPr>
          <w:trHeight w:val="210"/>
        </w:trPr>
        <w:tc>
          <w:tcPr>
            <w:tcW w:w="1555" w:type="dxa"/>
            <w:vMerge/>
            <w:tcBorders>
              <w:left w:val="single" w:sz="4" w:space="0" w:color="auto"/>
              <w:right w:val="single" w:sz="4" w:space="0" w:color="auto"/>
            </w:tcBorders>
          </w:tcPr>
          <w:p w14:paraId="3F3D7280" w14:textId="77777777" w:rsidR="004A5B35" w:rsidRPr="002C393F" w:rsidRDefault="004A5B35"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335E5DF6" w14:textId="77777777" w:rsidR="004A5B35" w:rsidRPr="002C393F" w:rsidRDefault="004A5B35"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46476874" w14:textId="5051995A" w:rsidR="004A5B35" w:rsidRPr="004A5B35" w:rsidRDefault="004A5B35" w:rsidP="00135427">
            <w:pPr>
              <w:pStyle w:val="ConsPlusNormal"/>
              <w:jc w:val="both"/>
              <w:rPr>
                <w:rFonts w:ascii="Times New Roman" w:hAnsi="Times New Roman" w:cs="Times New Roman"/>
                <w:color w:val="000000"/>
                <w:szCs w:val="22"/>
              </w:rPr>
            </w:pPr>
            <w:r w:rsidRPr="004A5B35">
              <w:rPr>
                <w:rFonts w:ascii="Times New Roman" w:hAnsi="Times New Roman" w:cs="Times New Roman"/>
                <w:color w:val="000000"/>
                <w:szCs w:val="22"/>
              </w:rPr>
              <w:t>Массовая доля жира, min, %</w:t>
            </w:r>
          </w:p>
        </w:tc>
        <w:tc>
          <w:tcPr>
            <w:tcW w:w="2268" w:type="dxa"/>
            <w:tcBorders>
              <w:top w:val="single" w:sz="4" w:space="0" w:color="auto"/>
              <w:left w:val="single" w:sz="4" w:space="0" w:color="auto"/>
              <w:bottom w:val="single" w:sz="4" w:space="0" w:color="auto"/>
              <w:right w:val="single" w:sz="4" w:space="0" w:color="auto"/>
            </w:tcBorders>
          </w:tcPr>
          <w:p w14:paraId="3C7F0BEC" w14:textId="027C7330" w:rsidR="004A5B35" w:rsidRDefault="004A5B35"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r>
      <w:tr w:rsidR="004A5B35" w:rsidRPr="00CC2C24" w14:paraId="323022C8" w14:textId="77777777" w:rsidTr="00135427">
        <w:trPr>
          <w:trHeight w:val="210"/>
        </w:trPr>
        <w:tc>
          <w:tcPr>
            <w:tcW w:w="1555" w:type="dxa"/>
            <w:vMerge/>
            <w:tcBorders>
              <w:left w:val="single" w:sz="4" w:space="0" w:color="auto"/>
              <w:bottom w:val="single" w:sz="4" w:space="0" w:color="auto"/>
              <w:right w:val="single" w:sz="4" w:space="0" w:color="auto"/>
            </w:tcBorders>
          </w:tcPr>
          <w:p w14:paraId="6B67C380" w14:textId="77777777" w:rsidR="004A5B35" w:rsidRPr="002C393F" w:rsidRDefault="004A5B35" w:rsidP="00135427">
            <w:pPr>
              <w:pStyle w:val="ConsPlusNormal"/>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06C3FA2B" w14:textId="77777777" w:rsidR="004A5B35" w:rsidRPr="002C393F" w:rsidRDefault="004A5B35"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2760F00E" w14:textId="0985F32D" w:rsidR="004A5B35" w:rsidRPr="002C393F" w:rsidRDefault="004A5B35"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ГОСТ </w:t>
            </w:r>
            <w:r w:rsidRPr="001B54F9">
              <w:rPr>
                <w:rFonts w:ascii="Times New Roman" w:hAnsi="Times New Roman" w:cs="Times New Roman"/>
                <w:color w:val="000000"/>
                <w:szCs w:val="22"/>
              </w:rPr>
              <w:t>31453-2013</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 xml:space="preserve"> ТР ТС 033/2013</w:t>
            </w:r>
          </w:p>
        </w:tc>
        <w:tc>
          <w:tcPr>
            <w:tcW w:w="2268" w:type="dxa"/>
            <w:tcBorders>
              <w:top w:val="single" w:sz="4" w:space="0" w:color="auto"/>
              <w:left w:val="single" w:sz="4" w:space="0" w:color="auto"/>
              <w:bottom w:val="single" w:sz="4" w:space="0" w:color="auto"/>
              <w:right w:val="single" w:sz="4" w:space="0" w:color="auto"/>
            </w:tcBorders>
          </w:tcPr>
          <w:p w14:paraId="4CE617E9" w14:textId="72CEAABC" w:rsidR="004A5B35" w:rsidRPr="001B54F9" w:rsidRDefault="004A5B35"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A61D10" w:rsidRPr="00CC2C24" w14:paraId="5F8C817F" w14:textId="77777777" w:rsidTr="00135427">
        <w:trPr>
          <w:trHeight w:val="291"/>
        </w:trPr>
        <w:tc>
          <w:tcPr>
            <w:tcW w:w="1555" w:type="dxa"/>
            <w:vMerge w:val="restart"/>
            <w:tcBorders>
              <w:top w:val="single" w:sz="4" w:space="0" w:color="auto"/>
              <w:left w:val="single" w:sz="4" w:space="0" w:color="auto"/>
              <w:right w:val="single" w:sz="4" w:space="0" w:color="auto"/>
            </w:tcBorders>
          </w:tcPr>
          <w:p w14:paraId="71B9CFCC" w14:textId="227CD873" w:rsidR="00A61D10" w:rsidRPr="002C393F" w:rsidRDefault="00A61D10" w:rsidP="00135427">
            <w:pPr>
              <w:pStyle w:val="ConsPlusNormal"/>
              <w:rPr>
                <w:rFonts w:ascii="Times New Roman" w:hAnsi="Times New Roman" w:cs="Times New Roman"/>
                <w:szCs w:val="22"/>
              </w:rPr>
            </w:pPr>
            <w:r w:rsidRPr="002C393F">
              <w:rPr>
                <w:rFonts w:ascii="Times New Roman" w:hAnsi="Times New Roman" w:cs="Times New Roman"/>
                <w:szCs w:val="22"/>
              </w:rPr>
              <w:t xml:space="preserve">Йогурт </w:t>
            </w:r>
          </w:p>
        </w:tc>
        <w:tc>
          <w:tcPr>
            <w:tcW w:w="1559" w:type="dxa"/>
            <w:vMerge w:val="restart"/>
            <w:tcBorders>
              <w:top w:val="single" w:sz="4" w:space="0" w:color="auto"/>
              <w:left w:val="single" w:sz="4" w:space="0" w:color="auto"/>
              <w:right w:val="single" w:sz="4" w:space="0" w:color="auto"/>
            </w:tcBorders>
          </w:tcPr>
          <w:p w14:paraId="0065CC5C" w14:textId="06CE91E1" w:rsidR="00A61D10" w:rsidRPr="00105DA7" w:rsidRDefault="00A61D10" w:rsidP="00135427">
            <w:pPr>
              <w:spacing w:after="0"/>
              <w:jc w:val="both"/>
              <w:rPr>
                <w:rFonts w:ascii="Times New Roman" w:hAnsi="Times New Roman" w:cs="Times New Roman"/>
              </w:rPr>
            </w:pPr>
            <w:hyperlink r:id="rId26" w:tgtFrame="_blank" w:history="1">
              <w:r w:rsidRPr="00105DA7">
                <w:rPr>
                  <w:rStyle w:val="a8"/>
                  <w:rFonts w:ascii="Times New Roman" w:hAnsi="Times New Roman" w:cs="Times New Roman"/>
                  <w:color w:val="auto"/>
                  <w:u w:val="none"/>
                </w:rPr>
                <w:t>10.51.52.110-00000007</w:t>
              </w:r>
            </w:hyperlink>
          </w:p>
        </w:tc>
        <w:tc>
          <w:tcPr>
            <w:tcW w:w="3544" w:type="dxa"/>
            <w:tcBorders>
              <w:top w:val="single" w:sz="4" w:space="0" w:color="auto"/>
              <w:left w:val="single" w:sz="4" w:space="0" w:color="auto"/>
              <w:bottom w:val="single" w:sz="4" w:space="0" w:color="auto"/>
              <w:right w:val="single" w:sz="4" w:space="0" w:color="auto"/>
            </w:tcBorders>
          </w:tcPr>
          <w:p w14:paraId="5C5D93A7" w14:textId="310B1AB3" w:rsidR="00A61D10" w:rsidRPr="002C393F" w:rsidRDefault="00A61D10" w:rsidP="00135427">
            <w:pPr>
              <w:pStyle w:val="ConsPlusNormal"/>
              <w:jc w:val="both"/>
              <w:rPr>
                <w:rFonts w:ascii="Times New Roman" w:hAnsi="Times New Roman" w:cs="Times New Roman"/>
                <w:szCs w:val="22"/>
              </w:rPr>
            </w:pPr>
            <w:r w:rsidRPr="00105DA7">
              <w:rPr>
                <w:rFonts w:ascii="Times New Roman" w:hAnsi="Times New Roman" w:cs="Times New Roman"/>
                <w:szCs w:val="22"/>
              </w:rPr>
              <w:t>Вид продукта</w:t>
            </w:r>
          </w:p>
        </w:tc>
        <w:tc>
          <w:tcPr>
            <w:tcW w:w="2268" w:type="dxa"/>
            <w:tcBorders>
              <w:top w:val="single" w:sz="4" w:space="0" w:color="auto"/>
              <w:left w:val="single" w:sz="4" w:space="0" w:color="auto"/>
              <w:bottom w:val="single" w:sz="4" w:space="0" w:color="auto"/>
              <w:right w:val="single" w:sz="4" w:space="0" w:color="auto"/>
            </w:tcBorders>
          </w:tcPr>
          <w:p w14:paraId="0CF64A49" w14:textId="063CAE9F" w:rsidR="00A61D10" w:rsidRPr="00CC2C24" w:rsidRDefault="00A61D10"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Йогурт</w:t>
            </w:r>
          </w:p>
        </w:tc>
      </w:tr>
      <w:tr w:rsidR="00A61D10" w:rsidRPr="00CC2C24" w14:paraId="4EBEEDDF" w14:textId="77777777" w:rsidTr="00135427">
        <w:trPr>
          <w:trHeight w:val="281"/>
        </w:trPr>
        <w:tc>
          <w:tcPr>
            <w:tcW w:w="1555" w:type="dxa"/>
            <w:vMerge/>
            <w:tcBorders>
              <w:left w:val="single" w:sz="4" w:space="0" w:color="auto"/>
              <w:right w:val="single" w:sz="4" w:space="0" w:color="auto"/>
            </w:tcBorders>
          </w:tcPr>
          <w:p w14:paraId="4E5FAC66" w14:textId="77777777" w:rsidR="00A61D10" w:rsidRPr="002C393F" w:rsidRDefault="00A61D10"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7659ED2" w14:textId="77777777" w:rsidR="00A61D10" w:rsidRPr="002C393F" w:rsidRDefault="00A61D10"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right w:val="single" w:sz="4" w:space="0" w:color="auto"/>
            </w:tcBorders>
          </w:tcPr>
          <w:p w14:paraId="208AA8FF" w14:textId="0B65D9D4" w:rsidR="00A61D10" w:rsidRPr="002C393F" w:rsidRDefault="00A61D10"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Для детского питания</w:t>
            </w:r>
          </w:p>
        </w:tc>
        <w:tc>
          <w:tcPr>
            <w:tcW w:w="2268" w:type="dxa"/>
            <w:tcBorders>
              <w:top w:val="single" w:sz="4" w:space="0" w:color="auto"/>
              <w:left w:val="single" w:sz="4" w:space="0" w:color="auto"/>
              <w:right w:val="single" w:sz="4" w:space="0" w:color="auto"/>
            </w:tcBorders>
          </w:tcPr>
          <w:p w14:paraId="0281F5CA" w14:textId="5A680497" w:rsidR="00A61D10" w:rsidRPr="00CC2C24" w:rsidRDefault="00A61D10"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Нет</w:t>
            </w:r>
          </w:p>
        </w:tc>
      </w:tr>
      <w:tr w:rsidR="00A61D10" w:rsidRPr="00CC2C24" w14:paraId="6D95C35C" w14:textId="77777777" w:rsidTr="00135427">
        <w:trPr>
          <w:trHeight w:val="257"/>
        </w:trPr>
        <w:tc>
          <w:tcPr>
            <w:tcW w:w="1555" w:type="dxa"/>
            <w:vMerge/>
            <w:tcBorders>
              <w:left w:val="single" w:sz="4" w:space="0" w:color="auto"/>
              <w:right w:val="single" w:sz="4" w:space="0" w:color="auto"/>
            </w:tcBorders>
          </w:tcPr>
          <w:p w14:paraId="51CE5E0C" w14:textId="77777777" w:rsidR="00A61D10" w:rsidRPr="002C393F" w:rsidRDefault="00A61D10"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74FAC766" w14:textId="77777777" w:rsidR="00A61D10" w:rsidRPr="002C393F" w:rsidRDefault="00A61D10"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right w:val="single" w:sz="4" w:space="0" w:color="auto"/>
            </w:tcBorders>
          </w:tcPr>
          <w:p w14:paraId="53C09A7A" w14:textId="3E40A46B" w:rsidR="00A61D10" w:rsidRPr="002C393F" w:rsidRDefault="00A61D10"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Йогурт питьевой</w:t>
            </w:r>
          </w:p>
        </w:tc>
        <w:tc>
          <w:tcPr>
            <w:tcW w:w="2268" w:type="dxa"/>
            <w:tcBorders>
              <w:top w:val="single" w:sz="4" w:space="0" w:color="auto"/>
              <w:left w:val="single" w:sz="4" w:space="0" w:color="auto"/>
              <w:right w:val="single" w:sz="4" w:space="0" w:color="auto"/>
            </w:tcBorders>
          </w:tcPr>
          <w:p w14:paraId="1EF30F11" w14:textId="1373C911" w:rsidR="00A61D10" w:rsidRPr="001B54F9" w:rsidRDefault="00A61D10"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Нет</w:t>
            </w:r>
          </w:p>
        </w:tc>
      </w:tr>
      <w:tr w:rsidR="00A61D10" w:rsidRPr="00CC2C24" w14:paraId="19486960" w14:textId="77777777" w:rsidTr="00135427">
        <w:trPr>
          <w:trHeight w:val="275"/>
        </w:trPr>
        <w:tc>
          <w:tcPr>
            <w:tcW w:w="1555" w:type="dxa"/>
            <w:vMerge/>
            <w:tcBorders>
              <w:left w:val="single" w:sz="4" w:space="0" w:color="auto"/>
              <w:right w:val="single" w:sz="4" w:space="0" w:color="auto"/>
            </w:tcBorders>
          </w:tcPr>
          <w:p w14:paraId="350D6403" w14:textId="77777777" w:rsidR="00A61D10" w:rsidRPr="002C393F" w:rsidRDefault="00A61D10"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5DC2A44D" w14:textId="77777777" w:rsidR="00A61D10" w:rsidRPr="002C393F" w:rsidRDefault="00A61D10"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right w:val="single" w:sz="4" w:space="0" w:color="auto"/>
            </w:tcBorders>
          </w:tcPr>
          <w:p w14:paraId="0F25F651" w14:textId="0D1ED7AA" w:rsidR="00A61D10" w:rsidRPr="002C393F" w:rsidRDefault="00A61D10"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Наличие вкусовых компонентов</w:t>
            </w:r>
          </w:p>
        </w:tc>
        <w:tc>
          <w:tcPr>
            <w:tcW w:w="2268" w:type="dxa"/>
            <w:tcBorders>
              <w:top w:val="single" w:sz="4" w:space="0" w:color="auto"/>
              <w:left w:val="single" w:sz="4" w:space="0" w:color="auto"/>
              <w:right w:val="single" w:sz="4" w:space="0" w:color="auto"/>
            </w:tcBorders>
          </w:tcPr>
          <w:p w14:paraId="3E673AD2" w14:textId="638B3ED3" w:rsidR="00A61D10" w:rsidRPr="001B54F9" w:rsidRDefault="00A61D10"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Да</w:t>
            </w:r>
          </w:p>
        </w:tc>
      </w:tr>
      <w:tr w:rsidR="00A61D10" w:rsidRPr="00CC2C24" w14:paraId="42F02A34" w14:textId="77777777" w:rsidTr="00135427">
        <w:trPr>
          <w:trHeight w:val="265"/>
        </w:trPr>
        <w:tc>
          <w:tcPr>
            <w:tcW w:w="1555" w:type="dxa"/>
            <w:vMerge/>
            <w:tcBorders>
              <w:left w:val="single" w:sz="4" w:space="0" w:color="auto"/>
              <w:right w:val="single" w:sz="4" w:space="0" w:color="auto"/>
            </w:tcBorders>
          </w:tcPr>
          <w:p w14:paraId="07079868" w14:textId="77777777" w:rsidR="00A61D10" w:rsidRPr="002C393F" w:rsidRDefault="00A61D10"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96E8454" w14:textId="77777777" w:rsidR="00A61D10" w:rsidRPr="002C393F" w:rsidRDefault="00A61D10"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right w:val="single" w:sz="4" w:space="0" w:color="auto"/>
            </w:tcBorders>
          </w:tcPr>
          <w:p w14:paraId="2FD76D59" w14:textId="6C941991" w:rsidR="00A61D10" w:rsidRPr="002C393F" w:rsidRDefault="00A61D10"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Массовая доля жира</w:t>
            </w:r>
            <w:r w:rsidRPr="002C393F">
              <w:rPr>
                <w:rFonts w:ascii="Times New Roman" w:hAnsi="Times New Roman" w:cs="Times New Roman"/>
                <w:szCs w:val="22"/>
              </w:rPr>
              <w:t xml:space="preserve"> </w:t>
            </w:r>
            <w:r>
              <w:rPr>
                <w:rFonts w:ascii="Times New Roman" w:hAnsi="Times New Roman" w:cs="Times New Roman"/>
                <w:color w:val="000000"/>
                <w:szCs w:val="22"/>
              </w:rPr>
              <w:t xml:space="preserve"> не менее </w:t>
            </w:r>
            <w:r w:rsidRPr="001B54F9">
              <w:rPr>
                <w:rFonts w:ascii="Times New Roman" w:hAnsi="Times New Roman" w:cs="Times New Roman"/>
                <w:color w:val="000000"/>
                <w:szCs w:val="22"/>
              </w:rPr>
              <w:t>2,5%</w:t>
            </w:r>
          </w:p>
        </w:tc>
        <w:tc>
          <w:tcPr>
            <w:tcW w:w="2268" w:type="dxa"/>
            <w:tcBorders>
              <w:top w:val="single" w:sz="4" w:space="0" w:color="auto"/>
              <w:left w:val="single" w:sz="4" w:space="0" w:color="auto"/>
              <w:right w:val="single" w:sz="4" w:space="0" w:color="auto"/>
            </w:tcBorders>
          </w:tcPr>
          <w:p w14:paraId="768AB935" w14:textId="7281E930" w:rsidR="00A61D10" w:rsidRPr="001B54F9" w:rsidRDefault="00A61D10"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A61D10" w:rsidRPr="00CC2C24" w14:paraId="52FFED67" w14:textId="77777777" w:rsidTr="00135427">
        <w:trPr>
          <w:trHeight w:val="539"/>
        </w:trPr>
        <w:tc>
          <w:tcPr>
            <w:tcW w:w="1555" w:type="dxa"/>
            <w:vMerge/>
            <w:tcBorders>
              <w:left w:val="single" w:sz="4" w:space="0" w:color="auto"/>
              <w:right w:val="single" w:sz="4" w:space="0" w:color="auto"/>
            </w:tcBorders>
          </w:tcPr>
          <w:p w14:paraId="15583207" w14:textId="77777777" w:rsidR="00A61D10" w:rsidRPr="002C393F" w:rsidRDefault="00A61D10"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7383FEB2" w14:textId="77777777" w:rsidR="00A61D10" w:rsidRPr="002C393F" w:rsidRDefault="00A61D10"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right w:val="single" w:sz="4" w:space="0" w:color="auto"/>
            </w:tcBorders>
          </w:tcPr>
          <w:p w14:paraId="29CEEFCC" w14:textId="34C66222" w:rsidR="00A61D10" w:rsidRPr="002C393F" w:rsidRDefault="00A61D10"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Фасовка </w:t>
            </w:r>
            <w:r>
              <w:rPr>
                <w:rFonts w:ascii="Times New Roman" w:hAnsi="Times New Roman" w:cs="Times New Roman"/>
                <w:color w:val="000000"/>
                <w:szCs w:val="22"/>
              </w:rPr>
              <w:t>не менее 95 г</w:t>
            </w:r>
            <w:r w:rsidR="00B204B7">
              <w:rPr>
                <w:rFonts w:ascii="Times New Roman" w:hAnsi="Times New Roman" w:cs="Times New Roman"/>
                <w:color w:val="000000"/>
                <w:szCs w:val="22"/>
              </w:rPr>
              <w:t xml:space="preserve"> – не более 120 г</w:t>
            </w:r>
          </w:p>
        </w:tc>
        <w:tc>
          <w:tcPr>
            <w:tcW w:w="2268" w:type="dxa"/>
            <w:tcBorders>
              <w:top w:val="single" w:sz="4" w:space="0" w:color="auto"/>
              <w:left w:val="single" w:sz="4" w:space="0" w:color="auto"/>
              <w:right w:val="single" w:sz="4" w:space="0" w:color="auto"/>
            </w:tcBorders>
          </w:tcPr>
          <w:p w14:paraId="02D225C7" w14:textId="4B0E09F1" w:rsidR="00A61D10" w:rsidRPr="001B54F9" w:rsidRDefault="00A61D10"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A61D10" w:rsidRPr="00CC2C24" w14:paraId="661FC970" w14:textId="77777777" w:rsidTr="00135427">
        <w:trPr>
          <w:trHeight w:val="305"/>
        </w:trPr>
        <w:tc>
          <w:tcPr>
            <w:tcW w:w="1555" w:type="dxa"/>
            <w:vMerge/>
            <w:tcBorders>
              <w:left w:val="single" w:sz="4" w:space="0" w:color="auto"/>
              <w:right w:val="single" w:sz="4" w:space="0" w:color="auto"/>
            </w:tcBorders>
          </w:tcPr>
          <w:p w14:paraId="2907ACF4" w14:textId="77777777" w:rsidR="00A61D10" w:rsidRPr="002C393F" w:rsidRDefault="00A61D10"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2682DCAA" w14:textId="77777777" w:rsidR="00A61D10" w:rsidRPr="002C393F" w:rsidRDefault="00A61D10"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right w:val="single" w:sz="4" w:space="0" w:color="auto"/>
            </w:tcBorders>
          </w:tcPr>
          <w:p w14:paraId="05583F4D" w14:textId="3EEDD039" w:rsidR="00A61D10" w:rsidRPr="002C393F" w:rsidRDefault="00A61D10" w:rsidP="00135427">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ТР ТС 033/2013</w:t>
            </w:r>
          </w:p>
        </w:tc>
        <w:tc>
          <w:tcPr>
            <w:tcW w:w="2268" w:type="dxa"/>
            <w:tcBorders>
              <w:top w:val="single" w:sz="4" w:space="0" w:color="auto"/>
              <w:left w:val="single" w:sz="4" w:space="0" w:color="auto"/>
              <w:right w:val="single" w:sz="4" w:space="0" w:color="auto"/>
            </w:tcBorders>
          </w:tcPr>
          <w:p w14:paraId="258122C6" w14:textId="4C46BDDE" w:rsidR="00A61D10" w:rsidRPr="001B54F9" w:rsidRDefault="00A61D10"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CC1213" w:rsidRPr="00CC2C24" w14:paraId="41DBE141" w14:textId="77777777" w:rsidTr="00135427">
        <w:trPr>
          <w:trHeight w:val="248"/>
        </w:trPr>
        <w:tc>
          <w:tcPr>
            <w:tcW w:w="1555" w:type="dxa"/>
            <w:vMerge w:val="restart"/>
            <w:tcBorders>
              <w:top w:val="single" w:sz="4" w:space="0" w:color="auto"/>
              <w:left w:val="single" w:sz="4" w:space="0" w:color="auto"/>
              <w:right w:val="single" w:sz="4" w:space="0" w:color="auto"/>
            </w:tcBorders>
          </w:tcPr>
          <w:p w14:paraId="420822FC" w14:textId="533C319A" w:rsidR="00CC1213" w:rsidRPr="002C393F" w:rsidRDefault="00CC1213" w:rsidP="00135427">
            <w:pPr>
              <w:pStyle w:val="ConsPlusNormal"/>
              <w:rPr>
                <w:rFonts w:ascii="Times New Roman" w:hAnsi="Times New Roman" w:cs="Times New Roman"/>
                <w:szCs w:val="22"/>
              </w:rPr>
            </w:pPr>
            <w:r w:rsidRPr="002C393F">
              <w:rPr>
                <w:rFonts w:ascii="Times New Roman" w:hAnsi="Times New Roman" w:cs="Times New Roman"/>
                <w:szCs w:val="22"/>
              </w:rPr>
              <w:t xml:space="preserve">Йогурт </w:t>
            </w:r>
          </w:p>
        </w:tc>
        <w:tc>
          <w:tcPr>
            <w:tcW w:w="1559" w:type="dxa"/>
            <w:vMerge w:val="restart"/>
            <w:tcBorders>
              <w:top w:val="single" w:sz="4" w:space="0" w:color="auto"/>
              <w:left w:val="single" w:sz="4" w:space="0" w:color="auto"/>
              <w:right w:val="single" w:sz="4" w:space="0" w:color="auto"/>
            </w:tcBorders>
          </w:tcPr>
          <w:p w14:paraId="4D32FA9B" w14:textId="4747B34B" w:rsidR="00CC1213" w:rsidRPr="002C393F" w:rsidRDefault="00CC1213" w:rsidP="00135427">
            <w:pPr>
              <w:spacing w:after="0"/>
              <w:jc w:val="both"/>
              <w:rPr>
                <w:rFonts w:ascii="Times New Roman" w:hAnsi="Times New Roman" w:cs="Times New Roman"/>
                <w:color w:val="000000"/>
              </w:rPr>
            </w:pPr>
            <w:hyperlink r:id="rId27" w:tgtFrame="_blank" w:history="1">
              <w:r w:rsidRPr="00105DA7">
                <w:rPr>
                  <w:rStyle w:val="a8"/>
                  <w:rFonts w:ascii="Times New Roman" w:hAnsi="Times New Roman" w:cs="Times New Roman"/>
                  <w:color w:val="auto"/>
                  <w:u w:val="none"/>
                </w:rPr>
                <w:t>10.51.52.110-00000007</w:t>
              </w:r>
            </w:hyperlink>
          </w:p>
        </w:tc>
        <w:tc>
          <w:tcPr>
            <w:tcW w:w="3544" w:type="dxa"/>
            <w:tcBorders>
              <w:top w:val="single" w:sz="4" w:space="0" w:color="auto"/>
              <w:left w:val="single" w:sz="4" w:space="0" w:color="auto"/>
              <w:bottom w:val="single" w:sz="4" w:space="0" w:color="auto"/>
              <w:right w:val="single" w:sz="4" w:space="0" w:color="auto"/>
            </w:tcBorders>
          </w:tcPr>
          <w:p w14:paraId="37C4FD14" w14:textId="24B60FA0" w:rsidR="00CC1213" w:rsidRPr="002C393F" w:rsidRDefault="00CC1213" w:rsidP="00135427">
            <w:pPr>
              <w:pStyle w:val="ConsPlusNormal"/>
              <w:jc w:val="both"/>
              <w:rPr>
                <w:rFonts w:ascii="Times New Roman" w:hAnsi="Times New Roman" w:cs="Times New Roman"/>
                <w:color w:val="000000"/>
                <w:szCs w:val="22"/>
              </w:rPr>
            </w:pPr>
            <w:r w:rsidRPr="00105DA7">
              <w:rPr>
                <w:rFonts w:ascii="Times New Roman" w:hAnsi="Times New Roman" w:cs="Times New Roman"/>
                <w:szCs w:val="22"/>
              </w:rPr>
              <w:t>Вид продукта</w:t>
            </w:r>
          </w:p>
        </w:tc>
        <w:tc>
          <w:tcPr>
            <w:tcW w:w="2268" w:type="dxa"/>
            <w:tcBorders>
              <w:top w:val="single" w:sz="4" w:space="0" w:color="auto"/>
              <w:left w:val="single" w:sz="4" w:space="0" w:color="auto"/>
              <w:bottom w:val="single" w:sz="4" w:space="0" w:color="auto"/>
              <w:right w:val="single" w:sz="4" w:space="0" w:color="auto"/>
            </w:tcBorders>
          </w:tcPr>
          <w:p w14:paraId="1B2DA9E8" w14:textId="77823C9F" w:rsidR="00CC1213" w:rsidRPr="007C2323"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sz w:val="24"/>
                <w:szCs w:val="24"/>
              </w:rPr>
              <w:t>Йогурт</w:t>
            </w:r>
          </w:p>
        </w:tc>
      </w:tr>
      <w:tr w:rsidR="00CC1213" w:rsidRPr="00CC2C24" w14:paraId="7A762EB2" w14:textId="77777777" w:rsidTr="00135427">
        <w:trPr>
          <w:trHeight w:val="135"/>
        </w:trPr>
        <w:tc>
          <w:tcPr>
            <w:tcW w:w="1555" w:type="dxa"/>
            <w:vMerge/>
            <w:tcBorders>
              <w:left w:val="single" w:sz="4" w:space="0" w:color="auto"/>
              <w:right w:val="single" w:sz="4" w:space="0" w:color="auto"/>
            </w:tcBorders>
          </w:tcPr>
          <w:p w14:paraId="79A5D226" w14:textId="77777777" w:rsidR="00CC1213" w:rsidRPr="002C393F" w:rsidRDefault="00CC1213"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697BF2CA" w14:textId="77777777" w:rsidR="00CC1213" w:rsidRPr="002C393F" w:rsidRDefault="00CC121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531E1A4E" w14:textId="5A5C953F" w:rsidR="00CC1213" w:rsidRPr="002C393F" w:rsidRDefault="00CC1213"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Для детского питания</w:t>
            </w:r>
          </w:p>
        </w:tc>
        <w:tc>
          <w:tcPr>
            <w:tcW w:w="2268" w:type="dxa"/>
            <w:tcBorders>
              <w:top w:val="single" w:sz="4" w:space="0" w:color="auto"/>
              <w:left w:val="single" w:sz="4" w:space="0" w:color="auto"/>
              <w:bottom w:val="single" w:sz="4" w:space="0" w:color="auto"/>
              <w:right w:val="single" w:sz="4" w:space="0" w:color="auto"/>
            </w:tcBorders>
          </w:tcPr>
          <w:p w14:paraId="44E403E5" w14:textId="2CD68AE6" w:rsidR="00CC1213" w:rsidRPr="001B54F9"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sz w:val="24"/>
                <w:szCs w:val="24"/>
              </w:rPr>
              <w:t>Нет</w:t>
            </w:r>
          </w:p>
        </w:tc>
      </w:tr>
      <w:tr w:rsidR="00CC1213" w:rsidRPr="00CC2C24" w14:paraId="569595D8" w14:textId="77777777" w:rsidTr="00135427">
        <w:trPr>
          <w:trHeight w:val="135"/>
        </w:trPr>
        <w:tc>
          <w:tcPr>
            <w:tcW w:w="1555" w:type="dxa"/>
            <w:vMerge/>
            <w:tcBorders>
              <w:left w:val="single" w:sz="4" w:space="0" w:color="auto"/>
              <w:right w:val="single" w:sz="4" w:space="0" w:color="auto"/>
            </w:tcBorders>
          </w:tcPr>
          <w:p w14:paraId="6EFD2403" w14:textId="77777777" w:rsidR="00CC1213" w:rsidRPr="002C393F" w:rsidRDefault="00CC1213"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005B8712" w14:textId="77777777" w:rsidR="00CC1213" w:rsidRPr="002C393F" w:rsidRDefault="00CC121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52597A4E" w14:textId="3D9B5A71" w:rsidR="00CC1213" w:rsidRPr="002C393F" w:rsidRDefault="00CC1213"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Йогурт питьевой</w:t>
            </w:r>
          </w:p>
        </w:tc>
        <w:tc>
          <w:tcPr>
            <w:tcW w:w="2268" w:type="dxa"/>
            <w:tcBorders>
              <w:top w:val="single" w:sz="4" w:space="0" w:color="auto"/>
              <w:left w:val="single" w:sz="4" w:space="0" w:color="auto"/>
              <w:bottom w:val="single" w:sz="4" w:space="0" w:color="auto"/>
              <w:right w:val="single" w:sz="4" w:space="0" w:color="auto"/>
            </w:tcBorders>
          </w:tcPr>
          <w:p w14:paraId="4DB5E817" w14:textId="0BE9866F" w:rsidR="00CC1213" w:rsidRPr="001B54F9"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Нет</w:t>
            </w:r>
          </w:p>
        </w:tc>
      </w:tr>
      <w:tr w:rsidR="00CC1213" w:rsidRPr="00CC2C24" w14:paraId="083F2F07" w14:textId="77777777" w:rsidTr="00135427">
        <w:trPr>
          <w:trHeight w:val="135"/>
        </w:trPr>
        <w:tc>
          <w:tcPr>
            <w:tcW w:w="1555" w:type="dxa"/>
            <w:vMerge/>
            <w:tcBorders>
              <w:left w:val="single" w:sz="4" w:space="0" w:color="auto"/>
              <w:right w:val="single" w:sz="4" w:space="0" w:color="auto"/>
            </w:tcBorders>
          </w:tcPr>
          <w:p w14:paraId="754701C4" w14:textId="77777777" w:rsidR="00CC1213" w:rsidRPr="002C393F" w:rsidRDefault="00CC1213"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01BAEEB" w14:textId="77777777" w:rsidR="00CC1213" w:rsidRPr="002C393F" w:rsidRDefault="00CC121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01124AD0" w14:textId="18D6FA96" w:rsidR="00CC1213" w:rsidRPr="002C393F" w:rsidRDefault="00CC1213"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Наличие вкусовых компонентов</w:t>
            </w:r>
          </w:p>
        </w:tc>
        <w:tc>
          <w:tcPr>
            <w:tcW w:w="2268" w:type="dxa"/>
            <w:tcBorders>
              <w:top w:val="single" w:sz="4" w:space="0" w:color="auto"/>
              <w:left w:val="single" w:sz="4" w:space="0" w:color="auto"/>
              <w:bottom w:val="single" w:sz="4" w:space="0" w:color="auto"/>
              <w:right w:val="single" w:sz="4" w:space="0" w:color="auto"/>
            </w:tcBorders>
          </w:tcPr>
          <w:p w14:paraId="35CCAE15" w14:textId="75450F28" w:rsidR="00CC1213" w:rsidRPr="001B54F9"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Нет</w:t>
            </w:r>
          </w:p>
        </w:tc>
      </w:tr>
      <w:tr w:rsidR="00CC1213" w:rsidRPr="00CC2C24" w14:paraId="5E915673" w14:textId="77777777" w:rsidTr="00135427">
        <w:trPr>
          <w:trHeight w:val="135"/>
        </w:trPr>
        <w:tc>
          <w:tcPr>
            <w:tcW w:w="1555" w:type="dxa"/>
            <w:vMerge/>
            <w:tcBorders>
              <w:left w:val="single" w:sz="4" w:space="0" w:color="auto"/>
              <w:right w:val="single" w:sz="4" w:space="0" w:color="auto"/>
            </w:tcBorders>
          </w:tcPr>
          <w:p w14:paraId="5E7AD299" w14:textId="77777777" w:rsidR="00CC1213" w:rsidRPr="002C393F" w:rsidRDefault="00CC1213"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28EE305E" w14:textId="77777777" w:rsidR="00CC1213" w:rsidRPr="002C393F" w:rsidRDefault="00CC121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54C2587E" w14:textId="75544A26" w:rsidR="00CC1213" w:rsidRPr="002C393F" w:rsidRDefault="00CC1213"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Массовая доля жира</w:t>
            </w:r>
            <w:r w:rsidRPr="002C393F">
              <w:rPr>
                <w:rFonts w:ascii="Times New Roman" w:hAnsi="Times New Roman" w:cs="Times New Roman"/>
                <w:szCs w:val="22"/>
              </w:rPr>
              <w:t xml:space="preserve"> </w:t>
            </w:r>
            <w:r>
              <w:rPr>
                <w:rFonts w:ascii="Times New Roman" w:hAnsi="Times New Roman" w:cs="Times New Roman"/>
                <w:color w:val="000000"/>
                <w:szCs w:val="22"/>
              </w:rPr>
              <w:t xml:space="preserve"> не менее 1</w:t>
            </w:r>
            <w:r w:rsidRPr="001B54F9">
              <w:rPr>
                <w:rFonts w:ascii="Times New Roman" w:hAnsi="Times New Roman" w:cs="Times New Roman"/>
                <w:color w:val="000000"/>
                <w:szCs w:val="22"/>
              </w:rPr>
              <w:t>,5%</w:t>
            </w:r>
          </w:p>
        </w:tc>
        <w:tc>
          <w:tcPr>
            <w:tcW w:w="2268" w:type="dxa"/>
            <w:tcBorders>
              <w:top w:val="single" w:sz="4" w:space="0" w:color="auto"/>
              <w:left w:val="single" w:sz="4" w:space="0" w:color="auto"/>
              <w:bottom w:val="single" w:sz="4" w:space="0" w:color="auto"/>
              <w:right w:val="single" w:sz="4" w:space="0" w:color="auto"/>
            </w:tcBorders>
          </w:tcPr>
          <w:p w14:paraId="3EC9CB84" w14:textId="75A4EDA9" w:rsidR="00CC1213" w:rsidRPr="001B54F9"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CC1213" w:rsidRPr="00CC2C24" w14:paraId="5F2C1559" w14:textId="77777777" w:rsidTr="00135427">
        <w:trPr>
          <w:trHeight w:val="135"/>
        </w:trPr>
        <w:tc>
          <w:tcPr>
            <w:tcW w:w="1555" w:type="dxa"/>
            <w:vMerge/>
            <w:tcBorders>
              <w:left w:val="single" w:sz="4" w:space="0" w:color="auto"/>
              <w:right w:val="single" w:sz="4" w:space="0" w:color="auto"/>
            </w:tcBorders>
          </w:tcPr>
          <w:p w14:paraId="017F7B00" w14:textId="77777777" w:rsidR="00CC1213" w:rsidRPr="002C393F" w:rsidRDefault="00CC1213"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129E5717" w14:textId="77777777" w:rsidR="00CC1213" w:rsidRPr="002C393F" w:rsidRDefault="00CC121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5F7FC7A6" w14:textId="675F42C1" w:rsidR="00CC1213" w:rsidRPr="002C393F" w:rsidRDefault="00CC1213"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Фасовка </w:t>
            </w:r>
            <w:r>
              <w:rPr>
                <w:rFonts w:ascii="Times New Roman" w:hAnsi="Times New Roman" w:cs="Times New Roman"/>
                <w:color w:val="000000"/>
                <w:szCs w:val="22"/>
              </w:rPr>
              <w:t>не менее 470 г</w:t>
            </w:r>
            <w:r w:rsidR="00B204B7">
              <w:rPr>
                <w:rFonts w:ascii="Times New Roman" w:hAnsi="Times New Roman" w:cs="Times New Roman"/>
                <w:color w:val="000000"/>
                <w:szCs w:val="22"/>
              </w:rPr>
              <w:t xml:space="preserve"> – не более 500 г</w:t>
            </w:r>
          </w:p>
        </w:tc>
        <w:tc>
          <w:tcPr>
            <w:tcW w:w="2268" w:type="dxa"/>
            <w:tcBorders>
              <w:top w:val="single" w:sz="4" w:space="0" w:color="auto"/>
              <w:left w:val="single" w:sz="4" w:space="0" w:color="auto"/>
              <w:bottom w:val="single" w:sz="4" w:space="0" w:color="auto"/>
              <w:right w:val="single" w:sz="4" w:space="0" w:color="auto"/>
            </w:tcBorders>
          </w:tcPr>
          <w:p w14:paraId="441B1CC9" w14:textId="1C6BC03F" w:rsidR="00CC1213" w:rsidRPr="001B54F9"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CC1213" w:rsidRPr="00CC2C24" w14:paraId="712E13D8" w14:textId="77777777" w:rsidTr="00135427">
        <w:trPr>
          <w:trHeight w:val="135"/>
        </w:trPr>
        <w:tc>
          <w:tcPr>
            <w:tcW w:w="1555" w:type="dxa"/>
            <w:vMerge/>
            <w:tcBorders>
              <w:left w:val="single" w:sz="4" w:space="0" w:color="auto"/>
              <w:bottom w:val="single" w:sz="4" w:space="0" w:color="auto"/>
              <w:right w:val="single" w:sz="4" w:space="0" w:color="auto"/>
            </w:tcBorders>
          </w:tcPr>
          <w:p w14:paraId="4726BB59" w14:textId="77777777" w:rsidR="00CC1213" w:rsidRPr="002C393F" w:rsidRDefault="00CC1213" w:rsidP="00135427">
            <w:pPr>
              <w:pStyle w:val="ConsPlusNormal"/>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33EE29A9" w14:textId="77777777" w:rsidR="00CC1213" w:rsidRPr="002C393F" w:rsidRDefault="00CC1213" w:rsidP="00135427">
            <w:pPr>
              <w:spacing w:after="0"/>
              <w:jc w:val="both"/>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52C11A8D" w14:textId="6CBAEE07" w:rsidR="00CC1213" w:rsidRPr="002C393F" w:rsidRDefault="00CC1213" w:rsidP="00135427">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ТР ТС 033/2013</w:t>
            </w:r>
          </w:p>
        </w:tc>
        <w:tc>
          <w:tcPr>
            <w:tcW w:w="2268" w:type="dxa"/>
            <w:tcBorders>
              <w:top w:val="single" w:sz="4" w:space="0" w:color="auto"/>
              <w:left w:val="single" w:sz="4" w:space="0" w:color="auto"/>
              <w:bottom w:val="single" w:sz="4" w:space="0" w:color="auto"/>
              <w:right w:val="single" w:sz="4" w:space="0" w:color="auto"/>
            </w:tcBorders>
          </w:tcPr>
          <w:p w14:paraId="55246B1D" w14:textId="5A4A64C6" w:rsidR="00CC1213" w:rsidRPr="001B54F9" w:rsidRDefault="00CC1213"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DC067E" w:rsidRPr="00CC2C24" w14:paraId="24505944" w14:textId="77777777" w:rsidTr="00135427">
        <w:trPr>
          <w:trHeight w:val="267"/>
        </w:trPr>
        <w:tc>
          <w:tcPr>
            <w:tcW w:w="1555" w:type="dxa"/>
            <w:vMerge w:val="restart"/>
            <w:tcBorders>
              <w:top w:val="single" w:sz="4" w:space="0" w:color="auto"/>
              <w:left w:val="single" w:sz="4" w:space="0" w:color="auto"/>
              <w:right w:val="single" w:sz="4" w:space="0" w:color="auto"/>
            </w:tcBorders>
          </w:tcPr>
          <w:p w14:paraId="6A7587ED" w14:textId="5DCAD575" w:rsidR="00DC067E" w:rsidRPr="002C393F" w:rsidRDefault="00DC067E" w:rsidP="00135427">
            <w:pPr>
              <w:pStyle w:val="ConsPlusNormal"/>
              <w:rPr>
                <w:rFonts w:ascii="Times New Roman" w:hAnsi="Times New Roman" w:cs="Times New Roman"/>
                <w:szCs w:val="22"/>
              </w:rPr>
            </w:pPr>
            <w:r w:rsidRPr="002C393F">
              <w:rPr>
                <w:rFonts w:ascii="Times New Roman" w:hAnsi="Times New Roman" w:cs="Times New Roman"/>
                <w:szCs w:val="22"/>
              </w:rPr>
              <w:t xml:space="preserve">Йогурт </w:t>
            </w:r>
          </w:p>
        </w:tc>
        <w:tc>
          <w:tcPr>
            <w:tcW w:w="1559" w:type="dxa"/>
            <w:vMerge w:val="restart"/>
            <w:tcBorders>
              <w:top w:val="single" w:sz="4" w:space="0" w:color="auto"/>
              <w:left w:val="single" w:sz="4" w:space="0" w:color="auto"/>
              <w:right w:val="single" w:sz="4" w:space="0" w:color="auto"/>
            </w:tcBorders>
          </w:tcPr>
          <w:p w14:paraId="39EC900C" w14:textId="496BCF8E" w:rsidR="00DC067E" w:rsidRPr="002C393F" w:rsidRDefault="00DC067E" w:rsidP="00135427">
            <w:pPr>
              <w:pStyle w:val="ConsPlusNormal"/>
              <w:jc w:val="both"/>
              <w:rPr>
                <w:rFonts w:ascii="Times New Roman" w:hAnsi="Times New Roman" w:cs="Times New Roman"/>
                <w:bCs/>
                <w:szCs w:val="22"/>
              </w:rPr>
            </w:pPr>
            <w:hyperlink r:id="rId28" w:tgtFrame="_blank" w:history="1">
              <w:r w:rsidRPr="00105DA7">
                <w:rPr>
                  <w:rStyle w:val="a8"/>
                  <w:rFonts w:ascii="Times New Roman" w:hAnsi="Times New Roman" w:cs="Times New Roman"/>
                  <w:color w:val="auto"/>
                  <w:u w:val="none"/>
                </w:rPr>
                <w:t>10.51.52.110-00000007</w:t>
              </w:r>
            </w:hyperlink>
          </w:p>
        </w:tc>
        <w:tc>
          <w:tcPr>
            <w:tcW w:w="3544" w:type="dxa"/>
            <w:tcBorders>
              <w:top w:val="single" w:sz="4" w:space="0" w:color="auto"/>
              <w:left w:val="single" w:sz="4" w:space="0" w:color="auto"/>
              <w:bottom w:val="single" w:sz="4" w:space="0" w:color="auto"/>
              <w:right w:val="single" w:sz="4" w:space="0" w:color="auto"/>
            </w:tcBorders>
          </w:tcPr>
          <w:p w14:paraId="435EDF58" w14:textId="4806638F" w:rsidR="00DC067E" w:rsidRPr="002C393F" w:rsidRDefault="00DC067E" w:rsidP="00135427">
            <w:pPr>
              <w:pStyle w:val="ConsPlusNormal"/>
              <w:jc w:val="both"/>
              <w:rPr>
                <w:rFonts w:ascii="Times New Roman" w:hAnsi="Times New Roman" w:cs="Times New Roman"/>
                <w:szCs w:val="22"/>
              </w:rPr>
            </w:pPr>
            <w:r w:rsidRPr="00105DA7">
              <w:rPr>
                <w:rFonts w:ascii="Times New Roman" w:hAnsi="Times New Roman" w:cs="Times New Roman"/>
                <w:szCs w:val="22"/>
              </w:rPr>
              <w:t>Вид продукта</w:t>
            </w:r>
          </w:p>
        </w:tc>
        <w:tc>
          <w:tcPr>
            <w:tcW w:w="2268" w:type="dxa"/>
            <w:tcBorders>
              <w:top w:val="single" w:sz="4" w:space="0" w:color="auto"/>
              <w:left w:val="single" w:sz="4" w:space="0" w:color="auto"/>
              <w:bottom w:val="single" w:sz="4" w:space="0" w:color="auto"/>
              <w:right w:val="single" w:sz="4" w:space="0" w:color="auto"/>
            </w:tcBorders>
          </w:tcPr>
          <w:p w14:paraId="29AB1BA5" w14:textId="38265125" w:rsidR="00DC067E" w:rsidRPr="00CC2C24" w:rsidRDefault="00DC067E"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Йогурт</w:t>
            </w:r>
          </w:p>
        </w:tc>
      </w:tr>
      <w:tr w:rsidR="00DC067E" w:rsidRPr="00CC2C24" w14:paraId="5FC82C9A" w14:textId="77777777" w:rsidTr="00135427">
        <w:trPr>
          <w:trHeight w:val="270"/>
        </w:trPr>
        <w:tc>
          <w:tcPr>
            <w:tcW w:w="1555" w:type="dxa"/>
            <w:vMerge/>
            <w:tcBorders>
              <w:left w:val="single" w:sz="4" w:space="0" w:color="auto"/>
              <w:right w:val="single" w:sz="4" w:space="0" w:color="auto"/>
            </w:tcBorders>
          </w:tcPr>
          <w:p w14:paraId="2EDF3DFF" w14:textId="77777777" w:rsidR="00DC067E" w:rsidRPr="002C393F" w:rsidRDefault="00DC067E"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55A3A13" w14:textId="77777777" w:rsidR="00DC067E" w:rsidRPr="002C393F" w:rsidRDefault="00DC067E" w:rsidP="00135427">
            <w:pPr>
              <w:pStyle w:val="ConsPlusNormal"/>
              <w:jc w:val="both"/>
              <w:rPr>
                <w:rFonts w:ascii="Times New Roman" w:hAnsi="Times New Roman" w:cs="Times New Roman"/>
                <w:bCs/>
                <w:szCs w:val="22"/>
              </w:rPr>
            </w:pPr>
          </w:p>
        </w:tc>
        <w:tc>
          <w:tcPr>
            <w:tcW w:w="3544" w:type="dxa"/>
            <w:tcBorders>
              <w:top w:val="single" w:sz="4" w:space="0" w:color="auto"/>
              <w:left w:val="single" w:sz="4" w:space="0" w:color="auto"/>
              <w:bottom w:val="single" w:sz="4" w:space="0" w:color="auto"/>
              <w:right w:val="single" w:sz="4" w:space="0" w:color="auto"/>
            </w:tcBorders>
          </w:tcPr>
          <w:p w14:paraId="3172CDF5" w14:textId="3103DD5F" w:rsidR="00DC067E" w:rsidRPr="002C393F" w:rsidRDefault="00DC067E" w:rsidP="00135427">
            <w:pPr>
              <w:pStyle w:val="ConsPlusNormal"/>
              <w:jc w:val="both"/>
              <w:rPr>
                <w:rFonts w:ascii="Times New Roman" w:hAnsi="Times New Roman" w:cs="Times New Roman"/>
                <w:szCs w:val="22"/>
              </w:rPr>
            </w:pPr>
            <w:r w:rsidRPr="00105DA7">
              <w:rPr>
                <w:rFonts w:ascii="Times New Roman" w:hAnsi="Times New Roman" w:cs="Times New Roman"/>
                <w:color w:val="000000"/>
                <w:szCs w:val="22"/>
              </w:rPr>
              <w:t>Для детского питания</w:t>
            </w:r>
          </w:p>
        </w:tc>
        <w:tc>
          <w:tcPr>
            <w:tcW w:w="2268" w:type="dxa"/>
            <w:tcBorders>
              <w:top w:val="single" w:sz="4" w:space="0" w:color="auto"/>
              <w:left w:val="single" w:sz="4" w:space="0" w:color="auto"/>
              <w:bottom w:val="single" w:sz="4" w:space="0" w:color="auto"/>
              <w:right w:val="single" w:sz="4" w:space="0" w:color="auto"/>
            </w:tcBorders>
          </w:tcPr>
          <w:p w14:paraId="1C540ECA" w14:textId="7C5052AF" w:rsidR="00DC067E" w:rsidRPr="00CC2C24" w:rsidRDefault="00DC067E" w:rsidP="00135427">
            <w:pPr>
              <w:pStyle w:val="ConsPlusNormal"/>
              <w:jc w:val="both"/>
              <w:rPr>
                <w:rFonts w:ascii="Times New Roman" w:hAnsi="Times New Roman" w:cs="Times New Roman"/>
                <w:sz w:val="24"/>
                <w:szCs w:val="24"/>
              </w:rPr>
            </w:pPr>
            <w:r>
              <w:rPr>
                <w:rFonts w:ascii="Times New Roman" w:hAnsi="Times New Roman" w:cs="Times New Roman"/>
                <w:sz w:val="24"/>
                <w:szCs w:val="24"/>
              </w:rPr>
              <w:t>Нет</w:t>
            </w:r>
          </w:p>
        </w:tc>
      </w:tr>
      <w:tr w:rsidR="00DC067E" w:rsidRPr="00CC2C24" w14:paraId="5F4E0433" w14:textId="77777777" w:rsidTr="00135427">
        <w:trPr>
          <w:trHeight w:val="270"/>
        </w:trPr>
        <w:tc>
          <w:tcPr>
            <w:tcW w:w="1555" w:type="dxa"/>
            <w:vMerge/>
            <w:tcBorders>
              <w:left w:val="single" w:sz="4" w:space="0" w:color="auto"/>
              <w:right w:val="single" w:sz="4" w:space="0" w:color="auto"/>
            </w:tcBorders>
          </w:tcPr>
          <w:p w14:paraId="5AC07857" w14:textId="77777777" w:rsidR="00DC067E" w:rsidRPr="002C393F" w:rsidRDefault="00DC067E"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24D5754D" w14:textId="77777777" w:rsidR="00DC067E" w:rsidRPr="002C393F" w:rsidRDefault="00DC067E" w:rsidP="00135427">
            <w:pPr>
              <w:pStyle w:val="ConsPlusNormal"/>
              <w:jc w:val="both"/>
              <w:rPr>
                <w:rFonts w:ascii="Times New Roman" w:hAnsi="Times New Roman" w:cs="Times New Roman"/>
                <w:bCs/>
                <w:szCs w:val="22"/>
              </w:rPr>
            </w:pPr>
          </w:p>
        </w:tc>
        <w:tc>
          <w:tcPr>
            <w:tcW w:w="3544" w:type="dxa"/>
            <w:tcBorders>
              <w:top w:val="single" w:sz="4" w:space="0" w:color="auto"/>
              <w:left w:val="single" w:sz="4" w:space="0" w:color="auto"/>
              <w:bottom w:val="single" w:sz="4" w:space="0" w:color="auto"/>
              <w:right w:val="single" w:sz="4" w:space="0" w:color="auto"/>
            </w:tcBorders>
          </w:tcPr>
          <w:p w14:paraId="2C01E0B1" w14:textId="4F03F883" w:rsidR="00DC067E" w:rsidRPr="00105DA7" w:rsidRDefault="00DC067E"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Йогурт питьевой</w:t>
            </w:r>
          </w:p>
        </w:tc>
        <w:tc>
          <w:tcPr>
            <w:tcW w:w="2268" w:type="dxa"/>
            <w:tcBorders>
              <w:top w:val="single" w:sz="4" w:space="0" w:color="auto"/>
              <w:left w:val="single" w:sz="4" w:space="0" w:color="auto"/>
              <w:bottom w:val="single" w:sz="4" w:space="0" w:color="auto"/>
              <w:right w:val="single" w:sz="4" w:space="0" w:color="auto"/>
            </w:tcBorders>
          </w:tcPr>
          <w:p w14:paraId="5F15B858" w14:textId="66618737" w:rsidR="00DC067E" w:rsidRDefault="00DC067E" w:rsidP="00135427">
            <w:pPr>
              <w:pStyle w:val="ConsPlusNormal"/>
              <w:jc w:val="both"/>
              <w:rPr>
                <w:rFonts w:ascii="Times New Roman" w:hAnsi="Times New Roman" w:cs="Times New Roman"/>
                <w:sz w:val="24"/>
                <w:szCs w:val="24"/>
              </w:rPr>
            </w:pPr>
            <w:r>
              <w:rPr>
                <w:rFonts w:ascii="Times New Roman" w:hAnsi="Times New Roman" w:cs="Times New Roman"/>
                <w:color w:val="000000"/>
                <w:szCs w:val="22"/>
              </w:rPr>
              <w:t>Нет</w:t>
            </w:r>
          </w:p>
        </w:tc>
      </w:tr>
      <w:tr w:rsidR="00DC067E" w:rsidRPr="00CC2C24" w14:paraId="2C936FE5" w14:textId="77777777" w:rsidTr="00135427">
        <w:trPr>
          <w:trHeight w:val="270"/>
        </w:trPr>
        <w:tc>
          <w:tcPr>
            <w:tcW w:w="1555" w:type="dxa"/>
            <w:vMerge/>
            <w:tcBorders>
              <w:left w:val="single" w:sz="4" w:space="0" w:color="auto"/>
              <w:right w:val="single" w:sz="4" w:space="0" w:color="auto"/>
            </w:tcBorders>
          </w:tcPr>
          <w:p w14:paraId="579DA017" w14:textId="77777777" w:rsidR="00DC067E" w:rsidRPr="002C393F" w:rsidRDefault="00DC067E"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551374CF" w14:textId="77777777" w:rsidR="00DC067E" w:rsidRPr="002C393F" w:rsidRDefault="00DC067E" w:rsidP="00135427">
            <w:pPr>
              <w:pStyle w:val="ConsPlusNormal"/>
              <w:jc w:val="both"/>
              <w:rPr>
                <w:rFonts w:ascii="Times New Roman" w:hAnsi="Times New Roman" w:cs="Times New Roman"/>
                <w:bCs/>
                <w:szCs w:val="22"/>
              </w:rPr>
            </w:pPr>
          </w:p>
        </w:tc>
        <w:tc>
          <w:tcPr>
            <w:tcW w:w="3544" w:type="dxa"/>
            <w:tcBorders>
              <w:top w:val="single" w:sz="4" w:space="0" w:color="auto"/>
              <w:left w:val="single" w:sz="4" w:space="0" w:color="auto"/>
              <w:bottom w:val="single" w:sz="4" w:space="0" w:color="auto"/>
              <w:right w:val="single" w:sz="4" w:space="0" w:color="auto"/>
            </w:tcBorders>
          </w:tcPr>
          <w:p w14:paraId="66751CF6" w14:textId="2F3880F4" w:rsidR="00DC067E" w:rsidRPr="00105DA7" w:rsidRDefault="00DC067E" w:rsidP="00135427">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Наличие вкусовых компонентов</w:t>
            </w:r>
          </w:p>
        </w:tc>
        <w:tc>
          <w:tcPr>
            <w:tcW w:w="2268" w:type="dxa"/>
            <w:tcBorders>
              <w:top w:val="single" w:sz="4" w:space="0" w:color="auto"/>
              <w:left w:val="single" w:sz="4" w:space="0" w:color="auto"/>
              <w:bottom w:val="single" w:sz="4" w:space="0" w:color="auto"/>
              <w:right w:val="single" w:sz="4" w:space="0" w:color="auto"/>
            </w:tcBorders>
          </w:tcPr>
          <w:p w14:paraId="35E4FB8F" w14:textId="25B7E589" w:rsidR="00DC067E" w:rsidRDefault="00DC067E"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Да</w:t>
            </w:r>
          </w:p>
        </w:tc>
      </w:tr>
      <w:tr w:rsidR="00DC067E" w:rsidRPr="00CC2C24" w14:paraId="66A3FAB9" w14:textId="77777777" w:rsidTr="00135427">
        <w:trPr>
          <w:trHeight w:val="270"/>
        </w:trPr>
        <w:tc>
          <w:tcPr>
            <w:tcW w:w="1555" w:type="dxa"/>
            <w:vMerge/>
            <w:tcBorders>
              <w:left w:val="single" w:sz="4" w:space="0" w:color="auto"/>
              <w:right w:val="single" w:sz="4" w:space="0" w:color="auto"/>
            </w:tcBorders>
          </w:tcPr>
          <w:p w14:paraId="490F1D20" w14:textId="77777777" w:rsidR="00DC067E" w:rsidRPr="002C393F" w:rsidRDefault="00DC067E"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63DD33EF" w14:textId="77777777" w:rsidR="00DC067E" w:rsidRPr="002C393F" w:rsidRDefault="00DC067E" w:rsidP="00135427">
            <w:pPr>
              <w:pStyle w:val="ConsPlusNormal"/>
              <w:jc w:val="both"/>
              <w:rPr>
                <w:rFonts w:ascii="Times New Roman" w:hAnsi="Times New Roman" w:cs="Times New Roman"/>
                <w:bCs/>
                <w:szCs w:val="22"/>
              </w:rPr>
            </w:pPr>
          </w:p>
        </w:tc>
        <w:tc>
          <w:tcPr>
            <w:tcW w:w="3544" w:type="dxa"/>
            <w:tcBorders>
              <w:top w:val="single" w:sz="4" w:space="0" w:color="auto"/>
              <w:left w:val="single" w:sz="4" w:space="0" w:color="auto"/>
              <w:bottom w:val="single" w:sz="4" w:space="0" w:color="auto"/>
              <w:right w:val="single" w:sz="4" w:space="0" w:color="auto"/>
            </w:tcBorders>
          </w:tcPr>
          <w:p w14:paraId="381E3376" w14:textId="439D537B" w:rsidR="00DC067E" w:rsidRPr="00105DA7" w:rsidRDefault="00DC067E"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Массовая доля жира</w:t>
            </w:r>
            <w:r w:rsidRPr="002C393F">
              <w:rPr>
                <w:rFonts w:ascii="Times New Roman" w:hAnsi="Times New Roman" w:cs="Times New Roman"/>
                <w:szCs w:val="22"/>
              </w:rPr>
              <w:t xml:space="preserve"> </w:t>
            </w:r>
            <w:r>
              <w:rPr>
                <w:rFonts w:ascii="Times New Roman" w:hAnsi="Times New Roman" w:cs="Times New Roman"/>
                <w:color w:val="000000"/>
                <w:szCs w:val="22"/>
              </w:rPr>
              <w:t xml:space="preserve"> не менее 1</w:t>
            </w:r>
            <w:r w:rsidRPr="001B54F9">
              <w:rPr>
                <w:rFonts w:ascii="Times New Roman" w:hAnsi="Times New Roman" w:cs="Times New Roman"/>
                <w:color w:val="000000"/>
                <w:szCs w:val="22"/>
              </w:rPr>
              <w:t>,5%</w:t>
            </w:r>
          </w:p>
        </w:tc>
        <w:tc>
          <w:tcPr>
            <w:tcW w:w="2268" w:type="dxa"/>
            <w:tcBorders>
              <w:top w:val="single" w:sz="4" w:space="0" w:color="auto"/>
              <w:left w:val="single" w:sz="4" w:space="0" w:color="auto"/>
              <w:bottom w:val="single" w:sz="4" w:space="0" w:color="auto"/>
              <w:right w:val="single" w:sz="4" w:space="0" w:color="auto"/>
            </w:tcBorders>
          </w:tcPr>
          <w:p w14:paraId="79A91553" w14:textId="304D5137" w:rsidR="00DC067E" w:rsidRDefault="00DC067E"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DC067E" w:rsidRPr="00CC2C24" w14:paraId="215F97FA" w14:textId="77777777" w:rsidTr="00135427">
        <w:trPr>
          <w:trHeight w:val="270"/>
        </w:trPr>
        <w:tc>
          <w:tcPr>
            <w:tcW w:w="1555" w:type="dxa"/>
            <w:vMerge/>
            <w:tcBorders>
              <w:left w:val="single" w:sz="4" w:space="0" w:color="auto"/>
              <w:right w:val="single" w:sz="4" w:space="0" w:color="auto"/>
            </w:tcBorders>
          </w:tcPr>
          <w:p w14:paraId="15D78741" w14:textId="77777777" w:rsidR="00DC067E" w:rsidRPr="002C393F" w:rsidRDefault="00DC067E" w:rsidP="0013542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086C84EF" w14:textId="77777777" w:rsidR="00DC067E" w:rsidRPr="002C393F" w:rsidRDefault="00DC067E" w:rsidP="00135427">
            <w:pPr>
              <w:pStyle w:val="ConsPlusNormal"/>
              <w:jc w:val="both"/>
              <w:rPr>
                <w:rFonts w:ascii="Times New Roman" w:hAnsi="Times New Roman" w:cs="Times New Roman"/>
                <w:bCs/>
                <w:szCs w:val="22"/>
              </w:rPr>
            </w:pPr>
          </w:p>
        </w:tc>
        <w:tc>
          <w:tcPr>
            <w:tcW w:w="3544" w:type="dxa"/>
            <w:tcBorders>
              <w:top w:val="single" w:sz="4" w:space="0" w:color="auto"/>
              <w:left w:val="single" w:sz="4" w:space="0" w:color="auto"/>
              <w:bottom w:val="single" w:sz="4" w:space="0" w:color="auto"/>
              <w:right w:val="single" w:sz="4" w:space="0" w:color="auto"/>
            </w:tcBorders>
          </w:tcPr>
          <w:p w14:paraId="463480C4" w14:textId="2B832B79" w:rsidR="00DC067E" w:rsidRPr="002C393F" w:rsidRDefault="00DC067E" w:rsidP="0013542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Фасовка </w:t>
            </w:r>
            <w:r>
              <w:rPr>
                <w:rFonts w:ascii="Times New Roman" w:hAnsi="Times New Roman" w:cs="Times New Roman"/>
                <w:color w:val="000000"/>
                <w:szCs w:val="22"/>
              </w:rPr>
              <w:t>не менее 470 г</w:t>
            </w:r>
            <w:r w:rsidR="00B204B7">
              <w:rPr>
                <w:rFonts w:ascii="Times New Roman" w:hAnsi="Times New Roman" w:cs="Times New Roman"/>
                <w:color w:val="000000"/>
                <w:szCs w:val="22"/>
              </w:rPr>
              <w:t xml:space="preserve"> – не более 500 г</w:t>
            </w:r>
          </w:p>
        </w:tc>
        <w:tc>
          <w:tcPr>
            <w:tcW w:w="2268" w:type="dxa"/>
            <w:tcBorders>
              <w:top w:val="single" w:sz="4" w:space="0" w:color="auto"/>
              <w:left w:val="single" w:sz="4" w:space="0" w:color="auto"/>
              <w:bottom w:val="single" w:sz="4" w:space="0" w:color="auto"/>
              <w:right w:val="single" w:sz="4" w:space="0" w:color="auto"/>
            </w:tcBorders>
          </w:tcPr>
          <w:p w14:paraId="673CC507" w14:textId="62B09141" w:rsidR="00DC067E" w:rsidRDefault="00DC067E"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DC067E" w:rsidRPr="00CC2C24" w14:paraId="27DBFB4F" w14:textId="77777777" w:rsidTr="00135427">
        <w:trPr>
          <w:trHeight w:val="270"/>
        </w:trPr>
        <w:tc>
          <w:tcPr>
            <w:tcW w:w="1555" w:type="dxa"/>
            <w:vMerge/>
            <w:tcBorders>
              <w:left w:val="single" w:sz="4" w:space="0" w:color="auto"/>
              <w:bottom w:val="single" w:sz="4" w:space="0" w:color="auto"/>
              <w:right w:val="single" w:sz="4" w:space="0" w:color="auto"/>
            </w:tcBorders>
          </w:tcPr>
          <w:p w14:paraId="7B3F0BFE" w14:textId="77777777" w:rsidR="00DC067E" w:rsidRPr="002C393F" w:rsidRDefault="00DC067E" w:rsidP="00135427">
            <w:pPr>
              <w:pStyle w:val="ConsPlusNormal"/>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3CBC031D" w14:textId="77777777" w:rsidR="00DC067E" w:rsidRPr="002C393F" w:rsidRDefault="00DC067E" w:rsidP="00135427">
            <w:pPr>
              <w:pStyle w:val="ConsPlusNormal"/>
              <w:jc w:val="both"/>
              <w:rPr>
                <w:rFonts w:ascii="Times New Roman" w:hAnsi="Times New Roman" w:cs="Times New Roman"/>
                <w:bCs/>
                <w:szCs w:val="22"/>
              </w:rPr>
            </w:pPr>
          </w:p>
        </w:tc>
        <w:tc>
          <w:tcPr>
            <w:tcW w:w="3544" w:type="dxa"/>
            <w:tcBorders>
              <w:top w:val="single" w:sz="4" w:space="0" w:color="auto"/>
              <w:left w:val="single" w:sz="4" w:space="0" w:color="auto"/>
              <w:bottom w:val="single" w:sz="4" w:space="0" w:color="auto"/>
              <w:right w:val="single" w:sz="4" w:space="0" w:color="auto"/>
            </w:tcBorders>
          </w:tcPr>
          <w:p w14:paraId="13D0427C" w14:textId="3D44D7D2" w:rsidR="00DC067E" w:rsidRPr="002C393F" w:rsidRDefault="00DC067E" w:rsidP="00135427">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ТР ТС 033/2013</w:t>
            </w:r>
          </w:p>
        </w:tc>
        <w:tc>
          <w:tcPr>
            <w:tcW w:w="2268" w:type="dxa"/>
            <w:tcBorders>
              <w:top w:val="single" w:sz="4" w:space="0" w:color="auto"/>
              <w:left w:val="single" w:sz="4" w:space="0" w:color="auto"/>
              <w:bottom w:val="single" w:sz="4" w:space="0" w:color="auto"/>
              <w:right w:val="single" w:sz="4" w:space="0" w:color="auto"/>
            </w:tcBorders>
          </w:tcPr>
          <w:p w14:paraId="37934572" w14:textId="15187021" w:rsidR="00DC067E" w:rsidRDefault="00DC067E" w:rsidP="0013542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bl>
    <w:p w14:paraId="025616C7" w14:textId="77777777" w:rsidR="00105DA7" w:rsidRDefault="00105DA7"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153BEB" w14:textId="77777777" w:rsidR="00EB1025" w:rsidRPr="00815DAA" w:rsidRDefault="00EB1025" w:rsidP="003E1A84">
      <w:pPr>
        <w:pStyle w:val="ConsPlusNormal"/>
        <w:jc w:val="both"/>
        <w:rPr>
          <w:rFonts w:ascii="Times New Roman" w:hAnsi="Times New Roman" w:cs="Times New Roman"/>
          <w:sz w:val="24"/>
          <w:szCs w:val="24"/>
        </w:rPr>
      </w:pPr>
    </w:p>
    <w:p w14:paraId="01A8568E" w14:textId="77777777" w:rsidR="00FF4969" w:rsidRPr="00815DAA" w:rsidRDefault="00FF4969" w:rsidP="003E1A84">
      <w:pPr>
        <w:pStyle w:val="ConsPlusNormal"/>
        <w:jc w:val="both"/>
        <w:rPr>
          <w:rFonts w:ascii="Times New Roman" w:hAnsi="Times New Roman" w:cs="Times New Roman"/>
          <w:sz w:val="24"/>
          <w:szCs w:val="24"/>
        </w:rPr>
      </w:pPr>
    </w:p>
    <w:p w14:paraId="320D3132" w14:textId="77777777" w:rsidR="00FF4969" w:rsidRPr="00815DAA" w:rsidRDefault="00FF4969" w:rsidP="003E1A84">
      <w:pPr>
        <w:pStyle w:val="ConsPlusNormal"/>
        <w:jc w:val="both"/>
        <w:rPr>
          <w:rFonts w:ascii="Times New Roman" w:hAnsi="Times New Roman" w:cs="Times New Roman"/>
          <w:sz w:val="24"/>
          <w:szCs w:val="24"/>
        </w:rPr>
      </w:pPr>
    </w:p>
    <w:p w14:paraId="3F251A11" w14:textId="77777777" w:rsidR="00FF4969" w:rsidRPr="00815DAA" w:rsidRDefault="00FF4969" w:rsidP="003E1A84">
      <w:pPr>
        <w:pStyle w:val="ConsPlusNormal"/>
        <w:jc w:val="both"/>
        <w:rPr>
          <w:rFonts w:ascii="Times New Roman" w:hAnsi="Times New Roman" w:cs="Times New Roman"/>
          <w:sz w:val="24"/>
          <w:szCs w:val="24"/>
        </w:rPr>
      </w:pPr>
    </w:p>
    <w:p w14:paraId="14A02FBC" w14:textId="1C351C84" w:rsidR="00FF4969" w:rsidRPr="00815DAA" w:rsidRDefault="00EB1025" w:rsidP="00135427">
      <w:pPr>
        <w:jc w:val="right"/>
        <w:rPr>
          <w:rFonts w:ascii="Times New Roman" w:hAnsi="Times New Roman" w:cs="Times New Roman"/>
          <w:sz w:val="24"/>
          <w:szCs w:val="24"/>
        </w:rPr>
      </w:pPr>
      <w:r>
        <w:rPr>
          <w:rFonts w:ascii="Times New Roman" w:hAnsi="Times New Roman" w:cs="Times New Roman"/>
          <w:sz w:val="24"/>
          <w:szCs w:val="24"/>
        </w:rPr>
        <w:br w:type="page"/>
      </w:r>
      <w:r w:rsidR="00FF4969"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00FF4969"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___.</w:t>
      </w:r>
      <w:r w:rsidRPr="00815DAA">
        <w:rPr>
          <w:rFonts w:ascii="Times New Roman" w:hAnsi="Times New Roman" w:cs="Times New Roman"/>
          <w:sz w:val="24"/>
          <w:szCs w:val="24"/>
        </w:rPr>
        <w:t>___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r>
              <w:rPr>
                <w:rFonts w:ascii="Times New Roman" w:hAnsi="Times New Roman" w:cs="Times New Roman"/>
                <w:sz w:val="24"/>
                <w:szCs w:val="24"/>
              </w:rPr>
              <w:t>Алтыново</w:t>
            </w:r>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___.___.202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Ярославская область, м.р-н Угличский, с.п. Отрадновское, тер. Алтыново,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4A03" w14:textId="77777777" w:rsidR="007A6C92" w:rsidRDefault="007A6C92" w:rsidP="006F43EE">
      <w:pPr>
        <w:spacing w:after="0" w:line="240" w:lineRule="auto"/>
      </w:pPr>
      <w:r>
        <w:separator/>
      </w:r>
    </w:p>
  </w:endnote>
  <w:endnote w:type="continuationSeparator" w:id="0">
    <w:p w14:paraId="18253F88" w14:textId="77777777" w:rsidR="007A6C92" w:rsidRDefault="007A6C92"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660D" w14:textId="77777777" w:rsidR="007A6C92" w:rsidRDefault="007A6C92" w:rsidP="006F43EE">
      <w:pPr>
        <w:spacing w:after="0" w:line="240" w:lineRule="auto"/>
      </w:pPr>
      <w:r>
        <w:separator/>
      </w:r>
    </w:p>
  </w:footnote>
  <w:footnote w:type="continuationSeparator" w:id="0">
    <w:p w14:paraId="0FBB5B05" w14:textId="77777777" w:rsidR="007A6C92" w:rsidRDefault="007A6C92"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2FDB"/>
    <w:rsid w:val="000069B3"/>
    <w:rsid w:val="00017AB9"/>
    <w:rsid w:val="00026501"/>
    <w:rsid w:val="0006270C"/>
    <w:rsid w:val="00072B1F"/>
    <w:rsid w:val="00073F8D"/>
    <w:rsid w:val="000A092A"/>
    <w:rsid w:val="000D177B"/>
    <w:rsid w:val="000F029A"/>
    <w:rsid w:val="000F0617"/>
    <w:rsid w:val="00105DA7"/>
    <w:rsid w:val="001170F1"/>
    <w:rsid w:val="00127948"/>
    <w:rsid w:val="00135427"/>
    <w:rsid w:val="00141165"/>
    <w:rsid w:val="0014562D"/>
    <w:rsid w:val="00156C8F"/>
    <w:rsid w:val="001A0767"/>
    <w:rsid w:val="001B28CC"/>
    <w:rsid w:val="001B54F9"/>
    <w:rsid w:val="001B5A5E"/>
    <w:rsid w:val="001B7FF3"/>
    <w:rsid w:val="001D5FCB"/>
    <w:rsid w:val="00212664"/>
    <w:rsid w:val="00232FEE"/>
    <w:rsid w:val="00252952"/>
    <w:rsid w:val="00254F4A"/>
    <w:rsid w:val="002607BB"/>
    <w:rsid w:val="00285D30"/>
    <w:rsid w:val="002A237D"/>
    <w:rsid w:val="002A2CA6"/>
    <w:rsid w:val="002B0CD2"/>
    <w:rsid w:val="002C393F"/>
    <w:rsid w:val="002C7E40"/>
    <w:rsid w:val="002D5857"/>
    <w:rsid w:val="002E5628"/>
    <w:rsid w:val="003029F0"/>
    <w:rsid w:val="00306DE5"/>
    <w:rsid w:val="00324EB8"/>
    <w:rsid w:val="003327B9"/>
    <w:rsid w:val="003503E3"/>
    <w:rsid w:val="003612B4"/>
    <w:rsid w:val="0036337C"/>
    <w:rsid w:val="00374585"/>
    <w:rsid w:val="003B4455"/>
    <w:rsid w:val="003C1B4A"/>
    <w:rsid w:val="003E1A84"/>
    <w:rsid w:val="003F41FB"/>
    <w:rsid w:val="00453EF4"/>
    <w:rsid w:val="004775CE"/>
    <w:rsid w:val="004A5B35"/>
    <w:rsid w:val="004F26CD"/>
    <w:rsid w:val="00502B03"/>
    <w:rsid w:val="00527A7A"/>
    <w:rsid w:val="00580166"/>
    <w:rsid w:val="005968A7"/>
    <w:rsid w:val="005B2E29"/>
    <w:rsid w:val="00603D75"/>
    <w:rsid w:val="00613491"/>
    <w:rsid w:val="00640C7C"/>
    <w:rsid w:val="006411F3"/>
    <w:rsid w:val="0068192C"/>
    <w:rsid w:val="006940F0"/>
    <w:rsid w:val="006A1D11"/>
    <w:rsid w:val="006C1C65"/>
    <w:rsid w:val="006F43EE"/>
    <w:rsid w:val="007161E4"/>
    <w:rsid w:val="0073391C"/>
    <w:rsid w:val="00740E92"/>
    <w:rsid w:val="007471A8"/>
    <w:rsid w:val="00766EC4"/>
    <w:rsid w:val="007A35C3"/>
    <w:rsid w:val="007A6C92"/>
    <w:rsid w:val="007B46DA"/>
    <w:rsid w:val="007C2323"/>
    <w:rsid w:val="007E4737"/>
    <w:rsid w:val="007F0427"/>
    <w:rsid w:val="007F1C9C"/>
    <w:rsid w:val="007F265D"/>
    <w:rsid w:val="00815DAA"/>
    <w:rsid w:val="00835598"/>
    <w:rsid w:val="008438D4"/>
    <w:rsid w:val="008621D7"/>
    <w:rsid w:val="00896891"/>
    <w:rsid w:val="008C68ED"/>
    <w:rsid w:val="008E473A"/>
    <w:rsid w:val="009164D0"/>
    <w:rsid w:val="00955A5F"/>
    <w:rsid w:val="009675E7"/>
    <w:rsid w:val="009824FD"/>
    <w:rsid w:val="00993FAE"/>
    <w:rsid w:val="009A391C"/>
    <w:rsid w:val="009B4216"/>
    <w:rsid w:val="009C71CD"/>
    <w:rsid w:val="009F179F"/>
    <w:rsid w:val="009F67D4"/>
    <w:rsid w:val="00A00D83"/>
    <w:rsid w:val="00A06716"/>
    <w:rsid w:val="00A147E7"/>
    <w:rsid w:val="00A46B63"/>
    <w:rsid w:val="00A61D10"/>
    <w:rsid w:val="00A73D2B"/>
    <w:rsid w:val="00A842C4"/>
    <w:rsid w:val="00A93D10"/>
    <w:rsid w:val="00AA0B31"/>
    <w:rsid w:val="00AF094F"/>
    <w:rsid w:val="00AF464B"/>
    <w:rsid w:val="00B204B7"/>
    <w:rsid w:val="00B50EE0"/>
    <w:rsid w:val="00B54C61"/>
    <w:rsid w:val="00B60A2F"/>
    <w:rsid w:val="00B670AC"/>
    <w:rsid w:val="00B81EFE"/>
    <w:rsid w:val="00C03501"/>
    <w:rsid w:val="00C23BC2"/>
    <w:rsid w:val="00CC1213"/>
    <w:rsid w:val="00CC2C24"/>
    <w:rsid w:val="00CD1B6B"/>
    <w:rsid w:val="00D07BFA"/>
    <w:rsid w:val="00D12F73"/>
    <w:rsid w:val="00D32798"/>
    <w:rsid w:val="00D42622"/>
    <w:rsid w:val="00D73AB7"/>
    <w:rsid w:val="00D91E33"/>
    <w:rsid w:val="00DA1441"/>
    <w:rsid w:val="00DB5BE2"/>
    <w:rsid w:val="00DC067E"/>
    <w:rsid w:val="00DE742E"/>
    <w:rsid w:val="00E03384"/>
    <w:rsid w:val="00E2041A"/>
    <w:rsid w:val="00E43E1B"/>
    <w:rsid w:val="00E46CC7"/>
    <w:rsid w:val="00E976D3"/>
    <w:rsid w:val="00EB1025"/>
    <w:rsid w:val="00F13C55"/>
    <w:rsid w:val="00F155F6"/>
    <w:rsid w:val="00F24BAC"/>
    <w:rsid w:val="00F37083"/>
    <w:rsid w:val="00F47B49"/>
    <w:rsid w:val="00F61119"/>
    <w:rsid w:val="00F61977"/>
    <w:rsid w:val="00F6646A"/>
    <w:rsid w:val="00F74C6B"/>
    <w:rsid w:val="00F8044D"/>
    <w:rsid w:val="00F81B5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 w:type="character" w:styleId="a9">
    <w:name w:val="Unresolved Mention"/>
    <w:basedOn w:val="a0"/>
    <w:uiPriority w:val="99"/>
    <w:semiHidden/>
    <w:unhideWhenUsed/>
    <w:rsid w:val="009F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hyperlink" Target="https://zakupki.gov.ru/epz/ktru/ktruCard/ktru-description.html?itemId=10.51.52.110-00000007&amp;backUrl=" TargetMode="Externa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28" Type="http://schemas.openxmlformats.org/officeDocument/2006/relationships/hyperlink" Target="https://zakupki.gov.ru/epz/ktru/ktruCard/ktru-description.html?itemId=10.51.52.110-00000007&amp;backUrl=" TargetMode="Externa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hyperlink" Target="https://zakupki.gov.ru/epz/ktru/ktruCard/ktru-description.html?itemId=10.51.52.110-00000007&amp;backUr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5958</Words>
  <Characters>33963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9</cp:revision>
  <cp:lastPrinted>2026-06-22T07:46:00Z</cp:lastPrinted>
  <dcterms:created xsi:type="dcterms:W3CDTF">2026-06-11T07:54:00Z</dcterms:created>
  <dcterms:modified xsi:type="dcterms:W3CDTF">2026-06-25T05:25:00Z</dcterms:modified>
</cp:coreProperties>
</file>