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0EB" w:rsidRDefault="008330EB" w:rsidP="008330EB">
      <w:r>
        <w:t xml:space="preserve">ОКПД 2: </w:t>
      </w:r>
      <w:r w:rsidRPr="00B62667">
        <w:t>26.51.51.1</w:t>
      </w:r>
      <w:r>
        <w:t>4</w:t>
      </w:r>
      <w:r w:rsidRPr="00B62667">
        <w:t>0</w:t>
      </w:r>
    </w:p>
    <w:p w:rsidR="008330EB" w:rsidRDefault="008330EB" w:rsidP="008330EB">
      <w:r>
        <w:t xml:space="preserve">Позиция КТРУ: </w:t>
      </w:r>
      <w:r w:rsidRPr="00B62667">
        <w:t>26.51.51.1</w:t>
      </w:r>
      <w:r>
        <w:t>4</w:t>
      </w:r>
      <w:r w:rsidRPr="00B62667">
        <w:t>0</w:t>
      </w:r>
      <w:r>
        <w:t>-00000004</w:t>
      </w:r>
    </w:p>
    <w:p w:rsidR="0026018C" w:rsidRDefault="0026018C"/>
    <w:p w:rsidR="006618F7" w:rsidRDefault="006618F7"/>
    <w:tbl>
      <w:tblPr>
        <w:tblW w:w="95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6"/>
        <w:gridCol w:w="1557"/>
        <w:gridCol w:w="5677"/>
        <w:gridCol w:w="1633"/>
      </w:tblGrid>
      <w:tr w:rsidR="00A317F1" w:rsidRPr="00C26A84" w:rsidTr="00A317F1">
        <w:trPr>
          <w:trHeight w:val="682"/>
          <w:tblHeader/>
        </w:trPr>
        <w:tc>
          <w:tcPr>
            <w:tcW w:w="369" w:type="pct"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46147B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13" w:type="pct"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46147B">
              <w:rPr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819" w:type="pct"/>
            <w:gridSpan w:val="2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46147B">
              <w:rPr>
                <w:b/>
                <w:bCs/>
                <w:sz w:val="20"/>
                <w:szCs w:val="20"/>
                <w:lang w:eastAsia="ru-RU"/>
              </w:rPr>
              <w:t>Функциональные характеристики (потребительские свойства) товара</w:t>
            </w:r>
          </w:p>
        </w:tc>
      </w:tr>
      <w:tr w:rsidR="00A317F1" w:rsidRPr="00C26A84" w:rsidTr="00A317F1">
        <w:trPr>
          <w:trHeight w:val="682"/>
          <w:tblHeader/>
        </w:trPr>
        <w:tc>
          <w:tcPr>
            <w:tcW w:w="369" w:type="pct"/>
            <w:vMerge w:val="restart"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3" w:type="pct"/>
            <w:vMerge w:val="restart"/>
          </w:tcPr>
          <w:p w:rsidR="00A61C8D" w:rsidRPr="00A61C8D" w:rsidRDefault="00A61C8D" w:rsidP="00A61C8D">
            <w:pPr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61C8D">
              <w:rPr>
                <w:sz w:val="18"/>
                <w:szCs w:val="18"/>
              </w:rPr>
              <w:t>Термогигрометр</w:t>
            </w:r>
            <w:proofErr w:type="spellEnd"/>
            <w:r w:rsidRPr="00A61C8D">
              <w:rPr>
                <w:sz w:val="18"/>
                <w:szCs w:val="18"/>
              </w:rPr>
              <w:t xml:space="preserve"> </w:t>
            </w:r>
            <w:proofErr w:type="spellStart"/>
            <w:r w:rsidRPr="00A61C8D">
              <w:rPr>
                <w:sz w:val="18"/>
                <w:szCs w:val="18"/>
              </w:rPr>
              <w:t>Testo</w:t>
            </w:r>
            <w:proofErr w:type="spellEnd"/>
            <w:r w:rsidRPr="00A61C8D">
              <w:rPr>
                <w:sz w:val="18"/>
                <w:szCs w:val="18"/>
              </w:rPr>
              <w:t xml:space="preserve"> 608-H1 с поверкой и</w:t>
            </w:r>
          </w:p>
          <w:p w:rsidR="00A317F1" w:rsidRPr="00C26A84" w:rsidRDefault="00A61C8D" w:rsidP="00A61C8D">
            <w:pPr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61C8D">
              <w:rPr>
                <w:sz w:val="18"/>
                <w:szCs w:val="18"/>
              </w:rPr>
              <w:t xml:space="preserve">элементами питания, </w:t>
            </w:r>
            <w:proofErr w:type="spellStart"/>
            <w:r w:rsidRPr="00A61C8D">
              <w:rPr>
                <w:sz w:val="18"/>
                <w:szCs w:val="18"/>
              </w:rPr>
              <w:t>Testo</w:t>
            </w:r>
            <w:proofErr w:type="spellEnd"/>
            <w:r w:rsidRPr="00A61C8D">
              <w:rPr>
                <w:sz w:val="18"/>
                <w:szCs w:val="18"/>
              </w:rPr>
              <w:t xml:space="preserve"> </w:t>
            </w:r>
            <w:proofErr w:type="spellStart"/>
            <w:r w:rsidRPr="00A61C8D">
              <w:rPr>
                <w:sz w:val="18"/>
                <w:szCs w:val="18"/>
              </w:rPr>
              <w:t>Instruments</w:t>
            </w:r>
            <w:proofErr w:type="spellEnd"/>
            <w:r w:rsidRPr="00A61C8D">
              <w:rPr>
                <w:sz w:val="18"/>
                <w:szCs w:val="18"/>
              </w:rPr>
              <w:t xml:space="preserve"> </w:t>
            </w:r>
            <w:proofErr w:type="spellStart"/>
            <w:r w:rsidRPr="00A61C8D">
              <w:rPr>
                <w:sz w:val="18"/>
                <w:szCs w:val="18"/>
              </w:rPr>
              <w:t>Co</w:t>
            </w:r>
            <w:proofErr w:type="spellEnd"/>
            <w:r w:rsidRPr="00A61C8D">
              <w:rPr>
                <w:sz w:val="18"/>
                <w:szCs w:val="18"/>
              </w:rPr>
              <w:t xml:space="preserve">. </w:t>
            </w:r>
            <w:proofErr w:type="spellStart"/>
            <w:r w:rsidRPr="00A61C8D">
              <w:rPr>
                <w:sz w:val="18"/>
                <w:szCs w:val="18"/>
              </w:rPr>
              <w:t>Ltd</w:t>
            </w:r>
            <w:proofErr w:type="spellEnd"/>
            <w:r w:rsidRPr="00A61C8D">
              <w:rPr>
                <w:sz w:val="18"/>
                <w:szCs w:val="18"/>
              </w:rPr>
              <w:t>.,</w:t>
            </w:r>
            <w:r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A61C8D">
              <w:rPr>
                <w:sz w:val="18"/>
                <w:szCs w:val="18"/>
              </w:rPr>
              <w:t>Китай</w:t>
            </w: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Наименование параметра, единицы измерения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Значение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Габаритны</w:t>
            </w:r>
            <w:r>
              <w:rPr>
                <w:sz w:val="18"/>
                <w:szCs w:val="18"/>
              </w:rPr>
              <w:t>е размеры (Д × Ш × В) ± 10%, мм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72×32×18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Масса ± 10%,</w:t>
            </w:r>
            <w:r>
              <w:rPr>
                <w:sz w:val="18"/>
                <w:szCs w:val="18"/>
              </w:rPr>
              <w:t xml:space="preserve"> г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F556E" w:rsidP="00A31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Номинальное напряжение питания постоянного тока, В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3,0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Диапазон измерений относительной влажности, %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от 20 до 80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Предел допускаемой абсолютной погрешности измерения относительной влажности (при значениях температуры от +5 ºС до +50 ºС), %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±4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Единица младшего разряда относительной влажности ж/к дисплея, %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1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Диа</w:t>
            </w:r>
            <w:r>
              <w:rPr>
                <w:sz w:val="18"/>
                <w:szCs w:val="18"/>
              </w:rPr>
              <w:t>пазон измерений температуры, ºС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от 0 до +50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Пределы допускаемой абсолютной погрешности измерения температуры, ºС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±0,5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Единица младшего разряда температуры ж/к дисплея, °С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0.1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Средний срок службы с даты изготовления, месяцев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F556E" w:rsidP="00A31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 xml:space="preserve">Периодичность измерений относительной </w:t>
            </w:r>
            <w:r>
              <w:rPr>
                <w:sz w:val="18"/>
                <w:szCs w:val="18"/>
              </w:rPr>
              <w:t>влажности и температуры, минут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Степень защиты, обеспечиваемая оболочкой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  <w:hideMark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IP20</w:t>
            </w:r>
          </w:p>
        </w:tc>
      </w:tr>
      <w:tr w:rsidR="00A317F1" w:rsidRPr="00C26A84" w:rsidTr="00A317F1">
        <w:tc>
          <w:tcPr>
            <w:tcW w:w="369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813" w:type="pct"/>
            <w:vMerge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</w:p>
        </w:tc>
        <w:tc>
          <w:tcPr>
            <w:tcW w:w="2965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</w:tcPr>
          <w:p w:rsidR="00A317F1" w:rsidRPr="00C26A84" w:rsidRDefault="00A317F1" w:rsidP="00A317F1">
            <w:pPr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Поверка</w:t>
            </w:r>
            <w:r>
              <w:rPr>
                <w:sz w:val="18"/>
                <w:szCs w:val="18"/>
              </w:rPr>
              <w:t xml:space="preserve"> 24 месяца</w:t>
            </w:r>
          </w:p>
        </w:tc>
        <w:tc>
          <w:tcPr>
            <w:tcW w:w="854" w:type="pct"/>
            <w:shd w:val="clear" w:color="auto" w:fill="auto"/>
            <w:tcMar>
              <w:top w:w="105" w:type="dxa"/>
              <w:left w:w="30" w:type="dxa"/>
              <w:bottom w:w="105" w:type="dxa"/>
              <w:right w:w="30" w:type="dxa"/>
            </w:tcMar>
            <w:vAlign w:val="center"/>
          </w:tcPr>
          <w:p w:rsidR="00A317F1" w:rsidRPr="00C26A84" w:rsidRDefault="00A317F1" w:rsidP="00A317F1">
            <w:pPr>
              <w:jc w:val="center"/>
              <w:rPr>
                <w:sz w:val="18"/>
                <w:szCs w:val="18"/>
              </w:rPr>
            </w:pPr>
            <w:r w:rsidRPr="00C26A84">
              <w:rPr>
                <w:sz w:val="18"/>
                <w:szCs w:val="18"/>
              </w:rPr>
              <w:t>Наличие</w:t>
            </w:r>
          </w:p>
        </w:tc>
      </w:tr>
    </w:tbl>
    <w:p w:rsidR="006618F7" w:rsidRDefault="006618F7"/>
    <w:sectPr w:rsidR="0066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7D16"/>
    <w:multiLevelType w:val="hybridMultilevel"/>
    <w:tmpl w:val="05EEE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A8"/>
    <w:rsid w:val="00004E3A"/>
    <w:rsid w:val="00005AE8"/>
    <w:rsid w:val="00015207"/>
    <w:rsid w:val="001867A3"/>
    <w:rsid w:val="0026018C"/>
    <w:rsid w:val="003527F4"/>
    <w:rsid w:val="00360619"/>
    <w:rsid w:val="004A641B"/>
    <w:rsid w:val="005946FE"/>
    <w:rsid w:val="00595756"/>
    <w:rsid w:val="006618F7"/>
    <w:rsid w:val="007F07E5"/>
    <w:rsid w:val="008330EB"/>
    <w:rsid w:val="009439D5"/>
    <w:rsid w:val="00A317F1"/>
    <w:rsid w:val="00A61C8D"/>
    <w:rsid w:val="00AD0A15"/>
    <w:rsid w:val="00AF556E"/>
    <w:rsid w:val="00BA7C62"/>
    <w:rsid w:val="00C26A84"/>
    <w:rsid w:val="00C807A2"/>
    <w:rsid w:val="00CE3801"/>
    <w:rsid w:val="00DB587D"/>
    <w:rsid w:val="00DF6D19"/>
    <w:rsid w:val="00E15A4B"/>
    <w:rsid w:val="00E20BFC"/>
    <w:rsid w:val="00F70D64"/>
    <w:rsid w:val="00F7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C77D"/>
  <w15:docId w15:val="{5B353B60-D5DD-494B-9ADD-306DD91B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8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8F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Шилов Николай Андреевич</cp:lastModifiedBy>
  <cp:revision>2</cp:revision>
  <dcterms:created xsi:type="dcterms:W3CDTF">2025-09-17T11:34:00Z</dcterms:created>
  <dcterms:modified xsi:type="dcterms:W3CDTF">2026-08-11T13:29:00Z</dcterms:modified>
</cp:coreProperties>
</file>