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9B" w:rsidRPr="00001BB4" w:rsidRDefault="00001BB4" w:rsidP="00001BB4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  <w:r w:rsidRPr="00001BB4">
        <w:rPr>
          <w:rFonts w:ascii="Times New Roman" w:hAnsi="Times New Roman" w:cs="Times New Roman"/>
          <w:b/>
        </w:rPr>
        <w:t>Техническое задание</w:t>
      </w:r>
    </w:p>
    <w:p w:rsidR="00C34F9B" w:rsidRPr="00001BB4" w:rsidRDefault="00C34F9B" w:rsidP="00001BB4">
      <w:pPr>
        <w:spacing w:line="360" w:lineRule="auto"/>
        <w:ind w:left="-426"/>
        <w:rPr>
          <w:rFonts w:ascii="Times New Roman" w:hAnsi="Times New Roman" w:cs="Times New Roman"/>
        </w:rPr>
        <w:sectPr w:rsidR="00C34F9B" w:rsidRPr="00001BB4" w:rsidSect="00001BB4">
          <w:type w:val="continuous"/>
          <w:pgSz w:w="11900" w:h="16840"/>
          <w:pgMar w:top="426" w:right="1127" w:bottom="831" w:left="1275" w:header="0" w:footer="3" w:gutter="0"/>
          <w:cols w:space="720"/>
          <w:noEndnote/>
          <w:docGrid w:linePitch="360"/>
        </w:sectPr>
      </w:pPr>
    </w:p>
    <w:p w:rsidR="00C34F9B" w:rsidRPr="00001BB4" w:rsidRDefault="00C34F9B" w:rsidP="00001BB4">
      <w:pPr>
        <w:spacing w:line="360" w:lineRule="auto"/>
        <w:ind w:left="-426"/>
        <w:rPr>
          <w:rFonts w:ascii="Times New Roman" w:hAnsi="Times New Roman" w:cs="Times New Roman"/>
        </w:rPr>
      </w:pPr>
    </w:p>
    <w:p w:rsidR="00C34F9B" w:rsidRPr="00001BB4" w:rsidRDefault="00C34F9B" w:rsidP="00001BB4">
      <w:pPr>
        <w:spacing w:line="360" w:lineRule="auto"/>
        <w:ind w:left="-426"/>
        <w:rPr>
          <w:rFonts w:ascii="Times New Roman" w:hAnsi="Times New Roman" w:cs="Times New Roman"/>
        </w:rPr>
        <w:sectPr w:rsidR="00C34F9B" w:rsidRPr="00001BB4" w:rsidSect="00001BB4">
          <w:type w:val="continuous"/>
          <w:pgSz w:w="11900" w:h="16840"/>
          <w:pgMar w:top="953" w:right="1127" w:bottom="926" w:left="0" w:header="0" w:footer="3" w:gutter="0"/>
          <w:cols w:space="720"/>
          <w:noEndnote/>
          <w:docGrid w:linePitch="360"/>
        </w:sectPr>
      </w:pPr>
    </w:p>
    <w:p w:rsidR="00C34F9B" w:rsidRPr="00001BB4" w:rsidRDefault="006B48AB" w:rsidP="00001BB4">
      <w:pPr>
        <w:pStyle w:val="21"/>
        <w:shd w:val="clear" w:color="auto" w:fill="auto"/>
        <w:spacing w:after="96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lastRenderedPageBreak/>
        <w:t xml:space="preserve">Разъяснения </w:t>
      </w:r>
      <w:r w:rsidRPr="00001BB4">
        <w:rPr>
          <w:rFonts w:ascii="Times New Roman" w:hAnsi="Times New Roman" w:cs="Times New Roman"/>
          <w:sz w:val="24"/>
          <w:szCs w:val="24"/>
        </w:rPr>
        <w:t>действующего законодательства, аналитика и практическое применение документов.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 xml:space="preserve">Экспертные обзоры по наиболее сложным вопросам образовательной деятельности: лицензирование, участие в </w:t>
      </w:r>
      <w:proofErr w:type="spellStart"/>
      <w:r w:rsidRPr="00001BB4">
        <w:rPr>
          <w:rFonts w:ascii="Times New Roman" w:hAnsi="Times New Roman" w:cs="Times New Roman"/>
          <w:sz w:val="24"/>
          <w:szCs w:val="24"/>
        </w:rPr>
        <w:t>аккредитационном</w:t>
      </w:r>
      <w:proofErr w:type="spellEnd"/>
      <w:r w:rsidRPr="00001BB4">
        <w:rPr>
          <w:rFonts w:ascii="Times New Roman" w:hAnsi="Times New Roman" w:cs="Times New Roman"/>
          <w:sz w:val="24"/>
          <w:szCs w:val="24"/>
        </w:rPr>
        <w:t xml:space="preserve"> мониторинге, проблемы планирования педагогической нагрузк</w:t>
      </w:r>
      <w:r w:rsidRPr="00001BB4">
        <w:rPr>
          <w:rFonts w:ascii="Times New Roman" w:hAnsi="Times New Roman" w:cs="Times New Roman"/>
          <w:sz w:val="24"/>
          <w:szCs w:val="24"/>
        </w:rPr>
        <w:t>и, разработка компонентов образовательной программы в соответствии с ФГОС, реализация плана воспитательной работы и внеурочной деятельности и т.д.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Аналитические статьи и комментарии квалифицированных юристов, направленные на решение практических правовых в</w:t>
      </w:r>
      <w:r w:rsidRPr="00001BB4">
        <w:rPr>
          <w:rFonts w:ascii="Times New Roman" w:hAnsi="Times New Roman" w:cs="Times New Roman"/>
          <w:sz w:val="24"/>
          <w:szCs w:val="24"/>
        </w:rPr>
        <w:t>опросов, возникающих в деятельности образовательных организаций. Представлены актуальные проблемы правоприменительной практики, даётся юридическая оценка наиболее распространённых ситуаций, оформления разрешительной документации, договорных отношений, труд</w:t>
      </w:r>
      <w:r w:rsidRPr="00001BB4">
        <w:rPr>
          <w:rFonts w:ascii="Times New Roman" w:hAnsi="Times New Roman" w:cs="Times New Roman"/>
          <w:sz w:val="24"/>
          <w:szCs w:val="24"/>
        </w:rPr>
        <w:t>ового права, охраны труда.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Образовательный навигатор - практичный в использовании классификатор для систематизации большого объёма информации и быстрого поиска нормативных документов и методических материалов по всем направлениям деятельности профессиональ</w:t>
      </w:r>
      <w:r w:rsidRPr="00001BB4">
        <w:rPr>
          <w:rFonts w:ascii="Times New Roman" w:hAnsi="Times New Roman" w:cs="Times New Roman"/>
          <w:sz w:val="24"/>
          <w:szCs w:val="24"/>
        </w:rPr>
        <w:t>ной образовательной организации.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22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1BB4">
        <w:rPr>
          <w:rFonts w:ascii="Times New Roman" w:hAnsi="Times New Roman" w:cs="Times New Roman"/>
          <w:sz w:val="24"/>
          <w:szCs w:val="24"/>
        </w:rPr>
        <w:t xml:space="preserve"> Новый актуализированный раздел ФГОС, в котором представлен полный перечень </w:t>
      </w:r>
      <w:proofErr w:type="gramStart"/>
      <w:r w:rsidRPr="00001BB4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001BB4">
        <w:rPr>
          <w:rFonts w:ascii="Times New Roman" w:hAnsi="Times New Roman" w:cs="Times New Roman"/>
          <w:sz w:val="24"/>
          <w:szCs w:val="24"/>
        </w:rPr>
        <w:t xml:space="preserve"> ФГОС СПО и ВО. Удобная поисковая система позволяет быстро найти документ по профессиям, специальностям, направлениям подготовки, укруп</w:t>
      </w:r>
      <w:r w:rsidRPr="00001BB4">
        <w:rPr>
          <w:rFonts w:ascii="Times New Roman" w:hAnsi="Times New Roman" w:cs="Times New Roman"/>
          <w:sz w:val="24"/>
          <w:szCs w:val="24"/>
        </w:rPr>
        <w:t xml:space="preserve">нённым группам, номеру или наименованию и видеть все ФГОС разных уровней образования в рамках одной укрупнённой группы. Для удобства последняя редакция стандартов доступна также в формате </w:t>
      </w:r>
      <w:r w:rsidRPr="00001BB4">
        <w:rPr>
          <w:rFonts w:ascii="Times New Roman" w:hAnsi="Times New Roman" w:cs="Times New Roman"/>
          <w:sz w:val="24"/>
          <w:szCs w:val="24"/>
          <w:lang w:val="en-US" w:eastAsia="en-US" w:bidi="en-US"/>
        </w:rPr>
        <w:t>Word</w:t>
      </w:r>
      <w:r w:rsidRPr="00001BB4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22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1BB4">
        <w:rPr>
          <w:rFonts w:ascii="Times New Roman" w:hAnsi="Times New Roman" w:cs="Times New Roman"/>
          <w:sz w:val="24"/>
          <w:szCs w:val="24"/>
        </w:rPr>
        <w:t xml:space="preserve"> Примерные локальные нормативные акты составлены на основе тр</w:t>
      </w:r>
      <w:r w:rsidRPr="00001BB4">
        <w:rPr>
          <w:rFonts w:ascii="Times New Roman" w:hAnsi="Times New Roman" w:cs="Times New Roman"/>
          <w:sz w:val="24"/>
          <w:szCs w:val="24"/>
        </w:rPr>
        <w:t>ебований, изложенных в нормативных правовых документах, и описывают процессы, которые будут осуществляться в образовательной организации. Все шаблоны тщательно продуманы и логичны, не содержат избыточных требований, грамотно составлены с использованием пра</w:t>
      </w:r>
      <w:r w:rsidRPr="00001BB4">
        <w:rPr>
          <w:rFonts w:ascii="Times New Roman" w:hAnsi="Times New Roman" w:cs="Times New Roman"/>
          <w:sz w:val="24"/>
          <w:szCs w:val="24"/>
        </w:rPr>
        <w:t>вильной терминологии, хорошо структурированы и понятны.</w:t>
      </w:r>
    </w:p>
    <w:p w:rsidR="00C34F9B" w:rsidRPr="00001BB4" w:rsidRDefault="006B48AB" w:rsidP="00001BB4">
      <w:pPr>
        <w:pStyle w:val="21"/>
        <w:shd w:val="clear" w:color="auto" w:fill="auto"/>
        <w:spacing w:after="60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Еженедельные обзоры правовых нововведений для актуализации или разработки локальных нормативных актов с целью оптимизации работы с нормативными документами и приведения локальных нормативных актов в с</w:t>
      </w:r>
      <w:r w:rsidRPr="00001BB4">
        <w:rPr>
          <w:rFonts w:ascii="Times New Roman" w:hAnsi="Times New Roman" w:cs="Times New Roman"/>
          <w:sz w:val="24"/>
          <w:szCs w:val="24"/>
        </w:rPr>
        <w:t>оответствие действующему законодательству.</w:t>
      </w:r>
    </w:p>
    <w:p w:rsidR="00C34F9B" w:rsidRPr="00001BB4" w:rsidRDefault="006B48AB" w:rsidP="00001BB4">
      <w:pPr>
        <w:pStyle w:val="21"/>
        <w:shd w:val="clear" w:color="auto" w:fill="auto"/>
        <w:spacing w:after="92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- Шаблоны распорядительных документов, бланков, рекомендации по актуальным методическим вопросам, подготовке и оформлению учебно-методической документации.</w:t>
      </w:r>
    </w:p>
    <w:p w:rsidR="00C34F9B" w:rsidRPr="00001BB4" w:rsidRDefault="006B48AB" w:rsidP="00001BB4">
      <w:pPr>
        <w:pStyle w:val="21"/>
        <w:shd w:val="clear" w:color="auto" w:fill="auto"/>
        <w:spacing w:after="135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' Онлайн практикумы с разбором различных ситуаций и задач</w:t>
      </w:r>
      <w:r w:rsidRPr="00001BB4">
        <w:rPr>
          <w:rFonts w:ascii="Times New Roman" w:hAnsi="Times New Roman" w:cs="Times New Roman"/>
          <w:sz w:val="24"/>
          <w:szCs w:val="24"/>
        </w:rPr>
        <w:t>.</w:t>
      </w:r>
    </w:p>
    <w:p w:rsidR="00C34F9B" w:rsidRPr="00001BB4" w:rsidRDefault="006B48AB" w:rsidP="00001BB4">
      <w:pPr>
        <w:pStyle w:val="40"/>
        <w:shd w:val="clear" w:color="auto" w:fill="auto"/>
        <w:spacing w:after="99" w:line="360" w:lineRule="auto"/>
        <w:ind w:left="-426" w:right="120"/>
        <w:jc w:val="center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Готовые решения и аналитические материалы</w:t>
      </w:r>
    </w:p>
    <w:p w:rsidR="00C34F9B" w:rsidRPr="00001BB4" w:rsidRDefault="006B48AB" w:rsidP="00001BB4">
      <w:pPr>
        <w:pStyle w:val="50"/>
        <w:shd w:val="clear" w:color="auto" w:fill="auto"/>
        <w:spacing w:before="0" w:after="56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 xml:space="preserve">Фирменные аналитические материалы для решения повседневных задач </w:t>
      </w: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помогут найти ответ </w:t>
      </w:r>
      <w:r w:rsidRPr="00001BB4">
        <w:rPr>
          <w:rFonts w:ascii="Times New Roman" w:hAnsi="Times New Roman" w:cs="Times New Roman"/>
          <w:sz w:val="24"/>
          <w:szCs w:val="24"/>
        </w:rPr>
        <w:t xml:space="preserve">практически на любой профессиональный вопрос </w:t>
      </w: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и понять, как действовать </w:t>
      </w:r>
      <w:r w:rsidRPr="00001BB4">
        <w:rPr>
          <w:rFonts w:ascii="Times New Roman" w:hAnsi="Times New Roman" w:cs="Times New Roman"/>
          <w:sz w:val="24"/>
          <w:szCs w:val="24"/>
        </w:rPr>
        <w:t xml:space="preserve">в конкретном </w:t>
      </w:r>
      <w:r w:rsidRPr="00001BB4">
        <w:rPr>
          <w:rFonts w:ascii="Times New Roman" w:hAnsi="Times New Roman" w:cs="Times New Roman"/>
          <w:sz w:val="24"/>
          <w:szCs w:val="24"/>
        </w:rPr>
        <w:lastRenderedPageBreak/>
        <w:t>случае, как применять нововведения.</w:t>
      </w:r>
    </w:p>
    <w:p w:rsidR="00C34F9B" w:rsidRPr="00001BB4" w:rsidRDefault="006B48AB" w:rsidP="00001BB4">
      <w:pPr>
        <w:pStyle w:val="50"/>
        <w:shd w:val="clear" w:color="auto" w:fill="auto"/>
        <w:spacing w:before="0" w:after="0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 xml:space="preserve">Достаточно выбрать нужную область деятельности в Образовательном навигаторе — и вы сразу получаете </w:t>
      </w: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готовый набор документов и разъяснений для решения конкретной задачи: </w:t>
      </w:r>
      <w:r w:rsidRPr="00001BB4">
        <w:rPr>
          <w:rFonts w:ascii="Times New Roman" w:hAnsi="Times New Roman" w:cs="Times New Roman"/>
          <w:sz w:val="24"/>
          <w:szCs w:val="24"/>
        </w:rPr>
        <w:t>без ручного поиска по сайтам и источникам, с комплексной картиной по вопросу, где в одн</w:t>
      </w:r>
      <w:r w:rsidRPr="00001BB4">
        <w:rPr>
          <w:rFonts w:ascii="Times New Roman" w:hAnsi="Times New Roman" w:cs="Times New Roman"/>
          <w:sz w:val="24"/>
          <w:szCs w:val="24"/>
        </w:rPr>
        <w:t>ом месте собраны нормативные акты, методические рекомендации, справочные материалы и экспертные обзоры.</w:t>
      </w:r>
      <w:r w:rsidRPr="00001BB4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C34F9B" w:rsidRPr="00001BB4" w:rsidRDefault="006B48AB" w:rsidP="00001BB4">
      <w:pPr>
        <w:pStyle w:val="21"/>
        <w:shd w:val="clear" w:color="auto" w:fill="auto"/>
        <w:spacing w:after="56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211pt"/>
          <w:rFonts w:ascii="Times New Roman" w:hAnsi="Times New Roman" w:cs="Times New Roman"/>
          <w:sz w:val="24"/>
          <w:szCs w:val="24"/>
        </w:rPr>
        <w:lastRenderedPageBreak/>
        <w:t xml:space="preserve">Актуальные ФГОС всегда под рукой: </w:t>
      </w:r>
      <w:r w:rsidRPr="00001BB4">
        <w:rPr>
          <w:rFonts w:ascii="Times New Roman" w:hAnsi="Times New Roman" w:cs="Times New Roman"/>
          <w:sz w:val="24"/>
          <w:szCs w:val="24"/>
        </w:rPr>
        <w:t xml:space="preserve">полный перечень действующих ФГОС СПО и </w:t>
      </w:r>
      <w:proofErr w:type="gramStart"/>
      <w:r w:rsidRPr="00001B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01BB4">
        <w:rPr>
          <w:rFonts w:ascii="Times New Roman" w:hAnsi="Times New Roman" w:cs="Times New Roman"/>
          <w:sz w:val="24"/>
          <w:szCs w:val="24"/>
        </w:rPr>
        <w:t>, удобная поисковая система, доступ к ФГОС разных уровней образования в рамк</w:t>
      </w:r>
      <w:r w:rsidRPr="00001BB4">
        <w:rPr>
          <w:rFonts w:ascii="Times New Roman" w:hAnsi="Times New Roman" w:cs="Times New Roman"/>
          <w:sz w:val="24"/>
          <w:szCs w:val="24"/>
        </w:rPr>
        <w:t xml:space="preserve">ах одной укрупнённой группы, последняя редакция стандартов в формате </w:t>
      </w:r>
      <w:r w:rsidRPr="00001BB4">
        <w:rPr>
          <w:rFonts w:ascii="Times New Roman" w:hAnsi="Times New Roman" w:cs="Times New Roman"/>
          <w:sz w:val="24"/>
          <w:szCs w:val="24"/>
          <w:lang w:val="en-US" w:eastAsia="en-US" w:bidi="en-US"/>
        </w:rPr>
        <w:t>Word</w:t>
      </w:r>
      <w:r w:rsidRPr="00001BB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001BB4">
        <w:rPr>
          <w:rFonts w:ascii="Times New Roman" w:hAnsi="Times New Roman" w:cs="Times New Roman"/>
          <w:sz w:val="24"/>
          <w:szCs w:val="24"/>
        </w:rPr>
        <w:t>всегда готова для практической работы.</w:t>
      </w:r>
    </w:p>
    <w:p w:rsidR="00C34F9B" w:rsidRPr="00001BB4" w:rsidRDefault="006B48AB" w:rsidP="00001BB4">
      <w:pPr>
        <w:pStyle w:val="21"/>
        <w:shd w:val="clear" w:color="auto" w:fill="auto"/>
        <w:spacing w:after="64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211pt"/>
          <w:rFonts w:ascii="Times New Roman" w:hAnsi="Times New Roman" w:cs="Times New Roman"/>
          <w:sz w:val="24"/>
          <w:szCs w:val="24"/>
        </w:rPr>
        <w:t xml:space="preserve">Повышение эффективности работы: </w:t>
      </w:r>
      <w:r w:rsidRPr="00001BB4">
        <w:rPr>
          <w:rFonts w:ascii="Times New Roman" w:hAnsi="Times New Roman" w:cs="Times New Roman"/>
          <w:sz w:val="24"/>
          <w:szCs w:val="24"/>
        </w:rPr>
        <w:t xml:space="preserve">чётко прописанные процедуры в обзорах позволят быстро сориентироваться в сложных ситуациях и ускорить принятие </w:t>
      </w:r>
      <w:r w:rsidRPr="00001BB4">
        <w:rPr>
          <w:rFonts w:ascii="Times New Roman" w:hAnsi="Times New Roman" w:cs="Times New Roman"/>
          <w:sz w:val="24"/>
          <w:szCs w:val="24"/>
        </w:rPr>
        <w:t>решений.</w:t>
      </w:r>
    </w:p>
    <w:p w:rsidR="00C34F9B" w:rsidRPr="00001BB4" w:rsidRDefault="006B48AB" w:rsidP="00001BB4">
      <w:pPr>
        <w:pStyle w:val="21"/>
        <w:shd w:val="clear" w:color="auto" w:fill="auto"/>
        <w:tabs>
          <w:tab w:val="left" w:pos="3417"/>
        </w:tabs>
        <w:spacing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211pt"/>
          <w:rFonts w:ascii="Times New Roman" w:hAnsi="Times New Roman" w:cs="Times New Roman"/>
          <w:sz w:val="24"/>
          <w:szCs w:val="24"/>
        </w:rPr>
        <w:t>Уменьшение нагрузки:</w:t>
      </w:r>
      <w:r w:rsidRPr="00001BB4">
        <w:rPr>
          <w:rStyle w:val="211pt"/>
          <w:rFonts w:ascii="Times New Roman" w:hAnsi="Times New Roman" w:cs="Times New Roman"/>
          <w:sz w:val="24"/>
          <w:szCs w:val="24"/>
        </w:rPr>
        <w:tab/>
      </w:r>
      <w:r w:rsidRPr="00001BB4">
        <w:rPr>
          <w:rFonts w:ascii="Times New Roman" w:hAnsi="Times New Roman" w:cs="Times New Roman"/>
          <w:sz w:val="24"/>
          <w:szCs w:val="24"/>
        </w:rPr>
        <w:t>готовые примерные локальные акты и шаблоны, освобождают</w:t>
      </w:r>
    </w:p>
    <w:p w:rsidR="00C34F9B" w:rsidRPr="00001BB4" w:rsidRDefault="006B48AB" w:rsidP="00001BB4">
      <w:pPr>
        <w:pStyle w:val="21"/>
        <w:shd w:val="clear" w:color="auto" w:fill="auto"/>
        <w:spacing w:after="1899" w:line="36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от необходимости самостоятельно разрабатывать документ, экономя ресурсы и время на изучении массива правовой информации.</w:t>
      </w:r>
    </w:p>
    <w:p w:rsidR="00C34F9B" w:rsidRPr="00001BB4" w:rsidRDefault="006B48AB" w:rsidP="00001BB4">
      <w:pPr>
        <w:pStyle w:val="40"/>
        <w:shd w:val="clear" w:color="auto" w:fill="auto"/>
        <w:spacing w:after="119" w:line="360" w:lineRule="auto"/>
        <w:ind w:left="-426" w:right="300"/>
        <w:jc w:val="center"/>
        <w:rPr>
          <w:rFonts w:ascii="Times New Roman" w:hAnsi="Times New Roman" w:cs="Times New Roman"/>
          <w:sz w:val="24"/>
          <w:szCs w:val="24"/>
        </w:rPr>
      </w:pPr>
      <w:r w:rsidRPr="00001BB4">
        <w:rPr>
          <w:rFonts w:ascii="Times New Roman" w:hAnsi="Times New Roman" w:cs="Times New Roman"/>
          <w:sz w:val="24"/>
          <w:szCs w:val="24"/>
        </w:rPr>
        <w:t>Дополнительными плюсами сервиса являются:</w:t>
      </w:r>
    </w:p>
    <w:p w:rsidR="00C34F9B" w:rsidRPr="00001BB4" w:rsidRDefault="006B48AB" w:rsidP="00001BB4">
      <w:pPr>
        <w:pStyle w:val="50"/>
        <w:shd w:val="clear" w:color="auto" w:fill="auto"/>
        <w:spacing w:before="0" w:after="0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Оперативность: </w:t>
      </w:r>
      <w:r w:rsidRPr="00001BB4">
        <w:rPr>
          <w:rFonts w:ascii="Times New Roman" w:hAnsi="Times New Roman" w:cs="Times New Roman"/>
          <w:sz w:val="24"/>
          <w:szCs w:val="24"/>
        </w:rPr>
        <w:t>ежедневный мониторинг и рассылка;</w:t>
      </w:r>
    </w:p>
    <w:p w:rsidR="00C34F9B" w:rsidRPr="00001BB4" w:rsidRDefault="006B48AB" w:rsidP="00001BB4">
      <w:pPr>
        <w:pStyle w:val="50"/>
        <w:shd w:val="clear" w:color="auto" w:fill="auto"/>
        <w:spacing w:before="0" w:after="0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Систематизация: </w:t>
      </w:r>
      <w:r w:rsidRPr="00001BB4">
        <w:rPr>
          <w:rFonts w:ascii="Times New Roman" w:hAnsi="Times New Roman" w:cs="Times New Roman"/>
          <w:sz w:val="24"/>
          <w:szCs w:val="24"/>
        </w:rPr>
        <w:t>публикация только важных документов;</w:t>
      </w:r>
    </w:p>
    <w:p w:rsidR="00C34F9B" w:rsidRPr="00001BB4" w:rsidRDefault="006B48AB" w:rsidP="00001BB4">
      <w:pPr>
        <w:pStyle w:val="50"/>
        <w:shd w:val="clear" w:color="auto" w:fill="auto"/>
        <w:spacing w:before="0" w:after="0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Практичность: </w:t>
      </w:r>
      <w:r w:rsidRPr="00001BB4">
        <w:rPr>
          <w:rFonts w:ascii="Times New Roman" w:hAnsi="Times New Roman" w:cs="Times New Roman"/>
          <w:sz w:val="24"/>
          <w:szCs w:val="24"/>
        </w:rPr>
        <w:t>изучение и обобщение сложившегося опыта;</w:t>
      </w:r>
    </w:p>
    <w:p w:rsidR="00C34F9B" w:rsidRPr="00001BB4" w:rsidRDefault="006B48AB" w:rsidP="00001BB4">
      <w:pPr>
        <w:pStyle w:val="50"/>
        <w:shd w:val="clear" w:color="auto" w:fill="auto"/>
        <w:spacing w:before="0" w:after="68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Удобство работы с сайтом: </w:t>
      </w:r>
      <w:r w:rsidRPr="00001BB4">
        <w:rPr>
          <w:rFonts w:ascii="Times New Roman" w:hAnsi="Times New Roman" w:cs="Times New Roman"/>
          <w:sz w:val="24"/>
          <w:szCs w:val="24"/>
        </w:rPr>
        <w:t xml:space="preserve">отсутствует необходимость установки программного обеспечения, количество </w:t>
      </w:r>
      <w:r w:rsidRPr="00001BB4">
        <w:rPr>
          <w:rFonts w:ascii="Times New Roman" w:hAnsi="Times New Roman" w:cs="Times New Roman"/>
          <w:sz w:val="24"/>
          <w:szCs w:val="24"/>
        </w:rPr>
        <w:t>пользователей не ограничено, понятная иерархии разделов, современный интерфейс, автоматизированные функции личного кабинета и обратная связь;</w:t>
      </w:r>
    </w:p>
    <w:p w:rsidR="00C34F9B" w:rsidRPr="00001BB4" w:rsidRDefault="006B48AB" w:rsidP="00001BB4">
      <w:pPr>
        <w:pStyle w:val="50"/>
        <w:shd w:val="clear" w:color="auto" w:fill="auto"/>
        <w:spacing w:before="0" w:after="52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>Официально зарегистрирован в Реестре российского программного обеспечения</w:t>
      </w:r>
      <w:r w:rsidRPr="00001BB4">
        <w:rPr>
          <w:rFonts w:ascii="Times New Roman" w:hAnsi="Times New Roman" w:cs="Times New Roman"/>
          <w:sz w:val="24"/>
          <w:szCs w:val="24"/>
        </w:rPr>
        <w:t xml:space="preserve">, что подтверждает его соответствие всем требованиям отечественного </w:t>
      </w:r>
      <w:proofErr w:type="gramStart"/>
      <w:r w:rsidRPr="00001BB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34F9B" w:rsidRPr="00001BB4" w:rsidRDefault="006B48AB" w:rsidP="00001BB4">
      <w:pPr>
        <w:pStyle w:val="50"/>
        <w:shd w:val="clear" w:color="auto" w:fill="auto"/>
        <w:spacing w:before="0" w:after="539" w:line="360" w:lineRule="auto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001BB4">
        <w:rPr>
          <w:rStyle w:val="51"/>
          <w:rFonts w:ascii="Times New Roman" w:hAnsi="Times New Roman" w:cs="Times New Roman"/>
          <w:sz w:val="24"/>
          <w:szCs w:val="24"/>
        </w:rPr>
        <w:t xml:space="preserve">Развитие кадрового потенциала: </w:t>
      </w:r>
      <w:r w:rsidRPr="00001BB4">
        <w:rPr>
          <w:rFonts w:ascii="Times New Roman" w:hAnsi="Times New Roman" w:cs="Times New Roman"/>
          <w:sz w:val="24"/>
          <w:szCs w:val="24"/>
        </w:rPr>
        <w:t xml:space="preserve">реализуются программы дополнительного профессионального образования с возможностью получения удостоверения о повышении квалификации в случае успешного </w:t>
      </w:r>
      <w:r w:rsidRPr="00001BB4">
        <w:rPr>
          <w:rFonts w:ascii="Times New Roman" w:hAnsi="Times New Roman" w:cs="Times New Roman"/>
          <w:sz w:val="24"/>
          <w:szCs w:val="24"/>
        </w:rPr>
        <w:t xml:space="preserve">прохождения итоговой аттестации </w:t>
      </w:r>
    </w:p>
    <w:p w:rsidR="00C34F9B" w:rsidRDefault="00C34F9B">
      <w:pPr>
        <w:rPr>
          <w:sz w:val="2"/>
          <w:szCs w:val="2"/>
        </w:rPr>
      </w:pPr>
    </w:p>
    <w:sectPr w:rsidR="00C34F9B" w:rsidSect="00001BB4">
      <w:type w:val="continuous"/>
      <w:pgSz w:w="11900" w:h="16840"/>
      <w:pgMar w:top="953" w:right="1127" w:bottom="926" w:left="1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8AB" w:rsidRDefault="006B48AB">
      <w:r>
        <w:separator/>
      </w:r>
    </w:p>
  </w:endnote>
  <w:endnote w:type="continuationSeparator" w:id="0">
    <w:p w:rsidR="006B48AB" w:rsidRDefault="006B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8AB" w:rsidRDefault="006B48AB"/>
  </w:footnote>
  <w:footnote w:type="continuationSeparator" w:id="0">
    <w:p w:rsidR="006B48AB" w:rsidRDefault="006B48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4F9B"/>
    <w:rsid w:val="00001BB4"/>
    <w:rsid w:val="006B48AB"/>
    <w:rsid w:val="00C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412ptExact">
    <w:name w:val="Основной текст (4) + 12 pt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115ptExact">
    <w:name w:val="Основной текст (4) + 11;5 pt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Exact0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pt">
    <w:name w:val="Основной текст (2) + 10 pt;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0">
    <w:name w:val="Заголовок №3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446" w:lineRule="exact"/>
    </w:pPr>
    <w:rPr>
      <w:rFonts w:ascii="Arial" w:eastAsia="Arial" w:hAnsi="Arial" w:cs="Arial"/>
      <w:b/>
      <w:bCs/>
      <w:sz w:val="28"/>
      <w:szCs w:val="2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hanging="260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269" w:lineRule="exact"/>
      <w:ind w:hanging="340"/>
      <w:jc w:val="both"/>
    </w:pPr>
    <w:rPr>
      <w:rFonts w:ascii="Arial" w:eastAsia="Arial" w:hAnsi="Arial" w:cs="Arial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after="300" w:line="365" w:lineRule="exact"/>
      <w:ind w:hanging="2220"/>
    </w:pPr>
    <w:rPr>
      <w:rFonts w:ascii="Arial" w:eastAsia="Arial" w:hAnsi="Arial" w:cs="Arial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54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Колпакова Анна Константиновна</cp:lastModifiedBy>
  <cp:revision>3</cp:revision>
  <dcterms:created xsi:type="dcterms:W3CDTF">2026-05-28T13:51:00Z</dcterms:created>
  <dcterms:modified xsi:type="dcterms:W3CDTF">2026-05-28T13:54:00Z</dcterms:modified>
</cp:coreProperties>
</file>