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940B5" w14:textId="77777777" w:rsidR="00CA408E" w:rsidRPr="00A4565D" w:rsidRDefault="00506FEF" w:rsidP="341C279D">
      <w:p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онный&quot; : &quot;Сублицензионный&quot;%}"/>
          <w:tag w:val="tensor_te_exp:7b253cd09dd0b0d188d0b020d0bed180d0b3d0b0d0bdd0b8d0b7d0b0d186d0b8d18f2ed094d0bed0bfd0bed0bbd0bdd0b8d182d0b5d0bbd18cd0bdd0be2ed098d09dd09d3e203d3d20223736303530313630333022203f2022d09bd0b8d186d0b5d0bdd0b7d0b8d0bed0bdd0bdd18bd0b922203a2022d0a1d183d0b1d0bbd0b8d186d0b5d0bdd0b7d0b8d0bed0bdd0bdd18bd0b922257d"/>
          <w:id w:val="913053597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Лицензионный</w:t>
          </w:r>
        </w:sdtContent>
      </w:sdt>
      <w:r w:rsidR="341C279D" w:rsidRPr="341C279D">
        <w:rPr>
          <w:rFonts w:cs="Tahoma"/>
          <w:b/>
          <w:bCs/>
          <w:color w:val="auto"/>
          <w:sz w:val="14"/>
          <w:szCs w:val="14"/>
        </w:rPr>
        <w:t xml:space="preserve"> договор №</w:t>
      </w:r>
      <w:sdt>
        <w:sdtPr>
          <w:alias w:val="{%&lt;Документ.Номер&gt;%}"/>
          <w:tag w:val="tensor_te_exp:7b253cd094d0bed0bad183d0bcd0b5d0bdd1822ed09dd0bed0bcd0b5d1803e257d"/>
          <w:id w:val="638694655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26050815968</w:t>
          </w:r>
        </w:sdtContent>
      </w:sdt>
    </w:p>
    <w:tbl>
      <w:tblPr>
        <w:tblW w:w="1052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7265"/>
      </w:tblGrid>
      <w:tr w:rsidR="00CA408E" w:rsidRPr="008E4C79" w14:paraId="44C04CB9" w14:textId="77777777" w:rsidTr="341C279D">
        <w:trPr>
          <w:trHeight w:val="68"/>
          <w:tblCellSpacing w:w="15" w:type="dxa"/>
        </w:trPr>
        <w:tc>
          <w:tcPr>
            <w:tcW w:w="0" w:type="auto"/>
            <w:vAlign w:val="center"/>
            <w:hideMark/>
          </w:tcPr>
          <w:p w14:paraId="21444FC6" w14:textId="77777777" w:rsidR="00CA408E" w:rsidRPr="00A4565D" w:rsidRDefault="00506FEF" w:rsidP="341C279D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Наша организация.Адрес.Город&gt;%}"/>
                <w:tag w:val="tensor_te_exp:7b253cd09dd0b0d188d0b020d0bed180d0b3d0b0d0bdd0b8d0b7d0b0d186d0b8d18f2ed090d0b4d180d0b5d1812ed093d0bed180d0bed0b43e257d"/>
                <w:id w:val="-198085127"/>
              </w:sdtPr>
              <w:sdtEndPr/>
              <w:sdtContent>
                <w:r w:rsidR="341C279D" w:rsidRPr="341C279D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</w:rPr>
                  <w:t>г. Ярославль</w:t>
                </w:r>
              </w:sdtContent>
            </w:sdt>
            <w:r w:rsidR="341C279D" w:rsidRPr="341C279D">
              <w:rPr>
                <w:rFonts w:eastAsia="Tahoma"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7220" w:type="dxa"/>
            <w:vAlign w:val="center"/>
            <w:hideMark/>
          </w:tcPr>
          <w:p w14:paraId="54B527AF" w14:textId="77777777" w:rsidR="00CA408E" w:rsidRPr="008E4C79" w:rsidRDefault="00506FEF" w:rsidP="341C279D">
            <w:pPr>
              <w:spacing w:before="0" w:after="0"/>
              <w:jc w:val="righ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ФорматДата(new Date(&lt;Документ.Дата создания&gt;), &quot;%d.%m.%Y&quot;);%}"/>
                <w:tag w:val="tensor_te_exp:7b25d0a4d0bed180d0bcd0b0d182d094d0b0d182d0b0286e65772044617465283cd094d0bed0bad183d0bcd0b5d0bdd1822ed094d0b0d182d0b020d181d0bed0b7d0b4d0b0d0bdd0b8d18f3e292c202225642e256d2e255922293b257d"/>
                <w:id w:val="628594345"/>
              </w:sdtPr>
              <w:sdtEndPr/>
              <w:sdtContent>
                <w:r w:rsidR="341C279D" w:rsidRPr="341C279D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</w:rPr>
                  <w:t>08.05.2026</w:t>
                </w:r>
              </w:sdtContent>
            </w:sdt>
            <w:r w:rsidR="341C279D" w:rsidRPr="341C279D">
              <w:rPr>
                <w:rFonts w:eastAsia="Tahoma" w:cs="Tahoma"/>
                <w:color w:val="auto"/>
                <w:sz w:val="14"/>
                <w:szCs w:val="14"/>
                <w:lang w:val="en-US"/>
              </w:rPr>
              <w:t> </w:t>
            </w:r>
            <w:r w:rsidR="341C279D" w:rsidRPr="341C279D"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г.</w:t>
            </w:r>
          </w:p>
        </w:tc>
      </w:tr>
    </w:tbl>
    <w:p w14:paraId="204C417B" w14:textId="26111334" w:rsidR="00CA408E" w:rsidRPr="00A4565D" w:rsidRDefault="00506FEF" w:rsidP="341C279D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Головная организация.Название.Короткое&gt;%}"/>
          <w:tag w:val="tensor_te_exp:7b253cd093d0bed0bbd0bed0b2d0bdd0b0d18f20d0bed180d0b3d0b0d0bdd0b8d0b7d0b0d186d0b8d18f2ed09dd0b0d0b7d0b2d0b0d0bdd0b8d0b52ed09ad0bed180d0bed182d0bad0bed0b53e257d"/>
          <w:id w:val="654118562"/>
        </w:sdtPr>
        <w:sdtEndPr/>
        <w:sdtContent>
          <w:r w:rsidR="341C279D" w:rsidRPr="341C279D">
            <w:rPr>
              <w:rFonts w:cs="Tahoma"/>
              <w:color w:val="auto"/>
              <w:sz w:val="14"/>
              <w:szCs w:val="14"/>
            </w:rPr>
            <w:t>ООО "Компания "Тензор"</w:t>
          </w:r>
        </w:sdtContent>
      </w:sdt>
      <w:r w:rsidR="341C279D" w:rsidRPr="341C279D">
        <w:rPr>
          <w:rFonts w:cs="Tahoma"/>
          <w:color w:val="auto"/>
          <w:sz w:val="14"/>
          <w:szCs w:val="14"/>
        </w:rPr>
        <w:t xml:space="preserve">, именуемое в дальнейшем </w:t>
      </w: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1646816763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="341C279D" w:rsidRPr="341C279D">
        <w:rPr>
          <w:rFonts w:cs="Tahoma"/>
          <w:color w:val="auto"/>
          <w:sz w:val="14"/>
          <w:szCs w:val="14"/>
        </w:rPr>
        <w:t xml:space="preserve">, с одной стороны, и Пользователь программного обеспечения </w:t>
      </w:r>
      <w:r w:rsidR="341C279D" w:rsidRPr="341C279D">
        <w:rPr>
          <w:rFonts w:cs="Tahoma"/>
          <w:color w:val="auto"/>
          <w:sz w:val="14"/>
          <w:szCs w:val="14"/>
          <w:lang w:val="en-US"/>
        </w:rPr>
        <w:t>Saby</w:t>
      </w:r>
      <w:r w:rsidR="341C279D" w:rsidRPr="341C279D">
        <w:rPr>
          <w:rFonts w:cs="Tahoma"/>
          <w:color w:val="auto"/>
          <w:sz w:val="14"/>
          <w:szCs w:val="14"/>
        </w:rPr>
        <w:t xml:space="preserve"> (далее - Программа)  </w:t>
      </w:r>
      <w:sdt>
        <w:sdtPr>
          <w:alias w:val="{%if (&lt;Контрагент.Является ИП&gt; &amp;&amp; (&lt;Контрагент.Название.Полное&gt;.indexOf('ИП') !== 0 || &lt;Контрагент.Название.Полное&gt;.indexOf('Индивидуальный предприниматель') !== 0) &amp;&amp; &lt;Контрагент.Название&gt;.indexOf('КФХ')&lt;0) {return 'ИП '+&lt;Контрагент.Название.Полное&gt;;} else {if (&lt;Контрагент.Название&gt;.indexOf('КФХ')&gt;-1) return &lt;Контрагент.Название.Короткое&gt;; else return &lt;Контрагент.Название.Полное&gt;}%}"/>
          <w:tag w:val="tensor_te_exp: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"/>
          <w:id w:val="430095268"/>
        </w:sdtPr>
        <w:sdtEndPr/>
        <w:sdtContent>
          <w:r w:rsidR="341C279D" w:rsidRPr="341C279D">
            <w:rPr>
              <w:rFonts w:cs="Tahoma"/>
              <w:color w:val="auto"/>
              <w:sz w:val="14"/>
              <w:szCs w:val="14"/>
            </w:rPr>
            <w:t>ФЕДЕРАЛЬНОЕ ГОСУДАРСТВЕННОЕ БЮДЖЕТНОЕ НАУЧНОЕ УЧРЕЖДЕНИЕ "ВОЛЖСКИЙ НАУЧНО-ИССЛЕДОВАТЕЛЬСКИЙ ИНСТИТУТ ГИДРОТЕХНИКИ И МЕЛИОРАЦИИ"</w:t>
          </w:r>
        </w:sdtContent>
      </w:sdt>
      <w:r w:rsidR="341C279D" w:rsidRPr="341C279D">
        <w:rPr>
          <w:rFonts w:cs="Tahoma"/>
          <w:color w:val="auto"/>
          <w:sz w:val="14"/>
          <w:szCs w:val="14"/>
        </w:rPr>
        <w:t xml:space="preserve">, именуемый в дальнейшем </w:t>
      </w: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152145291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341C279D" w:rsidRPr="341C279D">
        <w:rPr>
          <w:rFonts w:cs="Tahoma"/>
          <w:color w:val="auto"/>
          <w:sz w:val="14"/>
          <w:szCs w:val="14"/>
        </w:rPr>
        <w:t>, с другой стороны заключили настоящий договор о нижеследующем. </w:t>
      </w:r>
    </w:p>
    <w:p w14:paraId="2878D138" w14:textId="77777777" w:rsidR="00CA408E" w:rsidRPr="00B60655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Предмет договора</w:t>
      </w:r>
      <w:r w:rsidRPr="341C279D">
        <w:rPr>
          <w:rFonts w:cs="Tahoma"/>
          <w:color w:val="auto"/>
          <w:sz w:val="14"/>
          <w:szCs w:val="14"/>
        </w:rPr>
        <w:t> </w:t>
      </w:r>
    </w:p>
    <w:p w14:paraId="3DFF1A66" w14:textId="352C4C7F" w:rsidR="00CA408E" w:rsidRPr="00B60655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По настоящему договору </w:t>
      </w: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1601220189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обязуется передать, а </w:t>
      </w: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1836919391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>обязуется принять и оплатить простую (неисключительную) лицензию использования Программы в следующей конфигурации: </w:t>
      </w:r>
    </w:p>
    <w:tbl>
      <w:tblPr>
        <w:tblStyle w:val="-111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4"/>
        <w:gridCol w:w="10206"/>
      </w:tblGrid>
      <w:tr w:rsidR="00CA408E" w14:paraId="4EDC9E2C" w14:textId="77777777" w:rsidTr="341C2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bottom w:val="none" w:sz="0" w:space="0" w:color="auto"/>
            </w:tcBorders>
            <w:vAlign w:val="center"/>
          </w:tcPr>
          <w:p w14:paraId="7EA498B6" w14:textId="77777777" w:rsidR="00CA408E" w:rsidRDefault="00CA408E" w:rsidP="00BF15DD">
            <w:pPr>
              <w:pStyle w:val="a3"/>
              <w:numPr>
                <w:ilvl w:val="0"/>
                <w:numId w:val="1"/>
              </w:numPr>
              <w:spacing w:before="0"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206" w:type="dxa"/>
            <w:tcBorders>
              <w:bottom w:val="none" w:sz="0" w:space="0" w:color="auto"/>
            </w:tcBorders>
            <w:vAlign w:val="center"/>
          </w:tcPr>
          <w:p w14:paraId="0B838045" w14:textId="673B7100" w:rsidR="00CA408E" w:rsidRDefault="00506FEF" w:rsidP="341C279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color w:val="auto"/>
                <w:sz w:val="14"/>
                <w:szCs w:val="14"/>
              </w:rPr>
            </w:pPr>
            <w:sdt>
              <w:sdtPr>
                <w:alias w:val="{%&lt;Документ.Номенклатура с комплектами.Наименование&gt;%}"/>
                <w:tag w:val="tensor_te_exp:7b253cd094d0bed0bad183d0bcd0b5d0bdd1822ed09dd0bed0bcd0b5d0bdd0bad0bbd0b0d182d183d180d0b020d18120d0bad0bed0bcd0bfd0bbd0b5d0bad182d0b0d0bcd0b82ed09dd0b0d0b8d0bcd0b5d0bdd0bed0b2d0b0d0bdd0b8d0b53e257d"/>
                <w:id w:val="-603572558"/>
              </w:sdtPr>
              <w:sdtEndPr/>
              <w:sdtContent>
                <w:r w:rsidR="341C279D" w:rsidRPr="341C279D">
                  <w:rPr>
                    <w:rFonts w:cs="Tahoma"/>
                    <w:b w:val="0"/>
                    <w:bCs w:val="0"/>
                    <w:color w:val="auto"/>
                    <w:sz w:val="14"/>
                    <w:szCs w:val="14"/>
                  </w:rPr>
                  <w:t>Права использования Saby Report, Сверка</w:t>
                </w:r>
              </w:sdtContent>
            </w:sdt>
            <w:r w:rsidR="341C279D" w:rsidRPr="341C279D">
              <w:rPr>
                <w:rFonts w:cs="Tahoma"/>
                <w:b w:val="0"/>
                <w:bCs w:val="0"/>
                <w:color w:val="auto"/>
                <w:sz w:val="14"/>
                <w:szCs w:val="14"/>
              </w:rPr>
              <w:t xml:space="preserve"> - </w:t>
            </w:r>
            <w:sdt>
              <w:sdtPr>
                <w:alias w:val="{%&lt;Документ.Номенклатура с комплектами.Количество&gt;%}"/>
                <w:tag w:val="tensor_te_exp:7b253cd094d0bed0bad183d0bcd0b5d0bdd1822ed09dd0bed0bcd0b5d0bdd0bad0bbd0b0d182d183d180d0b020d18120d0bad0bed0bcd0bfd0bbd0b5d0bad182d0b0d0bcd0b82ed09ad0bed0bbd0b8d187d0b5d181d182d0b2d0be3e257d"/>
                <w:id w:val="-1632853984"/>
              </w:sdtPr>
              <w:sdtEndPr/>
              <w:sdtContent>
                <w:r w:rsidR="341C279D" w:rsidRPr="341C279D">
                  <w:rPr>
                    <w:rFonts w:cs="Tahoma"/>
                    <w:b w:val="0"/>
                    <w:bCs w:val="0"/>
                    <w:color w:val="auto"/>
                    <w:sz w:val="14"/>
                    <w:szCs w:val="14"/>
                  </w:rPr>
                  <w:t>1</w:t>
                </w:r>
              </w:sdtContent>
            </w:sdt>
            <w:r w:rsidR="341C279D" w:rsidRPr="341C279D">
              <w:rPr>
                <w:rFonts w:cs="Tahoma"/>
                <w:b w:val="0"/>
                <w:bCs w:val="0"/>
                <w:color w:val="auto"/>
                <w:sz w:val="14"/>
                <w:szCs w:val="14"/>
              </w:rPr>
              <w:t xml:space="preserve"> шт. </w:t>
            </w:r>
            <w:sdt>
              <w:sdtPr>
                <w:alias w:val="{%фильтр: ((([&quot;Неисключительные права&quot;, &quot;2&quot;, 2].indexOf(&lt;Документ.Номенклатура с комплектами.Категория&gt;) &gt; -1) &amp;&amp; (ПолучитьСписокНоменклатурыДляДоговора_New('Лицензионный договор СБИС', {'Номенклатура': &lt;Документ.Номенклатура с комплектами&gt;})).indexOf(&lt;Документ.Номенклатура с комплектами.Номер&gt;) == -1) &amp;&amp; (&lt;Документ.Номенклатура с комплектами.Тип&gt; == 'Лицензии Сбис' || &lt;Документ.Номенклатура с комплектами.Тип&gt; == 'Лицензии дополнительные' || &lt;Документ.Номенклатура с комплектами.Тип&gt; == 'Лицензии СБИС с нарядом' || &lt;Документ.Номенклатура с комплектами.Тип&gt; == 'Лицензии Saby с нарядом'|| &lt;Документ.Номенклатура с комплектами.Тип&gt; == 'Лицензии Saby')  || &lt;Документ.Номенклатура с комплектами. Тип&gt; == 'Комплект лицензий' || &lt;Документ.Номенклатура с комплектами.Номер&gt;== 'X7669935')%}"/>
                <w:tag w:val="tensor_te_exp:7b25d184d0b8d0bbd18cd182d1803a202828285b22d09dd0b5d0b8d181d0bad0bbd18ed187d0b8d182d0b5d0bbd18cd0bdd18bd0b520d0bfd180d0b0d0b2d0b0222c202232222c20325d2e696e6465784f66283cd094d0bed0bad183d0bcd0b5d0bdd1822ed09dd0bed0bcd0b5d0bdd0bad0bbd0b0d182d183d180d0b020d18120d0bad0bed0bcd0bfd0bbd0b5d0bad182d0b0d0bcd0b82ed09ad0b0d182d0b5d0b3d0bed180d0b8d18f3e29203e202d31292026262028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"/>
                <w:id w:val="1361787777"/>
              </w:sdtPr>
              <w:sdtEndPr/>
              <w:sdtContent/>
            </w:sdt>
          </w:p>
        </w:tc>
      </w:tr>
      <w:sdt>
        <w:sdtPr>
          <w:rPr>
            <w:b w:val="0"/>
            <w:bCs w:val="0"/>
          </w:rPr>
          <w:tag w:val="tensor_te_autogenerated:556e6b6e6f7753656374696f6e"/>
          <w:id w:val="1574935087"/>
        </w:sdtPr>
        <w:sdtEndPr>
          <w:rPr>
            <w:b/>
            <w:bCs/>
          </w:rPr>
        </w:sdtEndPr>
        <w:sdtContent>
          <w:tr w:rsidR="00CA408E" w14:paraId="2DA1B02B" w14:textId="77777777" w:rsidTr="341C279D">
            <w:trPr>
              <w:trHeight w:val="9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" w:type="dxa"/>
                <w:vAlign w:val="center"/>
              </w:tcPr>
              <w:p w14:paraId="0BB57C10" w14:textId="77777777" w:rsidR="00CA408E" w:rsidRDefault="00CA408E" w:rsidP="00BF15DD">
                <w:pPr>
                  <w:pStyle w:val="a3"/>
                  <w:numPr>
                    <w:ilvl w:val="0"/>
                    <w:numId w:val="1"/>
                  </w:numPr>
                  <w:spacing w:before="0" w:after="0"/>
                  <w:rPr>
                    <w:color w:val="auto"/>
                    <w:sz w:val="14"/>
                    <w:szCs w:val="14"/>
                  </w:rPr>
                </w:pPr>
              </w:p>
            </w:tc>
            <w:tc>
              <w:tcPr>
                <w:tcW w:w="10206" w:type="dxa"/>
                <w:vAlign w:val="center"/>
              </w:tcPr>
              <w:p w14:paraId="4C65231D" w14:textId="77777777" w:rsidR="00CA408E" w:rsidRDefault="341C279D" w:rsidP="341C279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</w:pPr>
                <w:r w:rsidRPr="341C279D">
                  <w:rPr>
                    <w:rFonts w:cs="Tahoma"/>
                    <w:color w:val="auto"/>
                    <w:sz w:val="14"/>
                    <w:szCs w:val="14"/>
                  </w:rPr>
                  <w:t xml:space="preserve">Права использования Saby Report, Базовый Бюджет - 1 шт. </w:t>
                </w:r>
                <w:sdt>
                  <w:sdtPr>
                    <w:alias w:val="{%фильтр: ((([&quot;Неисключительные права&quot;, &quot;2&quot;, 2].indexOf(&lt;Документ.Номенклатура с комплектами.Категория&gt;) &gt; -1) &amp;&amp; (ПолучитьСписокНоменклатурыДляДоговора_New('Лицензионный договор СБИС', {'Номенклатура': &lt;Документ.Номенклатура с комплектами&gt;})).indexOf(&lt;Документ.Номенклатура с комплектами.Номер&gt;) == -1) &amp;&amp; (&lt;Документ.Номенклатура с комплектами.Тип&gt; == 'Лицензии Сбис' || &lt;Документ.Номенклатура с комплектами.Тип&gt; == 'Лицензии дополнительные' || &lt;Документ.Номенклатура с комплектами.Тип&gt; == 'Лицензии СБИС с нарядом' || &lt;Документ.Номенклатура с комплектами.Тип&gt; == 'Лицензии Saby с нарядом'|| &lt;Документ.Номенклатура с комплектами.Тип&gt; == 'Лицензии Saby')  || &lt;Документ.Номенклатура с комплектами. Тип&gt; == 'Комплект лицензий' || &lt;Документ.Номенклатура с комплектами.Номер&gt;== 'X7669935')%}"/>
                    <w:tag w:val="tensor_te_exp:7b25d184d0b8d0bbd18cd182d1803a202828285b22d09dd0b5d0b8d181d0bad0bbd18ed187d0b8d182d0b5d0bbd18cd0bdd18bd0b520d0bfd180d0b0d0b2d0b0222c202232222c20325d2e696e6465784f66283cd094d0bed0bad183d0bcd0b5d0bdd1822ed09dd0bed0bcd0b5d0bdd0bad0bbd0b0d182d183d180d0b020d18120d0bad0bed0bcd0bfd0bbd0b5d0bad182d0b0d0bcd0b82ed09ad0b0d182d0b5d0b3d0bed180d0b8d18f3e29203e202d31292026262028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"/>
                    <w:id w:val="-1107195900"/>
                  </w:sdtPr>
                  <w:sdtEndPr/>
                  <w:sdtContent/>
                </w:sdt>
              </w:p>
            </w:tc>
          </w:tr>
        </w:sdtContent>
      </w:sdt>
      <w:bookmarkStart w:id="0" w:name="_GoBack" w:colFirst="1" w:colLast="1" w:displacedByCustomXml="next"/>
      <w:sdt>
        <w:sdtPr>
          <w:rPr>
            <w:b w:val="0"/>
            <w:bCs w:val="0"/>
          </w:rPr>
          <w:tag w:val="tensor_te_autogenerated:556e6b6e6f7753656374696f6e"/>
          <w:id w:val="1003248943"/>
        </w:sdtPr>
        <w:sdtEndPr>
          <w:rPr>
            <w:b/>
            <w:bCs/>
          </w:rPr>
        </w:sdtEndPr>
        <w:sdtContent>
          <w:tr w:rsidR="00CA408E" w14:paraId="4DA3BF16" w14:textId="77777777" w:rsidTr="341C279D">
            <w:trPr>
              <w:trHeight w:val="9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" w:type="dxa"/>
                <w:vAlign w:val="center"/>
              </w:tcPr>
              <w:p w14:paraId="361807FE" w14:textId="77777777" w:rsidR="00CA408E" w:rsidRDefault="00CA408E" w:rsidP="00BF15DD">
                <w:pPr>
                  <w:pStyle w:val="a3"/>
                  <w:numPr>
                    <w:ilvl w:val="0"/>
                    <w:numId w:val="1"/>
                  </w:numPr>
                  <w:spacing w:before="0" w:after="0"/>
                  <w:rPr>
                    <w:color w:val="auto"/>
                    <w:sz w:val="14"/>
                    <w:szCs w:val="14"/>
                  </w:rPr>
                </w:pPr>
              </w:p>
            </w:tc>
            <w:tc>
              <w:tcPr>
                <w:tcW w:w="10206" w:type="dxa"/>
                <w:vAlign w:val="center"/>
              </w:tcPr>
              <w:p w14:paraId="52F77BB5" w14:textId="40B19089" w:rsidR="00CA408E" w:rsidRDefault="341C279D" w:rsidP="341C279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</w:pPr>
                <w:r w:rsidRPr="341C279D">
                  <w:rPr>
                    <w:rFonts w:cs="Tahoma"/>
                    <w:color w:val="auto"/>
                    <w:sz w:val="14"/>
                    <w:szCs w:val="14"/>
                  </w:rPr>
                  <w:t xml:space="preserve">Права использования Saby Docs, 200 документов - 1 шт. </w:t>
                </w:r>
                <w:sdt>
                  <w:sdtPr>
                    <w:alias w:val="{%фильтр: ((([&quot;Неисключительные права&quot;, &quot;2&quot;, 2].indexOf(&lt;Документ.Номенклатура с комплектами.Категория&gt;) &gt; -1) &amp;&amp; (ПолучитьСписокНоменклатурыДляДоговора_New('Лицензионный договор СБИС', {'Номенклатура': &lt;Документ.Номенклатура с комплектами&gt;})).indexOf(&lt;Документ.Номенклатура с комплектами.Номер&gt;) == -1) &amp;&amp; (&lt;Документ.Номенклатура с комплектами.Тип&gt; == 'Лицензии Сбис' || &lt;Документ.Номенклатура с комплектами.Тип&gt; == 'Лицензии дополнительные' || &lt;Документ.Номенклатура с комплектами.Тип&gt; == 'Лицензии СБИС с нарядом' || &lt;Документ.Номенклатура с комплектами.Тип&gt; == 'Лицензии Saby с нарядом'|| &lt;Документ.Номенклатура с комплектами.Тип&gt; == 'Лицензии Saby')  || &lt;Документ.Номенклатура с комплектами. Тип&gt; == 'Комплект лицензий' || &lt;Документ.Номенклатура с комплектами.Номер&gt;== 'X7669935')%}"/>
                    <w:tag w:val="tensor_te_exp:7b25d184d0b8d0bbd18cd182d1803a202828285b22d09dd0b5d0b8d181d0bad0bbd18ed187d0b8d182d0b5d0bbd18cd0bdd18bd0b520d0bfd180d0b0d0b2d0b0222c202232222c20325d2e696e6465784f66283cd094d0bed0bad183d0bcd0b5d0bdd1822ed09dd0bed0bcd0b5d0bdd0bad0bbd0b0d182d183d180d0b020d18120d0bad0bed0bcd0bfd0bbd0b5d0bad182d0b0d0bcd0b82ed09ad0b0d182d0b5d0b3d0bed180d0b8d18f3e29203e202d31292026262028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"/>
                    <w:id w:val="-157152550"/>
                    <w:showingPlcHdr/>
                  </w:sdtPr>
                  <w:sdtEndPr/>
                  <w:sdtContent>
                    <w:r w:rsidR="00B622B9">
                      <w:t xml:space="preserve">     </w:t>
                    </w:r>
                  </w:sdtContent>
                </w:sdt>
              </w:p>
            </w:tc>
          </w:tr>
        </w:sdtContent>
      </w:sdt>
      <w:sdt>
        <w:sdtPr>
          <w:rPr>
            <w:b w:val="0"/>
            <w:bCs w:val="0"/>
          </w:rPr>
          <w:tag w:val="tensor_te_autogenerated:556e6b6e6f7753656374696f6e"/>
          <w:id w:val="-929200364"/>
        </w:sdtPr>
        <w:sdtEndPr>
          <w:rPr>
            <w:b/>
            <w:bCs/>
          </w:rPr>
        </w:sdtEndPr>
        <w:sdtContent>
          <w:tr w:rsidR="00CA408E" w14:paraId="513B2032" w14:textId="77777777" w:rsidTr="341C279D">
            <w:trPr>
              <w:trHeight w:val="9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" w:type="dxa"/>
                <w:vAlign w:val="center"/>
              </w:tcPr>
              <w:p w14:paraId="1BA465E0" w14:textId="77777777" w:rsidR="00CA408E" w:rsidRDefault="00CA408E" w:rsidP="00BF15DD">
                <w:pPr>
                  <w:pStyle w:val="a3"/>
                  <w:numPr>
                    <w:ilvl w:val="0"/>
                    <w:numId w:val="1"/>
                  </w:numPr>
                  <w:spacing w:before="0" w:after="0"/>
                  <w:rPr>
                    <w:color w:val="auto"/>
                    <w:sz w:val="14"/>
                    <w:szCs w:val="14"/>
                  </w:rPr>
                </w:pPr>
              </w:p>
            </w:tc>
            <w:tc>
              <w:tcPr>
                <w:tcW w:w="10206" w:type="dxa"/>
                <w:vAlign w:val="center"/>
              </w:tcPr>
              <w:p w14:paraId="0CE50464" w14:textId="77777777" w:rsidR="00CA408E" w:rsidRDefault="341C279D" w:rsidP="341C279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</w:pPr>
                <w:r w:rsidRPr="341C279D">
                  <w:rPr>
                    <w:rFonts w:cs="Tahoma"/>
                    <w:color w:val="auto"/>
                    <w:sz w:val="14"/>
                    <w:szCs w:val="14"/>
                  </w:rPr>
                  <w:t xml:space="preserve">Права использования Saby Report, Отчетность в Росприроднадзор - 1 шт. </w:t>
                </w:r>
                <w:sdt>
                  <w:sdtPr>
                    <w:alias w:val="{%фильтр: ((([&quot;Неисключительные права&quot;, &quot;2&quot;, 2].indexOf(&lt;Документ.Номенклатура с комплектами.Категория&gt;) &gt; -1) &amp;&amp; (ПолучитьСписокНоменклатурыДляДоговора_New('Лицензионный договор СБИС', {'Номенклатура': &lt;Документ.Номенклатура с комплектами&gt;})).indexOf(&lt;Документ.Номенклатура с комплектами.Номер&gt;) == -1) &amp;&amp; (&lt;Документ.Номенклатура с комплектами.Тип&gt; == 'Лицензии Сбис' || &lt;Документ.Номенклатура с комплектами.Тип&gt; == 'Лицензии дополнительные' || &lt;Документ.Номенклатура с комплектами.Тип&gt; == 'Лицензии СБИС с нарядом' || &lt;Документ.Номенклатура с комплектами.Тип&gt; == 'Лицензии Saby с нарядом'|| &lt;Документ.Номенклатура с комплектами.Тип&gt; == 'Лицензии Saby')  || &lt;Документ.Номенклатура с комплектами. Тип&gt; == 'Комплект лицензий' || &lt;Документ.Номенклатура с комплектами.Номер&gt;== 'X7669935')%}"/>
                    <w:tag w:val="tensor_te_exp:7b25d184d0b8d0bbd18cd182d1803a202828285b22d09dd0b5d0b8d181d0bad0bbd18ed187d0b8d182d0b5d0bbd18cd0bdd18bd0b520d0bfd180d0b0d0b2d0b0222c202232222c20325d2e696e6465784f66283cd094d0bed0bad183d0bcd0b5d0bdd1822ed09dd0bed0bcd0b5d0bdd0bad0bbd0b0d182d183d180d0b020d18120d0bad0bed0bcd0bfd0bbd0b5d0bad182d0b0d0bcd0b82ed09ad0b0d182d0b5d0b3d0bed180d0b8d18f3e29203e202d31292026262028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"/>
                    <w:id w:val="-1848934341"/>
                  </w:sdtPr>
                  <w:sdtEndPr/>
                  <w:sdtContent/>
                </w:sdt>
              </w:p>
            </w:tc>
          </w:tr>
        </w:sdtContent>
      </w:sdt>
    </w:tbl>
    <w:bookmarkEnd w:id="0"/>
    <w:p w14:paraId="00ACE64A" w14:textId="73049DAD" w:rsidR="00CA408E" w:rsidRPr="00CA408E" w:rsidRDefault="341C279D" w:rsidP="341C279D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Функциональные возможности прав описаны на официальном сайте </w:t>
      </w:r>
      <w:sdt>
        <w:sdtPr>
          <w:alias w:val="{%&lt;Наша организация.Дополнительно.ИНН&gt; == &quot;7605016030&quot; ? &quot;Лицензиара&quot; : &quot;Лицензиата&quot;%}"/>
          <w:tag w:val="tensor_te_exp:7b253cd09dd0b0d188d0b020d0bed180d0b3d0b0d0bdd0b8d0b7d0b0d186d0b8d18f2ed094d0bed0bfd0bed0bbd0bdd0b8d182d0b5d0bbd18cd0bdd0be2ed098d09dd09d3e203d3d20223736303530313630333022203f2022d09bd0b8d186d0b5d0bdd0b7d0b8d0b0d180d0b022203a2022d09bd0b8d186d0b5d0bdd0b7d0b8d0b0d182d0b022257d"/>
          <w:id w:val="1540854510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Лицензиара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Программы </w:t>
      </w:r>
      <w:hyperlink r:id="rId8">
        <w:r w:rsidRPr="341C279D">
          <w:rPr>
            <w:rStyle w:val="a8"/>
            <w:rFonts w:cs="Tahoma"/>
            <w:sz w:val="14"/>
            <w:szCs w:val="14"/>
            <w:lang w:val="en-US"/>
          </w:rPr>
          <w:t>https</w:t>
        </w:r>
        <w:r w:rsidRPr="341C279D">
          <w:rPr>
            <w:rStyle w:val="a8"/>
            <w:rFonts w:cs="Tahoma"/>
            <w:sz w:val="14"/>
            <w:szCs w:val="14"/>
          </w:rPr>
          <w:t>://</w:t>
        </w:r>
        <w:r w:rsidRPr="341C279D">
          <w:rPr>
            <w:rStyle w:val="a8"/>
            <w:rFonts w:cs="Tahoma"/>
            <w:sz w:val="14"/>
            <w:szCs w:val="14"/>
            <w:lang w:val="en-US"/>
          </w:rPr>
          <w:t>saby</w:t>
        </w:r>
        <w:r w:rsidRPr="341C279D">
          <w:rPr>
            <w:rStyle w:val="a8"/>
            <w:rFonts w:cs="Tahoma"/>
            <w:sz w:val="14"/>
            <w:szCs w:val="14"/>
          </w:rPr>
          <w:t>.</w:t>
        </w:r>
        <w:r w:rsidRPr="341C279D">
          <w:rPr>
            <w:rStyle w:val="a8"/>
            <w:rFonts w:cs="Tahoma"/>
            <w:sz w:val="14"/>
            <w:szCs w:val="14"/>
            <w:lang w:val="en-US"/>
          </w:rPr>
          <w:t>ru</w:t>
        </w:r>
        <w:r w:rsidRPr="341C279D">
          <w:rPr>
            <w:rStyle w:val="a8"/>
            <w:rFonts w:cs="Tahoma"/>
            <w:sz w:val="14"/>
            <w:szCs w:val="14"/>
          </w:rPr>
          <w:t>/</w:t>
        </w:r>
        <w:r w:rsidRPr="341C279D">
          <w:rPr>
            <w:rStyle w:val="a8"/>
            <w:rFonts w:cs="Tahoma"/>
            <w:sz w:val="14"/>
            <w:szCs w:val="14"/>
            <w:lang w:val="en-US"/>
          </w:rPr>
          <w:t>tariffs</w:t>
        </w:r>
      </w:hyperlink>
      <w:hyperlink r:id="rId9"/>
      <w:r w:rsidRPr="341C279D">
        <w:rPr>
          <w:rFonts w:cs="Tahoma"/>
          <w:color w:val="auto"/>
          <w:sz w:val="14"/>
          <w:szCs w:val="14"/>
        </w:rPr>
        <w:t>.</w:t>
      </w:r>
    </w:p>
    <w:p w14:paraId="040B525E" w14:textId="77777777" w:rsidR="00CA408E" w:rsidRPr="00CA408E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Для использования прав, полученных по настоящему договору, </w:t>
      </w:r>
      <w:sdt>
        <w:sdtPr>
          <w:alias w:val="{%&lt;Наша организация.Дополнительно.ИНН&gt; == &quot;7605016030&quot; ? &quot;Лицензиату&quot; : &quot;Сублицензиату&quot;%}"/>
          <w:tag w:val="tensor_te_exp:7b253cd09dd0b0d188d0b020d0bed180d0b3d0b0d0bdd0b8d0b7d0b0d186d0b8d18f2ed094d0bed0bfd0bed0bbd0bdd0b8d182d0b5d0bbd18cd0bdd0be2ed098d09dd09d3e203d3d20223736303530313630333022203f2022d09bd0b8d186d0b5d0bdd0b7d0b8d0b0d182d18322203a2022d0a1d183d0b1d0bbd0b8d186d0b5d0bdd0b7d0b8d0b0d182d18322257d"/>
          <w:id w:val="491924645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Лицензиату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выделяется аккаунт (личный кабинет) № </w:t>
      </w:r>
      <w:sdt>
        <w:sdtPr>
          <w:alias w:val="{%&lt;Документ.Аккаунт.Номер&gt;%}"/>
          <w:tag w:val="tensor_te_exp:7b253cd094d0bed0bad183d0bcd0b5d0bdd1822ed090d0bad0bad0b0d183d0bdd1822ed09dd0bed0bcd0b5d1803e257d"/>
          <w:id w:val="8876511"/>
        </w:sdtPr>
        <w:sdtEndPr/>
        <w:sdtContent>
          <w:r w:rsidRPr="341C279D">
            <w:rPr>
              <w:rFonts w:cs="Tahoma"/>
              <w:color w:val="auto"/>
              <w:sz w:val="14"/>
              <w:szCs w:val="14"/>
            </w:rPr>
            <w:t>3485631</w:t>
          </w:r>
        </w:sdtContent>
      </w:sdt>
      <w:r w:rsidRPr="341C279D">
        <w:rPr>
          <w:rFonts w:cs="Tahoma"/>
          <w:color w:val="auto"/>
          <w:sz w:val="14"/>
          <w:szCs w:val="14"/>
        </w:rPr>
        <w:t>. </w:t>
      </w:r>
    </w:p>
    <w:p w14:paraId="41639D71" w14:textId="55F902AC" w:rsidR="00CA408E" w:rsidRPr="00CA408E" w:rsidRDefault="00506FEF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682973979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341C279D"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="341C279D" w:rsidRPr="341C279D">
        <w:rPr>
          <w:rFonts w:cs="Tahoma"/>
          <w:color w:val="auto"/>
          <w:sz w:val="14"/>
          <w:szCs w:val="14"/>
        </w:rPr>
        <w:t xml:space="preserve">в соответствии со ст. 428 ГК РФ присоединяется к Регламенту, опубликованному по адресу </w:t>
      </w:r>
      <w:hyperlink r:id="rId10">
        <w:r w:rsidR="341C279D" w:rsidRPr="341C279D">
          <w:rPr>
            <w:rStyle w:val="a8"/>
            <w:rFonts w:cs="Tahoma"/>
            <w:sz w:val="14"/>
            <w:szCs w:val="14"/>
          </w:rPr>
          <w:t>http</w:t>
        </w:r>
        <w:r w:rsidR="341C279D" w:rsidRPr="341C279D">
          <w:rPr>
            <w:rStyle w:val="a8"/>
            <w:rFonts w:cs="Tahoma"/>
            <w:sz w:val="14"/>
            <w:szCs w:val="14"/>
            <w:lang w:val="en-US"/>
          </w:rPr>
          <w:t>s</w:t>
        </w:r>
        <w:r w:rsidR="341C279D" w:rsidRPr="341C279D">
          <w:rPr>
            <w:rStyle w:val="a8"/>
            <w:rFonts w:cs="Tahoma"/>
            <w:sz w:val="14"/>
            <w:szCs w:val="14"/>
          </w:rPr>
          <w:t>://saby.ru/reglament</w:t>
        </w:r>
      </w:hyperlink>
      <w:r w:rsidR="341C279D" w:rsidRPr="341C279D">
        <w:rPr>
          <w:rFonts w:cs="Tahoma"/>
          <w:color w:val="auto"/>
          <w:sz w:val="14"/>
          <w:szCs w:val="14"/>
        </w:rPr>
        <w:t xml:space="preserve"> (далее - Регламент). </w:t>
      </w:r>
    </w:p>
    <w:p w14:paraId="1F86EEEC" w14:textId="77777777" w:rsidR="00CD11FB" w:rsidRPr="00CD11FB" w:rsidRDefault="00506FEF" w:rsidP="341C279D">
      <w:pPr>
        <w:pStyle w:val="a3"/>
        <w:numPr>
          <w:ilvl w:val="1"/>
          <w:numId w:val="9"/>
        </w:numPr>
        <w:rPr>
          <w:rFonts w:cs="Tahoma"/>
          <w:color w:val="auto"/>
          <w:sz w:val="14"/>
          <w:szCs w:val="14"/>
        </w:rPr>
      </w:pPr>
      <w:sdt>
        <w:sdtPr>
          <w:alias w:val="{%&lt;Наша организация.Дополнительно.ИНН&gt; == &quot;7605016030&quot; ? &quot;Исключительные имущественные права на Программу принадлежат ООО \&quot;Компания \&quot;Тензор\&quot; (свидетельство об официальной регистрации программы для ЭВМ №2025619815 от 18.04.2025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\«Интернет\» за номером 332.&quot; : &quot;Исключительные имущественные права на Программу принадлежат ООО \&quot;Компания \&quot;Тензор\&quot; (свидетельство об официальной регистрации программы для ЭВМ №2025619815 от 18.04.2025, опубликованы по адресу https://saby.ru/o_kompanii/Licenzii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\«Интернет\» за номером 332. Лицензиат имеет право заключения сублицензионных договоров на использование Программы на основании заключенного лицензионного договора с правообладателем программы ООО \&quot;Компания \&quot;Тензор\&quot;.&quot;%}"/>
          <w:tag w:val="tensor_te_exp:7b253cd09dd0b0d188d0b0c2a0d0bed180d0b3d0b0d0bdd0b8d0b7d0b0d186d0b8d18f2ed094d0bed0bfd0bed0bbd0bdd0b8d182d0b5d0bbd18cd0bdd0be2ed098d09dd09d3ec2a03d3d20223736303530313630333022203f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23536313938313520d0bed1822031382e30342e32303235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c2abd098d0bdd182d0b5d180d0bdd0b5d1825cc2bb20d0b7d0b020d0bdd0bed0bcd0b5d180d0bed0bc203333322e22203a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23536313938313520d0bed1822031382e30342e323032352c20d0bed0bfd183d0b1d0bbd0b8d0bad0bed0b2d0b0d0bdd18b20d0bfd0be20d0b0d0b4d180d0b5d181d1832068747470733a2f2f736162792e72752f6f5f6b6f6d70616e69692f4c6963656e7a6969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c2abd098d0bdd182d0b5d180d0bdd0b5d1825cc2bb20d0b7d0b020d0bdd0bed0bcd0b5d180d0bed0bc203333322e20d09bd0b8d186d0b5d0bdd0b7d0b8d0b0d18220d0b8d0bcd0b5d0b5d18220d0bfd180d0b0d0b2d0be20d0b7d0b0d0bad0bbd18ed187d0b5d0bdd0b8d18fc2a0d181d183d0b1d0bbd0b8d186d0b5d0bdd0b7d0b8d0bed0bdd0bdd18bd185c2a0d0b4d0bed0b3d0bed0b2d0bed180d0bed0b220d0bdd0b020d0b8d181d0bfd0bed0bbd18cd0b7d0bed0b2d0b0d0bdd0b8d0b520d09fd180d0bed0b3d180d0b0d0bcd0bcd18b20d0bdd0b020d0bed181d0bdd0bed0b2d0b0d0bdd0b8d0b820d0b7d0b0d0bad0bbd18ed187d0b5d0bdd0bdd0bed0b3d0bec2a0d0bbd0b8d186d0b5d0bdd0b7d0b8d0bed0bdd0bdd0bed0b3d0bec2a0d0b4d0bed0b3d0bed0b2d0bed180d0b020d18120d0bfd180d0b0d0b2d0bed0bed0b1d0bbd0b0d0b4d0b0d182d0b5d0bbd0b5d0bc20d0bfd180d0bed0b3d180d0b0d0bcd0bcd18b20d09ed09ed09e205c22d09ad0bed0bcd0bfd0b0d0bdd0b8d18f205c22d0a2d0b5d0bdd0b7d0bed1805c222e22257d"/>
          <w:id w:val="1346675409"/>
        </w:sdtPr>
        <w:sdtEndPr/>
        <w:sdtContent>
          <w:r w:rsidR="341C279D" w:rsidRPr="341C279D">
            <w:rPr>
              <w:rFonts w:cs="Tahoma"/>
              <w:color w:val="auto"/>
              <w:sz w:val="14"/>
              <w:szCs w:val="14"/>
            </w:rPr>
            <w:t>Исключительные имущественные права на Программу принадлежат ООО "Компания "Тензор" (свидетельство об официальной регистрации программы для ЭВМ №2025619815 от 18.04.2025).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"Интернет" за номером 332.</w:t>
          </w:r>
        </w:sdtContent>
      </w:sdt>
      <w:r w:rsidR="341C279D" w:rsidRPr="341C279D">
        <w:rPr>
          <w:rFonts w:cs="Tahoma"/>
          <w:color w:val="auto"/>
          <w:sz w:val="14"/>
          <w:szCs w:val="14"/>
        </w:rPr>
        <w:t> </w:t>
      </w:r>
    </w:p>
    <w:p w14:paraId="6521D35B" w14:textId="77777777" w:rsidR="00CA408E" w:rsidRPr="00CA408E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Права и обязанности сторон</w:t>
      </w:r>
      <w:r w:rsidRPr="341C279D">
        <w:rPr>
          <w:rFonts w:cs="Tahoma"/>
          <w:color w:val="auto"/>
          <w:sz w:val="14"/>
          <w:szCs w:val="14"/>
        </w:rPr>
        <w:t> </w:t>
      </w:r>
    </w:p>
    <w:p w14:paraId="5DB625D8" w14:textId="61B20165" w:rsidR="00CA408E" w:rsidRPr="00CA408E" w:rsidRDefault="00506FEF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1991936642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="341C279D"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="341C279D" w:rsidRPr="341C279D">
        <w:rPr>
          <w:rFonts w:cs="Tahoma"/>
          <w:color w:val="auto"/>
          <w:sz w:val="14"/>
          <w:szCs w:val="14"/>
        </w:rPr>
        <w:t>в течение срока действия настоящего договора обеспечивает работу Программы в соответствии с документацией, опубликованной на </w:t>
      </w:r>
      <w:hyperlink r:id="rId11">
        <w:r w:rsidR="341C279D" w:rsidRPr="341C279D">
          <w:rPr>
            <w:rStyle w:val="a8"/>
            <w:sz w:val="14"/>
            <w:szCs w:val="14"/>
          </w:rPr>
          <w:t>https://saby.ru/tariffs</w:t>
        </w:r>
      </w:hyperlink>
      <w:r w:rsidR="341C279D" w:rsidRPr="341C279D">
        <w:rPr>
          <w:rFonts w:cs="Tahoma"/>
          <w:color w:val="auto"/>
          <w:sz w:val="14"/>
          <w:szCs w:val="14"/>
        </w:rPr>
        <w:t xml:space="preserve">, и в рамках прав, указанных в п.1.1 настоящего договора, а также при условии выполнения </w:t>
      </w:r>
      <w:sdt>
        <w:sdt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1223366747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="341C279D" w:rsidRPr="341C279D">
        <w:rPr>
          <w:rFonts w:cs="Tahoma"/>
          <w:color w:val="auto"/>
          <w:sz w:val="14"/>
          <w:szCs w:val="14"/>
        </w:rPr>
        <w:t xml:space="preserve"> его обязанностей по настоящему договору. </w:t>
      </w:r>
    </w:p>
    <w:p w14:paraId="2FD6BCDE" w14:textId="77777777" w:rsidR="00CA408E" w:rsidRPr="00CA408E" w:rsidRDefault="341C279D" w:rsidP="341C279D">
      <w:pPr>
        <w:pStyle w:val="a3"/>
        <w:numPr>
          <w:ilvl w:val="1"/>
          <w:numId w:val="9"/>
        </w:numPr>
        <w:rPr>
          <w:rFonts w:cs="Tahoma"/>
          <w:b/>
          <w:bCs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За невыполнение или ненадлежащее выполнение обязательств, в период действия неисключительных прав на Программу, </w:t>
      </w: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244230820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Pr="341C279D">
        <w:rPr>
          <w:rFonts w:cs="Tahoma"/>
          <w:color w:val="auto"/>
          <w:sz w:val="14"/>
          <w:szCs w:val="14"/>
        </w:rPr>
        <w:t xml:space="preserve"> несет ответственность в пределах стоимости той конфигурации Программы, в рамках которой возникло требование </w:t>
      </w:r>
      <w:sdt>
        <w:sdtPr>
          <w:alias w:val="{%&lt;Наша организация.Дополнительно.ИНН&gt; == &quot;7605016030&quot; ? &quot;Лицензиата&quot; : &quot;Сублицензиата&quot;%}"/>
          <w:tag w:val="tensor_te_exp:7b253cd09dd0b0d188d0b020d0bed180d0b3d0b0d0bdd0b8d0b7d0b0d186d0b8d18f2ed094d0bed0bfd0bed0bbd0bdd0b8d182d0b5d0bbd18cd0bdd0be2ed098d09dd09d3e203d3d20223736303530313630333022203f2022d09bd0b8d186d0b5d0bdd0b7d0b8d0b0d182d0b022203a2022d0a1d183d0b1d0bbd0b8d186d0b5d0bdd0b7d0b8d0b0d182d0b022257d"/>
          <w:id w:val="-1312250744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Лицензиата</w:t>
          </w:r>
        </w:sdtContent>
      </w:sdt>
      <w:r w:rsidRPr="341C279D">
        <w:rPr>
          <w:rFonts w:cs="Tahoma"/>
          <w:color w:val="auto"/>
          <w:sz w:val="14"/>
          <w:szCs w:val="14"/>
        </w:rPr>
        <w:t>.</w:t>
      </w:r>
    </w:p>
    <w:p w14:paraId="5C184B9E" w14:textId="77777777" w:rsidR="00CA408E" w:rsidRPr="00CA408E" w:rsidRDefault="00506FEF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1233816861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341C279D"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="341C279D" w:rsidRPr="341C279D">
        <w:rPr>
          <w:rFonts w:cs="Tahoma"/>
          <w:color w:val="auto"/>
          <w:sz w:val="14"/>
          <w:szCs w:val="14"/>
        </w:rPr>
        <w:t>имеет право: </w:t>
      </w:r>
    </w:p>
    <w:p w14:paraId="2B19C45E" w14:textId="77777777" w:rsidR="00CA408E" w:rsidRPr="00CA408E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>Круглосуточно использовать Программу, за исключением времени профилактических работ, проводимых в соответствии с Регламентом.  </w:t>
      </w:r>
    </w:p>
    <w:p w14:paraId="168F0711" w14:textId="77777777" w:rsidR="00CA408E" w:rsidRPr="00CA408E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>Регистрировать в своем личном кабинете (далее – аккаунте) третьих лиц, принимая на себя ответственность за их действия. </w:t>
      </w:r>
    </w:p>
    <w:p w14:paraId="080EE481" w14:textId="77777777" w:rsidR="00CA408E" w:rsidRPr="00CA408E" w:rsidRDefault="00506FEF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38594176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341C279D"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="341C279D" w:rsidRPr="341C279D">
        <w:rPr>
          <w:rFonts w:cs="Tahoma"/>
          <w:color w:val="auto"/>
          <w:sz w:val="14"/>
          <w:szCs w:val="14"/>
        </w:rPr>
        <w:t>обязан: </w:t>
      </w:r>
    </w:p>
    <w:p w14:paraId="3E60EDB9" w14:textId="77777777" w:rsidR="00CA408E" w:rsidRPr="00CA408E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>Оплачивать лицензионные вознаграждения в порядке и в сроки, установленные настоящим договором.</w:t>
      </w:r>
    </w:p>
    <w:p w14:paraId="278CA947" w14:textId="18454510" w:rsidR="00CA408E" w:rsidRPr="00CA408E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eastAsia="Tahoma" w:cs="Tahoma"/>
          <w:color w:val="auto"/>
          <w:sz w:val="14"/>
          <w:szCs w:val="14"/>
        </w:rPr>
        <w:t xml:space="preserve">Оплатить дополнительно использованный функционал Программы (за пределами приобретенной конфигурации) по стоимости, определяемой на дату начисления в соответствии с тарифами, опубликованными на </w:t>
      </w:r>
      <w:hyperlink r:id="rId12">
        <w:r w:rsidRPr="341C279D">
          <w:rPr>
            <w:rStyle w:val="a8"/>
            <w:rFonts w:eastAsia="Tahoma" w:cs="Tahoma"/>
            <w:sz w:val="14"/>
            <w:szCs w:val="14"/>
          </w:rPr>
          <w:t>https://saby.ru/tariffs</w:t>
        </w:r>
      </w:hyperlink>
      <w:r w:rsidRPr="341C279D">
        <w:rPr>
          <w:rFonts w:eastAsia="Tahoma" w:cs="Tahoma"/>
          <w:color w:val="auto"/>
          <w:sz w:val="14"/>
          <w:szCs w:val="14"/>
        </w:rPr>
        <w:t xml:space="preserve">, </w:t>
      </w:r>
      <w:r w:rsidRPr="341C279D">
        <w:rPr>
          <w:rFonts w:cs="Tahoma"/>
          <w:color w:val="auto"/>
          <w:sz w:val="14"/>
          <w:szCs w:val="14"/>
        </w:rPr>
        <w:t>в  течение  30 (тридцати) календарных дней с даты начала такого использования.</w:t>
      </w:r>
      <w:r w:rsidRPr="341C279D">
        <w:rPr>
          <w:rFonts w:eastAsia="Tahoma" w:cs="Tahoma"/>
          <w:color w:val="auto"/>
          <w:sz w:val="14"/>
          <w:szCs w:val="14"/>
        </w:rPr>
        <w:t xml:space="preserve"> </w:t>
      </w:r>
    </w:p>
    <w:p w14:paraId="57E41C4D" w14:textId="4E1BB34B" w:rsidR="00263D7B" w:rsidRPr="00263D7B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eastAsia="Tahoma" w:cs="Tahoma"/>
          <w:color w:val="auto"/>
          <w:sz w:val="14"/>
          <w:szCs w:val="14"/>
        </w:rPr>
        <w:t xml:space="preserve">Использовать Программу в соответствии с Регламентом и пользовательской документацией, опубликованной на </w:t>
      </w:r>
      <w:hyperlink r:id="rId13">
        <w:r w:rsidRPr="341C279D">
          <w:rPr>
            <w:rStyle w:val="a8"/>
            <w:rFonts w:eastAsia="Tahoma" w:cs="Tahoma"/>
            <w:sz w:val="14"/>
            <w:szCs w:val="14"/>
            <w:lang w:val="en-US"/>
          </w:rPr>
          <w:t>https</w:t>
        </w:r>
        <w:r w:rsidRPr="341C279D">
          <w:rPr>
            <w:rStyle w:val="a8"/>
            <w:rFonts w:eastAsia="Tahoma" w:cs="Tahoma"/>
            <w:sz w:val="14"/>
            <w:szCs w:val="14"/>
          </w:rPr>
          <w:t>://</w:t>
        </w:r>
        <w:r w:rsidRPr="341C279D">
          <w:rPr>
            <w:rStyle w:val="a8"/>
            <w:rFonts w:eastAsia="Tahoma" w:cs="Tahoma"/>
            <w:sz w:val="14"/>
            <w:szCs w:val="14"/>
            <w:lang w:val="en-US"/>
          </w:rPr>
          <w:t>help</w:t>
        </w:r>
        <w:r w:rsidRPr="341C279D">
          <w:rPr>
            <w:rStyle w:val="a8"/>
            <w:rFonts w:eastAsia="Tahoma" w:cs="Tahoma"/>
            <w:sz w:val="14"/>
            <w:szCs w:val="14"/>
          </w:rPr>
          <w:t>.</w:t>
        </w:r>
        <w:r w:rsidRPr="341C279D">
          <w:rPr>
            <w:rStyle w:val="a8"/>
            <w:rFonts w:eastAsia="Tahoma" w:cs="Tahoma"/>
            <w:sz w:val="14"/>
            <w:szCs w:val="14"/>
            <w:lang w:val="en-US"/>
          </w:rPr>
          <w:t>saby</w:t>
        </w:r>
        <w:r w:rsidRPr="341C279D">
          <w:rPr>
            <w:rStyle w:val="a8"/>
            <w:rFonts w:eastAsia="Tahoma" w:cs="Tahoma"/>
            <w:sz w:val="14"/>
            <w:szCs w:val="14"/>
          </w:rPr>
          <w:t>.</w:t>
        </w:r>
        <w:r w:rsidRPr="341C279D">
          <w:rPr>
            <w:rStyle w:val="a8"/>
            <w:rFonts w:eastAsia="Tahoma" w:cs="Tahoma"/>
            <w:sz w:val="14"/>
            <w:szCs w:val="14"/>
            <w:lang w:val="en-US"/>
          </w:rPr>
          <w:t>ru</w:t>
        </w:r>
      </w:hyperlink>
      <w:r w:rsidRPr="341C279D">
        <w:rPr>
          <w:rFonts w:eastAsia="Tahoma" w:cs="Tahoma"/>
          <w:color w:val="auto"/>
          <w:sz w:val="14"/>
          <w:szCs w:val="14"/>
        </w:rPr>
        <w:t>.</w:t>
      </w:r>
    </w:p>
    <w:p w14:paraId="4C2BDF56" w14:textId="5BB315B7" w:rsidR="00263D7B" w:rsidRDefault="341C279D" w:rsidP="341C279D">
      <w:pPr>
        <w:pStyle w:val="a3"/>
        <w:spacing w:before="0" w:after="0"/>
        <w:ind w:left="0"/>
        <w:textAlignment w:val="baseline"/>
        <w:rPr>
          <w:rFonts w:eastAsia="Tahoma" w:cs="Tahoma"/>
          <w:color w:val="auto"/>
          <w:sz w:val="14"/>
          <w:szCs w:val="14"/>
        </w:rPr>
      </w:pPr>
      <w:r w:rsidRPr="341C279D">
        <w:rPr>
          <w:rFonts w:eastAsia="Tahoma" w:cs="Tahoma"/>
          <w:color w:val="auto"/>
          <w:sz w:val="14"/>
          <w:szCs w:val="14"/>
        </w:rPr>
        <w:t xml:space="preserve"> </w:t>
      </w:r>
    </w:p>
    <w:p w14:paraId="4E506093" w14:textId="77777777" w:rsidR="00CA408E" w:rsidRPr="00CA408E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Стоимость и порядок расчетов</w:t>
      </w:r>
      <w:r w:rsidRPr="341C279D">
        <w:rPr>
          <w:rFonts w:cs="Tahoma"/>
          <w:color w:val="auto"/>
          <w:sz w:val="14"/>
          <w:szCs w:val="14"/>
        </w:rPr>
        <w:t> </w:t>
      </w:r>
    </w:p>
    <w:p w14:paraId="7C95CFB3" w14:textId="19B33F0B" w:rsidR="00CA408E" w:rsidRPr="00CA408E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Стоимость неисключительных прав, передаваемых по настоящему договору, составляет </w:t>
      </w:r>
      <w:sdt>
        <w:sdtPr>
          <w:alias w:val="{%getSumDogovor()%}"/>
          <w:tag w:val="tensor_te_exp:7b2567657453756d446f676f766f722829257d"/>
          <w:id w:val="-1843857973"/>
        </w:sdtPr>
        <w:sdtEndPr/>
        <w:sdtContent>
          <w:r w:rsidRPr="341C279D">
            <w:rPr>
              <w:rFonts w:cs="Tahoma"/>
              <w:color w:val="auto"/>
              <w:sz w:val="14"/>
              <w:szCs w:val="14"/>
            </w:rPr>
            <w:t>21 000.00</w:t>
          </w:r>
        </w:sdtContent>
      </w:sdt>
      <w:r w:rsidRPr="341C279D">
        <w:rPr>
          <w:rFonts w:cs="Tahoma"/>
          <w:color w:val="auto"/>
          <w:sz w:val="14"/>
          <w:szCs w:val="14"/>
        </w:rPr>
        <w:t xml:space="preserve"> рублей</w:t>
      </w:r>
      <w:sdt>
        <w:sdtPr>
          <w:alias w:val="{%var products = &lt;Документ.Номенклатура&gt;;var exclude_codes = ПолучитьСписокНоменклатурыДляДоговора_New('Лицензионный договор СБИС', {'Номенклатура': products}); var result = products.reduce(function(document_summ, current){ if(exclude_codes.indexOf(current[&quot;Документ.Номенклатура.Номер&quot;]) == -1 &amp;&amp; (current[&quot;Документ.Номенклатура.Тип&quot;] == 'Неисключительные права' || current[&quot;Документ.Номенклатура.Тип&quot;] == &quot;2&quot;) ) { return document_summ + 1*current[&quot;Документ.Номенклатура.Сумма НДС&quot;]; } else {return document_summ; }; }, 0); if (result &gt;0) return ' (в том числе НДС)'; else return ' (НДС не облагается, в соответствии пп. 26 п.2 ст. 149 НК РФ)';%}"/>
          <w:tag w:val="tensor_te_exp:7b25766172c2a070726f6475637473c2a03d203cd094d0bed0bad183d0bcd0b5d0bdd1822ed09dd0bed0bcd0b5d0bdd0bad0bbd0b0d182d183d180d0b03e3b766172c2a06578636c7564655f636f646573c2a03dc2a0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"/>
          <w:id w:val="-539830089"/>
        </w:sdtPr>
        <w:sdtEndPr/>
        <w:sdtContent>
          <w:r w:rsidRPr="341C279D">
            <w:rPr>
              <w:color w:val="auto"/>
              <w:sz w:val="14"/>
              <w:szCs w:val="14"/>
            </w:rPr>
            <w:t xml:space="preserve"> (НДС не облагается, в соответствии пп. 26 п.2 ст. 149 НК РФ)</w:t>
          </w:r>
        </w:sdtContent>
      </w:sdt>
      <w:r w:rsidRPr="341C279D">
        <w:rPr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 </w:t>
      </w: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1022742410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в течение 5 (пяти) рабочих дней производит авансовый платеж в размере 100% (ста процентов) от стоимости настоящего Договора, если на </w:t>
      </w:r>
      <w:sdt>
        <w:sdtPr>
          <w:alias w:val="{%&lt;Наша организация.Дополнительно.ИНН&gt; == &quot;7605016030&quot; ? &quot;Лицензиата&quot; : &quot;Сублицензиата&quot;%}"/>
          <w:tag w:val="tensor_te_exp:7b253cd09dd0b0d188d0b020d0bed180d0b3d0b0d0bdd0b8d0b7d0b0d186d0b8d18f2ed094d0bed0bfd0bed0bbd0bdd0b8d182d0b5d0bbd18cd0bdd0be2ed098d09dd09d3e203d3d20223736303530313630333022203f2022d09bd0b8d186d0b5d0bdd0b7d0b8d0b0d182d0b022203a2022d0a1d183d0b1d0bbd0b8d186d0b5d0bdd0b7d0b8d0b0d182d0b022257d"/>
          <w:id w:val="1006479650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Лицензиата</w:t>
          </w:r>
        </w:sdtContent>
      </w:sdt>
      <w:r w:rsidRPr="341C279D">
        <w:rPr>
          <w:rFonts w:cs="Tahoma"/>
          <w:color w:val="auto"/>
          <w:sz w:val="14"/>
          <w:szCs w:val="14"/>
        </w:rPr>
        <w:t xml:space="preserve"> распространяется действие Постановления Правительства Российской Федерации от 09 декабря 2017 г. N 1496 "О мерах по обеспечению исполнения федерального бюджета", то </w:t>
      </w: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698244923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в течение 5 (пяти) рабочих дней производит авансовый платеж в размере 30% (тридцати процентов) от стоимости настоящего Договора. Окончательный расчет по настоящему Договору производится </w:t>
      </w:r>
      <w:sdt>
        <w:sdt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122075578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>в течение 7 (семи) рабочих дней с момента подписания Сторонами Акта приема-передачи неисключительных прав или УПД.</w:t>
      </w:r>
    </w:p>
    <w:p w14:paraId="57EAFC3E" w14:textId="77777777" w:rsidR="001C4B05" w:rsidRPr="001C4B05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>Стороны договорились, что к их отношениям по настоящему договору нормы ст.317.1. ГК РФ не применяются.</w:t>
      </w:r>
    </w:p>
    <w:p w14:paraId="3D6BE187" w14:textId="36B8768B" w:rsidR="00CA408E" w:rsidRPr="001C4B05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 w:rsidRPr="341C279D">
        <w:rPr>
          <w:rFonts w:eastAsia="Tahoma" w:cs="Tahoma"/>
          <w:color w:val="auto"/>
          <w:sz w:val="14"/>
          <w:szCs w:val="14"/>
        </w:rPr>
        <w:t>На момент заключения Договора лицензионное вознаграждение, выплачиваемое Лицензиатом, НДС не облагается, в соответствии пп. 26 п.2 ст. 149 НК РФ. С момента, когда совершаемые между Сторонами операции по настоящему Договору становятся облагаемыми НДС, вследствие изменения законодательства, лицензионное вознаграждение, указанное в Договоре, должно быть увеличено на сумму НДС, установленную законодательством.</w:t>
      </w:r>
    </w:p>
    <w:p w14:paraId="5C72249F" w14:textId="77777777" w:rsidR="00CA408E" w:rsidRPr="00CA408E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Действие договора</w:t>
      </w:r>
    </w:p>
    <w:p w14:paraId="21F3DC5A" w14:textId="0E23C605" w:rsidR="00CA408E" w:rsidRPr="00CA408E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Настоящий договор вступает в силу с момента подписания и действует до полного исполнения его Сторонами. Срок действия неисключительных прав с </w:t>
      </w:r>
      <w:sdt>
        <w:sdtPr>
          <w:alias w:val="{%var arr = &lt;Документ.Номенклатура&gt;, flag_sms = 0, date=new Date(&lt;Документ.Аккаунт.Дата начала&gt;),result; for (var i=0;i&lt;arr.length; i++) {if (arr[i]['Документ.Номенклатура.Номер'] == 'SMSExt2' || arr[i]['Документ.Номенклатура.Номер'] == 'SMSExt3' || arr[i]['Документ.Номенклатура.Номер'] == 'SMSExt5' || arr[i]['Документ.Номенклатура.Номер'] == 'SMSExt' || arr[i]['Документ.Номенклатура.Номер'] == 'SMSExt4' || arr[i]['Документ.Номенклатура.Номер'] == 'SMS100' || arr[i]['Документ.Номенклатура.Номер'] == 'Codes10K' || arr[i]['Документ.Номенклатура.Номер'] == 'Codes50K' || arr[i]['Документ.Номенклатура.Номер'] == 'Codes100K' || arr[i]['Документ.Номенклатура.Номер'] == 'Codes500K' || arr[i]['Документ.Номенклатура.Номер'] == 'Codes1000K' || arr[i]['Документ.Номенклатура.Номер'] == 'CodesUnlim') flag_sms++;} result=ФорматДата(date,'%d.%m.%Y'); if (flag_sms == arr.length) result = ''; if (result == '01.01.1970' || result =='') return ФорматДата(&lt;Документ.Дата создания&gt;); else return result;%}"/>
          <w:tag w:val="tensor_te_exp: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"/>
          <w:id w:val="1167291962"/>
        </w:sdtPr>
        <w:sdtEndPr/>
        <w:sdtContent>
          <w:r w:rsidRPr="341C279D">
            <w:rPr>
              <w:rFonts w:cs="Tahoma"/>
              <w:color w:val="auto"/>
              <w:sz w:val="14"/>
              <w:szCs w:val="14"/>
            </w:rPr>
            <w:t>02.07.2026</w:t>
          </w:r>
        </w:sdtContent>
      </w:sdt>
      <w:r w:rsidRPr="341C279D">
        <w:rPr>
          <w:rFonts w:cs="Tahoma"/>
          <w:color w:val="auto"/>
          <w:sz w:val="14"/>
          <w:szCs w:val="14"/>
        </w:rPr>
        <w:t xml:space="preserve"> по </w:t>
      </w:r>
      <w:sdt>
        <w:sdtPr>
          <w:alias w:val="{%var arr_discount = &lt;Документ.Скидки&gt;, discount = 0, date=new Date(&lt;Документ.Аккаунт.Дата окончания&gt;),result, T = new Date(&lt;Документ.Дата создания&gt;), arr = &lt;Документ.Номенклатура&gt;, flag_sms=0; for (var i=0;i&lt;arr.length;i++) {if (arr[i]['Документ.Номенклатура.Номер'] == 'SMSExt2' || arr[i]['Документ.Номенклатура.Номер'] == 'SMSExt3' || arr[i]['Документ.Номенклатура.Номер'] == 'SMSExt5' || arr[i]['Документ.Номенклатура.Номер'] == 'SMSExt' || arr[i]['Документ.Номенклатура.Номер'] == 'SMSExt4' || arr[i]['Документ.Номенклатура.Номер'] == 'SMS100' || arr[i]['Документ.Номенклатура.Номер'] == 'Codes10K' || arr[i]['Документ.Номенклатура.Номер'] == 'Codes50K' || arr[i]['Документ.Номенклатура.Номер'] == 'Codes100K' || arr[i]['Документ.Номенклатура.Номер'] == 'Codes500K' || arr[i]['Документ.Номенклатура.Номер'] == 'Codes1000K' || arr[i]['Документ.Номенклатура.Номер'] == 'CodesUnlim') flag_sms++;} T.setFullYear(T.getFullYear()+1); T.setDate(T.getDate()-1); result=ФорматДата(date,'%d.%m.%Y'); if (flag_sms == arr.length) result = ''; if (result == '01.01.1970' || result =='') return ФорматДата(T); else return result;%}"/>
          <w:tag w:val="tensor_te_exp: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"/>
          <w:id w:val="-549534936"/>
        </w:sdtPr>
        <w:sdtEndPr/>
        <w:sdtContent>
          <w:r w:rsidRPr="341C279D">
            <w:rPr>
              <w:rFonts w:cs="Tahoma"/>
              <w:color w:val="auto"/>
              <w:sz w:val="14"/>
              <w:szCs w:val="14"/>
            </w:rPr>
            <w:t>01.07.2027</w:t>
          </w:r>
        </w:sdtContent>
      </w:sdt>
      <w:r w:rsidRPr="341C279D">
        <w:rPr>
          <w:rFonts w:cs="Tahoma"/>
          <w:color w:val="auto"/>
          <w:sz w:val="14"/>
          <w:szCs w:val="14"/>
        </w:rPr>
        <w:t xml:space="preserve">. Договор может быть пролонгирован на 12 календарных месяцев, по стоимости, определяемой на дату начисления в соответствии с тарифами, опубликованными на </w:t>
      </w:r>
      <w:hyperlink r:id="rId14">
        <w:r w:rsidRPr="341C279D">
          <w:rPr>
            <w:rStyle w:val="a8"/>
            <w:rFonts w:cs="Tahoma"/>
            <w:sz w:val="14"/>
            <w:szCs w:val="14"/>
          </w:rPr>
          <w:t>https://saby.ru/tariffs</w:t>
        </w:r>
      </w:hyperlink>
      <w:r w:rsidRPr="341C279D">
        <w:rPr>
          <w:rFonts w:cs="Tahoma"/>
          <w:color w:val="auto"/>
          <w:sz w:val="14"/>
          <w:szCs w:val="14"/>
        </w:rPr>
        <w:t xml:space="preserve">. Количество пролонгаций не ограничено. Передача неисключительных прав по настоящему Договору оформляется Актом приема-передачи или УПД в течение 3-х рабочих дней с момента оплаты, в размере и способом указанным в п.3.1 настоящего договора. </w:t>
      </w:r>
    </w:p>
    <w:p w14:paraId="7AE0076C" w14:textId="77777777" w:rsidR="00CA408E" w:rsidRPr="00CA408E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b/>
          <w:bCs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Ответственность сторон</w:t>
      </w:r>
    </w:p>
    <w:p w14:paraId="03BC8929" w14:textId="531179D2" w:rsidR="00263D7B" w:rsidRPr="00263D7B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В случае нарушения </w:t>
      </w:r>
      <w:sdt>
        <w:sdt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1208527546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п.3, п.2.4 настоящего договора </w:t>
      </w: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207424396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вправе досрочно расторгнуть настоящий Договор и заблокировать использование Программы </w:t>
      </w:r>
      <w:sdt>
        <w:sdt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2081365331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>без предварительного уведомления.</w:t>
      </w:r>
    </w:p>
    <w:p w14:paraId="2A492652" w14:textId="77777777" w:rsidR="00CA408E" w:rsidRPr="00A4565D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Реквизиты сторон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1"/>
        <w:gridCol w:w="4955"/>
      </w:tblGrid>
      <w:tr w:rsidR="00CA408E" w:rsidRPr="00A4565D" w14:paraId="686E01E3" w14:textId="77777777" w:rsidTr="341C279D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534FEA5C" w14:textId="77777777" w:rsidR="00CA408E" w:rsidRPr="00A4565D" w:rsidRDefault="00506FEF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Головная организация.Дополнительно.ИНН&gt; == &quot;7605016030&quot; ? &quot;ЛИЦЕНЗИАР&quot; : &quot;ЛИЦЕНЗИАТ&quot;%}"/>
                <w:tag w:val="tensor_te_exp:7b253cd093d0bed0bbd0bed0b2d0bdd0b0d18f20d0bed180d0b3d0b0d0bdd0b8d0b7d0b0d186d0b8d18f2ed094d0bed0bfd0bed0bbd0bdd0b8d182d0b5d0bbd18cd0bdd0be2ed098d09dd09d3e203d3d20223736303530313630333022203f2022d09bd098d0a6d095d09dd097d098d090d0a022203a2022d09bd098d0a6d095d09dd097d098d090d0a222257d"/>
                <w:id w:val="1628203275"/>
              </w:sdtPr>
              <w:sdtEndPr/>
              <w:sdtContent>
                <w:r w:rsidR="341C279D" w:rsidRPr="341C279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ЛИЦЕНЗИАР</w:t>
                </w:r>
              </w:sdtContent>
            </w:sdt>
            <w:r w:rsidR="341C279D" w:rsidRPr="341C279D">
              <w:rPr>
                <w:rFonts w:cs="Tahoma"/>
                <w:color w:val="auto"/>
                <w:sz w:val="14"/>
                <w:szCs w:val="14"/>
              </w:rPr>
              <w:t>: </w:t>
            </w:r>
            <w:sdt>
              <w:sdtPr>
                <w:alias w:val="{%&lt;Головная организация.Название.Полное&gt;%}"/>
                <w:tag w:val="tensor_te_exp:7b253cd093d0bed0bbd0bed0b2d0bdd0b0d18f20d0bed180d0b3d0b0d0bdd0b8d0b7d0b0d186d0b8d18f2ed09dd0b0d0b7d0b2d0b0d0bdd0b8d0b52ed09fd0bed0bbd0bdd0bed0b53e257d"/>
                <w:id w:val="458226558"/>
              </w:sdtPr>
              <w:sdtEndPr/>
              <w:sdtContent>
                <w:r w:rsidR="341C279D" w:rsidRPr="341C279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Общество с ограниченной ответственностью "Компания "Тензор"</w:t>
                </w:r>
              </w:sdtContent>
            </w:sdt>
            <w:r w:rsidR="341C279D" w:rsidRPr="341C279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3BDEABB5" w14:textId="77777777" w:rsidR="00CA408E" w:rsidRPr="00A4565D" w:rsidRDefault="341C279D" w:rsidP="341C279D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</w:tr>
      <w:tr w:rsidR="00CA408E" w:rsidRPr="00A4565D" w14:paraId="3033AFBE" w14:textId="77777777" w:rsidTr="341C279D">
        <w:trPr>
          <w:trHeight w:val="1694"/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529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4674"/>
            </w:tblGrid>
            <w:tr w:rsidR="00CA408E" w:rsidRPr="00A4565D" w14:paraId="617F8921" w14:textId="77777777" w:rsidTr="341C279D">
              <w:trPr>
                <w:trHeight w:val="375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5F4B5813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687EBF58" w14:textId="77777777" w:rsidR="00CA408E" w:rsidRPr="00A4565D" w:rsidRDefault="00506FEF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Головная организация.Дополнительно.ИНН&gt;%}"/>
                      <w:tag w:val="tensor_te_exp:7b253cd093d0bed0bbd0bed0b2d0bdd0b0d18f20d0bed180d0b3d0b0d0bdd0b8d0b7d0b0d186d0b8d18f2ed094d0bed0bfd0bed0bbd0bdd0b8d182d0b5d0bbd18cd0bdd0be2ed098d09dd09d3e257d"/>
                      <w:id w:val="-2062544767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7605016030</w:t>
                      </w:r>
                    </w:sdtContent>
                  </w:sdt>
                  <w:r w:rsidR="341C279D"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/</w:t>
                  </w:r>
                  <w:sdt>
                    <w:sdtPr>
                      <w:alias w:val="{%&lt;Наша организация.Дополнительно.КПП&gt;%}"/>
                      <w:tag w:val="tensor_te_exp:7b253cd09dd0b0d188d0b020d0bed180d0b3d0b0d0bdd0b8d0b7d0b0d186d0b8d18f2ed094d0bed0bfd0bed0bbd0bdd0b8d182d0b5d0bbd18cd0bdd0be2ed09ad09fd09f3e257d"/>
                      <w:id w:val="1866631831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760445005</w:t>
                      </w:r>
                    </w:sdtContent>
                  </w:sdt>
                </w:p>
              </w:tc>
            </w:tr>
            <w:tr w:rsidR="00CA408E" w:rsidRPr="00A4565D" w14:paraId="0BF7805E" w14:textId="77777777" w:rsidTr="341C279D">
              <w:trPr>
                <w:trHeight w:val="18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74BCA1FC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Адрес: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039F2913" w14:textId="77777777" w:rsidR="00CA408E" w:rsidRPr="00A4565D" w:rsidRDefault="00506FEF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Наша организация.Адрес.Юридический&gt;%}"/>
                      <w:tag w:val="tensor_te_exp:7b253cd09dd0b0d188d0b020d0bed180d0b3d0b0d0bdd0b8d0b7d0b0d186d0b8d18f2ed090d0b4d180d0b5d1812ed0aed180d0b8d0b4d0b8d187d0b5d181d0bad0b8d0b93e257d"/>
                      <w:id w:val="269444075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г. Ярославль, ул. Наумова, д. 20, 150001</w:t>
                      </w:r>
                    </w:sdtContent>
                  </w:sdt>
                </w:p>
              </w:tc>
            </w:tr>
            <w:tr w:rsidR="00CA408E" w:rsidRPr="00A4565D" w14:paraId="7527E30C" w14:textId="77777777" w:rsidTr="341C279D">
              <w:trPr>
                <w:trHeight w:val="199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31044E0C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Р/С: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0D32E92C" w14:textId="77777777" w:rsidR="00CA408E" w:rsidRPr="00A4565D" w:rsidRDefault="00506FEF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Документ.Расчетный счет.Номер&gt;%}"/>
                      <w:tag w:val="tensor_te_exp:7b253cd094d0bed0bad183d0bcd0b5d0bdd1822ed0a0d0b0d181d187d0b5d182d0bdd18bd0b920d181d187d0b5d1822ed09dd0bed0bcd0b5d1803e257d"/>
                      <w:id w:val="-1918701834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40702810502910000075</w:t>
                      </w:r>
                    </w:sdtContent>
                  </w:sdt>
                </w:p>
              </w:tc>
            </w:tr>
            <w:tr w:rsidR="00CA408E" w:rsidRPr="00A4565D" w14:paraId="3EB9E97B" w14:textId="77777777" w:rsidTr="341C279D">
              <w:trPr>
                <w:trHeight w:val="24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163E27B1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Банк: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69856D2B" w14:textId="77777777" w:rsidR="00CA408E" w:rsidRPr="00A4565D" w:rsidRDefault="00506FEF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Документ.Расчетный счет.Банк.Название&gt;%}"/>
                      <w:tag w:val="tensor_te_exp:7b253cd094d0bed0bad183d0bcd0b5d0bdd1822ed0a0d0b0d181d187d0b5d182d0bdd18bd0b920d181d187d0b5d1822ed091d0b0d0bdd0ba2ed09dd0b0d0b7d0b2d0b0d0bdd0b8d0b53e257d"/>
                      <w:id w:val="-1281942160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АО "АЛЬФА-БАНК"</w:t>
                      </w:r>
                    </w:sdtContent>
                  </w:sdt>
                  <w:r w:rsidR="341C279D"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 xml:space="preserve"> </w:t>
                  </w:r>
                  <w:sdt>
                    <w:sdtPr>
                      <w:alias w:val="{%&lt;Документ.Расчетный счет.Банк.Город&gt;%}"/>
                      <w:tag w:val="tensor_te_exp:7b253cd094d0bed0bad183d0bcd0b5d0bdd1822ed0a0d0b0d181d187d0b5d182d0bdd18bd0b920d181d187d0b5d1822ed091d0b0d0bdd0ba2ed093d0bed180d0bed0b43e257d"/>
                      <w:id w:val="-1558472348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Москва</w:t>
                      </w:r>
                    </w:sdtContent>
                  </w:sdt>
                </w:p>
              </w:tc>
            </w:tr>
            <w:tr w:rsidR="00CA408E" w:rsidRPr="00A4565D" w14:paraId="7C85DF7D" w14:textId="77777777" w:rsidTr="341C279D">
              <w:trPr>
                <w:trHeight w:val="18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7D3EEBDF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БИК: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71EBC232" w14:textId="77777777" w:rsidR="00CA408E" w:rsidRPr="00A4565D" w:rsidRDefault="00506FEF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Документ.Расчетный счет.Банк.БИК&gt;%}"/>
                      <w:tag w:val="tensor_te_exp:7b253cd094d0bed0bad183d0bcd0b5d0bdd1822ed0a0d0b0d181d187d0b5d182d0bdd18bd0b920d181d187d0b5d1822ed091d0b0d0bdd0ba2ed091d098d09a3e257d"/>
                      <w:id w:val="-222454283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044525593</w:t>
                      </w:r>
                    </w:sdtContent>
                  </w:sdt>
                </w:p>
              </w:tc>
            </w:tr>
            <w:tr w:rsidR="00CA408E" w:rsidRPr="00A4565D" w14:paraId="339FCBE1" w14:textId="77777777" w:rsidTr="341C279D">
              <w:trPr>
                <w:trHeight w:val="199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36DBAAD5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К/C: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243580ED" w14:textId="77777777" w:rsidR="00CA408E" w:rsidRPr="00A4565D" w:rsidRDefault="00506FEF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Документ.Расчетный счет.Банк.КоррСчет&gt;%}"/>
                      <w:tag w:val="tensor_te_exp:7b253cd094d0bed0bad183d0bcd0b5d0bdd1822ed0a0d0b0d181d187d0b5d182d0bdd18bd0b920d181d187d0b5d1822ed091d0b0d0bdd0ba2ed09ad0bed180d180d0a1d187d0b5d1823e257d"/>
                      <w:id w:val="427544569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30101810200000000593</w:t>
                      </w:r>
                    </w:sdtContent>
                  </w:sdt>
                </w:p>
              </w:tc>
            </w:tr>
          </w:tbl>
          <w:p w14:paraId="145D5108" w14:textId="77777777" w:rsidR="00CA408E" w:rsidRPr="00A4565D" w:rsidRDefault="341C279D" w:rsidP="341C279D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5AFA4EA9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</w:t>
            </w:r>
            <w:r w:rsidR="057C696D">
              <w:br/>
            </w:r>
            <w:sdt>
              <w:sdtPr>
                <w:alias w:val="{%&lt;Наша организация.Дополнительно.ИНН&gt; == &quot;7605016030&quot; ? &quot;ЛИЦЕНЗИАР&quot; : &quot;ЛИЦЕНЗИАТ&quot;%}"/>
                <w:tag w:val="tensor_te_exp:7b253cd09dd0b0d188d0b020d0bed180d0b3d0b0d0bdd0b8d0b7d0b0d186d0b8d18f2ed094d0bed0bfd0bed0bbd0bdd0b8d182d0b5d0bbd18cd0bdd0be2ed098d09dd09d3e203d3d20223736303530313630333022203f2022d09bd098d0a6d095d09dd097d098d090d0a022203a2022d09bd098d0a6d095d09dd097d098d090d0a222257d"/>
                <w:id w:val="-143210559"/>
              </w:sdtPr>
              <w:sdtEndPr/>
              <w:sdtContent>
                <w:r w:rsidRPr="341C279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ЛИЦЕНЗИАР</w:t>
                </w:r>
              </w:sdtContent>
            </w:sdt>
            <w:r w:rsidR="057C696D">
              <w:br/>
            </w:r>
          </w:p>
          <w:p w14:paraId="4FA8906C" w14:textId="77777777" w:rsidR="00CA408E" w:rsidRPr="00434130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  <w:lang w:val="en-US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____________________ /______________ </w:t>
            </w:r>
            <w:r w:rsidRPr="341C279D">
              <w:rPr>
                <w:rFonts w:cs="Tahoma"/>
                <w:color w:val="auto"/>
                <w:sz w:val="14"/>
                <w:szCs w:val="14"/>
                <w:lang w:val="en-US"/>
              </w:rPr>
              <w:t>/</w:t>
            </w:r>
          </w:p>
          <w:p w14:paraId="10B94FB6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                М.П. </w:t>
            </w:r>
          </w:p>
        </w:tc>
      </w:tr>
      <w:tr w:rsidR="00CA408E" w:rsidRPr="00A4565D" w14:paraId="11D38317" w14:textId="77777777" w:rsidTr="341C279D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49E9CF75" w14:textId="77777777" w:rsidR="00CA408E" w:rsidRPr="00A4565D" w:rsidRDefault="00506FEF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Наша организация.Дополнительно.ИНН&gt; == &quot;7605016030&quot; ? &quot;ЛИЦЕНЗИАТ&quot; : &quot;СУБЛИЦЕНЗИАТ&quot;%}"/>
                <w:tag w:val="tensor_te_exp:7b253cd09dd0b0d188d0b020d0bed180d0b3d0b0d0bdd0b8d0b7d0b0d186d0b8d18f2ed094d0bed0bfd0bed0bbd0bdd0b8d182d0b5d0bbd18cd0bdd0be2ed098d09dd09d3e203d3d20223736303530313630333022203f2022d09bd098d0a6d095d09dd097d098d090d0a222203a2022d0a1d0a3d091d09bd098d0a6d095d09dd097d098d090d0a222257d"/>
                <w:id w:val="-1762519020"/>
              </w:sdtPr>
              <w:sdtEndPr/>
              <w:sdtContent>
                <w:r w:rsidR="341C279D" w:rsidRPr="341C279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ЛИЦЕНЗИАТ</w:t>
                </w:r>
              </w:sdtContent>
            </w:sdt>
            <w:r w:rsidR="341C279D" w:rsidRPr="341C279D">
              <w:rPr>
                <w:rFonts w:cs="Tahoma"/>
                <w:color w:val="auto"/>
                <w:sz w:val="14"/>
                <w:szCs w:val="14"/>
              </w:rPr>
              <w:t>: </w:t>
            </w:r>
            <w:sdt>
              <w:sdtPr>
                <w:alias w:val="{%if (&lt;Контрагент.Является ИП&gt; &amp;&amp; (&lt;Контрагент.Название.Полное&gt;.indexOf('ИП') !== 0 || &lt;Контрагент.Название.Полное&gt;.indexOf('Индивидуальный предприниматель') !== 0) &amp;&amp; &lt;Контрагент.Название&gt;.indexOf('КФХ')&lt;0) {return 'ИП '+&lt;Контрагент.Название.Полное&gt;;} else {if (&lt;Контрагент.Название&gt;.indexOf('КФХ')&gt;-1) return &lt;Контрагент.Название.Короткое&gt;; else return &lt;Контрагент.Название.Полное&gt;}%}"/>
                <w:tag w:val="tensor_te_exp: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"/>
                <w:id w:val="315001755"/>
              </w:sdtPr>
              <w:sdtEndPr/>
              <w:sdtContent>
                <w:r w:rsidR="341C279D" w:rsidRPr="341C279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ФЕДЕРАЛЬНОЕ ГОСУДАРСТВЕННОЕ БЮДЖЕТНОЕ НАУЧНОЕ УЧРЕЖДЕНИЕ "ВОЛЖСКИЙ НАУЧНО-ИССЛЕДОВАТЕЛЬСКИЙ ИНСТИТУТ ГИДРОТЕХНИКИ И МЕЛИОРАЦИИ"</w:t>
                </w:r>
              </w:sdtContent>
            </w:sdt>
            <w:r w:rsidR="341C279D" w:rsidRPr="341C279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29C8A7A1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</w:tr>
      <w:tr w:rsidR="00CA408E" w:rsidRPr="00A4565D" w14:paraId="3776A832" w14:textId="77777777" w:rsidTr="341C279D">
        <w:trPr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529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4647"/>
            </w:tblGrid>
            <w:tr w:rsidR="00CA408E" w:rsidRPr="00A4565D" w14:paraId="5979E993" w14:textId="77777777" w:rsidTr="341C279D">
              <w:trPr>
                <w:trHeight w:val="85"/>
                <w:tblCellSpacing w:w="15" w:type="dxa"/>
              </w:trPr>
              <w:tc>
                <w:tcPr>
                  <w:tcW w:w="806" w:type="dxa"/>
                  <w:vAlign w:val="center"/>
                  <w:hideMark/>
                </w:tcPr>
                <w:p w14:paraId="7A58B449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</w:p>
              </w:tc>
              <w:tc>
                <w:tcPr>
                  <w:tcW w:w="4633" w:type="dxa"/>
                  <w:vAlign w:val="center"/>
                  <w:hideMark/>
                </w:tcPr>
                <w:p w14:paraId="380957CB" w14:textId="77777777" w:rsidR="00CA408E" w:rsidRPr="00A4565D" w:rsidRDefault="00506FEF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Контрагент.Дополнительно.ИНН&gt;%}"/>
                      <w:tag w:val="tensor_te_exp:7b253cd09ad0bed0bdd182d180d0b0d0b3d0b5d0bdd1822ed094d0bed0bfd0bed0bbd0bdd0b8d182d0b5d0bbd18cd0bdd0be2ed098d09dd09d3e257d"/>
                      <w:id w:val="477195555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6437000500</w:t>
                      </w:r>
                    </w:sdtContent>
                  </w:sdt>
                  <w:r w:rsidR="341C279D"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/</w:t>
                  </w:r>
                  <w:sdt>
                    <w:sdtPr>
                      <w:alias w:val="{%&lt;Контрагент.Дополнительно.КПП&gt;%}"/>
                      <w:tag w:val="tensor_te_exp:7b253cd09ad0bed0bdd182d180d0b0d0b3d0b5d0bdd1822ed094d0bed0bfd0bed0bbd0bdd0b8d182d0b5d0bbd18cd0bdd0be2ed09ad09fd09f3e257d"/>
                      <w:id w:val="677617062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644901001</w:t>
                      </w:r>
                    </w:sdtContent>
                  </w:sdt>
                </w:p>
              </w:tc>
            </w:tr>
            <w:tr w:rsidR="00CA408E" w:rsidRPr="00A4565D" w14:paraId="7C6B66DC" w14:textId="77777777" w:rsidTr="341C279D">
              <w:trPr>
                <w:trHeight w:val="147"/>
                <w:tblCellSpacing w:w="15" w:type="dxa"/>
              </w:trPr>
              <w:tc>
                <w:tcPr>
                  <w:tcW w:w="806" w:type="dxa"/>
                  <w:hideMark/>
                </w:tcPr>
                <w:p w14:paraId="35029CA5" w14:textId="77777777" w:rsidR="00CA408E" w:rsidRPr="00A4565D" w:rsidRDefault="00506FEF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Адрес.Юридический&gt;)?('Адрес:'):('')%}"/>
                      <w:tag w:val="tensor_te_exp:7b25283cd09ad0bed0bdd182d180d0b0d0b3d0b5d0bdd1822ed090d0b4d180d0b5d1812ed0aed180d0b8d0b4d0b8d187d0b5d181d0bad0b8d0b93e293f2827d090d0b4d180d0b5d1813a27293a28272729257d"/>
                      <w:id w:val="1218329508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Адрес: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40404387" w14:textId="77777777" w:rsidR="00CA408E" w:rsidRPr="00A4565D" w:rsidRDefault="00506FEF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/*if (&lt;Контрагент.Адрес.Юридический&gt;){var arr = [], result = ''; if (&lt;Контрагент.Адрес.Юридический.Индекс&gt;) arr.push(&lt;Контрагент.Адрес.Юридический.Индекс&gt;); if (&lt;Контрагент.Адрес.Юридический.Регион&gt;) arr.push(&lt;Контрагент.Адрес.Юридический.Регион&gt;); if (&lt;Контрагент.Адрес.Юридический.Район&gt;) arr.push(&lt;Контрагент.Адрес.Юридический.Район&gt;); if (&lt;Контрагент.Адрес.Юридический.Город&gt;) arr.push(&lt;Контрагент.Адрес.Юридический.Город&gt;); if (&lt;Контрагент.Адрес.Юридический.Населенный пункт&gt;) arr.push(&lt;Контрагент.Адрес.Юридический.Населенный пункт&gt;); if (&lt;Контрагент.Адрес.Юридический.Улица&gt;) arr.push(&lt;Контрагент.Адрес.Юридический.Улица&gt;); if (&lt;Контрагент.Адрес.Юридический.Дом&gt;) arr.push(&lt;Контрагент.Адрес.Юридический.Дом&gt;); if (&lt;Контрагент.Адрес.Юридический.Строение&gt;) arr.push(&lt;Контрагент.Адрес.Юридический.Строение&gt;); if (&lt;Контрагент.Адрес.Юридический.Корпус&gt;) arr.push(&lt;Контрагент.Адрес.Юридический.Корпус&gt;); if (&lt;Контрагент.Адрес.Юридический.Квартира&gt;) arr.push(&lt;Контрагент.Адрес.Юридический.Квартира&gt;); result = arr.join(', '); return result;} else return '';*/ return &lt;Контрагент.Адрес.Юридический.Исходный&gt;%}"/>
                      <w:tag w:val="tensor_te_exp: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"/>
                      <w:id w:val="1471710966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Саратовская обл., Энгельсский р-н, Приволжский рп., ул. Гагарина, д. 1, 413123</w:t>
                      </w:r>
                    </w:sdtContent>
                  </w:sdt>
                </w:p>
              </w:tc>
            </w:tr>
            <w:tr w:rsidR="00CA408E" w:rsidRPr="00A4565D" w14:paraId="56DEC94C" w14:textId="77777777" w:rsidTr="341C279D">
              <w:trPr>
                <w:trHeight w:val="91"/>
                <w:tblCellSpacing w:w="15" w:type="dxa"/>
              </w:trPr>
              <w:tc>
                <w:tcPr>
                  <w:tcW w:w="806" w:type="dxa"/>
                  <w:hideMark/>
                </w:tcPr>
                <w:p w14:paraId="3F55F770" w14:textId="77777777" w:rsidR="00CA408E" w:rsidRPr="00A4565D" w:rsidRDefault="00506FEF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Номер&gt;)?('Р/С:'):('')%}"/>
                      <w:tag w:val="tensor_te_exp:7b25283cd09ad0bed0bdd182d180d0b0d0b3d0b5d0bdd1822ed09ed181d0bdd0bed0b2d0bdd0bed0b920d180d0b0d181d187d0b5d182d0bdd18bd0b920d181d187d0b5d1822ed09dd0bed0bcd0b5d1803e293f2827d0a02fd0a13a27293a28272729257d"/>
                      <w:id w:val="-153677971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Р/С: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600264B8" w14:textId="77777777" w:rsidR="00CA408E" w:rsidRPr="00A4565D" w:rsidRDefault="00506FEF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.Номер&gt; == '2052405') return '03234643977010001500'; else if (&lt;Контрагент.Основной расчетный счет.Номер&gt;) return &lt;Контрагент.Основной расчетный счет.Номер&gt;;else return '';%}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3033323334363433393737303130303031353030273b20656c736520696620283cd09ad0bed0bdd182d180d0b0d0b3d0b5d0bdd1822ed09ed181d0bdd0bed0b2d0bdd0bed0b920d180d0b0d181d187d0b5d182d0bdd18bd0b920d181d187d0b5d1822ed09dd0bed0bcd0b5d1803e292072657475726e203cd09ad0bed0bdd182d180d0b0d0b3d0b5d0bdd1822ed09ed181d0bdd0bed0b2d0bdd0bed0b920d180d0b0d181d187d0b5d182d0bdd18bd0b920d181d187d0b5d1822ed09dd0bed0bcd0b5d1803e3b656c73652072657475726e2027273b257d"/>
                      <w:id w:val="575025646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40501810900002000002</w:t>
                      </w:r>
                    </w:sdtContent>
                  </w:sdt>
                </w:p>
              </w:tc>
            </w:tr>
            <w:tr w:rsidR="00CA408E" w:rsidRPr="00A4565D" w14:paraId="0E94BE57" w14:textId="77777777" w:rsidTr="341C279D">
              <w:trPr>
                <w:trHeight w:val="151"/>
                <w:tblCellSpacing w:w="15" w:type="dxa"/>
              </w:trPr>
              <w:tc>
                <w:tcPr>
                  <w:tcW w:w="806" w:type="dxa"/>
                  <w:hideMark/>
                </w:tcPr>
                <w:p w14:paraId="3BDD5C60" w14:textId="77777777" w:rsidR="00CA408E" w:rsidRPr="00A4565D" w:rsidRDefault="00506FEF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Банк.Название&gt;)?('Банк:'):('')%}"/>
                      <w:tag w:val="tensor_te_exp:7b25283cd09ad0bed0bdd182d180d0b0d0b3d0b5d0bdd1822ed09ed181d0bdd0bed0b2d0bdd0bed0b920d180d0b0d181d187d0b5d182d0bdd18bd0b920d181d187d0b5d1822ed091d0b0d0bdd0ba2ed09dd0b0d0b7d0b2d0b0d0bdd0b8d0b53e293f2827d091d0b0d0bdd0ba3a27293a28272729257d"/>
                      <w:id w:val="-772482397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Банк: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362D9AB4" w14:textId="77777777" w:rsidR="00CA408E" w:rsidRPr="00A4565D" w:rsidRDefault="00506FEF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.Номер&gt; == '2052405') return 'ОТДЕЛЕНИЕ-НБ ЧУВАШСКАЯ РЕСПУБЛИКА БАНКА РОССИИ//УФК по Чувашской Республике'; else if (&lt;Контрагент.Основной расчетный счет.Банк.Название&gt;) return &lt;Контрагент.Основной расчетный счет.Банк.Название&gt;; else return '';%}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"/>
                      <w:id w:val="315771531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ОТДЕЛЕНИЕ САРАТОВ</w:t>
                      </w:r>
                    </w:sdtContent>
                  </w:sdt>
                  <w:sdt>
                    <w:sdtPr>
                      <w:alias w:val="{% if (&lt;Документ.Аккаунт.Номер&gt; == '2056099' || &lt;Документ.Аккаунт.Номер&gt; == '2052405') return ' г. Чебоксары'; else if (&lt;Контрагент.Основной расчетный счет.Банк.Город&gt;) return ', '+&lt;Контрагент.Основной расчетный счет.Банк.Город&gt;; else return '';%}"/>
                      <w:tag w:val="tensor_te_exp: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"/>
                      <w:id w:val="69240739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, САРАТОВ</w:t>
                      </w:r>
                    </w:sdtContent>
                  </w:sdt>
                </w:p>
              </w:tc>
            </w:tr>
            <w:tr w:rsidR="00CA408E" w:rsidRPr="00A4565D" w14:paraId="7D5F5B2B" w14:textId="77777777" w:rsidTr="341C279D">
              <w:trPr>
                <w:trHeight w:val="178"/>
                <w:tblCellSpacing w:w="15" w:type="dxa"/>
              </w:trPr>
              <w:tc>
                <w:tcPr>
                  <w:tcW w:w="806" w:type="dxa"/>
                  <w:hideMark/>
                </w:tcPr>
                <w:p w14:paraId="7B56C600" w14:textId="77777777" w:rsidR="00CA408E" w:rsidRPr="00A4565D" w:rsidRDefault="00506FEF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Банк.БИК&gt;)?('БИК:'):('')%}"/>
                      <w:tag w:val="tensor_te_exp:7b25283cd09ad0bed0bdd182d180d0b0d0b3d0b5d0bdd1822ed09ed181d0bdd0bed0b2d0bdd0bed0b920d180d0b0d181d187d0b5d182d0bdd18bd0b920d181d187d0b5d1822ed091d0b0d0bdd0ba2ed091d098d09a3e293f2827d091d098d09a3a27293a28272729257d"/>
                      <w:id w:val="-726836928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БИК: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4AF6E942" w14:textId="77777777" w:rsidR="00CA408E" w:rsidRPr="00A4565D" w:rsidRDefault="00506FEF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.Номер&gt; == '2052405') return '019706900'; else if (&lt;Контрагент.Основной расчетный счет.Банк.БИК&gt;) return &lt;Контрагент.Основной расчетный счет.Банк.БИК&gt;; else return '';%}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303139373036393030273b20656c736520696620283cd09ad0bed0bdd182d180d0b0d0b3d0b5d0bdd1822ed09ed181d0bdd0bed0b2d0bdd0bed0b920d180d0b0d181d187d0b5d182d0bdd18bd0b920d181d187d0b5d1822ed091d0b0d0bdd0ba2ed091d098d09a3e292072657475726e203cd09ad0bed0bdd182d180d0b0d0b3d0b5d0bdd1822ed09ed181d0bdd0bed0b2d0bdd0bed0b920d180d0b0d181d187d0b5d182d0bdd18bd0b920d181d187d0b5d1822ed091d0b0d0bdd0ba2ed091d098d09a3e3b20656c73652072657475726e2027273b257d"/>
                      <w:id w:val="974264335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046311001</w:t>
                      </w:r>
                    </w:sdtContent>
                  </w:sdt>
                </w:p>
              </w:tc>
            </w:tr>
            <w:tr w:rsidR="00CA408E" w:rsidRPr="00A4565D" w14:paraId="3C187D00" w14:textId="77777777" w:rsidTr="341C279D">
              <w:trPr>
                <w:trHeight w:val="189"/>
                <w:tblCellSpacing w:w="15" w:type="dxa"/>
              </w:trPr>
              <w:tc>
                <w:tcPr>
                  <w:tcW w:w="806" w:type="dxa"/>
                  <w:hideMark/>
                </w:tcPr>
                <w:p w14:paraId="4E398ACA" w14:textId="77777777" w:rsidR="00CA408E" w:rsidRPr="00A4565D" w:rsidRDefault="00506FEF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.Номер&gt; == '2052405') return 'К/С:'; else if (&lt;Контрагент.Основной расчетный счет.Банк.КоррСчет&gt;) return 'К/С:'; else return '';%}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d09a2fd0a13a273b20656c736520696620283cd09ad0bed0bdd182d180d0b0d0b3d0b5d0bdd1822ed09ed181d0bdd0bed0b2d0bdd0bed0b920d180d0b0d181d187d0b5d182d0bdd18bd0b920d181d187d0b5d1822ed091d0b0d0bdd0ba2ed09ad0bed180d180d0a1d187d0b5d1823e292072657475726e2027d09a2fd0a13a273b20656c73652072657475726e2027273b257d"/>
                      <w:id w:val="866333487"/>
                    </w:sdtPr>
                    <w:sdtEndPr/>
                    <w:sdtContent/>
                  </w:sdt>
                </w:p>
              </w:tc>
              <w:tc>
                <w:tcPr>
                  <w:tcW w:w="4633" w:type="dxa"/>
                  <w:hideMark/>
                </w:tcPr>
                <w:p w14:paraId="108E3F21" w14:textId="77777777" w:rsidR="00CA408E" w:rsidRPr="00A4565D" w:rsidRDefault="00506FEF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.Номер&gt; == '2052405') return '40102810945370000084'; else if (&lt;Контрагент.Основной расчетный счет.Банк.КоррСчет&gt;) return &lt;Контрагент.Основной расчетный счет.Банк.КоррСчет&gt;; else return '';%}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3430313032383130393435333730303030303834273b20656c736520696620283cd09ad0bed0bdd182d180d0b0d0b3d0b5d0bdd1822ed09ed181d0bdd0bed0b2d0bdd0bed0b920d180d0b0d181d187d0b5d182d0bdd18bd0b920d181d187d0b5d1822ed091d0b0d0bdd0ba2ed09ad0bed180d180d0a1d187d0b5d1823e292072657475726e203cd09ad0bed0bdd182d180d0b0d0b3d0b5d0bdd1822ed09ed181d0bdd0bed0b2d0bdd0bed0b920d180d0b0d181d187d0b5d182d0bdd18bd0b920d181d187d0b5d1822ed091d0b0d0bdd0ba2ed09ad0bed180d180d0a1d187d0b5d1823e3b20656c73652072657475726e2027273b257d"/>
                      <w:id w:val="-469360941"/>
                    </w:sdtPr>
                    <w:sdtEndPr/>
                    <w:sdtContent/>
                  </w:sdt>
                </w:p>
              </w:tc>
            </w:tr>
            <w:tr w:rsidR="00CA408E" w14:paraId="42BDEEE7" w14:textId="77777777" w:rsidTr="341C279D">
              <w:trPr>
                <w:trHeight w:val="189"/>
                <w:tblCellSpacing w:w="15" w:type="dxa"/>
              </w:trPr>
              <w:tc>
                <w:tcPr>
                  <w:tcW w:w="851" w:type="dxa"/>
                  <w:hideMark/>
                </w:tcPr>
                <w:p w14:paraId="128042B1" w14:textId="77777777" w:rsidR="00CA408E" w:rsidRDefault="00506FEF" w:rsidP="341C279D">
                  <w:pPr>
                    <w:spacing w:before="0" w:after="0"/>
                    <w:jc w:val="right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Получатель&gt;)?('Л/С:'):('')%}"/>
                      <w:tag w:val="tensor_te_exp:7b25283cd09ad0bed0bdd182d180d0b0d0b3d0b5d0bdd1822ed09ed181d0bdd0bed0b2d0bdd0bed0b920d180d0b0d181d187d0b5d182d0bdd18bd0b920d181d187d0b5d1822ed09fd0bed0bbd183d187d0b0d182d0b5d0bbd18c3e293f2827d09b2fd0a13a27293a28272729257d"/>
                      <w:id w:val="-511074022"/>
                    </w:sdtPr>
                    <w:sdtEndPr/>
                    <w:sdtContent/>
                  </w:sdt>
                </w:p>
              </w:tc>
              <w:tc>
                <w:tcPr>
                  <w:tcW w:w="4678" w:type="dxa"/>
                  <w:hideMark/>
                </w:tcPr>
                <w:p w14:paraId="5D8B4409" w14:textId="77777777" w:rsidR="00CA408E" w:rsidRDefault="00506FEF" w:rsidP="341C279D">
                  <w:pPr>
                    <w:spacing w:before="0" w:after="0"/>
                    <w:jc w:val="left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Получатель&gt;) ? (&lt;Контрагент.Основной расчетный счет.Получатель&gt;) : ('')%}"/>
                      <w:tag w:val="tensor_te_exp:7b25283cd09ad0bed0bdd182d180d0b0d0b3d0b5d0bdd1822ed09ed181d0bdd0bed0b2d0bdd0bed0b920d180d0b0d181d187d0b5d182d0bdd18bd0b920d181d187d0b5d1822ed09fd0bed0bbd183d187d0b0d182d0b5d0bbd18c3e29203f20283cd09ad0bed0bdd182d180d0b0d0b3d0b5d0bdd1822ed09ed181d0bdd0bed0b2d0bdd0bed0b920d180d0b0d181d187d0b5d182d0bdd18bd0b920d181d187d0b5d1822ed09fd0bed0bbd183d187d0b0d182d0b5d0bbd18c3e29203a2028272729257d"/>
                      <w:id w:val="-1205252270"/>
                    </w:sdtPr>
                    <w:sdtEndPr/>
                    <w:sdtContent/>
                  </w:sdt>
                </w:p>
              </w:tc>
            </w:tr>
          </w:tbl>
          <w:p w14:paraId="0B82E166" w14:textId="77777777" w:rsidR="00CA408E" w:rsidRPr="00A4565D" w:rsidRDefault="00CA408E" w:rsidP="00BF15DD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</w:p>
        </w:tc>
        <w:tc>
          <w:tcPr>
            <w:tcW w:w="4910" w:type="dxa"/>
            <w:vAlign w:val="center"/>
            <w:hideMark/>
          </w:tcPr>
          <w:p w14:paraId="370DB27D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b/>
                <w:bCs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</w:t>
            </w:r>
            <w:r w:rsidR="057C696D">
              <w:br/>
            </w:r>
            <w:sdt>
              <w:sdtPr>
                <w:alias w:val="{%&lt;Наша организация.Дополнительно.ИНН&gt; == &quot;7605016030&quot; ? &quot;ЛИЦЕНЗИАТ&quot; : &quot;СУБЛИЦЕНЗИАТ&quot;%}"/>
                <w:tag w:val="tensor_te_exp:7b253cd09dd0b0d188d0b020d0bed180d0b3d0b0d0bdd0b8d0b7d0b0d186d0b8d18f2ed094d0bed0bfd0bed0bbd0bdd0b8d182d0b5d0bbd18cd0bdd0be2ed098d09dd09d3e203d3d20223736303530313630333022203f2022d09bd098d0a6d095d09dd097d098d090d0a222203a2022d0a1d0a3d091d09bd098d0a6d095d09dd097d098d090d0a222257d"/>
                <w:id w:val="1157113404"/>
              </w:sdtPr>
              <w:sdtEndPr/>
              <w:sdtContent>
                <w:r w:rsidRPr="341C279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ЛИЦЕНЗИАТ</w:t>
                </w:r>
              </w:sdtContent>
            </w:sdt>
            <w:r w:rsidR="057C696D">
              <w:br/>
            </w:r>
          </w:p>
          <w:p w14:paraId="2385343D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____________________ /______________/ </w:t>
            </w:r>
          </w:p>
          <w:p w14:paraId="4831BEEF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                М.П. </w:t>
            </w:r>
          </w:p>
        </w:tc>
      </w:tr>
    </w:tbl>
    <w:p w14:paraId="5E1F6A0B" w14:textId="77777777" w:rsidR="00CA408E" w:rsidRPr="00BB466F" w:rsidRDefault="00CA408E" w:rsidP="00CA408E"/>
    <w:p w14:paraId="6019C6BC" w14:textId="17529E21" w:rsidR="007424F4" w:rsidRPr="00CA408E" w:rsidRDefault="007424F4" w:rsidP="00CA408E"/>
    <w:sectPr w:rsidR="007424F4" w:rsidRPr="00CA408E" w:rsidSect="00170CD1">
      <w:pgSz w:w="11906" w:h="16838"/>
      <w:pgMar w:top="567" w:right="680" w:bottom="56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7A169" w14:textId="77777777" w:rsidR="00506FEF" w:rsidRDefault="00506FEF" w:rsidP="00D87ADC">
      <w:pPr>
        <w:spacing w:before="0" w:after="0"/>
      </w:pPr>
      <w:r>
        <w:separator/>
      </w:r>
    </w:p>
  </w:endnote>
  <w:endnote w:type="continuationSeparator" w:id="0">
    <w:p w14:paraId="7F0D69EF" w14:textId="77777777" w:rsidR="00506FEF" w:rsidRDefault="00506FEF" w:rsidP="00D87A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EC901" w14:textId="77777777" w:rsidR="00506FEF" w:rsidRDefault="00506FEF" w:rsidP="00D87ADC">
      <w:pPr>
        <w:spacing w:before="0" w:after="0"/>
      </w:pPr>
      <w:r>
        <w:separator/>
      </w:r>
    </w:p>
  </w:footnote>
  <w:footnote w:type="continuationSeparator" w:id="0">
    <w:p w14:paraId="2D5B51A1" w14:textId="77777777" w:rsidR="00506FEF" w:rsidRDefault="00506FEF" w:rsidP="00D87AD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A5D"/>
    <w:multiLevelType w:val="hybridMultilevel"/>
    <w:tmpl w:val="F998002C"/>
    <w:lvl w:ilvl="0" w:tplc="4D3A2B56">
      <w:start w:val="3"/>
      <w:numFmt w:val="bullet"/>
      <w:lvlText w:val="•"/>
      <w:lvlJc w:val="left"/>
      <w:pPr>
        <w:ind w:left="794" w:hanging="43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C667F1"/>
    <w:multiLevelType w:val="multilevel"/>
    <w:tmpl w:val="A8FA0B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eastAsia="Tahoma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ahoma" w:hint="default"/>
      </w:rPr>
    </w:lvl>
  </w:abstractNum>
  <w:abstractNum w:abstractNumId="2" w15:restartNumberingAfterBreak="0">
    <w:nsid w:val="206A2FAA"/>
    <w:multiLevelType w:val="hybridMultilevel"/>
    <w:tmpl w:val="1B6A33BC"/>
    <w:lvl w:ilvl="0" w:tplc="1BE8181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A08F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04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C6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89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6F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41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ED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E4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72C23"/>
    <w:multiLevelType w:val="multilevel"/>
    <w:tmpl w:val="8FBCA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8280E"/>
    <w:multiLevelType w:val="multilevel"/>
    <w:tmpl w:val="92E864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2D01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5346B5F"/>
    <w:multiLevelType w:val="multilevel"/>
    <w:tmpl w:val="3CF8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7B5396"/>
    <w:multiLevelType w:val="multilevel"/>
    <w:tmpl w:val="BBF684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3637409"/>
    <w:multiLevelType w:val="multilevel"/>
    <w:tmpl w:val="54CA3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C1"/>
    <w:rsid w:val="00026AE5"/>
    <w:rsid w:val="00032F12"/>
    <w:rsid w:val="0005008A"/>
    <w:rsid w:val="00052934"/>
    <w:rsid w:val="00052E25"/>
    <w:rsid w:val="00053DAF"/>
    <w:rsid w:val="0006598C"/>
    <w:rsid w:val="000731F8"/>
    <w:rsid w:val="00074273"/>
    <w:rsid w:val="00084B16"/>
    <w:rsid w:val="00097E2C"/>
    <w:rsid w:val="000A32E5"/>
    <w:rsid w:val="000D1AF0"/>
    <w:rsid w:val="000E4EE9"/>
    <w:rsid w:val="000F7631"/>
    <w:rsid w:val="00104F5A"/>
    <w:rsid w:val="00113A20"/>
    <w:rsid w:val="00115320"/>
    <w:rsid w:val="0012703D"/>
    <w:rsid w:val="00133829"/>
    <w:rsid w:val="00134CB9"/>
    <w:rsid w:val="00137902"/>
    <w:rsid w:val="00142A48"/>
    <w:rsid w:val="00146E15"/>
    <w:rsid w:val="001612FB"/>
    <w:rsid w:val="001720A3"/>
    <w:rsid w:val="0017239A"/>
    <w:rsid w:val="00194CD6"/>
    <w:rsid w:val="00195EAA"/>
    <w:rsid w:val="001966F0"/>
    <w:rsid w:val="001B1EF8"/>
    <w:rsid w:val="001B2806"/>
    <w:rsid w:val="001B4471"/>
    <w:rsid w:val="001C4B05"/>
    <w:rsid w:val="001E1AD0"/>
    <w:rsid w:val="001E336B"/>
    <w:rsid w:val="001F46B8"/>
    <w:rsid w:val="00214830"/>
    <w:rsid w:val="00217F4E"/>
    <w:rsid w:val="00225415"/>
    <w:rsid w:val="0022703E"/>
    <w:rsid w:val="00235693"/>
    <w:rsid w:val="002456DF"/>
    <w:rsid w:val="00263D7B"/>
    <w:rsid w:val="0028453B"/>
    <w:rsid w:val="00287AAE"/>
    <w:rsid w:val="002B29AF"/>
    <w:rsid w:val="002E02E7"/>
    <w:rsid w:val="002E1AE9"/>
    <w:rsid w:val="002F2407"/>
    <w:rsid w:val="003031F4"/>
    <w:rsid w:val="00355F9B"/>
    <w:rsid w:val="00365B8E"/>
    <w:rsid w:val="00367BB2"/>
    <w:rsid w:val="00377FC8"/>
    <w:rsid w:val="003925C1"/>
    <w:rsid w:val="003927B8"/>
    <w:rsid w:val="003B3340"/>
    <w:rsid w:val="003C2535"/>
    <w:rsid w:val="003E534E"/>
    <w:rsid w:val="003E59A1"/>
    <w:rsid w:val="003E6777"/>
    <w:rsid w:val="003E6E2F"/>
    <w:rsid w:val="003F240D"/>
    <w:rsid w:val="00400D39"/>
    <w:rsid w:val="004037E0"/>
    <w:rsid w:val="00417093"/>
    <w:rsid w:val="00422D6F"/>
    <w:rsid w:val="00423D25"/>
    <w:rsid w:val="00434130"/>
    <w:rsid w:val="00441DEA"/>
    <w:rsid w:val="00453936"/>
    <w:rsid w:val="00456E03"/>
    <w:rsid w:val="004611DF"/>
    <w:rsid w:val="00464598"/>
    <w:rsid w:val="00464F54"/>
    <w:rsid w:val="00480467"/>
    <w:rsid w:val="00483BCF"/>
    <w:rsid w:val="00492F9A"/>
    <w:rsid w:val="004A24D8"/>
    <w:rsid w:val="004A57F5"/>
    <w:rsid w:val="004B41AA"/>
    <w:rsid w:val="004B42E5"/>
    <w:rsid w:val="00506FEF"/>
    <w:rsid w:val="00513EF2"/>
    <w:rsid w:val="00514260"/>
    <w:rsid w:val="00514685"/>
    <w:rsid w:val="00522782"/>
    <w:rsid w:val="00523A43"/>
    <w:rsid w:val="00526555"/>
    <w:rsid w:val="00547841"/>
    <w:rsid w:val="00576565"/>
    <w:rsid w:val="00576F61"/>
    <w:rsid w:val="00584516"/>
    <w:rsid w:val="00585047"/>
    <w:rsid w:val="00591F2C"/>
    <w:rsid w:val="005A2B1E"/>
    <w:rsid w:val="005A469D"/>
    <w:rsid w:val="005B63D7"/>
    <w:rsid w:val="005D3B10"/>
    <w:rsid w:val="005E0E86"/>
    <w:rsid w:val="005E2B1F"/>
    <w:rsid w:val="005E480D"/>
    <w:rsid w:val="005E4A0C"/>
    <w:rsid w:val="005F21E9"/>
    <w:rsid w:val="006134F9"/>
    <w:rsid w:val="00622696"/>
    <w:rsid w:val="006537B7"/>
    <w:rsid w:val="0069570D"/>
    <w:rsid w:val="006A5C45"/>
    <w:rsid w:val="006A5DA8"/>
    <w:rsid w:val="006A7C3A"/>
    <w:rsid w:val="006B6EAB"/>
    <w:rsid w:val="006D5C1C"/>
    <w:rsid w:val="0071310D"/>
    <w:rsid w:val="0073262A"/>
    <w:rsid w:val="00735108"/>
    <w:rsid w:val="00742198"/>
    <w:rsid w:val="007424F4"/>
    <w:rsid w:val="0078588A"/>
    <w:rsid w:val="007860A6"/>
    <w:rsid w:val="00787A8E"/>
    <w:rsid w:val="00793345"/>
    <w:rsid w:val="007A4E13"/>
    <w:rsid w:val="007A5AAA"/>
    <w:rsid w:val="007B6550"/>
    <w:rsid w:val="007C0D2A"/>
    <w:rsid w:val="007C5763"/>
    <w:rsid w:val="007D35E3"/>
    <w:rsid w:val="007E231B"/>
    <w:rsid w:val="00833A88"/>
    <w:rsid w:val="0083569E"/>
    <w:rsid w:val="00840D45"/>
    <w:rsid w:val="00853D3E"/>
    <w:rsid w:val="00860B0B"/>
    <w:rsid w:val="00866408"/>
    <w:rsid w:val="00874C62"/>
    <w:rsid w:val="00886120"/>
    <w:rsid w:val="00887F00"/>
    <w:rsid w:val="008A2575"/>
    <w:rsid w:val="008B03CE"/>
    <w:rsid w:val="008D52F5"/>
    <w:rsid w:val="008F5E26"/>
    <w:rsid w:val="008F6352"/>
    <w:rsid w:val="008F689B"/>
    <w:rsid w:val="00914ABE"/>
    <w:rsid w:val="00915534"/>
    <w:rsid w:val="009378A9"/>
    <w:rsid w:val="00942449"/>
    <w:rsid w:val="009604B1"/>
    <w:rsid w:val="00961392"/>
    <w:rsid w:val="00963B77"/>
    <w:rsid w:val="00974021"/>
    <w:rsid w:val="00977426"/>
    <w:rsid w:val="00977958"/>
    <w:rsid w:val="009817DC"/>
    <w:rsid w:val="00985915"/>
    <w:rsid w:val="0098734C"/>
    <w:rsid w:val="009A31E9"/>
    <w:rsid w:val="009A46E2"/>
    <w:rsid w:val="009B6A46"/>
    <w:rsid w:val="009C6190"/>
    <w:rsid w:val="009D3ACE"/>
    <w:rsid w:val="009E5533"/>
    <w:rsid w:val="00A044CA"/>
    <w:rsid w:val="00A049A0"/>
    <w:rsid w:val="00A10B00"/>
    <w:rsid w:val="00A21BD9"/>
    <w:rsid w:val="00A3004F"/>
    <w:rsid w:val="00A4565D"/>
    <w:rsid w:val="00A52977"/>
    <w:rsid w:val="00A53932"/>
    <w:rsid w:val="00A56490"/>
    <w:rsid w:val="00A96E1C"/>
    <w:rsid w:val="00AC56B0"/>
    <w:rsid w:val="00AC6438"/>
    <w:rsid w:val="00AD7142"/>
    <w:rsid w:val="00AF15E4"/>
    <w:rsid w:val="00AF3209"/>
    <w:rsid w:val="00AF55AF"/>
    <w:rsid w:val="00B04466"/>
    <w:rsid w:val="00B133C9"/>
    <w:rsid w:val="00B32FAA"/>
    <w:rsid w:val="00B33B6E"/>
    <w:rsid w:val="00B3669B"/>
    <w:rsid w:val="00B61CEC"/>
    <w:rsid w:val="00B622B9"/>
    <w:rsid w:val="00B93B31"/>
    <w:rsid w:val="00B97DEE"/>
    <w:rsid w:val="00BA0505"/>
    <w:rsid w:val="00BA2F65"/>
    <w:rsid w:val="00BA31CF"/>
    <w:rsid w:val="00BB466F"/>
    <w:rsid w:val="00BC0C1D"/>
    <w:rsid w:val="00BC1214"/>
    <w:rsid w:val="00BC79CA"/>
    <w:rsid w:val="00BD2110"/>
    <w:rsid w:val="00BE61A3"/>
    <w:rsid w:val="00BE72B7"/>
    <w:rsid w:val="00C23930"/>
    <w:rsid w:val="00C5399C"/>
    <w:rsid w:val="00C6146A"/>
    <w:rsid w:val="00CA408E"/>
    <w:rsid w:val="00CD11FB"/>
    <w:rsid w:val="00CD34A2"/>
    <w:rsid w:val="00CE0D97"/>
    <w:rsid w:val="00CE196B"/>
    <w:rsid w:val="00D04F89"/>
    <w:rsid w:val="00D11EC1"/>
    <w:rsid w:val="00D35562"/>
    <w:rsid w:val="00D47890"/>
    <w:rsid w:val="00D50656"/>
    <w:rsid w:val="00D778C1"/>
    <w:rsid w:val="00D87ADC"/>
    <w:rsid w:val="00D922B6"/>
    <w:rsid w:val="00D96D86"/>
    <w:rsid w:val="00DD564E"/>
    <w:rsid w:val="00DD5E69"/>
    <w:rsid w:val="00DD6A4A"/>
    <w:rsid w:val="00DE07E4"/>
    <w:rsid w:val="00DE480A"/>
    <w:rsid w:val="00DF5006"/>
    <w:rsid w:val="00E007E2"/>
    <w:rsid w:val="00E409CA"/>
    <w:rsid w:val="00E5008A"/>
    <w:rsid w:val="00E54E99"/>
    <w:rsid w:val="00E57F49"/>
    <w:rsid w:val="00E77542"/>
    <w:rsid w:val="00E956C4"/>
    <w:rsid w:val="00EA5DC5"/>
    <w:rsid w:val="00EB1070"/>
    <w:rsid w:val="00EB2C5E"/>
    <w:rsid w:val="00EC32D3"/>
    <w:rsid w:val="00EC56CF"/>
    <w:rsid w:val="00ED37EC"/>
    <w:rsid w:val="00EE2455"/>
    <w:rsid w:val="00EE59A3"/>
    <w:rsid w:val="00F302F8"/>
    <w:rsid w:val="00F5626D"/>
    <w:rsid w:val="00F626FB"/>
    <w:rsid w:val="00F822D5"/>
    <w:rsid w:val="00FB3605"/>
    <w:rsid w:val="00FC042F"/>
    <w:rsid w:val="00FC4F07"/>
    <w:rsid w:val="00FD1507"/>
    <w:rsid w:val="00FD61E8"/>
    <w:rsid w:val="00FE1C0E"/>
    <w:rsid w:val="00FE45DF"/>
    <w:rsid w:val="057C696D"/>
    <w:rsid w:val="078D2FC0"/>
    <w:rsid w:val="0B55C911"/>
    <w:rsid w:val="0EEECF4D"/>
    <w:rsid w:val="114C0297"/>
    <w:rsid w:val="25522F3F"/>
    <w:rsid w:val="26218A76"/>
    <w:rsid w:val="2ACA4BC4"/>
    <w:rsid w:val="2AD65E44"/>
    <w:rsid w:val="31C8D79A"/>
    <w:rsid w:val="341C279D"/>
    <w:rsid w:val="34C75C32"/>
    <w:rsid w:val="36F77674"/>
    <w:rsid w:val="39278277"/>
    <w:rsid w:val="39A36FC1"/>
    <w:rsid w:val="42A65366"/>
    <w:rsid w:val="437F06E8"/>
    <w:rsid w:val="4A56A02E"/>
    <w:rsid w:val="55747BDF"/>
    <w:rsid w:val="58F3F813"/>
    <w:rsid w:val="5ECD7BFF"/>
    <w:rsid w:val="61BBA03A"/>
    <w:rsid w:val="62819896"/>
    <w:rsid w:val="62ED1555"/>
    <w:rsid w:val="6790A7AE"/>
    <w:rsid w:val="680F9587"/>
    <w:rsid w:val="6C6AE88D"/>
    <w:rsid w:val="6E76FF51"/>
    <w:rsid w:val="72E29428"/>
    <w:rsid w:val="737A7B7B"/>
    <w:rsid w:val="78D58AD3"/>
    <w:rsid w:val="7B86E058"/>
    <w:rsid w:val="7E23D6C9"/>
    <w:rsid w:val="7EC49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9BA8"/>
  <w15:docId w15:val="{1727D403-26A2-433D-A6BD-F7BBD847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4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4"/>
    <w:qFormat/>
    <w:rsid w:val="00D11EC1"/>
    <w:pPr>
      <w:spacing w:before="120" w:after="120" w:line="240" w:lineRule="auto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paragraph" w:styleId="a3">
    <w:name w:val="List Paragraph"/>
    <w:basedOn w:val="a"/>
    <w:uiPriority w:val="34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rsid w:val="00A21BD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A21BD9"/>
  </w:style>
  <w:style w:type="character" w:customStyle="1" w:styleId="apple-converted-space">
    <w:name w:val="apple-converted-space"/>
    <w:basedOn w:val="a0"/>
    <w:rsid w:val="00A21BD9"/>
  </w:style>
  <w:style w:type="character" w:customStyle="1" w:styleId="spellingerror">
    <w:name w:val="spellingerror"/>
    <w:basedOn w:val="a0"/>
    <w:rsid w:val="00A21BD9"/>
  </w:style>
  <w:style w:type="character" w:customStyle="1" w:styleId="eop">
    <w:name w:val="eop"/>
    <w:basedOn w:val="a0"/>
    <w:rsid w:val="00A21BD9"/>
  </w:style>
  <w:style w:type="character" w:customStyle="1" w:styleId="scx7026291">
    <w:name w:val="scx7026291"/>
    <w:basedOn w:val="a0"/>
    <w:rsid w:val="00A21BD9"/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D87ADC"/>
    <w:pPr>
      <w:spacing w:before="0" w:after="0"/>
    </w:pPr>
  </w:style>
  <w:style w:type="character" w:customStyle="1" w:styleId="a6">
    <w:name w:val="Текст концевой сноски Знак"/>
    <w:basedOn w:val="a0"/>
    <w:link w:val="a5"/>
    <w:uiPriority w:val="99"/>
    <w:semiHidden/>
    <w:rsid w:val="00D87ADC"/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D87ADC"/>
    <w:rPr>
      <w:vertAlign w:val="superscript"/>
    </w:rPr>
  </w:style>
  <w:style w:type="character" w:styleId="a8">
    <w:name w:val="Hyperlink"/>
    <w:basedOn w:val="a0"/>
    <w:uiPriority w:val="99"/>
    <w:unhideWhenUsed/>
    <w:rsid w:val="0028453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8453B"/>
    <w:rPr>
      <w:color w:val="800080" w:themeColor="followedHyperlink"/>
      <w:u w:val="single"/>
    </w:rPr>
  </w:style>
  <w:style w:type="table" w:customStyle="1" w:styleId="-111">
    <w:name w:val="Таблица-сетка 1 светлая — акцент 11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6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4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6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1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4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8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0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4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7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y.ru/tariffs" TargetMode="External"/><Relationship Id="rId13" Type="http://schemas.openxmlformats.org/officeDocument/2006/relationships/hyperlink" Target="https://help.sbi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aby.ru/tariff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bis.ru/tariffs%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bis.ru/reglament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h2.sbis.ru" TargetMode="External"/><Relationship Id="rId14" Type="http://schemas.openxmlformats.org/officeDocument/2006/relationships/hyperlink" Target="https://saby.ru/tarif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F7184-3328-4058-AF65-B8305562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И.Е.</dc:creator>
  <cp:lastModifiedBy>Надежда В. Павлова</cp:lastModifiedBy>
  <cp:revision>230</cp:revision>
  <dcterms:created xsi:type="dcterms:W3CDTF">2016-08-10T06:01:00Z</dcterms:created>
  <dcterms:modified xsi:type="dcterms:W3CDTF">2026-06-10T09:10:00Z</dcterms:modified>
</cp:coreProperties>
</file>