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nsPlusNonformat"/>
        <w:jc w:val="center"/>
        <w:rPr>
          <w:rFonts w:ascii="Times New Roman" w:hAnsi="Times New Roman" w:cs="Times New Roman"/>
          <w:b/>
          <w:sz w:val="22"/>
          <w:szCs w:val="22"/>
        </w:rPr>
      </w:pPr>
      <w:r>
        <w:rPr>
          <w:rFonts w:ascii="Times New Roman" w:hAnsi="Times New Roman" w:cs="Times New Roman"/>
          <w:b/>
          <w:sz w:val="22"/>
          <w:szCs w:val="22"/>
        </w:rPr>
        <w:t>Контракт № 376</w:t>
      </w:r>
    </w:p>
    <w:p>
      <w:pPr>
        <w:ind w:left="426" w:right="-1" w:firstLine="425"/>
        <w:jc w:val="center"/>
        <w:rPr>
          <w:b/>
          <w:sz w:val="22"/>
          <w:szCs w:val="22"/>
        </w:rPr>
      </w:pPr>
      <w:r>
        <w:rPr>
          <w:b/>
          <w:sz w:val="22"/>
          <w:szCs w:val="22"/>
        </w:rPr>
        <w:t>на выполнение работ по текущему ремонту кабинета 234</w:t>
      </w:r>
      <w:r>
        <w:rPr>
          <w:b/>
          <w:sz w:val="22"/>
        </w:rPr>
        <w:t xml:space="preserve"> </w:t>
      </w:r>
    </w:p>
    <w:p>
      <w:pPr>
        <w:jc w:val="center"/>
      </w:pPr>
    </w:p>
    <w:p>
      <w:pPr>
        <w:jc w:val="center"/>
      </w:pPr>
      <w:r>
        <w:t xml:space="preserve"> </w:t>
      </w:r>
      <w:bookmarkStart w:id="0" w:name="bookmark0"/>
      <w:r>
        <w:rPr>
          <w:color w:val="000000"/>
          <w:lang w:bidi="ru-RU"/>
        </w:rPr>
        <w:t xml:space="preserve">(Идентификационный код закупки № </w:t>
      </w:r>
      <w:r>
        <w:rPr>
          <w:b/>
          <w:bCs/>
        </w:rPr>
        <w:t>261770500425477050100100081390000244</w:t>
      </w:r>
      <w:r>
        <w:rPr>
          <w:color w:val="000000"/>
          <w:lang w:bidi="ru-RU"/>
        </w:rPr>
        <w:t>)</w:t>
      </w:r>
      <w:bookmarkEnd w:id="0"/>
    </w:p>
    <w:p>
      <w:pPr>
        <w:jc w:val="center"/>
      </w:pPr>
    </w:p>
    <w:p>
      <w:pPr>
        <w:pStyle w:val="ConsPlusNonformat"/>
        <w:jc w:val="both"/>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2"/>
          <w:szCs w:val="22"/>
        </w:rPr>
        <w:t>г. Москва                                                                                        «___» июля 2026 г.</w:t>
      </w:r>
    </w:p>
    <w:p>
      <w:pPr>
        <w:pStyle w:val="ConsPlusNonformat"/>
        <w:jc w:val="both"/>
        <w:rPr>
          <w:rFonts w:ascii="Times New Roman" w:hAnsi="Times New Roman" w:cs="Times New Roman"/>
          <w:sz w:val="24"/>
          <w:szCs w:val="24"/>
        </w:rPr>
      </w:pPr>
    </w:p>
    <w:p>
      <w:pPr>
        <w:pStyle w:val="12"/>
        <w:tabs>
          <w:tab w:val="left" w:leader="underscore" w:pos="8232"/>
        </w:tabs>
        <w:spacing w:after="220"/>
        <w:ind w:firstLine="720"/>
        <w:jc w:val="both"/>
        <w:rPr>
          <w:rFonts w:ascii="Times New Roman" w:hAnsi="Times New Roman"/>
        </w:rPr>
      </w:pPr>
      <w:proofErr w:type="gramStart"/>
      <w:r>
        <w:rPr>
          <w:rFonts w:ascii="Times New Roman" w:hAnsi="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Дмитрия Борисовича, действующего на основании Устава, с одной стороны, и, </w:t>
      </w:r>
      <w:proofErr w:type="spellStart"/>
      <w:r>
        <w:rPr>
          <w:rFonts w:ascii="Times New Roman" w:hAnsi="Times New Roman"/>
          <w:lang w:bidi="ru-RU"/>
        </w:rPr>
        <w:t>_________________________________________именуемый</w:t>
      </w:r>
      <w:proofErr w:type="spellEnd"/>
      <w:r>
        <w:rPr>
          <w:rFonts w:ascii="Times New Roman" w:hAnsi="Times New Roman"/>
          <w:lang w:bidi="ru-RU"/>
        </w:rPr>
        <w:t xml:space="preserve"> в дальнейшем "Подрядчик", в </w:t>
      </w:r>
      <w:proofErr w:type="spellStart"/>
      <w:r>
        <w:rPr>
          <w:rFonts w:ascii="Times New Roman" w:hAnsi="Times New Roman"/>
          <w:lang w:bidi="ru-RU"/>
        </w:rPr>
        <w:t>лице______________________</w:t>
      </w:r>
      <w:proofErr w:type="spellEnd"/>
      <w:r>
        <w:rPr>
          <w:rFonts w:ascii="Times New Roman" w:hAnsi="Times New Roman"/>
          <w:lang w:bidi="ru-RU"/>
        </w:rPr>
        <w:t xml:space="preserve">, действующего на </w:t>
      </w:r>
      <w:proofErr w:type="spellStart"/>
      <w:r>
        <w:rPr>
          <w:rFonts w:ascii="Times New Roman" w:hAnsi="Times New Roman"/>
          <w:lang w:bidi="ru-RU"/>
        </w:rPr>
        <w:t>основании_________________</w:t>
      </w:r>
      <w:proofErr w:type="spellEnd"/>
      <w:r>
        <w:rPr>
          <w:rFonts w:ascii="Times New Roman" w:hAnsi="Times New Roman"/>
          <w:lang w:bidi="ru-RU"/>
        </w:rPr>
        <w:t xml:space="preserve">, с другой стороны, </w:t>
      </w:r>
      <w:r>
        <w:rPr>
          <w:rFonts w:ascii="Times New Roman" w:hAnsi="Times New Roman"/>
        </w:rPr>
        <w:t>здесь и далее именуемые «Стороны», в соответствии с п.4 ч.1</w:t>
      </w:r>
      <w:proofErr w:type="gramEnd"/>
      <w:r>
        <w:rPr>
          <w:rFonts w:ascii="Times New Roman" w:hAnsi="Times New Roman"/>
        </w:rPr>
        <w:t xml:space="preserve">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pPr>
        <w:ind w:firstLine="709"/>
        <w:jc w:val="both"/>
        <w:rPr>
          <w:sz w:val="22"/>
          <w:szCs w:val="22"/>
        </w:rPr>
      </w:pPr>
    </w:p>
    <w:p>
      <w:pPr>
        <w:pStyle w:val="ConsPlusNormal"/>
        <w:numPr>
          <w:ilvl w:val="0"/>
          <w:numId w:val="30"/>
        </w:numPr>
        <w:jc w:val="center"/>
        <w:rPr>
          <w:b/>
          <w:sz w:val="22"/>
          <w:szCs w:val="22"/>
        </w:rPr>
      </w:pPr>
      <w:r>
        <w:rPr>
          <w:b/>
          <w:sz w:val="22"/>
          <w:szCs w:val="22"/>
        </w:rPr>
        <w:t>Предмет Контракта</w:t>
      </w:r>
    </w:p>
    <w:p>
      <w:pPr>
        <w:pStyle w:val="ConsPlusNormal"/>
        <w:ind w:left="900"/>
        <w:rPr>
          <w:b/>
          <w:sz w:val="22"/>
          <w:szCs w:val="22"/>
        </w:rPr>
      </w:pPr>
    </w:p>
    <w:p>
      <w:pPr>
        <w:ind w:firstLine="567"/>
        <w:jc w:val="both"/>
        <w:outlineLvl w:val="0"/>
        <w:rPr>
          <w:sz w:val="22"/>
          <w:szCs w:val="22"/>
        </w:rPr>
      </w:pPr>
      <w:r>
        <w:rPr>
          <w:sz w:val="22"/>
          <w:szCs w:val="22"/>
        </w:rPr>
        <w:t>1.1. По настоящему Контракту Подрядчик обязуется выполнить, а Заказчик принять и оплатить работы по текущему ремонту кабинета 234</w:t>
      </w:r>
      <w:r>
        <w:rPr>
          <w:sz w:val="22"/>
        </w:rPr>
        <w:t xml:space="preserve"> </w:t>
      </w:r>
      <w:r>
        <w:rPr>
          <w:color w:val="000000"/>
          <w:sz w:val="22"/>
          <w:szCs w:val="22"/>
        </w:rPr>
        <w:t xml:space="preserve">(далее – </w:t>
      </w:r>
      <w:r>
        <w:rPr>
          <w:sz w:val="22"/>
          <w:szCs w:val="22"/>
        </w:rPr>
        <w:t>Объект</w:t>
      </w:r>
      <w:r>
        <w:rPr>
          <w:color w:val="000000"/>
          <w:sz w:val="22"/>
          <w:szCs w:val="22"/>
        </w:rPr>
        <w:t xml:space="preserve">) </w:t>
      </w:r>
      <w:r>
        <w:rPr>
          <w:sz w:val="22"/>
          <w:szCs w:val="22"/>
        </w:rPr>
        <w:t xml:space="preserve">в установленный Контрактом срок, в соответствии с описанием объекта закупки (Приложение № 1 к Контракту) и локальным сметным расчетом (Приложение № 2 к Контракту), </w:t>
      </w:r>
      <w:r>
        <w:rPr>
          <w:color w:val="000000"/>
          <w:sz w:val="22"/>
          <w:szCs w:val="22"/>
        </w:rPr>
        <w:t>являющимися неотъемлемыми частями настоящего Контракта.</w:t>
      </w:r>
    </w:p>
    <w:p>
      <w:pPr>
        <w:ind w:firstLine="567"/>
        <w:jc w:val="both"/>
        <w:rPr>
          <w:sz w:val="22"/>
          <w:szCs w:val="22"/>
        </w:rPr>
      </w:pPr>
      <w:r>
        <w:rPr>
          <w:sz w:val="22"/>
          <w:szCs w:val="22"/>
        </w:rPr>
        <w:t xml:space="preserve"> </w:t>
      </w:r>
    </w:p>
    <w:p>
      <w:pPr>
        <w:pStyle w:val="a6"/>
        <w:shd w:val="clear" w:color="auto" w:fill="FFFFFF"/>
        <w:tabs>
          <w:tab w:val="left" w:pos="1174"/>
        </w:tabs>
        <w:spacing w:line="274" w:lineRule="exact"/>
        <w:ind w:left="760" w:right="-13"/>
        <w:jc w:val="center"/>
        <w:rPr>
          <w:b/>
          <w:sz w:val="22"/>
          <w:szCs w:val="22"/>
        </w:rPr>
      </w:pPr>
      <w:r>
        <w:rPr>
          <w:b/>
          <w:sz w:val="22"/>
          <w:szCs w:val="22"/>
        </w:rPr>
        <w:t>2.Условия выполнения работ</w:t>
      </w:r>
    </w:p>
    <w:p>
      <w:pPr>
        <w:pStyle w:val="a6"/>
        <w:shd w:val="clear" w:color="auto" w:fill="FFFFFF"/>
        <w:tabs>
          <w:tab w:val="left" w:pos="1174"/>
        </w:tabs>
        <w:spacing w:line="274" w:lineRule="exact"/>
        <w:ind w:left="644" w:right="-13"/>
        <w:jc w:val="both"/>
        <w:rPr>
          <w:b/>
        </w:rPr>
      </w:pP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Место выполнения работ</w:t>
      </w:r>
      <w:r>
        <w:rPr>
          <w:spacing w:val="4"/>
          <w:sz w:val="22"/>
          <w:szCs w:val="22"/>
        </w:rPr>
        <w:t xml:space="preserve">: </w:t>
      </w:r>
      <w:r>
        <w:rPr>
          <w:b/>
          <w:sz w:val="22"/>
          <w:szCs w:val="22"/>
        </w:rPr>
        <w:t xml:space="preserve"> </w:t>
      </w:r>
      <w:proofErr w:type="gramStart"/>
      <w:r>
        <w:rPr>
          <w:bCs/>
          <w:sz w:val="22"/>
          <w:szCs w:val="22"/>
        </w:rPr>
        <w:t>г</w:t>
      </w:r>
      <w:proofErr w:type="gramEnd"/>
      <w:r>
        <w:rPr>
          <w:bCs/>
          <w:sz w:val="22"/>
          <w:szCs w:val="22"/>
        </w:rPr>
        <w:t>. Москва, Устьинский проезд, д.2/14</w:t>
      </w:r>
      <w:r>
        <w:rPr>
          <w:sz w:val="22"/>
          <w:szCs w:val="22"/>
        </w:rPr>
        <w:t xml:space="preserve"> (</w:t>
      </w:r>
      <w:r>
        <w:rPr>
          <w:color w:val="000000"/>
          <w:sz w:val="22"/>
          <w:szCs w:val="22"/>
        </w:rPr>
        <w:t xml:space="preserve">далее – </w:t>
      </w:r>
      <w:r>
        <w:rPr>
          <w:sz w:val="22"/>
          <w:szCs w:val="22"/>
        </w:rPr>
        <w:t>Объект).</w:t>
      </w: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 xml:space="preserve">Срок выполнения работ: в течение 14 (четырнадцати) календарных дней </w:t>
      </w:r>
      <w:proofErr w:type="gramStart"/>
      <w:r>
        <w:rPr>
          <w:sz w:val="22"/>
          <w:szCs w:val="22"/>
        </w:rPr>
        <w:t>с даты заключения</w:t>
      </w:r>
      <w:proofErr w:type="gramEnd"/>
      <w:r>
        <w:rPr>
          <w:sz w:val="22"/>
          <w:szCs w:val="22"/>
        </w:rPr>
        <w:t xml:space="preserve"> контракта и согласования графика работ. Досрочное выполнение работ допускается. </w:t>
      </w: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Подрядчик в течение 3 (трех) календарных дней после подписания Контракта должен подготовить и согласовать график производства работ с Заказчиком.</w:t>
      </w:r>
    </w:p>
    <w:p>
      <w:pPr>
        <w:pStyle w:val="a6"/>
        <w:shd w:val="clear" w:color="auto" w:fill="FFFFFF"/>
        <w:tabs>
          <w:tab w:val="left" w:pos="993"/>
        </w:tabs>
        <w:suppressAutoHyphens w:val="0"/>
        <w:spacing w:after="200" w:line="274" w:lineRule="exact"/>
        <w:ind w:left="0" w:right="65" w:firstLine="993"/>
        <w:contextualSpacing/>
        <w:jc w:val="both"/>
        <w:rPr>
          <w:sz w:val="22"/>
          <w:szCs w:val="22"/>
        </w:rPr>
      </w:pPr>
      <w:r>
        <w:rPr>
          <w:sz w:val="22"/>
          <w:szCs w:val="22"/>
          <w:lang w:eastAsia="en-US"/>
        </w:rPr>
        <w:t>Период выполнения  работ – не ранее 9 ч 30 мин. и не позднее 18 ч 00 мин. О времени проведения работ, сопряженных с шумом, Подрядчик уведомляет уполномоченного представителя Заказчика не менее чем за 4 часа до начала работ.</w:t>
      </w: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Подрядчик поставляет на Объект Заказчика собственными силами и средствами необходимые материалы для выполнения работ, осуществляет их приемку, разгрузку и складирование, а также обеспечивает сохранность материалов.</w:t>
      </w: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 xml:space="preserve">Материалы, применяемые в ходе выполнения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w:t>
      </w:r>
      <w:r>
        <w:rPr>
          <w:sz w:val="22"/>
          <w:szCs w:val="22"/>
          <w:bdr w:val="none" w:sz="0" w:space="0" w:color="auto" w:frame="1"/>
        </w:rPr>
        <w:t xml:space="preserve">должны быть новыми (не бывшими в употреблении, в ремонте, в том числе, не восстановленными, у которых не была осуществлена замена составных частей, не были восстановлены потребительские свойства). </w:t>
      </w:r>
    </w:p>
    <w:p>
      <w:pPr>
        <w:pStyle w:val="a6"/>
        <w:numPr>
          <w:ilvl w:val="1"/>
          <w:numId w:val="5"/>
        </w:numPr>
        <w:shd w:val="clear" w:color="auto" w:fill="FFFFFF"/>
        <w:tabs>
          <w:tab w:val="left" w:pos="993"/>
        </w:tabs>
        <w:suppressAutoHyphens w:val="0"/>
        <w:spacing w:after="200" w:line="274" w:lineRule="exact"/>
        <w:ind w:left="0" w:right="65" w:firstLine="567"/>
        <w:contextualSpacing/>
        <w:jc w:val="both"/>
        <w:rPr>
          <w:sz w:val="22"/>
          <w:szCs w:val="22"/>
        </w:rPr>
      </w:pPr>
      <w:r>
        <w:rPr>
          <w:sz w:val="22"/>
          <w:szCs w:val="22"/>
        </w:rPr>
        <w:t xml:space="preserve">Стороны перед началом выполнения работ назначают своих представителей, ответственных за выполнение работ. </w:t>
      </w:r>
    </w:p>
    <w:p>
      <w:pPr>
        <w:pStyle w:val="a6"/>
        <w:shd w:val="clear" w:color="auto" w:fill="FFFFFF"/>
        <w:tabs>
          <w:tab w:val="left" w:pos="993"/>
        </w:tabs>
        <w:suppressAutoHyphens w:val="0"/>
        <w:spacing w:before="60"/>
        <w:ind w:left="567" w:right="65"/>
        <w:contextualSpacing/>
        <w:jc w:val="both"/>
        <w:rPr>
          <w:sz w:val="22"/>
          <w:szCs w:val="22"/>
        </w:rPr>
      </w:pPr>
      <w:r>
        <w:rPr>
          <w:sz w:val="22"/>
          <w:szCs w:val="22"/>
        </w:rPr>
        <w:t xml:space="preserve">2.6.1. </w:t>
      </w:r>
      <w:r>
        <w:rPr>
          <w:sz w:val="22"/>
          <w:szCs w:val="22"/>
          <w:u w:val="single"/>
        </w:rPr>
        <w:t>Со стороны Заказчика:</w:t>
      </w:r>
      <w:r>
        <w:rPr>
          <w:sz w:val="22"/>
          <w:szCs w:val="22"/>
        </w:rPr>
        <w:t xml:space="preserve"> </w:t>
      </w:r>
    </w:p>
    <w:p>
      <w:pPr>
        <w:shd w:val="clear" w:color="auto" w:fill="FFFFFF"/>
        <w:tabs>
          <w:tab w:val="left" w:pos="1134"/>
        </w:tabs>
        <w:spacing w:line="274" w:lineRule="exact"/>
        <w:ind w:left="566" w:right="65"/>
        <w:rPr>
          <w:sz w:val="22"/>
          <w:szCs w:val="22"/>
        </w:rPr>
      </w:pPr>
      <w:r>
        <w:rPr>
          <w:sz w:val="22"/>
          <w:szCs w:val="22"/>
        </w:rPr>
        <w:t>____________________________________</w:t>
      </w:r>
    </w:p>
    <w:p>
      <w:pPr>
        <w:shd w:val="clear" w:color="auto" w:fill="FFFFFF"/>
        <w:tabs>
          <w:tab w:val="left" w:pos="1134"/>
        </w:tabs>
        <w:spacing w:line="274" w:lineRule="exact"/>
        <w:ind w:right="65" w:firstLine="567"/>
        <w:rPr>
          <w:sz w:val="22"/>
          <w:szCs w:val="22"/>
        </w:rPr>
      </w:pPr>
      <w:proofErr w:type="spellStart"/>
      <w:r>
        <w:rPr>
          <w:sz w:val="22"/>
          <w:szCs w:val="22"/>
        </w:rPr>
        <w:t>тел.:_________________</w:t>
      </w:r>
      <w:proofErr w:type="gramStart"/>
      <w:r>
        <w:rPr>
          <w:sz w:val="22"/>
          <w:szCs w:val="22"/>
        </w:rPr>
        <w:t>е</w:t>
      </w:r>
      <w:proofErr w:type="spellEnd"/>
      <w:proofErr w:type="gramEnd"/>
      <w:r>
        <w:rPr>
          <w:sz w:val="22"/>
          <w:szCs w:val="22"/>
        </w:rPr>
        <w:t>-</w:t>
      </w:r>
      <w:r>
        <w:rPr>
          <w:sz w:val="22"/>
          <w:szCs w:val="22"/>
          <w:lang w:val="en-US"/>
        </w:rPr>
        <w:t>mail</w:t>
      </w:r>
      <w:r>
        <w:rPr>
          <w:sz w:val="22"/>
          <w:szCs w:val="22"/>
        </w:rPr>
        <w:t>:__________</w:t>
      </w:r>
    </w:p>
    <w:p>
      <w:pPr>
        <w:pStyle w:val="a6"/>
        <w:shd w:val="clear" w:color="auto" w:fill="FFFFFF"/>
        <w:spacing w:line="274" w:lineRule="exact"/>
        <w:ind w:left="360" w:right="65" w:firstLine="207"/>
        <w:jc w:val="both"/>
        <w:rPr>
          <w:sz w:val="22"/>
          <w:szCs w:val="22"/>
        </w:rPr>
      </w:pPr>
      <w:r>
        <w:rPr>
          <w:sz w:val="22"/>
          <w:szCs w:val="22"/>
        </w:rPr>
        <w:t xml:space="preserve">2.6.2. </w:t>
      </w:r>
      <w:r>
        <w:rPr>
          <w:sz w:val="22"/>
          <w:szCs w:val="22"/>
          <w:u w:val="single"/>
        </w:rPr>
        <w:t>Со стороны Подрядчика</w:t>
      </w:r>
      <w:r>
        <w:rPr>
          <w:sz w:val="22"/>
          <w:szCs w:val="22"/>
        </w:rPr>
        <w:t xml:space="preserve">: </w:t>
      </w:r>
    </w:p>
    <w:p>
      <w:pPr>
        <w:shd w:val="clear" w:color="auto" w:fill="FFFFFF"/>
        <w:tabs>
          <w:tab w:val="left" w:pos="1134"/>
        </w:tabs>
        <w:spacing w:line="274" w:lineRule="exact"/>
        <w:ind w:left="566" w:right="65"/>
        <w:rPr>
          <w:sz w:val="22"/>
          <w:szCs w:val="22"/>
        </w:rPr>
      </w:pPr>
      <w:r>
        <w:rPr>
          <w:sz w:val="22"/>
          <w:szCs w:val="22"/>
        </w:rPr>
        <w:t>____________________________________</w:t>
      </w:r>
    </w:p>
    <w:p>
      <w:pPr>
        <w:shd w:val="clear" w:color="auto" w:fill="FFFFFF"/>
        <w:tabs>
          <w:tab w:val="left" w:pos="1134"/>
        </w:tabs>
        <w:spacing w:line="274" w:lineRule="exact"/>
        <w:ind w:right="65" w:firstLine="567"/>
        <w:rPr>
          <w:sz w:val="22"/>
          <w:szCs w:val="22"/>
        </w:rPr>
      </w:pPr>
      <w:proofErr w:type="spellStart"/>
      <w:r>
        <w:rPr>
          <w:sz w:val="22"/>
          <w:szCs w:val="22"/>
        </w:rPr>
        <w:t>тел.:_________________</w:t>
      </w:r>
      <w:proofErr w:type="gramStart"/>
      <w:r>
        <w:rPr>
          <w:sz w:val="22"/>
          <w:szCs w:val="22"/>
        </w:rPr>
        <w:t>е</w:t>
      </w:r>
      <w:proofErr w:type="spellEnd"/>
      <w:proofErr w:type="gramEnd"/>
      <w:r>
        <w:rPr>
          <w:sz w:val="22"/>
          <w:szCs w:val="22"/>
        </w:rPr>
        <w:t>-</w:t>
      </w:r>
      <w:r>
        <w:rPr>
          <w:sz w:val="22"/>
          <w:szCs w:val="22"/>
          <w:lang w:val="en-US"/>
        </w:rPr>
        <w:t>mail</w:t>
      </w:r>
      <w:r>
        <w:rPr>
          <w:sz w:val="22"/>
          <w:szCs w:val="22"/>
        </w:rPr>
        <w:t>:_________________</w:t>
      </w:r>
    </w:p>
    <w:p>
      <w:pPr>
        <w:ind w:firstLine="567"/>
        <w:rPr>
          <w:sz w:val="22"/>
          <w:szCs w:val="22"/>
        </w:rPr>
      </w:pPr>
      <w:r>
        <w:rPr>
          <w:sz w:val="22"/>
          <w:szCs w:val="22"/>
        </w:rPr>
        <w:lastRenderedPageBreak/>
        <w:t xml:space="preserve">2.6.3. Лицо, ответственное за исполнение обязательств по настоящему Контракту со стороны Заказчика: ______________, </w:t>
      </w:r>
      <w:proofErr w:type="spellStart"/>
      <w:r>
        <w:rPr>
          <w:sz w:val="22"/>
          <w:szCs w:val="22"/>
        </w:rPr>
        <w:t>тел.:____________</w:t>
      </w:r>
      <w:proofErr w:type="spellEnd"/>
      <w:r>
        <w:rPr>
          <w:sz w:val="22"/>
          <w:szCs w:val="22"/>
        </w:rPr>
        <w:t xml:space="preserve">, </w:t>
      </w:r>
      <w:proofErr w:type="gramStart"/>
      <w:r>
        <w:rPr>
          <w:sz w:val="22"/>
          <w:szCs w:val="22"/>
        </w:rPr>
        <w:t>е</w:t>
      </w:r>
      <w:proofErr w:type="gramEnd"/>
      <w:r>
        <w:rPr>
          <w:sz w:val="22"/>
          <w:szCs w:val="22"/>
        </w:rPr>
        <w:t>-</w:t>
      </w:r>
      <w:r>
        <w:rPr>
          <w:sz w:val="22"/>
          <w:szCs w:val="22"/>
          <w:lang w:val="en-US"/>
        </w:rPr>
        <w:t>mail</w:t>
      </w:r>
      <w:r>
        <w:rPr>
          <w:sz w:val="22"/>
          <w:szCs w:val="22"/>
        </w:rPr>
        <w:t>:_____________.</w:t>
      </w:r>
    </w:p>
    <w:p>
      <w:pPr>
        <w:ind w:firstLine="567"/>
        <w:jc w:val="both"/>
        <w:rPr>
          <w:sz w:val="22"/>
          <w:szCs w:val="22"/>
        </w:rPr>
      </w:pPr>
      <w:r>
        <w:rPr>
          <w:sz w:val="22"/>
          <w:szCs w:val="22"/>
        </w:rPr>
        <w:t>2.7. Все работы должны быть выполнены в строгом соответствии с локальным сметным расчетом. Объёмы работ указаны в локальном сметном расчете (Приложение № 2 к Контракту).</w:t>
      </w:r>
    </w:p>
    <w:p>
      <w:pPr>
        <w:jc w:val="both"/>
        <w:rPr>
          <w:sz w:val="22"/>
          <w:szCs w:val="22"/>
        </w:rPr>
      </w:pPr>
    </w:p>
    <w:p>
      <w:pPr>
        <w:numPr>
          <w:ilvl w:val="0"/>
          <w:numId w:val="5"/>
        </w:numPr>
        <w:jc w:val="center"/>
        <w:rPr>
          <w:b/>
          <w:sz w:val="22"/>
          <w:szCs w:val="22"/>
        </w:rPr>
      </w:pPr>
      <w:r>
        <w:rPr>
          <w:b/>
          <w:sz w:val="22"/>
          <w:szCs w:val="22"/>
        </w:rPr>
        <w:t>Цена Контракта, порядок и условия платежей</w:t>
      </w:r>
    </w:p>
    <w:p>
      <w:pPr>
        <w:ind w:left="360"/>
      </w:pPr>
    </w:p>
    <w:p>
      <w:pPr>
        <w:ind w:firstLine="709"/>
        <w:jc w:val="both"/>
        <w:rPr>
          <w:sz w:val="22"/>
          <w:szCs w:val="22"/>
        </w:rPr>
      </w:pPr>
      <w:r>
        <w:rPr>
          <w:sz w:val="22"/>
          <w:szCs w:val="22"/>
        </w:rPr>
        <w:t xml:space="preserve">3.1. Цена контракта составляет </w:t>
      </w:r>
      <w:proofErr w:type="spellStart"/>
      <w:r>
        <w:rPr>
          <w:sz w:val="22"/>
          <w:szCs w:val="22"/>
        </w:rPr>
        <w:t>____________________рублей</w:t>
      </w:r>
      <w:proofErr w:type="spellEnd"/>
      <w:r>
        <w:rPr>
          <w:sz w:val="22"/>
          <w:szCs w:val="22"/>
        </w:rPr>
        <w:t xml:space="preserve"> </w:t>
      </w:r>
      <w:proofErr w:type="spellStart"/>
      <w:r>
        <w:rPr>
          <w:sz w:val="22"/>
          <w:szCs w:val="22"/>
        </w:rPr>
        <w:t>_________копеек</w:t>
      </w:r>
      <w:proofErr w:type="spellEnd"/>
      <w:r>
        <w:rPr>
          <w:sz w:val="22"/>
          <w:szCs w:val="22"/>
        </w:rPr>
        <w:t xml:space="preserve"> с учетом налога на добавленную стоимость по налоговой ставке _______% процентов, а в случае если контракт заключается с лицами, не являющимися в соответствии с </w:t>
      </w:r>
      <w:hyperlink r:id="rId8" w:history="1">
        <w:r>
          <w:rPr>
            <w:sz w:val="22"/>
            <w:szCs w:val="22"/>
          </w:rPr>
          <w:t>законодательством</w:t>
        </w:r>
      </w:hyperlink>
      <w:r>
        <w:rPr>
          <w:sz w:val="22"/>
          <w:szCs w:val="22"/>
        </w:rPr>
        <w:t xml:space="preserve">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pPr>
        <w:autoSpaceDE w:val="0"/>
        <w:autoSpaceDN w:val="0"/>
        <w:adjustRightInd w:val="0"/>
        <w:ind w:firstLine="720"/>
        <w:jc w:val="both"/>
        <w:rPr>
          <w:sz w:val="22"/>
          <w:szCs w:val="22"/>
        </w:rPr>
      </w:pPr>
      <w:r>
        <w:rPr>
          <w:sz w:val="22"/>
          <w:szCs w:val="22"/>
        </w:rPr>
        <w:t xml:space="preserve">3.2. Цена Контракта является твердой, определена на весь срок исполнения Контракта. </w:t>
      </w:r>
    </w:p>
    <w:p>
      <w:pPr>
        <w:ind w:firstLine="709"/>
        <w:jc w:val="both"/>
        <w:rPr>
          <w:sz w:val="22"/>
          <w:szCs w:val="22"/>
        </w:rPr>
      </w:pPr>
      <w:r>
        <w:rPr>
          <w:sz w:val="22"/>
          <w:szCs w:val="22"/>
        </w:rPr>
        <w:t xml:space="preserve">3.2. </w:t>
      </w:r>
      <w:proofErr w:type="gramStart"/>
      <w:r>
        <w:rPr>
          <w:sz w:val="22"/>
          <w:szCs w:val="22"/>
        </w:rPr>
        <w:t xml:space="preserve">Цена Контракта включает в себя все затраты, издержки и иные расходы Подрядчика, связанные с выполнением работ, в том числе стоимость работ, материалов, расходы на их транспортировку, погрузочные и разгрузочные работы, вывоз мусора, страхование, налоги (в том числе НДС), таможенные пошлины, сборы и другие обязательные платежи, которые в соответствии с действующим законодательством Российской Федерации подлежат оплате. </w:t>
      </w:r>
      <w:proofErr w:type="gramEnd"/>
    </w:p>
    <w:p>
      <w:pPr>
        <w:ind w:firstLine="709"/>
        <w:jc w:val="both"/>
        <w:rPr>
          <w:sz w:val="22"/>
          <w:szCs w:val="22"/>
        </w:rPr>
      </w:pPr>
      <w:r>
        <w:rPr>
          <w:sz w:val="22"/>
          <w:szCs w:val="22"/>
        </w:rPr>
        <w:t xml:space="preserve">3.3. </w:t>
      </w:r>
      <w:r>
        <w:rPr>
          <w:color w:val="000000"/>
          <w:sz w:val="22"/>
          <w:szCs w:val="22"/>
          <w:lang w:bidi="ru-RU"/>
        </w:rPr>
        <w:t xml:space="preserve">Расчеты между Заказчиком и Подрядчиком производятся не позднее 7 (семи) рабочих дней </w:t>
      </w:r>
      <w:proofErr w:type="gramStart"/>
      <w:r>
        <w:rPr>
          <w:color w:val="000000"/>
          <w:sz w:val="22"/>
          <w:szCs w:val="22"/>
          <w:lang w:bidi="ru-RU"/>
        </w:rPr>
        <w:t>с даты подписания</w:t>
      </w:r>
      <w:proofErr w:type="gramEnd"/>
      <w:r>
        <w:rPr>
          <w:color w:val="000000"/>
          <w:sz w:val="22"/>
          <w:szCs w:val="22"/>
          <w:lang w:bidi="ru-RU"/>
        </w:rPr>
        <w:t xml:space="preserve"> Заказчиком </w:t>
      </w:r>
      <w:r>
        <w:rPr>
          <w:sz w:val="22"/>
          <w:szCs w:val="22"/>
        </w:rPr>
        <w:t>документов о приемке, указанных в разделе 5 настоящего Контракта.</w:t>
      </w:r>
    </w:p>
    <w:p>
      <w:pPr>
        <w:ind w:firstLine="709"/>
        <w:jc w:val="both"/>
        <w:rPr>
          <w:sz w:val="22"/>
          <w:szCs w:val="22"/>
        </w:rPr>
      </w:pPr>
      <w:r>
        <w:rPr>
          <w:sz w:val="22"/>
          <w:szCs w:val="22"/>
        </w:rPr>
        <w:t xml:space="preserve">3.4.Источник финансирования: средства ПМУ. </w:t>
      </w:r>
    </w:p>
    <w:p>
      <w:pPr>
        <w:widowControl w:val="0"/>
        <w:ind w:right="-142" w:firstLine="709"/>
        <w:jc w:val="both"/>
        <w:rPr>
          <w:sz w:val="22"/>
          <w:szCs w:val="22"/>
        </w:rPr>
      </w:pPr>
      <w:r>
        <w:rPr>
          <w:sz w:val="22"/>
          <w:szCs w:val="22"/>
        </w:rPr>
        <w:t>3.5. Аванс по настоящему Контракту не предусмотрен.</w:t>
      </w:r>
    </w:p>
    <w:p>
      <w:pPr>
        <w:widowControl w:val="0"/>
        <w:ind w:right="-142" w:firstLine="709"/>
        <w:jc w:val="both"/>
        <w:rPr>
          <w:sz w:val="22"/>
          <w:szCs w:val="22"/>
        </w:rPr>
      </w:pPr>
      <w:r>
        <w:rPr>
          <w:sz w:val="22"/>
          <w:szCs w:val="22"/>
        </w:rPr>
        <w:t xml:space="preserve">3.6. </w:t>
      </w:r>
      <w:proofErr w:type="gramStart"/>
      <w:r>
        <w:rPr>
          <w:sz w:val="22"/>
          <w:szCs w:val="22"/>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Pr>
            <w:sz w:val="22"/>
            <w:szCs w:val="22"/>
          </w:rPr>
          <w:t>законодательством</w:t>
        </w:r>
      </w:hyperlink>
      <w:r>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pPr>
        <w:widowControl w:val="0"/>
        <w:ind w:right="-142" w:firstLine="709"/>
        <w:jc w:val="both"/>
        <w:rPr>
          <w:rStyle w:val="blk"/>
          <w:sz w:val="22"/>
          <w:szCs w:val="22"/>
        </w:rPr>
      </w:pPr>
    </w:p>
    <w:p>
      <w:pPr>
        <w:ind w:firstLine="720"/>
        <w:jc w:val="both"/>
        <w:rPr>
          <w:iCs/>
          <w:color w:val="FF0000"/>
        </w:rPr>
      </w:pPr>
    </w:p>
    <w:p>
      <w:pPr>
        <w:numPr>
          <w:ilvl w:val="0"/>
          <w:numId w:val="29"/>
        </w:numPr>
        <w:jc w:val="center"/>
        <w:rPr>
          <w:b/>
          <w:bCs/>
          <w:sz w:val="22"/>
          <w:szCs w:val="22"/>
        </w:rPr>
      </w:pPr>
      <w:r>
        <w:rPr>
          <w:b/>
          <w:bCs/>
          <w:sz w:val="22"/>
          <w:szCs w:val="22"/>
        </w:rPr>
        <w:t>Права и обязанности сторон</w:t>
      </w:r>
    </w:p>
    <w:p>
      <w:pPr>
        <w:rPr>
          <w:b/>
          <w:bCs/>
          <w:sz w:val="22"/>
          <w:szCs w:val="22"/>
        </w:rPr>
      </w:pPr>
    </w:p>
    <w:p>
      <w:pPr>
        <w:ind w:firstLine="709"/>
        <w:jc w:val="both"/>
        <w:rPr>
          <w:bCs/>
          <w:sz w:val="22"/>
          <w:szCs w:val="22"/>
          <w:u w:val="single"/>
        </w:rPr>
      </w:pPr>
      <w:r>
        <w:rPr>
          <w:bCs/>
          <w:sz w:val="22"/>
          <w:szCs w:val="22"/>
          <w:u w:val="single"/>
        </w:rPr>
        <w:t>4.1. Подрядчик обязан:</w:t>
      </w:r>
    </w:p>
    <w:p>
      <w:pPr>
        <w:ind w:firstLine="709"/>
        <w:jc w:val="both"/>
        <w:rPr>
          <w:sz w:val="22"/>
          <w:szCs w:val="22"/>
        </w:rPr>
      </w:pPr>
      <w:bookmarkStart w:id="1" w:name="sub_1001"/>
      <w:r>
        <w:rPr>
          <w:sz w:val="22"/>
          <w:szCs w:val="22"/>
        </w:rPr>
        <w:t>4.1.1. Принять на себя обязательства выполнить предусмотренные контрактом работы по текущему ремонту</w:t>
      </w:r>
      <w:bookmarkStart w:id="2" w:name="sub_1004"/>
      <w:bookmarkEnd w:id="1"/>
      <w:r>
        <w:rPr>
          <w:sz w:val="22"/>
          <w:szCs w:val="22"/>
        </w:rPr>
        <w:t xml:space="preserve"> в сроки, установленные Контрактом.</w:t>
      </w:r>
    </w:p>
    <w:p>
      <w:pPr>
        <w:ind w:firstLine="709"/>
        <w:jc w:val="both"/>
        <w:rPr>
          <w:sz w:val="22"/>
          <w:szCs w:val="22"/>
        </w:rPr>
      </w:pPr>
      <w:r>
        <w:rPr>
          <w:sz w:val="22"/>
          <w:szCs w:val="22"/>
        </w:rPr>
        <w:t xml:space="preserve">4.1.2. Обеспечить представителям Заказчика возможность осуществлять </w:t>
      </w:r>
      <w:proofErr w:type="gramStart"/>
      <w:r>
        <w:rPr>
          <w:sz w:val="22"/>
          <w:szCs w:val="22"/>
        </w:rPr>
        <w:t>контроль за</w:t>
      </w:r>
      <w:proofErr w:type="gramEnd"/>
      <w:r>
        <w:rPr>
          <w:sz w:val="22"/>
          <w:szCs w:val="22"/>
        </w:rPr>
        <w:t xml:space="preserve"> исполнением Подрядчиком условий контракта.</w:t>
      </w:r>
    </w:p>
    <w:p>
      <w:pPr>
        <w:ind w:firstLine="709"/>
        <w:jc w:val="both"/>
        <w:rPr>
          <w:sz w:val="22"/>
          <w:szCs w:val="22"/>
        </w:rPr>
      </w:pPr>
      <w:r>
        <w:rPr>
          <w:sz w:val="22"/>
          <w:szCs w:val="22"/>
        </w:rPr>
        <w:t>4.1.3. Обеспечить устранение выявленных недостатков и не приступать к продолжению работ до составления актов об устранении выявленных недостатков.</w:t>
      </w:r>
    </w:p>
    <w:p>
      <w:pPr>
        <w:ind w:firstLine="709"/>
        <w:jc w:val="both"/>
        <w:rPr>
          <w:sz w:val="22"/>
          <w:szCs w:val="22"/>
        </w:rPr>
      </w:pPr>
      <w:r>
        <w:rPr>
          <w:sz w:val="22"/>
          <w:szCs w:val="22"/>
        </w:rPr>
        <w:t xml:space="preserve">4.1.4. </w:t>
      </w:r>
      <w:proofErr w:type="gramStart"/>
      <w:r>
        <w:rPr>
          <w:sz w:val="22"/>
          <w:szCs w:val="22"/>
        </w:rPr>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недостатки (дефекты) причинили убытки Заказчику, возместить убытки в полном объеме в соответствии с </w:t>
      </w:r>
      <w:hyperlink r:id="rId10" w:history="1">
        <w:r>
          <w:rPr>
            <w:rStyle w:val="af"/>
            <w:color w:val="auto"/>
            <w:sz w:val="22"/>
            <w:szCs w:val="22"/>
            <w:u w:val="none"/>
          </w:rPr>
          <w:t>гражданским законодательством</w:t>
        </w:r>
      </w:hyperlink>
      <w:r>
        <w:rPr>
          <w:sz w:val="22"/>
          <w:szCs w:val="22"/>
        </w:rPr>
        <w:t xml:space="preserve"> Российской Федерации.</w:t>
      </w:r>
      <w:proofErr w:type="gramEnd"/>
    </w:p>
    <w:p>
      <w:pPr>
        <w:ind w:firstLine="709"/>
        <w:jc w:val="both"/>
        <w:rPr>
          <w:sz w:val="22"/>
          <w:szCs w:val="22"/>
        </w:rPr>
      </w:pPr>
      <w:r>
        <w:rPr>
          <w:sz w:val="22"/>
          <w:szCs w:val="22"/>
        </w:rPr>
        <w:t xml:space="preserve">4.1.5. Обеспечить поставку необходимых для выполнения работ материалов, их приемку, разгрузку, складирование и хранение. </w:t>
      </w:r>
    </w:p>
    <w:p>
      <w:pPr>
        <w:tabs>
          <w:tab w:val="left" w:pos="720"/>
        </w:tabs>
        <w:ind w:firstLine="709"/>
        <w:jc w:val="both"/>
        <w:rPr>
          <w:sz w:val="22"/>
          <w:szCs w:val="22"/>
        </w:rPr>
      </w:pPr>
      <w:r>
        <w:rPr>
          <w:sz w:val="22"/>
          <w:szCs w:val="22"/>
        </w:rPr>
        <w:t>4.1.6. Согласовать с Заказчиком заранее все скрытые работы с предоставлением акта освидетельствования скрытых работ.</w:t>
      </w:r>
    </w:p>
    <w:p>
      <w:pPr>
        <w:tabs>
          <w:tab w:val="left" w:pos="720"/>
        </w:tabs>
        <w:ind w:firstLine="709"/>
        <w:jc w:val="both"/>
        <w:rPr>
          <w:sz w:val="22"/>
          <w:szCs w:val="22"/>
        </w:rPr>
      </w:pPr>
      <w:r>
        <w:rPr>
          <w:sz w:val="22"/>
          <w:szCs w:val="22"/>
        </w:rPr>
        <w:t>4.1.7. Сохранить на объекте существующие инженерные коммуникации, сети электроснабжения и теплоснабжения, водоотводные коммуникации в исправном состоянии. В случае нарушения работоспособности сетей коммуникации Подрядчик обязан восстановить их собственными силами и средствами немедленно.</w:t>
      </w:r>
    </w:p>
    <w:p>
      <w:pPr>
        <w:tabs>
          <w:tab w:val="left" w:pos="720"/>
        </w:tabs>
        <w:ind w:firstLine="709"/>
        <w:jc w:val="both"/>
        <w:rPr>
          <w:b/>
          <w:sz w:val="22"/>
          <w:szCs w:val="22"/>
        </w:rPr>
      </w:pPr>
      <w:r>
        <w:rPr>
          <w:sz w:val="22"/>
          <w:szCs w:val="22"/>
        </w:rPr>
        <w:t xml:space="preserve">4.1.8. </w:t>
      </w:r>
      <w:proofErr w:type="gramStart"/>
      <w:r>
        <w:rPr>
          <w:sz w:val="22"/>
          <w:szCs w:val="22"/>
        </w:rPr>
        <w:t xml:space="preserve">Приказом назначить сотрудника Подрядчика, (имеющего соответствующие удостоверения по охране труда, пожарной безопасности, электробезопасности), ответственного  за безопасное производство работ, за соблюдение требований пожарной безопасности, </w:t>
      </w:r>
      <w:r>
        <w:rPr>
          <w:sz w:val="22"/>
          <w:szCs w:val="22"/>
        </w:rPr>
        <w:lastRenderedPageBreak/>
        <w:t>электробезопасности, экологической безопасности  и качественное выполнение работ, осуществляющего  руководство сотрудниками Подрядчика и  принимающего оперативные решения по вопросам, возникшим в процессе выполнения работ.</w:t>
      </w:r>
      <w:proofErr w:type="gramEnd"/>
    </w:p>
    <w:p>
      <w:pPr>
        <w:widowControl w:val="0"/>
        <w:tabs>
          <w:tab w:val="left" w:pos="142"/>
          <w:tab w:val="left" w:pos="567"/>
          <w:tab w:val="left" w:pos="993"/>
        </w:tabs>
        <w:jc w:val="both"/>
        <w:rPr>
          <w:b/>
          <w:sz w:val="22"/>
          <w:szCs w:val="22"/>
        </w:rPr>
      </w:pPr>
      <w:r>
        <w:rPr>
          <w:rStyle w:val="ac"/>
          <w:b w:val="0"/>
          <w:sz w:val="22"/>
          <w:szCs w:val="22"/>
        </w:rPr>
        <w:t xml:space="preserve">Подрядчик обязан в течение 3 (трёх) дней после подписания Контракта предъявить оригиналы приказов, удостоверений и передать заверенные копии Заказчику (в службу охраны труда, учебный класс). </w:t>
      </w:r>
    </w:p>
    <w:p>
      <w:pPr>
        <w:widowControl w:val="0"/>
        <w:tabs>
          <w:tab w:val="left" w:pos="142"/>
          <w:tab w:val="left" w:pos="567"/>
          <w:tab w:val="left" w:pos="993"/>
        </w:tabs>
        <w:ind w:firstLine="709"/>
        <w:jc w:val="both"/>
        <w:rPr>
          <w:b/>
          <w:sz w:val="22"/>
          <w:szCs w:val="22"/>
        </w:rPr>
      </w:pPr>
      <w:r>
        <w:rPr>
          <w:rStyle w:val="ac"/>
          <w:b w:val="0"/>
          <w:sz w:val="22"/>
          <w:szCs w:val="22"/>
        </w:rPr>
        <w:t>4.1.9. За</w:t>
      </w:r>
      <w:r>
        <w:rPr>
          <w:rStyle w:val="ac"/>
          <w:sz w:val="22"/>
          <w:szCs w:val="22"/>
        </w:rPr>
        <w:t xml:space="preserve"> </w:t>
      </w:r>
      <w:r>
        <w:rPr>
          <w:sz w:val="22"/>
          <w:szCs w:val="22"/>
        </w:rPr>
        <w:t>10 рабочих дней до начала выполнения работ Подрядчик должен предоставить Заказчику для оформления пропусков список персонала, который будет задействован на Объекте, с указанием фамилии, имени, отчества</w:t>
      </w:r>
      <w:r>
        <w:rPr>
          <w:rStyle w:val="ac"/>
          <w:sz w:val="22"/>
          <w:szCs w:val="22"/>
        </w:rPr>
        <w:t>.</w:t>
      </w:r>
      <w:r>
        <w:rPr>
          <w:rStyle w:val="ac"/>
          <w:b w:val="0"/>
          <w:sz w:val="22"/>
          <w:szCs w:val="22"/>
        </w:rPr>
        <w:t xml:space="preserve"> </w:t>
      </w:r>
      <w:proofErr w:type="gramStart"/>
      <w:r>
        <w:rPr>
          <w:rStyle w:val="ac"/>
          <w:b w:val="0"/>
          <w:sz w:val="22"/>
          <w:szCs w:val="22"/>
        </w:rPr>
        <w:t>Если к выполнению работ на территории Заказчика Подрядчиком планируется привлекать граждан иностранных государств, то заблаговременно, но не позднее, чем за 10 рабочих дней до начала работ, необходимо представить ответственному должностному лицу Заказчика списки иностранных граждан, планируемых к участию в выполнении работ, с приложением к этому списку копий паспортов или иных документов, удостоверяющих личность иностранного гражданина.</w:t>
      </w:r>
      <w:proofErr w:type="gramEnd"/>
    </w:p>
    <w:p>
      <w:pPr>
        <w:widowControl w:val="0"/>
        <w:autoSpaceDE w:val="0"/>
        <w:ind w:firstLine="708"/>
        <w:jc w:val="both"/>
        <w:rPr>
          <w:sz w:val="22"/>
          <w:szCs w:val="22"/>
        </w:rPr>
      </w:pPr>
      <w:r>
        <w:rPr>
          <w:sz w:val="22"/>
          <w:szCs w:val="22"/>
        </w:rPr>
        <w:t>4.1.10. Обеспечить прохождения своими работниками вводного инструктажа по охране труда и противопожарной безопасности на территории Заказчика перед началом выполнения работ и получить допуск к работе в службе охраны труда Заказчика. Без подписания Акта - допуска к оказанию Услуг, Подрядчик  к оказанию Услуг не допускается. Заказчик оформляет, подписывает и передает Подрядчику Акт - допуск к оказанию Услуг в течение 2-х рабочих дней со дня получения от Подрядчика, предусмотренных Контрактом документов.</w:t>
      </w:r>
    </w:p>
    <w:p>
      <w:pPr>
        <w:widowControl w:val="0"/>
        <w:tabs>
          <w:tab w:val="left" w:pos="142"/>
          <w:tab w:val="left" w:pos="993"/>
        </w:tabs>
        <w:ind w:firstLine="709"/>
        <w:jc w:val="both"/>
        <w:rPr>
          <w:sz w:val="22"/>
          <w:szCs w:val="22"/>
        </w:rPr>
      </w:pPr>
      <w:r>
        <w:rPr>
          <w:sz w:val="22"/>
          <w:szCs w:val="22"/>
        </w:rPr>
        <w:t>4.1.11. Соблюдать правила в области охраны труда, промышленной и пожарной безопасности.</w:t>
      </w:r>
    </w:p>
    <w:p>
      <w:pPr>
        <w:ind w:firstLine="709"/>
        <w:jc w:val="both"/>
        <w:rPr>
          <w:sz w:val="22"/>
          <w:szCs w:val="22"/>
        </w:rPr>
      </w:pPr>
      <w:r>
        <w:rPr>
          <w:sz w:val="22"/>
          <w:szCs w:val="22"/>
        </w:rPr>
        <w:t>4.1.12. Возместить ущерб, причиненный имуществу Заказчика, (хищение, утрата, порча и т.п.) произошедший при проведении работ или в период действия гарантийного срока (порча имущества, вызванная обрушением конструкций и т.д.). Ущерб, причиненный в процессе выполнения работ третьим лицам, объектам, расположенным в зоне производства работ и на прилегающей территории, Подрядчик возмещает за свой счет.</w:t>
      </w:r>
    </w:p>
    <w:p>
      <w:pPr>
        <w:ind w:firstLine="709"/>
        <w:jc w:val="both"/>
        <w:rPr>
          <w:sz w:val="22"/>
          <w:szCs w:val="22"/>
        </w:rPr>
      </w:pPr>
      <w:r>
        <w:rPr>
          <w:sz w:val="22"/>
          <w:szCs w:val="22"/>
        </w:rPr>
        <w:t>4.1.13. Возместить ущерб, причиненный здоровью персонала Заказчика и иных граждан на объекте, произошедший при проведении работ или в период действия гарантийного срока (причинение вреда здоровью, вызванное воздействием материалов, не соответствующих стандартам качества, обрушением конструкций и т.д.).</w:t>
      </w:r>
    </w:p>
    <w:p>
      <w:pPr>
        <w:ind w:firstLine="709"/>
        <w:jc w:val="both"/>
        <w:rPr>
          <w:sz w:val="22"/>
          <w:szCs w:val="22"/>
        </w:rPr>
      </w:pPr>
      <w:r>
        <w:rPr>
          <w:sz w:val="22"/>
          <w:szCs w:val="22"/>
        </w:rPr>
        <w:t>4.1.14. Проводить ежесменную уборку строительных отходов и материалов в зоне выполнения работ с проверкой отсутствия загромождений путей, проходов и проездов. Подрядчик должен своими силами обеспечить вывоз и утилизацию строительного мусора</w:t>
      </w:r>
      <w:r>
        <w:rPr>
          <w:color w:val="FF0000"/>
          <w:sz w:val="22"/>
          <w:szCs w:val="22"/>
        </w:rPr>
        <w:t xml:space="preserve"> </w:t>
      </w:r>
      <w:r>
        <w:rPr>
          <w:sz w:val="22"/>
          <w:szCs w:val="22"/>
        </w:rPr>
        <w:t>(должен иметь договор на утилизацию строительного мусора), жидких отходов (включая, лакокрасочные материалы, цемент, масла, растворители и строительные смеси), образовавшихся в процессе работ (по мере накопления) и по факту их завершения.</w:t>
      </w:r>
    </w:p>
    <w:p>
      <w:pPr>
        <w:widowControl w:val="0"/>
        <w:tabs>
          <w:tab w:val="left" w:pos="142"/>
          <w:tab w:val="left" w:pos="993"/>
        </w:tabs>
        <w:ind w:firstLine="709"/>
        <w:jc w:val="both"/>
        <w:rPr>
          <w:rStyle w:val="ac"/>
          <w:b w:val="0"/>
          <w:sz w:val="22"/>
          <w:szCs w:val="22"/>
        </w:rPr>
      </w:pPr>
      <w:r>
        <w:rPr>
          <w:sz w:val="22"/>
          <w:szCs w:val="22"/>
        </w:rPr>
        <w:t>4.1.15.</w:t>
      </w:r>
      <w:r>
        <w:rPr>
          <w:rStyle w:val="ac"/>
          <w:b w:val="0"/>
          <w:sz w:val="22"/>
          <w:szCs w:val="22"/>
        </w:rPr>
        <w:t xml:space="preserve"> Обеспечить нахождение представителя Подрядчика на время действия Контракта на Объектах Заказчика, нести ответственность за дисциплину рабочих, пожарную безопасность, технику безопасности при производстве работ, за организацию и качество выполнения работ.</w:t>
      </w:r>
    </w:p>
    <w:p>
      <w:pPr>
        <w:ind w:firstLine="709"/>
        <w:jc w:val="both"/>
        <w:rPr>
          <w:rStyle w:val="ac"/>
          <w:b w:val="0"/>
          <w:sz w:val="22"/>
          <w:szCs w:val="22"/>
        </w:rPr>
      </w:pPr>
      <w:r>
        <w:rPr>
          <w:rStyle w:val="ac"/>
          <w:b w:val="0"/>
          <w:sz w:val="22"/>
          <w:szCs w:val="22"/>
        </w:rPr>
        <w:t xml:space="preserve">4.1.16. </w:t>
      </w:r>
      <w:r>
        <w:rPr>
          <w:spacing w:val="-4"/>
          <w:sz w:val="22"/>
          <w:szCs w:val="22"/>
        </w:rPr>
        <w:t xml:space="preserve">Обеспечить  персонал, за свой счет и без последующей компенсации его расходов Заказчиком, инструментом, оборудованием, расходными материалами, </w:t>
      </w:r>
      <w:r>
        <w:rPr>
          <w:rStyle w:val="ac"/>
          <w:b w:val="0"/>
          <w:sz w:val="22"/>
          <w:szCs w:val="22"/>
        </w:rPr>
        <w:t>специальной  одеждой, обувью, средствами защиты, необходимыми при выполнении работ и бирками, указывающими на принадлежность к Подрядчику.</w:t>
      </w:r>
    </w:p>
    <w:p>
      <w:pPr>
        <w:tabs>
          <w:tab w:val="left" w:pos="709"/>
        </w:tabs>
        <w:ind w:firstLine="567"/>
        <w:jc w:val="both"/>
        <w:rPr>
          <w:rStyle w:val="ac"/>
          <w:sz w:val="22"/>
          <w:szCs w:val="22"/>
        </w:rPr>
      </w:pPr>
      <w:r>
        <w:rPr>
          <w:rStyle w:val="ac"/>
          <w:b w:val="0"/>
          <w:sz w:val="22"/>
          <w:szCs w:val="22"/>
        </w:rPr>
        <w:t xml:space="preserve">  4.1.17.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 </w:t>
      </w:r>
      <w:r>
        <w:rPr>
          <w:sz w:val="22"/>
          <w:szCs w:val="22"/>
        </w:rPr>
        <w:t>Контракту</w:t>
      </w:r>
      <w:r>
        <w:rPr>
          <w:rStyle w:val="ac"/>
          <w:sz w:val="22"/>
          <w:szCs w:val="22"/>
        </w:rPr>
        <w:t>.</w:t>
      </w:r>
    </w:p>
    <w:p>
      <w:pPr>
        <w:ind w:firstLine="567"/>
        <w:jc w:val="both"/>
        <w:rPr>
          <w:spacing w:val="-4"/>
          <w:sz w:val="22"/>
          <w:szCs w:val="22"/>
        </w:rPr>
      </w:pPr>
      <w:r>
        <w:rPr>
          <w:rStyle w:val="ac"/>
          <w:b w:val="0"/>
          <w:sz w:val="22"/>
          <w:szCs w:val="22"/>
        </w:rPr>
        <w:t xml:space="preserve"> 4.1.18. </w:t>
      </w:r>
      <w:r>
        <w:rPr>
          <w:spacing w:val="-4"/>
          <w:sz w:val="22"/>
          <w:szCs w:val="22"/>
        </w:rPr>
        <w:t>Обеспечить мероприятия по охране труда, за свой счет и без последующей компенсации его расходов Заказчиком.</w:t>
      </w:r>
    </w:p>
    <w:p>
      <w:pPr>
        <w:ind w:firstLine="567"/>
        <w:jc w:val="both"/>
        <w:rPr>
          <w:bCs/>
          <w:sz w:val="22"/>
          <w:szCs w:val="22"/>
        </w:rPr>
      </w:pPr>
      <w:r>
        <w:rPr>
          <w:spacing w:val="-4"/>
          <w:sz w:val="22"/>
          <w:szCs w:val="22"/>
        </w:rPr>
        <w:t xml:space="preserve"> 4.1.19.</w:t>
      </w:r>
      <w:r>
        <w:rPr>
          <w:bCs/>
          <w:sz w:val="22"/>
          <w:szCs w:val="22"/>
        </w:rPr>
        <w:t xml:space="preserve"> Нести ответственность </w:t>
      </w:r>
      <w:r>
        <w:rPr>
          <w:rFonts w:eastAsia="SimSun"/>
          <w:sz w:val="22"/>
          <w:szCs w:val="22"/>
        </w:rPr>
        <w:t>за нарушение требований охраны труда при выполнении работ и компенсацию ущерба пострадавшим, в течение всего срока действия Контракта.</w:t>
      </w:r>
      <w:r>
        <w:rPr>
          <w:spacing w:val="-4"/>
          <w:sz w:val="22"/>
          <w:szCs w:val="22"/>
        </w:rPr>
        <w:t xml:space="preserve"> </w:t>
      </w:r>
      <w:r>
        <w:rPr>
          <w:rFonts w:eastAsia="SimSun"/>
          <w:sz w:val="22"/>
          <w:szCs w:val="22"/>
        </w:rPr>
        <w:t>Самостоятельно выплачивать страховые взносы по страховке на случай возможного получения трудового увечья при выполнении работ.</w:t>
      </w:r>
    </w:p>
    <w:p>
      <w:pPr>
        <w:tabs>
          <w:tab w:val="left" w:pos="720"/>
        </w:tabs>
        <w:ind w:firstLine="567"/>
        <w:jc w:val="both"/>
        <w:rPr>
          <w:sz w:val="22"/>
          <w:szCs w:val="22"/>
        </w:rPr>
      </w:pPr>
      <w:r>
        <w:rPr>
          <w:sz w:val="22"/>
          <w:szCs w:val="22"/>
        </w:rPr>
        <w:t>4.1.20. Выполнить в полном объеме и надлежащим образом все свои обязательства, предусмотренные Контрактом.</w:t>
      </w:r>
    </w:p>
    <w:p>
      <w:pPr>
        <w:tabs>
          <w:tab w:val="left" w:pos="720"/>
        </w:tabs>
        <w:ind w:firstLine="567"/>
        <w:jc w:val="both"/>
        <w:rPr>
          <w:sz w:val="22"/>
          <w:szCs w:val="22"/>
        </w:rPr>
      </w:pPr>
      <w:r>
        <w:rPr>
          <w:sz w:val="22"/>
          <w:szCs w:val="22"/>
        </w:rPr>
        <w:t>4.1.21.Подрядчик согласен на проверки органов финконтроля (ч.3, ст.266.1 БК).</w:t>
      </w:r>
    </w:p>
    <w:bookmarkEnd w:id="2"/>
    <w:p>
      <w:pPr>
        <w:ind w:right="-1"/>
        <w:jc w:val="both"/>
        <w:rPr>
          <w:sz w:val="22"/>
          <w:szCs w:val="22"/>
          <w:u w:val="single"/>
        </w:rPr>
      </w:pPr>
      <w:r>
        <w:rPr>
          <w:sz w:val="22"/>
          <w:szCs w:val="22"/>
        </w:rPr>
        <w:t xml:space="preserve">           4.2. </w:t>
      </w:r>
      <w:r>
        <w:rPr>
          <w:sz w:val="22"/>
          <w:szCs w:val="22"/>
          <w:u w:val="single"/>
        </w:rPr>
        <w:t xml:space="preserve">Подрядчик вправе: </w:t>
      </w:r>
    </w:p>
    <w:p>
      <w:pPr>
        <w:tabs>
          <w:tab w:val="left" w:pos="709"/>
        </w:tabs>
        <w:autoSpaceDE w:val="0"/>
        <w:autoSpaceDN w:val="0"/>
        <w:adjustRightInd w:val="0"/>
        <w:ind w:firstLine="567"/>
        <w:jc w:val="both"/>
        <w:rPr>
          <w:sz w:val="22"/>
          <w:szCs w:val="22"/>
        </w:rPr>
      </w:pPr>
      <w:r>
        <w:rPr>
          <w:sz w:val="22"/>
          <w:szCs w:val="22"/>
        </w:rPr>
        <w:lastRenderedPageBreak/>
        <w:t xml:space="preserve">4.2.1. </w:t>
      </w:r>
      <w:bookmarkStart w:id="3" w:name="sub_1014"/>
      <w:r>
        <w:rPr>
          <w:sz w:val="22"/>
          <w:szCs w:val="22"/>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Pr>
          <w:sz w:val="22"/>
          <w:szCs w:val="22"/>
        </w:rPr>
        <w:t>ств ст</w:t>
      </w:r>
      <w:proofErr w:type="gramEnd"/>
      <w:r>
        <w:rPr>
          <w:sz w:val="22"/>
          <w:szCs w:val="22"/>
        </w:rPr>
        <w:t>орон по Контракту.</w:t>
      </w:r>
    </w:p>
    <w:p>
      <w:pPr>
        <w:autoSpaceDE w:val="0"/>
        <w:autoSpaceDN w:val="0"/>
        <w:adjustRightInd w:val="0"/>
        <w:ind w:firstLine="567"/>
        <w:jc w:val="both"/>
        <w:rPr>
          <w:sz w:val="22"/>
          <w:szCs w:val="22"/>
        </w:rPr>
      </w:pPr>
      <w:r>
        <w:rPr>
          <w:sz w:val="22"/>
          <w:szCs w:val="22"/>
        </w:rPr>
        <w:t xml:space="preserve">4.2.2. </w:t>
      </w:r>
      <w:bookmarkStart w:id="4" w:name="sub_1015"/>
      <w:bookmarkEnd w:id="3"/>
      <w:r>
        <w:rPr>
          <w:sz w:val="22"/>
          <w:szCs w:val="22"/>
        </w:rPr>
        <w:t>Требовать от Заказчика надлежащего и своевременного выполнения обязательств, предусмотренных Контрактом.</w:t>
      </w:r>
    </w:p>
    <w:p>
      <w:pPr>
        <w:autoSpaceDE w:val="0"/>
        <w:autoSpaceDN w:val="0"/>
        <w:adjustRightInd w:val="0"/>
        <w:ind w:firstLine="567"/>
        <w:jc w:val="both"/>
        <w:rPr>
          <w:sz w:val="22"/>
          <w:szCs w:val="22"/>
        </w:rPr>
      </w:pPr>
      <w:r>
        <w:rPr>
          <w:sz w:val="22"/>
          <w:szCs w:val="22"/>
        </w:rPr>
        <w:t xml:space="preserve">4.2.3. </w:t>
      </w:r>
      <w:bookmarkEnd w:id="4"/>
      <w:r>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pPr>
        <w:tabs>
          <w:tab w:val="left" w:pos="1276"/>
        </w:tabs>
        <w:autoSpaceDE w:val="0"/>
        <w:autoSpaceDN w:val="0"/>
        <w:adjustRightInd w:val="0"/>
        <w:ind w:firstLine="567"/>
        <w:rPr>
          <w:sz w:val="22"/>
          <w:szCs w:val="22"/>
        </w:rPr>
      </w:pPr>
      <w:r>
        <w:rPr>
          <w:sz w:val="22"/>
          <w:szCs w:val="22"/>
        </w:rPr>
        <w:t>4.2.4.</w:t>
      </w:r>
      <w:r>
        <w:rPr>
          <w:rFonts w:eastAsia="Calibri"/>
          <w:sz w:val="22"/>
          <w:szCs w:val="22"/>
        </w:rPr>
        <w:t xml:space="preserve">      </w:t>
      </w:r>
      <w:r>
        <w:rPr>
          <w:sz w:val="22"/>
          <w:szCs w:val="22"/>
        </w:rPr>
        <w:t xml:space="preserve">Принять решение об одностороннем отказе от исполнения настоящего Контракта в соответствии с </w:t>
      </w:r>
      <w:hyperlink r:id="rId11" w:history="1">
        <w:r>
          <w:rPr>
            <w:rStyle w:val="af"/>
            <w:color w:val="auto"/>
            <w:sz w:val="22"/>
            <w:szCs w:val="22"/>
            <w:u w:val="none"/>
          </w:rPr>
          <w:t>гражданским законодательством</w:t>
        </w:r>
      </w:hyperlink>
      <w:r>
        <w:rPr>
          <w:sz w:val="22"/>
          <w:szCs w:val="22"/>
        </w:rPr>
        <w:t xml:space="preserve"> Российской Федерации.</w:t>
      </w:r>
    </w:p>
    <w:p>
      <w:pPr>
        <w:pStyle w:val="a4"/>
        <w:spacing w:after="0"/>
        <w:ind w:left="360" w:firstLine="207"/>
        <w:rPr>
          <w:rFonts w:ascii="Times New Roman" w:hAnsi="Times New Roman" w:cs="Times New Roman"/>
          <w:sz w:val="22"/>
          <w:szCs w:val="22"/>
          <w:u w:val="single"/>
        </w:rPr>
      </w:pPr>
      <w:r>
        <w:rPr>
          <w:rFonts w:ascii="Times New Roman" w:hAnsi="Times New Roman" w:cs="Times New Roman"/>
          <w:sz w:val="22"/>
          <w:szCs w:val="22"/>
          <w:u w:val="single"/>
        </w:rPr>
        <w:t>4.3.Заказчик обязан:</w:t>
      </w:r>
    </w:p>
    <w:p>
      <w:pPr>
        <w:pStyle w:val="a4"/>
        <w:spacing w:after="0"/>
        <w:ind w:firstLine="567"/>
        <w:rPr>
          <w:rFonts w:ascii="Times New Roman" w:hAnsi="Times New Roman" w:cs="Times New Roman"/>
          <w:sz w:val="22"/>
          <w:szCs w:val="22"/>
        </w:rPr>
      </w:pPr>
      <w:r>
        <w:rPr>
          <w:rFonts w:ascii="Times New Roman" w:hAnsi="Times New Roman" w:cs="Times New Roman"/>
          <w:sz w:val="22"/>
          <w:szCs w:val="22"/>
        </w:rPr>
        <w:t>4.3.1.</w:t>
      </w:r>
      <w:bookmarkStart w:id="5" w:name="sub_1017"/>
      <w:r>
        <w:rPr>
          <w:rFonts w:ascii="Times New Roman" w:hAnsi="Times New Roman" w:cs="Times New Roman"/>
          <w:sz w:val="22"/>
          <w:szCs w:val="22"/>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pPr>
        <w:autoSpaceDE w:val="0"/>
        <w:autoSpaceDN w:val="0"/>
        <w:adjustRightInd w:val="0"/>
        <w:ind w:firstLine="567"/>
        <w:jc w:val="both"/>
        <w:rPr>
          <w:sz w:val="22"/>
          <w:szCs w:val="22"/>
        </w:rPr>
      </w:pPr>
      <w:bookmarkStart w:id="6" w:name="sub_1021"/>
      <w:bookmarkEnd w:id="5"/>
      <w:r>
        <w:rPr>
          <w:sz w:val="22"/>
          <w:szCs w:val="22"/>
        </w:rPr>
        <w:t xml:space="preserve">4.3.2. В сроки и </w:t>
      </w:r>
      <w:proofErr w:type="gramStart"/>
      <w:r>
        <w:rPr>
          <w:sz w:val="22"/>
          <w:szCs w:val="22"/>
        </w:rPr>
        <w:t>порядке</w:t>
      </w:r>
      <w:proofErr w:type="gramEnd"/>
      <w:r>
        <w:rPr>
          <w:sz w:val="22"/>
          <w:szCs w:val="22"/>
        </w:rPr>
        <w:t>,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pPr>
        <w:autoSpaceDE w:val="0"/>
        <w:autoSpaceDN w:val="0"/>
        <w:adjustRightInd w:val="0"/>
        <w:ind w:firstLine="567"/>
        <w:jc w:val="both"/>
        <w:rPr>
          <w:sz w:val="22"/>
          <w:szCs w:val="22"/>
        </w:rPr>
      </w:pPr>
      <w:bookmarkStart w:id="7" w:name="sub_1022"/>
      <w:bookmarkEnd w:id="6"/>
      <w:r>
        <w:rPr>
          <w:sz w:val="22"/>
          <w:szCs w:val="22"/>
        </w:rPr>
        <w:t>4.3.3.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pPr>
        <w:autoSpaceDE w:val="0"/>
        <w:autoSpaceDN w:val="0"/>
        <w:adjustRightInd w:val="0"/>
        <w:ind w:firstLine="567"/>
        <w:jc w:val="both"/>
        <w:rPr>
          <w:sz w:val="22"/>
          <w:szCs w:val="22"/>
        </w:rPr>
      </w:pPr>
      <w:bookmarkStart w:id="8" w:name="sub_1023"/>
      <w:bookmarkEnd w:id="7"/>
      <w:r>
        <w:rPr>
          <w:sz w:val="22"/>
          <w:szCs w:val="22"/>
        </w:rPr>
        <w:t>4.3.4.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bookmarkEnd w:id="8"/>
    <w:p>
      <w:pPr>
        <w:autoSpaceDE w:val="0"/>
        <w:autoSpaceDN w:val="0"/>
        <w:adjustRightInd w:val="0"/>
        <w:ind w:firstLine="567"/>
        <w:jc w:val="both"/>
        <w:rPr>
          <w:sz w:val="22"/>
          <w:szCs w:val="22"/>
        </w:rPr>
      </w:pPr>
      <w:r>
        <w:rPr>
          <w:sz w:val="22"/>
          <w:szCs w:val="22"/>
        </w:rPr>
        <w:t>4.3.5. Произвести своевременную приемку выполненных работ и их оплату (или её части).</w:t>
      </w:r>
    </w:p>
    <w:p>
      <w:pPr>
        <w:autoSpaceDE w:val="0"/>
        <w:autoSpaceDN w:val="0"/>
        <w:adjustRightInd w:val="0"/>
        <w:ind w:firstLine="567"/>
        <w:jc w:val="both"/>
        <w:rPr>
          <w:sz w:val="22"/>
          <w:szCs w:val="22"/>
        </w:rPr>
      </w:pPr>
      <w:r>
        <w:rPr>
          <w:sz w:val="22"/>
          <w:szCs w:val="22"/>
        </w:rPr>
        <w:t>4.3.6. Выполнять в полном объеме все свои обязанности, предусмотренные в других статьях Контракта.</w:t>
      </w:r>
    </w:p>
    <w:p>
      <w:pPr>
        <w:autoSpaceDE w:val="0"/>
        <w:autoSpaceDN w:val="0"/>
        <w:adjustRightInd w:val="0"/>
        <w:ind w:firstLine="567"/>
        <w:jc w:val="both"/>
        <w:rPr>
          <w:sz w:val="22"/>
          <w:szCs w:val="22"/>
        </w:rPr>
      </w:pPr>
      <w:r>
        <w:rPr>
          <w:sz w:val="22"/>
          <w:szCs w:val="22"/>
        </w:rPr>
        <w:t xml:space="preserve">4.3.7. В случае выполнения работ ненадлежащего качества требовать от Подрядчика без промедления устранить недостатки. </w:t>
      </w:r>
    </w:p>
    <w:p>
      <w:pPr>
        <w:autoSpaceDE w:val="0"/>
        <w:autoSpaceDN w:val="0"/>
        <w:adjustRightInd w:val="0"/>
        <w:ind w:firstLine="567"/>
        <w:jc w:val="both"/>
        <w:rPr>
          <w:sz w:val="22"/>
          <w:szCs w:val="22"/>
        </w:rPr>
      </w:pPr>
      <w:r>
        <w:rPr>
          <w:sz w:val="22"/>
          <w:szCs w:val="22"/>
        </w:rPr>
        <w:t>4.3.8. Контролировать ход выполнения работ, соблюдение срока выполнения работ, проверять соответствие выполненных работ условиям настоящего Контракта.</w:t>
      </w:r>
    </w:p>
    <w:p>
      <w:pPr>
        <w:autoSpaceDE w:val="0"/>
        <w:autoSpaceDN w:val="0"/>
        <w:adjustRightInd w:val="0"/>
        <w:ind w:firstLine="567"/>
        <w:jc w:val="both"/>
        <w:rPr>
          <w:sz w:val="22"/>
          <w:szCs w:val="22"/>
        </w:rPr>
      </w:pPr>
      <w:r>
        <w:rPr>
          <w:sz w:val="22"/>
          <w:szCs w:val="22"/>
        </w:rPr>
        <w:t>4.3.9. Предъявлять претензии по качеству выполненных работ в течение всего срока выполнения работ и  гарантийных обязательств.</w:t>
      </w:r>
    </w:p>
    <w:p>
      <w:pPr>
        <w:autoSpaceDE w:val="0"/>
        <w:autoSpaceDN w:val="0"/>
        <w:adjustRightInd w:val="0"/>
        <w:ind w:firstLine="567"/>
        <w:jc w:val="both"/>
        <w:rPr>
          <w:sz w:val="22"/>
          <w:szCs w:val="22"/>
        </w:rPr>
      </w:pPr>
      <w:r>
        <w:rPr>
          <w:sz w:val="22"/>
          <w:szCs w:val="22"/>
        </w:rPr>
        <w:t>4.3.10. Согласовать иные производственные вопросы в течение 2 (двух) календарных дней с момента письменного запроса со стороны Подрядчика.</w:t>
      </w:r>
    </w:p>
    <w:p>
      <w:pPr>
        <w:autoSpaceDE w:val="0"/>
        <w:autoSpaceDN w:val="0"/>
        <w:adjustRightInd w:val="0"/>
        <w:ind w:firstLine="567"/>
        <w:rPr>
          <w:sz w:val="22"/>
          <w:szCs w:val="22"/>
          <w:u w:val="single"/>
        </w:rPr>
      </w:pPr>
      <w:r>
        <w:rPr>
          <w:sz w:val="22"/>
          <w:szCs w:val="22"/>
          <w:u w:val="single"/>
        </w:rPr>
        <w:t xml:space="preserve">4.4. Заказчик вправе: </w:t>
      </w:r>
    </w:p>
    <w:p>
      <w:pPr>
        <w:ind w:firstLine="567"/>
        <w:rPr>
          <w:sz w:val="22"/>
          <w:szCs w:val="22"/>
        </w:rPr>
      </w:pPr>
      <w:r>
        <w:rPr>
          <w:sz w:val="22"/>
          <w:szCs w:val="22"/>
        </w:rPr>
        <w:t>4.4.1. Требовать от Подрядчика надлежащего и своевременного выполнения обязательств, предусмотренных Контрактом.</w:t>
      </w:r>
    </w:p>
    <w:p>
      <w:pPr>
        <w:ind w:firstLine="709"/>
        <w:rPr>
          <w:sz w:val="22"/>
          <w:szCs w:val="22"/>
        </w:rPr>
      </w:pPr>
      <w:r>
        <w:rPr>
          <w:sz w:val="22"/>
          <w:szCs w:val="22"/>
        </w:rPr>
        <w:t>4.4.2. Требовать от Подрядчика своевременного предоставления надлежаще оформленных документов, подтверждающих исполнение принятых им обязательств.</w:t>
      </w:r>
    </w:p>
    <w:p>
      <w:pPr>
        <w:autoSpaceDE w:val="0"/>
        <w:autoSpaceDN w:val="0"/>
        <w:adjustRightInd w:val="0"/>
        <w:ind w:firstLine="709"/>
        <w:rPr>
          <w:sz w:val="22"/>
          <w:szCs w:val="22"/>
        </w:rPr>
      </w:pPr>
      <w:r>
        <w:rPr>
          <w:sz w:val="22"/>
          <w:szCs w:val="22"/>
        </w:rPr>
        <w:t xml:space="preserve">4.4.3. Принять решение об одностороннем отказе от исполнения настоящего Контракта в соответствии с </w:t>
      </w:r>
      <w:hyperlink r:id="rId12" w:history="1">
        <w:r>
          <w:rPr>
            <w:rStyle w:val="af"/>
            <w:color w:val="auto"/>
            <w:sz w:val="22"/>
            <w:szCs w:val="22"/>
            <w:u w:val="none"/>
          </w:rPr>
          <w:t>гражданским законодательством</w:t>
        </w:r>
      </w:hyperlink>
      <w:r>
        <w:rPr>
          <w:sz w:val="22"/>
          <w:szCs w:val="22"/>
        </w:rPr>
        <w:t xml:space="preserve"> Российской Федерации.</w:t>
      </w:r>
    </w:p>
    <w:p>
      <w:pPr>
        <w:autoSpaceDE w:val="0"/>
        <w:autoSpaceDN w:val="0"/>
        <w:adjustRightInd w:val="0"/>
        <w:ind w:firstLine="567"/>
        <w:jc w:val="both"/>
        <w:rPr>
          <w:sz w:val="22"/>
          <w:szCs w:val="22"/>
        </w:rPr>
      </w:pPr>
    </w:p>
    <w:p>
      <w:pPr>
        <w:numPr>
          <w:ilvl w:val="0"/>
          <w:numId w:val="29"/>
        </w:numPr>
        <w:jc w:val="center"/>
        <w:rPr>
          <w:b/>
          <w:sz w:val="22"/>
          <w:szCs w:val="22"/>
        </w:rPr>
      </w:pPr>
      <w:r>
        <w:rPr>
          <w:b/>
          <w:sz w:val="22"/>
          <w:szCs w:val="22"/>
        </w:rPr>
        <w:t>Порядок сдачи и приемки выполненных работ</w:t>
      </w:r>
    </w:p>
    <w:p>
      <w:pPr>
        <w:ind w:left="720"/>
        <w:rPr>
          <w:b/>
          <w:sz w:val="22"/>
          <w:szCs w:val="22"/>
        </w:rPr>
      </w:pPr>
    </w:p>
    <w:p>
      <w:pPr>
        <w:ind w:firstLine="709"/>
        <w:jc w:val="both"/>
        <w:rPr>
          <w:sz w:val="22"/>
          <w:szCs w:val="22"/>
        </w:rPr>
      </w:pPr>
      <w:r>
        <w:rPr>
          <w:sz w:val="22"/>
          <w:szCs w:val="22"/>
        </w:rPr>
        <w:t>5.1. Для подтверждения объема и приемки выполненных работ Подрядчик оформляет акты выполненных работ (по форме КС-2) и справки о стоимости выполненных работ и затрат (по форме КС-3). Акты и справки (КС-2, КС-3) составляются Подрядчиком на основании журнала производства работ. Наименование работ, материальных ценностей и расценки, отраженные в актах и справках (КС-2, КС-3) должны соответствовать Техническому заданию (Приложение №1) и Локальному сметному расчету (Приложение № 2) и спецификации (Приложение № 3).</w:t>
      </w:r>
    </w:p>
    <w:p>
      <w:pPr>
        <w:ind w:firstLine="709"/>
        <w:jc w:val="both"/>
        <w:rPr>
          <w:sz w:val="22"/>
          <w:szCs w:val="22"/>
        </w:rPr>
      </w:pPr>
      <w:r>
        <w:rPr>
          <w:sz w:val="22"/>
          <w:szCs w:val="22"/>
        </w:rPr>
        <w:t xml:space="preserve">5.2.  Подрядчик при сдаче работ или его отдельного этапа предоставляет Заказчику оформленные акты выполненных работ (по форме КС-2) и справки о стоимости выполненных работ и затрат (по форме КС- 3). </w:t>
      </w:r>
    </w:p>
    <w:p>
      <w:pPr>
        <w:ind w:firstLine="709"/>
        <w:jc w:val="both"/>
        <w:rPr>
          <w:sz w:val="22"/>
          <w:szCs w:val="22"/>
        </w:rPr>
      </w:pPr>
      <w:r>
        <w:rPr>
          <w:sz w:val="22"/>
          <w:szCs w:val="22"/>
        </w:rPr>
        <w:lastRenderedPageBreak/>
        <w:t>5.3. Заказчик в течение 5 (пяти) рабочих дней осуществляет приемку выполненных работ и подписывает акты и справки (по форме КС-2, КС-3), либо в тот же срок направляет Подрядчику письменный мотивированный отказ от приемки работ с указанием причин отказа. Причинами отказа от приемки отдельных видов работ, отдельных этапов могут являться ненадлежащее качество выполнения работ, несоответствие фактического объема выполненных работ объему, заявленному в актах (по форме КС-2), а также несоответствие выполненных работ Техническому заданию (Приложение №1), Локальному сметному расчету (Приложение №2).</w:t>
      </w:r>
      <w:r>
        <w:rPr>
          <w:sz w:val="22"/>
          <w:szCs w:val="22"/>
        </w:rPr>
        <w:tab/>
      </w:r>
    </w:p>
    <w:p>
      <w:pPr>
        <w:ind w:firstLine="709"/>
        <w:jc w:val="both"/>
        <w:rPr>
          <w:sz w:val="22"/>
          <w:szCs w:val="22"/>
        </w:rPr>
      </w:pPr>
      <w:r>
        <w:rPr>
          <w:sz w:val="22"/>
          <w:szCs w:val="22"/>
        </w:rPr>
        <w:t>5.4. В этом</w:t>
      </w:r>
      <w:r>
        <w:rPr>
          <w:sz w:val="22"/>
          <w:szCs w:val="22"/>
        </w:rPr>
        <w:tab/>
        <w:t>случае</w:t>
      </w:r>
      <w:r>
        <w:rPr>
          <w:sz w:val="22"/>
          <w:szCs w:val="22"/>
        </w:rPr>
        <w:tab/>
        <w:t>Заказчик принимает только фактически выполненный объем работ надлежащего качества, соответствующий Техническому заданию (Приложение №1), Локальному сметному расчету (Приложение №2).</w:t>
      </w:r>
    </w:p>
    <w:p>
      <w:pPr>
        <w:ind w:firstLine="709"/>
        <w:jc w:val="both"/>
        <w:rPr>
          <w:sz w:val="22"/>
          <w:szCs w:val="22"/>
        </w:rPr>
      </w:pPr>
      <w:r>
        <w:rPr>
          <w:sz w:val="22"/>
          <w:szCs w:val="22"/>
        </w:rPr>
        <w:t>5.5. Если в срок установленный п.5.3. Контракта Заказчик самоустранится от приемки работ и подписания актов и справок (по форме КС-2, КС-3) и не предоставит мотивированный отказ от приемки работ, то работы считаются принятыми и подлежащими оплате в соответствии с порядком, предусмотренным разделом 3 Контракта.</w:t>
      </w:r>
    </w:p>
    <w:p>
      <w:pPr>
        <w:ind w:firstLine="709"/>
        <w:jc w:val="both"/>
        <w:rPr>
          <w:sz w:val="22"/>
          <w:szCs w:val="22"/>
        </w:rPr>
      </w:pPr>
      <w:r>
        <w:rPr>
          <w:sz w:val="22"/>
          <w:szCs w:val="22"/>
        </w:rPr>
        <w:t>5.6. В случае если в течение 20 (двадцати) рабочих дней с момента получения мотивированного отказа в приемке работ Стороны не пришли к соглашению, Подрядчик имеет право приостановить выполнение своих обязательств по Контракту до момента разрешения спорного вопроса Сторонами путем переговоров или в судебном порядке.</w:t>
      </w:r>
    </w:p>
    <w:p>
      <w:pPr>
        <w:ind w:firstLine="709"/>
        <w:jc w:val="both"/>
        <w:rPr>
          <w:sz w:val="22"/>
          <w:szCs w:val="22"/>
        </w:rPr>
      </w:pPr>
      <w:r>
        <w:rPr>
          <w:sz w:val="22"/>
          <w:szCs w:val="22"/>
        </w:rPr>
        <w:t>5.7. Не позднее 5 (пяти) рабочих дней после завершения отдельных видов работ, этапов и приемки их представителем Заказчика Подрядчик удаляет с территории Объекта и прилегающей к нему территории все излишние неиспользованные материалы, отходы, мусор, и используемые для выполнения работ машины, механизмы и приспособления.</w:t>
      </w:r>
    </w:p>
    <w:p>
      <w:pPr>
        <w:ind w:firstLine="709"/>
        <w:jc w:val="both"/>
        <w:rPr>
          <w:sz w:val="22"/>
          <w:szCs w:val="22"/>
        </w:rPr>
      </w:pPr>
      <w:r>
        <w:rPr>
          <w:sz w:val="22"/>
          <w:szCs w:val="22"/>
        </w:rPr>
        <w:t xml:space="preserve">5.8. При неявке Подрядчика для составления и подписания Акта обнаруженных дефектов в установленный срок, Заказчик составляет односторонний акт, в котором делается отметка о неявке Подрядчика. Копия Акта обнаруженных дефектов направляется Подрядчику.  Данный Акт </w:t>
      </w:r>
      <w:proofErr w:type="gramStart"/>
      <w:r>
        <w:rPr>
          <w:sz w:val="22"/>
          <w:szCs w:val="22"/>
        </w:rPr>
        <w:t>будет иметь юридическую силу и по правовым последствиям</w:t>
      </w:r>
      <w:proofErr w:type="gramEnd"/>
      <w:r>
        <w:rPr>
          <w:sz w:val="22"/>
          <w:szCs w:val="22"/>
        </w:rPr>
        <w:t xml:space="preserve"> будет приравниваться к двухсторонне подписанному Акту. В указанном случае Заказчик имеет право устранить недостатки без обращения к Подрядчику и потребовать возмещения своих расходов.</w:t>
      </w:r>
    </w:p>
    <w:p>
      <w:pPr>
        <w:pStyle w:val="a9"/>
        <w:ind w:firstLine="567"/>
        <w:jc w:val="both"/>
        <w:rPr>
          <w:spacing w:val="7"/>
          <w:sz w:val="22"/>
          <w:szCs w:val="22"/>
        </w:rPr>
      </w:pPr>
      <w:r>
        <w:rPr>
          <w:sz w:val="22"/>
          <w:szCs w:val="22"/>
        </w:rPr>
        <w:t>5.9. Для проверки выполненных работ в части их  соответствия условиям настоящего Контракта Заказчик проводит экспертизу. Экспертиза выполненных работ может проводиться Заказчиком своими силами, а так же к её проведению могут привлекаться эксперты, экспертные организации.</w:t>
      </w:r>
      <w:r>
        <w:rPr>
          <w:spacing w:val="7"/>
          <w:sz w:val="22"/>
          <w:szCs w:val="22"/>
        </w:rPr>
        <w:t xml:space="preserve"> </w:t>
      </w:r>
    </w:p>
    <w:p>
      <w:pPr>
        <w:pStyle w:val="a9"/>
        <w:ind w:firstLine="567"/>
        <w:jc w:val="both"/>
        <w:rPr>
          <w:sz w:val="22"/>
          <w:szCs w:val="22"/>
        </w:rPr>
      </w:pPr>
      <w:r>
        <w:rPr>
          <w:spacing w:val="7"/>
          <w:sz w:val="22"/>
          <w:szCs w:val="22"/>
        </w:rPr>
        <w:t xml:space="preserve">5.10. </w:t>
      </w:r>
      <w:r>
        <w:rPr>
          <w:sz w:val="22"/>
          <w:szCs w:val="22"/>
        </w:rPr>
        <w:t>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В случае</w:t>
      </w:r>
      <w:proofErr w:type="gramStart"/>
      <w:r>
        <w:rPr>
          <w:sz w:val="22"/>
          <w:szCs w:val="22"/>
        </w:rPr>
        <w:t>,</w:t>
      </w:r>
      <w:proofErr w:type="gramEnd"/>
      <w:r>
        <w:rPr>
          <w:sz w:val="22"/>
          <w:szCs w:val="22"/>
        </w:rPr>
        <w:t xml:space="preserve"> если по результатам такой экспертизы установлены нарушения требований Контракта, не препятствующие приемке выполненной работы, в заключение могут содержаться предложения об устранении данных нарушений, в том числе с указанием срока их устранения.</w:t>
      </w:r>
    </w:p>
    <w:p>
      <w:pPr>
        <w:pStyle w:val="a9"/>
        <w:ind w:firstLine="567"/>
        <w:jc w:val="both"/>
        <w:rPr>
          <w:sz w:val="22"/>
          <w:szCs w:val="22"/>
        </w:rPr>
      </w:pPr>
      <w:r>
        <w:rPr>
          <w:sz w:val="22"/>
          <w:szCs w:val="22"/>
        </w:rPr>
        <w:t xml:space="preserve">5.11. После подписания Заказчиком Актов и справок </w:t>
      </w:r>
      <w:proofErr w:type="gramStart"/>
      <w:r>
        <w:rPr>
          <w:sz w:val="22"/>
          <w:szCs w:val="22"/>
        </w:rPr>
        <w:t xml:space="preserve">( </w:t>
      </w:r>
      <w:proofErr w:type="gramEnd"/>
      <w:r>
        <w:rPr>
          <w:sz w:val="22"/>
          <w:szCs w:val="22"/>
        </w:rPr>
        <w:t>по форме КС-2, КС-3)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pPr>
        <w:pStyle w:val="a9"/>
        <w:ind w:firstLine="567"/>
        <w:jc w:val="both"/>
        <w:rPr>
          <w:sz w:val="22"/>
          <w:szCs w:val="22"/>
        </w:rPr>
      </w:pPr>
      <w:r>
        <w:rPr>
          <w:sz w:val="22"/>
          <w:szCs w:val="22"/>
        </w:rPr>
        <w:t>5.12. По итогам приемки выполненных работ, Заказчик подписывает Акт приемки товаров по унифицированной форме (ф. 0510452), установленной приказом Минфина России от 15.06.2021 № 61н. Акт формируется на основании документов указанных в п.5.1 Контракта, предоставленных Исполнителем и подтверждающих выполнение работ.</w:t>
      </w:r>
    </w:p>
    <w:p>
      <w:pPr>
        <w:pStyle w:val="a9"/>
        <w:ind w:firstLine="567"/>
        <w:jc w:val="both"/>
        <w:rPr>
          <w:sz w:val="22"/>
          <w:szCs w:val="22"/>
        </w:rPr>
      </w:pPr>
      <w:r>
        <w:rPr>
          <w:sz w:val="22"/>
          <w:szCs w:val="22"/>
        </w:rPr>
        <w:t>5.13. Обязательства Подрядчика по Контракту считаются исполненными надлежащим образом с момента подписания Сторонами Акта приемки выполненных работ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pStyle w:val="a9"/>
        <w:ind w:firstLine="567"/>
        <w:jc w:val="both"/>
        <w:rPr>
          <w:sz w:val="22"/>
          <w:szCs w:val="22"/>
        </w:rPr>
      </w:pPr>
    </w:p>
    <w:p>
      <w:pPr>
        <w:pStyle w:val="a9"/>
        <w:ind w:firstLine="567"/>
        <w:jc w:val="both"/>
      </w:pPr>
    </w:p>
    <w:p>
      <w:pPr>
        <w:numPr>
          <w:ilvl w:val="0"/>
          <w:numId w:val="29"/>
        </w:numPr>
        <w:shd w:val="clear" w:color="auto" w:fill="FFFFFF"/>
        <w:autoSpaceDE w:val="0"/>
        <w:autoSpaceDN w:val="0"/>
        <w:adjustRightInd w:val="0"/>
        <w:jc w:val="center"/>
        <w:rPr>
          <w:b/>
          <w:bCs/>
          <w:sz w:val="22"/>
          <w:szCs w:val="22"/>
        </w:rPr>
      </w:pPr>
      <w:r>
        <w:rPr>
          <w:b/>
          <w:bCs/>
          <w:sz w:val="22"/>
          <w:szCs w:val="22"/>
        </w:rPr>
        <w:t>Ответственность Сторон</w:t>
      </w:r>
    </w:p>
    <w:p>
      <w:pPr>
        <w:shd w:val="clear" w:color="auto" w:fill="FFFFFF"/>
        <w:autoSpaceDE w:val="0"/>
        <w:autoSpaceDN w:val="0"/>
        <w:adjustRightInd w:val="0"/>
        <w:ind w:left="360"/>
        <w:rPr>
          <w:b/>
          <w:bCs/>
          <w:sz w:val="22"/>
          <w:szCs w:val="22"/>
        </w:rPr>
      </w:pPr>
    </w:p>
    <w:p>
      <w:pPr>
        <w:autoSpaceDE w:val="0"/>
        <w:autoSpaceDN w:val="0"/>
        <w:adjustRightInd w:val="0"/>
        <w:ind w:firstLine="720"/>
        <w:jc w:val="both"/>
        <w:rPr>
          <w:sz w:val="22"/>
          <w:szCs w:val="22"/>
        </w:rPr>
      </w:pPr>
      <w:r>
        <w:rPr>
          <w:sz w:val="22"/>
          <w:szCs w:val="22"/>
        </w:rPr>
        <w:lastRenderedPageBreak/>
        <w:t>6.1. Заказчик и Подрядчик несут ответственность за неисполнение или ненадлежащее исполнение обязательств, предусмотренных Контрактом.</w:t>
      </w:r>
    </w:p>
    <w:p>
      <w:pPr>
        <w:autoSpaceDE w:val="0"/>
        <w:autoSpaceDN w:val="0"/>
        <w:adjustRightInd w:val="0"/>
        <w:ind w:firstLine="720"/>
        <w:jc w:val="both"/>
        <w:rPr>
          <w:sz w:val="22"/>
          <w:szCs w:val="22"/>
        </w:rPr>
      </w:pPr>
      <w:r>
        <w:rPr>
          <w:sz w:val="22"/>
          <w:szCs w:val="22"/>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pPr>
        <w:ind w:firstLine="709"/>
        <w:jc w:val="both"/>
        <w:rPr>
          <w:sz w:val="22"/>
          <w:szCs w:val="22"/>
        </w:rPr>
      </w:pPr>
      <w:r>
        <w:rPr>
          <w:sz w:val="22"/>
          <w:szCs w:val="22"/>
        </w:rPr>
        <w:t>6.3. </w:t>
      </w:r>
      <w:proofErr w:type="gramStart"/>
      <w:r>
        <w:rPr>
          <w:sz w:val="22"/>
          <w:szCs w:val="22"/>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утвержденными постановлением Правительства Российской Федерации от 30 августа 2017 г. № 1042 </w:t>
      </w:r>
      <w:r>
        <w:rPr>
          <w:i/>
          <w:sz w:val="22"/>
          <w:szCs w:val="22"/>
        </w:rPr>
        <w:t>(</w:t>
      </w:r>
      <w:r>
        <w:rPr>
          <w:sz w:val="22"/>
          <w:szCs w:val="22"/>
        </w:rPr>
        <w:t>далее – «Правила определения размера</w:t>
      </w:r>
      <w:proofErr w:type="gramEnd"/>
      <w:r>
        <w:rPr>
          <w:sz w:val="22"/>
          <w:szCs w:val="22"/>
        </w:rPr>
        <w:t xml:space="preserve"> штрафа»).</w:t>
      </w:r>
    </w:p>
    <w:p>
      <w:pPr>
        <w:autoSpaceDE w:val="0"/>
        <w:autoSpaceDN w:val="0"/>
        <w:adjustRightInd w:val="0"/>
        <w:ind w:firstLine="709"/>
        <w:jc w:val="both"/>
        <w:rPr>
          <w:sz w:val="22"/>
          <w:szCs w:val="22"/>
        </w:rPr>
      </w:pPr>
      <w:proofErr w:type="gramStart"/>
      <w:r>
        <w:rPr>
          <w:sz w:val="22"/>
          <w:szCs w:val="22"/>
        </w:rPr>
        <w:t>Размер штрафа устанавливается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pPr>
        <w:tabs>
          <w:tab w:val="left" w:pos="851"/>
        </w:tabs>
        <w:autoSpaceDE w:val="0"/>
        <w:autoSpaceDN w:val="0"/>
        <w:adjustRightInd w:val="0"/>
        <w:ind w:firstLine="426"/>
        <w:jc w:val="both"/>
        <w:rPr>
          <w:sz w:val="22"/>
          <w:szCs w:val="22"/>
        </w:rPr>
      </w:pPr>
      <w:r>
        <w:rPr>
          <w:sz w:val="22"/>
          <w:szCs w:val="22"/>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pPr>
        <w:tabs>
          <w:tab w:val="left" w:pos="851"/>
        </w:tabs>
        <w:autoSpaceDE w:val="0"/>
        <w:autoSpaceDN w:val="0"/>
        <w:adjustRightInd w:val="0"/>
        <w:ind w:firstLine="426"/>
        <w:jc w:val="both"/>
        <w:rPr>
          <w:sz w:val="22"/>
          <w:szCs w:val="22"/>
        </w:rPr>
      </w:pPr>
      <w:r>
        <w:rPr>
          <w:sz w:val="22"/>
          <w:szCs w:val="22"/>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0"/>
        <w:numPr>
          <w:ilvl w:val="0"/>
          <w:numId w:val="0"/>
        </w:numPr>
        <w:tabs>
          <w:tab w:val="left" w:pos="851"/>
        </w:tabs>
        <w:ind w:firstLine="426"/>
        <w:rPr>
          <w:rFonts w:eastAsia="Calibri"/>
          <w:i/>
          <w:sz w:val="22"/>
          <w:szCs w:val="22"/>
          <w:lang w:eastAsia="en-US"/>
        </w:rPr>
      </w:pPr>
      <w:r>
        <w:rPr>
          <w:rFonts w:eastAsia="Calibri"/>
          <w:sz w:val="22"/>
          <w:szCs w:val="22"/>
          <w:lang w:eastAsia="en-US"/>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в размере </w:t>
      </w:r>
      <w:r>
        <w:rPr>
          <w:rFonts w:eastAsia="Calibri"/>
          <w:b/>
          <w:i/>
          <w:sz w:val="22"/>
          <w:szCs w:val="22"/>
          <w:lang w:eastAsia="en-US"/>
        </w:rPr>
        <w:t xml:space="preserve">1 000, 00 руб. (одна тысяча рублей 00 копеек) </w:t>
      </w:r>
      <w:r>
        <w:rPr>
          <w:rFonts w:eastAsia="Calibri"/>
          <w:sz w:val="22"/>
          <w:szCs w:val="22"/>
          <w:lang w:eastAsia="en-US"/>
        </w:rPr>
        <w:t>в соответствии с п.9 Правил определения размера штрафа</w:t>
      </w:r>
      <w:r>
        <w:rPr>
          <w:rFonts w:eastAsia="Calibri"/>
          <w:i/>
          <w:sz w:val="22"/>
          <w:szCs w:val="22"/>
          <w:lang w:eastAsia="en-US"/>
        </w:rPr>
        <w:t>.</w:t>
      </w:r>
    </w:p>
    <w:p>
      <w:pPr>
        <w:pStyle w:val="-0"/>
        <w:numPr>
          <w:ilvl w:val="0"/>
          <w:numId w:val="0"/>
        </w:numPr>
        <w:tabs>
          <w:tab w:val="left" w:pos="851"/>
        </w:tabs>
        <w:ind w:firstLine="426"/>
        <w:rPr>
          <w:sz w:val="22"/>
          <w:szCs w:val="22"/>
        </w:rPr>
      </w:pPr>
      <w:r>
        <w:rPr>
          <w:sz w:val="22"/>
          <w:szCs w:val="22"/>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ind w:firstLine="426"/>
        <w:jc w:val="both"/>
        <w:rPr>
          <w:rFonts w:eastAsia="Calibri"/>
          <w:sz w:val="22"/>
          <w:szCs w:val="22"/>
          <w:lang w:eastAsia="en-US"/>
        </w:rPr>
      </w:pPr>
      <w:r>
        <w:rPr>
          <w:rFonts w:eastAsia="Calibri"/>
          <w:sz w:val="22"/>
          <w:szCs w:val="22"/>
          <w:lang w:eastAsia="en-US"/>
        </w:rPr>
        <w:t xml:space="preserve">6.7. В случае просрочки исполнения </w:t>
      </w:r>
      <w:r>
        <w:rPr>
          <w:sz w:val="22"/>
          <w:szCs w:val="22"/>
        </w:rPr>
        <w:t>Подрядчиком</w:t>
      </w:r>
      <w:r>
        <w:rPr>
          <w:rFonts w:eastAsia="Calibri"/>
          <w:sz w:val="22"/>
          <w:szCs w:val="22"/>
          <w:lang w:eastAsia="en-US"/>
        </w:rPr>
        <w:t xml:space="preserve"> обязательств, предусмотренных Контрактом, а также в иных случаях неисполнения или ненадлежащего исполнения </w:t>
      </w:r>
      <w:r>
        <w:rPr>
          <w:sz w:val="22"/>
          <w:szCs w:val="22"/>
        </w:rPr>
        <w:t xml:space="preserve"> Подрядчиком</w:t>
      </w:r>
      <w:r>
        <w:rPr>
          <w:rFonts w:eastAsia="Calibri"/>
          <w:sz w:val="22"/>
          <w:szCs w:val="22"/>
          <w:lang w:eastAsia="en-US"/>
        </w:rPr>
        <w:t xml:space="preserve"> обязательств, предусмотренных Контрактом, Заказчик направляет </w:t>
      </w:r>
      <w:r>
        <w:rPr>
          <w:sz w:val="22"/>
          <w:szCs w:val="22"/>
        </w:rPr>
        <w:t>Подрядчику</w:t>
      </w:r>
      <w:r>
        <w:rPr>
          <w:rFonts w:eastAsia="Calibri"/>
          <w:sz w:val="22"/>
          <w:szCs w:val="22"/>
          <w:lang w:eastAsia="en-US"/>
        </w:rPr>
        <w:t xml:space="preserve"> требование об уплате неустоек (штрафов, пеней).</w:t>
      </w:r>
    </w:p>
    <w:p>
      <w:pPr>
        <w:tabs>
          <w:tab w:val="left" w:pos="851"/>
        </w:tabs>
        <w:autoSpaceDE w:val="0"/>
        <w:autoSpaceDN w:val="0"/>
        <w:adjustRightInd w:val="0"/>
        <w:ind w:firstLine="426"/>
        <w:jc w:val="both"/>
        <w:rPr>
          <w:rFonts w:eastAsia="Calibri"/>
          <w:sz w:val="22"/>
          <w:szCs w:val="22"/>
          <w:lang w:eastAsia="en-US"/>
        </w:rPr>
      </w:pPr>
      <w:r>
        <w:rPr>
          <w:rFonts w:eastAsia="Calibri"/>
          <w:sz w:val="22"/>
          <w:szCs w:val="22"/>
          <w:lang w:eastAsia="en-US"/>
        </w:rPr>
        <w:t>6.8. </w:t>
      </w:r>
      <w:proofErr w:type="gramStart"/>
      <w:r>
        <w:rPr>
          <w:rFonts w:eastAsia="Calibri"/>
          <w:sz w:val="22"/>
          <w:szCs w:val="22"/>
          <w:lang w:eastAsia="en-US"/>
        </w:rPr>
        <w:t xml:space="preserve">Пеня начисляется за каждый день просрочки исполнения </w:t>
      </w:r>
      <w:r>
        <w:rPr>
          <w:sz w:val="22"/>
          <w:szCs w:val="22"/>
        </w:rPr>
        <w:t>Подрядчиком</w:t>
      </w:r>
      <w:r>
        <w:rPr>
          <w:rFonts w:eastAsia="Calibri"/>
          <w:sz w:val="22"/>
          <w:szCs w:val="22"/>
          <w:lang w:eastAsia="en-US"/>
        </w:rPr>
        <w:t xml:space="preserve"> обязательства, предусмотренного Контрактом,</w:t>
      </w:r>
      <w:r>
        <w:rPr>
          <w:sz w:val="22"/>
          <w:szCs w:val="22"/>
        </w:rPr>
        <w:t xml:space="preserve"> начиная со дня, следующего после дня истечения установленного Контрактом</w:t>
      </w:r>
      <w:r>
        <w:rPr>
          <w:rFonts w:eastAsia="Calibri"/>
          <w:sz w:val="22"/>
          <w:szCs w:val="22"/>
          <w:lang w:eastAsia="en-US"/>
        </w:rPr>
        <w:t>,</w:t>
      </w:r>
      <w:r>
        <w:rPr>
          <w:sz w:val="22"/>
          <w:szCs w:val="22"/>
        </w:rPr>
        <w:t xml:space="preserve"> срока исполнения обязательства, и устанавливается Контрактом</w:t>
      </w:r>
      <w:r>
        <w:rPr>
          <w:rFonts w:eastAsia="Calibri"/>
          <w:sz w:val="22"/>
          <w:szCs w:val="22"/>
          <w:lang w:eastAsia="en-US"/>
        </w:rPr>
        <w:t xml:space="preserve"> в размере одной  трехсотой действующей на дату уплаты пени </w:t>
      </w:r>
      <w:r>
        <w:rPr>
          <w:sz w:val="22"/>
          <w:szCs w:val="22"/>
        </w:rPr>
        <w:t xml:space="preserve">ключевой ставки Центрального банка Российской Федерации </w:t>
      </w:r>
      <w:r>
        <w:rPr>
          <w:rFonts w:eastAsia="Calibri"/>
          <w:sz w:val="22"/>
          <w:szCs w:val="22"/>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w:t>
      </w:r>
      <w:r>
        <w:rPr>
          <w:sz w:val="22"/>
          <w:szCs w:val="22"/>
        </w:rPr>
        <w:t>Подрядчиком</w:t>
      </w:r>
      <w:r>
        <w:rPr>
          <w:rFonts w:eastAsia="Calibri"/>
          <w:sz w:val="22"/>
          <w:szCs w:val="22"/>
          <w:lang w:eastAsia="en-US"/>
        </w:rPr>
        <w:t>.</w:t>
      </w:r>
      <w:proofErr w:type="gramEnd"/>
    </w:p>
    <w:p>
      <w:pPr>
        <w:pStyle w:val="s1"/>
        <w:tabs>
          <w:tab w:val="left" w:pos="1134"/>
          <w:tab w:val="left" w:pos="1276"/>
        </w:tabs>
        <w:spacing w:before="0" w:beforeAutospacing="0" w:after="0" w:afterAutospacing="0"/>
        <w:ind w:firstLine="426"/>
        <w:jc w:val="both"/>
        <w:rPr>
          <w:sz w:val="22"/>
          <w:szCs w:val="22"/>
        </w:rPr>
      </w:pPr>
      <w:r>
        <w:rPr>
          <w:sz w:val="22"/>
          <w:szCs w:val="22"/>
        </w:rPr>
        <w:t xml:space="preserve">6.9.  </w:t>
      </w:r>
      <w:proofErr w:type="gramStart"/>
      <w:r>
        <w:rPr>
          <w:iCs/>
          <w:sz w:val="22"/>
          <w:szCs w:val="22"/>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w:t>
      </w:r>
      <w:r>
        <w:rPr>
          <w:sz w:val="22"/>
          <w:szCs w:val="22"/>
        </w:rPr>
        <w:t>с пунктом 1 части 1 статьи 30 Федерального закона о Контрактной системе</w:t>
      </w:r>
      <w:r>
        <w:rPr>
          <w:iCs/>
          <w:sz w:val="22"/>
          <w:szCs w:val="22"/>
        </w:rPr>
        <w:t xml:space="preserve">, за исключением просрочки исполнения обязательств (в том числе гарантийного обязательства), предусмотренных </w:t>
      </w:r>
      <w:r>
        <w:rPr>
          <w:sz w:val="22"/>
          <w:szCs w:val="22"/>
        </w:rPr>
        <w:t xml:space="preserve">Контрактом, размер штрафа устанавливается в размере 1 процента цены Контракта (этапа), в соответствии с </w:t>
      </w:r>
      <w:r>
        <w:rPr>
          <w:sz w:val="22"/>
          <w:szCs w:val="22"/>
          <w:lang w:eastAsia="en-US"/>
        </w:rPr>
        <w:t xml:space="preserve">п. 4 </w:t>
      </w:r>
      <w:r>
        <w:rPr>
          <w:sz w:val="22"/>
          <w:szCs w:val="22"/>
        </w:rPr>
        <w:t>Правил определения размера</w:t>
      </w:r>
      <w:proofErr w:type="gramEnd"/>
      <w:r>
        <w:rPr>
          <w:sz w:val="22"/>
          <w:szCs w:val="22"/>
        </w:rPr>
        <w:t xml:space="preserve"> штрафа, но не более 5 тыс. рублей и не менее 1 тыс. рублей.</w:t>
      </w:r>
    </w:p>
    <w:p>
      <w:pPr>
        <w:pStyle w:val="ConsPlusNormal"/>
        <w:ind w:firstLine="426"/>
        <w:jc w:val="both"/>
        <w:rPr>
          <w:sz w:val="22"/>
          <w:szCs w:val="22"/>
        </w:rPr>
      </w:pPr>
      <w:r>
        <w:rPr>
          <w:sz w:val="22"/>
          <w:szCs w:val="22"/>
        </w:rPr>
        <w:t>6.10.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autoSpaceDE w:val="0"/>
        <w:autoSpaceDN w:val="0"/>
        <w:adjustRightInd w:val="0"/>
        <w:ind w:firstLine="426"/>
        <w:jc w:val="both"/>
        <w:rPr>
          <w:sz w:val="22"/>
          <w:szCs w:val="22"/>
        </w:rPr>
      </w:pPr>
      <w:r>
        <w:rPr>
          <w:sz w:val="22"/>
          <w:szCs w:val="22"/>
        </w:rPr>
        <w:t xml:space="preserve">6.11. </w:t>
      </w:r>
      <w:proofErr w:type="gramStart"/>
      <w:r>
        <w:rPr>
          <w:sz w:val="22"/>
          <w:szCs w:val="22"/>
          <w:shd w:val="clear" w:color="auto" w:fill="FFFFFF"/>
        </w:rPr>
        <w:t xml:space="preserve">За каждый факт неисполнения или ненадлежащего исполнения </w:t>
      </w:r>
      <w:r>
        <w:rPr>
          <w:sz w:val="22"/>
          <w:szCs w:val="22"/>
        </w:rPr>
        <w:t>Подрядчиком</w:t>
      </w:r>
      <w:r>
        <w:rPr>
          <w:sz w:val="22"/>
          <w:szCs w:val="22"/>
          <w:shd w:val="clear" w:color="auto" w:fill="FFFFFF"/>
        </w:rPr>
        <w:t xml:space="preserve"> обязательств, предусмотренных Контрактом, заключенным с победителем закупки (или с иным участником закупки в случаях, установленных </w:t>
      </w:r>
      <w:hyperlink r:id="rId13" w:history="1">
        <w:r>
          <w:rPr>
            <w:rStyle w:val="a3"/>
            <w:color w:val="auto"/>
            <w:sz w:val="22"/>
            <w:szCs w:val="22"/>
            <w:shd w:val="clear" w:color="auto" w:fill="FFFFFF"/>
          </w:rPr>
          <w:t>Федеральным законом</w:t>
        </w:r>
      </w:hyperlink>
      <w:r>
        <w:rPr>
          <w:sz w:val="22"/>
          <w:szCs w:val="22"/>
          <w:shd w:val="clear" w:color="auto" w:fill="FFFFFF"/>
        </w:rPr>
        <w:t xml:space="preserve">), предложившим наиболее высокую цену за право заключения Контракта, размер штрафа рассчитывается в порядке, установленном в соответствии с п.5 Правил определения размера штрафа, за исключением </w:t>
      </w:r>
      <w:r>
        <w:rPr>
          <w:sz w:val="22"/>
          <w:szCs w:val="22"/>
          <w:shd w:val="clear" w:color="auto" w:fill="FFFFFF"/>
        </w:rPr>
        <w:lastRenderedPageBreak/>
        <w:t>просрочки исполнения обязательств (в том числе гарантийного обязательства), предусмотренных Контрактом</w:t>
      </w:r>
      <w:proofErr w:type="gramEnd"/>
      <w:r>
        <w:rPr>
          <w:sz w:val="22"/>
          <w:szCs w:val="22"/>
          <w:shd w:val="clear" w:color="auto" w:fill="FFFFFF"/>
        </w:rPr>
        <w:t>, и устанавливается в следующем порядке:</w:t>
      </w:r>
    </w:p>
    <w:p>
      <w:pPr>
        <w:pStyle w:val="s1"/>
        <w:shd w:val="clear" w:color="auto" w:fill="FFFFFF"/>
        <w:spacing w:before="0" w:beforeAutospacing="0" w:after="0" w:afterAutospacing="0"/>
        <w:ind w:firstLine="709"/>
        <w:jc w:val="both"/>
        <w:rPr>
          <w:sz w:val="22"/>
          <w:szCs w:val="22"/>
        </w:rPr>
      </w:pPr>
      <w:r>
        <w:rPr>
          <w:sz w:val="22"/>
          <w:szCs w:val="22"/>
        </w:rPr>
        <w:t>а) в случае, если цена Контракта не превышает начальную (максимальную) цену Контракта:</w:t>
      </w:r>
    </w:p>
    <w:p>
      <w:pPr>
        <w:pStyle w:val="s1"/>
        <w:shd w:val="clear" w:color="auto" w:fill="FFFFFF"/>
        <w:spacing w:before="0" w:beforeAutospacing="0" w:after="0" w:afterAutospacing="0"/>
        <w:ind w:firstLine="709"/>
        <w:jc w:val="both"/>
        <w:rPr>
          <w:sz w:val="22"/>
          <w:szCs w:val="22"/>
        </w:rPr>
      </w:pPr>
      <w:r>
        <w:rPr>
          <w:sz w:val="22"/>
          <w:szCs w:val="22"/>
        </w:rPr>
        <w:t>- 10 процентов начальной (максимальной) цены Контракта, если цена Контракта не превышает 3 млн. рублей;</w:t>
      </w:r>
    </w:p>
    <w:p>
      <w:pPr>
        <w:pStyle w:val="s1"/>
        <w:shd w:val="clear" w:color="auto" w:fill="FFFFFF"/>
        <w:spacing w:before="0" w:beforeAutospacing="0" w:after="0" w:afterAutospacing="0"/>
        <w:ind w:firstLine="709"/>
        <w:jc w:val="both"/>
        <w:rPr>
          <w:sz w:val="22"/>
          <w:szCs w:val="22"/>
        </w:rPr>
      </w:pPr>
      <w:r>
        <w:rPr>
          <w:sz w:val="22"/>
          <w:szCs w:val="22"/>
        </w:rPr>
        <w:t>- 5 процентов начальной (максимальной) цены Контракта, если цена Контракта составляет от 3 млн. рублей до 50 млн. рублей (включительно);</w:t>
      </w:r>
    </w:p>
    <w:p>
      <w:pPr>
        <w:pStyle w:val="s1"/>
        <w:shd w:val="clear" w:color="auto" w:fill="FFFFFF"/>
        <w:spacing w:before="0" w:beforeAutospacing="0" w:after="0" w:afterAutospacing="0"/>
        <w:ind w:firstLine="709"/>
        <w:jc w:val="both"/>
        <w:rPr>
          <w:sz w:val="22"/>
          <w:szCs w:val="22"/>
        </w:rPr>
      </w:pPr>
      <w:r>
        <w:rPr>
          <w:sz w:val="22"/>
          <w:szCs w:val="22"/>
        </w:rPr>
        <w:t>- 1 процент начальной (максимальной) цены Контракта, если цена Контракта составляет от 50 млн. рублей до 100 млн. рублей (включительно);</w:t>
      </w:r>
    </w:p>
    <w:p>
      <w:pPr>
        <w:pStyle w:val="s1"/>
        <w:shd w:val="clear" w:color="auto" w:fill="FFFFFF"/>
        <w:spacing w:before="0" w:beforeAutospacing="0" w:after="0" w:afterAutospacing="0"/>
        <w:ind w:firstLine="709"/>
        <w:jc w:val="both"/>
        <w:rPr>
          <w:sz w:val="22"/>
          <w:szCs w:val="22"/>
        </w:rPr>
      </w:pPr>
      <w:r>
        <w:rPr>
          <w:sz w:val="22"/>
          <w:szCs w:val="22"/>
        </w:rPr>
        <w:t>б) в случае, если цена Контракта превышает начальную (максимальную) цену Контракта:</w:t>
      </w:r>
    </w:p>
    <w:p>
      <w:pPr>
        <w:pStyle w:val="s1"/>
        <w:shd w:val="clear" w:color="auto" w:fill="FFFFFF"/>
        <w:spacing w:before="0" w:beforeAutospacing="0" w:after="0" w:afterAutospacing="0"/>
        <w:ind w:firstLine="709"/>
        <w:jc w:val="both"/>
        <w:rPr>
          <w:sz w:val="22"/>
          <w:szCs w:val="22"/>
        </w:rPr>
      </w:pPr>
      <w:r>
        <w:rPr>
          <w:sz w:val="22"/>
          <w:szCs w:val="22"/>
        </w:rPr>
        <w:t>- 10 процентов цены Контракта, если цена Контракта не превышает 3 млн. рублей;</w:t>
      </w:r>
    </w:p>
    <w:p>
      <w:pPr>
        <w:pStyle w:val="s1"/>
        <w:shd w:val="clear" w:color="auto" w:fill="FFFFFF"/>
        <w:spacing w:before="0" w:beforeAutospacing="0" w:after="0" w:afterAutospacing="0"/>
        <w:ind w:firstLine="709"/>
        <w:jc w:val="both"/>
        <w:rPr>
          <w:sz w:val="22"/>
          <w:szCs w:val="22"/>
        </w:rPr>
      </w:pPr>
      <w:r>
        <w:rPr>
          <w:sz w:val="22"/>
          <w:szCs w:val="22"/>
        </w:rPr>
        <w:t>- 5 процентов цены Контракта, если цена Контракта составляет от 3 млн. рублей до 50 млн. рублей (включительно);</w:t>
      </w:r>
    </w:p>
    <w:p>
      <w:pPr>
        <w:pStyle w:val="s1"/>
        <w:shd w:val="clear" w:color="auto" w:fill="FFFFFF"/>
        <w:spacing w:before="0" w:beforeAutospacing="0" w:after="0" w:afterAutospacing="0"/>
        <w:ind w:firstLine="709"/>
        <w:jc w:val="both"/>
        <w:rPr>
          <w:sz w:val="22"/>
          <w:szCs w:val="22"/>
        </w:rPr>
      </w:pPr>
      <w:r>
        <w:rPr>
          <w:sz w:val="22"/>
          <w:szCs w:val="22"/>
        </w:rPr>
        <w:t>- 1 процент цены Контракта, если цена Контракта составляет от 50 млн. рублей до 100 млн. рублей (включительно).</w:t>
      </w:r>
    </w:p>
    <w:p>
      <w:pPr>
        <w:autoSpaceDE w:val="0"/>
        <w:autoSpaceDN w:val="0"/>
        <w:adjustRightInd w:val="0"/>
        <w:ind w:firstLine="426"/>
        <w:jc w:val="both"/>
        <w:rPr>
          <w:rFonts w:eastAsia="Calibri"/>
          <w:sz w:val="22"/>
          <w:szCs w:val="22"/>
          <w:lang w:eastAsia="en-US"/>
        </w:rPr>
      </w:pPr>
      <w:r>
        <w:rPr>
          <w:sz w:val="22"/>
          <w:szCs w:val="22"/>
        </w:rPr>
        <w:t xml:space="preserve">6.12.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w:t>
      </w:r>
      <w:r>
        <w:rPr>
          <w:rFonts w:eastAsia="Calibri"/>
          <w:sz w:val="22"/>
          <w:szCs w:val="22"/>
          <w:lang w:eastAsia="en-US"/>
        </w:rPr>
        <w:t xml:space="preserve">в размере </w:t>
      </w:r>
      <w:r>
        <w:rPr>
          <w:rFonts w:eastAsia="Calibri"/>
          <w:b/>
          <w:i/>
          <w:sz w:val="22"/>
          <w:szCs w:val="22"/>
          <w:lang w:eastAsia="en-US"/>
        </w:rPr>
        <w:t>1 000, 00 руб. (одна тысяча рублей 00 копеек)</w:t>
      </w:r>
      <w:r>
        <w:rPr>
          <w:rFonts w:eastAsia="Calibri"/>
          <w:sz w:val="22"/>
          <w:szCs w:val="22"/>
          <w:lang w:eastAsia="en-US"/>
        </w:rPr>
        <w:t xml:space="preserve"> в соответствии с п.6 Правил определения размера штрафа.</w:t>
      </w:r>
    </w:p>
    <w:p>
      <w:pPr>
        <w:pStyle w:val="-0"/>
        <w:numPr>
          <w:ilvl w:val="0"/>
          <w:numId w:val="0"/>
        </w:numPr>
        <w:tabs>
          <w:tab w:val="left" w:pos="851"/>
        </w:tabs>
        <w:ind w:firstLine="426"/>
        <w:rPr>
          <w:rFonts w:eastAsia="Calibri"/>
          <w:sz w:val="22"/>
          <w:szCs w:val="22"/>
          <w:lang w:eastAsia="en-US"/>
        </w:rPr>
      </w:pPr>
      <w:r>
        <w:rPr>
          <w:rFonts w:eastAsia="Calibri"/>
          <w:sz w:val="22"/>
          <w:szCs w:val="22"/>
          <w:lang w:eastAsia="en-US"/>
        </w:rPr>
        <w:t>6.13.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HTML1"/>
        <w:ind w:firstLine="426"/>
        <w:jc w:val="both"/>
        <w:rPr>
          <w:rFonts w:ascii="Times New Roman" w:hAnsi="Times New Roman" w:cs="Times New Roman"/>
          <w:sz w:val="22"/>
          <w:szCs w:val="22"/>
        </w:rPr>
      </w:pPr>
      <w:r>
        <w:rPr>
          <w:rFonts w:ascii="Times New Roman" w:eastAsia="Calibri" w:hAnsi="Times New Roman" w:cs="Times New Roman"/>
          <w:sz w:val="22"/>
          <w:szCs w:val="22"/>
          <w:lang w:eastAsia="en-US"/>
        </w:rPr>
        <w:t xml:space="preserve">6.14. </w:t>
      </w:r>
      <w:r>
        <w:rPr>
          <w:rFonts w:ascii="Times New Roman" w:hAnsi="Times New Roman" w:cs="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pPr>
        <w:pStyle w:val="HTML1"/>
        <w:ind w:firstLine="426"/>
        <w:jc w:val="both"/>
        <w:rPr>
          <w:rFonts w:ascii="Times New Roman" w:hAnsi="Times New Roman" w:cs="Times New Roman"/>
          <w:sz w:val="22"/>
          <w:szCs w:val="22"/>
        </w:rPr>
      </w:pPr>
      <w:r>
        <w:rPr>
          <w:rFonts w:ascii="Times New Roman" w:hAnsi="Times New Roman" w:cs="Times New Roman"/>
          <w:sz w:val="22"/>
          <w:szCs w:val="22"/>
        </w:rPr>
        <w:t>6.15. Уплата неустойки не освобождает Стороны от исполнения обязательств по Контракту.</w:t>
      </w:r>
    </w:p>
    <w:p>
      <w:pPr>
        <w:autoSpaceDE w:val="0"/>
        <w:autoSpaceDN w:val="0"/>
        <w:adjustRightInd w:val="0"/>
        <w:ind w:firstLine="426"/>
        <w:jc w:val="both"/>
        <w:rPr>
          <w:sz w:val="22"/>
          <w:szCs w:val="22"/>
        </w:rPr>
      </w:pPr>
      <w:r>
        <w:rPr>
          <w:sz w:val="22"/>
          <w:szCs w:val="22"/>
        </w:rPr>
        <w:t>6.16. Требования Сторон об уплате неустоек (штрафов, пеней) направляются в порядке, который предусмотрен Контрактом для направления уведомлений.</w:t>
      </w:r>
    </w:p>
    <w:p>
      <w:pPr>
        <w:widowControl w:val="0"/>
        <w:numPr>
          <w:ilvl w:val="0"/>
          <w:numId w:val="9"/>
        </w:numPr>
        <w:ind w:right="-141"/>
        <w:jc w:val="center"/>
        <w:rPr>
          <w:b/>
          <w:bCs/>
          <w:sz w:val="22"/>
          <w:szCs w:val="22"/>
        </w:rPr>
      </w:pPr>
      <w:r>
        <w:rPr>
          <w:b/>
          <w:bCs/>
          <w:sz w:val="22"/>
          <w:szCs w:val="22"/>
        </w:rPr>
        <w:t>Гарантии качества</w:t>
      </w:r>
    </w:p>
    <w:p/>
    <w:p>
      <w:pPr>
        <w:ind w:firstLine="426"/>
        <w:jc w:val="both"/>
        <w:rPr>
          <w:sz w:val="22"/>
          <w:szCs w:val="22"/>
        </w:rPr>
      </w:pPr>
      <w:bookmarkStart w:id="9" w:name="sub_1026"/>
      <w:r>
        <w:rPr>
          <w:sz w:val="22"/>
          <w:szCs w:val="22"/>
        </w:rPr>
        <w:t>7.1. Гарантия качества результата работ, предусмотренного Контрактом, распространяется на всё, составляющее результат работ.</w:t>
      </w:r>
    </w:p>
    <w:p>
      <w:pPr>
        <w:pStyle w:val="12"/>
        <w:tabs>
          <w:tab w:val="left" w:pos="1013"/>
        </w:tabs>
        <w:ind w:firstLine="567"/>
        <w:jc w:val="both"/>
        <w:rPr>
          <w:rFonts w:ascii="Times New Roman" w:hAnsi="Times New Roman"/>
        </w:rPr>
      </w:pPr>
      <w:r>
        <w:rPr>
          <w:rFonts w:ascii="Times New Roman" w:hAnsi="Times New Roman"/>
        </w:rPr>
        <w:t>Гарантийный срок на результат выполненных работ по Контракту, в том числе на используемые при  выполнении работ на Объекте материалы составляет 24 месяца с момента исполнения Подрядчиком обязательств по Контракту в полном объеме и подписания документа о приёмке.</w:t>
      </w:r>
    </w:p>
    <w:p>
      <w:pPr>
        <w:ind w:firstLine="426"/>
        <w:jc w:val="both"/>
        <w:rPr>
          <w:sz w:val="22"/>
          <w:szCs w:val="22"/>
        </w:rPr>
      </w:pPr>
      <w:bookmarkStart w:id="10" w:name="sub_1027"/>
      <w:bookmarkEnd w:id="9"/>
      <w:r>
        <w:rPr>
          <w:sz w:val="22"/>
          <w:szCs w:val="22"/>
        </w:rPr>
        <w:t xml:space="preserve">7.2.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w:t>
      </w:r>
      <w:hyperlink r:id="rId14" w:history="1">
        <w:r>
          <w:rPr>
            <w:rStyle w:val="af"/>
            <w:color w:val="auto"/>
            <w:sz w:val="22"/>
            <w:szCs w:val="22"/>
            <w:u w:val="none"/>
          </w:rPr>
          <w:t>законодательством</w:t>
        </w:r>
      </w:hyperlink>
      <w:r>
        <w:rPr>
          <w:sz w:val="22"/>
          <w:szCs w:val="22"/>
        </w:rPr>
        <w:t xml:space="preserve"> Российской Федерации считается расторгнутым.</w:t>
      </w:r>
    </w:p>
    <w:p>
      <w:pPr>
        <w:ind w:firstLine="426"/>
        <w:jc w:val="both"/>
        <w:rPr>
          <w:sz w:val="22"/>
          <w:szCs w:val="22"/>
        </w:rPr>
      </w:pPr>
      <w:bookmarkStart w:id="11" w:name="sub_1029"/>
      <w:bookmarkEnd w:id="10"/>
      <w:r>
        <w:rPr>
          <w:sz w:val="22"/>
          <w:szCs w:val="22"/>
        </w:rPr>
        <w:t>7.3. Устранение недостатков (дефектов) результата работ, выявленных в течение гарантийного срока, осуществляется силами Подрядчика и за его счет.</w:t>
      </w:r>
    </w:p>
    <w:p>
      <w:pPr>
        <w:ind w:firstLine="426"/>
        <w:jc w:val="both"/>
        <w:rPr>
          <w:sz w:val="22"/>
          <w:szCs w:val="22"/>
        </w:rPr>
      </w:pPr>
      <w:bookmarkStart w:id="12" w:name="sub_1030"/>
      <w:bookmarkEnd w:id="11"/>
      <w:r>
        <w:rPr>
          <w:sz w:val="22"/>
          <w:szCs w:val="22"/>
        </w:rPr>
        <w:t>7.4.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pPr>
        <w:ind w:firstLine="426"/>
        <w:jc w:val="both"/>
        <w:rPr>
          <w:sz w:val="22"/>
          <w:szCs w:val="22"/>
        </w:rPr>
      </w:pPr>
      <w:bookmarkStart w:id="13" w:name="sub_1031"/>
      <w:bookmarkEnd w:id="12"/>
      <w:r>
        <w:rPr>
          <w:sz w:val="22"/>
          <w:szCs w:val="22"/>
        </w:rPr>
        <w:t>7.5. Не позднее 2-го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pPr>
        <w:ind w:firstLine="426"/>
        <w:jc w:val="both"/>
        <w:rPr>
          <w:sz w:val="22"/>
          <w:szCs w:val="22"/>
        </w:rPr>
      </w:pPr>
      <w:bookmarkStart w:id="14" w:name="sub_1032"/>
      <w:bookmarkEnd w:id="13"/>
      <w:r>
        <w:rPr>
          <w:sz w:val="22"/>
          <w:szCs w:val="22"/>
        </w:rPr>
        <w:t>7.6.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pPr>
        <w:ind w:firstLine="426"/>
        <w:jc w:val="both"/>
        <w:rPr>
          <w:sz w:val="22"/>
          <w:szCs w:val="22"/>
        </w:rPr>
      </w:pPr>
      <w:bookmarkStart w:id="15" w:name="sub_1033"/>
      <w:bookmarkEnd w:id="14"/>
      <w:r>
        <w:rPr>
          <w:sz w:val="22"/>
          <w:szCs w:val="22"/>
        </w:rPr>
        <w:t xml:space="preserve">7.7. </w:t>
      </w:r>
      <w:proofErr w:type="gramStart"/>
      <w:r>
        <w:rPr>
          <w:sz w:val="22"/>
          <w:szCs w:val="22"/>
        </w:rPr>
        <w:t xml:space="preserve">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w:t>
      </w:r>
      <w:r>
        <w:rPr>
          <w:sz w:val="22"/>
          <w:szCs w:val="22"/>
        </w:rPr>
        <w:lastRenderedPageBreak/>
        <w:t>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Pr>
          <w:sz w:val="22"/>
          <w:szCs w:val="22"/>
        </w:rPr>
        <w:t xml:space="preserve"> о выявленных недостатках (дефектах) результата работ).</w:t>
      </w:r>
    </w:p>
    <w:p>
      <w:pPr>
        <w:ind w:firstLine="426"/>
        <w:jc w:val="both"/>
        <w:rPr>
          <w:sz w:val="22"/>
          <w:szCs w:val="22"/>
        </w:rPr>
      </w:pPr>
      <w:bookmarkStart w:id="16" w:name="sub_1034"/>
      <w:bookmarkEnd w:id="15"/>
      <w:r>
        <w:rPr>
          <w:sz w:val="22"/>
          <w:szCs w:val="22"/>
        </w:rPr>
        <w:t xml:space="preserve">7.8. </w:t>
      </w:r>
      <w:proofErr w:type="gramStart"/>
      <w:r>
        <w:rPr>
          <w:sz w:val="22"/>
          <w:szCs w:val="22"/>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bookmarkEnd w:id="16"/>
    <w:p>
      <w:pPr>
        <w:widowControl w:val="0"/>
        <w:tabs>
          <w:tab w:val="left" w:pos="708"/>
        </w:tabs>
        <w:ind w:firstLine="426"/>
        <w:jc w:val="both"/>
        <w:rPr>
          <w:sz w:val="22"/>
          <w:szCs w:val="22"/>
        </w:rPr>
      </w:pPr>
      <w:r>
        <w:rPr>
          <w:sz w:val="22"/>
          <w:szCs w:val="22"/>
        </w:rPr>
        <w:t>7.9. При обнаружении в период гарантийного срока недостатков в выполненных работах, гарантийный срок продлевается на период устранения недостатков.</w:t>
      </w:r>
    </w:p>
    <w:p>
      <w:pPr>
        <w:widowControl w:val="0"/>
        <w:ind w:right="-142"/>
      </w:pPr>
    </w:p>
    <w:p>
      <w:pPr>
        <w:widowControl w:val="0"/>
        <w:numPr>
          <w:ilvl w:val="0"/>
          <w:numId w:val="9"/>
        </w:numPr>
        <w:ind w:right="-142"/>
        <w:jc w:val="center"/>
        <w:rPr>
          <w:b/>
          <w:sz w:val="22"/>
          <w:szCs w:val="22"/>
        </w:rPr>
      </w:pPr>
      <w:r>
        <w:rPr>
          <w:b/>
          <w:sz w:val="22"/>
          <w:szCs w:val="22"/>
        </w:rPr>
        <w:t>Обстоятельства непреодолимой силы</w:t>
      </w:r>
    </w:p>
    <w:p>
      <w:pPr>
        <w:widowControl w:val="0"/>
        <w:ind w:left="900" w:right="-142"/>
        <w:rPr>
          <w:sz w:val="22"/>
          <w:szCs w:val="22"/>
        </w:rPr>
      </w:pPr>
    </w:p>
    <w:p>
      <w:pPr>
        <w:widowControl w:val="0"/>
        <w:ind w:right="-283" w:firstLine="426"/>
        <w:jc w:val="both"/>
        <w:rPr>
          <w:sz w:val="22"/>
          <w:szCs w:val="22"/>
        </w:rPr>
      </w:pPr>
      <w:r>
        <w:rPr>
          <w:sz w:val="22"/>
          <w:szCs w:val="22"/>
        </w:rPr>
        <w:t xml:space="preserve">8.1. </w:t>
      </w:r>
      <w:proofErr w:type="gramStart"/>
      <w:r>
        <w:rPr>
          <w:sz w:val="22"/>
          <w:szCs w:val="22"/>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w:t>
      </w:r>
      <w:proofErr w:type="gramEnd"/>
      <w:r>
        <w:rPr>
          <w:sz w:val="22"/>
          <w:szCs w:val="22"/>
        </w:rPr>
        <w:t xml:space="preserve"> предотвратить. </w:t>
      </w:r>
    </w:p>
    <w:p>
      <w:pPr>
        <w:widowControl w:val="0"/>
        <w:ind w:right="-283" w:firstLine="426"/>
        <w:jc w:val="both"/>
        <w:rPr>
          <w:sz w:val="22"/>
          <w:szCs w:val="22"/>
        </w:rPr>
      </w:pPr>
      <w:r>
        <w:rPr>
          <w:sz w:val="22"/>
          <w:szCs w:val="22"/>
        </w:rPr>
        <w:t xml:space="preserve">8.2. </w:t>
      </w:r>
      <w:proofErr w:type="gramStart"/>
      <w:r>
        <w:rPr>
          <w:sz w:val="22"/>
          <w:szCs w:val="22"/>
        </w:rPr>
        <w:t xml:space="preserve">Сторона, для которой надлежащее исполнение обязательств оказалось невозможным вследствие обстоятельств непреодолимой силы, обязана не позднее 5 (пяти) рабочих дней после их возникновения предоставить друг другу необходимые документы компетентных учреждений или органов государственной власти. </w:t>
      </w:r>
      <w:proofErr w:type="gramEnd"/>
    </w:p>
    <w:p>
      <w:pPr>
        <w:widowControl w:val="0"/>
        <w:ind w:right="-283" w:firstLine="426"/>
        <w:jc w:val="both"/>
        <w:rPr>
          <w:sz w:val="22"/>
          <w:szCs w:val="22"/>
        </w:rPr>
      </w:pPr>
      <w:r>
        <w:rPr>
          <w:sz w:val="22"/>
          <w:szCs w:val="22"/>
        </w:rPr>
        <w:t xml:space="preserve">8.3. При наступлении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 </w:t>
      </w:r>
    </w:p>
    <w:p>
      <w:pPr>
        <w:pStyle w:val="12"/>
        <w:tabs>
          <w:tab w:val="left" w:pos="1100"/>
        </w:tabs>
        <w:ind w:firstLine="426"/>
        <w:jc w:val="both"/>
        <w:rPr>
          <w:rFonts w:ascii="Times New Roman" w:hAnsi="Times New Roman"/>
          <w:color w:val="000000"/>
          <w:lang w:bidi="ru-RU"/>
        </w:rPr>
      </w:pPr>
      <w:r>
        <w:rPr>
          <w:rFonts w:ascii="Times New Roman" w:hAnsi="Times New Roman"/>
        </w:rPr>
        <w:t xml:space="preserve">8.4. </w:t>
      </w:r>
      <w:r>
        <w:rPr>
          <w:rFonts w:ascii="Times New Roman" w:hAnsi="Times New Roman"/>
          <w:color w:val="000000"/>
          <w:lang w:bidi="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12"/>
        <w:tabs>
          <w:tab w:val="left" w:pos="1100"/>
        </w:tabs>
        <w:ind w:firstLine="567"/>
        <w:jc w:val="both"/>
        <w:rPr>
          <w:rFonts w:ascii="Times New Roman" w:hAnsi="Times New Roman"/>
        </w:rPr>
      </w:pPr>
    </w:p>
    <w:p>
      <w:pPr>
        <w:pStyle w:val="1"/>
        <w:jc w:val="center"/>
        <w:rPr>
          <w:b/>
          <w:sz w:val="22"/>
          <w:szCs w:val="22"/>
        </w:rPr>
      </w:pPr>
      <w:r>
        <w:rPr>
          <w:b/>
          <w:sz w:val="22"/>
          <w:szCs w:val="22"/>
        </w:rPr>
        <w:t>9. Порядок урегулирования разногласий</w:t>
      </w:r>
    </w:p>
    <w:p>
      <w:pPr>
        <w:jc w:val="both"/>
        <w:rPr>
          <w:sz w:val="22"/>
          <w:szCs w:val="22"/>
        </w:rPr>
      </w:pPr>
    </w:p>
    <w:p>
      <w:pPr>
        <w:ind w:firstLine="426"/>
        <w:jc w:val="both"/>
        <w:rPr>
          <w:sz w:val="22"/>
          <w:szCs w:val="22"/>
        </w:rPr>
      </w:pPr>
      <w:bookmarkStart w:id="17" w:name="sub_1054"/>
      <w:r>
        <w:rPr>
          <w:sz w:val="22"/>
          <w:szCs w:val="22"/>
        </w:rPr>
        <w:t>9.1.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pPr>
        <w:ind w:firstLine="426"/>
        <w:jc w:val="both"/>
        <w:rPr>
          <w:sz w:val="22"/>
          <w:szCs w:val="22"/>
        </w:rPr>
      </w:pPr>
      <w:bookmarkStart w:id="18" w:name="sub_1055"/>
      <w:bookmarkEnd w:id="17"/>
      <w:r>
        <w:rPr>
          <w:sz w:val="22"/>
          <w:szCs w:val="22"/>
        </w:rPr>
        <w:t xml:space="preserve">9.2.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rPr>
          <w:sz w:val="22"/>
          <w:szCs w:val="22"/>
        </w:rPr>
        <w:t>предпринимают усилия</w:t>
      </w:r>
      <w:proofErr w:type="gramEnd"/>
      <w:r>
        <w:rPr>
          <w:sz w:val="22"/>
          <w:szCs w:val="22"/>
        </w:rPr>
        <w:t xml:space="preserve"> для урегулирования разногласий путем переговоров и оформляют результаты таких переговоров с учетом положений контракта.</w:t>
      </w:r>
    </w:p>
    <w:bookmarkEnd w:id="18"/>
    <w:p>
      <w:pPr>
        <w:ind w:firstLine="426"/>
        <w:jc w:val="both"/>
        <w:rPr>
          <w:sz w:val="22"/>
          <w:szCs w:val="22"/>
        </w:rPr>
      </w:pPr>
      <w:r>
        <w:rPr>
          <w:sz w:val="22"/>
          <w:szCs w:val="22"/>
        </w:rPr>
        <w:t xml:space="preserve">9.3. Все неурегулированные разногласия разрешаются сторонами в Арбитражной </w:t>
      </w:r>
      <w:proofErr w:type="gramStart"/>
      <w:r>
        <w:rPr>
          <w:sz w:val="22"/>
          <w:szCs w:val="22"/>
        </w:rPr>
        <w:t>суде</w:t>
      </w:r>
      <w:proofErr w:type="gramEnd"/>
      <w:r>
        <w:rPr>
          <w:sz w:val="22"/>
          <w:szCs w:val="22"/>
        </w:rPr>
        <w:t xml:space="preserve"> города Москвы.</w:t>
      </w:r>
    </w:p>
    <w:p>
      <w:pPr>
        <w:pStyle w:val="ConsPlusNormal"/>
        <w:jc w:val="both"/>
      </w:pPr>
    </w:p>
    <w:p>
      <w:pPr>
        <w:pStyle w:val="12"/>
        <w:numPr>
          <w:ilvl w:val="0"/>
          <w:numId w:val="31"/>
        </w:numPr>
        <w:tabs>
          <w:tab w:val="left" w:pos="533"/>
        </w:tabs>
        <w:spacing w:after="220"/>
        <w:jc w:val="center"/>
        <w:rPr>
          <w:rFonts w:ascii="Times New Roman" w:hAnsi="Times New Roman"/>
        </w:rPr>
      </w:pPr>
      <w:r>
        <w:rPr>
          <w:rFonts w:ascii="Times New Roman" w:hAnsi="Times New Roman"/>
          <w:b/>
          <w:bCs/>
          <w:color w:val="000000"/>
          <w:lang w:bidi="ru-RU"/>
        </w:rPr>
        <w:t>Срок действия, порядок расторжения и изменения Контракта</w:t>
      </w:r>
    </w:p>
    <w:p>
      <w:pPr>
        <w:pStyle w:val="12"/>
        <w:tabs>
          <w:tab w:val="left" w:pos="1105"/>
        </w:tabs>
        <w:ind w:firstLine="567"/>
        <w:jc w:val="both"/>
        <w:rPr>
          <w:rFonts w:ascii="Times New Roman" w:hAnsi="Times New Roman"/>
          <w:color w:val="000000"/>
          <w:lang w:bidi="ru-RU"/>
        </w:rPr>
      </w:pPr>
      <w:r>
        <w:rPr>
          <w:rFonts w:ascii="Times New Roman" w:hAnsi="Times New Roman"/>
          <w:color w:val="000000"/>
          <w:lang w:bidi="ru-RU"/>
        </w:rPr>
        <w:t>10.1. Контра</w:t>
      </w:r>
      <w:proofErr w:type="gramStart"/>
      <w:r>
        <w:rPr>
          <w:rFonts w:ascii="Times New Roman" w:hAnsi="Times New Roman"/>
          <w:color w:val="000000"/>
          <w:lang w:bidi="ru-RU"/>
        </w:rPr>
        <w:t>кт вст</w:t>
      </w:r>
      <w:proofErr w:type="gramEnd"/>
      <w:r>
        <w:rPr>
          <w:rFonts w:ascii="Times New Roman" w:hAnsi="Times New Roman"/>
          <w:color w:val="000000"/>
          <w:lang w:bidi="ru-RU"/>
        </w:rPr>
        <w:t>упает в силу с момента его подписания обеими Сторонами и действует по 31 августа 2026 г.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pPr>
        <w:pStyle w:val="12"/>
        <w:tabs>
          <w:tab w:val="left" w:pos="1105"/>
        </w:tabs>
        <w:ind w:firstLine="567"/>
        <w:jc w:val="both"/>
        <w:rPr>
          <w:rFonts w:ascii="Times New Roman" w:hAnsi="Times New Roman"/>
        </w:rPr>
      </w:pPr>
      <w:r>
        <w:rPr>
          <w:rFonts w:ascii="Times New Roman" w:hAnsi="Times New Roman"/>
          <w:color w:val="000000"/>
          <w:lang w:bidi="ru-RU"/>
        </w:rPr>
        <w:t xml:space="preserve">10.2. </w:t>
      </w:r>
      <w:proofErr w:type="gramStart"/>
      <w:r>
        <w:rPr>
          <w:rFonts w:ascii="Times New Roman" w:hAnsi="Times New Roman"/>
          <w:color w:val="000000"/>
          <w:lang w:bidi="ru-RU"/>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статьёй 95 Федерального закона от 5 апреля 2013 г. </w:t>
      </w:r>
      <w:r>
        <w:rPr>
          <w:rFonts w:ascii="Times New Roman" w:hAnsi="Times New Roman"/>
          <w:color w:val="000000"/>
          <w:lang w:val="en-US" w:bidi="en-US"/>
        </w:rPr>
        <w:t>N</w:t>
      </w:r>
      <w:r>
        <w:rPr>
          <w:rFonts w:ascii="Times New Roman" w:hAnsi="Times New Roman"/>
          <w:color w:val="000000"/>
          <w:lang w:bidi="en-US"/>
        </w:rPr>
        <w:t xml:space="preserve"> </w:t>
      </w:r>
      <w:r>
        <w:rPr>
          <w:rFonts w:ascii="Times New Roman" w:hAnsi="Times New Roman"/>
          <w:color w:val="000000"/>
          <w:lang w:bidi="ru-RU"/>
        </w:rPr>
        <w:t>44-ФЗ "О Контрактной системе в сфере закупок товаров, работ, услуг для обеспечения государственных и муниципальных нужд".</w:t>
      </w:r>
      <w:proofErr w:type="gramEnd"/>
    </w:p>
    <w:p>
      <w:pPr>
        <w:pStyle w:val="12"/>
        <w:tabs>
          <w:tab w:val="left" w:pos="1105"/>
        </w:tabs>
        <w:ind w:firstLine="567"/>
        <w:jc w:val="both"/>
        <w:rPr>
          <w:rFonts w:ascii="Times New Roman" w:hAnsi="Times New Roman"/>
        </w:rPr>
      </w:pPr>
      <w:r>
        <w:rPr>
          <w:rFonts w:ascii="Times New Roman" w:hAnsi="Times New Roman"/>
          <w:lang w:bidi="ru-RU"/>
        </w:rPr>
        <w:t xml:space="preserve">10.3. </w:t>
      </w:r>
      <w:r>
        <w:rPr>
          <w:rFonts w:ascii="Times New Roman" w:hAnsi="Times New Roman"/>
        </w:rPr>
        <w:t xml:space="preserve">Изменение существенных условий Контракта при его исполнении не допускается, за исключением случаев, предусмотренных Федеральным Законом № 44-ФЗ. </w:t>
      </w:r>
    </w:p>
    <w:p>
      <w:pPr>
        <w:pStyle w:val="12"/>
        <w:tabs>
          <w:tab w:val="left" w:pos="1105"/>
        </w:tabs>
        <w:ind w:firstLine="567"/>
        <w:jc w:val="both"/>
      </w:pPr>
      <w:r>
        <w:rPr>
          <w:rFonts w:ascii="Times New Roman" w:hAnsi="Times New Roman"/>
        </w:rPr>
        <w:t>10.4. Во всем, что не предусмотрено настоящим Контрактом, Стороны руководствуются законодательством Российской Федерации.</w:t>
      </w:r>
    </w:p>
    <w:p>
      <w:pPr>
        <w:pStyle w:val="12"/>
        <w:tabs>
          <w:tab w:val="left" w:pos="1105"/>
        </w:tabs>
        <w:jc w:val="both"/>
      </w:pPr>
    </w:p>
    <w:p>
      <w:pPr>
        <w:pStyle w:val="14"/>
        <w:keepNext/>
        <w:keepLines/>
        <w:numPr>
          <w:ilvl w:val="0"/>
          <w:numId w:val="31"/>
        </w:numPr>
        <w:tabs>
          <w:tab w:val="left" w:pos="533"/>
        </w:tabs>
        <w:rPr>
          <w:sz w:val="22"/>
          <w:szCs w:val="22"/>
        </w:rPr>
      </w:pPr>
      <w:bookmarkStart w:id="19" w:name="bookmark14"/>
      <w:r>
        <w:rPr>
          <w:color w:val="000000"/>
          <w:sz w:val="22"/>
          <w:szCs w:val="22"/>
          <w:lang w:bidi="ru-RU"/>
        </w:rPr>
        <w:t>Исключительные права</w:t>
      </w:r>
      <w:bookmarkEnd w:id="19"/>
    </w:p>
    <w:p>
      <w:pPr>
        <w:autoSpaceDE w:val="0"/>
        <w:autoSpaceDN w:val="0"/>
        <w:adjustRightInd w:val="0"/>
        <w:ind w:firstLine="540"/>
        <w:jc w:val="both"/>
        <w:rPr>
          <w:sz w:val="22"/>
          <w:szCs w:val="22"/>
        </w:rPr>
      </w:pPr>
      <w:r>
        <w:rPr>
          <w:sz w:val="22"/>
          <w:szCs w:val="22"/>
        </w:rPr>
        <w:t>11.1. Подрядчик гарантирует отсутствие нарушения исключительных прав третьих лиц, связанных с выполнением работ по настоящему Контракту</w:t>
      </w:r>
    </w:p>
    <w:p>
      <w:pPr>
        <w:pStyle w:val="ConsPlusNormal"/>
        <w:ind w:firstLine="540"/>
        <w:jc w:val="both"/>
        <w:rPr>
          <w:sz w:val="22"/>
          <w:szCs w:val="22"/>
        </w:rPr>
      </w:pPr>
      <w:r>
        <w:rPr>
          <w:sz w:val="22"/>
          <w:szCs w:val="22"/>
        </w:rPr>
        <w:t>11.2. Все убытки, понесенные Заказчиком при нарушении исключительных прав третьих лиц при выполнении работ по настоящему Контракту, включая судебные расходы и материальный ущерб, возмещаются Подрядчиком.</w:t>
      </w:r>
    </w:p>
    <w:p>
      <w:pPr>
        <w:pStyle w:val="ConsPlusNormal"/>
        <w:jc w:val="both"/>
        <w:rPr>
          <w:sz w:val="22"/>
          <w:szCs w:val="22"/>
        </w:rPr>
      </w:pPr>
    </w:p>
    <w:p>
      <w:pPr>
        <w:pStyle w:val="14"/>
        <w:keepNext/>
        <w:keepLines/>
        <w:numPr>
          <w:ilvl w:val="0"/>
          <w:numId w:val="31"/>
        </w:numPr>
        <w:tabs>
          <w:tab w:val="left" w:pos="601"/>
        </w:tabs>
        <w:rPr>
          <w:sz w:val="22"/>
          <w:szCs w:val="22"/>
        </w:rPr>
      </w:pPr>
      <w:r>
        <w:rPr>
          <w:color w:val="000000"/>
          <w:sz w:val="22"/>
          <w:szCs w:val="22"/>
          <w:lang w:bidi="ru-RU"/>
        </w:rPr>
        <w:t>Прочие положения</w:t>
      </w:r>
    </w:p>
    <w:p>
      <w:pPr>
        <w:pStyle w:val="12"/>
        <w:numPr>
          <w:ilvl w:val="1"/>
          <w:numId w:val="31"/>
        </w:numPr>
        <w:tabs>
          <w:tab w:val="left" w:pos="0"/>
          <w:tab w:val="left" w:pos="1134"/>
        </w:tabs>
        <w:ind w:left="0" w:firstLine="567"/>
        <w:jc w:val="both"/>
        <w:rPr>
          <w:rFonts w:ascii="Times New Roman" w:hAnsi="Times New Roman"/>
        </w:rPr>
      </w:pPr>
      <w:r>
        <w:rPr>
          <w:rFonts w:ascii="Times New Roman" w:hAnsi="Times New Roman"/>
          <w:color w:val="000000"/>
          <w:lang w:bidi="ru-RU"/>
        </w:rPr>
        <w:t>Во всем, что не предусмотрено Контрактом, Стороны руководствуются законодательством Российской Федерации.</w:t>
      </w:r>
    </w:p>
    <w:p>
      <w:pPr>
        <w:pStyle w:val="12"/>
        <w:numPr>
          <w:ilvl w:val="1"/>
          <w:numId w:val="31"/>
        </w:numPr>
        <w:tabs>
          <w:tab w:val="left" w:pos="0"/>
          <w:tab w:val="left" w:pos="1134"/>
        </w:tabs>
        <w:ind w:left="0" w:firstLine="567"/>
        <w:jc w:val="both"/>
        <w:rPr>
          <w:rFonts w:ascii="Times New Roman" w:hAnsi="Times New Roman"/>
        </w:rPr>
      </w:pPr>
      <w:proofErr w:type="gramStart"/>
      <w:r>
        <w:rPr>
          <w:rFonts w:ascii="Times New Roman" w:hAnsi="Times New Roman"/>
        </w:rPr>
        <w:t>В случае изменения у какой-либо из Сторон юридического (фактического) адреса, наименования, организационно-правовой формы, она обязана в течение 5 (пяти)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Контракта.</w:t>
      </w:r>
      <w:proofErr w:type="gramEnd"/>
    </w:p>
    <w:p>
      <w:pPr>
        <w:pStyle w:val="12"/>
        <w:numPr>
          <w:ilvl w:val="1"/>
          <w:numId w:val="31"/>
        </w:numPr>
        <w:tabs>
          <w:tab w:val="left" w:pos="0"/>
          <w:tab w:val="left" w:pos="1134"/>
        </w:tabs>
        <w:ind w:left="0" w:firstLine="567"/>
        <w:jc w:val="both"/>
        <w:rPr>
          <w:rFonts w:ascii="Times New Roman" w:hAnsi="Times New Roman"/>
        </w:rPr>
      </w:pPr>
      <w:r>
        <w:rPr>
          <w:rFonts w:ascii="Times New Roman" w:hAnsi="Times New Roman"/>
          <w:color w:val="000000"/>
          <w:lang w:bidi="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w:t>
      </w:r>
    </w:p>
    <w:p>
      <w:pPr>
        <w:pStyle w:val="12"/>
        <w:numPr>
          <w:ilvl w:val="1"/>
          <w:numId w:val="31"/>
        </w:numPr>
        <w:tabs>
          <w:tab w:val="left" w:pos="0"/>
          <w:tab w:val="left" w:pos="1134"/>
        </w:tabs>
        <w:ind w:left="0" w:firstLine="567"/>
        <w:jc w:val="both"/>
        <w:rPr>
          <w:rFonts w:ascii="Times New Roman" w:hAnsi="Times New Roman"/>
        </w:rPr>
      </w:pPr>
      <w:r>
        <w:rPr>
          <w:rFonts w:ascii="Times New Roman" w:hAnsi="Times New Roman"/>
          <w:color w:val="000000"/>
          <w:lang w:bidi="ru-RU"/>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pPr>
        <w:pStyle w:val="12"/>
        <w:tabs>
          <w:tab w:val="left" w:pos="0"/>
        </w:tabs>
        <w:ind w:firstLine="567"/>
        <w:jc w:val="both"/>
        <w:rPr>
          <w:rFonts w:ascii="Times New Roman" w:hAnsi="Times New Roman"/>
          <w:color w:val="000000"/>
          <w:lang w:bidi="ru-RU"/>
        </w:rPr>
      </w:pPr>
      <w:r>
        <w:rPr>
          <w:rFonts w:ascii="Times New Roman" w:hAnsi="Times New Roman"/>
          <w:color w:val="000000"/>
          <w:lang w:bidi="ru-RU"/>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pPr>
        <w:pStyle w:val="12"/>
        <w:numPr>
          <w:ilvl w:val="1"/>
          <w:numId w:val="31"/>
        </w:numPr>
        <w:tabs>
          <w:tab w:val="left" w:pos="0"/>
          <w:tab w:val="left" w:pos="1134"/>
        </w:tabs>
        <w:ind w:left="0" w:firstLine="567"/>
        <w:jc w:val="both"/>
        <w:rPr>
          <w:rFonts w:ascii="Times New Roman" w:hAnsi="Times New Roman"/>
          <w:color w:val="000000"/>
          <w:lang w:bidi="ru-RU"/>
        </w:rPr>
      </w:pPr>
      <w:r>
        <w:rPr>
          <w:rFonts w:ascii="Times New Roman" w:hAnsi="Times New Roman"/>
          <w:color w:val="000000"/>
          <w:lang w:bidi="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12"/>
        <w:numPr>
          <w:ilvl w:val="1"/>
          <w:numId w:val="31"/>
        </w:numPr>
        <w:tabs>
          <w:tab w:val="left" w:pos="0"/>
          <w:tab w:val="left" w:pos="1134"/>
        </w:tabs>
        <w:ind w:left="0" w:firstLine="567"/>
        <w:jc w:val="both"/>
        <w:rPr>
          <w:rFonts w:ascii="Times New Roman" w:hAnsi="Times New Roman"/>
          <w:color w:val="000000"/>
          <w:lang w:bidi="ru-RU"/>
        </w:rPr>
      </w:pPr>
      <w:r>
        <w:rPr>
          <w:rFonts w:ascii="Times New Roman" w:hAnsi="Times New Roman"/>
          <w:color w:val="000000"/>
          <w:lang w:bidi="ru-RU"/>
        </w:rPr>
        <w:t>Контракт составлен в форме электронного документа, подписанного усиленными электронными подписями Сторон.</w:t>
      </w:r>
    </w:p>
    <w:p>
      <w:pPr>
        <w:pStyle w:val="12"/>
        <w:ind w:left="880" w:firstLine="0"/>
        <w:jc w:val="both"/>
        <w:rPr>
          <w:rFonts w:ascii="Times New Roman" w:hAnsi="Times New Roman"/>
        </w:rPr>
      </w:pPr>
    </w:p>
    <w:p>
      <w:pPr>
        <w:numPr>
          <w:ilvl w:val="0"/>
          <w:numId w:val="31"/>
        </w:numPr>
        <w:autoSpaceDE w:val="0"/>
        <w:autoSpaceDN w:val="0"/>
        <w:adjustRightInd w:val="0"/>
        <w:jc w:val="center"/>
        <w:outlineLvl w:val="1"/>
        <w:rPr>
          <w:b/>
          <w:sz w:val="22"/>
          <w:szCs w:val="22"/>
        </w:rPr>
      </w:pPr>
      <w:r>
        <w:rPr>
          <w:b/>
          <w:sz w:val="22"/>
          <w:szCs w:val="22"/>
        </w:rPr>
        <w:t>Перечень приложений</w:t>
      </w:r>
    </w:p>
    <w:p>
      <w:pPr>
        <w:autoSpaceDE w:val="0"/>
        <w:autoSpaceDN w:val="0"/>
        <w:adjustRightInd w:val="0"/>
        <w:outlineLvl w:val="1"/>
        <w:rPr>
          <w:sz w:val="22"/>
          <w:szCs w:val="22"/>
        </w:rPr>
      </w:pPr>
    </w:p>
    <w:p>
      <w:pPr>
        <w:autoSpaceDE w:val="0"/>
        <w:autoSpaceDN w:val="0"/>
        <w:adjustRightInd w:val="0"/>
        <w:ind w:firstLine="540"/>
        <w:jc w:val="both"/>
        <w:rPr>
          <w:sz w:val="22"/>
          <w:szCs w:val="22"/>
        </w:rPr>
      </w:pPr>
      <w:r>
        <w:rPr>
          <w:sz w:val="22"/>
          <w:szCs w:val="22"/>
        </w:rPr>
        <w:t>13.1. Неотъемлемой частью Контракта являются следующие приложения:</w:t>
      </w:r>
    </w:p>
    <w:p>
      <w:pPr>
        <w:autoSpaceDE w:val="0"/>
        <w:autoSpaceDN w:val="0"/>
        <w:adjustRightInd w:val="0"/>
        <w:ind w:firstLine="539"/>
        <w:jc w:val="both"/>
        <w:rPr>
          <w:sz w:val="22"/>
          <w:szCs w:val="22"/>
        </w:rPr>
      </w:pPr>
      <w:r>
        <w:rPr>
          <w:sz w:val="22"/>
          <w:szCs w:val="22"/>
        </w:rPr>
        <w:t>- Описание объекта закупки (Приложение № 1 к Контракту);</w:t>
      </w:r>
    </w:p>
    <w:p>
      <w:pPr>
        <w:autoSpaceDE w:val="0"/>
        <w:autoSpaceDN w:val="0"/>
        <w:adjustRightInd w:val="0"/>
        <w:ind w:firstLine="539"/>
        <w:jc w:val="both"/>
        <w:rPr>
          <w:sz w:val="22"/>
          <w:szCs w:val="22"/>
        </w:rPr>
      </w:pPr>
      <w:r>
        <w:rPr>
          <w:sz w:val="22"/>
          <w:szCs w:val="22"/>
        </w:rPr>
        <w:t>- Локальный сметный расчет (Приложение № 2 к Контракту);</w:t>
      </w:r>
    </w:p>
    <w:p>
      <w:pPr>
        <w:autoSpaceDE w:val="0"/>
        <w:autoSpaceDN w:val="0"/>
        <w:adjustRightInd w:val="0"/>
        <w:ind w:firstLine="567"/>
        <w:rPr>
          <w:sz w:val="22"/>
          <w:szCs w:val="22"/>
        </w:rPr>
      </w:pPr>
      <w:r>
        <w:rPr>
          <w:sz w:val="22"/>
          <w:szCs w:val="22"/>
        </w:rPr>
        <w:t>- Спецификация (Приложение № 3 к Контракту).</w:t>
      </w:r>
    </w:p>
    <w:p>
      <w:pPr>
        <w:autoSpaceDE w:val="0"/>
        <w:autoSpaceDN w:val="0"/>
        <w:adjustRightInd w:val="0"/>
        <w:ind w:firstLine="539"/>
        <w:jc w:val="both"/>
        <w:rPr>
          <w:sz w:val="22"/>
          <w:szCs w:val="22"/>
        </w:rPr>
      </w:pPr>
    </w:p>
    <w:p>
      <w:pPr>
        <w:pStyle w:val="ConsPlusNormal"/>
        <w:spacing w:before="120" w:after="120"/>
        <w:jc w:val="center"/>
        <w:outlineLvl w:val="1"/>
        <w:rPr>
          <w:sz w:val="22"/>
          <w:szCs w:val="22"/>
        </w:rPr>
      </w:pPr>
      <w:r>
        <w:rPr>
          <w:sz w:val="22"/>
          <w:szCs w:val="22"/>
        </w:rPr>
        <w:t xml:space="preserve">14. </w:t>
      </w:r>
      <w:r>
        <w:rPr>
          <w:b/>
          <w:sz w:val="22"/>
          <w:szCs w:val="22"/>
        </w:rPr>
        <w:t>Адреса и банковские реквизиты Сторон</w:t>
      </w:r>
    </w:p>
    <w:p>
      <w:pPr>
        <w:pStyle w:val="ConsPlusNormal"/>
        <w:rPr>
          <w:sz w:val="22"/>
          <w:szCs w:val="22"/>
        </w:rPr>
      </w:pPr>
    </w:p>
    <w:tbl>
      <w:tblPr>
        <w:tblW w:w="9922" w:type="dxa"/>
        <w:tblInd w:w="109" w:type="dxa"/>
        <w:tblLayout w:type="fixed"/>
        <w:tblLook w:val="0000"/>
      </w:tblPr>
      <w:tblGrid>
        <w:gridCol w:w="5528"/>
        <w:gridCol w:w="4394"/>
      </w:tblGrid>
      <w:tr>
        <w:trPr>
          <w:trHeight w:val="978"/>
        </w:trPr>
        <w:tc>
          <w:tcPr>
            <w:tcW w:w="5528" w:type="dxa"/>
            <w:shd w:val="clear" w:color="auto" w:fill="auto"/>
          </w:tcPr>
          <w:p>
            <w:pPr>
              <w:jc w:val="both"/>
              <w:rPr>
                <w:b/>
                <w:sz w:val="22"/>
                <w:szCs w:val="22"/>
              </w:rPr>
            </w:pPr>
            <w:r>
              <w:rPr>
                <w:b/>
                <w:spacing w:val="6"/>
                <w:sz w:val="22"/>
                <w:szCs w:val="22"/>
              </w:rPr>
              <w:t>Заказчик</w:t>
            </w:r>
            <w:r>
              <w:rPr>
                <w:b/>
                <w:sz w:val="22"/>
                <w:szCs w:val="22"/>
              </w:rPr>
              <w:t>:</w:t>
            </w:r>
          </w:p>
          <w:p>
            <w:pPr>
              <w:jc w:val="both"/>
              <w:rPr>
                <w:sz w:val="22"/>
                <w:szCs w:val="22"/>
              </w:rPr>
            </w:pPr>
            <w:r>
              <w:rPr>
                <w:sz w:val="22"/>
                <w:szCs w:val="22"/>
              </w:rPr>
              <w:t>ФГБУН «ФИЦ питания и биотехнологии»</w:t>
            </w:r>
          </w:p>
          <w:p>
            <w:pPr>
              <w:jc w:val="both"/>
              <w:rPr>
                <w:sz w:val="22"/>
                <w:szCs w:val="22"/>
              </w:rPr>
            </w:pPr>
            <w:r>
              <w:rPr>
                <w:sz w:val="22"/>
                <w:szCs w:val="22"/>
              </w:rPr>
              <w:t>Юридический адрес:</w:t>
            </w:r>
          </w:p>
          <w:p>
            <w:pPr>
              <w:jc w:val="both"/>
              <w:rPr>
                <w:sz w:val="22"/>
                <w:szCs w:val="22"/>
              </w:rPr>
            </w:pPr>
            <w:r>
              <w:rPr>
                <w:sz w:val="22"/>
                <w:szCs w:val="22"/>
              </w:rPr>
              <w:t>109240, Москва, Устьинский проезд, д.2/14</w:t>
            </w:r>
          </w:p>
          <w:p>
            <w:pPr>
              <w:jc w:val="both"/>
              <w:rPr>
                <w:sz w:val="22"/>
                <w:szCs w:val="22"/>
              </w:rPr>
            </w:pPr>
            <w:r>
              <w:rPr>
                <w:sz w:val="22"/>
                <w:szCs w:val="22"/>
              </w:rPr>
              <w:t>Фактический адрес:</w:t>
            </w:r>
          </w:p>
          <w:p>
            <w:pPr>
              <w:jc w:val="both"/>
              <w:rPr>
                <w:sz w:val="22"/>
                <w:szCs w:val="22"/>
              </w:rPr>
            </w:pPr>
            <w:r>
              <w:rPr>
                <w:sz w:val="22"/>
                <w:szCs w:val="22"/>
              </w:rPr>
              <w:t>109240, Москва, Устьинский проезд, д.2/14</w:t>
            </w:r>
          </w:p>
          <w:p>
            <w:pPr>
              <w:jc w:val="both"/>
              <w:rPr>
                <w:sz w:val="22"/>
                <w:szCs w:val="22"/>
              </w:rPr>
            </w:pPr>
            <w:r>
              <w:rPr>
                <w:sz w:val="22"/>
                <w:szCs w:val="22"/>
              </w:rPr>
              <w:t>Тел/факс:  +7(495)698-53-60/698-53-79</w:t>
            </w:r>
          </w:p>
          <w:p>
            <w:pPr>
              <w:jc w:val="both"/>
              <w:rPr>
                <w:sz w:val="22"/>
                <w:szCs w:val="22"/>
              </w:rPr>
            </w:pPr>
            <w:proofErr w:type="spellStart"/>
            <w:r>
              <w:rPr>
                <w:sz w:val="22"/>
                <w:szCs w:val="22"/>
              </w:rPr>
              <w:t>E-mail</w:t>
            </w:r>
            <w:proofErr w:type="spellEnd"/>
            <w:r>
              <w:rPr>
                <w:sz w:val="22"/>
                <w:szCs w:val="22"/>
              </w:rPr>
              <w:t xml:space="preserve">: </w:t>
            </w:r>
            <w:hyperlink r:id="rId15" w:history="1">
              <w:r>
                <w:rPr>
                  <w:rStyle w:val="a3"/>
                  <w:color w:val="auto"/>
                  <w:sz w:val="22"/>
                  <w:szCs w:val="22"/>
                </w:rPr>
                <w:t>mailbox@ion.ru</w:t>
              </w:r>
            </w:hyperlink>
          </w:p>
          <w:p>
            <w:pPr>
              <w:jc w:val="both"/>
              <w:rPr>
                <w:sz w:val="22"/>
                <w:szCs w:val="22"/>
              </w:rPr>
            </w:pPr>
            <w:r>
              <w:rPr>
                <w:sz w:val="22"/>
                <w:szCs w:val="22"/>
              </w:rPr>
              <w:t>ИНН 7705004254  КПП  770501001</w:t>
            </w:r>
          </w:p>
          <w:p>
            <w:pPr>
              <w:jc w:val="both"/>
              <w:rPr>
                <w:sz w:val="22"/>
                <w:szCs w:val="22"/>
              </w:rPr>
            </w:pPr>
            <w:r>
              <w:rPr>
                <w:sz w:val="22"/>
                <w:szCs w:val="22"/>
              </w:rPr>
              <w:t xml:space="preserve">ОКЦ № 1 ГУ БАНКА РОССИИ ПО ЦФО//УФК по </w:t>
            </w:r>
            <w:r>
              <w:rPr>
                <w:sz w:val="22"/>
                <w:szCs w:val="22"/>
              </w:rPr>
              <w:br/>
            </w:r>
            <w:proofErr w:type="gramStart"/>
            <w:r>
              <w:rPr>
                <w:sz w:val="22"/>
                <w:szCs w:val="22"/>
              </w:rPr>
              <w:t>г</w:t>
            </w:r>
            <w:proofErr w:type="gramEnd"/>
            <w:r>
              <w:rPr>
                <w:sz w:val="22"/>
                <w:szCs w:val="22"/>
              </w:rPr>
              <w:t>. Москве г. Москва</w:t>
            </w:r>
          </w:p>
          <w:p>
            <w:pPr>
              <w:jc w:val="both"/>
              <w:rPr>
                <w:sz w:val="22"/>
                <w:szCs w:val="22"/>
              </w:rPr>
            </w:pPr>
            <w:r>
              <w:rPr>
                <w:sz w:val="22"/>
                <w:szCs w:val="22"/>
              </w:rPr>
              <w:t>БИК  004525988</w:t>
            </w:r>
          </w:p>
          <w:p>
            <w:pPr>
              <w:jc w:val="both"/>
              <w:rPr>
                <w:sz w:val="22"/>
                <w:szCs w:val="22"/>
              </w:rPr>
            </w:pPr>
            <w:r>
              <w:rPr>
                <w:sz w:val="22"/>
                <w:szCs w:val="22"/>
              </w:rPr>
              <w:t>ЕКС  40102810545370000003</w:t>
            </w:r>
          </w:p>
          <w:p>
            <w:pPr>
              <w:jc w:val="both"/>
              <w:rPr>
                <w:sz w:val="22"/>
                <w:szCs w:val="22"/>
              </w:rPr>
            </w:pPr>
            <w:r>
              <w:rPr>
                <w:sz w:val="22"/>
                <w:szCs w:val="22"/>
              </w:rPr>
              <w:t>Номер счёта 03214643000000017300</w:t>
            </w:r>
          </w:p>
          <w:p>
            <w:pPr>
              <w:jc w:val="both"/>
              <w:rPr>
                <w:sz w:val="22"/>
                <w:szCs w:val="22"/>
              </w:rPr>
            </w:pPr>
            <w:r>
              <w:rPr>
                <w:sz w:val="22"/>
                <w:szCs w:val="22"/>
              </w:rPr>
              <w:t xml:space="preserve">ОКПО 01897222     ОГРН 1027739311907 </w:t>
            </w:r>
          </w:p>
          <w:p>
            <w:pPr>
              <w:jc w:val="both"/>
              <w:rPr>
                <w:sz w:val="22"/>
                <w:szCs w:val="22"/>
              </w:rPr>
            </w:pPr>
            <w:r>
              <w:rPr>
                <w:sz w:val="22"/>
                <w:szCs w:val="22"/>
              </w:rPr>
              <w:t>ОКТМО 45381000</w:t>
            </w:r>
          </w:p>
          <w:p>
            <w:pPr>
              <w:rPr>
                <w:sz w:val="22"/>
                <w:szCs w:val="22"/>
              </w:rPr>
            </w:pPr>
            <w:r>
              <w:rPr>
                <w:sz w:val="22"/>
                <w:szCs w:val="22"/>
              </w:rPr>
              <w:t xml:space="preserve">КБК 00000000000000000140 (для оплаты </w:t>
            </w:r>
            <w:r>
              <w:rPr>
                <w:sz w:val="22"/>
                <w:szCs w:val="22"/>
              </w:rPr>
              <w:lastRenderedPageBreak/>
              <w:t>пени/штрафов)</w:t>
            </w:r>
          </w:p>
          <w:p>
            <w:pPr>
              <w:pStyle w:val="ConsPlusNonformat"/>
              <w:widowControl/>
              <w:tabs>
                <w:tab w:val="center" w:pos="2656"/>
              </w:tabs>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л</w:t>
            </w:r>
            <w:proofErr w:type="gramEnd"/>
            <w:r>
              <w:rPr>
                <w:rFonts w:ascii="Times New Roman" w:hAnsi="Times New Roman" w:cs="Times New Roman"/>
                <w:sz w:val="22"/>
                <w:szCs w:val="22"/>
              </w:rPr>
              <w:t>/с в УФК: 20736Ц36960; 21736Ц36960; 22736Ц36960</w:t>
            </w:r>
          </w:p>
        </w:tc>
        <w:tc>
          <w:tcPr>
            <w:tcW w:w="4394" w:type="dxa"/>
            <w:shd w:val="clear" w:color="auto" w:fill="auto"/>
          </w:tcPr>
          <w:p>
            <w:pPr>
              <w:ind w:firstLine="33"/>
              <w:rPr>
                <w:b/>
                <w:sz w:val="22"/>
                <w:szCs w:val="22"/>
              </w:rPr>
            </w:pPr>
            <w:r>
              <w:rPr>
                <w:b/>
                <w:sz w:val="22"/>
                <w:szCs w:val="22"/>
              </w:rPr>
              <w:lastRenderedPageBreak/>
              <w:t>Подрядчик:</w:t>
            </w:r>
          </w:p>
          <w:p>
            <w:pPr>
              <w:ind w:left="34" w:hanging="1"/>
              <w:rPr>
                <w:sz w:val="22"/>
                <w:szCs w:val="22"/>
              </w:rPr>
            </w:pPr>
            <w:r>
              <w:rPr>
                <w:sz w:val="22"/>
                <w:szCs w:val="22"/>
              </w:rPr>
              <w:t>_____________________________</w:t>
            </w:r>
          </w:p>
          <w:p>
            <w:pPr>
              <w:ind w:left="34" w:hanging="1"/>
              <w:rPr>
                <w:sz w:val="22"/>
                <w:szCs w:val="22"/>
              </w:rPr>
            </w:pPr>
            <w:r>
              <w:rPr>
                <w:sz w:val="22"/>
                <w:szCs w:val="22"/>
              </w:rPr>
              <w:t>Юридический адрес:</w:t>
            </w:r>
          </w:p>
          <w:p>
            <w:pPr>
              <w:ind w:left="34" w:hanging="1"/>
              <w:rPr>
                <w:sz w:val="22"/>
                <w:szCs w:val="22"/>
              </w:rPr>
            </w:pPr>
            <w:r>
              <w:rPr>
                <w:sz w:val="22"/>
                <w:szCs w:val="22"/>
              </w:rPr>
              <w:t>_________________________________</w:t>
            </w:r>
          </w:p>
          <w:p>
            <w:pPr>
              <w:ind w:left="34" w:hanging="1"/>
              <w:rPr>
                <w:sz w:val="22"/>
                <w:szCs w:val="22"/>
              </w:rPr>
            </w:pPr>
            <w:r>
              <w:rPr>
                <w:sz w:val="22"/>
                <w:szCs w:val="22"/>
              </w:rPr>
              <w:t>Фактический адрес:</w:t>
            </w:r>
          </w:p>
          <w:p>
            <w:pPr>
              <w:ind w:left="34" w:hanging="1"/>
              <w:rPr>
                <w:sz w:val="22"/>
                <w:szCs w:val="22"/>
              </w:rPr>
            </w:pPr>
            <w:r>
              <w:rPr>
                <w:sz w:val="22"/>
                <w:szCs w:val="22"/>
              </w:rPr>
              <w:t>________________________________</w:t>
            </w:r>
          </w:p>
          <w:p>
            <w:pPr>
              <w:ind w:left="34" w:hanging="1"/>
              <w:rPr>
                <w:sz w:val="22"/>
                <w:szCs w:val="22"/>
              </w:rPr>
            </w:pPr>
            <w:r>
              <w:rPr>
                <w:sz w:val="22"/>
                <w:szCs w:val="22"/>
              </w:rPr>
              <w:t>Тел/факс:  _______________________</w:t>
            </w:r>
          </w:p>
          <w:p>
            <w:pPr>
              <w:ind w:left="34" w:hanging="1"/>
              <w:rPr>
                <w:sz w:val="22"/>
                <w:szCs w:val="22"/>
              </w:rPr>
            </w:pPr>
            <w:r>
              <w:rPr>
                <w:sz w:val="22"/>
                <w:szCs w:val="22"/>
                <w:lang w:val="en-US"/>
              </w:rPr>
              <w:t>E</w:t>
            </w:r>
            <w:r>
              <w:rPr>
                <w:sz w:val="22"/>
                <w:szCs w:val="22"/>
              </w:rPr>
              <w:t>-</w:t>
            </w:r>
            <w:r>
              <w:rPr>
                <w:sz w:val="22"/>
                <w:szCs w:val="22"/>
                <w:lang w:val="en-US"/>
              </w:rPr>
              <w:t>mail</w:t>
            </w:r>
            <w:r>
              <w:rPr>
                <w:sz w:val="22"/>
                <w:szCs w:val="22"/>
              </w:rPr>
              <w:t>:  __________________________</w:t>
            </w:r>
            <w:r>
              <w:rPr>
                <w:sz w:val="22"/>
                <w:szCs w:val="22"/>
              </w:rPr>
              <w:tab/>
            </w:r>
          </w:p>
          <w:p>
            <w:pPr>
              <w:ind w:left="34" w:hanging="1"/>
              <w:rPr>
                <w:sz w:val="22"/>
                <w:szCs w:val="22"/>
              </w:rPr>
            </w:pPr>
            <w:r>
              <w:rPr>
                <w:sz w:val="22"/>
                <w:szCs w:val="22"/>
              </w:rPr>
              <w:t>ИНН__________  КПП ____________</w:t>
            </w:r>
          </w:p>
          <w:p>
            <w:pPr>
              <w:ind w:left="34" w:hanging="1"/>
              <w:rPr>
                <w:sz w:val="22"/>
                <w:szCs w:val="22"/>
              </w:rPr>
            </w:pPr>
            <w:r>
              <w:rPr>
                <w:sz w:val="22"/>
                <w:szCs w:val="22"/>
              </w:rPr>
              <w:t>Банк____________________________</w:t>
            </w:r>
          </w:p>
          <w:p>
            <w:pPr>
              <w:ind w:left="34" w:hanging="1"/>
              <w:rPr>
                <w:sz w:val="22"/>
                <w:szCs w:val="22"/>
              </w:rPr>
            </w:pPr>
            <w:r>
              <w:rPr>
                <w:sz w:val="22"/>
                <w:szCs w:val="22"/>
              </w:rPr>
              <w:t>БИК_____________________________</w:t>
            </w:r>
          </w:p>
          <w:p>
            <w:pPr>
              <w:ind w:left="34" w:hanging="1"/>
              <w:rPr>
                <w:sz w:val="22"/>
                <w:szCs w:val="22"/>
              </w:rPr>
            </w:pPr>
            <w:proofErr w:type="spellStart"/>
            <w:proofErr w:type="gramStart"/>
            <w:r>
              <w:rPr>
                <w:sz w:val="22"/>
                <w:szCs w:val="22"/>
              </w:rPr>
              <w:t>р</w:t>
            </w:r>
            <w:proofErr w:type="spellEnd"/>
            <w:proofErr w:type="gramEnd"/>
            <w:r>
              <w:rPr>
                <w:sz w:val="22"/>
                <w:szCs w:val="22"/>
              </w:rPr>
              <w:t>/с ___________ к/с ______________</w:t>
            </w:r>
          </w:p>
          <w:p>
            <w:pPr>
              <w:ind w:left="34" w:hanging="1"/>
              <w:rPr>
                <w:sz w:val="22"/>
                <w:szCs w:val="22"/>
              </w:rPr>
            </w:pPr>
            <w:r>
              <w:rPr>
                <w:sz w:val="22"/>
                <w:szCs w:val="22"/>
              </w:rPr>
              <w:t>ОКПО___________________________</w:t>
            </w:r>
          </w:p>
          <w:p>
            <w:pPr>
              <w:ind w:left="34" w:hanging="1"/>
              <w:rPr>
                <w:sz w:val="22"/>
                <w:szCs w:val="22"/>
              </w:rPr>
            </w:pPr>
            <w:r>
              <w:rPr>
                <w:sz w:val="22"/>
                <w:szCs w:val="22"/>
              </w:rPr>
              <w:t>ОГРН___________________________</w:t>
            </w:r>
          </w:p>
          <w:p>
            <w:pPr>
              <w:ind w:left="34" w:hanging="1"/>
              <w:rPr>
                <w:sz w:val="22"/>
                <w:szCs w:val="22"/>
              </w:rPr>
            </w:pPr>
            <w:r>
              <w:rPr>
                <w:sz w:val="22"/>
                <w:szCs w:val="22"/>
              </w:rPr>
              <w:t>ОКТМО_________________________</w:t>
            </w:r>
          </w:p>
          <w:p>
            <w:pPr>
              <w:ind w:left="34" w:hanging="1"/>
              <w:rPr>
                <w:sz w:val="22"/>
                <w:szCs w:val="22"/>
              </w:rPr>
            </w:pPr>
            <w:r>
              <w:rPr>
                <w:sz w:val="22"/>
                <w:szCs w:val="22"/>
              </w:rPr>
              <w:t>ОКАТО__________________________</w:t>
            </w:r>
          </w:p>
          <w:p>
            <w:pPr>
              <w:ind w:left="34" w:hanging="1"/>
              <w:rPr>
                <w:sz w:val="22"/>
                <w:szCs w:val="22"/>
              </w:rPr>
            </w:pPr>
            <w:r>
              <w:rPr>
                <w:sz w:val="22"/>
                <w:szCs w:val="22"/>
              </w:rPr>
              <w:lastRenderedPageBreak/>
              <w:t>ОКОПФ__________________________</w:t>
            </w:r>
          </w:p>
          <w:p>
            <w:pPr>
              <w:ind w:left="34" w:hanging="1"/>
              <w:rPr>
                <w:sz w:val="22"/>
                <w:szCs w:val="22"/>
              </w:rPr>
            </w:pPr>
            <w:r>
              <w:rPr>
                <w:sz w:val="22"/>
                <w:szCs w:val="22"/>
              </w:rPr>
              <w:t>ОКОПФ__________________</w:t>
            </w:r>
          </w:p>
        </w:tc>
      </w:tr>
    </w:tbl>
    <w:p>
      <w:pPr>
        <w:pStyle w:val="a6"/>
        <w:ind w:left="0"/>
        <w:rPr>
          <w:sz w:val="22"/>
          <w:szCs w:val="22"/>
        </w:rPr>
      </w:pPr>
    </w:p>
    <w:p>
      <w:pPr>
        <w:widowControl w:val="0"/>
        <w:autoSpaceDE w:val="0"/>
        <w:autoSpaceDN w:val="0"/>
        <w:adjustRightInd w:val="0"/>
        <w:ind w:left="-851" w:firstLine="709"/>
        <w:contextualSpacing/>
        <w:jc w:val="both"/>
        <w:rPr>
          <w:sz w:val="22"/>
          <w:szCs w:val="22"/>
        </w:rPr>
      </w:pPr>
    </w:p>
    <w:p>
      <w:pPr>
        <w:ind w:left="360"/>
        <w:jc w:val="center"/>
        <w:rPr>
          <w:b/>
          <w:sz w:val="22"/>
          <w:szCs w:val="22"/>
        </w:rPr>
      </w:pPr>
      <w:r>
        <w:rPr>
          <w:b/>
          <w:sz w:val="22"/>
          <w:szCs w:val="22"/>
        </w:rPr>
        <w:t>15. Подписи Сторон</w:t>
      </w:r>
    </w:p>
    <w:p>
      <w:pPr>
        <w:pStyle w:val="ConsPlusNormal"/>
        <w:ind w:left="-540" w:firstLine="720"/>
        <w:jc w:val="both"/>
        <w:rPr>
          <w:sz w:val="22"/>
          <w:szCs w:val="22"/>
        </w:rPr>
      </w:pPr>
    </w:p>
    <w:p>
      <w:pPr>
        <w:pStyle w:val="ConsPlusNormal"/>
        <w:ind w:left="-540" w:firstLine="720"/>
        <w:jc w:val="both"/>
        <w:rPr>
          <w:sz w:val="22"/>
          <w:szCs w:val="22"/>
        </w:rPr>
      </w:pPr>
    </w:p>
    <w:tbl>
      <w:tblPr>
        <w:tblW w:w="9729" w:type="dxa"/>
        <w:tblInd w:w="194" w:type="dxa"/>
        <w:tblLook w:val="0000"/>
      </w:tblPr>
      <w:tblGrid>
        <w:gridCol w:w="5409"/>
        <w:gridCol w:w="4320"/>
      </w:tblGrid>
      <w:tr>
        <w:trPr>
          <w:trHeight w:val="1441"/>
        </w:trPr>
        <w:tc>
          <w:tcPr>
            <w:tcW w:w="5409" w:type="dxa"/>
            <w:tcBorders>
              <w:top w:val="nil"/>
              <w:left w:val="nil"/>
              <w:bottom w:val="nil"/>
              <w:right w:val="nil"/>
            </w:tcBorders>
            <w:noWrap/>
          </w:tcPr>
          <w:p>
            <w:pPr>
              <w:ind w:firstLine="12"/>
              <w:jc w:val="both"/>
              <w:rPr>
                <w:sz w:val="22"/>
                <w:szCs w:val="22"/>
              </w:rPr>
            </w:pPr>
            <w:r>
              <w:rPr>
                <w:b/>
                <w:sz w:val="22"/>
                <w:szCs w:val="22"/>
              </w:rPr>
              <w:t>Заказчик</w:t>
            </w:r>
            <w:r>
              <w:rPr>
                <w:sz w:val="22"/>
                <w:szCs w:val="22"/>
              </w:rPr>
              <w:t xml:space="preserve">: </w:t>
            </w: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sz w:val="22"/>
                <w:szCs w:val="22"/>
              </w:rPr>
            </w:pPr>
            <w:r>
              <w:rPr>
                <w:rFonts w:ascii="Times New Roman" w:hAnsi="Times New Roman" w:cs="Times New Roman"/>
                <w:sz w:val="22"/>
                <w:szCs w:val="22"/>
              </w:rPr>
              <w:t xml:space="preserve">__________________ </w:t>
            </w:r>
          </w:p>
          <w:p>
            <w:pPr>
              <w:ind w:left="34"/>
              <w:rPr>
                <w:sz w:val="22"/>
                <w:szCs w:val="22"/>
              </w:rPr>
            </w:pPr>
          </w:p>
        </w:tc>
        <w:tc>
          <w:tcPr>
            <w:tcW w:w="4320" w:type="dxa"/>
            <w:tcBorders>
              <w:top w:val="nil"/>
              <w:left w:val="nil"/>
              <w:bottom w:val="nil"/>
              <w:right w:val="nil"/>
            </w:tcBorders>
            <w:noWrap/>
          </w:tcPr>
          <w:p>
            <w:pPr>
              <w:rPr>
                <w:b/>
                <w:sz w:val="22"/>
                <w:szCs w:val="22"/>
              </w:rPr>
            </w:pPr>
            <w:r>
              <w:rPr>
                <w:b/>
                <w:sz w:val="22"/>
                <w:szCs w:val="22"/>
              </w:rPr>
              <w:t>Подрядчик:</w:t>
            </w:r>
          </w:p>
          <w:p>
            <w:pPr>
              <w:rPr>
                <w:sz w:val="22"/>
                <w:szCs w:val="22"/>
              </w:rPr>
            </w:pPr>
          </w:p>
          <w:p>
            <w:pPr>
              <w:rPr>
                <w:sz w:val="22"/>
                <w:szCs w:val="22"/>
              </w:rPr>
            </w:pPr>
          </w:p>
          <w:p>
            <w:pPr>
              <w:rPr>
                <w:sz w:val="22"/>
                <w:szCs w:val="22"/>
              </w:rPr>
            </w:pPr>
          </w:p>
          <w:p>
            <w:pPr>
              <w:rPr>
                <w:sz w:val="22"/>
                <w:szCs w:val="22"/>
              </w:rPr>
            </w:pPr>
            <w:r>
              <w:rPr>
                <w:sz w:val="22"/>
                <w:szCs w:val="22"/>
              </w:rPr>
              <w:t xml:space="preserve"> </w:t>
            </w:r>
          </w:p>
          <w:p>
            <w:pPr>
              <w:rPr>
                <w:sz w:val="22"/>
                <w:szCs w:val="22"/>
              </w:rPr>
            </w:pPr>
            <w:r>
              <w:rPr>
                <w:sz w:val="22"/>
                <w:szCs w:val="22"/>
              </w:rPr>
              <w:t xml:space="preserve">_________________ </w:t>
            </w:r>
          </w:p>
          <w:p>
            <w:pPr>
              <w:rPr>
                <w:sz w:val="22"/>
                <w:szCs w:val="22"/>
              </w:rPr>
            </w:pPr>
          </w:p>
        </w:tc>
      </w:tr>
    </w:tbl>
    <w:p>
      <w:pPr>
        <w:ind w:firstLine="709"/>
        <w:jc w:val="center"/>
        <w:rPr>
          <w:b/>
          <w:bCs/>
          <w:caps/>
        </w:rPr>
      </w:pPr>
    </w:p>
    <w:p>
      <w:pPr>
        <w:ind w:firstLine="709"/>
        <w:jc w:val="right"/>
        <w:sectPr>
          <w:footerReference w:type="default" r:id="rId16"/>
          <w:pgSz w:w="11906" w:h="16838"/>
          <w:pgMar w:top="1134" w:right="850" w:bottom="1134" w:left="1701" w:header="708" w:footer="708" w:gutter="0"/>
          <w:cols w:space="708"/>
          <w:docGrid w:linePitch="360"/>
        </w:sectPr>
      </w:pPr>
    </w:p>
    <w:p>
      <w:pPr>
        <w:ind w:firstLine="709"/>
        <w:jc w:val="right"/>
      </w:pPr>
      <w:r>
        <w:lastRenderedPageBreak/>
        <w:t>Приложение № 1</w:t>
      </w:r>
    </w:p>
    <w:p>
      <w:pPr>
        <w:ind w:firstLine="709"/>
        <w:jc w:val="right"/>
      </w:pPr>
      <w:r>
        <w:t>к Контракту № 376</w:t>
      </w:r>
    </w:p>
    <w:p>
      <w:pPr>
        <w:ind w:firstLine="709"/>
        <w:jc w:val="right"/>
      </w:pPr>
      <w:r>
        <w:t>от «___»июля 2026 г.</w:t>
      </w:r>
    </w:p>
    <w:p>
      <w:pPr>
        <w:ind w:firstLine="709"/>
        <w:jc w:val="both"/>
      </w:pPr>
    </w:p>
    <w:p>
      <w:pPr>
        <w:ind w:firstLine="709"/>
        <w:jc w:val="center"/>
        <w:rPr>
          <w:b/>
        </w:rPr>
      </w:pPr>
    </w:p>
    <w:p>
      <w:pPr>
        <w:ind w:firstLine="709"/>
        <w:jc w:val="center"/>
        <w:rPr>
          <w:b/>
        </w:rPr>
      </w:pPr>
      <w:r>
        <w:rPr>
          <w:b/>
        </w:rPr>
        <w:t>Техническое задание</w:t>
      </w:r>
    </w:p>
    <w:p>
      <w:pPr>
        <w:ind w:firstLine="709"/>
        <w:jc w:val="both"/>
      </w:pPr>
    </w:p>
    <w:p>
      <w:pPr>
        <w:ind w:left="426" w:right="-1" w:firstLine="425"/>
        <w:jc w:val="center"/>
        <w:rPr>
          <w:b/>
          <w:sz w:val="22"/>
          <w:szCs w:val="22"/>
        </w:rPr>
      </w:pPr>
      <w:r>
        <w:rPr>
          <w:b/>
          <w:sz w:val="22"/>
          <w:szCs w:val="22"/>
        </w:rPr>
        <w:t>на выполнение работ по текущему  ремонту кабинета № 234</w:t>
      </w:r>
    </w:p>
    <w:p>
      <w:pPr>
        <w:ind w:left="426" w:right="-1" w:firstLine="425"/>
        <w:jc w:val="center"/>
        <w:rPr>
          <w:b/>
          <w:sz w:val="22"/>
          <w:szCs w:val="22"/>
        </w:rPr>
      </w:pPr>
      <w:r>
        <w:rPr>
          <w:b/>
          <w:sz w:val="22"/>
          <w:szCs w:val="22"/>
        </w:rPr>
        <w:t>(ОКПД</w:t>
      </w:r>
      <w:proofErr w:type="gramStart"/>
      <w:r>
        <w:rPr>
          <w:b/>
          <w:sz w:val="22"/>
          <w:szCs w:val="22"/>
        </w:rPr>
        <w:t>2</w:t>
      </w:r>
      <w:proofErr w:type="gramEnd"/>
      <w:r>
        <w:rPr>
          <w:b/>
          <w:sz w:val="22"/>
          <w:szCs w:val="22"/>
        </w:rPr>
        <w:t xml:space="preserve"> 43.39.19.190)</w:t>
      </w:r>
    </w:p>
    <w:p>
      <w:pPr>
        <w:jc w:val="both"/>
        <w:rPr>
          <w:sz w:val="22"/>
          <w:szCs w:val="22"/>
        </w:rPr>
      </w:pPr>
    </w:p>
    <w:p>
      <w:pPr>
        <w:tabs>
          <w:tab w:val="left" w:pos="426"/>
        </w:tabs>
        <w:ind w:right="-1" w:firstLine="284"/>
        <w:jc w:val="both"/>
        <w:rPr>
          <w:sz w:val="22"/>
          <w:szCs w:val="22"/>
        </w:rPr>
      </w:pPr>
      <w:r>
        <w:rPr>
          <w:sz w:val="22"/>
          <w:szCs w:val="22"/>
        </w:rPr>
        <w:t>1.</w:t>
      </w:r>
      <w:r>
        <w:rPr>
          <w:b/>
          <w:sz w:val="22"/>
          <w:szCs w:val="22"/>
        </w:rPr>
        <w:t>Место выполнения работ:</w:t>
      </w:r>
      <w:r>
        <w:rPr>
          <w:sz w:val="22"/>
          <w:szCs w:val="22"/>
        </w:rPr>
        <w:t xml:space="preserve"> </w:t>
      </w:r>
      <w:proofErr w:type="gramStart"/>
      <w:r>
        <w:rPr>
          <w:sz w:val="22"/>
          <w:szCs w:val="22"/>
          <w:shd w:val="clear" w:color="auto" w:fill="FFFFFF"/>
        </w:rPr>
        <w:t>г</w:t>
      </w:r>
      <w:proofErr w:type="gramEnd"/>
      <w:r>
        <w:rPr>
          <w:sz w:val="22"/>
          <w:szCs w:val="22"/>
          <w:shd w:val="clear" w:color="auto" w:fill="FFFFFF"/>
        </w:rPr>
        <w:t>. Москва, Устьинский проезд, д.2/14</w:t>
      </w:r>
    </w:p>
    <w:p>
      <w:pPr>
        <w:ind w:firstLine="284"/>
        <w:jc w:val="both"/>
        <w:rPr>
          <w:sz w:val="22"/>
          <w:szCs w:val="22"/>
        </w:rPr>
      </w:pPr>
      <w:r>
        <w:rPr>
          <w:sz w:val="22"/>
          <w:szCs w:val="22"/>
        </w:rPr>
        <w:t>2.</w:t>
      </w:r>
      <w:r>
        <w:rPr>
          <w:b/>
          <w:sz w:val="22"/>
          <w:szCs w:val="22"/>
        </w:rPr>
        <w:t>Срок выполнения работ:</w:t>
      </w:r>
      <w:r>
        <w:rPr>
          <w:sz w:val="22"/>
          <w:szCs w:val="22"/>
        </w:rPr>
        <w:t xml:space="preserve"> в течение 14 (четырнадцати) календарных дней </w:t>
      </w:r>
      <w:proofErr w:type="gramStart"/>
      <w:r>
        <w:rPr>
          <w:sz w:val="22"/>
          <w:szCs w:val="22"/>
        </w:rPr>
        <w:t>с даты заключения</w:t>
      </w:r>
      <w:proofErr w:type="gramEnd"/>
      <w:r>
        <w:rPr>
          <w:sz w:val="22"/>
          <w:szCs w:val="22"/>
        </w:rPr>
        <w:t xml:space="preserve"> контракта и согласования графика работ.</w:t>
      </w:r>
    </w:p>
    <w:p>
      <w:pPr>
        <w:ind w:right="-1" w:firstLine="284"/>
        <w:jc w:val="both"/>
        <w:rPr>
          <w:sz w:val="22"/>
          <w:szCs w:val="22"/>
        </w:rPr>
      </w:pPr>
      <w:r>
        <w:rPr>
          <w:sz w:val="22"/>
          <w:szCs w:val="22"/>
        </w:rPr>
        <w:t>3.</w:t>
      </w:r>
      <w:r>
        <w:rPr>
          <w:b/>
          <w:sz w:val="22"/>
          <w:szCs w:val="22"/>
        </w:rPr>
        <w:t>Условия выполнения работ:</w:t>
      </w:r>
    </w:p>
    <w:p>
      <w:pPr>
        <w:ind w:right="-1" w:firstLine="284"/>
        <w:jc w:val="both"/>
        <w:rPr>
          <w:sz w:val="22"/>
          <w:szCs w:val="22"/>
        </w:rPr>
      </w:pPr>
      <w:r>
        <w:rPr>
          <w:sz w:val="22"/>
          <w:szCs w:val="22"/>
        </w:rPr>
        <w:t>3.1. Все работы должны быть выполнены в строгом соответствии с локальным сметным расчетом. Объёмы работ указаны в локальном сметном расчете.</w:t>
      </w:r>
    </w:p>
    <w:p>
      <w:pPr>
        <w:ind w:right="-1" w:firstLine="284"/>
        <w:jc w:val="both"/>
        <w:rPr>
          <w:sz w:val="22"/>
          <w:szCs w:val="22"/>
        </w:rPr>
      </w:pPr>
      <w:r>
        <w:rPr>
          <w:sz w:val="22"/>
          <w:szCs w:val="22"/>
        </w:rPr>
        <w:t>3.2. Перед началом работ Подрядчик организовывает вынос из рабочей зоны мебели и демонтированных устройств в место определенное Заказчиком, и по окончании работ производит установку на места рабочей зоны.</w:t>
      </w:r>
    </w:p>
    <w:p>
      <w:pPr>
        <w:ind w:right="-1" w:firstLine="284"/>
        <w:jc w:val="both"/>
        <w:rPr>
          <w:sz w:val="22"/>
          <w:szCs w:val="22"/>
        </w:rPr>
      </w:pPr>
      <w:r>
        <w:rPr>
          <w:sz w:val="22"/>
          <w:szCs w:val="22"/>
        </w:rPr>
        <w:t>3.3. Подрядчик в течение 3 (трех) календарных дней после направления заявки от Заказчика должен подготовить и согласовать график производства работ с Заказчиком.</w:t>
      </w:r>
    </w:p>
    <w:p>
      <w:pPr>
        <w:tabs>
          <w:tab w:val="left" w:pos="426"/>
        </w:tabs>
        <w:ind w:right="-1" w:firstLine="284"/>
        <w:jc w:val="both"/>
        <w:rPr>
          <w:sz w:val="22"/>
          <w:szCs w:val="22"/>
          <w:lang w:eastAsia="en-US"/>
        </w:rPr>
      </w:pPr>
      <w:r>
        <w:rPr>
          <w:sz w:val="22"/>
          <w:szCs w:val="22"/>
          <w:lang w:eastAsia="en-US"/>
        </w:rPr>
        <w:t>Период выполнения  работ – не ранее 9 ч 30 мин. и не позднее 18 ч 00 мин.</w:t>
      </w:r>
    </w:p>
    <w:p>
      <w:pPr>
        <w:tabs>
          <w:tab w:val="left" w:pos="426"/>
        </w:tabs>
        <w:ind w:right="-1" w:firstLine="284"/>
        <w:jc w:val="both"/>
        <w:rPr>
          <w:sz w:val="22"/>
          <w:szCs w:val="22"/>
          <w:lang w:eastAsia="en-US"/>
        </w:rPr>
      </w:pPr>
      <w:r>
        <w:rPr>
          <w:sz w:val="22"/>
          <w:szCs w:val="22"/>
        </w:rPr>
        <w:t xml:space="preserve">Во время выполнения работ необходимо предусмотреть ряд мероприятий, обеспечивающих уровень шума и вибрации, не превышающих требования СП 51.13330.2011. Электробезопасность на участках работ и рабочих местах должна обеспечиваться в соответствии с требованиями ПТЭЭП.  </w:t>
      </w:r>
    </w:p>
    <w:p>
      <w:pPr>
        <w:tabs>
          <w:tab w:val="left" w:pos="426"/>
        </w:tabs>
        <w:ind w:right="-1" w:firstLine="284"/>
        <w:jc w:val="both"/>
        <w:rPr>
          <w:sz w:val="22"/>
          <w:szCs w:val="22"/>
          <w:lang w:eastAsia="en-US"/>
        </w:rPr>
      </w:pPr>
      <w:r>
        <w:rPr>
          <w:sz w:val="22"/>
          <w:szCs w:val="22"/>
          <w:lang w:eastAsia="en-US"/>
        </w:rPr>
        <w:t>О времени проведения работ, сопряженных с шумом, Подрядчик уведомляет уполномоченного представителя Заказчика не менее чем за 4 часа до начала работ.</w:t>
      </w:r>
    </w:p>
    <w:p>
      <w:pPr>
        <w:widowControl w:val="0"/>
        <w:tabs>
          <w:tab w:val="left" w:pos="142"/>
          <w:tab w:val="left" w:pos="993"/>
        </w:tabs>
        <w:ind w:right="-1" w:firstLine="284"/>
        <w:jc w:val="both"/>
        <w:rPr>
          <w:sz w:val="22"/>
          <w:szCs w:val="22"/>
        </w:rPr>
      </w:pPr>
      <w:r>
        <w:rPr>
          <w:sz w:val="22"/>
          <w:szCs w:val="22"/>
        </w:rPr>
        <w:t xml:space="preserve">3.4. </w:t>
      </w:r>
      <w:proofErr w:type="gramStart"/>
      <w:r>
        <w:rPr>
          <w:sz w:val="22"/>
          <w:szCs w:val="22"/>
        </w:rPr>
        <w:t>Подрядчик приказом должен назначить своего сотрудника, (имеющего соответствующие удостоверения по охране труда, пожарной безопасности, электробезопасности), ответственного  за безопасное производство работ, за соблюдение требований пожарной безопасности, электробезопасности, экологической безопасности  и качественное выполнение работ, осуществляющего  руководство сотрудниками Подрядчика и  принимающего оперативные решения по вопросам, возникшим в процессе выполнения работ.</w:t>
      </w:r>
      <w:proofErr w:type="gramEnd"/>
    </w:p>
    <w:p>
      <w:pPr>
        <w:widowControl w:val="0"/>
        <w:tabs>
          <w:tab w:val="left" w:pos="142"/>
          <w:tab w:val="left" w:pos="567"/>
          <w:tab w:val="left" w:pos="993"/>
        </w:tabs>
        <w:ind w:right="-1" w:firstLine="284"/>
        <w:jc w:val="both"/>
        <w:rPr>
          <w:rStyle w:val="ac"/>
          <w:b w:val="0"/>
          <w:sz w:val="22"/>
          <w:szCs w:val="22"/>
        </w:rPr>
      </w:pPr>
      <w:r>
        <w:rPr>
          <w:rStyle w:val="ac"/>
          <w:b w:val="0"/>
          <w:sz w:val="22"/>
          <w:szCs w:val="22"/>
        </w:rPr>
        <w:t xml:space="preserve">Подрядчик обязан в течение 3 (трёх) дней после подписания Контракта предъявить оригиналы приказов, удостоверений и передать заверенные копии Заказчику (в службу охраны труда). </w:t>
      </w:r>
    </w:p>
    <w:p>
      <w:pPr>
        <w:widowControl w:val="0"/>
        <w:tabs>
          <w:tab w:val="left" w:pos="142"/>
          <w:tab w:val="left" w:pos="567"/>
          <w:tab w:val="left" w:pos="993"/>
        </w:tabs>
        <w:ind w:right="-1" w:firstLine="284"/>
        <w:jc w:val="both"/>
        <w:rPr>
          <w:b/>
          <w:bCs/>
          <w:sz w:val="22"/>
          <w:szCs w:val="22"/>
        </w:rPr>
      </w:pPr>
      <w:r>
        <w:rPr>
          <w:rStyle w:val="ac"/>
          <w:b w:val="0"/>
          <w:sz w:val="22"/>
          <w:szCs w:val="22"/>
        </w:rPr>
        <w:t xml:space="preserve">Работы должны выполняться под руководством представителя </w:t>
      </w:r>
      <w:r>
        <w:rPr>
          <w:sz w:val="22"/>
          <w:szCs w:val="22"/>
        </w:rPr>
        <w:t>Подрядчика</w:t>
      </w:r>
      <w:r>
        <w:rPr>
          <w:b/>
          <w:sz w:val="22"/>
          <w:szCs w:val="22"/>
        </w:rPr>
        <w:t xml:space="preserve"> </w:t>
      </w:r>
      <w:r>
        <w:rPr>
          <w:rStyle w:val="ac"/>
          <w:b w:val="0"/>
          <w:sz w:val="22"/>
          <w:szCs w:val="22"/>
        </w:rPr>
        <w:t xml:space="preserve">из числа ИТР, квалифицированными работниками со стажем работы по специальности, </w:t>
      </w:r>
      <w:proofErr w:type="gramStart"/>
      <w:r>
        <w:rPr>
          <w:rStyle w:val="ac"/>
          <w:b w:val="0"/>
          <w:sz w:val="22"/>
          <w:szCs w:val="22"/>
        </w:rPr>
        <w:t>прошедших</w:t>
      </w:r>
      <w:proofErr w:type="gramEnd"/>
      <w:r>
        <w:rPr>
          <w:rStyle w:val="ac"/>
          <w:b w:val="0"/>
          <w:sz w:val="22"/>
          <w:szCs w:val="22"/>
        </w:rPr>
        <w:t xml:space="preserve"> медицинский осмотр.</w:t>
      </w:r>
    </w:p>
    <w:p>
      <w:pPr>
        <w:widowControl w:val="0"/>
        <w:tabs>
          <w:tab w:val="left" w:pos="142"/>
          <w:tab w:val="left" w:pos="993"/>
        </w:tabs>
        <w:ind w:right="-1" w:firstLine="284"/>
        <w:jc w:val="both"/>
        <w:rPr>
          <w:b/>
          <w:sz w:val="22"/>
          <w:szCs w:val="22"/>
        </w:rPr>
      </w:pPr>
      <w:r>
        <w:rPr>
          <w:sz w:val="22"/>
          <w:szCs w:val="22"/>
        </w:rPr>
        <w:t xml:space="preserve">3.5. </w:t>
      </w:r>
      <w:r>
        <w:rPr>
          <w:rStyle w:val="ac"/>
          <w:sz w:val="22"/>
          <w:szCs w:val="22"/>
        </w:rPr>
        <w:t xml:space="preserve">За </w:t>
      </w:r>
      <w:r>
        <w:rPr>
          <w:sz w:val="22"/>
          <w:szCs w:val="22"/>
        </w:rPr>
        <w:t>10 рабочих дней до начала выполнения работ Подрядчик должен предоставить Заказчику для оформления пропусков список персонала, который будет задействован на Объекте (включая персонал Субподрядчиков), с указанием фамилии, имени, отчества</w:t>
      </w:r>
      <w:r>
        <w:rPr>
          <w:rStyle w:val="ac"/>
          <w:sz w:val="22"/>
          <w:szCs w:val="22"/>
        </w:rPr>
        <w:t xml:space="preserve">. </w:t>
      </w:r>
      <w:proofErr w:type="gramStart"/>
      <w:r>
        <w:rPr>
          <w:rStyle w:val="ac"/>
          <w:b w:val="0"/>
          <w:sz w:val="22"/>
          <w:szCs w:val="22"/>
        </w:rPr>
        <w:t>Если к выполнению работ на территории Заказчика Подрядчиком (Субподрядчиком) планируется привлекать граждан иностранных государств, то заблаговременно, но не позднее, чем за 10 рабочих дней до начала работ, необходимо представить ответственному должностному лицу Заказчика списки иностранных граждан, планируемых к участию в выполнении работ, с приложением к этому списку копий паспортов или иных документов, удостоверяющих личность иностранного гражданина.</w:t>
      </w:r>
      <w:proofErr w:type="gramEnd"/>
    </w:p>
    <w:p>
      <w:pPr>
        <w:widowControl w:val="0"/>
        <w:tabs>
          <w:tab w:val="left" w:pos="142"/>
          <w:tab w:val="left" w:pos="993"/>
        </w:tabs>
        <w:ind w:firstLine="284"/>
        <w:jc w:val="both"/>
        <w:rPr>
          <w:sz w:val="22"/>
          <w:szCs w:val="22"/>
        </w:rPr>
      </w:pPr>
      <w:r>
        <w:rPr>
          <w:sz w:val="22"/>
          <w:szCs w:val="22"/>
        </w:rPr>
        <w:t>3.6. Весь задействованный на объекте персонал Подрядчика должен пройти вводный инструктаж по охране труда у Заказчика (в службе охраны труда)  до начала работ, находясь не в границах строительной площадки, соблюдать установленные правила поведения на территории Объекта.</w:t>
      </w:r>
    </w:p>
    <w:p>
      <w:pPr>
        <w:widowControl w:val="0"/>
        <w:tabs>
          <w:tab w:val="left" w:pos="142"/>
          <w:tab w:val="left" w:pos="993"/>
        </w:tabs>
        <w:ind w:right="-1" w:firstLine="284"/>
        <w:jc w:val="both"/>
        <w:rPr>
          <w:sz w:val="22"/>
          <w:szCs w:val="22"/>
        </w:rPr>
      </w:pPr>
      <w:r>
        <w:rPr>
          <w:sz w:val="22"/>
          <w:szCs w:val="22"/>
        </w:rPr>
        <w:t>3.7. Подрядчик должен соблюдать правила в области охраны труда, промышленной и пожарной безопасности:</w:t>
      </w:r>
    </w:p>
    <w:p>
      <w:pPr>
        <w:ind w:right="-1" w:firstLine="284"/>
        <w:jc w:val="both"/>
        <w:rPr>
          <w:sz w:val="22"/>
          <w:szCs w:val="22"/>
        </w:rPr>
      </w:pPr>
      <w:r>
        <w:rPr>
          <w:sz w:val="22"/>
          <w:szCs w:val="22"/>
        </w:rPr>
        <w:t xml:space="preserve">- обеспечить ознакомление работников и выполнение работниками Подрядчика,  правил и норм охраны труда, промышленной и пожарной безопасности, охраны окружающей природной среды в </w:t>
      </w:r>
      <w:r>
        <w:rPr>
          <w:sz w:val="22"/>
          <w:szCs w:val="22"/>
        </w:rPr>
        <w:lastRenderedPageBreak/>
        <w:t>соответствии с действующими нормативными документами Заказчика в области охраны труда и промышленной безопасности.</w:t>
      </w:r>
    </w:p>
    <w:p>
      <w:pPr>
        <w:ind w:right="-1" w:firstLine="284"/>
        <w:jc w:val="both"/>
        <w:rPr>
          <w:sz w:val="22"/>
          <w:szCs w:val="22"/>
        </w:rPr>
      </w:pPr>
      <w:r>
        <w:rPr>
          <w:sz w:val="22"/>
          <w:szCs w:val="22"/>
        </w:rPr>
        <w:t>- допускать к выполнению работ лиц:</w:t>
      </w:r>
    </w:p>
    <w:p>
      <w:pPr>
        <w:ind w:right="-1" w:firstLine="284"/>
        <w:jc w:val="both"/>
        <w:rPr>
          <w:sz w:val="22"/>
          <w:szCs w:val="22"/>
        </w:rPr>
      </w:pPr>
      <w:r>
        <w:rPr>
          <w:sz w:val="22"/>
          <w:szCs w:val="22"/>
        </w:rPr>
        <w:t>-соответствующих квалификационным требованиям и не имеющих медицинских противопоказаний при выполнении работ на объекте Заказчика;</w:t>
      </w:r>
    </w:p>
    <w:p>
      <w:pPr>
        <w:ind w:right="-1" w:firstLine="284"/>
        <w:jc w:val="both"/>
        <w:rPr>
          <w:sz w:val="22"/>
          <w:szCs w:val="22"/>
        </w:rPr>
      </w:pPr>
      <w:r>
        <w:rPr>
          <w:sz w:val="22"/>
          <w:szCs w:val="22"/>
        </w:rPr>
        <w:t>- прошедших обучение и проверку знаний по охране труда, вводной инструктаж по охране труда в структурном подразделении Заказчика, на территории которого выполняются работы;</w:t>
      </w:r>
    </w:p>
    <w:p>
      <w:pPr>
        <w:ind w:right="-1" w:firstLine="284"/>
        <w:jc w:val="both"/>
        <w:rPr>
          <w:sz w:val="22"/>
          <w:szCs w:val="22"/>
        </w:rPr>
      </w:pPr>
      <w:r>
        <w:rPr>
          <w:sz w:val="22"/>
          <w:szCs w:val="22"/>
        </w:rPr>
        <w:t>- имеющих при себе средства индивидуальной защиты, соответствующие роду выполняемых работ;</w:t>
      </w:r>
    </w:p>
    <w:p>
      <w:pPr>
        <w:ind w:right="-1" w:firstLine="284"/>
        <w:jc w:val="both"/>
        <w:rPr>
          <w:sz w:val="22"/>
          <w:szCs w:val="22"/>
        </w:rPr>
      </w:pPr>
      <w:r>
        <w:rPr>
          <w:sz w:val="22"/>
          <w:szCs w:val="22"/>
        </w:rPr>
        <w:t>- прошедших обучение и проверку знаний   для тех категорий работников, которым нормативными правовыми актами установлены дополнительные требования к обучению и контролю знаний (наличие удостоверений): сварщик, электрик.</w:t>
      </w:r>
    </w:p>
    <w:p>
      <w:pPr>
        <w:widowControl w:val="0"/>
        <w:tabs>
          <w:tab w:val="left" w:pos="142"/>
          <w:tab w:val="left" w:pos="993"/>
        </w:tabs>
        <w:ind w:right="-1" w:firstLine="284"/>
        <w:jc w:val="both"/>
        <w:rPr>
          <w:sz w:val="22"/>
          <w:szCs w:val="22"/>
        </w:rPr>
      </w:pPr>
      <w:r>
        <w:rPr>
          <w:b/>
          <w:sz w:val="22"/>
          <w:szCs w:val="22"/>
        </w:rPr>
        <w:t>-</w:t>
      </w:r>
      <w:r>
        <w:rPr>
          <w:rStyle w:val="ac"/>
          <w:b w:val="0"/>
          <w:sz w:val="22"/>
          <w:szCs w:val="22"/>
        </w:rPr>
        <w:t xml:space="preserve"> обеспечить выполнение специализированных работ (работы повышенной опасности)  аттестованными работниками, имеющими соответствующие удостоверения с оформлением наряда-допуска (в двух экземплярах), согласованного с представителем Заказчика не </w:t>
      </w:r>
      <w:r>
        <w:rPr>
          <w:sz w:val="22"/>
          <w:szCs w:val="22"/>
        </w:rPr>
        <w:t>позднее 2 (двух) рабочих дней до начала выполнения работ</w:t>
      </w:r>
      <w:r>
        <w:rPr>
          <w:rStyle w:val="ac"/>
          <w:sz w:val="22"/>
          <w:szCs w:val="22"/>
        </w:rPr>
        <w:t>.</w:t>
      </w:r>
    </w:p>
    <w:p>
      <w:pPr>
        <w:ind w:right="-1" w:firstLine="284"/>
        <w:jc w:val="both"/>
        <w:rPr>
          <w:sz w:val="22"/>
          <w:szCs w:val="22"/>
        </w:rPr>
      </w:pPr>
      <w:r>
        <w:rPr>
          <w:sz w:val="22"/>
          <w:szCs w:val="22"/>
        </w:rPr>
        <w:t>- принимать к исполнению предписания и требования по устранению нарушений требований охраны труда и промышленной безопасности;</w:t>
      </w:r>
    </w:p>
    <w:p>
      <w:pPr>
        <w:ind w:right="-1" w:firstLine="284"/>
        <w:jc w:val="both"/>
        <w:rPr>
          <w:sz w:val="22"/>
          <w:szCs w:val="22"/>
        </w:rPr>
      </w:pPr>
      <w:r>
        <w:rPr>
          <w:sz w:val="22"/>
          <w:szCs w:val="22"/>
        </w:rPr>
        <w:t>- при возникновении аварии или инцидента на объектах выполнения работ незамедлительно сообщать об этом Заказчику, в установленном порядке приостанавливать выполнение работ, обеспечивать эвакуацию своих работников из опасной зоны и участвовать в проведении работ по локализации аварии;</w:t>
      </w:r>
    </w:p>
    <w:p>
      <w:pPr>
        <w:ind w:right="-1" w:firstLine="284"/>
        <w:jc w:val="both"/>
        <w:rPr>
          <w:sz w:val="22"/>
          <w:szCs w:val="22"/>
        </w:rPr>
      </w:pPr>
      <w:proofErr w:type="gramStart"/>
      <w:r>
        <w:rPr>
          <w:sz w:val="22"/>
          <w:szCs w:val="22"/>
        </w:rPr>
        <w:t>- незамедлительно сообщать Заказчику о чрезвычайных ситуациях, стихийных бедствиях, авариях и других событиях, которые могут перейти в чрезвычайную ситуацию, угрозах и проявлении террористических актов, несчастных случаях, дорожно-транспортных происшествиях, произошедших в процессе выполнения обязательств, острых профессиональных заболеваниях (отравлениях), возникновение которых у работников, выполнявших работы в рамках настоящего Контракта, обусловлено воздействием вредных производственных факторов при выполнении ими работ на территории (Объекте) Заказчика, а</w:t>
      </w:r>
      <w:proofErr w:type="gramEnd"/>
      <w:r>
        <w:rPr>
          <w:sz w:val="22"/>
          <w:szCs w:val="22"/>
        </w:rPr>
        <w:t xml:space="preserve"> также проводить их расследование и учет в соответствии с действующим законодательством Российской Федерации.</w:t>
      </w:r>
    </w:p>
    <w:p>
      <w:pPr>
        <w:ind w:right="-1" w:firstLine="284"/>
        <w:jc w:val="both"/>
        <w:rPr>
          <w:sz w:val="22"/>
          <w:szCs w:val="22"/>
        </w:rPr>
      </w:pPr>
      <w:r>
        <w:rPr>
          <w:sz w:val="22"/>
          <w:szCs w:val="22"/>
        </w:rPr>
        <w:t>3.8. Подрядчик несет ответственность за допущенные им при выполнении работ в рамках настоящего Контракта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Подрядчик по требованию Заказчика обязуется возместить расходы, связанные с уплатой указанных штрафов (пеней). В случае невыполнения требования Заказчика по возмещению уплаченных сумм штрафов, пеней Заказчик вправе уменьшить сумму, подлежащую оплате Подрядчику по настоящему договору за выполненные работы.</w:t>
      </w:r>
    </w:p>
    <w:p>
      <w:pPr>
        <w:ind w:right="-1" w:firstLine="284"/>
        <w:jc w:val="both"/>
        <w:rPr>
          <w:sz w:val="22"/>
          <w:szCs w:val="22"/>
        </w:rPr>
      </w:pPr>
      <w:r>
        <w:rPr>
          <w:sz w:val="22"/>
          <w:szCs w:val="22"/>
        </w:rPr>
        <w:t xml:space="preserve">3.9. Подрядчик должен обеспечить за свой счёт закупку и поставку необходимых для выполнения работ материалов, изделий, конструкций и оборудования, их приемку, разгрузку, складирование и хранение. Упаковка должна обеспечивать полную сохранность материалов, предохранять их от повреждения при транспортировке. Материалы должны быть новыми, не бывшими в употреблении. Все изменения или отклонения от сметной документации дополнительно согласовываются с Заказчиком. </w:t>
      </w:r>
    </w:p>
    <w:p>
      <w:pPr>
        <w:ind w:right="-1" w:firstLine="284"/>
        <w:jc w:val="both"/>
        <w:rPr>
          <w:sz w:val="22"/>
          <w:szCs w:val="22"/>
        </w:rPr>
      </w:pPr>
      <w:r>
        <w:rPr>
          <w:sz w:val="22"/>
          <w:szCs w:val="22"/>
        </w:rPr>
        <w:t xml:space="preserve">Все материалы, подлежащие обязательной сертификации/декларации соответствия, применяемые при производстве работ должны иметь сертификаты соответствия, оформленные надлежащим образом, противопожарные сертификаты качества,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обеспечивающих безопасность для жизни и здоровья </w:t>
      </w:r>
      <w:proofErr w:type="gramStart"/>
      <w:r>
        <w:rPr>
          <w:sz w:val="22"/>
          <w:szCs w:val="22"/>
        </w:rPr>
        <w:t>людей</w:t>
      </w:r>
      <w:proofErr w:type="gramEnd"/>
      <w:r>
        <w:rPr>
          <w:sz w:val="22"/>
          <w:szCs w:val="22"/>
        </w:rPr>
        <w:t xml:space="preserve"> эксплуатирующих Объект.   Цвет и другие характеристики применяемого материала, в том числе указанного в смете, должны согласовываться с Заказчиком до начала выполнения работ.</w:t>
      </w:r>
    </w:p>
    <w:p>
      <w:pPr>
        <w:tabs>
          <w:tab w:val="left" w:pos="720"/>
        </w:tabs>
        <w:ind w:right="-1" w:firstLine="284"/>
        <w:jc w:val="both"/>
        <w:rPr>
          <w:sz w:val="22"/>
          <w:szCs w:val="22"/>
        </w:rPr>
      </w:pPr>
      <w:r>
        <w:rPr>
          <w:sz w:val="22"/>
          <w:szCs w:val="22"/>
        </w:rPr>
        <w:t xml:space="preserve">3.10. Подрядчик должен обеспечить представителям Заказчика возможность осуществлять </w:t>
      </w:r>
      <w:proofErr w:type="gramStart"/>
      <w:r>
        <w:rPr>
          <w:sz w:val="22"/>
          <w:szCs w:val="22"/>
        </w:rPr>
        <w:t>контроль за</w:t>
      </w:r>
      <w:proofErr w:type="gramEnd"/>
      <w:r>
        <w:rPr>
          <w:sz w:val="22"/>
          <w:szCs w:val="22"/>
        </w:rPr>
        <w:t xml:space="preserve"> ходом выполнения работ, качеством применяемых материалов, изделий, конструкций и оборудования. </w:t>
      </w:r>
    </w:p>
    <w:p>
      <w:pPr>
        <w:tabs>
          <w:tab w:val="left" w:pos="851"/>
        </w:tabs>
        <w:jc w:val="both"/>
        <w:rPr>
          <w:sz w:val="22"/>
          <w:szCs w:val="22"/>
        </w:rPr>
      </w:pPr>
      <w:r>
        <w:rPr>
          <w:sz w:val="22"/>
          <w:szCs w:val="22"/>
        </w:rPr>
        <w:lastRenderedPageBreak/>
        <w:t xml:space="preserve">     3.11. </w:t>
      </w:r>
      <w:r>
        <w:rPr>
          <w:rFonts w:eastAsia="Calibri"/>
          <w:iCs/>
          <w:color w:val="000000"/>
          <w:sz w:val="22"/>
          <w:szCs w:val="22"/>
        </w:rPr>
        <w:t xml:space="preserve">Подрядчик </w:t>
      </w:r>
      <w:r>
        <w:rPr>
          <w:iCs/>
          <w:color w:val="000000"/>
          <w:sz w:val="22"/>
          <w:szCs w:val="22"/>
        </w:rPr>
        <w:t>должен вести</w:t>
      </w:r>
      <w:r>
        <w:rPr>
          <w:rFonts w:eastAsia="Calibri"/>
          <w:iCs/>
          <w:color w:val="000000"/>
          <w:sz w:val="22"/>
          <w:szCs w:val="22"/>
        </w:rPr>
        <w:t xml:space="preserve"> журнал </w:t>
      </w:r>
      <w:r>
        <w:rPr>
          <w:iCs/>
          <w:color w:val="000000"/>
          <w:sz w:val="22"/>
          <w:szCs w:val="22"/>
        </w:rPr>
        <w:t>выполнения</w:t>
      </w:r>
      <w:r>
        <w:rPr>
          <w:rFonts w:eastAsia="Calibri"/>
          <w:iCs/>
          <w:color w:val="000000"/>
          <w:sz w:val="22"/>
          <w:szCs w:val="22"/>
        </w:rPr>
        <w:t xml:space="preserve"> работ</w:t>
      </w:r>
      <w:r>
        <w:rPr>
          <w:sz w:val="22"/>
          <w:szCs w:val="22"/>
        </w:rPr>
        <w:t xml:space="preserve"> с выполнением </w:t>
      </w:r>
      <w:proofErr w:type="spellStart"/>
      <w:r>
        <w:rPr>
          <w:sz w:val="22"/>
          <w:szCs w:val="22"/>
        </w:rPr>
        <w:t>фотофиксации</w:t>
      </w:r>
      <w:proofErr w:type="spellEnd"/>
      <w:r>
        <w:rPr>
          <w:sz w:val="22"/>
          <w:szCs w:val="22"/>
        </w:rPr>
        <w:t xml:space="preserve"> до начала работ, в процессе производства работ и после окончания работ.</w:t>
      </w:r>
    </w:p>
    <w:p>
      <w:pPr>
        <w:tabs>
          <w:tab w:val="left" w:pos="720"/>
        </w:tabs>
        <w:ind w:firstLine="284"/>
        <w:jc w:val="both"/>
        <w:rPr>
          <w:sz w:val="22"/>
          <w:szCs w:val="22"/>
        </w:rPr>
      </w:pPr>
      <w:r>
        <w:rPr>
          <w:sz w:val="22"/>
          <w:szCs w:val="22"/>
        </w:rPr>
        <w:t xml:space="preserve">3.12. </w:t>
      </w:r>
      <w:proofErr w:type="gramStart"/>
      <w:r>
        <w:rPr>
          <w:sz w:val="22"/>
          <w:szCs w:val="22"/>
        </w:rPr>
        <w:t xml:space="preserve">Все скрытые работы Подрядчик заранее согласовывает с Заказчиком, а затем предоставляет Акт освидетельствования скрытых работ, который составляется в 3 (трех) экземплярах соответственно образцу, утвержденному  приказом  </w:t>
      </w:r>
      <w:proofErr w:type="spellStart"/>
      <w:r>
        <w:rPr>
          <w:sz w:val="22"/>
          <w:szCs w:val="22"/>
        </w:rPr>
        <w:t>Ростехнадзора</w:t>
      </w:r>
      <w:proofErr w:type="spellEnd"/>
      <w:r>
        <w:rPr>
          <w:sz w:val="22"/>
          <w:szCs w:val="22"/>
        </w:rPr>
        <w:t xml:space="preserve">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w:t>
      </w:r>
      <w:proofErr w:type="gramEnd"/>
      <w:r>
        <w:rPr>
          <w:sz w:val="22"/>
          <w:szCs w:val="22"/>
        </w:rPr>
        <w:t xml:space="preserve"> работ, конструкций, участков  сетей  инженерно-технического  обеспечения»,  и подписывается Сторонами.</w:t>
      </w:r>
    </w:p>
    <w:p>
      <w:pPr>
        <w:tabs>
          <w:tab w:val="left" w:pos="720"/>
        </w:tabs>
        <w:ind w:firstLine="284"/>
        <w:jc w:val="both"/>
        <w:rPr>
          <w:sz w:val="22"/>
          <w:szCs w:val="22"/>
        </w:rPr>
      </w:pPr>
      <w:r>
        <w:rPr>
          <w:sz w:val="22"/>
          <w:szCs w:val="22"/>
        </w:rPr>
        <w:t>Подрядчик в течение 2 (Двух) календарных дней с момента окончания выполнения скрытых работ письменно уведомляет Заказчика о дате и времени проведения процедуры освидетельствования скрытых работ, но не позднее, чем за 3 (Три) рабочих дня до даты проведения указанной процедуры.</w:t>
      </w:r>
    </w:p>
    <w:p>
      <w:pPr>
        <w:tabs>
          <w:tab w:val="left" w:pos="720"/>
        </w:tabs>
        <w:ind w:right="-1" w:firstLine="284"/>
        <w:jc w:val="both"/>
        <w:rPr>
          <w:sz w:val="22"/>
          <w:szCs w:val="22"/>
        </w:rPr>
      </w:pPr>
      <w:r>
        <w:rPr>
          <w:sz w:val="22"/>
          <w:szCs w:val="22"/>
        </w:rPr>
        <w:t>Если скрытые работы выполнены без приемки Заказчиком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 В случае непредъявления Подрядчиком указанных работ, Заказчик вправе отказать Подрядчику в их приемке и оплате.</w:t>
      </w:r>
    </w:p>
    <w:p>
      <w:pPr>
        <w:tabs>
          <w:tab w:val="left" w:pos="720"/>
        </w:tabs>
        <w:ind w:firstLine="284"/>
        <w:jc w:val="both"/>
        <w:rPr>
          <w:sz w:val="22"/>
          <w:szCs w:val="22"/>
        </w:rPr>
      </w:pPr>
      <w:r>
        <w:rPr>
          <w:sz w:val="22"/>
          <w:szCs w:val="22"/>
        </w:rPr>
        <w:t xml:space="preserve">В случае выявления при проведении процедуры освидетельствования скрытых работ недостатков выполненных работ, Акт освидетельствования скрытых работ Заказчиком не подписывается и выполнение последующих работ </w:t>
      </w:r>
      <w:proofErr w:type="gramStart"/>
      <w:r>
        <w:rPr>
          <w:sz w:val="22"/>
          <w:szCs w:val="22"/>
        </w:rPr>
        <w:t>по настоящему</w:t>
      </w:r>
      <w:proofErr w:type="gramEnd"/>
      <w:r>
        <w:rPr>
          <w:sz w:val="22"/>
          <w:szCs w:val="22"/>
        </w:rPr>
        <w:t xml:space="preserve"> Контракту не разрешается до завершения процедуры освидетельствования скрытых работ.</w:t>
      </w:r>
    </w:p>
    <w:p>
      <w:pPr>
        <w:tabs>
          <w:tab w:val="left" w:pos="720"/>
        </w:tabs>
        <w:ind w:firstLine="284"/>
        <w:jc w:val="both"/>
        <w:rPr>
          <w:sz w:val="22"/>
          <w:szCs w:val="22"/>
        </w:rPr>
      </w:pPr>
      <w:r>
        <w:rPr>
          <w:sz w:val="22"/>
          <w:szCs w:val="22"/>
        </w:rPr>
        <w:t>После устранения выявленных в результате выполнения скрытых работ недостатков, перечисленных в Акте о выявленных недостатках, процедура освидетельствования скрытых работ осуществляется повторно.</w:t>
      </w:r>
    </w:p>
    <w:p>
      <w:pPr>
        <w:tabs>
          <w:tab w:val="left" w:pos="720"/>
        </w:tabs>
        <w:ind w:firstLine="284"/>
        <w:jc w:val="both"/>
        <w:rPr>
          <w:sz w:val="22"/>
          <w:szCs w:val="22"/>
        </w:rPr>
      </w:pPr>
      <w:r>
        <w:rPr>
          <w:sz w:val="22"/>
          <w:szCs w:val="22"/>
        </w:rPr>
        <w:t>В случае проведения Подрядчиком процедуры освидетельствования скрытых работ и составления Акта освидетельствования скрытых работ в отсутствие Заказчика, Подрядчик обязан по требованию Заказчика обеспечить за свой счет повторное проведение процедуры освидетельствования указанных скрытых работ с участием Заказчика, а также повторное выполнение последующих работ.</w:t>
      </w:r>
    </w:p>
    <w:p>
      <w:pPr>
        <w:ind w:right="-1" w:firstLine="284"/>
        <w:jc w:val="both"/>
        <w:rPr>
          <w:sz w:val="22"/>
          <w:szCs w:val="22"/>
        </w:rPr>
      </w:pPr>
      <w:r>
        <w:rPr>
          <w:sz w:val="22"/>
          <w:szCs w:val="22"/>
        </w:rPr>
        <w:t>3.13. Подрядчик обязан сохранить на объекте существующие общие инженерные коммуникации, сети электроснабжения и теплоснабжения, водоотводные коммуникации в исправном состоянии. В случае нарушения работоспособности сетей коммуникации Подрядчик обязан восстановить их собственными силами и средствами незамедлительно.</w:t>
      </w:r>
    </w:p>
    <w:p>
      <w:pPr>
        <w:ind w:right="-1" w:firstLine="284"/>
        <w:jc w:val="both"/>
        <w:rPr>
          <w:sz w:val="22"/>
          <w:szCs w:val="22"/>
        </w:rPr>
      </w:pPr>
      <w:r>
        <w:rPr>
          <w:sz w:val="22"/>
          <w:szCs w:val="22"/>
        </w:rPr>
        <w:t xml:space="preserve">3.14. </w:t>
      </w:r>
      <w:proofErr w:type="gramStart"/>
      <w:r>
        <w:rPr>
          <w:sz w:val="22"/>
          <w:szCs w:val="22"/>
        </w:rPr>
        <w:t>Подрядчик обязан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w:t>
      </w:r>
      <w:proofErr w:type="gramEnd"/>
      <w:r>
        <w:rPr>
          <w:sz w:val="22"/>
          <w:szCs w:val="22"/>
        </w:rPr>
        <w:t xml:space="preserve"> убытки в полном объеме в соответствии с </w:t>
      </w:r>
      <w:hyperlink r:id="rId17" w:history="1">
        <w:r>
          <w:rPr>
            <w:rStyle w:val="af"/>
            <w:color w:val="auto"/>
            <w:sz w:val="22"/>
            <w:szCs w:val="22"/>
          </w:rPr>
          <w:t>гражданским законодательством</w:t>
        </w:r>
      </w:hyperlink>
      <w:r>
        <w:rPr>
          <w:sz w:val="22"/>
          <w:szCs w:val="22"/>
        </w:rPr>
        <w:t xml:space="preserve"> Российской Федерации.</w:t>
      </w:r>
    </w:p>
    <w:p>
      <w:pPr>
        <w:ind w:right="-1" w:firstLine="284"/>
        <w:jc w:val="both"/>
        <w:rPr>
          <w:sz w:val="22"/>
          <w:szCs w:val="22"/>
        </w:rPr>
      </w:pPr>
      <w:r>
        <w:rPr>
          <w:sz w:val="22"/>
          <w:szCs w:val="22"/>
        </w:rPr>
        <w:t>3.15. Подрядчик самостоятельно несет ответственность за целостность и сохранность завезенных на Объект материалов, инструментов, оборудования и пр.</w:t>
      </w:r>
    </w:p>
    <w:p>
      <w:pPr>
        <w:ind w:right="-1" w:firstLine="284"/>
        <w:jc w:val="both"/>
        <w:rPr>
          <w:sz w:val="22"/>
          <w:szCs w:val="22"/>
        </w:rPr>
      </w:pPr>
      <w:r>
        <w:rPr>
          <w:sz w:val="22"/>
          <w:szCs w:val="22"/>
        </w:rPr>
        <w:t>3.16. Подрядчик гарантирует возмещение ущерба, причиненного имуществу Заказчика, (хищения, утраты, порчи и т.п.) произошедших при проведении работ или в период действия гарантийного срока (порча имущества, вызванная обрушением конструкций и т.д.). Ущерб, причиненный в процессе выполнения работ третьим лицам, объектам, расположенным в зоне производства работ и на прилегающей территории, Подрядчик возмещает за свой счет.</w:t>
      </w:r>
    </w:p>
    <w:p>
      <w:pPr>
        <w:ind w:right="-1" w:firstLine="284"/>
        <w:jc w:val="both"/>
        <w:rPr>
          <w:sz w:val="22"/>
          <w:szCs w:val="22"/>
        </w:rPr>
      </w:pPr>
      <w:r>
        <w:rPr>
          <w:sz w:val="22"/>
          <w:szCs w:val="22"/>
        </w:rPr>
        <w:t>3.17. Подрядчик гарантирует возмещение ущерба причиненного здоровью персонала Заказчика и иных граждан на объекте, произошедшего при проведении работ или в период действия гарантийного срока (причинение вреда здоровью, вызванное воздействием материалов, не соответствующих стандартам качества, обрушением конструкций и т.д.).</w:t>
      </w:r>
    </w:p>
    <w:p>
      <w:pPr>
        <w:ind w:right="-1" w:firstLine="284"/>
        <w:jc w:val="both"/>
        <w:rPr>
          <w:sz w:val="22"/>
          <w:szCs w:val="22"/>
        </w:rPr>
      </w:pPr>
      <w:r>
        <w:rPr>
          <w:sz w:val="22"/>
          <w:szCs w:val="22"/>
        </w:rPr>
        <w:t xml:space="preserve">3.18. Подрядчик должен постоянно поддерживать чистоту прилегающей площади других помещений к объекту производства работ, с обустройством специальных завес от проникновения строительной пыли из зоны производства работ. Проводить ежесменную уборку строительных отходов и материалов в зоне выполнения работ с проверкой отсутствия загромождений путей, </w:t>
      </w:r>
      <w:r>
        <w:rPr>
          <w:sz w:val="22"/>
          <w:szCs w:val="22"/>
        </w:rPr>
        <w:lastRenderedPageBreak/>
        <w:t>проходов и проездов. Подрядчик должен своими силами обеспечить вывоз и утилизацию строительного мусора</w:t>
      </w:r>
      <w:r>
        <w:rPr>
          <w:color w:val="FF0000"/>
          <w:sz w:val="22"/>
          <w:szCs w:val="22"/>
        </w:rPr>
        <w:t xml:space="preserve"> </w:t>
      </w:r>
      <w:r>
        <w:rPr>
          <w:sz w:val="22"/>
          <w:szCs w:val="22"/>
        </w:rPr>
        <w:t>(должен иметь договор на утилизацию строительного мусора), жидких отходов (включая, лакокрасочные материалы, цемент, масла, растворители и строительные смеси), образовавшихся в процессе работ (по мере накопления) и по факту их завершения.</w:t>
      </w:r>
    </w:p>
    <w:p>
      <w:pPr>
        <w:ind w:right="-1" w:firstLine="284"/>
        <w:jc w:val="both"/>
        <w:rPr>
          <w:spacing w:val="-1"/>
          <w:sz w:val="22"/>
          <w:szCs w:val="22"/>
          <w:lang w:eastAsia="en-US"/>
        </w:rPr>
      </w:pPr>
      <w:r>
        <w:rPr>
          <w:sz w:val="22"/>
          <w:szCs w:val="22"/>
        </w:rPr>
        <w:t>Сброс (выброс) любых отходов в систему канализации Заказчика или иные не предусмотренные для этого места, строго запрещен</w:t>
      </w:r>
      <w:r>
        <w:rPr>
          <w:spacing w:val="-1"/>
          <w:sz w:val="22"/>
          <w:szCs w:val="22"/>
          <w:lang w:eastAsia="en-US"/>
        </w:rPr>
        <w:t xml:space="preserve">. </w:t>
      </w:r>
    </w:p>
    <w:p>
      <w:pPr>
        <w:ind w:right="-1" w:firstLine="284"/>
        <w:jc w:val="both"/>
        <w:rPr>
          <w:rStyle w:val="ac"/>
          <w:b w:val="0"/>
          <w:sz w:val="22"/>
          <w:szCs w:val="22"/>
        </w:rPr>
      </w:pPr>
      <w:r>
        <w:rPr>
          <w:sz w:val="22"/>
          <w:szCs w:val="22"/>
        </w:rPr>
        <w:t xml:space="preserve">3.19. </w:t>
      </w:r>
      <w:r>
        <w:rPr>
          <w:rStyle w:val="ac"/>
          <w:b w:val="0"/>
          <w:sz w:val="22"/>
          <w:szCs w:val="22"/>
        </w:rPr>
        <w:t>Представитель Подрядчика на время действия Контракта должен постоянно находиться на объекте Заказчика, нести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pPr>
        <w:ind w:right="-1" w:firstLine="284"/>
        <w:jc w:val="both"/>
        <w:rPr>
          <w:rStyle w:val="ac"/>
          <w:b w:val="0"/>
          <w:sz w:val="22"/>
          <w:szCs w:val="22"/>
        </w:rPr>
      </w:pPr>
      <w:r>
        <w:rPr>
          <w:rStyle w:val="ac"/>
          <w:b w:val="0"/>
          <w:sz w:val="22"/>
          <w:szCs w:val="22"/>
        </w:rPr>
        <w:t xml:space="preserve">3.20. </w:t>
      </w:r>
      <w:r>
        <w:rPr>
          <w:spacing w:val="-4"/>
          <w:sz w:val="22"/>
          <w:szCs w:val="22"/>
        </w:rPr>
        <w:t xml:space="preserve">Подрядчик должен обеспечить  персонал, за свой счет и без последующей компенсации его расходов Заказчиком, инструментом, оборудованием, расходными материалами, </w:t>
      </w:r>
      <w:r>
        <w:rPr>
          <w:rStyle w:val="ac"/>
          <w:b w:val="0"/>
          <w:sz w:val="22"/>
          <w:szCs w:val="22"/>
        </w:rPr>
        <w:t xml:space="preserve">специальной  одеждой, обувью, средствами защиты, необходимыми при выполнении работ, </w:t>
      </w:r>
      <w:proofErr w:type="spellStart"/>
      <w:r>
        <w:rPr>
          <w:rStyle w:val="ac"/>
          <w:b w:val="0"/>
          <w:sz w:val="22"/>
          <w:szCs w:val="22"/>
        </w:rPr>
        <w:t>бейджами</w:t>
      </w:r>
      <w:proofErr w:type="spellEnd"/>
      <w:r>
        <w:rPr>
          <w:rStyle w:val="ac"/>
          <w:b w:val="0"/>
          <w:sz w:val="22"/>
          <w:szCs w:val="22"/>
        </w:rPr>
        <w:t>, указывающими на принадлежность к Подрядчику.</w:t>
      </w:r>
    </w:p>
    <w:p>
      <w:pPr>
        <w:ind w:right="-1" w:firstLine="284"/>
        <w:jc w:val="both"/>
        <w:rPr>
          <w:rStyle w:val="ac"/>
          <w:b w:val="0"/>
          <w:sz w:val="22"/>
          <w:szCs w:val="22"/>
        </w:rPr>
      </w:pPr>
      <w:r>
        <w:rPr>
          <w:rStyle w:val="ac"/>
          <w:b w:val="0"/>
          <w:sz w:val="22"/>
          <w:szCs w:val="22"/>
        </w:rPr>
        <w:t xml:space="preserve">3.21. Подрядчик должен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по </w:t>
      </w:r>
      <w:r>
        <w:rPr>
          <w:sz w:val="22"/>
          <w:szCs w:val="22"/>
        </w:rPr>
        <w:t>Контракту</w:t>
      </w:r>
      <w:r>
        <w:rPr>
          <w:rStyle w:val="ac"/>
          <w:b w:val="0"/>
          <w:sz w:val="22"/>
          <w:szCs w:val="22"/>
        </w:rPr>
        <w:t>.</w:t>
      </w:r>
    </w:p>
    <w:p>
      <w:pPr>
        <w:widowControl w:val="0"/>
        <w:tabs>
          <w:tab w:val="left" w:pos="142"/>
          <w:tab w:val="left" w:pos="993"/>
        </w:tabs>
        <w:ind w:right="-1" w:firstLine="284"/>
        <w:jc w:val="both"/>
        <w:rPr>
          <w:sz w:val="22"/>
          <w:szCs w:val="22"/>
        </w:rPr>
      </w:pPr>
      <w:r>
        <w:rPr>
          <w:rStyle w:val="ac"/>
          <w:b w:val="0"/>
          <w:sz w:val="22"/>
          <w:szCs w:val="22"/>
        </w:rPr>
        <w:t xml:space="preserve">3.22. </w:t>
      </w:r>
      <w:r>
        <w:rPr>
          <w:sz w:val="22"/>
          <w:szCs w:val="22"/>
        </w:rPr>
        <w:t xml:space="preserve">Подрядчик </w:t>
      </w:r>
      <w:r>
        <w:rPr>
          <w:spacing w:val="-4"/>
          <w:sz w:val="22"/>
          <w:szCs w:val="22"/>
        </w:rPr>
        <w:t>обеспечивает мероприятия по охране труда, за свой счет и без последующей компенсации его расходов Заказчиком:</w:t>
      </w:r>
    </w:p>
    <w:p>
      <w:pPr>
        <w:tabs>
          <w:tab w:val="left" w:pos="0"/>
          <w:tab w:val="left" w:pos="709"/>
        </w:tabs>
        <w:autoSpaceDE w:val="0"/>
        <w:autoSpaceDN w:val="0"/>
        <w:adjustRightInd w:val="0"/>
        <w:ind w:right="-1" w:firstLine="284"/>
        <w:jc w:val="both"/>
        <w:rPr>
          <w:spacing w:val="-4"/>
          <w:sz w:val="22"/>
          <w:szCs w:val="22"/>
        </w:rPr>
      </w:pPr>
      <w:r>
        <w:rPr>
          <w:spacing w:val="-4"/>
          <w:sz w:val="22"/>
          <w:szCs w:val="22"/>
        </w:rPr>
        <w:t xml:space="preserve">- выдача необходимых средств индивидуальной защиты (каски, специальная одежда, обувь и др.), </w:t>
      </w:r>
    </w:p>
    <w:p>
      <w:pPr>
        <w:tabs>
          <w:tab w:val="left" w:pos="0"/>
          <w:tab w:val="left" w:pos="709"/>
        </w:tabs>
        <w:autoSpaceDE w:val="0"/>
        <w:autoSpaceDN w:val="0"/>
        <w:adjustRightInd w:val="0"/>
        <w:ind w:right="-1" w:firstLine="284"/>
        <w:jc w:val="both"/>
        <w:rPr>
          <w:spacing w:val="-4"/>
          <w:sz w:val="22"/>
          <w:szCs w:val="22"/>
        </w:rPr>
      </w:pPr>
      <w:r>
        <w:rPr>
          <w:spacing w:val="-4"/>
          <w:sz w:val="22"/>
          <w:szCs w:val="22"/>
        </w:rPr>
        <w:t xml:space="preserve">- выполнение мероприятий по коллективной защите работающих (ограждения, освещение, защитные и  предохранительные устройства), </w:t>
      </w:r>
    </w:p>
    <w:p>
      <w:pPr>
        <w:tabs>
          <w:tab w:val="left" w:pos="0"/>
          <w:tab w:val="left" w:pos="709"/>
        </w:tabs>
        <w:autoSpaceDE w:val="0"/>
        <w:autoSpaceDN w:val="0"/>
        <w:adjustRightInd w:val="0"/>
        <w:ind w:right="-1" w:firstLine="284"/>
        <w:jc w:val="both"/>
        <w:rPr>
          <w:spacing w:val="-4"/>
          <w:sz w:val="22"/>
          <w:szCs w:val="22"/>
        </w:rPr>
      </w:pPr>
      <w:r>
        <w:rPr>
          <w:spacing w:val="-4"/>
          <w:sz w:val="22"/>
          <w:szCs w:val="22"/>
        </w:rPr>
        <w:t xml:space="preserve">- организация места работы,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 </w:t>
      </w:r>
    </w:p>
    <w:p>
      <w:pPr>
        <w:tabs>
          <w:tab w:val="left" w:pos="0"/>
          <w:tab w:val="left" w:pos="709"/>
        </w:tabs>
        <w:autoSpaceDE w:val="0"/>
        <w:autoSpaceDN w:val="0"/>
        <w:adjustRightInd w:val="0"/>
        <w:ind w:right="-1" w:firstLine="284"/>
        <w:jc w:val="both"/>
        <w:rPr>
          <w:rFonts w:eastAsia="SimSun"/>
          <w:sz w:val="22"/>
          <w:szCs w:val="22"/>
        </w:rPr>
      </w:pPr>
      <w:r>
        <w:rPr>
          <w:spacing w:val="-4"/>
          <w:sz w:val="22"/>
          <w:szCs w:val="22"/>
        </w:rPr>
        <w:t xml:space="preserve">3.23. </w:t>
      </w:r>
      <w:r>
        <w:rPr>
          <w:sz w:val="22"/>
          <w:szCs w:val="22"/>
        </w:rPr>
        <w:t xml:space="preserve">Подрядчик </w:t>
      </w:r>
      <w:r>
        <w:rPr>
          <w:rFonts w:eastAsia="SimSun"/>
          <w:sz w:val="22"/>
          <w:szCs w:val="22"/>
        </w:rPr>
        <w:t xml:space="preserve">несет </w:t>
      </w:r>
      <w:r>
        <w:rPr>
          <w:rFonts w:eastAsia="SimSun"/>
          <w:b/>
          <w:sz w:val="22"/>
          <w:szCs w:val="22"/>
        </w:rPr>
        <w:t xml:space="preserve"> </w:t>
      </w:r>
      <w:r>
        <w:rPr>
          <w:rFonts w:eastAsia="SimSun"/>
          <w:sz w:val="22"/>
          <w:szCs w:val="22"/>
        </w:rPr>
        <w:t>ответственность за нарушение требований охраны труда при выполнении работ и компенсацию ущерба пострадавшим, в течение всего срока действия Контракта.</w:t>
      </w:r>
      <w:r>
        <w:rPr>
          <w:spacing w:val="-4"/>
          <w:sz w:val="22"/>
          <w:szCs w:val="22"/>
        </w:rPr>
        <w:t xml:space="preserve"> </w:t>
      </w:r>
      <w:r>
        <w:rPr>
          <w:sz w:val="22"/>
          <w:szCs w:val="22"/>
        </w:rPr>
        <w:t xml:space="preserve">Подрядчик </w:t>
      </w:r>
      <w:r>
        <w:rPr>
          <w:rFonts w:eastAsia="SimSun"/>
          <w:sz w:val="22"/>
          <w:szCs w:val="22"/>
        </w:rPr>
        <w:t>обязуется самостоятельно выплачивать страховые взносы по страховке на случай возможного получения трудового увечья при выполнении работ.</w:t>
      </w:r>
    </w:p>
    <w:p>
      <w:pPr>
        <w:tabs>
          <w:tab w:val="left" w:pos="0"/>
          <w:tab w:val="left" w:pos="709"/>
        </w:tabs>
        <w:autoSpaceDE w:val="0"/>
        <w:autoSpaceDN w:val="0"/>
        <w:adjustRightInd w:val="0"/>
        <w:ind w:right="-1" w:firstLine="284"/>
        <w:jc w:val="both"/>
        <w:rPr>
          <w:rFonts w:eastAsia="SimSun"/>
          <w:sz w:val="22"/>
          <w:szCs w:val="22"/>
        </w:rPr>
      </w:pPr>
      <w:r>
        <w:rPr>
          <w:rFonts w:eastAsia="SimSun"/>
          <w:sz w:val="22"/>
          <w:szCs w:val="22"/>
        </w:rPr>
        <w:t>3.24. Сотрудникам Подрядчика</w:t>
      </w:r>
      <w:r>
        <w:rPr>
          <w:sz w:val="22"/>
          <w:szCs w:val="22"/>
        </w:rPr>
        <w:t xml:space="preserve"> </w:t>
      </w:r>
      <w:r>
        <w:rPr>
          <w:rFonts w:eastAsia="SimSun"/>
          <w:sz w:val="22"/>
          <w:szCs w:val="22"/>
        </w:rPr>
        <w:t>запрещается курение, употребление спиртных напитков, наркотических и психотропных веществ на территории Заказчика.</w:t>
      </w:r>
    </w:p>
    <w:p>
      <w:pPr>
        <w:tabs>
          <w:tab w:val="left" w:pos="0"/>
          <w:tab w:val="left" w:pos="709"/>
        </w:tabs>
        <w:autoSpaceDE w:val="0"/>
        <w:autoSpaceDN w:val="0"/>
        <w:adjustRightInd w:val="0"/>
        <w:ind w:right="-1" w:firstLine="284"/>
        <w:jc w:val="both"/>
        <w:rPr>
          <w:rFonts w:eastAsia="SimSun"/>
          <w:sz w:val="22"/>
          <w:szCs w:val="22"/>
        </w:rPr>
      </w:pPr>
      <w:r>
        <w:rPr>
          <w:rFonts w:eastAsia="SimSun"/>
          <w:sz w:val="22"/>
          <w:szCs w:val="22"/>
        </w:rPr>
        <w:t xml:space="preserve">3.25. </w:t>
      </w:r>
      <w:r>
        <w:rPr>
          <w:sz w:val="22"/>
          <w:szCs w:val="22"/>
        </w:rPr>
        <w:t>Ежедневно, после окончания работ, производить уборку на месте выполнения работ.</w:t>
      </w:r>
      <w:r>
        <w:rPr>
          <w:b/>
          <w:sz w:val="22"/>
          <w:szCs w:val="22"/>
        </w:rPr>
        <w:t xml:space="preserve"> </w:t>
      </w:r>
      <w:r>
        <w:rPr>
          <w:sz w:val="22"/>
          <w:szCs w:val="22"/>
        </w:rPr>
        <w:t>Строительный мусор и отходы производства упаковывать в мешки и вывозить на спецполигон силами Подрядчика.</w:t>
      </w:r>
      <w:r>
        <w:rPr>
          <w:b/>
          <w:sz w:val="22"/>
          <w:szCs w:val="22"/>
        </w:rPr>
        <w:t xml:space="preserve"> </w:t>
      </w:r>
      <w:r>
        <w:rPr>
          <w:sz w:val="22"/>
          <w:szCs w:val="22"/>
        </w:rPr>
        <w:t>Жидкие остатки растворов, красок, отходы от них, воду после мытья инструмента сливать в специальные емкости для отстоя твердых и взвешенных компонентов, в канализацию не сливать.</w:t>
      </w:r>
      <w:r>
        <w:rPr>
          <w:b/>
          <w:sz w:val="22"/>
          <w:szCs w:val="22"/>
        </w:rPr>
        <w:t xml:space="preserve"> </w:t>
      </w:r>
    </w:p>
    <w:p>
      <w:pPr>
        <w:ind w:firstLine="708"/>
        <w:jc w:val="both"/>
        <w:rPr>
          <w:sz w:val="22"/>
          <w:szCs w:val="22"/>
        </w:rPr>
      </w:pPr>
      <w:r>
        <w:rPr>
          <w:sz w:val="22"/>
          <w:szCs w:val="22"/>
        </w:rPr>
        <w:t>Согласовать с Заказчиком  электрообеспечение для выполняемых работ.</w:t>
      </w:r>
      <w:r>
        <w:rPr>
          <w:b/>
          <w:sz w:val="22"/>
          <w:szCs w:val="22"/>
        </w:rPr>
        <w:t xml:space="preserve"> </w:t>
      </w:r>
      <w:r>
        <w:rPr>
          <w:sz w:val="22"/>
          <w:szCs w:val="22"/>
        </w:rPr>
        <w:t>При производстве ремонтных работ исключить запыление и загрязнение внутренних коридоров и прилегающих помещений в здании.</w:t>
      </w:r>
    </w:p>
    <w:p>
      <w:pPr>
        <w:ind w:firstLine="708"/>
        <w:jc w:val="both"/>
        <w:rPr>
          <w:sz w:val="22"/>
          <w:szCs w:val="22"/>
        </w:rPr>
      </w:pPr>
      <w:r>
        <w:rPr>
          <w:sz w:val="22"/>
          <w:szCs w:val="22"/>
        </w:rPr>
        <w:t>По окончании работ, в течение 3-х дней, произвести уборку строительного мусора и элементов разборки с места производства работ.</w:t>
      </w:r>
    </w:p>
    <w:p>
      <w:pPr>
        <w:jc w:val="both"/>
        <w:rPr>
          <w:b/>
          <w:sz w:val="22"/>
          <w:szCs w:val="22"/>
        </w:rPr>
      </w:pPr>
    </w:p>
    <w:p>
      <w:pPr>
        <w:ind w:right="-1" w:firstLine="284"/>
        <w:jc w:val="both"/>
        <w:rPr>
          <w:sz w:val="22"/>
          <w:szCs w:val="22"/>
        </w:rPr>
      </w:pPr>
      <w:r>
        <w:rPr>
          <w:sz w:val="22"/>
          <w:szCs w:val="22"/>
        </w:rPr>
        <w:t xml:space="preserve"> 4. </w:t>
      </w:r>
      <w:r>
        <w:rPr>
          <w:b/>
          <w:sz w:val="22"/>
          <w:szCs w:val="22"/>
        </w:rPr>
        <w:t>Гарантийный срок:</w:t>
      </w:r>
    </w:p>
    <w:p>
      <w:pPr>
        <w:pStyle w:val="12"/>
        <w:tabs>
          <w:tab w:val="left" w:pos="1013"/>
        </w:tabs>
        <w:ind w:right="-1" w:firstLine="284"/>
        <w:jc w:val="both"/>
        <w:rPr>
          <w:rFonts w:ascii="Times New Roman" w:hAnsi="Times New Roman"/>
        </w:rPr>
      </w:pPr>
      <w:r>
        <w:rPr>
          <w:rFonts w:ascii="Times New Roman" w:hAnsi="Times New Roman"/>
        </w:rPr>
        <w:t>4.1. Гарантийный срок на результат выполненных работ по Контракту, в том числе на используемые при  выполнении работ на Объекте материалы составляет 24 месяца с момента исполнения Подрядчиком обязательств по Контракту в полном объеме и подписания документа о приёмке.</w:t>
      </w:r>
    </w:p>
    <w:p>
      <w:pPr>
        <w:pStyle w:val="12"/>
        <w:tabs>
          <w:tab w:val="left" w:pos="1013"/>
        </w:tabs>
        <w:ind w:right="-1" w:firstLine="284"/>
        <w:jc w:val="both"/>
        <w:rPr>
          <w:rFonts w:ascii="Times New Roman" w:hAnsi="Times New Roman"/>
          <w:color w:val="FF0000"/>
        </w:rPr>
      </w:pPr>
    </w:p>
    <w:p>
      <w:pPr>
        <w:ind w:right="-1" w:firstLine="284"/>
        <w:jc w:val="both"/>
        <w:rPr>
          <w:b/>
          <w:sz w:val="22"/>
          <w:szCs w:val="22"/>
        </w:rPr>
      </w:pPr>
      <w:r>
        <w:rPr>
          <w:b/>
          <w:sz w:val="22"/>
          <w:szCs w:val="22"/>
        </w:rPr>
        <w:t>5. Перечень нормативной документации:</w:t>
      </w:r>
    </w:p>
    <w:p>
      <w:pPr>
        <w:tabs>
          <w:tab w:val="left" w:pos="9355"/>
          <w:tab w:val="left" w:pos="10065"/>
        </w:tabs>
        <w:ind w:right="-1" w:firstLine="284"/>
        <w:jc w:val="both"/>
        <w:rPr>
          <w:sz w:val="22"/>
          <w:szCs w:val="22"/>
        </w:rPr>
      </w:pPr>
    </w:p>
    <w:p>
      <w:pPr>
        <w:widowControl w:val="0"/>
        <w:ind w:firstLine="708"/>
        <w:jc w:val="both"/>
        <w:rPr>
          <w:sz w:val="22"/>
          <w:szCs w:val="22"/>
        </w:rPr>
      </w:pPr>
      <w:r>
        <w:rPr>
          <w:sz w:val="22"/>
          <w:szCs w:val="22"/>
        </w:rPr>
        <w:t xml:space="preserve">В ходе выполнения работ </w:t>
      </w:r>
      <w:proofErr w:type="gramStart"/>
      <w:r>
        <w:rPr>
          <w:sz w:val="22"/>
          <w:szCs w:val="22"/>
        </w:rPr>
        <w:t>обязательным</w:t>
      </w:r>
      <w:proofErr w:type="gramEnd"/>
      <w:r>
        <w:rPr>
          <w:sz w:val="22"/>
          <w:szCs w:val="22"/>
        </w:rPr>
        <w:t xml:space="preserve"> является соблюдение технологий и методик выполнения работ, требований нормативных документов, действующих на территории Российской Федерации: </w:t>
      </w:r>
    </w:p>
    <w:p>
      <w:pPr>
        <w:widowControl w:val="0"/>
        <w:ind w:firstLine="708"/>
        <w:jc w:val="both"/>
        <w:rPr>
          <w:sz w:val="22"/>
          <w:szCs w:val="22"/>
        </w:rPr>
      </w:pPr>
      <w:r>
        <w:rPr>
          <w:sz w:val="22"/>
          <w:szCs w:val="22"/>
        </w:rPr>
        <w:noBreakHyphen/>
        <w:t xml:space="preserve"> санитарно</w:t>
      </w:r>
      <w:r>
        <w:rPr>
          <w:sz w:val="22"/>
          <w:szCs w:val="22"/>
        </w:rPr>
        <w:noBreakHyphen/>
        <w:t>гигиенических (Федеральный закон № 7</w:t>
      </w:r>
      <w:r>
        <w:rPr>
          <w:sz w:val="22"/>
          <w:szCs w:val="22"/>
        </w:rPr>
        <w:noBreakHyphen/>
        <w:t>ФЗ «Об охране окружающей среды» от 10.01.2002, Федеральный закон № 89</w:t>
      </w:r>
      <w:r>
        <w:rPr>
          <w:sz w:val="22"/>
          <w:szCs w:val="22"/>
        </w:rPr>
        <w:noBreakHyphen/>
        <w:t xml:space="preserve">ФЗ «Об отходах производства и потребления» от 24.06.1998, СП 2.2.3670-20, </w:t>
      </w:r>
      <w:proofErr w:type="spellStart"/>
      <w:r>
        <w:rPr>
          <w:color w:val="000000"/>
          <w:sz w:val="22"/>
          <w:szCs w:val="22"/>
        </w:rPr>
        <w:t>СанПиН</w:t>
      </w:r>
      <w:proofErr w:type="spellEnd"/>
      <w:r>
        <w:rPr>
          <w:color w:val="000000"/>
          <w:sz w:val="22"/>
          <w:szCs w:val="22"/>
        </w:rPr>
        <w:t xml:space="preserve"> 2.1.3684-21, </w:t>
      </w:r>
      <w:proofErr w:type="spellStart"/>
      <w:r>
        <w:rPr>
          <w:sz w:val="22"/>
          <w:szCs w:val="22"/>
        </w:rPr>
        <w:t>СанПиН</w:t>
      </w:r>
      <w:proofErr w:type="spellEnd"/>
      <w:r>
        <w:rPr>
          <w:sz w:val="22"/>
          <w:szCs w:val="22"/>
        </w:rPr>
        <w:t xml:space="preserve"> 1.2.3685-21)</w:t>
      </w:r>
    </w:p>
    <w:p>
      <w:pPr>
        <w:widowControl w:val="0"/>
        <w:ind w:firstLine="708"/>
        <w:jc w:val="both"/>
        <w:rPr>
          <w:sz w:val="22"/>
          <w:szCs w:val="22"/>
        </w:rPr>
      </w:pPr>
      <w:r>
        <w:rPr>
          <w:sz w:val="22"/>
          <w:szCs w:val="22"/>
        </w:rPr>
        <w:noBreakHyphen/>
        <w:t xml:space="preserve"> пожарных (Федеральный закон № 123</w:t>
      </w:r>
      <w:r>
        <w:rPr>
          <w:sz w:val="22"/>
          <w:szCs w:val="22"/>
        </w:rPr>
        <w:noBreakHyphen/>
        <w:t xml:space="preserve">ФЗ от 22.07.2008 «Технический регламент о </w:t>
      </w:r>
      <w:r>
        <w:rPr>
          <w:sz w:val="22"/>
          <w:szCs w:val="22"/>
        </w:rPr>
        <w:lastRenderedPageBreak/>
        <w:t xml:space="preserve">требованиях пожарной безопасности», Федеральный закон от 21.12.1994 № 69-ФЗ «О пожарной безопасности», Федеральный закон от 22.07.2008 № 123-ФЗ «Технический регламент о требованиях пожарной безопасности», Правила противопожарного режима в Российской Федерации, СП 486.1311500.2020), </w:t>
      </w:r>
    </w:p>
    <w:p>
      <w:pPr>
        <w:widowControl w:val="0"/>
        <w:ind w:firstLine="708"/>
        <w:jc w:val="both"/>
        <w:rPr>
          <w:sz w:val="22"/>
          <w:szCs w:val="22"/>
        </w:rPr>
      </w:pPr>
      <w:proofErr w:type="gramStart"/>
      <w:r>
        <w:rPr>
          <w:sz w:val="22"/>
          <w:szCs w:val="22"/>
        </w:rPr>
        <w:noBreakHyphen/>
        <w:t xml:space="preserve"> по охране труда  (</w:t>
      </w:r>
      <w:proofErr w:type="spellStart"/>
      <w:r>
        <w:rPr>
          <w:sz w:val="22"/>
          <w:szCs w:val="22"/>
        </w:rPr>
        <w:t>СНиП</w:t>
      </w:r>
      <w:proofErr w:type="spellEnd"/>
      <w:r>
        <w:rPr>
          <w:sz w:val="22"/>
          <w:szCs w:val="22"/>
        </w:rPr>
        <w:t xml:space="preserve"> 12</w:t>
      </w:r>
      <w:r>
        <w:rPr>
          <w:sz w:val="22"/>
          <w:szCs w:val="22"/>
        </w:rPr>
        <w:noBreakHyphen/>
        <w:t>03</w:t>
      </w:r>
      <w:r>
        <w:rPr>
          <w:sz w:val="22"/>
          <w:szCs w:val="22"/>
        </w:rPr>
        <w:noBreakHyphen/>
        <w:t>2001 «Безопасность труда в строительстве.</w:t>
      </w:r>
      <w:proofErr w:type="gramEnd"/>
      <w:r>
        <w:rPr>
          <w:sz w:val="22"/>
          <w:szCs w:val="22"/>
        </w:rPr>
        <w:t xml:space="preserve"> Часть 1. Общие требования», </w:t>
      </w:r>
      <w:proofErr w:type="spellStart"/>
      <w:r>
        <w:rPr>
          <w:sz w:val="22"/>
          <w:szCs w:val="22"/>
        </w:rPr>
        <w:t>СНиП</w:t>
      </w:r>
      <w:proofErr w:type="spellEnd"/>
      <w:r>
        <w:rPr>
          <w:sz w:val="22"/>
          <w:szCs w:val="22"/>
        </w:rPr>
        <w:t xml:space="preserve"> 12</w:t>
      </w:r>
      <w:r>
        <w:rPr>
          <w:sz w:val="22"/>
          <w:szCs w:val="22"/>
        </w:rPr>
        <w:noBreakHyphen/>
        <w:t>04</w:t>
      </w:r>
      <w:r>
        <w:rPr>
          <w:sz w:val="22"/>
          <w:szCs w:val="22"/>
        </w:rPr>
        <w:noBreakHyphen/>
        <w:t xml:space="preserve">2002 «Безопасность труда в строительстве. Часть 2. </w:t>
      </w:r>
      <w:proofErr w:type="gramStart"/>
      <w:r>
        <w:rPr>
          <w:sz w:val="22"/>
          <w:szCs w:val="22"/>
        </w:rPr>
        <w:t>Строительное производство»).</w:t>
      </w:r>
      <w:proofErr w:type="gramEnd"/>
    </w:p>
    <w:p>
      <w:pPr>
        <w:ind w:firstLine="708"/>
        <w:jc w:val="both"/>
        <w:rPr>
          <w:sz w:val="22"/>
          <w:szCs w:val="22"/>
        </w:rPr>
      </w:pPr>
      <w:r>
        <w:rPr>
          <w:sz w:val="22"/>
          <w:szCs w:val="22"/>
        </w:rPr>
        <w:t xml:space="preserve">- </w:t>
      </w:r>
      <w:r>
        <w:rPr>
          <w:bCs/>
          <w:sz w:val="22"/>
          <w:szCs w:val="22"/>
        </w:rPr>
        <w:t xml:space="preserve">Правил  по охране труда при погрузочно-разгрузочных работах и размещении грузов </w:t>
      </w:r>
      <w:r>
        <w:rPr>
          <w:sz w:val="22"/>
          <w:szCs w:val="22"/>
        </w:rPr>
        <w:t>Приказ Минтруда от 28.10.2020 № 753н;</w:t>
      </w:r>
    </w:p>
    <w:p>
      <w:pPr>
        <w:ind w:firstLine="708"/>
        <w:jc w:val="both"/>
        <w:rPr>
          <w:sz w:val="22"/>
          <w:szCs w:val="22"/>
        </w:rPr>
      </w:pPr>
      <w:r>
        <w:rPr>
          <w:sz w:val="22"/>
          <w:szCs w:val="22"/>
        </w:rPr>
        <w:t xml:space="preserve">- </w:t>
      </w:r>
      <w:r>
        <w:rPr>
          <w:bCs/>
          <w:sz w:val="22"/>
          <w:szCs w:val="22"/>
        </w:rPr>
        <w:t xml:space="preserve">Правил по охране труда при работе с инструментом и приспособлениями» </w:t>
      </w:r>
      <w:r>
        <w:rPr>
          <w:sz w:val="22"/>
          <w:szCs w:val="22"/>
        </w:rPr>
        <w:t xml:space="preserve"> утверждены приказом Министерства труда и социальной защиты Российской Федерации от 27.11.2020, №835н;</w:t>
      </w:r>
    </w:p>
    <w:p>
      <w:pPr>
        <w:ind w:firstLine="708"/>
        <w:jc w:val="both"/>
        <w:rPr>
          <w:sz w:val="22"/>
          <w:szCs w:val="22"/>
        </w:rPr>
      </w:pPr>
      <w:r>
        <w:rPr>
          <w:sz w:val="22"/>
          <w:szCs w:val="22"/>
        </w:rPr>
        <w:t xml:space="preserve">- </w:t>
      </w:r>
      <w:r>
        <w:rPr>
          <w:bCs/>
          <w:sz w:val="22"/>
          <w:szCs w:val="22"/>
        </w:rPr>
        <w:t xml:space="preserve">Приказа Министерства труда и социальной защиты Российской Федерации от 16.11.2020 № 782н </w:t>
      </w:r>
      <w:r>
        <w:rPr>
          <w:sz w:val="22"/>
          <w:szCs w:val="22"/>
        </w:rPr>
        <w:t>"Об утверждении Правил по охране труда при работе на высоте";</w:t>
      </w:r>
    </w:p>
    <w:p>
      <w:pPr>
        <w:ind w:firstLine="708"/>
        <w:jc w:val="both"/>
        <w:rPr>
          <w:sz w:val="22"/>
          <w:szCs w:val="22"/>
        </w:rPr>
      </w:pPr>
      <w:r>
        <w:rPr>
          <w:sz w:val="22"/>
          <w:szCs w:val="22"/>
        </w:rPr>
        <w:t xml:space="preserve">- </w:t>
      </w:r>
      <w:r>
        <w:rPr>
          <w:bCs/>
          <w:sz w:val="22"/>
          <w:szCs w:val="22"/>
        </w:rPr>
        <w:t>Правил по охране труда при эксплуатации электроустановок</w:t>
      </w:r>
      <w:r>
        <w:rPr>
          <w:sz w:val="22"/>
          <w:szCs w:val="22"/>
        </w:rPr>
        <w:t>, Приказ Минтруда от 15.12.2020 № 903н.</w:t>
      </w:r>
    </w:p>
    <w:p>
      <w:pPr>
        <w:jc w:val="both"/>
        <w:rPr>
          <w:sz w:val="22"/>
          <w:szCs w:val="22"/>
        </w:rPr>
      </w:pPr>
    </w:p>
    <w:p>
      <w:pPr>
        <w:rPr>
          <w:b/>
          <w:sz w:val="22"/>
          <w:szCs w:val="22"/>
        </w:rPr>
      </w:pPr>
      <w:r>
        <w:rPr>
          <w:b/>
        </w:rPr>
        <w:t xml:space="preserve">     </w:t>
      </w:r>
      <w:r>
        <w:rPr>
          <w:b/>
          <w:sz w:val="22"/>
          <w:szCs w:val="22"/>
        </w:rPr>
        <w:t>6. Дефектная ведомость:</w:t>
      </w:r>
    </w:p>
    <w:p>
      <w:pPr>
        <w:pStyle w:val="a6"/>
        <w:ind w:left="360"/>
        <w:jc w:val="both"/>
        <w:rPr>
          <w:b/>
          <w:sz w:val="24"/>
          <w:szCs w:val="24"/>
        </w:rPr>
      </w:pPr>
    </w:p>
    <w:tbl>
      <w:tblPr>
        <w:tblW w:w="5000" w:type="pct"/>
        <w:tblLook w:val="04A0"/>
      </w:tblPr>
      <w:tblGrid>
        <w:gridCol w:w="538"/>
        <w:gridCol w:w="6841"/>
        <w:gridCol w:w="1053"/>
        <w:gridCol w:w="1139"/>
      </w:tblGrid>
      <w:tr>
        <w:trPr>
          <w:trHeight w:val="72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574" w:type="pct"/>
            <w:tcBorders>
              <w:top w:val="single" w:sz="4" w:space="0" w:color="auto"/>
              <w:left w:val="nil"/>
              <w:bottom w:val="single" w:sz="4" w:space="0" w:color="auto"/>
              <w:right w:val="single" w:sz="4" w:space="0" w:color="auto"/>
            </w:tcBorders>
            <w:shd w:val="clear" w:color="auto" w:fill="auto"/>
            <w:vAlign w:val="center"/>
            <w:hideMark/>
          </w:tcPr>
          <w:p>
            <w:pPr>
              <w:jc w:val="center"/>
              <w:rPr>
                <w:color w:val="000000"/>
                <w:sz w:val="22"/>
                <w:szCs w:val="22"/>
              </w:rPr>
            </w:pPr>
            <w:r>
              <w:rPr>
                <w:color w:val="000000"/>
                <w:sz w:val="22"/>
                <w:szCs w:val="22"/>
              </w:rPr>
              <w:t>Наименование работ</w:t>
            </w:r>
          </w:p>
        </w:tc>
        <w:tc>
          <w:tcPr>
            <w:tcW w:w="550" w:type="pct"/>
            <w:tcBorders>
              <w:top w:val="single" w:sz="4" w:space="0" w:color="auto"/>
              <w:left w:val="nil"/>
              <w:bottom w:val="single" w:sz="4" w:space="0" w:color="auto"/>
              <w:right w:val="single" w:sz="4" w:space="0" w:color="auto"/>
            </w:tcBorders>
            <w:shd w:val="clear" w:color="auto" w:fill="auto"/>
            <w:vAlign w:val="center"/>
            <w:hideMark/>
          </w:tcPr>
          <w:p>
            <w:pPr>
              <w:jc w:val="center"/>
              <w:rPr>
                <w:color w:val="000000"/>
                <w:sz w:val="22"/>
                <w:szCs w:val="22"/>
              </w:rPr>
            </w:pPr>
            <w:r>
              <w:rPr>
                <w:color w:val="000000"/>
                <w:sz w:val="22"/>
                <w:szCs w:val="22"/>
              </w:rPr>
              <w:t>Ед.</w:t>
            </w:r>
            <w:r>
              <w:rPr>
                <w:color w:val="000000"/>
                <w:sz w:val="22"/>
                <w:szCs w:val="22"/>
              </w:rPr>
              <w:br/>
              <w:t>изм.</w:t>
            </w:r>
          </w:p>
        </w:tc>
        <w:tc>
          <w:tcPr>
            <w:tcW w:w="595" w:type="pct"/>
            <w:tcBorders>
              <w:top w:val="single" w:sz="4" w:space="0" w:color="auto"/>
              <w:left w:val="nil"/>
              <w:bottom w:val="single" w:sz="4" w:space="0" w:color="auto"/>
              <w:right w:val="single" w:sz="4" w:space="0" w:color="auto"/>
            </w:tcBorders>
            <w:shd w:val="clear" w:color="auto" w:fill="auto"/>
            <w:vAlign w:val="center"/>
            <w:hideMark/>
          </w:tcPr>
          <w:p>
            <w:pPr>
              <w:jc w:val="center"/>
              <w:rPr>
                <w:color w:val="000000"/>
                <w:sz w:val="22"/>
                <w:szCs w:val="22"/>
              </w:rPr>
            </w:pPr>
            <w:r>
              <w:rPr>
                <w:color w:val="000000"/>
                <w:sz w:val="22"/>
                <w:szCs w:val="22"/>
              </w:rPr>
              <w:t>Кол-во</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2"/>
                <w:szCs w:val="22"/>
              </w:rPr>
            </w:pPr>
            <w:r>
              <w:rPr>
                <w:color w:val="000000"/>
                <w:sz w:val="22"/>
                <w:szCs w:val="22"/>
              </w:rPr>
              <w:t>1</w:t>
            </w:r>
          </w:p>
        </w:tc>
        <w:tc>
          <w:tcPr>
            <w:tcW w:w="3574" w:type="pct"/>
            <w:tcBorders>
              <w:top w:val="nil"/>
              <w:left w:val="nil"/>
              <w:bottom w:val="single" w:sz="4" w:space="0" w:color="auto"/>
              <w:right w:val="single" w:sz="4" w:space="0" w:color="auto"/>
            </w:tcBorders>
            <w:shd w:val="clear" w:color="auto" w:fill="auto"/>
            <w:noWrap/>
            <w:vAlign w:val="center"/>
            <w:hideMark/>
          </w:tcPr>
          <w:p>
            <w:pPr>
              <w:jc w:val="center"/>
              <w:rPr>
                <w:color w:val="000000"/>
                <w:sz w:val="22"/>
                <w:szCs w:val="22"/>
              </w:rPr>
            </w:pPr>
            <w:r>
              <w:rPr>
                <w:color w:val="000000"/>
                <w:sz w:val="22"/>
                <w:szCs w:val="22"/>
              </w:rPr>
              <w:t>2</w:t>
            </w:r>
          </w:p>
        </w:tc>
        <w:tc>
          <w:tcPr>
            <w:tcW w:w="550" w:type="pct"/>
            <w:tcBorders>
              <w:top w:val="nil"/>
              <w:left w:val="nil"/>
              <w:bottom w:val="single" w:sz="4" w:space="0" w:color="auto"/>
              <w:right w:val="single" w:sz="4" w:space="0" w:color="auto"/>
            </w:tcBorders>
            <w:shd w:val="clear" w:color="auto" w:fill="auto"/>
            <w:noWrap/>
            <w:vAlign w:val="center"/>
            <w:hideMark/>
          </w:tcPr>
          <w:p>
            <w:pPr>
              <w:jc w:val="center"/>
              <w:rPr>
                <w:color w:val="000000"/>
                <w:sz w:val="22"/>
                <w:szCs w:val="22"/>
              </w:rPr>
            </w:pPr>
            <w:r>
              <w:rPr>
                <w:color w:val="000000"/>
                <w:sz w:val="22"/>
                <w:szCs w:val="22"/>
              </w:rPr>
              <w:t>3</w:t>
            </w:r>
          </w:p>
        </w:tc>
        <w:tc>
          <w:tcPr>
            <w:tcW w:w="595" w:type="pct"/>
            <w:tcBorders>
              <w:top w:val="nil"/>
              <w:left w:val="nil"/>
              <w:bottom w:val="single" w:sz="4" w:space="0" w:color="auto"/>
              <w:right w:val="single" w:sz="4" w:space="0" w:color="auto"/>
            </w:tcBorders>
            <w:shd w:val="clear" w:color="auto" w:fill="auto"/>
            <w:noWrap/>
            <w:vAlign w:val="center"/>
            <w:hideMark/>
          </w:tcPr>
          <w:p>
            <w:pPr>
              <w:jc w:val="center"/>
              <w:rPr>
                <w:color w:val="000000"/>
                <w:sz w:val="22"/>
                <w:szCs w:val="22"/>
              </w:rPr>
            </w:pPr>
            <w:r>
              <w:rPr>
                <w:color w:val="000000"/>
                <w:sz w:val="22"/>
                <w:szCs w:val="22"/>
              </w:rPr>
              <w:t>4</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1. Демонтаж</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r>
              <w:rPr>
                <w:color w:val="000000"/>
                <w:sz w:val="22"/>
                <w:szCs w:val="22"/>
              </w:rPr>
              <w:t>Демонтаж_Монтаж</w:t>
            </w:r>
            <w:proofErr w:type="spellEnd"/>
            <w:r>
              <w:rPr>
                <w:color w:val="000000"/>
                <w:sz w:val="22"/>
                <w:szCs w:val="22"/>
              </w:rPr>
              <w:t xml:space="preserve"> системы защиты стен и углов: доска-отбойник </w:t>
            </w:r>
            <w:proofErr w:type="spellStart"/>
            <w:r>
              <w:rPr>
                <w:color w:val="000000"/>
                <w:sz w:val="22"/>
                <w:szCs w:val="22"/>
              </w:rPr>
              <w:t>цельнопластиковая</w:t>
            </w:r>
            <w:proofErr w:type="spellEnd"/>
            <w:r>
              <w:rPr>
                <w:color w:val="000000"/>
                <w:sz w:val="22"/>
                <w:szCs w:val="22"/>
              </w:rPr>
              <w:t xml:space="preserve"> по стенам из кирпича и бетона</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6</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Снятие наличников</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15</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r>
              <w:rPr>
                <w:color w:val="000000"/>
                <w:sz w:val="22"/>
                <w:szCs w:val="22"/>
              </w:rPr>
              <w:t>Демонтаж_Короба</w:t>
            </w:r>
            <w:proofErr w:type="spellEnd"/>
            <w:r>
              <w:rPr>
                <w:color w:val="000000"/>
                <w:sz w:val="22"/>
                <w:szCs w:val="22"/>
              </w:rPr>
              <w:t xml:space="preserve"> пластмассовые: шириной до 40 мм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15</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4</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Разборка плинтусов: деревянных и из пластмассовых материалов</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5</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Разборка покрытий полов: из линолеума и </w:t>
            </w:r>
            <w:proofErr w:type="spellStart"/>
            <w:r>
              <w:rPr>
                <w:color w:val="000000"/>
                <w:sz w:val="22"/>
                <w:szCs w:val="22"/>
              </w:rPr>
              <w:t>релина</w:t>
            </w:r>
            <w:proofErr w:type="spellEnd"/>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6</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Демонтаж: выключателей, розеток</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10</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7</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Разборка оснований покрытия полов: </w:t>
            </w:r>
            <w:proofErr w:type="spellStart"/>
            <w:r>
              <w:rPr>
                <w:color w:val="000000"/>
                <w:sz w:val="22"/>
                <w:szCs w:val="22"/>
              </w:rPr>
              <w:t>простильных</w:t>
            </w:r>
            <w:proofErr w:type="spellEnd"/>
            <w:r>
              <w:rPr>
                <w:color w:val="000000"/>
                <w:sz w:val="22"/>
                <w:szCs w:val="22"/>
              </w:rPr>
              <w:t xml:space="preserve"> полов</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8</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r>
              <w:rPr>
                <w:color w:val="000000"/>
                <w:sz w:val="22"/>
                <w:szCs w:val="22"/>
              </w:rPr>
              <w:t>Демонтаж_Облицовка</w:t>
            </w:r>
            <w:proofErr w:type="spellEnd"/>
            <w:r>
              <w:rPr>
                <w:color w:val="000000"/>
                <w:sz w:val="22"/>
                <w:szCs w:val="22"/>
              </w:rPr>
              <w:t xml:space="preserve"> стен декоративным бумажно-слоистым пластиком или листами из синтетических материалов: по деревянной обрешетке</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4</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9</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Демонтаж: радиаторов весом до 80 кг</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10</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r>
              <w:rPr>
                <w:color w:val="000000"/>
                <w:sz w:val="22"/>
                <w:szCs w:val="22"/>
              </w:rPr>
              <w:t>Демонтаж_Установка</w:t>
            </w:r>
            <w:proofErr w:type="spellEnd"/>
            <w:r>
              <w:rPr>
                <w:color w:val="000000"/>
                <w:sz w:val="22"/>
                <w:szCs w:val="22"/>
              </w:rPr>
              <w:t xml:space="preserve"> подоконных досок из ПВХ: в каменных стенах толщиной до 0,51 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1,5</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2. Отопление</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11</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Установка радиаторов алюминиевых и биметаллических с креплением к стене с числом секций: свыше 4 до 10</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12</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Смена сгонов у трубопроводов диаметром: до 20 мм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13</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Установка вентилей, задвижек, затворов, клапанов обратных, кранов проходных на трубопроводах из стальных труб диаметром: до 25 мм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14</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Масляная окраска металлических поверхностей: решеток, переплетов, труб диаметром менее 50 мм и т.п., </w:t>
            </w:r>
          </w:p>
          <w:p>
            <w:pPr>
              <w:jc w:val="center"/>
              <w:rPr>
                <w:color w:val="000000"/>
                <w:sz w:val="22"/>
                <w:szCs w:val="22"/>
              </w:rPr>
            </w:pPr>
            <w:r>
              <w:rPr>
                <w:color w:val="000000"/>
                <w:sz w:val="22"/>
                <w:szCs w:val="22"/>
              </w:rPr>
              <w:t>количество окрасок 2</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3. Стены</w:t>
            </w:r>
          </w:p>
        </w:tc>
      </w:tr>
      <w:tr>
        <w:trPr>
          <w:trHeight w:val="9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15</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42</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lastRenderedPageBreak/>
              <w:t>16</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Установка уголков ПВХ на клее</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25</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4. Окна</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17</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Ремонт штукатурки наружных прямолинейных откосов по камню и бетону цементно-известковым раствором: с лестниц</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2,45</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18</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Покрытие поверхностей грунтовкой глубокого проникновения: за 2 раза стен</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2,45</w:t>
            </w:r>
          </w:p>
        </w:tc>
      </w:tr>
      <w:tr>
        <w:trPr>
          <w:trHeight w:val="9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19</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2,45</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20</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Установка подоконных досок из ПВХ: в каменных стенах толщиной до 0,51 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1,5</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5. Электромонтажные работы</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21</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Смена: розеток</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10</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22</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Рамки из термопласта, 1 пост</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10</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23</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Смена: розеток</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24</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Рамки из термопласта, 1 пост</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25</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Розетка компьютерная RJ-45 для монтажа в </w:t>
            </w:r>
            <w:proofErr w:type="spellStart"/>
            <w:r>
              <w:rPr>
                <w:color w:val="000000"/>
                <w:sz w:val="22"/>
                <w:szCs w:val="22"/>
              </w:rPr>
              <w:t>кабель-каналы</w:t>
            </w:r>
            <w:proofErr w:type="spellEnd"/>
            <w:r>
              <w:rPr>
                <w:color w:val="000000"/>
                <w:sz w:val="22"/>
                <w:szCs w:val="22"/>
              </w:rPr>
              <w:t>, 1 модуль, 1,5</w:t>
            </w:r>
            <w:proofErr w:type="gramStart"/>
            <w:r>
              <w:rPr>
                <w:color w:val="000000"/>
                <w:sz w:val="22"/>
                <w:szCs w:val="22"/>
              </w:rPr>
              <w:t xml:space="preserve"> А</w:t>
            </w:r>
            <w:proofErr w:type="gramEnd"/>
            <w:r>
              <w:rPr>
                <w:color w:val="000000"/>
                <w:sz w:val="22"/>
                <w:szCs w:val="22"/>
              </w:rPr>
              <w:t>, 150 В, цвет белый, IP20</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26</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gramStart"/>
            <w:r>
              <w:rPr>
                <w:color w:val="000000"/>
                <w:sz w:val="22"/>
                <w:szCs w:val="22"/>
              </w:rPr>
              <w:t>Труба</w:t>
            </w:r>
            <w:proofErr w:type="gramEnd"/>
            <w:r>
              <w:rPr>
                <w:color w:val="000000"/>
                <w:sz w:val="22"/>
                <w:szCs w:val="22"/>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30</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27</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Трубы гибкие гофрированные из ПВХ, диаметр 32 мм, с протяжкой</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30</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28</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Клипса </w:t>
            </w:r>
            <w:proofErr w:type="gramStart"/>
            <w:r>
              <w:rPr>
                <w:color w:val="000000"/>
                <w:sz w:val="22"/>
                <w:szCs w:val="22"/>
              </w:rPr>
              <w:t>пластиковая</w:t>
            </w:r>
            <w:proofErr w:type="gramEnd"/>
            <w:r>
              <w:rPr>
                <w:color w:val="000000"/>
                <w:sz w:val="22"/>
                <w:szCs w:val="22"/>
              </w:rPr>
              <w:t xml:space="preserve"> для крепления гофрированных или гладких пластиковых труб, номинальный диаметр крепления 20 мм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proofErr w:type="spellStart"/>
            <w:proofErr w:type="gramStart"/>
            <w:r>
              <w:rPr>
                <w:color w:val="000000"/>
                <w:sz w:val="22"/>
                <w:szCs w:val="22"/>
              </w:rPr>
              <w:t>шт</w:t>
            </w:r>
            <w:proofErr w:type="spellEnd"/>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492</w:t>
            </w:r>
          </w:p>
        </w:tc>
      </w:tr>
      <w:tr>
        <w:trPr>
          <w:trHeight w:val="9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29</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w:t>
            </w:r>
            <w:proofErr w:type="gramStart"/>
            <w:r>
              <w:rPr>
                <w:color w:val="000000"/>
                <w:sz w:val="22"/>
                <w:szCs w:val="22"/>
              </w:rPr>
              <w:t>2</w:t>
            </w:r>
            <w:proofErr w:type="gramEnd"/>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30</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30</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Кабель силовой с медными жилами </w:t>
            </w:r>
            <w:proofErr w:type="spellStart"/>
            <w:r>
              <w:rPr>
                <w:color w:val="000000"/>
                <w:sz w:val="22"/>
                <w:szCs w:val="22"/>
              </w:rPr>
              <w:t>ВВГнг</w:t>
            </w:r>
            <w:proofErr w:type="spellEnd"/>
            <w:r>
              <w:rPr>
                <w:color w:val="000000"/>
                <w:sz w:val="22"/>
                <w:szCs w:val="22"/>
              </w:rPr>
              <w:t>(A)-LS 3х2,5ок(N, PE)-660</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30</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6. Полы</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31</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Устройство стяжек: из быстротвердеющей смеси на цементной основе, толщиной 5 мм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32</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Устройство стяжек: на каждый последующий слой толщиной 1 мм добавлять к норме 11-01-011-08</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400</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33</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Устройство покрытий: из </w:t>
            </w:r>
            <w:proofErr w:type="gramStart"/>
            <w:r>
              <w:rPr>
                <w:color w:val="000000"/>
                <w:sz w:val="22"/>
                <w:szCs w:val="22"/>
              </w:rPr>
              <w:t>досок</w:t>
            </w:r>
            <w:proofErr w:type="gramEnd"/>
            <w:r>
              <w:rPr>
                <w:color w:val="000000"/>
                <w:sz w:val="22"/>
                <w:szCs w:val="22"/>
              </w:rPr>
              <w:t xml:space="preserve"> ламинированных замковым способом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675"/>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34</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 xml:space="preserve">Плитка напольная виниловая </w:t>
            </w:r>
            <w:proofErr w:type="spellStart"/>
            <w:r>
              <w:rPr>
                <w:color w:val="000000"/>
                <w:sz w:val="22"/>
                <w:szCs w:val="22"/>
              </w:rPr>
              <w:t>Noventis</w:t>
            </w:r>
            <w:proofErr w:type="spellEnd"/>
            <w:r>
              <w:rPr>
                <w:color w:val="000000"/>
                <w:sz w:val="22"/>
                <w:szCs w:val="22"/>
              </w:rPr>
              <w:t xml:space="preserve"> </w:t>
            </w:r>
            <w:proofErr w:type="spellStart"/>
            <w:r>
              <w:rPr>
                <w:color w:val="000000"/>
                <w:sz w:val="22"/>
                <w:szCs w:val="22"/>
              </w:rPr>
              <w:t>Avalon</w:t>
            </w:r>
            <w:proofErr w:type="spellEnd"/>
            <w:r>
              <w:rPr>
                <w:color w:val="000000"/>
                <w:sz w:val="22"/>
                <w:szCs w:val="22"/>
              </w:rPr>
              <w:t xml:space="preserve"> Дуб Моргана 1690 (180x1200; 3,5 мм; 0,3 </w:t>
            </w:r>
            <w:proofErr w:type="spellStart"/>
            <w:r>
              <w:rPr>
                <w:color w:val="000000"/>
                <w:sz w:val="22"/>
                <w:szCs w:val="22"/>
              </w:rPr>
              <w:t>мм</w:t>
            </w:r>
            <w:proofErr w:type="gramStart"/>
            <w:r>
              <w:rPr>
                <w:color w:val="000000"/>
                <w:sz w:val="22"/>
                <w:szCs w:val="22"/>
              </w:rPr>
              <w:t>;м</w:t>
            </w:r>
            <w:proofErr w:type="gramEnd"/>
            <w:r>
              <w:rPr>
                <w:color w:val="000000"/>
                <w:sz w:val="22"/>
                <w:szCs w:val="22"/>
              </w:rPr>
              <w:t>икрофаска</w:t>
            </w:r>
            <w:proofErr w:type="spellEnd"/>
            <w:r>
              <w:rPr>
                <w:color w:val="000000"/>
                <w:sz w:val="22"/>
                <w:szCs w:val="22"/>
              </w:rPr>
              <w:t>) (10 шт./2,16 м2)</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vertAlign w:val="superscript"/>
              </w:rPr>
            </w:pPr>
            <w:r>
              <w:rPr>
                <w:color w:val="000000"/>
                <w:sz w:val="22"/>
                <w:szCs w:val="22"/>
              </w:rPr>
              <w:t>м</w:t>
            </w:r>
            <w:proofErr w:type="gramStart"/>
            <w:r>
              <w:rPr>
                <w:color w:val="000000"/>
                <w:sz w:val="22"/>
                <w:szCs w:val="22"/>
                <w:vertAlign w:val="superscript"/>
              </w:rPr>
              <w:t>2</w:t>
            </w:r>
            <w:proofErr w:type="gramEnd"/>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16,4</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35</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Устройство плинтусов поливинилхлоридных: на клее КН-2</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16</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7. Двери</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36</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Установка и крепление наличников</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м</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10</w:t>
            </w:r>
          </w:p>
        </w:tc>
      </w:tr>
      <w:tr>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2"/>
                <w:szCs w:val="22"/>
              </w:rPr>
            </w:pPr>
            <w:r>
              <w:rPr>
                <w:b/>
                <w:bCs/>
                <w:color w:val="000000"/>
                <w:sz w:val="22"/>
                <w:szCs w:val="22"/>
              </w:rPr>
              <w:t>Раздел 8. Прочие</w:t>
            </w:r>
          </w:p>
        </w:tc>
      </w:tr>
      <w:tr>
        <w:trPr>
          <w:trHeight w:val="30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37</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Затаривание строительного мусора в мешки</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т</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1,13716</w:t>
            </w:r>
          </w:p>
        </w:tc>
      </w:tr>
      <w:tr>
        <w:trPr>
          <w:trHeight w:val="4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t>38</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Погрузка в автотранспортное средство: мусор строительный с погрузкой вручную</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1т груза</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1,13716</w:t>
            </w:r>
          </w:p>
        </w:tc>
      </w:tr>
      <w:tr>
        <w:trPr>
          <w:trHeight w:val="1350"/>
        </w:trPr>
        <w:tc>
          <w:tcPr>
            <w:tcW w:w="281" w:type="pct"/>
            <w:tcBorders>
              <w:top w:val="nil"/>
              <w:left w:val="single" w:sz="4" w:space="0" w:color="auto"/>
              <w:bottom w:val="single" w:sz="4" w:space="0" w:color="auto"/>
              <w:right w:val="single" w:sz="4" w:space="0" w:color="auto"/>
            </w:tcBorders>
            <w:shd w:val="clear" w:color="auto" w:fill="auto"/>
            <w:noWrap/>
            <w:hideMark/>
          </w:tcPr>
          <w:p>
            <w:pPr>
              <w:jc w:val="center"/>
              <w:rPr>
                <w:color w:val="000000"/>
                <w:sz w:val="22"/>
                <w:szCs w:val="22"/>
              </w:rPr>
            </w:pPr>
            <w:r>
              <w:rPr>
                <w:color w:val="000000"/>
                <w:sz w:val="22"/>
                <w:szCs w:val="22"/>
              </w:rPr>
              <w:lastRenderedPageBreak/>
              <w:t>39</w:t>
            </w:r>
          </w:p>
        </w:tc>
        <w:tc>
          <w:tcPr>
            <w:tcW w:w="3574"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14 км</w:t>
            </w:r>
          </w:p>
        </w:tc>
        <w:tc>
          <w:tcPr>
            <w:tcW w:w="550"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1т груза</w:t>
            </w:r>
          </w:p>
        </w:tc>
        <w:tc>
          <w:tcPr>
            <w:tcW w:w="595" w:type="pct"/>
            <w:tcBorders>
              <w:top w:val="nil"/>
              <w:left w:val="nil"/>
              <w:bottom w:val="single" w:sz="4" w:space="0" w:color="auto"/>
              <w:right w:val="single" w:sz="4" w:space="0" w:color="auto"/>
            </w:tcBorders>
            <w:shd w:val="clear" w:color="auto" w:fill="auto"/>
            <w:hideMark/>
          </w:tcPr>
          <w:p>
            <w:pPr>
              <w:jc w:val="center"/>
              <w:rPr>
                <w:color w:val="000000"/>
                <w:sz w:val="22"/>
                <w:szCs w:val="22"/>
              </w:rPr>
            </w:pPr>
            <w:r>
              <w:rPr>
                <w:color w:val="000000"/>
                <w:sz w:val="22"/>
                <w:szCs w:val="22"/>
              </w:rPr>
              <w:t>1,13716</w:t>
            </w:r>
          </w:p>
        </w:tc>
      </w:tr>
    </w:tbl>
    <w:p>
      <w:pPr>
        <w:ind w:firstLine="709"/>
        <w:jc w:val="both"/>
        <w:rPr>
          <w:i/>
        </w:rPr>
      </w:pPr>
    </w:p>
    <w:p>
      <w:pPr>
        <w:ind w:firstLine="709"/>
        <w:jc w:val="both"/>
      </w:pPr>
    </w:p>
    <w:p>
      <w:pPr>
        <w:ind w:firstLine="709"/>
        <w:jc w:val="both"/>
      </w:pPr>
    </w:p>
    <w:p>
      <w:pPr>
        <w:ind w:firstLine="709"/>
        <w:jc w:val="both"/>
      </w:pPr>
    </w:p>
    <w:p>
      <w:pPr>
        <w:jc w:val="both"/>
      </w:pPr>
    </w:p>
    <w:p>
      <w:pPr>
        <w:jc w:val="both"/>
      </w:pPr>
    </w:p>
    <w:tbl>
      <w:tblPr>
        <w:tblW w:w="9729" w:type="dxa"/>
        <w:tblInd w:w="194" w:type="dxa"/>
        <w:tblLook w:val="0000"/>
      </w:tblPr>
      <w:tblGrid>
        <w:gridCol w:w="5409"/>
        <w:gridCol w:w="4320"/>
      </w:tblGrid>
      <w:tr>
        <w:trPr>
          <w:trHeight w:val="1441"/>
        </w:trPr>
        <w:tc>
          <w:tcPr>
            <w:tcW w:w="5409" w:type="dxa"/>
            <w:tcBorders>
              <w:top w:val="nil"/>
              <w:left w:val="nil"/>
              <w:bottom w:val="nil"/>
              <w:right w:val="nil"/>
            </w:tcBorders>
            <w:noWrap/>
          </w:tcPr>
          <w:p>
            <w:pPr>
              <w:ind w:firstLine="12"/>
              <w:jc w:val="both"/>
              <w:rPr>
                <w:sz w:val="22"/>
                <w:szCs w:val="22"/>
              </w:rPr>
            </w:pPr>
            <w:r>
              <w:rPr>
                <w:b/>
                <w:sz w:val="22"/>
                <w:szCs w:val="22"/>
              </w:rPr>
              <w:t>Заказчик</w:t>
            </w:r>
            <w:r>
              <w:rPr>
                <w:sz w:val="22"/>
                <w:szCs w:val="22"/>
              </w:rPr>
              <w:t xml:space="preserve">: </w:t>
            </w:r>
          </w:p>
          <w:p>
            <w:pPr>
              <w:pStyle w:val="ConsPlusNonformat"/>
              <w:tabs>
                <w:tab w:val="left" w:pos="3969"/>
              </w:tabs>
              <w:ind w:firstLine="56"/>
              <w:jc w:val="both"/>
              <w:rPr>
                <w:rFonts w:ascii="Times New Roman" w:hAnsi="Times New Roman" w:cs="Times New Roman"/>
                <w:sz w:val="22"/>
                <w:szCs w:val="22"/>
              </w:rPr>
            </w:pPr>
          </w:p>
          <w:p>
            <w:pPr>
              <w:pStyle w:val="ConsPlusNonformat"/>
              <w:tabs>
                <w:tab w:val="left" w:pos="3969"/>
              </w:tabs>
              <w:ind w:firstLine="56"/>
              <w:jc w:val="both"/>
              <w:rPr>
                <w:rFonts w:ascii="Times New Roman" w:hAnsi="Times New Roman" w:cs="Times New Roman"/>
                <w:sz w:val="22"/>
                <w:szCs w:val="22"/>
              </w:rPr>
            </w:pPr>
          </w:p>
          <w:p>
            <w:pPr>
              <w:pStyle w:val="ConsPlusNonformat"/>
              <w:tabs>
                <w:tab w:val="left" w:pos="3969"/>
              </w:tabs>
              <w:ind w:firstLine="56"/>
              <w:jc w:val="both"/>
              <w:rPr>
                <w:rFonts w:ascii="Times New Roman" w:hAnsi="Times New Roman" w:cs="Times New Roman"/>
                <w:sz w:val="22"/>
                <w:szCs w:val="22"/>
              </w:rPr>
            </w:pPr>
          </w:p>
          <w:p>
            <w:pPr>
              <w:pStyle w:val="ConsPlusNonformat"/>
              <w:tabs>
                <w:tab w:val="left" w:pos="3969"/>
              </w:tabs>
              <w:ind w:firstLine="56"/>
              <w:jc w:val="both"/>
              <w:rPr>
                <w:rFonts w:ascii="Times New Roman" w:hAnsi="Times New Roman" w:cs="Times New Roman"/>
                <w:sz w:val="22"/>
                <w:szCs w:val="22"/>
              </w:rPr>
            </w:pPr>
          </w:p>
          <w:p>
            <w:pPr>
              <w:pStyle w:val="ConsPlusNonformat"/>
              <w:tabs>
                <w:tab w:val="left" w:pos="3969"/>
              </w:tabs>
              <w:ind w:firstLine="56"/>
              <w:jc w:val="both"/>
              <w:rPr>
                <w:rFonts w:ascii="Times New Roman" w:hAnsi="Times New Roman" w:cs="Times New Roman"/>
                <w:sz w:val="22"/>
                <w:szCs w:val="22"/>
              </w:rPr>
            </w:pPr>
            <w:r>
              <w:rPr>
                <w:rFonts w:ascii="Times New Roman" w:hAnsi="Times New Roman" w:cs="Times New Roman"/>
                <w:sz w:val="22"/>
                <w:szCs w:val="22"/>
              </w:rPr>
              <w:t xml:space="preserve">__________________ </w:t>
            </w:r>
          </w:p>
        </w:tc>
        <w:tc>
          <w:tcPr>
            <w:tcW w:w="4320" w:type="dxa"/>
            <w:tcBorders>
              <w:top w:val="nil"/>
              <w:left w:val="nil"/>
              <w:bottom w:val="nil"/>
              <w:right w:val="nil"/>
            </w:tcBorders>
            <w:noWrap/>
          </w:tcPr>
          <w:p>
            <w:pPr>
              <w:rPr>
                <w:b/>
                <w:sz w:val="22"/>
                <w:szCs w:val="22"/>
              </w:rPr>
            </w:pPr>
            <w:r>
              <w:rPr>
                <w:b/>
                <w:sz w:val="22"/>
                <w:szCs w:val="22"/>
              </w:rPr>
              <w:t>Подрядчик:</w:t>
            </w:r>
          </w:p>
          <w:p>
            <w:pPr>
              <w:rPr>
                <w:sz w:val="22"/>
                <w:szCs w:val="22"/>
              </w:rPr>
            </w:pPr>
          </w:p>
          <w:p>
            <w:pPr>
              <w:rPr>
                <w:sz w:val="22"/>
                <w:szCs w:val="22"/>
              </w:rPr>
            </w:pPr>
          </w:p>
          <w:p>
            <w:pPr>
              <w:rPr>
                <w:sz w:val="22"/>
                <w:szCs w:val="22"/>
              </w:rPr>
            </w:pPr>
          </w:p>
          <w:p>
            <w:pPr>
              <w:rPr>
                <w:sz w:val="22"/>
                <w:szCs w:val="22"/>
              </w:rPr>
            </w:pPr>
            <w:r>
              <w:rPr>
                <w:sz w:val="22"/>
                <w:szCs w:val="22"/>
              </w:rPr>
              <w:t xml:space="preserve"> </w:t>
            </w:r>
          </w:p>
          <w:p>
            <w:pPr>
              <w:rPr>
                <w:sz w:val="22"/>
                <w:szCs w:val="22"/>
              </w:rPr>
            </w:pPr>
            <w:r>
              <w:rPr>
                <w:sz w:val="22"/>
                <w:szCs w:val="22"/>
              </w:rPr>
              <w:t xml:space="preserve">_________________ </w:t>
            </w:r>
          </w:p>
          <w:p>
            <w:pPr>
              <w:rPr>
                <w:sz w:val="22"/>
                <w:szCs w:val="22"/>
              </w:rPr>
            </w:pPr>
          </w:p>
        </w:tc>
      </w:tr>
    </w:tbl>
    <w:p>
      <w:pPr>
        <w:jc w:val="both"/>
      </w:pPr>
    </w:p>
    <w:p>
      <w:pPr>
        <w:jc w:val="both"/>
      </w:pPr>
    </w:p>
    <w:p>
      <w:pPr>
        <w:jc w:val="both"/>
      </w:pPr>
    </w:p>
    <w:p>
      <w:pPr>
        <w:jc w:val="both"/>
      </w:pPr>
    </w:p>
    <w:p>
      <w:pPr>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pStyle w:val="ConsPlusNormal"/>
        <w:ind w:firstLine="540"/>
        <w:jc w:val="both"/>
      </w:pPr>
    </w:p>
    <w:p>
      <w:pPr>
        <w:pStyle w:val="ConsPlusNormal"/>
        <w:ind w:firstLine="540"/>
        <w:jc w:val="both"/>
      </w:pPr>
    </w:p>
    <w:p>
      <w:pPr>
        <w:ind w:firstLine="709"/>
        <w:jc w:val="right"/>
        <w:sectPr>
          <w:pgSz w:w="11906" w:h="16838"/>
          <w:pgMar w:top="1134" w:right="850" w:bottom="1134" w:left="1701" w:header="708" w:footer="708" w:gutter="0"/>
          <w:cols w:space="708"/>
          <w:docGrid w:linePitch="360"/>
        </w:sectPr>
      </w:pPr>
    </w:p>
    <w:p>
      <w:pPr>
        <w:ind w:firstLine="709"/>
        <w:jc w:val="right"/>
      </w:pPr>
      <w:r>
        <w:lastRenderedPageBreak/>
        <w:t>Приложение № 2</w:t>
      </w:r>
    </w:p>
    <w:p>
      <w:pPr>
        <w:ind w:firstLine="709"/>
        <w:jc w:val="right"/>
      </w:pPr>
      <w:r>
        <w:t>к Контракту № 376</w:t>
      </w:r>
    </w:p>
    <w:p>
      <w:pPr>
        <w:ind w:firstLine="709"/>
        <w:jc w:val="right"/>
      </w:pPr>
      <w:r>
        <w:t>от «___»июля 2026 г.</w:t>
      </w:r>
    </w:p>
    <w:p>
      <w:pPr>
        <w:pStyle w:val="ConsPlusNormal"/>
        <w:ind w:firstLine="540"/>
        <w:jc w:val="both"/>
      </w:pPr>
    </w:p>
    <w:p>
      <w:pPr>
        <w:pStyle w:val="ConsPlusNormal"/>
        <w:ind w:firstLine="540"/>
        <w:jc w:val="both"/>
      </w:pPr>
    </w:p>
    <w:p>
      <w:pPr>
        <w:pStyle w:val="ConsPlusNormal"/>
        <w:spacing w:after="120"/>
        <w:jc w:val="center"/>
        <w:outlineLvl w:val="1"/>
        <w:rPr>
          <w:b/>
          <w:bCs/>
          <w:sz w:val="22"/>
          <w:szCs w:val="22"/>
        </w:rPr>
      </w:pPr>
      <w:bookmarkStart w:id="20" w:name="P226"/>
      <w:bookmarkEnd w:id="20"/>
      <w:r>
        <w:rPr>
          <w:b/>
          <w:bCs/>
          <w:sz w:val="22"/>
          <w:szCs w:val="22"/>
        </w:rPr>
        <w:t>ЛОКАЛЬНЫЙ СМЕТНЫЙ РАСЧЕТ</w:t>
      </w:r>
    </w:p>
    <w:p>
      <w:pPr>
        <w:pStyle w:val="ConsPlusNormal"/>
        <w:spacing w:after="120"/>
        <w:jc w:val="center"/>
        <w:outlineLvl w:val="1"/>
        <w:rPr>
          <w:b/>
          <w:bCs/>
          <w:sz w:val="22"/>
          <w:szCs w:val="22"/>
        </w:rPr>
      </w:pPr>
    </w:p>
    <w:p>
      <w:pPr>
        <w:pStyle w:val="ConsPlusNormal"/>
        <w:spacing w:after="120"/>
        <w:jc w:val="center"/>
        <w:outlineLvl w:val="1"/>
        <w:rPr>
          <w:b/>
          <w:bCs/>
          <w:sz w:val="22"/>
          <w:szCs w:val="22"/>
        </w:rPr>
      </w:pPr>
    </w:p>
    <w:p>
      <w:pPr>
        <w:pStyle w:val="ConsPlusNormal"/>
        <w:spacing w:after="120"/>
        <w:jc w:val="center"/>
        <w:outlineLvl w:val="1"/>
        <w:rPr>
          <w:b/>
          <w:bCs/>
          <w:sz w:val="22"/>
          <w:szCs w:val="22"/>
        </w:rPr>
      </w:pPr>
    </w:p>
    <w:p>
      <w:pPr>
        <w:spacing w:before="120" w:after="120"/>
        <w:jc w:val="both"/>
        <w:rPr>
          <w:b/>
          <w:i/>
        </w:rPr>
      </w:pPr>
    </w:p>
    <w:p>
      <w:pPr>
        <w:spacing w:before="120" w:after="120"/>
        <w:jc w:val="both"/>
        <w:rPr>
          <w:b/>
          <w:i/>
        </w:rPr>
      </w:pPr>
    </w:p>
    <w:p>
      <w:pPr>
        <w:spacing w:before="120" w:after="120"/>
        <w:jc w:val="both"/>
        <w:rPr>
          <w:b/>
          <w:i/>
        </w:rPr>
      </w:pPr>
    </w:p>
    <w:p>
      <w:pPr>
        <w:spacing w:before="120" w:after="120"/>
        <w:jc w:val="both"/>
        <w:rPr>
          <w:b/>
          <w:i/>
        </w:rPr>
      </w:pPr>
    </w:p>
    <w:p>
      <w:pPr>
        <w:pStyle w:val="ConsPlusNormal"/>
        <w:spacing w:after="120"/>
        <w:jc w:val="center"/>
        <w:outlineLvl w:val="1"/>
        <w:rPr>
          <w:b/>
          <w:bCs/>
          <w:sz w:val="22"/>
          <w:szCs w:val="22"/>
        </w:rPr>
      </w:pPr>
    </w:p>
    <w:p>
      <w:pPr>
        <w:pStyle w:val="ConsPlusNormal"/>
        <w:spacing w:after="120"/>
        <w:jc w:val="center"/>
        <w:outlineLvl w:val="1"/>
        <w:rPr>
          <w:b/>
          <w:bCs/>
          <w:sz w:val="22"/>
          <w:szCs w:val="22"/>
        </w:rPr>
      </w:pPr>
    </w:p>
    <w:p>
      <w:pPr>
        <w:pStyle w:val="ConsPlusNormal"/>
        <w:spacing w:after="120"/>
        <w:jc w:val="center"/>
        <w:outlineLvl w:val="1"/>
        <w:rPr>
          <w:b/>
          <w:bCs/>
          <w:sz w:val="22"/>
          <w:szCs w:val="22"/>
        </w:rPr>
      </w:pPr>
    </w:p>
    <w:tbl>
      <w:tblPr>
        <w:tblW w:w="9729" w:type="dxa"/>
        <w:tblInd w:w="194" w:type="dxa"/>
        <w:tblLook w:val="0000"/>
      </w:tblPr>
      <w:tblGrid>
        <w:gridCol w:w="5409"/>
        <w:gridCol w:w="4320"/>
      </w:tblGrid>
      <w:tr>
        <w:trPr>
          <w:trHeight w:val="1441"/>
        </w:trPr>
        <w:tc>
          <w:tcPr>
            <w:tcW w:w="5409" w:type="dxa"/>
            <w:tcBorders>
              <w:top w:val="nil"/>
              <w:left w:val="nil"/>
              <w:bottom w:val="nil"/>
              <w:right w:val="nil"/>
            </w:tcBorders>
            <w:noWrap/>
          </w:tcPr>
          <w:p>
            <w:pPr>
              <w:ind w:firstLine="12"/>
              <w:jc w:val="both"/>
              <w:rPr>
                <w:sz w:val="22"/>
                <w:szCs w:val="22"/>
              </w:rPr>
            </w:pPr>
            <w:r>
              <w:rPr>
                <w:b/>
                <w:sz w:val="22"/>
                <w:szCs w:val="22"/>
              </w:rPr>
              <w:t>Заказчик</w:t>
            </w:r>
            <w:r>
              <w:rPr>
                <w:sz w:val="22"/>
                <w:szCs w:val="22"/>
              </w:rPr>
              <w:t xml:space="preserve">: </w:t>
            </w: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sz w:val="22"/>
                <w:szCs w:val="22"/>
              </w:rPr>
            </w:pPr>
            <w:r>
              <w:rPr>
                <w:rFonts w:ascii="Times New Roman" w:hAnsi="Times New Roman" w:cs="Times New Roman"/>
                <w:sz w:val="22"/>
                <w:szCs w:val="22"/>
              </w:rPr>
              <w:t xml:space="preserve">__________________ </w:t>
            </w:r>
          </w:p>
          <w:p>
            <w:pPr>
              <w:ind w:left="34"/>
              <w:rPr>
                <w:sz w:val="22"/>
                <w:szCs w:val="22"/>
              </w:rPr>
            </w:pPr>
          </w:p>
        </w:tc>
        <w:tc>
          <w:tcPr>
            <w:tcW w:w="4320" w:type="dxa"/>
            <w:tcBorders>
              <w:top w:val="nil"/>
              <w:left w:val="nil"/>
              <w:bottom w:val="nil"/>
              <w:right w:val="nil"/>
            </w:tcBorders>
            <w:noWrap/>
          </w:tcPr>
          <w:p>
            <w:pPr>
              <w:rPr>
                <w:b/>
                <w:sz w:val="22"/>
                <w:szCs w:val="22"/>
              </w:rPr>
            </w:pPr>
            <w:r>
              <w:rPr>
                <w:b/>
                <w:sz w:val="22"/>
                <w:szCs w:val="22"/>
              </w:rPr>
              <w:t>Подрядчик:</w:t>
            </w:r>
          </w:p>
          <w:p>
            <w:pPr>
              <w:rPr>
                <w:sz w:val="22"/>
                <w:szCs w:val="22"/>
              </w:rPr>
            </w:pPr>
          </w:p>
          <w:p>
            <w:pPr>
              <w:rPr>
                <w:sz w:val="22"/>
                <w:szCs w:val="22"/>
              </w:rPr>
            </w:pPr>
          </w:p>
          <w:p>
            <w:pPr>
              <w:rPr>
                <w:sz w:val="22"/>
                <w:szCs w:val="22"/>
              </w:rPr>
            </w:pPr>
          </w:p>
          <w:p>
            <w:pPr>
              <w:rPr>
                <w:sz w:val="22"/>
                <w:szCs w:val="22"/>
              </w:rPr>
            </w:pPr>
            <w:r>
              <w:rPr>
                <w:sz w:val="22"/>
                <w:szCs w:val="22"/>
              </w:rPr>
              <w:t xml:space="preserve"> </w:t>
            </w:r>
          </w:p>
          <w:p>
            <w:pPr>
              <w:rPr>
                <w:sz w:val="22"/>
                <w:szCs w:val="22"/>
              </w:rPr>
            </w:pPr>
            <w:r>
              <w:rPr>
                <w:sz w:val="22"/>
                <w:szCs w:val="22"/>
              </w:rPr>
              <w:t xml:space="preserve">_________________ </w:t>
            </w:r>
          </w:p>
          <w:p>
            <w:pPr>
              <w:rPr>
                <w:sz w:val="22"/>
                <w:szCs w:val="22"/>
              </w:rPr>
            </w:pPr>
          </w:p>
        </w:tc>
      </w:tr>
    </w:tbl>
    <w:p>
      <w:pPr>
        <w:pStyle w:val="ConsPlusNormal"/>
        <w:spacing w:after="120"/>
        <w:jc w:val="center"/>
        <w:outlineLvl w:val="1"/>
        <w:rPr>
          <w:b/>
          <w:bCs/>
          <w:sz w:val="22"/>
          <w:szCs w:val="22"/>
        </w:rPr>
      </w:pPr>
    </w:p>
    <w:p>
      <w:pPr>
        <w:pStyle w:val="ConsPlusNormal"/>
        <w:spacing w:after="120"/>
        <w:jc w:val="center"/>
        <w:outlineLvl w:val="1"/>
        <w:sectPr>
          <w:pgSz w:w="11906" w:h="16838"/>
          <w:pgMar w:top="1134" w:right="850" w:bottom="1134" w:left="1701" w:header="708" w:footer="708" w:gutter="0"/>
          <w:cols w:space="708"/>
          <w:docGrid w:linePitch="360"/>
        </w:sectPr>
      </w:pPr>
    </w:p>
    <w:p>
      <w:pPr>
        <w:ind w:firstLine="709"/>
        <w:jc w:val="right"/>
      </w:pPr>
      <w:r>
        <w:lastRenderedPageBreak/>
        <w:t>Приложение № 3</w:t>
      </w:r>
    </w:p>
    <w:p>
      <w:pPr>
        <w:ind w:firstLine="709"/>
        <w:jc w:val="right"/>
      </w:pPr>
      <w:r>
        <w:t>к Контракту № 376</w:t>
      </w:r>
    </w:p>
    <w:p>
      <w:pPr>
        <w:ind w:firstLine="709"/>
        <w:jc w:val="right"/>
      </w:pPr>
      <w:r>
        <w:t>от «___»июля 2026 г.</w:t>
      </w:r>
    </w:p>
    <w:p>
      <w:pPr>
        <w:pStyle w:val="ConsPlusNormal"/>
        <w:ind w:firstLine="540"/>
        <w:jc w:val="center"/>
      </w:pPr>
    </w:p>
    <w:p>
      <w:pPr>
        <w:pStyle w:val="ConsPlusNormal"/>
        <w:ind w:firstLine="540"/>
        <w:jc w:val="center"/>
      </w:pPr>
    </w:p>
    <w:p>
      <w:pPr>
        <w:pStyle w:val="1"/>
        <w:jc w:val="center"/>
        <w:rPr>
          <w:b/>
          <w:sz w:val="22"/>
          <w:szCs w:val="22"/>
        </w:rPr>
      </w:pPr>
      <w:r>
        <w:rPr>
          <w:b/>
          <w:sz w:val="22"/>
          <w:szCs w:val="22"/>
        </w:rPr>
        <w:t>СПЕЦИФИКАЦИЯ</w:t>
      </w:r>
    </w:p>
    <w:p>
      <w:pPr>
        <w:ind w:left="426" w:right="-1" w:firstLine="425"/>
        <w:jc w:val="center"/>
        <w:rPr>
          <w:b/>
          <w:sz w:val="22"/>
          <w:szCs w:val="22"/>
        </w:rPr>
      </w:pPr>
    </w:p>
    <w:p>
      <w:pPr>
        <w:ind w:left="426" w:right="-1" w:firstLine="425"/>
        <w:jc w:val="center"/>
        <w:rPr>
          <w:b/>
          <w:sz w:val="22"/>
          <w:szCs w:val="22"/>
        </w:rPr>
      </w:pPr>
      <w:r>
        <w:rPr>
          <w:b/>
          <w:sz w:val="22"/>
          <w:szCs w:val="22"/>
        </w:rPr>
        <w:t xml:space="preserve">на выполнение работ по текущему ремонту кабинета 234 </w:t>
      </w:r>
    </w:p>
    <w:p>
      <w:pPr>
        <w:jc w:val="center"/>
        <w:rPr>
          <w:b/>
          <w:sz w:val="22"/>
          <w:szCs w:val="22"/>
        </w:rPr>
      </w:pPr>
      <w:r>
        <w:rPr>
          <w:b/>
          <w:sz w:val="22"/>
          <w:szCs w:val="22"/>
        </w:rPr>
        <w:t xml:space="preserve"> (ОКПД</w:t>
      </w:r>
      <w:proofErr w:type="gramStart"/>
      <w:r>
        <w:rPr>
          <w:b/>
          <w:sz w:val="22"/>
          <w:szCs w:val="22"/>
        </w:rPr>
        <w:t>2</w:t>
      </w:r>
      <w:proofErr w:type="gramEnd"/>
      <w:r>
        <w:rPr>
          <w:b/>
          <w:sz w:val="22"/>
          <w:szCs w:val="22"/>
        </w:rPr>
        <w:t xml:space="preserve"> 43.39.19.190)</w:t>
      </w:r>
    </w:p>
    <w:p>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329"/>
        <w:gridCol w:w="1202"/>
        <w:gridCol w:w="1417"/>
        <w:gridCol w:w="1159"/>
        <w:gridCol w:w="966"/>
        <w:gridCol w:w="1104"/>
      </w:tblGrid>
      <w:tr>
        <w:tc>
          <w:tcPr>
            <w:tcW w:w="533" w:type="dxa"/>
          </w:tcPr>
          <w:p>
            <w:pPr>
              <w:jc w:val="center"/>
              <w:rPr>
                <w:b/>
                <w:sz w:val="22"/>
                <w:szCs w:val="22"/>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3334" w:type="dxa"/>
          </w:tcPr>
          <w:p>
            <w:pPr>
              <w:jc w:val="center"/>
              <w:rPr>
                <w:b/>
                <w:sz w:val="22"/>
                <w:szCs w:val="22"/>
              </w:rPr>
            </w:pPr>
            <w:r>
              <w:rPr>
                <w:b/>
                <w:sz w:val="22"/>
                <w:szCs w:val="22"/>
              </w:rPr>
              <w:t>Наименование работ</w:t>
            </w:r>
          </w:p>
        </w:tc>
        <w:tc>
          <w:tcPr>
            <w:tcW w:w="1203" w:type="dxa"/>
          </w:tcPr>
          <w:p>
            <w:pPr>
              <w:jc w:val="center"/>
              <w:rPr>
                <w:b/>
                <w:sz w:val="22"/>
                <w:szCs w:val="22"/>
              </w:rPr>
            </w:pPr>
            <w:proofErr w:type="spellStart"/>
            <w:r>
              <w:rPr>
                <w:b/>
                <w:sz w:val="22"/>
                <w:szCs w:val="22"/>
              </w:rPr>
              <w:t>Ед</w:t>
            </w:r>
            <w:proofErr w:type="gramStart"/>
            <w:r>
              <w:rPr>
                <w:b/>
                <w:sz w:val="22"/>
                <w:szCs w:val="22"/>
              </w:rPr>
              <w:t>.и</w:t>
            </w:r>
            <w:proofErr w:type="gramEnd"/>
            <w:r>
              <w:rPr>
                <w:b/>
                <w:sz w:val="22"/>
                <w:szCs w:val="22"/>
              </w:rPr>
              <w:t>зм</w:t>
            </w:r>
            <w:proofErr w:type="spellEnd"/>
            <w:r>
              <w:rPr>
                <w:b/>
                <w:sz w:val="22"/>
                <w:szCs w:val="22"/>
              </w:rPr>
              <w:t>.</w:t>
            </w:r>
          </w:p>
        </w:tc>
        <w:tc>
          <w:tcPr>
            <w:tcW w:w="1417" w:type="dxa"/>
          </w:tcPr>
          <w:p>
            <w:pPr>
              <w:jc w:val="center"/>
              <w:rPr>
                <w:b/>
                <w:sz w:val="22"/>
                <w:szCs w:val="22"/>
              </w:rPr>
            </w:pPr>
            <w:r>
              <w:rPr>
                <w:b/>
                <w:sz w:val="22"/>
                <w:szCs w:val="22"/>
              </w:rPr>
              <w:t>Количество</w:t>
            </w:r>
          </w:p>
        </w:tc>
        <w:tc>
          <w:tcPr>
            <w:tcW w:w="1159" w:type="dxa"/>
          </w:tcPr>
          <w:p>
            <w:pPr>
              <w:jc w:val="center"/>
              <w:rPr>
                <w:b/>
                <w:sz w:val="22"/>
                <w:szCs w:val="22"/>
              </w:rPr>
            </w:pPr>
            <w:r>
              <w:rPr>
                <w:b/>
                <w:sz w:val="22"/>
                <w:szCs w:val="22"/>
              </w:rPr>
              <w:t>Цена единицы, руб.</w:t>
            </w:r>
          </w:p>
        </w:tc>
        <w:tc>
          <w:tcPr>
            <w:tcW w:w="967" w:type="dxa"/>
          </w:tcPr>
          <w:p>
            <w:pPr>
              <w:jc w:val="center"/>
              <w:rPr>
                <w:b/>
                <w:sz w:val="22"/>
                <w:szCs w:val="22"/>
              </w:rPr>
            </w:pPr>
            <w:r>
              <w:rPr>
                <w:b/>
                <w:sz w:val="22"/>
                <w:szCs w:val="22"/>
              </w:rPr>
              <w:t>НДС, %</w:t>
            </w:r>
          </w:p>
        </w:tc>
        <w:tc>
          <w:tcPr>
            <w:tcW w:w="1098" w:type="dxa"/>
          </w:tcPr>
          <w:p>
            <w:pPr>
              <w:jc w:val="center"/>
              <w:rPr>
                <w:b/>
                <w:sz w:val="22"/>
                <w:szCs w:val="22"/>
              </w:rPr>
            </w:pPr>
            <w:r>
              <w:rPr>
                <w:b/>
                <w:sz w:val="22"/>
                <w:szCs w:val="22"/>
              </w:rPr>
              <w:t>Цена единицы с НДС, руб.</w:t>
            </w:r>
          </w:p>
        </w:tc>
      </w:tr>
      <w:tr>
        <w:tc>
          <w:tcPr>
            <w:tcW w:w="533" w:type="dxa"/>
          </w:tcPr>
          <w:p>
            <w:pPr>
              <w:jc w:val="center"/>
              <w:rPr>
                <w:sz w:val="22"/>
                <w:szCs w:val="22"/>
              </w:rPr>
            </w:pPr>
            <w:r>
              <w:rPr>
                <w:sz w:val="22"/>
                <w:szCs w:val="22"/>
              </w:rPr>
              <w:t>1</w:t>
            </w:r>
          </w:p>
        </w:tc>
        <w:tc>
          <w:tcPr>
            <w:tcW w:w="3334" w:type="dxa"/>
          </w:tcPr>
          <w:p>
            <w:pPr>
              <w:ind w:right="-1"/>
              <w:jc w:val="both"/>
              <w:rPr>
                <w:sz w:val="22"/>
                <w:szCs w:val="22"/>
              </w:rPr>
            </w:pPr>
            <w:r>
              <w:rPr>
                <w:sz w:val="22"/>
                <w:szCs w:val="22"/>
              </w:rPr>
              <w:t xml:space="preserve">Выполнение работ по текущему ремонту кабинета 234 </w:t>
            </w:r>
          </w:p>
          <w:p>
            <w:pPr>
              <w:jc w:val="center"/>
              <w:rPr>
                <w:spacing w:val="-16"/>
                <w:sz w:val="22"/>
                <w:szCs w:val="22"/>
              </w:rPr>
            </w:pPr>
          </w:p>
          <w:p>
            <w:pPr>
              <w:rPr>
                <w:sz w:val="22"/>
                <w:szCs w:val="22"/>
              </w:rPr>
            </w:pPr>
          </w:p>
        </w:tc>
        <w:tc>
          <w:tcPr>
            <w:tcW w:w="1203" w:type="dxa"/>
          </w:tcPr>
          <w:p>
            <w:pPr>
              <w:jc w:val="center"/>
              <w:rPr>
                <w:sz w:val="22"/>
                <w:szCs w:val="22"/>
              </w:rPr>
            </w:pPr>
            <w:proofErr w:type="spellStart"/>
            <w:r>
              <w:rPr>
                <w:sz w:val="22"/>
                <w:szCs w:val="22"/>
              </w:rPr>
              <w:t>Усл.ед</w:t>
            </w:r>
            <w:proofErr w:type="spellEnd"/>
            <w:r>
              <w:rPr>
                <w:sz w:val="22"/>
                <w:szCs w:val="22"/>
              </w:rPr>
              <w:t>.</w:t>
            </w:r>
          </w:p>
        </w:tc>
        <w:tc>
          <w:tcPr>
            <w:tcW w:w="1417" w:type="dxa"/>
          </w:tcPr>
          <w:p>
            <w:pPr>
              <w:jc w:val="center"/>
              <w:rPr>
                <w:sz w:val="22"/>
                <w:szCs w:val="22"/>
              </w:rPr>
            </w:pPr>
            <w:r>
              <w:rPr>
                <w:sz w:val="22"/>
                <w:szCs w:val="22"/>
              </w:rPr>
              <w:t>1</w:t>
            </w:r>
          </w:p>
        </w:tc>
        <w:tc>
          <w:tcPr>
            <w:tcW w:w="1159" w:type="dxa"/>
          </w:tcPr>
          <w:p>
            <w:pPr>
              <w:jc w:val="center"/>
              <w:rPr>
                <w:sz w:val="22"/>
                <w:szCs w:val="22"/>
              </w:rPr>
            </w:pPr>
          </w:p>
        </w:tc>
        <w:tc>
          <w:tcPr>
            <w:tcW w:w="967" w:type="dxa"/>
          </w:tcPr>
          <w:p>
            <w:pPr>
              <w:jc w:val="center"/>
              <w:rPr>
                <w:sz w:val="22"/>
                <w:szCs w:val="22"/>
              </w:rPr>
            </w:pPr>
          </w:p>
        </w:tc>
        <w:tc>
          <w:tcPr>
            <w:tcW w:w="1098" w:type="dxa"/>
          </w:tcPr>
          <w:p>
            <w:pPr>
              <w:jc w:val="center"/>
              <w:rPr>
                <w:sz w:val="22"/>
                <w:szCs w:val="22"/>
              </w:rPr>
            </w:pPr>
          </w:p>
        </w:tc>
      </w:tr>
      <w:tr>
        <w:tc>
          <w:tcPr>
            <w:tcW w:w="7646" w:type="dxa"/>
            <w:gridSpan w:val="5"/>
          </w:tcPr>
          <w:p>
            <w:pPr>
              <w:jc w:val="right"/>
              <w:rPr>
                <w:b/>
                <w:i/>
                <w:sz w:val="22"/>
                <w:szCs w:val="22"/>
              </w:rPr>
            </w:pPr>
            <w:r>
              <w:rPr>
                <w:b/>
                <w:i/>
                <w:sz w:val="22"/>
                <w:szCs w:val="22"/>
              </w:rPr>
              <w:t>Итого:</w:t>
            </w:r>
          </w:p>
        </w:tc>
        <w:tc>
          <w:tcPr>
            <w:tcW w:w="2065" w:type="dxa"/>
            <w:gridSpan w:val="2"/>
          </w:tcPr>
          <w:p>
            <w:pPr>
              <w:jc w:val="center"/>
              <w:rPr>
                <w:b/>
                <w:i/>
                <w:sz w:val="22"/>
                <w:szCs w:val="22"/>
              </w:rPr>
            </w:pPr>
          </w:p>
        </w:tc>
      </w:tr>
    </w:tbl>
    <w:p>
      <w:pPr>
        <w:pStyle w:val="ConsPlusNormal"/>
        <w:spacing w:before="220"/>
        <w:ind w:firstLine="540"/>
        <w:jc w:val="both"/>
        <w:rPr>
          <w:sz w:val="22"/>
          <w:szCs w:val="22"/>
        </w:rPr>
      </w:pPr>
      <w:r>
        <w:rPr>
          <w:b/>
          <w:i/>
          <w:color w:val="000000"/>
          <w:sz w:val="22"/>
          <w:szCs w:val="22"/>
          <w:shd w:val="clear" w:color="auto" w:fill="FFFFFF"/>
        </w:rPr>
        <w:t xml:space="preserve">Итого: </w:t>
      </w:r>
      <w:r>
        <w:rPr>
          <w:sz w:val="22"/>
          <w:szCs w:val="22"/>
        </w:rPr>
        <w:t>цена Контракта (цена работ) составляет: _______ рублей __ копеек, в том числе налог на добавленную стоимость (далее - НДС) по налоговой ставке</w:t>
      </w:r>
      <w:proofErr w:type="gramStart"/>
      <w:r>
        <w:rPr>
          <w:sz w:val="22"/>
          <w:szCs w:val="22"/>
        </w:rPr>
        <w:t xml:space="preserve"> ___ (__) </w:t>
      </w:r>
      <w:proofErr w:type="gramEnd"/>
      <w:r>
        <w:rPr>
          <w:sz w:val="22"/>
          <w:szCs w:val="22"/>
        </w:rPr>
        <w:t>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pPr>
        <w:pStyle w:val="ConsPlusNormal"/>
        <w:spacing w:before="220"/>
        <w:ind w:firstLine="540"/>
        <w:jc w:val="both"/>
        <w:rPr>
          <w:sz w:val="22"/>
          <w:szCs w:val="22"/>
        </w:rPr>
      </w:pPr>
    </w:p>
    <w:p>
      <w:pPr>
        <w:ind w:left="1560"/>
        <w:rPr>
          <w:b/>
          <w:sz w:val="22"/>
          <w:szCs w:val="22"/>
        </w:rPr>
      </w:pPr>
    </w:p>
    <w:p>
      <w:pPr>
        <w:pStyle w:val="ConsPlusNormal"/>
        <w:spacing w:after="120"/>
        <w:jc w:val="center"/>
        <w:outlineLvl w:val="1"/>
      </w:pPr>
    </w:p>
    <w:tbl>
      <w:tblPr>
        <w:tblW w:w="9729" w:type="dxa"/>
        <w:tblInd w:w="194" w:type="dxa"/>
        <w:tblLook w:val="0000"/>
      </w:tblPr>
      <w:tblGrid>
        <w:gridCol w:w="5409"/>
        <w:gridCol w:w="4320"/>
      </w:tblGrid>
      <w:tr>
        <w:trPr>
          <w:trHeight w:val="1441"/>
        </w:trPr>
        <w:tc>
          <w:tcPr>
            <w:tcW w:w="5409" w:type="dxa"/>
            <w:tcBorders>
              <w:top w:val="nil"/>
              <w:left w:val="nil"/>
              <w:bottom w:val="nil"/>
              <w:right w:val="nil"/>
            </w:tcBorders>
            <w:noWrap/>
          </w:tcPr>
          <w:p>
            <w:pPr>
              <w:ind w:firstLine="12"/>
              <w:jc w:val="both"/>
              <w:rPr>
                <w:sz w:val="22"/>
                <w:szCs w:val="22"/>
              </w:rPr>
            </w:pPr>
            <w:r>
              <w:rPr>
                <w:b/>
                <w:sz w:val="22"/>
                <w:szCs w:val="22"/>
              </w:rPr>
              <w:t>Заказчик</w:t>
            </w:r>
            <w:r>
              <w:rPr>
                <w:sz w:val="22"/>
                <w:szCs w:val="22"/>
              </w:rPr>
              <w:t xml:space="preserve">: </w:t>
            </w: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b/>
                <w:bCs/>
                <w:iCs/>
                <w:sz w:val="22"/>
                <w:szCs w:val="22"/>
              </w:rPr>
            </w:pPr>
          </w:p>
          <w:p>
            <w:pPr>
              <w:pStyle w:val="ConsPlusNonformat"/>
              <w:tabs>
                <w:tab w:val="left" w:pos="3969"/>
              </w:tabs>
              <w:ind w:firstLine="56"/>
              <w:jc w:val="both"/>
              <w:rPr>
                <w:rFonts w:ascii="Times New Roman" w:hAnsi="Times New Roman" w:cs="Times New Roman"/>
                <w:sz w:val="22"/>
                <w:szCs w:val="22"/>
              </w:rPr>
            </w:pPr>
            <w:r>
              <w:rPr>
                <w:rFonts w:ascii="Times New Roman" w:hAnsi="Times New Roman" w:cs="Times New Roman"/>
                <w:sz w:val="22"/>
                <w:szCs w:val="22"/>
              </w:rPr>
              <w:t xml:space="preserve">__________________ </w:t>
            </w:r>
          </w:p>
          <w:p>
            <w:pPr>
              <w:ind w:left="34"/>
              <w:rPr>
                <w:sz w:val="22"/>
                <w:szCs w:val="22"/>
              </w:rPr>
            </w:pPr>
          </w:p>
        </w:tc>
        <w:tc>
          <w:tcPr>
            <w:tcW w:w="4320" w:type="dxa"/>
            <w:tcBorders>
              <w:top w:val="nil"/>
              <w:left w:val="nil"/>
              <w:bottom w:val="nil"/>
              <w:right w:val="nil"/>
            </w:tcBorders>
            <w:noWrap/>
          </w:tcPr>
          <w:p>
            <w:pPr>
              <w:rPr>
                <w:b/>
                <w:sz w:val="22"/>
                <w:szCs w:val="22"/>
              </w:rPr>
            </w:pPr>
            <w:r>
              <w:rPr>
                <w:b/>
                <w:sz w:val="22"/>
                <w:szCs w:val="22"/>
              </w:rPr>
              <w:t>Подрядчик:</w:t>
            </w:r>
          </w:p>
          <w:p>
            <w:pPr>
              <w:rPr>
                <w:sz w:val="22"/>
                <w:szCs w:val="22"/>
              </w:rPr>
            </w:pPr>
          </w:p>
          <w:p>
            <w:pPr>
              <w:rPr>
                <w:sz w:val="22"/>
                <w:szCs w:val="22"/>
              </w:rPr>
            </w:pPr>
          </w:p>
          <w:p>
            <w:pPr>
              <w:rPr>
                <w:sz w:val="22"/>
                <w:szCs w:val="22"/>
              </w:rPr>
            </w:pPr>
          </w:p>
          <w:p>
            <w:pPr>
              <w:rPr>
                <w:sz w:val="22"/>
                <w:szCs w:val="22"/>
              </w:rPr>
            </w:pPr>
            <w:r>
              <w:rPr>
                <w:sz w:val="22"/>
                <w:szCs w:val="22"/>
              </w:rPr>
              <w:t xml:space="preserve"> </w:t>
            </w:r>
          </w:p>
          <w:p>
            <w:pPr>
              <w:rPr>
                <w:sz w:val="22"/>
                <w:szCs w:val="22"/>
              </w:rPr>
            </w:pPr>
            <w:r>
              <w:rPr>
                <w:sz w:val="22"/>
                <w:szCs w:val="22"/>
              </w:rPr>
              <w:t xml:space="preserve">_________________ </w:t>
            </w:r>
          </w:p>
          <w:p>
            <w:pPr>
              <w:rPr>
                <w:sz w:val="22"/>
                <w:szCs w:val="22"/>
              </w:rPr>
            </w:pPr>
          </w:p>
        </w:tc>
      </w:tr>
    </w:tbl>
    <w:p>
      <w:pPr>
        <w:pStyle w:val="ConsPlusNormal"/>
        <w:spacing w:after="120"/>
        <w:jc w:val="center"/>
        <w:outlineLvl w:val="1"/>
      </w:pPr>
    </w:p>
    <w:sectPr>
      <w:pgSz w:w="11906" w:h="16838"/>
      <w:pgMar w:top="1134" w:right="993"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d"/>
      <w:jc w:val="right"/>
    </w:pPr>
    <w:fldSimple w:instr=" PAGE   \* MERGEFORMAT ">
      <w:r>
        <w:rPr>
          <w:noProof/>
        </w:rPr>
        <w:t>19</w:t>
      </w:r>
    </w:fldSimple>
  </w:p>
  <w:p>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B6B"/>
    <w:multiLevelType w:val="hybridMultilevel"/>
    <w:tmpl w:val="629A2BB2"/>
    <w:lvl w:ilvl="0" w:tplc="809EA7DE">
      <w:start w:val="1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F081F"/>
    <w:multiLevelType w:val="multilevel"/>
    <w:tmpl w:val="664E2FCE"/>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D6A56F2"/>
    <w:multiLevelType w:val="multilevel"/>
    <w:tmpl w:val="737CD2A8"/>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2280"/>
        </w:tabs>
        <w:ind w:left="2280" w:hanging="1440"/>
      </w:pPr>
      <w:rPr>
        <w:rFonts w:hint="default"/>
      </w:rPr>
    </w:lvl>
    <w:lvl w:ilvl="2">
      <w:start w:val="1"/>
      <w:numFmt w:val="decimal"/>
      <w:lvlText w:val="%1.%2.%3."/>
      <w:lvlJc w:val="left"/>
      <w:pPr>
        <w:tabs>
          <w:tab w:val="num" w:pos="3120"/>
        </w:tabs>
        <w:ind w:left="3120" w:hanging="1440"/>
      </w:pPr>
      <w:rPr>
        <w:rFonts w:hint="default"/>
      </w:rPr>
    </w:lvl>
    <w:lvl w:ilvl="3">
      <w:start w:val="1"/>
      <w:numFmt w:val="decimal"/>
      <w:lvlText w:val="%1.%2.%3.%4."/>
      <w:lvlJc w:val="left"/>
      <w:pPr>
        <w:tabs>
          <w:tab w:val="num" w:pos="3960"/>
        </w:tabs>
        <w:ind w:left="3960" w:hanging="144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55571FF"/>
    <w:multiLevelType w:val="multilevel"/>
    <w:tmpl w:val="286E52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9D2C6C"/>
    <w:multiLevelType w:val="multilevel"/>
    <w:tmpl w:val="DCF408F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2204FA"/>
    <w:multiLevelType w:val="multilevel"/>
    <w:tmpl w:val="1EE0C1B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A5C95"/>
    <w:multiLevelType w:val="hybridMultilevel"/>
    <w:tmpl w:val="57DE5AB8"/>
    <w:lvl w:ilvl="0" w:tplc="977AA0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5B2B91"/>
    <w:multiLevelType w:val="multilevel"/>
    <w:tmpl w:val="3D34689E"/>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7F3B30"/>
    <w:multiLevelType w:val="multilevel"/>
    <w:tmpl w:val="D06438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55204F"/>
    <w:multiLevelType w:val="multilevel"/>
    <w:tmpl w:val="6CFEAA30"/>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38BC53AF"/>
    <w:multiLevelType w:val="multilevel"/>
    <w:tmpl w:val="5404B206"/>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9B233E6"/>
    <w:multiLevelType w:val="hybridMultilevel"/>
    <w:tmpl w:val="041881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D29A5"/>
    <w:multiLevelType w:val="multilevel"/>
    <w:tmpl w:val="3886EB84"/>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abstractNum w:abstractNumId="14">
    <w:nsid w:val="3C861928"/>
    <w:multiLevelType w:val="multilevel"/>
    <w:tmpl w:val="915AADBE"/>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540CB6"/>
    <w:multiLevelType w:val="multilevel"/>
    <w:tmpl w:val="94C26FA8"/>
    <w:lvl w:ilvl="0">
      <w:start w:val="4"/>
      <w:numFmt w:val="decimal"/>
      <w:lvlText w:val="%1."/>
      <w:lvlJc w:val="left"/>
      <w:pPr>
        <w:ind w:left="645" w:hanging="645"/>
      </w:pPr>
      <w:rPr>
        <w:rFonts w:hint="default"/>
      </w:rPr>
    </w:lvl>
    <w:lvl w:ilvl="1">
      <w:start w:val="2"/>
      <w:numFmt w:val="decimal"/>
      <w:lvlText w:val="%1.%2."/>
      <w:lvlJc w:val="left"/>
      <w:pPr>
        <w:ind w:left="928" w:hanging="645"/>
      </w:pPr>
      <w:rPr>
        <w:rFonts w:hint="default"/>
      </w:rPr>
    </w:lvl>
    <w:lvl w:ilvl="2">
      <w:start w:val="1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41B57E38"/>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910AA5"/>
    <w:multiLevelType w:val="hybridMultilevel"/>
    <w:tmpl w:val="F15AC704"/>
    <w:lvl w:ilvl="0" w:tplc="689A5DFC">
      <w:start w:val="1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BE72FE"/>
    <w:multiLevelType w:val="multilevel"/>
    <w:tmpl w:val="BC7A0FD6"/>
    <w:lvl w:ilvl="0">
      <w:start w:val="15"/>
      <w:numFmt w:val="decimal"/>
      <w:lvlText w:val="%1."/>
      <w:lvlJc w:val="left"/>
      <w:pPr>
        <w:ind w:left="480" w:hanging="480"/>
      </w:pPr>
      <w:rPr>
        <w:rFonts w:hint="default"/>
        <w:b/>
        <w:bCs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5AF35948"/>
    <w:multiLevelType w:val="multilevel"/>
    <w:tmpl w:val="AE78A76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nsid w:val="636C60DE"/>
    <w:multiLevelType w:val="multilevel"/>
    <w:tmpl w:val="F22AC75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EE5D30"/>
    <w:multiLevelType w:val="multilevel"/>
    <w:tmpl w:val="3AC651A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B9544B"/>
    <w:multiLevelType w:val="multilevel"/>
    <w:tmpl w:val="F97A5CF0"/>
    <w:lvl w:ilvl="0">
      <w:start w:val="3"/>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130"/>
        </w:tabs>
        <w:ind w:left="213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6981511B"/>
    <w:multiLevelType w:val="multilevel"/>
    <w:tmpl w:val="C11E560E"/>
    <w:lvl w:ilvl="0">
      <w:start w:val="10"/>
      <w:numFmt w:val="decimal"/>
      <w:lvlText w:val="%1."/>
      <w:lvlJc w:val="left"/>
      <w:pPr>
        <w:ind w:left="108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4">
    <w:nsid w:val="69EC5F7C"/>
    <w:multiLevelType w:val="hybridMultilevel"/>
    <w:tmpl w:val="C09A737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764D06"/>
    <w:multiLevelType w:val="multilevel"/>
    <w:tmpl w:val="612EBAFA"/>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6D977C11"/>
    <w:multiLevelType w:val="multilevel"/>
    <w:tmpl w:val="9E04869C"/>
    <w:lvl w:ilvl="0">
      <w:start w:val="7"/>
      <w:numFmt w:val="decimal"/>
      <w:lvlText w:val="%1."/>
      <w:lvlJc w:val="left"/>
      <w:pPr>
        <w:ind w:left="720" w:hanging="360"/>
      </w:pPr>
      <w:rPr>
        <w:rFonts w:hint="default"/>
      </w:rPr>
    </w:lvl>
    <w:lvl w:ilvl="1">
      <w:start w:val="1"/>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EF62BA9"/>
    <w:multiLevelType w:val="multilevel"/>
    <w:tmpl w:val="70E8D28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8">
    <w:nsid w:val="6FAE3992"/>
    <w:multiLevelType w:val="multilevel"/>
    <w:tmpl w:val="A6C0814C"/>
    <w:lvl w:ilvl="0">
      <w:start w:val="14"/>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abstractNum w:abstractNumId="29">
    <w:nsid w:val="76CD6E53"/>
    <w:multiLevelType w:val="multilevel"/>
    <w:tmpl w:val="647A0568"/>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025E53"/>
    <w:multiLevelType w:val="multilevel"/>
    <w:tmpl w:val="DBEEF08C"/>
    <w:lvl w:ilvl="0">
      <w:start w:val="15"/>
      <w:numFmt w:val="decimal"/>
      <w:lvlText w:val="%1."/>
      <w:lvlJc w:val="left"/>
      <w:pPr>
        <w:ind w:left="480" w:hanging="480"/>
      </w:pPr>
      <w:rPr>
        <w:rFonts w:hint="default"/>
        <w:color w:val="000000"/>
      </w:rPr>
    </w:lvl>
    <w:lvl w:ilvl="1">
      <w:start w:val="1"/>
      <w:numFmt w:val="decimal"/>
      <w:lvlText w:val="%1.%2."/>
      <w:lvlJc w:val="left"/>
      <w:pPr>
        <w:ind w:left="880" w:hanging="48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1920" w:hanging="72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080" w:hanging="1080"/>
      </w:pPr>
      <w:rPr>
        <w:rFonts w:hint="default"/>
        <w:color w:val="000000"/>
      </w:rPr>
    </w:lvl>
    <w:lvl w:ilvl="6">
      <w:start w:val="1"/>
      <w:numFmt w:val="decimal"/>
      <w:lvlText w:val="%1.%2.%3.%4.%5.%6.%7."/>
      <w:lvlJc w:val="left"/>
      <w:pPr>
        <w:ind w:left="3840" w:hanging="1440"/>
      </w:pPr>
      <w:rPr>
        <w:rFonts w:hint="default"/>
        <w:color w:val="000000"/>
      </w:rPr>
    </w:lvl>
    <w:lvl w:ilvl="7">
      <w:start w:val="1"/>
      <w:numFmt w:val="decimal"/>
      <w:lvlText w:val="%1.%2.%3.%4.%5.%6.%7.%8."/>
      <w:lvlJc w:val="left"/>
      <w:pPr>
        <w:ind w:left="4240" w:hanging="1440"/>
      </w:pPr>
      <w:rPr>
        <w:rFonts w:hint="default"/>
        <w:color w:val="000000"/>
      </w:rPr>
    </w:lvl>
    <w:lvl w:ilvl="8">
      <w:start w:val="1"/>
      <w:numFmt w:val="decimal"/>
      <w:lvlText w:val="%1.%2.%3.%4.%5.%6.%7.%8.%9."/>
      <w:lvlJc w:val="left"/>
      <w:pPr>
        <w:ind w:left="5000" w:hanging="1800"/>
      </w:pPr>
      <w:rPr>
        <w:rFonts w:hint="default"/>
        <w:color w:val="000000"/>
      </w:rPr>
    </w:lvl>
  </w:abstractNum>
  <w:num w:numId="1">
    <w:abstractNumId w:val="22"/>
  </w:num>
  <w:num w:numId="2">
    <w:abstractNumId w:val="2"/>
  </w:num>
  <w:num w:numId="3">
    <w:abstractNumId w:val="27"/>
  </w:num>
  <w:num w:numId="4">
    <w:abstractNumId w:val="4"/>
  </w:num>
  <w:num w:numId="5">
    <w:abstractNumId w:val="19"/>
  </w:num>
  <w:num w:numId="6">
    <w:abstractNumId w:val="9"/>
  </w:num>
  <w:num w:numId="7">
    <w:abstractNumId w:val="3"/>
  </w:num>
  <w:num w:numId="8">
    <w:abstractNumId w:val="12"/>
  </w:num>
  <w:num w:numId="9">
    <w:abstractNumId w:val="26"/>
  </w:num>
  <w:num w:numId="10">
    <w:abstractNumId w:val="29"/>
  </w:num>
  <w:num w:numId="11">
    <w:abstractNumId w:val="20"/>
  </w:num>
  <w:num w:numId="12">
    <w:abstractNumId w:val="6"/>
  </w:num>
  <w:num w:numId="13">
    <w:abstractNumId w:val="21"/>
  </w:num>
  <w:num w:numId="14">
    <w:abstractNumId w:val="5"/>
  </w:num>
  <w:num w:numId="15">
    <w:abstractNumId w:val="8"/>
  </w:num>
  <w:num w:numId="16">
    <w:abstractNumId w:val="14"/>
  </w:num>
  <w:num w:numId="17">
    <w:abstractNumId w:val="18"/>
  </w:num>
  <w:num w:numId="18">
    <w:abstractNumId w:val="24"/>
  </w:num>
  <w:num w:numId="19">
    <w:abstractNumId w:val="15"/>
  </w:num>
  <w:num w:numId="20">
    <w:abstractNumId w:val="25"/>
  </w:num>
  <w:num w:numId="21">
    <w:abstractNumId w:val="11"/>
  </w:num>
  <w:num w:numId="22">
    <w:abstractNumId w:val="16"/>
  </w:num>
  <w:num w:numId="23">
    <w:abstractNumId w:val="10"/>
  </w:num>
  <w:num w:numId="24">
    <w:abstractNumId w:val="0"/>
  </w:num>
  <w:num w:numId="25">
    <w:abstractNumId w:val="30"/>
  </w:num>
  <w:num w:numId="26">
    <w:abstractNumId w:val="17"/>
  </w:num>
  <w:num w:numId="27">
    <w:abstractNumId w:val="28"/>
  </w:num>
  <w:num w:numId="28">
    <w:abstractNumId w:val="1"/>
  </w:num>
  <w:num w:numId="29">
    <w:abstractNumId w:val="13"/>
  </w:num>
  <w:num w:numId="30">
    <w:abstractNumId w:val="7"/>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HTML Preformatted"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ConsPlusNormal">
    <w:name w:val="ConsPlusNormal"/>
    <w:link w:val="ConsPlusNormal0"/>
    <w:qFormat/>
    <w:pPr>
      <w:autoSpaceDE w:val="0"/>
      <w:autoSpaceDN w:val="0"/>
      <w:adjustRightInd w:val="0"/>
    </w:pPr>
    <w:rPr>
      <w:sz w:val="24"/>
      <w:szCs w:val="24"/>
    </w:rPr>
  </w:style>
  <w:style w:type="character" w:customStyle="1" w:styleId="ConsPlusNormal0">
    <w:name w:val="ConsPlusNormal Знак"/>
    <w:link w:val="ConsPlusNormal"/>
    <w:locked/>
    <w:rPr>
      <w:sz w:val="24"/>
      <w:szCs w:val="24"/>
      <w:lang w:val="ru-RU" w:eastAsia="ru-RU" w:bidi="ar-SA"/>
    </w:rPr>
  </w:style>
  <w:style w:type="paragraph" w:customStyle="1" w:styleId="ConsPlusNonformat">
    <w:name w:val="ConsPlusNonformat"/>
    <w:link w:val="ConsPlusNonformat0"/>
    <w:uiPriority w:val="99"/>
    <w:qFormat/>
    <w:pPr>
      <w:widowControl w:val="0"/>
      <w:autoSpaceDE w:val="0"/>
      <w:autoSpaceDN w:val="0"/>
    </w:pPr>
    <w:rPr>
      <w:rFonts w:ascii="Courier New" w:eastAsia="Calibri" w:hAnsi="Courier New" w:cs="Courier New"/>
    </w:rPr>
  </w:style>
  <w:style w:type="paragraph" w:styleId="a4">
    <w:name w:val="Body Text"/>
    <w:basedOn w:val="a"/>
    <w:link w:val="a5"/>
    <w:pPr>
      <w:spacing w:after="120"/>
      <w:jc w:val="both"/>
    </w:pPr>
    <w:rPr>
      <w:rFonts w:ascii="Calibri" w:hAnsi="Calibri" w:cs="Calibri"/>
    </w:rPr>
  </w:style>
  <w:style w:type="character" w:customStyle="1" w:styleId="a5">
    <w:name w:val="Основной текст Знак"/>
    <w:link w:val="a4"/>
    <w:locked/>
    <w:rPr>
      <w:rFonts w:ascii="Calibri" w:hAnsi="Calibri" w:cs="Calibri"/>
      <w:sz w:val="24"/>
      <w:szCs w:val="24"/>
      <w:lang w:val="ru-RU" w:eastAsia="ru-RU" w:bidi="ar-SA"/>
    </w:rPr>
  </w:style>
  <w:style w:type="paragraph" w:customStyle="1" w:styleId="11">
    <w:name w:val="Абзац списка1"/>
    <w:basedOn w:val="a"/>
    <w:pPr>
      <w:spacing w:after="160" w:line="259" w:lineRule="auto"/>
      <w:ind w:left="720"/>
      <w:jc w:val="both"/>
    </w:pPr>
    <w:rPr>
      <w:rFonts w:ascii="Calibri" w:hAnsi="Calibri"/>
      <w:sz w:val="22"/>
      <w:szCs w:val="22"/>
      <w:lang w:eastAsia="en-US"/>
    </w:rPr>
  </w:style>
  <w:style w:type="paragraph" w:customStyle="1" w:styleId="14pt">
    <w:name w:val="Обычный + 14 pt"/>
    <w:aliases w:val="по ширине,Первая строка:  1,25 см"/>
    <w:basedOn w:val="a"/>
    <w:pPr>
      <w:ind w:firstLine="709"/>
      <w:jc w:val="both"/>
    </w:pPr>
    <w:rPr>
      <w:rFonts w:ascii="Calibri" w:hAnsi="Calibri" w:cs="Calibri"/>
      <w:sz w:val="28"/>
      <w:szCs w:val="28"/>
    </w:rPr>
  </w:style>
  <w:style w:type="paragraph" w:customStyle="1" w:styleId="s1">
    <w:name w:val="s_1"/>
    <w:basedOn w:val="a"/>
    <w:uiPriority w:val="99"/>
    <w:qFormat/>
    <w:pPr>
      <w:spacing w:before="100" w:beforeAutospacing="1" w:after="100" w:afterAutospacing="1"/>
    </w:pPr>
    <w:rPr>
      <w:rFonts w:eastAsia="Calibri"/>
    </w:rPr>
  </w:style>
  <w:style w:type="character" w:customStyle="1" w:styleId="highlightsearch">
    <w:name w:val="highlightsearch"/>
    <w:basedOn w:val="a0"/>
  </w:style>
  <w:style w:type="paragraph" w:styleId="a6">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мой"/>
    <w:basedOn w:val="a"/>
    <w:link w:val="a7"/>
    <w:uiPriority w:val="1"/>
    <w:qFormat/>
    <w:pPr>
      <w:suppressAutoHyphens/>
      <w:ind w:left="708"/>
    </w:pPr>
    <w:rPr>
      <w:sz w:val="20"/>
      <w:szCs w:val="20"/>
      <w:lang w:eastAsia="ar-SA"/>
    </w:rPr>
  </w:style>
  <w:style w:type="paragraph" w:styleId="a8">
    <w:name w:val="header"/>
    <w:basedOn w:val="a"/>
    <w:pPr>
      <w:suppressAutoHyphens/>
      <w:spacing w:before="120" w:after="120"/>
      <w:jc w:val="both"/>
    </w:pPr>
    <w:rPr>
      <w:rFonts w:eastAsia="Calibri" w:cs="Courier New"/>
      <w:lang w:eastAsia="zh-CN"/>
    </w:rPr>
  </w:style>
  <w:style w:type="paragraph" w:styleId="a9">
    <w:name w:val="No Spacing"/>
    <w:aliases w:val="для таблиц,No Spacing"/>
    <w:link w:val="aa"/>
    <w:qFormat/>
    <w:pPr>
      <w:widowControl w:val="0"/>
      <w:suppressAutoHyphens/>
    </w:pPr>
    <w:rPr>
      <w:sz w:val="24"/>
      <w:lang w:eastAsia="zh-CN"/>
    </w:rPr>
  </w:style>
  <w:style w:type="character" w:customStyle="1" w:styleId="ab">
    <w:name w:val="Основной текст_"/>
    <w:basedOn w:val="a0"/>
    <w:link w:val="12"/>
    <w:rPr>
      <w:rFonts w:ascii="Calibri" w:eastAsia="Calibri" w:hAnsi="Calibri" w:cs="Times New Roman"/>
      <w:sz w:val="22"/>
      <w:szCs w:val="22"/>
      <w:lang w:eastAsia="en-US"/>
    </w:rPr>
  </w:style>
  <w:style w:type="paragraph" w:customStyle="1" w:styleId="12">
    <w:name w:val="Основной текст1"/>
    <w:basedOn w:val="a"/>
    <w:link w:val="ab"/>
    <w:pPr>
      <w:widowControl w:val="0"/>
      <w:ind w:firstLine="400"/>
    </w:pPr>
    <w:rPr>
      <w:rFonts w:ascii="Calibri" w:eastAsia="Calibri" w:hAnsi="Calibri"/>
      <w:sz w:val="22"/>
      <w:szCs w:val="22"/>
      <w:lang w:eastAsia="en-US"/>
    </w:rPr>
  </w:style>
  <w:style w:type="character" w:customStyle="1" w:styleId="13">
    <w:name w:val="Заголовок №1_"/>
    <w:basedOn w:val="a0"/>
    <w:link w:val="14"/>
    <w:rPr>
      <w:b/>
      <w:bCs/>
    </w:rPr>
  </w:style>
  <w:style w:type="paragraph" w:customStyle="1" w:styleId="14">
    <w:name w:val="Заголовок №1"/>
    <w:basedOn w:val="a"/>
    <w:link w:val="13"/>
    <w:pPr>
      <w:widowControl w:val="0"/>
      <w:spacing w:after="220"/>
      <w:jc w:val="center"/>
      <w:outlineLvl w:val="0"/>
    </w:pPr>
    <w:rPr>
      <w:b/>
      <w:bCs/>
      <w:sz w:val="20"/>
      <w:szCs w:val="20"/>
    </w:rPr>
  </w:style>
  <w:style w:type="character" w:customStyle="1" w:styleId="a7">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6"/>
    <w:uiPriority w:val="1"/>
    <w:qFormat/>
    <w:locked/>
    <w:rPr>
      <w:lang w:eastAsia="ar-SA"/>
    </w:rPr>
  </w:style>
  <w:style w:type="paragraph" w:styleId="HTML">
    <w:name w:val="HTML Preformatted"/>
    <w:basedOn w:val="a"/>
    <w:link w:val="HTML0"/>
    <w:uiPriority w:val="99"/>
    <w:qFormat/>
    <w:rPr>
      <w:rFonts w:ascii="Courier New" w:hAnsi="Courier New" w:cs="Courier New"/>
      <w:sz w:val="20"/>
      <w:szCs w:val="20"/>
    </w:rPr>
  </w:style>
  <w:style w:type="character" w:customStyle="1" w:styleId="HTML0">
    <w:name w:val="Стандартный HTML Знак"/>
    <w:basedOn w:val="a0"/>
    <w:link w:val="HTML"/>
    <w:uiPriority w:val="99"/>
    <w:qFormat/>
    <w:rPr>
      <w:rFonts w:ascii="Courier New" w:hAnsi="Courier New" w:cs="Courier New"/>
    </w:rPr>
  </w:style>
  <w:style w:type="character" w:customStyle="1" w:styleId="FontStyle29">
    <w:name w:val="Font Style29"/>
    <w:basedOn w:val="a0"/>
    <w:uiPriority w:val="99"/>
    <w:qFormat/>
    <w:rPr>
      <w:rFonts w:ascii="Times New Roman" w:hAnsi="Times New Roman" w:cs="Times New Roman"/>
      <w:sz w:val="20"/>
      <w:szCs w:val="20"/>
    </w:rPr>
  </w:style>
  <w:style w:type="character" w:customStyle="1" w:styleId="blk">
    <w:name w:val="blk"/>
    <w:basedOn w:val="a0"/>
  </w:style>
  <w:style w:type="character" w:customStyle="1" w:styleId="aa">
    <w:name w:val="Без интервала Знак"/>
    <w:aliases w:val="для таблиц Знак,No Spacing Знак"/>
    <w:basedOn w:val="a0"/>
    <w:link w:val="a9"/>
    <w:locked/>
    <w:rPr>
      <w:sz w:val="24"/>
      <w:lang w:val="ru-RU" w:eastAsia="zh-CN" w:bidi="ar-SA"/>
    </w:rPr>
  </w:style>
  <w:style w:type="paragraph" w:customStyle="1" w:styleId="HTML1">
    <w:name w:val="Стандартный HTML1"/>
    <w:basedOn w:val="a"/>
    <w:pPr>
      <w:suppressAutoHyphens/>
    </w:pPr>
    <w:rPr>
      <w:rFonts w:ascii="Courier New" w:hAnsi="Courier New" w:cs="Courier New"/>
      <w:kern w:val="1"/>
      <w:sz w:val="20"/>
      <w:szCs w:val="20"/>
    </w:rPr>
  </w:style>
  <w:style w:type="paragraph" w:customStyle="1" w:styleId="-">
    <w:name w:val="Контракт-раздел"/>
    <w:basedOn w:val="a"/>
    <w:next w:val="-0"/>
    <w:qFormat/>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pPr>
      <w:numPr>
        <w:ilvl w:val="1"/>
        <w:numId w:val="7"/>
      </w:numPr>
      <w:jc w:val="both"/>
    </w:pPr>
  </w:style>
  <w:style w:type="paragraph" w:customStyle="1" w:styleId="-1">
    <w:name w:val="Контракт-подпункт"/>
    <w:basedOn w:val="a"/>
    <w:qFormat/>
    <w:pPr>
      <w:numPr>
        <w:ilvl w:val="2"/>
        <w:numId w:val="7"/>
      </w:numPr>
      <w:jc w:val="both"/>
    </w:pPr>
  </w:style>
  <w:style w:type="paragraph" w:customStyle="1" w:styleId="-2">
    <w:name w:val="Контракт-подподпункт"/>
    <w:basedOn w:val="a"/>
    <w:qFormat/>
    <w:pPr>
      <w:numPr>
        <w:ilvl w:val="3"/>
        <w:numId w:val="7"/>
      </w:numPr>
      <w:jc w:val="both"/>
    </w:pPr>
  </w:style>
  <w:style w:type="character" w:customStyle="1" w:styleId="ConsPlusNonformat0">
    <w:name w:val="ConsPlusNonformat Знак"/>
    <w:link w:val="ConsPlusNonformat"/>
    <w:uiPriority w:val="99"/>
    <w:locked/>
    <w:rPr>
      <w:rFonts w:ascii="Courier New" w:eastAsia="Calibri" w:hAnsi="Courier New" w:cs="Courier New"/>
      <w:lang w:val="ru-RU" w:eastAsia="ru-RU" w:bidi="ar-SA"/>
    </w:rPr>
  </w:style>
  <w:style w:type="character" w:styleId="ac">
    <w:name w:val="Strong"/>
    <w:basedOn w:val="a0"/>
    <w:uiPriority w:val="99"/>
    <w:qFormat/>
    <w:rPr>
      <w:b/>
      <w:bCs/>
    </w:rPr>
  </w:style>
  <w:style w:type="paragraph" w:customStyle="1" w:styleId="21">
    <w:name w:val="Основной текст (2)1"/>
    <w:basedOn w:val="a"/>
    <w:link w:val="20"/>
    <w:uiPriority w:val="99"/>
    <w:qFormat/>
    <w:pPr>
      <w:shd w:val="clear" w:color="auto" w:fill="FFFFFF"/>
      <w:suppressAutoHyphens/>
      <w:spacing w:after="240" w:line="274" w:lineRule="exact"/>
      <w:ind w:hanging="380"/>
    </w:pPr>
    <w:rPr>
      <w:color w:val="000000"/>
      <w:sz w:val="20"/>
      <w:szCs w:val="20"/>
    </w:rPr>
  </w:style>
  <w:style w:type="character" w:customStyle="1" w:styleId="20">
    <w:name w:val="Основной текст (2)_"/>
    <w:basedOn w:val="a0"/>
    <w:link w:val="21"/>
    <w:uiPriority w:val="99"/>
    <w:locked/>
    <w:rPr>
      <w:color w:val="000000"/>
      <w:shd w:val="clear" w:color="auto" w:fill="FFFFFF"/>
    </w:rPr>
  </w:style>
  <w:style w:type="paragraph" w:customStyle="1" w:styleId="15">
    <w:name w:val="Без интервала1"/>
    <w:basedOn w:val="a"/>
    <w:uiPriority w:val="99"/>
    <w:qFormat/>
    <w:pPr>
      <w:widowControl w:val="0"/>
      <w:autoSpaceDE w:val="0"/>
      <w:autoSpaceDN w:val="0"/>
      <w:adjustRightInd w:val="0"/>
    </w:pPr>
    <w:rPr>
      <w:rFonts w:eastAsia="Calibri"/>
      <w:sz w:val="20"/>
      <w:szCs w:val="20"/>
      <w:lang w:val="en-US" w:eastAsia="en-US"/>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rPr>
      <w:sz w:val="24"/>
      <w:szCs w:val="24"/>
    </w:rPr>
  </w:style>
  <w:style w:type="character" w:customStyle="1" w:styleId="af">
    <w:name w:val="Гипертекстовая ссылка"/>
    <w:basedOn w:val="a0"/>
    <w:uiPriority w:val="99"/>
    <w:qFormat/>
    <w:rPr>
      <w:rFonts w:cs="Times New Roman"/>
      <w:color w:val="008000"/>
      <w:sz w:val="20"/>
      <w:szCs w:val="20"/>
      <w:u w:val="single"/>
    </w:rPr>
  </w:style>
  <w:style w:type="paragraph" w:customStyle="1" w:styleId="2">
    <w:name w:val="Многоуровневый_2"/>
    <w:basedOn w:val="a"/>
    <w:qFormat/>
    <w:pPr>
      <w:keepNext/>
      <w:numPr>
        <w:ilvl w:val="1"/>
        <w:numId w:val="21"/>
      </w:numPr>
      <w:jc w:val="both"/>
    </w:pPr>
    <w:rPr>
      <w:b/>
      <w:i/>
      <w:sz w:val="28"/>
    </w:rPr>
  </w:style>
  <w:style w:type="paragraph" w:customStyle="1" w:styleId="3">
    <w:name w:val="Многоуровневый_3 Знак Знак"/>
    <w:basedOn w:val="a"/>
    <w:qFormat/>
    <w:pPr>
      <w:numPr>
        <w:ilvl w:val="2"/>
        <w:numId w:val="21"/>
      </w:numPr>
      <w:jc w:val="both"/>
    </w:pPr>
    <w:rPr>
      <w:bCs/>
      <w:iCs/>
      <w:sz w:val="28"/>
    </w:rPr>
  </w:style>
  <w:style w:type="paragraph" w:customStyle="1" w:styleId="4">
    <w:name w:val="Многоуровневый_4"/>
    <w:basedOn w:val="a"/>
    <w:qFormat/>
    <w:pPr>
      <w:numPr>
        <w:numId w:val="21"/>
      </w:numPr>
      <w:tabs>
        <w:tab w:val="clear" w:pos="794"/>
        <w:tab w:val="num" w:pos="1134"/>
      </w:tabs>
      <w:ind w:firstLine="284"/>
      <w:jc w:val="both"/>
    </w:pPr>
    <w:rPr>
      <w:sz w:val="28"/>
    </w:rPr>
  </w:style>
  <w:style w:type="character" w:customStyle="1" w:styleId="af0">
    <w:name w:val="Сравнение редакций. Добавленный фрагмент"/>
    <w:uiPriority w:val="99"/>
    <w:rPr>
      <w:color w:val="000000"/>
      <w:shd w:val="clear" w:color="auto" w:fill="C1D7FF"/>
    </w:rPr>
  </w:style>
  <w:style w:type="character" w:customStyle="1" w:styleId="10">
    <w:name w:val="Заголовок 1 Знак"/>
    <w:basedOn w:val="a0"/>
    <w:link w:val="1"/>
    <w:rPr>
      <w:sz w:val="36"/>
    </w:rPr>
  </w:style>
</w:styles>
</file>

<file path=word/webSettings.xml><?xml version="1.0" encoding="utf-8"?>
<w:webSettings xmlns:r="http://schemas.openxmlformats.org/officeDocument/2006/relationships" xmlns:w="http://schemas.openxmlformats.org/wordprocessingml/2006/main">
  <w:divs>
    <w:div w:id="1943144570">
      <w:bodyDiv w:val="1"/>
      <w:marLeft w:val="0"/>
      <w:marRight w:val="0"/>
      <w:marTop w:val="0"/>
      <w:marBottom w:val="0"/>
      <w:divBdr>
        <w:top w:val="none" w:sz="0" w:space="0" w:color="auto"/>
        <w:left w:val="none" w:sz="0" w:space="0" w:color="auto"/>
        <w:bottom w:val="none" w:sz="0" w:space="0" w:color="auto"/>
        <w:right w:val="none" w:sz="0" w:space="0" w:color="auto"/>
      </w:divBdr>
    </w:div>
    <w:div w:id="2142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43" TargetMode="External"/><Relationship Id="rId13" Type="http://schemas.openxmlformats.org/officeDocument/2006/relationships/hyperlink" Target="https://base.garant.ru/703534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64072/523" TargetMode="External"/><Relationship Id="rId17" Type="http://schemas.openxmlformats.org/officeDocument/2006/relationships/hyperlink" Target="garantF1://10064072.15"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523" TargetMode="External"/><Relationship Id="rId5" Type="http://schemas.openxmlformats.org/officeDocument/2006/relationships/webSettings" Target="webSettings.xml"/><Relationship Id="rId15" Type="http://schemas.openxmlformats.org/officeDocument/2006/relationships/hyperlink" Target="mailto:mailbox@ion.ru" TargetMode="External"/><Relationship Id="rId10" Type="http://schemas.openxmlformats.org/officeDocument/2006/relationships/hyperlink" Target="garantF1://10064072.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02E62-38C3-400F-B076-90DF9DFF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6975</Words>
  <Characters>49927</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
  <LinksUpToDate>false</LinksUpToDate>
  <CharactersWithSpaces>56789</CharactersWithSpaces>
  <SharedDoc>false</SharedDoc>
  <HLinks>
    <vt:vector size="54" baseType="variant">
      <vt:variant>
        <vt:i4>589865</vt:i4>
      </vt:variant>
      <vt:variant>
        <vt:i4>24</vt:i4>
      </vt:variant>
      <vt:variant>
        <vt:i4>0</vt:i4>
      </vt:variant>
      <vt:variant>
        <vt:i4>5</vt:i4>
      </vt:variant>
      <vt:variant>
        <vt:lpwstr>mailto:mailbox@ion.ru</vt:lpwstr>
      </vt:variant>
      <vt:variant>
        <vt:lpwstr/>
      </vt:variant>
      <vt:variant>
        <vt:i4>5177359</vt:i4>
      </vt:variant>
      <vt:variant>
        <vt:i4>21</vt:i4>
      </vt:variant>
      <vt:variant>
        <vt:i4>0</vt:i4>
      </vt:variant>
      <vt:variant>
        <vt:i4>5</vt:i4>
      </vt:variant>
      <vt:variant>
        <vt:lpwstr>garantf1://10064072.1029/</vt:lpwstr>
      </vt:variant>
      <vt:variant>
        <vt:lpwstr/>
      </vt:variant>
      <vt:variant>
        <vt:i4>1769555</vt:i4>
      </vt:variant>
      <vt:variant>
        <vt:i4>18</vt:i4>
      </vt:variant>
      <vt:variant>
        <vt:i4>0</vt:i4>
      </vt:variant>
      <vt:variant>
        <vt:i4>5</vt:i4>
      </vt:variant>
      <vt:variant>
        <vt:lpwstr>https://base.garant.ru/70353464/</vt:lpwstr>
      </vt:variant>
      <vt:variant>
        <vt:lpwstr/>
      </vt:variant>
      <vt:variant>
        <vt:i4>196608</vt:i4>
      </vt:variant>
      <vt:variant>
        <vt:i4>15</vt:i4>
      </vt:variant>
      <vt:variant>
        <vt:i4>0</vt:i4>
      </vt:variant>
      <vt:variant>
        <vt:i4>5</vt:i4>
      </vt:variant>
      <vt:variant>
        <vt:lpwstr>http://mobileonline.garant.ru/document/redirect/10164072/523</vt:lpwstr>
      </vt:variant>
      <vt:variant>
        <vt:lpwstr/>
      </vt:variant>
      <vt:variant>
        <vt:i4>6029430</vt:i4>
      </vt:variant>
      <vt:variant>
        <vt:i4>12</vt:i4>
      </vt:variant>
      <vt:variant>
        <vt:i4>0</vt:i4>
      </vt:variant>
      <vt:variant>
        <vt:i4>5</vt:i4>
      </vt:variant>
      <vt:variant>
        <vt:lpwstr>http://www.consultant.ru/document/cons_doc_LAW_388926/be7f337d9b35705ac035531878c8d15c2b09b36d/</vt:lpwstr>
      </vt:variant>
      <vt:variant>
        <vt:lpwstr>dst2001</vt:lpwstr>
      </vt:variant>
      <vt:variant>
        <vt:i4>196608</vt:i4>
      </vt:variant>
      <vt:variant>
        <vt:i4>9</vt:i4>
      </vt:variant>
      <vt:variant>
        <vt:i4>0</vt:i4>
      </vt:variant>
      <vt:variant>
        <vt:i4>5</vt:i4>
      </vt:variant>
      <vt:variant>
        <vt:lpwstr>http://mobileonline.garant.ru/document/redirect/10164072/523</vt:lpwstr>
      </vt:variant>
      <vt:variant>
        <vt:lpwstr/>
      </vt:variant>
      <vt:variant>
        <vt:i4>7536701</vt:i4>
      </vt:variant>
      <vt:variant>
        <vt:i4>6</vt:i4>
      </vt:variant>
      <vt:variant>
        <vt:i4>0</vt:i4>
      </vt:variant>
      <vt:variant>
        <vt:i4>5</vt:i4>
      </vt:variant>
      <vt:variant>
        <vt:lpwstr>garantf1://10064072.15/</vt:lpwstr>
      </vt:variant>
      <vt:variant>
        <vt:lpwstr/>
      </vt:variant>
      <vt:variant>
        <vt:i4>6422587</vt:i4>
      </vt:variant>
      <vt:variant>
        <vt:i4>3</vt:i4>
      </vt:variant>
      <vt:variant>
        <vt:i4>0</vt:i4>
      </vt:variant>
      <vt:variant>
        <vt:i4>5</vt:i4>
      </vt:variant>
      <vt:variant>
        <vt:lpwstr>garantf1://10800200.1/</vt:lpwstr>
      </vt:variant>
      <vt:variant>
        <vt:lpwstr/>
      </vt:variant>
      <vt:variant>
        <vt:i4>5636104</vt:i4>
      </vt:variant>
      <vt:variant>
        <vt:i4>0</vt:i4>
      </vt:variant>
      <vt:variant>
        <vt:i4>0</vt:i4>
      </vt:variant>
      <vt:variant>
        <vt:i4>5</vt:i4>
      </vt:variant>
      <vt:variant>
        <vt:lpwstr>garantf1://10800200.143/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Кондратьева</dc:creator>
  <cp:lastModifiedBy>Мошарова</cp:lastModifiedBy>
  <cp:revision>23</cp:revision>
  <cp:lastPrinted>2023-07-11T12:59:00Z</cp:lastPrinted>
  <dcterms:created xsi:type="dcterms:W3CDTF">2026-01-26T11:41:00Z</dcterms:created>
  <dcterms:modified xsi:type="dcterms:W3CDTF">2026-07-02T11:26:00Z</dcterms:modified>
</cp:coreProperties>
</file>