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53B" w:rsidRPr="00622336" w:rsidRDefault="00141EDE" w:rsidP="00622336">
      <w:pPr>
        <w:pStyle w:val="ConsPlusNormal"/>
        <w:suppressAutoHyphens/>
        <w:jc w:val="right"/>
        <w:rPr>
          <w:rFonts w:ascii="Times New Roman" w:hAnsi="Times New Roman" w:cs="Times New Roman"/>
          <w:b/>
          <w:sz w:val="24"/>
          <w:szCs w:val="24"/>
        </w:rPr>
      </w:pPr>
      <w:bookmarkStart w:id="0" w:name="_GoBack"/>
      <w:bookmarkEnd w:id="0"/>
      <w:r w:rsidRPr="00992664">
        <w:rPr>
          <w:rFonts w:ascii="Times New Roman" w:hAnsi="Times New Roman" w:cs="Times New Roman"/>
          <w:b/>
          <w:sz w:val="24"/>
          <w:szCs w:val="24"/>
        </w:rPr>
        <w:t>Проект</w:t>
      </w:r>
      <w:bookmarkStart w:id="1" w:name="P1418"/>
      <w:bookmarkEnd w:id="1"/>
    </w:p>
    <w:p w:rsidR="002D1BCD" w:rsidRDefault="002D1BCD" w:rsidP="00AD5DBE">
      <w:pPr>
        <w:suppressAutoHyphens/>
        <w:spacing w:after="0" w:line="240" w:lineRule="auto"/>
        <w:jc w:val="center"/>
        <w:rPr>
          <w:rFonts w:ascii="Times New Roman" w:hAnsi="Times New Roman"/>
          <w:b/>
          <w:sz w:val="24"/>
          <w:szCs w:val="24"/>
          <w:lang w:eastAsia="ru-RU"/>
        </w:rPr>
      </w:pPr>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30143" w:rsidRPr="00992664" w:rsidRDefault="00141EDE" w:rsidP="00AD5DBE">
      <w:pPr>
        <w:widowControl w:val="0"/>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noProof/>
          <w:sz w:val="24"/>
          <w:szCs w:val="24"/>
          <w:lang w:eastAsia="ru-RU"/>
        </w:rPr>
        <w:t xml:space="preserve">на </w:t>
      </w:r>
      <w:r w:rsidRPr="00992664">
        <w:rPr>
          <w:rFonts w:ascii="Times New Roman" w:eastAsia="Times New Roman" w:hAnsi="Times New Roman"/>
          <w:b/>
          <w:bCs/>
          <w:sz w:val="24"/>
          <w:szCs w:val="24"/>
          <w:lang w:eastAsia="ru-RU"/>
        </w:rPr>
        <w:t xml:space="preserve">поставку </w:t>
      </w:r>
      <w:r w:rsidR="007F6E14" w:rsidRPr="00992664">
        <w:rPr>
          <w:rFonts w:ascii="Times New Roman" w:eastAsia="Times New Roman" w:hAnsi="Times New Roman"/>
          <w:b/>
          <w:bCs/>
          <w:sz w:val="24"/>
          <w:szCs w:val="24"/>
          <w:lang w:eastAsia="ru-RU"/>
        </w:rPr>
        <w:t>товара</w:t>
      </w:r>
    </w:p>
    <w:p w:rsidR="00CA353B" w:rsidRDefault="00CA353B" w:rsidP="00AD5DBE">
      <w:pPr>
        <w:pStyle w:val="ConsPlusNormal"/>
        <w:suppressAutoHyphens/>
        <w:jc w:val="center"/>
        <w:rPr>
          <w:rFonts w:ascii="Times New Roman" w:hAnsi="Times New Roman" w:cs="Times New Roman"/>
          <w:sz w:val="24"/>
          <w:szCs w:val="24"/>
        </w:rPr>
      </w:pP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r w:rsidRPr="00C6496A">
        <w:rPr>
          <w:rFonts w:ascii="Times New Roman" w:eastAsia="Times New Roman" w:hAnsi="Times New Roman"/>
          <w:sz w:val="24"/>
          <w:szCs w:val="24"/>
          <w:lang w:eastAsia="ru-RU"/>
        </w:rPr>
        <w:t>Главное управление МЧС России по Курской области, именуемое в дальнейшем "Заказчик", в лице исполняющего обязанности начальника Главного управления МЧС России по Курской области Шарова Сергея Михайловича, действующего на основании Положения и приказа Главного управления МЧС России по Курской области от 11.06.2026 № 360-НС, с одной стороны, и __________________, именуемое в дальнейшем "Поставщик", в лице __________________, действующего на основании __________________, с другой стороны, вместе именуемые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numPr>
          <w:ilvl w:val="0"/>
          <w:numId w:val="1"/>
        </w:numPr>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r w:rsidR="00540DE2">
        <w:rPr>
          <w:rFonts w:ascii="Times New Roman" w:hAnsi="Times New Roman" w:cs="Times New Roman"/>
          <w:color w:val="000000"/>
          <w:sz w:val="24"/>
          <w:szCs w:val="24"/>
        </w:rPr>
        <w:t xml:space="preserve">Поставщик обязуется поставить </w:t>
      </w:r>
      <w:r w:rsidR="007B1B5B" w:rsidRPr="00102285">
        <w:rPr>
          <w:rFonts w:ascii="Times New Roman" w:hAnsi="Times New Roman" w:cs="Times New Roman"/>
          <w:color w:val="000000"/>
          <w:sz w:val="24"/>
          <w:szCs w:val="24"/>
        </w:rPr>
        <w:t xml:space="preserve">запасные части и расходные материалы для ремонта техники </w:t>
      </w:r>
      <w:r w:rsidRPr="00102285">
        <w:rPr>
          <w:rFonts w:ascii="Times New Roman" w:hAnsi="Times New Roman" w:cs="Times New Roman"/>
          <w:color w:val="000000"/>
          <w:sz w:val="24"/>
          <w:szCs w:val="24"/>
        </w:rPr>
        <w:t>(далее – 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2" w:name="P1440"/>
      <w:bookmarkEnd w:id="2"/>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 _____________ (_____) 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3" w:name="P1445"/>
      <w:bookmarkStart w:id="4" w:name="P1457"/>
      <w:bookmarkStart w:id="5" w:name="P1458"/>
      <w:bookmarkEnd w:id="3"/>
      <w:bookmarkEnd w:id="4"/>
      <w:bookmarkEnd w:id="5"/>
      <w:r w:rsidRPr="00992664">
        <w:rPr>
          <w:rFonts w:ascii="Times New Roman" w:hAnsi="Times New Roman" w:cs="Times New Roman"/>
          <w:sz w:val="24"/>
          <w:szCs w:val="24"/>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6" w:name="P1459"/>
      <w:bookmarkEnd w:id="6"/>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7" w:name="P1460"/>
      <w:bookmarkEnd w:id="7"/>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8" w:name="P1462"/>
      <w:bookmarkEnd w:id="8"/>
      <w:r w:rsidRPr="002F3BB8">
        <w:rPr>
          <w:color w:val="000000"/>
        </w:rPr>
        <w:t xml:space="preserve">2.5. </w:t>
      </w:r>
      <w:bookmarkStart w:id="9" w:name="P1475"/>
      <w:bookmarkStart w:id="10" w:name="P1477"/>
      <w:bookmarkEnd w:id="9"/>
      <w:bookmarkEnd w:id="10"/>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щик обязуется поставить Товар в срок до 31.0</w:t>
      </w:r>
      <w:r w:rsidR="004956F3" w:rsidRPr="008720E5">
        <w:rPr>
          <w:rFonts w:ascii="Times New Roman" w:hAnsi="Times New Roman" w:cs="Times New Roman"/>
          <w:color w:val="000000"/>
          <w:sz w:val="24"/>
          <w:szCs w:val="24"/>
        </w:rPr>
        <w:t>8</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B80333"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Гарантийный срок на Товар – 12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1" w:name="P1497"/>
      <w:bookmarkEnd w:id="11"/>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2" w:name="P1499"/>
      <w:bookmarkEnd w:id="12"/>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3" w:name="P1507"/>
      <w:bookmarkEnd w:id="13"/>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4" w:name="P1518"/>
      <w:bookmarkEnd w:id="14"/>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5" w:name="P1519"/>
      <w:bookmarkStart w:id="16" w:name="P1521"/>
      <w:bookmarkEnd w:id="15"/>
      <w:bookmarkEnd w:id="16"/>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bookmarkStart w:id="17" w:name="P1525"/>
      <w:bookmarkEnd w:id="17"/>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8" w:name="P1529"/>
      <w:bookmarkEnd w:id="18"/>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9" w:name="P1534"/>
      <w:bookmarkEnd w:id="19"/>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20" w:name="P1536"/>
      <w:bookmarkStart w:id="21" w:name="P1539"/>
      <w:bookmarkEnd w:id="20"/>
      <w:bookmarkEnd w:id="21"/>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2" w:name="P1550"/>
      <w:bookmarkEnd w:id="22"/>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5.2. В случае полного (частичного) неисполнения условий Договора одной из Сторон эта </w:t>
      </w:r>
      <w:r w:rsidRPr="00102285">
        <w:rPr>
          <w:rFonts w:ascii="Times New Roman" w:hAnsi="Times New Roman" w:cs="Times New Roman"/>
          <w:color w:val="000000"/>
          <w:sz w:val="24"/>
          <w:szCs w:val="24"/>
        </w:rPr>
        <w:lastRenderedPageBreak/>
        <w:t>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Договора (этапа).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3" w:name="P1600"/>
      <w:bookmarkEnd w:id="23"/>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6.1. Стороны не несут ответственность за полное или частичное неисполнение предусмотренных Договором обязательств, если такое неисполнение связано с </w:t>
      </w:r>
      <w:r w:rsidRPr="00992664">
        <w:rPr>
          <w:rFonts w:ascii="Times New Roman" w:hAnsi="Times New Roman" w:cs="Times New Roman"/>
          <w:sz w:val="24"/>
          <w:szCs w:val="24"/>
        </w:rPr>
        <w:lastRenderedPageBreak/>
        <w:t>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C6496A" w:rsidRPr="008720E5">
        <w:rPr>
          <w:rFonts w:ascii="Times New Roman" w:hAnsi="Times New Roman" w:cs="Times New Roman"/>
          <w:color w:val="000000"/>
          <w:sz w:val="24"/>
          <w:szCs w:val="24"/>
        </w:rPr>
        <w:t>14</w:t>
      </w:r>
      <w:r w:rsidRPr="008720E5">
        <w:rPr>
          <w:rFonts w:ascii="Times New Roman" w:hAnsi="Times New Roman" w:cs="Times New Roman"/>
          <w:color w:val="000000"/>
          <w:sz w:val="24"/>
          <w:szCs w:val="24"/>
        </w:rPr>
        <w:t>.</w:t>
      </w:r>
      <w:r w:rsidR="007B1B5B" w:rsidRPr="008720E5">
        <w:rPr>
          <w:rFonts w:ascii="Times New Roman" w:hAnsi="Times New Roman" w:cs="Times New Roman"/>
          <w:color w:val="000000"/>
          <w:sz w:val="24"/>
          <w:szCs w:val="24"/>
        </w:rPr>
        <w:t>0</w:t>
      </w:r>
      <w:r w:rsidR="004956F3" w:rsidRPr="008720E5">
        <w:rPr>
          <w:rFonts w:ascii="Times New Roman" w:hAnsi="Times New Roman" w:cs="Times New Roman"/>
          <w:color w:val="000000"/>
          <w:sz w:val="24"/>
          <w:szCs w:val="24"/>
        </w:rPr>
        <w:t>9</w:t>
      </w:r>
      <w:r w:rsidR="006B4463" w:rsidRPr="008720E5">
        <w:rPr>
          <w:rFonts w:ascii="Times New Roman" w:hAnsi="Times New Roman" w:cs="Times New Roman"/>
          <w:color w:val="000000"/>
          <w:sz w:val="24"/>
          <w:szCs w:val="24"/>
        </w:rPr>
        <w:t>.2026</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lastRenderedPageBreak/>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4" w:name="P1633"/>
      <w:bookmarkEnd w:id="24"/>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8440C3">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5" w:name="P1716"/>
            <w:bookmarkEnd w:id="25"/>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л/счет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4956F3" w:rsidP="004956F3">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Исполняющий обязанности начальника</w:t>
            </w:r>
          </w:p>
          <w:p w:rsidR="004956F3" w:rsidRPr="004956F3" w:rsidRDefault="004956F3" w:rsidP="004956F3">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 xml:space="preserve">Главного управления </w:t>
            </w:r>
          </w:p>
          <w:p w:rsidR="00A3402B" w:rsidRPr="00992664" w:rsidRDefault="004956F3" w:rsidP="004956F3">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МЧС России по Курской области </w:t>
            </w:r>
            <w:r w:rsidR="00AE394C">
              <w:rPr>
                <w:rFonts w:ascii="Times New Roman" w:hAnsi="Times New Roman"/>
                <w:sz w:val="24"/>
                <w:szCs w:val="24"/>
              </w:rPr>
              <w:t xml:space="preserve">_________________ </w:t>
            </w:r>
            <w:r>
              <w:rPr>
                <w:rFonts w:ascii="Times New Roman" w:hAnsi="Times New Roman"/>
                <w:sz w:val="24"/>
                <w:szCs w:val="24"/>
              </w:rPr>
              <w:t>С</w:t>
            </w:r>
            <w:r w:rsidR="00AE394C">
              <w:rPr>
                <w:rFonts w:ascii="Times New Roman" w:hAnsi="Times New Roman"/>
                <w:sz w:val="24"/>
                <w:szCs w:val="24"/>
              </w:rPr>
              <w:t>.</w:t>
            </w:r>
            <w:r>
              <w:rPr>
                <w:rFonts w:ascii="Times New Roman" w:hAnsi="Times New Roman"/>
                <w:sz w:val="24"/>
                <w:szCs w:val="24"/>
              </w:rPr>
              <w:t>М</w:t>
            </w:r>
            <w:r w:rsidR="00AE394C">
              <w:rPr>
                <w:rFonts w:ascii="Times New Roman" w:hAnsi="Times New Roman"/>
                <w:sz w:val="24"/>
                <w:szCs w:val="24"/>
              </w:rPr>
              <w:t xml:space="preserve">. </w:t>
            </w:r>
            <w:r>
              <w:rPr>
                <w:rFonts w:ascii="Times New Roman" w:hAnsi="Times New Roman"/>
                <w:sz w:val="24"/>
                <w:szCs w:val="24"/>
              </w:rPr>
              <w:t>Шаров</w:t>
            </w:r>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D17167" w:rsidRPr="00992664" w:rsidRDefault="00D17167" w:rsidP="00AD5DBE">
      <w:pPr>
        <w:suppressAutoHyphens/>
        <w:spacing w:after="0" w:line="260" w:lineRule="exact"/>
        <w:jc w:val="center"/>
        <w:rPr>
          <w:rFonts w:ascii="Times New Roman" w:eastAsia="Times New Roman" w:hAnsi="Times New Roman"/>
          <w:sz w:val="24"/>
          <w:szCs w:val="24"/>
          <w:lang w:eastAsia="zh-CN"/>
        </w:rPr>
      </w:pPr>
      <w:r w:rsidRPr="00992664">
        <w:rPr>
          <w:rFonts w:ascii="Times New Roman" w:eastAsia="Times New Roman" w:hAnsi="Times New Roman"/>
          <w:sz w:val="24"/>
          <w:szCs w:val="24"/>
          <w:lang w:eastAsia="zh-CN"/>
        </w:rPr>
        <w:t>на пост</w:t>
      </w:r>
      <w:r w:rsidR="00D15350" w:rsidRPr="00992664">
        <w:rPr>
          <w:rFonts w:ascii="Times New Roman" w:eastAsia="Times New Roman" w:hAnsi="Times New Roman"/>
          <w:sz w:val="24"/>
          <w:szCs w:val="24"/>
          <w:lang w:eastAsia="zh-CN"/>
        </w:rPr>
        <w:t>авку Товара</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п/п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2E4E62" w:rsidRPr="00CA2BC7" w:rsidTr="00F9548F">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2D1BCD">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6D6FE9" w:rsidRPr="00CA2BC7" w:rsidRDefault="00BC2A6D" w:rsidP="002D1BCD">
            <w:pPr>
              <w:spacing w:after="0"/>
              <w:rPr>
                <w:rFonts w:ascii="Times New Roman" w:hAnsi="Times New Roman"/>
                <w:color w:val="000000"/>
                <w:sz w:val="24"/>
                <w:szCs w:val="24"/>
              </w:rPr>
            </w:pPr>
            <w:r w:rsidRPr="00BC2A6D">
              <w:rPr>
                <w:rFonts w:ascii="Times New Roman" w:hAnsi="Times New Roman"/>
                <w:color w:val="000000"/>
                <w:sz w:val="24"/>
                <w:szCs w:val="24"/>
              </w:rPr>
              <w:t>Датчик давления – разрежения с открытой стальной мембраной</w:t>
            </w:r>
          </w:p>
        </w:tc>
        <w:tc>
          <w:tcPr>
            <w:tcW w:w="992" w:type="dxa"/>
            <w:tcBorders>
              <w:top w:val="single" w:sz="6" w:space="0" w:color="auto"/>
              <w:left w:val="single" w:sz="6" w:space="0" w:color="auto"/>
              <w:bottom w:val="single" w:sz="6" w:space="0" w:color="auto"/>
              <w:right w:val="single" w:sz="6" w:space="0" w:color="auto"/>
            </w:tcBorders>
            <w:vAlign w:val="center"/>
          </w:tcPr>
          <w:p w:rsidR="006D6FE9" w:rsidRPr="00CA2BC7" w:rsidRDefault="00BC2A6D" w:rsidP="002D1BCD">
            <w:pPr>
              <w:jc w:val="center"/>
              <w:rPr>
                <w:rFonts w:ascii="Times New Roman" w:hAnsi="Times New Roman"/>
                <w:sz w:val="24"/>
                <w:szCs w:val="24"/>
              </w:rPr>
            </w:pPr>
            <w:r>
              <w:rPr>
                <w:rFonts w:ascii="Times New Roman" w:hAnsi="Times New Roman"/>
                <w:sz w:val="24"/>
                <w:szCs w:val="24"/>
              </w:rPr>
              <w:t>Шт.</w:t>
            </w:r>
          </w:p>
        </w:tc>
        <w:tc>
          <w:tcPr>
            <w:tcW w:w="993" w:type="dxa"/>
            <w:tcBorders>
              <w:top w:val="single" w:sz="6" w:space="0" w:color="auto"/>
              <w:left w:val="single" w:sz="6" w:space="0" w:color="auto"/>
              <w:bottom w:val="single" w:sz="6" w:space="0" w:color="auto"/>
              <w:right w:val="single" w:sz="4" w:space="0" w:color="auto"/>
            </w:tcBorders>
            <w:vAlign w:val="center"/>
          </w:tcPr>
          <w:p w:rsidR="006D6FE9" w:rsidRPr="00CA2BC7" w:rsidRDefault="00BC2A6D" w:rsidP="002D1BCD">
            <w:pPr>
              <w:jc w:val="center"/>
              <w:rPr>
                <w:rFonts w:ascii="Times New Roman" w:hAnsi="Times New Roman"/>
                <w:sz w:val="24"/>
                <w:szCs w:val="24"/>
              </w:rPr>
            </w:pPr>
            <w:r>
              <w:rPr>
                <w:rFonts w:ascii="Times New Roman" w:hAnsi="Times New Roman"/>
                <w:sz w:val="24"/>
                <w:szCs w:val="24"/>
              </w:rPr>
              <w:t>4</w:t>
            </w:r>
          </w:p>
        </w:tc>
        <w:tc>
          <w:tcPr>
            <w:tcW w:w="1984" w:type="dxa"/>
            <w:tcBorders>
              <w:top w:val="single" w:sz="6" w:space="0" w:color="auto"/>
              <w:left w:val="single" w:sz="4" w:space="0" w:color="auto"/>
              <w:bottom w:val="single" w:sz="6" w:space="0" w:color="auto"/>
              <w:right w:val="single" w:sz="4" w:space="0" w:color="auto"/>
            </w:tcBorders>
            <w:vAlign w:val="center"/>
          </w:tcPr>
          <w:p w:rsidR="006D6FE9"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00452B" w:rsidRPr="00CA2BC7" w:rsidRDefault="0000452B"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 (__%)/без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Товар должен быть новым, не должен иметь дефектов, связанных с конструкцией или функционированием при штатном его использовании в соответствии с инструкцией и техническими требованиями.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Качество поставляемого Товара должно соответствовать техническим характеристикам, указанным в настоящей спецификации, действующим обязательным требованиям технических регламентов, государственных стандартов Российской Федерации.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объекта закупки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E44E2F" w:rsidRPr="00E44E2F"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Исполняющий обязанности начальника</w:t>
            </w:r>
          </w:p>
          <w:p w:rsidR="00E44E2F" w:rsidRPr="00E44E2F"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 xml:space="preserve">Главного управления </w:t>
            </w:r>
          </w:p>
          <w:p w:rsidR="00D17167" w:rsidRPr="00992664"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МЧС России по Курской области _________________ С.М. Шаров</w:t>
            </w:r>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lastRenderedPageBreak/>
        <w:t>Приложение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Pr="009B7359"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r w:rsidRPr="009B7359">
        <w:rPr>
          <w:rFonts w:ascii="Times New Roman" w:eastAsia="Times New Roman" w:hAnsi="Times New Roman"/>
          <w:b/>
          <w:sz w:val="28"/>
          <w:szCs w:val="28"/>
          <w:lang w:eastAsia="ru-RU" w:bidi="en-US"/>
        </w:rPr>
        <w:t>Техническое задание</w:t>
      </w:r>
    </w:p>
    <w:p w:rsidR="0000452B" w:rsidRDefault="0000452B" w:rsidP="0000452B">
      <w:pPr>
        <w:tabs>
          <w:tab w:val="num" w:pos="1500"/>
        </w:tabs>
        <w:spacing w:after="0" w:line="240" w:lineRule="auto"/>
        <w:ind w:firstLine="540"/>
        <w:jc w:val="both"/>
        <w:rPr>
          <w:rFonts w:ascii="Times New Roman" w:eastAsia="Times New Roman" w:hAnsi="Times New Roman"/>
          <w:sz w:val="24"/>
          <w:szCs w:val="24"/>
          <w:lang w:eastAsia="ru-RU" w:bidi="en-US"/>
        </w:rPr>
      </w:pP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1508"/>
        <w:gridCol w:w="2559"/>
        <w:gridCol w:w="3084"/>
        <w:gridCol w:w="743"/>
        <w:gridCol w:w="760"/>
      </w:tblGrid>
      <w:tr w:rsidR="0000452B" w:rsidRPr="00196F08" w:rsidTr="008720E5">
        <w:trPr>
          <w:trHeight w:val="1013"/>
          <w:jc w:val="center"/>
        </w:trPr>
        <w:tc>
          <w:tcPr>
            <w:tcW w:w="748"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п/п</w:t>
            </w:r>
          </w:p>
        </w:tc>
        <w:tc>
          <w:tcPr>
            <w:tcW w:w="1508"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Артикул</w:t>
            </w:r>
          </w:p>
        </w:tc>
        <w:tc>
          <w:tcPr>
            <w:tcW w:w="2559"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Наименование</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xml:space="preserve"> товара</w:t>
            </w:r>
          </w:p>
        </w:tc>
        <w:tc>
          <w:tcPr>
            <w:tcW w:w="3084"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Технические </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характеристики</w:t>
            </w:r>
          </w:p>
        </w:tc>
        <w:tc>
          <w:tcPr>
            <w:tcW w:w="743"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xml:space="preserve">Ед. </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изм.</w:t>
            </w:r>
          </w:p>
        </w:tc>
        <w:tc>
          <w:tcPr>
            <w:tcW w:w="760"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Кол-во</w:t>
            </w:r>
          </w:p>
        </w:tc>
      </w:tr>
      <w:tr w:rsidR="0000452B" w:rsidRPr="00196F08" w:rsidTr="008720E5">
        <w:trPr>
          <w:trHeight w:val="2814"/>
          <w:jc w:val="center"/>
        </w:trPr>
        <w:tc>
          <w:tcPr>
            <w:tcW w:w="748" w:type="dxa"/>
            <w:vAlign w:val="center"/>
          </w:tcPr>
          <w:p w:rsidR="0000452B" w:rsidRPr="00196F08" w:rsidRDefault="0000452B" w:rsidP="008720E5">
            <w:pPr>
              <w:spacing w:after="0" w:line="240" w:lineRule="auto"/>
              <w:jc w:val="center"/>
              <w:rPr>
                <w:rFonts w:ascii="Times New Roman" w:eastAsia="Times New Roman" w:hAnsi="Times New Roman"/>
                <w:sz w:val="28"/>
                <w:szCs w:val="28"/>
                <w:lang w:val="en-US" w:eastAsia="ru-RU" w:bidi="mni-IN"/>
              </w:rPr>
            </w:pPr>
            <w:r w:rsidRPr="00196F08">
              <w:rPr>
                <w:rFonts w:ascii="Times New Roman" w:eastAsia="Times New Roman" w:hAnsi="Times New Roman"/>
                <w:sz w:val="28"/>
                <w:szCs w:val="28"/>
                <w:lang w:val="en-US" w:eastAsia="ru-RU" w:bidi="mni-IN"/>
              </w:rPr>
              <w:t>1</w:t>
            </w:r>
          </w:p>
        </w:tc>
        <w:tc>
          <w:tcPr>
            <w:tcW w:w="1508" w:type="dxa"/>
            <w:vAlign w:val="center"/>
          </w:tcPr>
          <w:p w:rsidR="0000452B" w:rsidRPr="00196F08" w:rsidRDefault="0000452B" w:rsidP="008720E5">
            <w:pPr>
              <w:spacing w:after="60" w:line="240" w:lineRule="auto"/>
              <w:jc w:val="center"/>
              <w:rPr>
                <w:rFonts w:ascii="Times New Roman" w:eastAsia="Times New Roman" w:hAnsi="Times New Roman"/>
                <w:sz w:val="28"/>
                <w:szCs w:val="28"/>
                <w:lang w:eastAsia="ru-RU"/>
              </w:rPr>
            </w:pPr>
            <w:r w:rsidRPr="00E15647">
              <w:rPr>
                <w:rFonts w:ascii="Times New Roman" w:eastAsia="Times New Roman" w:hAnsi="Times New Roman"/>
                <w:sz w:val="28"/>
                <w:szCs w:val="28"/>
                <w:lang w:eastAsia="ru-RU"/>
              </w:rPr>
              <w:t>ДИВ-001М-О-19</w:t>
            </w:r>
          </w:p>
        </w:tc>
        <w:tc>
          <w:tcPr>
            <w:tcW w:w="2559" w:type="dxa"/>
            <w:vAlign w:val="center"/>
          </w:tcPr>
          <w:p w:rsidR="0000452B" w:rsidRPr="00043206" w:rsidRDefault="0000452B" w:rsidP="008720E5">
            <w:pPr>
              <w:spacing w:after="6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Датчик давления</w:t>
            </w:r>
            <w:r w:rsidRPr="00E1564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E1564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разрежения с открытой стальной мембраной</w:t>
            </w:r>
          </w:p>
        </w:tc>
        <w:tc>
          <w:tcPr>
            <w:tcW w:w="3084" w:type="dxa"/>
            <w:shd w:val="clear" w:color="auto" w:fill="auto"/>
            <w:vAlign w:val="center"/>
          </w:tcPr>
          <w:p w:rsidR="0000452B" w:rsidRPr="00745387" w:rsidRDefault="0000452B" w:rsidP="008720E5">
            <w:pPr>
              <w:spacing w:after="0" w:line="0" w:lineRule="atLeast"/>
              <w:rPr>
                <w:rFonts w:ascii="Times New Roman" w:eastAsia="Arial" w:hAnsi="Times New Roman"/>
                <w:sz w:val="24"/>
                <w:szCs w:val="24"/>
              </w:rPr>
            </w:pPr>
            <w:r w:rsidRPr="00745387">
              <w:rPr>
                <w:rFonts w:ascii="Times New Roman" w:eastAsia="Arial" w:hAnsi="Times New Roman"/>
                <w:sz w:val="24"/>
                <w:szCs w:val="24"/>
              </w:rPr>
              <w:t>Диапазоны измерения</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b/>
                <w:sz w:val="24"/>
                <w:szCs w:val="24"/>
              </w:rPr>
              <w:t>-0,1…+1,6мПа;</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Основная погрешность </w:t>
            </w:r>
            <w:r w:rsidRPr="00745387">
              <w:rPr>
                <w:rFonts w:ascii="Times New Roman" w:eastAsia="Arial" w:hAnsi="Times New Roman"/>
                <w:b/>
                <w:sz w:val="24"/>
                <w:szCs w:val="24"/>
              </w:rPr>
              <w:t>±0,5%;</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Выходные сигналы </w:t>
            </w:r>
            <w:r w:rsidRPr="00745387">
              <w:rPr>
                <w:rFonts w:ascii="Times New Roman" w:eastAsia="Arial" w:hAnsi="Times New Roman"/>
                <w:b/>
                <w:sz w:val="24"/>
                <w:szCs w:val="24"/>
              </w:rPr>
              <w:t>4...20 мА;</w:t>
            </w:r>
          </w:p>
          <w:p w:rsidR="0000452B" w:rsidRPr="00745387" w:rsidRDefault="0000452B" w:rsidP="008720E5">
            <w:pPr>
              <w:spacing w:after="0" w:line="0" w:lineRule="atLeast"/>
              <w:rPr>
                <w:rFonts w:ascii="Times New Roman" w:eastAsia="Arial" w:hAnsi="Times New Roman"/>
                <w:b/>
                <w:sz w:val="24"/>
                <w:szCs w:val="24"/>
              </w:rPr>
            </w:pPr>
            <w:r w:rsidRPr="00745387">
              <w:rPr>
                <w:rFonts w:ascii="Times New Roman" w:eastAsia="Arial" w:hAnsi="Times New Roman"/>
                <w:b/>
                <w:sz w:val="24"/>
                <w:szCs w:val="24"/>
                <w:lang w:val="en-US"/>
              </w:rPr>
              <w:t>RS</w:t>
            </w:r>
            <w:r w:rsidRPr="00745387">
              <w:rPr>
                <w:rFonts w:ascii="Times New Roman" w:eastAsia="Arial" w:hAnsi="Times New Roman"/>
                <w:b/>
                <w:sz w:val="24"/>
                <w:szCs w:val="24"/>
              </w:rPr>
              <w:t>-585-</w:t>
            </w:r>
            <w:r w:rsidRPr="00745387">
              <w:rPr>
                <w:rFonts w:ascii="Times New Roman" w:eastAsia="Arial" w:hAnsi="Times New Roman"/>
                <w:b/>
                <w:sz w:val="24"/>
                <w:szCs w:val="24"/>
                <w:lang w:val="en-US"/>
              </w:rPr>
              <w:t>Modbus</w:t>
            </w:r>
            <w:r w:rsidRPr="00745387">
              <w:rPr>
                <w:rFonts w:ascii="Times New Roman" w:eastAsia="Arial" w:hAnsi="Times New Roman"/>
                <w:b/>
                <w:sz w:val="24"/>
                <w:szCs w:val="24"/>
              </w:rPr>
              <w:t xml:space="preserve">; </w:t>
            </w:r>
            <w:r w:rsidRPr="00745387">
              <w:rPr>
                <w:rFonts w:ascii="Times New Roman" w:eastAsia="Arial" w:hAnsi="Times New Roman"/>
                <w:b/>
                <w:sz w:val="24"/>
                <w:szCs w:val="24"/>
                <w:lang w:val="en-US"/>
              </w:rPr>
              <w:t>HART</w:t>
            </w:r>
            <w:r w:rsidRPr="00745387">
              <w:rPr>
                <w:rFonts w:ascii="Times New Roman" w:eastAsia="Arial" w:hAnsi="Times New Roman"/>
                <w:b/>
                <w:sz w:val="24"/>
                <w:szCs w:val="24"/>
              </w:rPr>
              <w:t>-протокол;</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Исполнение</w:t>
            </w:r>
            <w:r w:rsidRPr="00745387">
              <w:rPr>
                <w:rFonts w:ascii="Times New Roman" w:eastAsia="Arial" w:hAnsi="Times New Roman"/>
                <w:b/>
                <w:sz w:val="24"/>
                <w:szCs w:val="24"/>
              </w:rPr>
              <w:t xml:space="preserve"> УХЛЗ.1-</w:t>
            </w:r>
            <w:r w:rsidRPr="00745387">
              <w:rPr>
                <w:rFonts w:ascii="Times New Roman" w:eastAsia="Arial" w:hAnsi="Times New Roman"/>
                <w:b/>
                <w:sz w:val="24"/>
                <w:szCs w:val="24"/>
                <w:lang w:val="en-US"/>
              </w:rPr>
              <w:t>IP</w:t>
            </w:r>
            <w:r w:rsidRPr="00745387">
              <w:rPr>
                <w:rFonts w:ascii="Times New Roman" w:eastAsia="Arial" w:hAnsi="Times New Roman"/>
                <w:b/>
                <w:sz w:val="24"/>
                <w:szCs w:val="24"/>
              </w:rPr>
              <w:t>65;</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Материал мембраны </w:t>
            </w:r>
            <w:r w:rsidRPr="00745387">
              <w:rPr>
                <w:rFonts w:ascii="Times New Roman" w:eastAsia="Arial" w:hAnsi="Times New Roman"/>
                <w:b/>
                <w:sz w:val="24"/>
                <w:szCs w:val="24"/>
              </w:rPr>
              <w:t>AISI 316L;</w:t>
            </w:r>
          </w:p>
          <w:p w:rsidR="0000452B" w:rsidRPr="00745387" w:rsidRDefault="0000452B" w:rsidP="008720E5">
            <w:pPr>
              <w:spacing w:after="0" w:line="0" w:lineRule="atLeast"/>
              <w:rPr>
                <w:rFonts w:ascii="Times New Roman" w:eastAsia="Arial" w:hAnsi="Times New Roman"/>
                <w:sz w:val="24"/>
                <w:szCs w:val="24"/>
              </w:rPr>
            </w:pPr>
            <w:r w:rsidRPr="00745387">
              <w:rPr>
                <w:rFonts w:ascii="Times New Roman" w:eastAsia="Arial" w:hAnsi="Times New Roman"/>
                <w:sz w:val="24"/>
                <w:szCs w:val="24"/>
              </w:rPr>
              <w:t>Материал штуцера</w:t>
            </w:r>
          </w:p>
          <w:p w:rsidR="0000452B" w:rsidRPr="00745387" w:rsidRDefault="0000452B" w:rsidP="008720E5">
            <w:pPr>
              <w:spacing w:after="0" w:line="0" w:lineRule="atLeast"/>
              <w:rPr>
                <w:rFonts w:ascii="Times New Roman" w:eastAsia="Arial" w:hAnsi="Times New Roman"/>
                <w:b/>
                <w:sz w:val="24"/>
                <w:szCs w:val="24"/>
              </w:rPr>
            </w:pPr>
            <w:r w:rsidRPr="00745387">
              <w:rPr>
                <w:rFonts w:ascii="Times New Roman" w:eastAsia="Arial" w:hAnsi="Times New Roman"/>
                <w:b/>
                <w:sz w:val="24"/>
                <w:szCs w:val="24"/>
              </w:rPr>
              <w:t>нержавеющая сталь;</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Напряжение рабочее </w:t>
            </w:r>
            <w:r w:rsidRPr="00745387">
              <w:rPr>
                <w:rFonts w:ascii="Times New Roman" w:eastAsia="Arial" w:hAnsi="Times New Roman"/>
                <w:b/>
                <w:sz w:val="24"/>
                <w:szCs w:val="24"/>
                <w:lang w:val="en-US"/>
              </w:rPr>
              <w:t>DC</w:t>
            </w:r>
            <w:r w:rsidRPr="00745387">
              <w:rPr>
                <w:rFonts w:ascii="Times New Roman" w:eastAsia="Arial" w:hAnsi="Times New Roman"/>
                <w:b/>
                <w:sz w:val="24"/>
                <w:szCs w:val="24"/>
              </w:rPr>
              <w:t>9…36</w:t>
            </w:r>
            <w:r w:rsidRPr="00745387">
              <w:rPr>
                <w:rFonts w:ascii="Times New Roman" w:eastAsia="Arial" w:hAnsi="Times New Roman"/>
                <w:b/>
                <w:sz w:val="24"/>
                <w:szCs w:val="24"/>
                <w:lang w:val="en-US"/>
              </w:rPr>
              <w:t>V</w:t>
            </w:r>
            <w:r w:rsidRPr="00745387">
              <w:rPr>
                <w:rFonts w:ascii="Times New Roman" w:eastAsia="Arial" w:hAnsi="Times New Roman"/>
                <w:b/>
                <w:sz w:val="24"/>
                <w:szCs w:val="24"/>
              </w:rPr>
              <w:t>;</w:t>
            </w:r>
          </w:p>
          <w:p w:rsidR="0000452B" w:rsidRDefault="0000452B" w:rsidP="008720E5">
            <w:pPr>
              <w:spacing w:after="0" w:line="0" w:lineRule="atLeast"/>
              <w:ind w:left="20"/>
              <w:rPr>
                <w:rFonts w:ascii="Times New Roman" w:eastAsia="Arial" w:hAnsi="Times New Roman"/>
                <w:b/>
                <w:sz w:val="24"/>
                <w:szCs w:val="24"/>
              </w:rPr>
            </w:pPr>
            <w:r w:rsidRPr="00745387">
              <w:rPr>
                <w:rFonts w:ascii="Times New Roman" w:eastAsia="Arial" w:hAnsi="Times New Roman"/>
                <w:sz w:val="24"/>
                <w:szCs w:val="24"/>
              </w:rPr>
              <w:t xml:space="preserve">Механическое присоединение к процессу </w:t>
            </w:r>
            <w:r w:rsidRPr="00745387">
              <w:rPr>
                <w:rFonts w:ascii="Times New Roman" w:eastAsia="Arial" w:hAnsi="Times New Roman"/>
                <w:b/>
                <w:sz w:val="24"/>
                <w:szCs w:val="24"/>
              </w:rPr>
              <w:t>M24x1,5.</w:t>
            </w:r>
          </w:p>
          <w:p w:rsidR="0072636B" w:rsidRPr="0072636B" w:rsidRDefault="0072636B" w:rsidP="008720E5">
            <w:pPr>
              <w:spacing w:after="0" w:line="0" w:lineRule="atLeast"/>
              <w:ind w:left="20"/>
              <w:rPr>
                <w:rFonts w:ascii="Times New Roman" w:eastAsia="Times New Roman" w:hAnsi="Times New Roman"/>
                <w:color w:val="000000"/>
                <w:sz w:val="24"/>
                <w:szCs w:val="24"/>
                <w:lang w:eastAsia="ru-RU"/>
              </w:rPr>
            </w:pPr>
            <w:r w:rsidRPr="0072636B">
              <w:rPr>
                <w:rFonts w:ascii="Times New Roman" w:eastAsia="Times New Roman" w:hAnsi="Times New Roman"/>
                <w:color w:val="000000"/>
                <w:sz w:val="24"/>
                <w:szCs w:val="24"/>
                <w:lang w:eastAsia="ru-RU"/>
              </w:rPr>
              <w:t>Вид коннектора разъема</w:t>
            </w:r>
            <w:r w:rsidRPr="0072636B">
              <w:rPr>
                <w:rFonts w:ascii="Times New Roman" w:eastAsia="Times New Roman" w:hAnsi="Times New Roman"/>
                <w:color w:val="000000"/>
                <w:sz w:val="24"/>
                <w:szCs w:val="24"/>
                <w:lang w:val="en-US" w:eastAsia="ru-RU"/>
              </w:rPr>
              <w:t xml:space="preserve"> </w:t>
            </w:r>
            <w:r w:rsidRPr="0072636B">
              <w:rPr>
                <w:rFonts w:ascii="Times New Roman" w:eastAsia="Times New Roman" w:hAnsi="Times New Roman"/>
                <w:b/>
                <w:color w:val="000000"/>
                <w:sz w:val="24"/>
                <w:szCs w:val="24"/>
                <w:lang w:val="en-US" w:eastAsia="ru-RU"/>
              </w:rPr>
              <w:t>DIN43650A</w:t>
            </w:r>
          </w:p>
        </w:tc>
        <w:tc>
          <w:tcPr>
            <w:tcW w:w="743" w:type="dxa"/>
            <w:vAlign w:val="center"/>
          </w:tcPr>
          <w:p w:rsidR="0000452B" w:rsidRDefault="0000452B" w:rsidP="008720E5">
            <w:pPr>
              <w:spacing w:after="60" w:line="240" w:lineRule="auto"/>
              <w:jc w:val="center"/>
              <w:rPr>
                <w:rFonts w:ascii="Times New Roman" w:eastAsia="Times New Roman" w:hAnsi="Times New Roman"/>
                <w:sz w:val="28"/>
                <w:szCs w:val="28"/>
                <w:lang w:eastAsia="ru-RU"/>
              </w:rPr>
            </w:pPr>
            <w:r w:rsidRPr="00196F08">
              <w:rPr>
                <w:rFonts w:ascii="Times New Roman" w:eastAsia="Times New Roman" w:hAnsi="Times New Roman"/>
                <w:color w:val="000000"/>
                <w:sz w:val="28"/>
                <w:szCs w:val="28"/>
                <w:lang w:eastAsia="ru-RU"/>
              </w:rPr>
              <w:t>шт.</w:t>
            </w:r>
          </w:p>
        </w:tc>
        <w:tc>
          <w:tcPr>
            <w:tcW w:w="760" w:type="dxa"/>
            <w:vAlign w:val="center"/>
          </w:tcPr>
          <w:p w:rsidR="0000452B" w:rsidRPr="00196F08" w:rsidRDefault="0000452B" w:rsidP="008720E5">
            <w:pPr>
              <w:spacing w:after="6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bl>
    <w:p w:rsidR="0000452B" w:rsidRDefault="0000452B" w:rsidP="0000452B">
      <w:pPr>
        <w:tabs>
          <w:tab w:val="num" w:pos="1500"/>
        </w:tabs>
        <w:spacing w:after="0" w:line="240" w:lineRule="auto"/>
        <w:jc w:val="both"/>
        <w:rPr>
          <w:rFonts w:ascii="Times New Roman" w:eastAsia="Times New Roman" w:hAnsi="Times New Roman"/>
          <w:sz w:val="24"/>
          <w:szCs w:val="24"/>
          <w:lang w:eastAsia="ru-RU" w:bidi="en-US"/>
        </w:rPr>
      </w:pPr>
    </w:p>
    <w:p w:rsidR="0000452B" w:rsidRPr="00196F08" w:rsidRDefault="0000452B" w:rsidP="0000452B">
      <w:pPr>
        <w:tabs>
          <w:tab w:val="num" w:pos="1500"/>
        </w:tabs>
        <w:spacing w:after="0" w:line="240" w:lineRule="auto"/>
        <w:jc w:val="both"/>
        <w:rPr>
          <w:rFonts w:ascii="Times New Roman" w:eastAsia="Times New Roman" w:hAnsi="Times New Roman"/>
          <w:sz w:val="28"/>
          <w:szCs w:val="28"/>
          <w:lang w:eastAsia="ru-RU" w:bidi="en-US"/>
        </w:rPr>
      </w:pPr>
      <w:r>
        <w:rPr>
          <w:rFonts w:ascii="Times New Roman" w:eastAsia="Times New Roman" w:hAnsi="Times New Roman"/>
          <w:sz w:val="24"/>
          <w:szCs w:val="24"/>
          <w:lang w:eastAsia="ru-RU" w:bidi="en-US"/>
        </w:rPr>
        <w:tab/>
      </w:r>
      <w:r w:rsidRPr="00196F08">
        <w:rPr>
          <w:rFonts w:ascii="Times New Roman" w:eastAsia="Times New Roman" w:hAnsi="Times New Roman"/>
          <w:sz w:val="28"/>
          <w:szCs w:val="28"/>
          <w:lang w:eastAsia="ru-RU" w:bidi="en-US"/>
        </w:rPr>
        <w:t xml:space="preserve">Поставляемый Товар </w:t>
      </w:r>
      <w:r w:rsidRPr="00196F08">
        <w:rPr>
          <w:rFonts w:ascii="Times New Roman" w:eastAsia="Times New Roman" w:hAnsi="Times New Roman"/>
          <w:sz w:val="28"/>
          <w:szCs w:val="28"/>
          <w:lang w:eastAsia="ru-RU"/>
        </w:rPr>
        <w:t xml:space="preserve">должен </w:t>
      </w:r>
      <w:r w:rsidRPr="00196F08">
        <w:rPr>
          <w:rFonts w:ascii="Times New Roman" w:eastAsia="Times New Roman" w:hAnsi="Times New Roman"/>
          <w:sz w:val="28"/>
          <w:szCs w:val="28"/>
          <w:lang w:eastAsia="ru-RU" w:bidi="en-US"/>
        </w:rPr>
        <w:t>быть заводской сборки, новым, то есть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w:t>
      </w:r>
    </w:p>
    <w:p w:rsidR="0000452B" w:rsidRPr="00196F08" w:rsidRDefault="0000452B" w:rsidP="0000452B">
      <w:pPr>
        <w:widowControl w:val="0"/>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bCs/>
          <w:sz w:val="28"/>
          <w:szCs w:val="28"/>
          <w:lang w:eastAsia="ru-RU"/>
        </w:rPr>
        <w:t xml:space="preserve">Качество </w:t>
      </w:r>
      <w:r w:rsidRPr="00196F08">
        <w:rPr>
          <w:rFonts w:ascii="Times New Roman" w:eastAsia="Times New Roman" w:hAnsi="Times New Roman"/>
          <w:sz w:val="28"/>
          <w:szCs w:val="28"/>
          <w:lang w:eastAsia="ru-RU"/>
        </w:rPr>
        <w:t>Товара должно соответствовать действующим в Российской Федерации на момент поставки государственным стандартам</w:t>
      </w:r>
      <w:r w:rsidRPr="00196F08">
        <w:rPr>
          <w:rFonts w:ascii="Times New Roman" w:eastAsia="Times New Roman" w:hAnsi="Times New Roman"/>
          <w:sz w:val="28"/>
          <w:szCs w:val="28"/>
          <w:lang w:eastAsia="ru-RU" w:bidi="en-US"/>
        </w:rPr>
        <w:t>,</w:t>
      </w:r>
      <w:r w:rsidRPr="00196F08">
        <w:rPr>
          <w:rFonts w:ascii="Times New Roman" w:eastAsia="Times New Roman" w:hAnsi="Times New Roman"/>
          <w:sz w:val="28"/>
          <w:szCs w:val="28"/>
          <w:lang w:eastAsia="ru-RU"/>
        </w:rPr>
        <w:t xml:space="preserve"> техническим требованиям, паспортным данным, медико-биологическим и санитарным нормам,</w:t>
      </w:r>
      <w:r w:rsidRPr="00196F08">
        <w:rPr>
          <w:rFonts w:ascii="Times New Roman" w:eastAsia="Times New Roman" w:hAnsi="Times New Roman"/>
          <w:sz w:val="28"/>
          <w:szCs w:val="28"/>
          <w:lang w:eastAsia="ru-RU" w:bidi="en-US"/>
        </w:rPr>
        <w:t xml:space="preserve"> иметь торговую марку и товарный знак. </w:t>
      </w:r>
    </w:p>
    <w:p w:rsidR="0000452B" w:rsidRPr="00196F08" w:rsidRDefault="0000452B" w:rsidP="0000452B">
      <w:pPr>
        <w:widowControl w:val="0"/>
        <w:spacing w:after="0" w:line="240" w:lineRule="auto"/>
        <w:ind w:firstLine="540"/>
        <w:jc w:val="both"/>
        <w:rPr>
          <w:rFonts w:ascii="Times New Roman" w:eastAsia="Times New Roman" w:hAnsi="Times New Roman"/>
          <w:sz w:val="28"/>
          <w:szCs w:val="28"/>
          <w:lang w:eastAsia="ru-RU"/>
        </w:rPr>
      </w:pPr>
      <w:r w:rsidRPr="00196F08">
        <w:rPr>
          <w:rFonts w:ascii="Times New Roman" w:eastAsia="Times New Roman" w:hAnsi="Times New Roman"/>
          <w:sz w:val="28"/>
          <w:szCs w:val="28"/>
          <w:lang w:eastAsia="ru-RU"/>
        </w:rPr>
        <w:t xml:space="preserve">Товар должен соответствовать требованиям эргономики, предусмотренным законодательством Российской Федерации. </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Товар должен поставляться в заводской упаковке, исключающей его повреждение, порчу.</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 xml:space="preserve">Поставщик должен передать Заказчику эксплуатационную документацию на бумажном носителе или в электронном виде на русском языке. </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Гарантия должна распространяться на весь поставляемый Товар и составлять не менее 12 месяцев с момента подписания государственным заказчиком документа о приемке товара.</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 xml:space="preserve">При выявлении некачественного Товара в процессе эксплуатации Заказчик письменно уведомляет об этом Поставщика. </w:t>
      </w:r>
    </w:p>
    <w:p w:rsidR="0000452B" w:rsidRPr="00992664" w:rsidRDefault="0000452B" w:rsidP="00E26FAA">
      <w:pPr>
        <w:tabs>
          <w:tab w:val="left" w:pos="709"/>
        </w:tabs>
        <w:suppressAutoHyphens/>
        <w:spacing w:after="0"/>
        <w:jc w:val="both"/>
        <w:rPr>
          <w:rFonts w:ascii="Times New Roman" w:hAnsi="Times New Roman"/>
          <w:sz w:val="24"/>
          <w:szCs w:val="24"/>
        </w:rPr>
      </w:pPr>
    </w:p>
    <w:sectPr w:rsidR="0000452B" w:rsidRPr="00992664" w:rsidSect="00BD0020">
      <w:pgSz w:w="11906" w:h="16838" w:code="9"/>
      <w:pgMar w:top="964" w:right="567"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987" w:rsidRDefault="00F26987" w:rsidP="00F723CE">
      <w:pPr>
        <w:spacing w:after="0" w:line="240" w:lineRule="auto"/>
      </w:pPr>
      <w:r>
        <w:separator/>
      </w:r>
    </w:p>
  </w:endnote>
  <w:endnote w:type="continuationSeparator" w:id="0">
    <w:p w:rsidR="00F26987" w:rsidRDefault="00F26987"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987" w:rsidRDefault="00F26987" w:rsidP="00F723CE">
      <w:pPr>
        <w:spacing w:after="0" w:line="240" w:lineRule="auto"/>
      </w:pPr>
      <w:r>
        <w:separator/>
      </w:r>
    </w:p>
  </w:footnote>
  <w:footnote w:type="continuationSeparator" w:id="0">
    <w:p w:rsidR="00F26987" w:rsidRDefault="00F26987"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71591"/>
    <w:rsid w:val="00076894"/>
    <w:rsid w:val="000901A9"/>
    <w:rsid w:val="00090652"/>
    <w:rsid w:val="000A63C7"/>
    <w:rsid w:val="000A7863"/>
    <w:rsid w:val="000B26F2"/>
    <w:rsid w:val="000B704F"/>
    <w:rsid w:val="000B7F4B"/>
    <w:rsid w:val="000C3699"/>
    <w:rsid w:val="000C4E85"/>
    <w:rsid w:val="000E28C4"/>
    <w:rsid w:val="000E5672"/>
    <w:rsid w:val="000E6585"/>
    <w:rsid w:val="00101A3F"/>
    <w:rsid w:val="0010207F"/>
    <w:rsid w:val="00102285"/>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C1299"/>
    <w:rsid w:val="001C2156"/>
    <w:rsid w:val="001C28D4"/>
    <w:rsid w:val="001C502C"/>
    <w:rsid w:val="001C78BA"/>
    <w:rsid w:val="001D0B2E"/>
    <w:rsid w:val="001D281A"/>
    <w:rsid w:val="001D4312"/>
    <w:rsid w:val="001D5E72"/>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5428"/>
    <w:rsid w:val="002571B8"/>
    <w:rsid w:val="0025767C"/>
    <w:rsid w:val="00267F62"/>
    <w:rsid w:val="00277F98"/>
    <w:rsid w:val="002836EE"/>
    <w:rsid w:val="0029337A"/>
    <w:rsid w:val="002A16D1"/>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375C"/>
    <w:rsid w:val="00395D65"/>
    <w:rsid w:val="0039725A"/>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7895"/>
    <w:rsid w:val="00540DE2"/>
    <w:rsid w:val="0054337A"/>
    <w:rsid w:val="0056099B"/>
    <w:rsid w:val="00563CA3"/>
    <w:rsid w:val="00563CD9"/>
    <w:rsid w:val="00564CF4"/>
    <w:rsid w:val="00570C31"/>
    <w:rsid w:val="0057220C"/>
    <w:rsid w:val="00573CE2"/>
    <w:rsid w:val="00576D7D"/>
    <w:rsid w:val="005839C6"/>
    <w:rsid w:val="00584913"/>
    <w:rsid w:val="00593FFB"/>
    <w:rsid w:val="005A176C"/>
    <w:rsid w:val="005A30BA"/>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3449"/>
    <w:rsid w:val="00750C00"/>
    <w:rsid w:val="00764C6D"/>
    <w:rsid w:val="0077072E"/>
    <w:rsid w:val="007728DF"/>
    <w:rsid w:val="00777132"/>
    <w:rsid w:val="00780E34"/>
    <w:rsid w:val="0078206F"/>
    <w:rsid w:val="00784708"/>
    <w:rsid w:val="00784DCC"/>
    <w:rsid w:val="00787E63"/>
    <w:rsid w:val="0079339A"/>
    <w:rsid w:val="00794A66"/>
    <w:rsid w:val="007963FE"/>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23891"/>
    <w:rsid w:val="0092732E"/>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3DFE"/>
    <w:rsid w:val="00A905A8"/>
    <w:rsid w:val="00A920BB"/>
    <w:rsid w:val="00A95FEE"/>
    <w:rsid w:val="00A96F0C"/>
    <w:rsid w:val="00AA2780"/>
    <w:rsid w:val="00AA3D8D"/>
    <w:rsid w:val="00AA6673"/>
    <w:rsid w:val="00AB41A6"/>
    <w:rsid w:val="00AB4618"/>
    <w:rsid w:val="00AB70E0"/>
    <w:rsid w:val="00AC009E"/>
    <w:rsid w:val="00AC2347"/>
    <w:rsid w:val="00AC50A0"/>
    <w:rsid w:val="00AC76ED"/>
    <w:rsid w:val="00AD0CCB"/>
    <w:rsid w:val="00AD22FF"/>
    <w:rsid w:val="00AD5DBE"/>
    <w:rsid w:val="00AD7F25"/>
    <w:rsid w:val="00AE394C"/>
    <w:rsid w:val="00AF03E4"/>
    <w:rsid w:val="00AF1B3D"/>
    <w:rsid w:val="00AF1C97"/>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B5E30"/>
    <w:rsid w:val="00BC021F"/>
    <w:rsid w:val="00BC114A"/>
    <w:rsid w:val="00BC2A6D"/>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30143"/>
    <w:rsid w:val="00C31E07"/>
    <w:rsid w:val="00C32BFC"/>
    <w:rsid w:val="00C32EF7"/>
    <w:rsid w:val="00C527D8"/>
    <w:rsid w:val="00C5579D"/>
    <w:rsid w:val="00C605B8"/>
    <w:rsid w:val="00C6496A"/>
    <w:rsid w:val="00C67A38"/>
    <w:rsid w:val="00C82103"/>
    <w:rsid w:val="00C83223"/>
    <w:rsid w:val="00C97B75"/>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624F"/>
    <w:rsid w:val="00DC0CB5"/>
    <w:rsid w:val="00DC0F41"/>
    <w:rsid w:val="00DC4F98"/>
    <w:rsid w:val="00DD14EB"/>
    <w:rsid w:val="00DD22B2"/>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26987"/>
    <w:rsid w:val="00F30451"/>
    <w:rsid w:val="00F31AA1"/>
    <w:rsid w:val="00F32283"/>
    <w:rsid w:val="00F42767"/>
    <w:rsid w:val="00F467CB"/>
    <w:rsid w:val="00F54C12"/>
    <w:rsid w:val="00F56E5A"/>
    <w:rsid w:val="00F616E5"/>
    <w:rsid w:val="00F63501"/>
    <w:rsid w:val="00F7218C"/>
    <w:rsid w:val="00F723CE"/>
    <w:rsid w:val="00F726A4"/>
    <w:rsid w:val="00F729DD"/>
    <w:rsid w:val="00F92081"/>
    <w:rsid w:val="00F935DF"/>
    <w:rsid w:val="00F953C6"/>
    <w:rsid w:val="00F9548F"/>
    <w:rsid w:val="00FA3A46"/>
    <w:rsid w:val="00FB63A3"/>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7B693-D42E-439C-9DAC-950FC96FF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52B"/>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E2771-B0AA-4E72-AB47-4CBEB1CF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3052</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20415</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Kursk</cp:lastModifiedBy>
  <cp:revision>2</cp:revision>
  <cp:lastPrinted>2026-07-29T09:00:00Z</cp:lastPrinted>
  <dcterms:created xsi:type="dcterms:W3CDTF">2026-07-31T10:47:00Z</dcterms:created>
  <dcterms:modified xsi:type="dcterms:W3CDTF">2026-07-31T10:47:00Z</dcterms:modified>
</cp:coreProperties>
</file>