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1170CF">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F84CD1">
        <w:rPr>
          <w:b/>
          <w:bCs/>
          <w:sz w:val="18"/>
          <w:szCs w:val="18"/>
        </w:rPr>
        <w:t>водонагревателя</w:t>
      </w:r>
    </w:p>
    <w:p w:rsidR="007F5D40" w:rsidRPr="00643C40" w:rsidRDefault="007F5D40" w:rsidP="001E2A47">
      <w:pPr>
        <w:spacing w:line="240" w:lineRule="auto"/>
        <w:ind w:firstLine="0"/>
        <w:jc w:val="center"/>
        <w:rPr>
          <w:b/>
          <w:bCs/>
          <w:sz w:val="18"/>
          <w:szCs w:val="18"/>
        </w:rPr>
      </w:pPr>
    </w:p>
    <w:p w:rsidR="001812D3" w:rsidRPr="00643C40" w:rsidRDefault="007F5D40" w:rsidP="000B65A9">
      <w:pPr>
        <w:autoSpaceDE w:val="0"/>
        <w:autoSpaceDN w:val="0"/>
        <w:adjustRightInd w:val="0"/>
        <w:snapToGrid/>
        <w:spacing w:line="240" w:lineRule="auto"/>
        <w:ind w:firstLine="0"/>
        <w:jc w:val="right"/>
        <w:rPr>
          <w:b/>
          <w:bCs/>
          <w:sz w:val="18"/>
          <w:szCs w:val="18"/>
        </w:rPr>
      </w:pPr>
      <w:r w:rsidRPr="00643C40">
        <w:rPr>
          <w:color w:val="000000"/>
          <w:sz w:val="18"/>
          <w:szCs w:val="18"/>
          <w:shd w:val="clear" w:color="auto" w:fill="FFFFFF"/>
        </w:rPr>
        <w:t xml:space="preserve">Идентификационный код </w:t>
      </w:r>
      <w:r w:rsidRPr="000B65A9">
        <w:rPr>
          <w:color w:val="000000"/>
          <w:sz w:val="18"/>
          <w:szCs w:val="18"/>
          <w:shd w:val="clear" w:color="auto" w:fill="FFFFFF"/>
        </w:rPr>
        <w:t>закупки</w:t>
      </w:r>
      <w:r w:rsidR="000E4194" w:rsidRPr="000B65A9">
        <w:rPr>
          <w:color w:val="000000"/>
          <w:sz w:val="18"/>
          <w:szCs w:val="18"/>
          <w:shd w:val="clear" w:color="auto" w:fill="FFFFFF"/>
        </w:rPr>
        <w:t>:</w:t>
      </w:r>
      <w:r w:rsidRPr="000B65A9">
        <w:rPr>
          <w:color w:val="000000"/>
          <w:sz w:val="18"/>
          <w:szCs w:val="18"/>
          <w:shd w:val="clear" w:color="auto" w:fill="FFFFFF"/>
        </w:rPr>
        <w:t xml:space="preserve"> </w:t>
      </w:r>
      <w:r w:rsidR="000B65A9" w:rsidRPr="000B65A9">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1170CF">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1170CF">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0B65A9">
        <w:rPr>
          <w:color w:val="000000"/>
          <w:sz w:val="18"/>
          <w:szCs w:val="18"/>
        </w:rPr>
        <w:t>Заказчик</w:t>
      </w:r>
      <w:r w:rsidR="006D4997" w:rsidRPr="000B65A9">
        <w:rPr>
          <w:color w:val="000000"/>
          <w:sz w:val="18"/>
          <w:szCs w:val="18"/>
        </w:rPr>
        <w:t>,</w:t>
      </w:r>
      <w:r w:rsidRPr="000B65A9">
        <w:rPr>
          <w:color w:val="000000"/>
          <w:sz w:val="18"/>
          <w:szCs w:val="18"/>
        </w:rPr>
        <w:t xml:space="preserve"> в лице </w:t>
      </w:r>
      <w:r w:rsidR="00BF12AF" w:rsidRPr="000B65A9">
        <w:rPr>
          <w:color w:val="000000"/>
          <w:sz w:val="18"/>
          <w:szCs w:val="18"/>
        </w:rPr>
        <w:t>начальника отдела материально-технического снабжения Мальца Владимира Семеновича</w:t>
      </w:r>
      <w:r w:rsidRPr="000B65A9">
        <w:rPr>
          <w:color w:val="000000"/>
          <w:sz w:val="18"/>
          <w:szCs w:val="18"/>
        </w:rPr>
        <w:t xml:space="preserve">, действующего на основании </w:t>
      </w:r>
      <w:r w:rsidR="00BF0898" w:rsidRPr="000B65A9">
        <w:rPr>
          <w:color w:val="000000"/>
          <w:sz w:val="18"/>
          <w:szCs w:val="18"/>
        </w:rPr>
        <w:t xml:space="preserve">доверенности </w:t>
      </w:r>
      <w:r w:rsidR="00386933" w:rsidRPr="000B65A9">
        <w:rPr>
          <w:color w:val="000000"/>
          <w:sz w:val="18"/>
          <w:szCs w:val="18"/>
        </w:rPr>
        <w:t>№ b07f1a4b-a446-43dd-95b0-01cde45a41dd</w:t>
      </w:r>
      <w:r w:rsidR="00294A48" w:rsidRPr="000B65A9">
        <w:rPr>
          <w:color w:val="000000"/>
          <w:sz w:val="18"/>
          <w:szCs w:val="18"/>
        </w:rPr>
        <w:t xml:space="preserve"> от 19.02.2025</w:t>
      </w:r>
      <w:r w:rsidRPr="000B65A9">
        <w:rPr>
          <w:color w:val="000000"/>
          <w:sz w:val="18"/>
          <w:szCs w:val="18"/>
        </w:rPr>
        <w:t>,</w:t>
      </w:r>
      <w:r w:rsidRPr="000B65A9">
        <w:rPr>
          <w:sz w:val="18"/>
          <w:szCs w:val="18"/>
        </w:rPr>
        <w:t xml:space="preserve"> с одной стороны и ________, именуемое в дальнейшем Поставщик, в лице __________, действующего на основании ______________</w:t>
      </w:r>
      <w:r w:rsidRPr="000B65A9">
        <w:rPr>
          <w:color w:val="000000"/>
          <w:sz w:val="18"/>
          <w:szCs w:val="18"/>
        </w:rPr>
        <w:t>,</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F84CD1">
        <w:rPr>
          <w:b/>
          <w:bCs/>
          <w:sz w:val="18"/>
          <w:szCs w:val="18"/>
        </w:rPr>
        <w:t>водонагревателя</w:t>
      </w:r>
      <w:r w:rsidR="001170CF"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78C4" w:rsidRPr="00643C40" w:rsidRDefault="000578C4" w:rsidP="000578C4">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5B4405" w:rsidRPr="00DF7F33">
        <w:rPr>
          <w:sz w:val="18"/>
          <w:szCs w:val="18"/>
        </w:rPr>
        <w:t xml:space="preserve">20 рабочих дней от даты заключения </w:t>
      </w:r>
      <w:r w:rsidR="007872B7">
        <w:rPr>
          <w:sz w:val="18"/>
          <w:szCs w:val="18"/>
        </w:rPr>
        <w:t>договора</w:t>
      </w:r>
      <w:r w:rsidR="003077B3" w:rsidRPr="00643C40">
        <w:rPr>
          <w:sz w:val="18"/>
          <w:szCs w:val="18"/>
        </w:rPr>
        <w:t>.</w:t>
      </w:r>
    </w:p>
    <w:p w:rsidR="00935FD5" w:rsidRPr="00935FD5" w:rsidRDefault="003077B3" w:rsidP="00935FD5">
      <w:pPr>
        <w:pStyle w:val="affff5"/>
        <w:numPr>
          <w:ilvl w:val="1"/>
          <w:numId w:val="33"/>
        </w:numPr>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935FD5" w:rsidRPr="00935FD5">
        <w:rPr>
          <w:sz w:val="18"/>
          <w:szCs w:val="18"/>
        </w:rPr>
        <w:t>Место передачи Товара от Поставщика Заказчику: 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(оформление временного пропуска на территорию ЗАТО г. Лесной не требуется).</w:t>
      </w:r>
    </w:p>
    <w:p w:rsidR="00935FD5" w:rsidRPr="00935FD5" w:rsidRDefault="00935FD5" w:rsidP="00935FD5">
      <w:pPr>
        <w:pStyle w:val="affff5"/>
        <w:ind w:left="360"/>
        <w:rPr>
          <w:b/>
          <w:sz w:val="18"/>
          <w:szCs w:val="18"/>
        </w:rPr>
      </w:pPr>
      <w:r w:rsidRPr="00935FD5">
        <w:rPr>
          <w:b/>
          <w:sz w:val="18"/>
          <w:szCs w:val="18"/>
        </w:rPr>
        <w:t>ИЛИ</w:t>
      </w:r>
      <w:r w:rsidRPr="00935FD5">
        <w:rPr>
          <w:b/>
          <w:sz w:val="18"/>
          <w:szCs w:val="18"/>
        </w:rPr>
        <w:tab/>
      </w:r>
    </w:p>
    <w:p w:rsidR="00D36F5C" w:rsidRPr="005B4405" w:rsidRDefault="00935FD5" w:rsidP="00935FD5">
      <w:pPr>
        <w:pStyle w:val="affff5"/>
        <w:ind w:left="360"/>
        <w:jc w:val="both"/>
        <w:rPr>
          <w:sz w:val="18"/>
          <w:szCs w:val="18"/>
        </w:rPr>
      </w:pPr>
      <w:r w:rsidRPr="00935FD5">
        <w:rPr>
          <w:sz w:val="18"/>
          <w:szCs w:val="18"/>
        </w:rPr>
        <w:t xml:space="preserve">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(требуется оформление временного пропуска на </w:t>
      </w:r>
      <w:proofErr w:type="gramStart"/>
      <w:r w:rsidRPr="00935FD5">
        <w:rPr>
          <w:sz w:val="18"/>
          <w:szCs w:val="18"/>
        </w:rPr>
        <w:t>территорию</w:t>
      </w:r>
      <w:proofErr w:type="gramEnd"/>
      <w:r w:rsidRPr="00935FD5">
        <w:rPr>
          <w:sz w:val="18"/>
          <w:szCs w:val="18"/>
        </w:rPr>
        <w:t xml:space="preserve"> ЗАТО г. Лесной). В целях получения временного пропуска на территорию ЗАТО г. Лесной Поставщик, с которым было принято решение о заключении договора в соответствии с Федеральным законом от 04.05.2013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обязуется заблаговременно (незамедлительно после размещения на Официальном сайте ЕАТ итогового протокола закупочной сессии,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 по представленной в Приложении № 2 к настоящему договору форме, в случае необходимости их временного пребывания на территории закрытого административно-территориального образования в целях исполнения договора.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w:t>
      </w:r>
      <w:r w:rsidRPr="00643C40">
        <w:rPr>
          <w:sz w:val="18"/>
          <w:szCs w:val="18"/>
        </w:rPr>
        <w:lastRenderedPageBreak/>
        <w:t>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32035F" w:rsidRDefault="0032035F" w:rsidP="00997EF0">
      <w:pPr>
        <w:pStyle w:val="affff5"/>
        <w:numPr>
          <w:ilvl w:val="1"/>
          <w:numId w:val="40"/>
        </w:numPr>
        <w:ind w:left="426" w:hanging="426"/>
        <w:jc w:val="both"/>
        <w:rPr>
          <w:b/>
          <w:sz w:val="18"/>
          <w:szCs w:val="18"/>
        </w:rPr>
      </w:pPr>
      <w:r w:rsidRPr="0032035F">
        <w:rPr>
          <w:b/>
          <w:sz w:val="18"/>
          <w:szCs w:val="18"/>
        </w:rPr>
        <w:t>Поставляемый товар должен соответствовать требованиям Технического регламента Таможенного союза «О безопасности низковольтного оборудования» (ТР ТС 004/2011); Технического регламента Таможенного союза «Электромагнитная совместимость технических средств» (ТР ТС 020/2011).</w:t>
      </w:r>
    </w:p>
    <w:p w:rsidR="0032035F" w:rsidRPr="0032035F" w:rsidRDefault="0032035F" w:rsidP="0032035F">
      <w:pPr>
        <w:pStyle w:val="affff5"/>
        <w:ind w:left="426"/>
        <w:jc w:val="both"/>
        <w:rPr>
          <w:b/>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F84CD1" w:rsidRDefault="00294770" w:rsidP="002E2589">
      <w:pPr>
        <w:pStyle w:val="affff5"/>
        <w:numPr>
          <w:ilvl w:val="1"/>
          <w:numId w:val="40"/>
        </w:numPr>
        <w:jc w:val="both"/>
        <w:rPr>
          <w:b/>
          <w:sz w:val="18"/>
          <w:szCs w:val="18"/>
        </w:rPr>
      </w:pPr>
      <w:r w:rsidRPr="00F84CD1">
        <w:rPr>
          <w:b/>
          <w:sz w:val="18"/>
          <w:szCs w:val="18"/>
        </w:rPr>
        <w:t>Цена договора _________</w:t>
      </w:r>
      <w:r w:rsidR="002E2589" w:rsidRPr="00F84CD1">
        <w:rPr>
          <w:b/>
          <w:sz w:val="18"/>
          <w:szCs w:val="18"/>
        </w:rPr>
        <w:t>______________ рублей __ копеек, включая НДС</w:t>
      </w:r>
      <w:r w:rsidR="006A6FDA" w:rsidRPr="00F84CD1">
        <w:rPr>
          <w:b/>
          <w:sz w:val="18"/>
          <w:szCs w:val="18"/>
        </w:rPr>
        <w:t>__</w:t>
      </w:r>
      <w:r w:rsidR="00E3295A" w:rsidRPr="00F84CD1">
        <w:rPr>
          <w:b/>
          <w:sz w:val="18"/>
          <w:szCs w:val="18"/>
        </w:rPr>
        <w:t>_</w:t>
      </w:r>
      <w:r w:rsidR="006A6FDA" w:rsidRPr="00F84CD1">
        <w:rPr>
          <w:b/>
          <w:sz w:val="18"/>
          <w:szCs w:val="18"/>
        </w:rPr>
        <w:t>%</w:t>
      </w:r>
      <w:r w:rsidR="00E3295A" w:rsidRPr="00F84CD1">
        <w:rPr>
          <w:b/>
          <w:sz w:val="18"/>
          <w:szCs w:val="18"/>
        </w:rPr>
        <w:t xml:space="preserve"> </w:t>
      </w:r>
      <w:r w:rsidR="002E2589" w:rsidRPr="00F84CD1">
        <w:rPr>
          <w:b/>
          <w:sz w:val="18"/>
          <w:szCs w:val="18"/>
        </w:rPr>
        <w:t>/</w:t>
      </w:r>
      <w:r w:rsidR="00E3295A" w:rsidRPr="00F84CD1">
        <w:rPr>
          <w:b/>
          <w:sz w:val="18"/>
          <w:szCs w:val="18"/>
        </w:rPr>
        <w:t xml:space="preserve"> </w:t>
      </w:r>
      <w:r w:rsidR="002E2589" w:rsidRPr="00F84CD1">
        <w:rPr>
          <w:b/>
          <w:sz w:val="18"/>
          <w:szCs w:val="18"/>
        </w:rPr>
        <w:t>НДС не облагается (указывается в зависимости от налогообложения).</w:t>
      </w:r>
      <w:r w:rsidR="00480AE8" w:rsidRPr="00F84CD1">
        <w:rPr>
          <w:b/>
          <w:sz w:val="18"/>
          <w:szCs w:val="18"/>
        </w:rPr>
        <w:t xml:space="preserve"> </w:t>
      </w:r>
      <w:r w:rsidR="00085189" w:rsidRPr="00F84CD1">
        <w:rPr>
          <w:b/>
          <w:sz w:val="18"/>
          <w:szCs w:val="18"/>
        </w:rPr>
        <w:t>Цена договора является твердой и определяется на весь срок исполнения договора.</w:t>
      </w:r>
    </w:p>
    <w:p w:rsidR="00294770" w:rsidRPr="00F84CD1" w:rsidRDefault="00294770" w:rsidP="00997EF0">
      <w:pPr>
        <w:pStyle w:val="affff5"/>
        <w:numPr>
          <w:ilvl w:val="1"/>
          <w:numId w:val="40"/>
        </w:numPr>
        <w:ind w:left="426" w:hanging="426"/>
        <w:jc w:val="both"/>
        <w:rPr>
          <w:sz w:val="18"/>
          <w:szCs w:val="18"/>
        </w:rPr>
      </w:pPr>
      <w:r w:rsidRPr="00F84CD1">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F84CD1" w:rsidRDefault="001A0C24" w:rsidP="001A0C24">
      <w:pPr>
        <w:pStyle w:val="affff5"/>
        <w:numPr>
          <w:ilvl w:val="1"/>
          <w:numId w:val="40"/>
        </w:numPr>
        <w:ind w:left="426" w:hanging="426"/>
        <w:jc w:val="both"/>
        <w:rPr>
          <w:sz w:val="18"/>
          <w:szCs w:val="18"/>
        </w:rPr>
      </w:pPr>
      <w:r w:rsidRPr="00F84CD1">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F84CD1" w:rsidRDefault="001A0C24" w:rsidP="001A0C24">
      <w:pPr>
        <w:pStyle w:val="affff5"/>
        <w:ind w:left="426"/>
        <w:jc w:val="both"/>
        <w:rPr>
          <w:sz w:val="18"/>
          <w:szCs w:val="18"/>
        </w:rPr>
      </w:pPr>
      <w:r w:rsidRPr="00F84CD1">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F84CD1" w:rsidRDefault="001A0C24" w:rsidP="001A0C24">
      <w:pPr>
        <w:pStyle w:val="affff5"/>
        <w:ind w:left="426"/>
        <w:jc w:val="both"/>
        <w:rPr>
          <w:sz w:val="18"/>
          <w:szCs w:val="18"/>
        </w:rPr>
      </w:pPr>
      <w:r w:rsidRPr="00F84CD1">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F84CD1" w:rsidRDefault="00E86739" w:rsidP="00E86739">
      <w:pPr>
        <w:pStyle w:val="affff5"/>
        <w:numPr>
          <w:ilvl w:val="1"/>
          <w:numId w:val="40"/>
        </w:numPr>
        <w:jc w:val="both"/>
        <w:rPr>
          <w:sz w:val="18"/>
          <w:szCs w:val="18"/>
        </w:rPr>
      </w:pPr>
      <w:r w:rsidRPr="00F84CD1">
        <w:rPr>
          <w:sz w:val="18"/>
          <w:szCs w:val="18"/>
        </w:rPr>
        <w:t xml:space="preserve">Источник финансирования – </w:t>
      </w:r>
      <w:r w:rsidR="000577AA" w:rsidRPr="00F84CD1">
        <w:rPr>
          <w:sz w:val="18"/>
          <w:szCs w:val="18"/>
        </w:rPr>
        <w:t>средства бюджетных учреждений</w:t>
      </w:r>
      <w:r w:rsidRPr="00F84CD1">
        <w:rPr>
          <w:sz w:val="18"/>
          <w:szCs w:val="18"/>
        </w:rPr>
        <w:t>.</w:t>
      </w:r>
    </w:p>
    <w:p w:rsidR="00141F68" w:rsidRPr="00643C40" w:rsidRDefault="00141F68" w:rsidP="0032035F">
      <w:pPr>
        <w:pStyle w:val="affff5"/>
        <w:numPr>
          <w:ilvl w:val="1"/>
          <w:numId w:val="40"/>
        </w:numPr>
        <w:jc w:val="both"/>
        <w:rPr>
          <w:sz w:val="18"/>
          <w:szCs w:val="18"/>
        </w:rPr>
      </w:pPr>
      <w:r w:rsidRPr="00F84CD1">
        <w:rPr>
          <w:sz w:val="18"/>
          <w:szCs w:val="18"/>
        </w:rPr>
        <w:t>В случае, если оплата товаров, работ, услуг по настоящему</w:t>
      </w:r>
      <w:r w:rsidRPr="00643C40">
        <w:rPr>
          <w:sz w:val="18"/>
          <w:szCs w:val="18"/>
        </w:rPr>
        <w:t xml:space="preserve"> договору осуществляется за счет субсидий, указанных в </w:t>
      </w:r>
      <w:hyperlink r:id="rId8" w:anchor="dst103134" w:tgtFrame="_blank" w:history="1">
        <w:r w:rsidRPr="00643C40">
          <w:rPr>
            <w:rStyle w:val="af4"/>
            <w:color w:val="auto"/>
            <w:sz w:val="18"/>
            <w:szCs w:val="18"/>
          </w:rPr>
          <w:t>пункте 1</w:t>
        </w:r>
      </w:hyperlink>
      <w:r w:rsidRPr="00643C40">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997EF0" w:rsidRPr="00643C40" w:rsidRDefault="00997EF0" w:rsidP="0032035F">
      <w:pPr>
        <w:pStyle w:val="affff5"/>
        <w:numPr>
          <w:ilvl w:val="0"/>
          <w:numId w:val="40"/>
        </w:numPr>
        <w:jc w:val="center"/>
        <w:rPr>
          <w:b/>
          <w:sz w:val="18"/>
          <w:szCs w:val="18"/>
        </w:rPr>
      </w:pPr>
      <w:r w:rsidRPr="00643C40">
        <w:rPr>
          <w:b/>
          <w:sz w:val="18"/>
          <w:szCs w:val="18"/>
        </w:rPr>
        <w:t>Гарантии</w:t>
      </w:r>
    </w:p>
    <w:p w:rsidR="00F67777" w:rsidRPr="0032035F" w:rsidRDefault="0032035F" w:rsidP="0032035F">
      <w:pPr>
        <w:pStyle w:val="affff5"/>
        <w:numPr>
          <w:ilvl w:val="1"/>
          <w:numId w:val="40"/>
        </w:numPr>
        <w:jc w:val="both"/>
        <w:rPr>
          <w:b/>
          <w:sz w:val="18"/>
          <w:szCs w:val="18"/>
        </w:rPr>
      </w:pPr>
      <w:r w:rsidRPr="0032035F">
        <w:rPr>
          <w:b/>
          <w:sz w:val="18"/>
          <w:szCs w:val="18"/>
        </w:rPr>
        <w:t>Минимальный срок гарантии - 12 месяцев</w:t>
      </w:r>
      <w:r w:rsidR="00177A4A" w:rsidRPr="0032035F">
        <w:rPr>
          <w:b/>
          <w:sz w:val="18"/>
          <w:szCs w:val="18"/>
        </w:rPr>
        <w:t>.</w:t>
      </w:r>
    </w:p>
    <w:p w:rsidR="00997EF0" w:rsidRPr="00643C40" w:rsidRDefault="00997EF0" w:rsidP="0032035F">
      <w:pPr>
        <w:pStyle w:val="affff5"/>
        <w:numPr>
          <w:ilvl w:val="1"/>
          <w:numId w:val="40"/>
        </w:numPr>
        <w:jc w:val="both"/>
        <w:rPr>
          <w:sz w:val="18"/>
          <w:szCs w:val="18"/>
        </w:rPr>
      </w:pPr>
      <w:r w:rsidRPr="00643C40">
        <w:rPr>
          <w:sz w:val="18"/>
          <w:szCs w:val="18"/>
        </w:rPr>
        <w:lastRenderedPageBreak/>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32035F">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32035F">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32035F">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32035F">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32035F">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32035F">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32035F">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32035F">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32035F">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bookmarkStart w:id="0" w:name="_GoBack"/>
      <w:bookmarkEnd w:id="0"/>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355343" w:rsidRPr="002A228E" w:rsidRDefault="00355343" w:rsidP="00355343">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355343" w:rsidRPr="002A228E" w:rsidRDefault="00355343" w:rsidP="00355343">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355343" w:rsidRPr="002A228E" w:rsidRDefault="00355343" w:rsidP="00355343">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355343" w:rsidRPr="002A228E" w:rsidRDefault="00355343" w:rsidP="00355343">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355343" w:rsidRPr="00C1259A" w:rsidRDefault="00355343" w:rsidP="00355343">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Pr>
                <w:rFonts w:cs="Times New Roman"/>
                <w:color w:val="000000"/>
                <w:spacing w:val="-1"/>
                <w:sz w:val="18"/>
                <w:szCs w:val="18"/>
              </w:rPr>
              <w:t>22626X69420,20626Х69420</w:t>
            </w:r>
            <w:r w:rsidRPr="00C1259A">
              <w:rPr>
                <w:rFonts w:cs="Times New Roman"/>
                <w:color w:val="000000"/>
                <w:spacing w:val="-1"/>
                <w:sz w:val="18"/>
                <w:szCs w:val="18"/>
              </w:rPr>
              <w:t>)</w:t>
            </w:r>
          </w:p>
          <w:p w:rsidR="00355343" w:rsidRPr="00C1259A" w:rsidRDefault="00355343" w:rsidP="00355343">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355343" w:rsidRPr="00C1259A" w:rsidRDefault="00355343" w:rsidP="00355343">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355343" w:rsidRPr="00C1259A" w:rsidRDefault="00355343" w:rsidP="00355343">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355343" w:rsidRPr="00355343" w:rsidRDefault="00355343" w:rsidP="00355343">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Б</w:t>
            </w:r>
            <w:r>
              <w:rPr>
                <w:rFonts w:cs="Times New Roman"/>
                <w:color w:val="000000"/>
                <w:spacing w:val="-1"/>
                <w:sz w:val="18"/>
                <w:szCs w:val="18"/>
              </w:rPr>
              <w:t>ИК</w:t>
            </w:r>
            <w:r w:rsidRPr="00355343">
              <w:rPr>
                <w:rFonts w:cs="Times New Roman"/>
                <w:color w:val="000000"/>
                <w:spacing w:val="-1"/>
                <w:sz w:val="18"/>
                <w:szCs w:val="18"/>
              </w:rPr>
              <w:t xml:space="preserve"> 015004950</w:t>
            </w:r>
          </w:p>
          <w:p w:rsidR="00A965DB" w:rsidRPr="00355343" w:rsidRDefault="00355343" w:rsidP="00355343">
            <w:pPr>
              <w:widowControl/>
              <w:shd w:val="clear" w:color="auto" w:fill="FFFFFF"/>
              <w:snapToGrid/>
              <w:spacing w:line="240" w:lineRule="auto"/>
              <w:ind w:firstLine="0"/>
              <w:jc w:val="left"/>
              <w:rPr>
                <w:rFonts w:cs="Times New Roman"/>
                <w:color w:val="000000"/>
                <w:spacing w:val="-1"/>
                <w:sz w:val="18"/>
                <w:szCs w:val="18"/>
              </w:rPr>
            </w:pPr>
            <w:r w:rsidRPr="0005297C">
              <w:rPr>
                <w:rFonts w:cs="Times New Roman"/>
                <w:color w:val="000000"/>
                <w:spacing w:val="-1"/>
                <w:sz w:val="18"/>
                <w:szCs w:val="18"/>
                <w:lang w:val="en-US"/>
              </w:rPr>
              <w:t>E</w:t>
            </w:r>
            <w:r w:rsidRPr="00355343">
              <w:rPr>
                <w:rFonts w:cs="Times New Roman"/>
                <w:color w:val="000000"/>
                <w:spacing w:val="-1"/>
                <w:sz w:val="18"/>
                <w:szCs w:val="18"/>
              </w:rPr>
              <w:t>-</w:t>
            </w:r>
            <w:r w:rsidRPr="0005297C">
              <w:rPr>
                <w:rFonts w:cs="Times New Roman"/>
                <w:color w:val="000000"/>
                <w:spacing w:val="-1"/>
                <w:sz w:val="18"/>
                <w:szCs w:val="18"/>
                <w:lang w:val="en-US"/>
              </w:rPr>
              <w:t>mail</w:t>
            </w:r>
            <w:r w:rsidRPr="00355343">
              <w:rPr>
                <w:rFonts w:cs="Times New Roman"/>
                <w:color w:val="000000"/>
                <w:spacing w:val="-1"/>
                <w:sz w:val="18"/>
                <w:szCs w:val="18"/>
              </w:rPr>
              <w:t xml:space="preserve">: </w:t>
            </w:r>
            <w:r w:rsidRPr="0005297C">
              <w:rPr>
                <w:rFonts w:cs="Times New Roman"/>
                <w:color w:val="000000"/>
                <w:spacing w:val="-1"/>
                <w:sz w:val="18"/>
                <w:szCs w:val="18"/>
                <w:lang w:val="en-US"/>
              </w:rPr>
              <w:t>public</w:t>
            </w:r>
            <w:r w:rsidRPr="00355343">
              <w:rPr>
                <w:rFonts w:cs="Times New Roman"/>
                <w:color w:val="000000"/>
                <w:spacing w:val="-1"/>
                <w:sz w:val="18"/>
                <w:szCs w:val="18"/>
              </w:rPr>
              <w:t>@</w:t>
            </w:r>
            <w:proofErr w:type="spellStart"/>
            <w:r w:rsidRPr="0005297C">
              <w:rPr>
                <w:rFonts w:cs="Times New Roman"/>
                <w:color w:val="000000"/>
                <w:spacing w:val="-1"/>
                <w:sz w:val="18"/>
                <w:szCs w:val="18"/>
                <w:lang w:val="en-US"/>
              </w:rPr>
              <w:t>cmsch</w:t>
            </w:r>
            <w:proofErr w:type="spellEnd"/>
            <w:r w:rsidRPr="00355343">
              <w:rPr>
                <w:rFonts w:cs="Times New Roman"/>
                <w:color w:val="000000"/>
                <w:spacing w:val="-1"/>
                <w:sz w:val="18"/>
                <w:szCs w:val="18"/>
              </w:rPr>
              <w:t>91.</w:t>
            </w:r>
            <w:proofErr w:type="spellStart"/>
            <w:r w:rsidRPr="0005297C">
              <w:rPr>
                <w:rFonts w:cs="Times New Roman"/>
                <w:color w:val="000000"/>
                <w:spacing w:val="-1"/>
                <w:sz w:val="18"/>
                <w:szCs w:val="18"/>
                <w:lang w:val="en-US"/>
              </w:rPr>
              <w:t>ru</w:t>
            </w:r>
            <w:proofErr w:type="spellEnd"/>
          </w:p>
          <w:p w:rsidR="00A965DB" w:rsidRPr="00355343" w:rsidRDefault="00A965DB" w:rsidP="00A965DB">
            <w:pPr>
              <w:widowControl/>
              <w:shd w:val="clear" w:color="auto" w:fill="FFFFFF"/>
              <w:snapToGrid/>
              <w:spacing w:line="240" w:lineRule="auto"/>
              <w:ind w:firstLine="0"/>
              <w:jc w:val="left"/>
              <w:rPr>
                <w:rFonts w:eastAsia="Times New Roman" w:cs="Times New Roman"/>
                <w:color w:val="000000"/>
                <w:sz w:val="18"/>
                <w:szCs w:val="18"/>
              </w:rPr>
            </w:pPr>
          </w:p>
          <w:p w:rsidR="00A965DB" w:rsidRPr="0055520F" w:rsidRDefault="00016445" w:rsidP="00A965DB">
            <w:pPr>
              <w:widowControl/>
              <w:shd w:val="clear" w:color="auto" w:fill="FFFFFF"/>
              <w:snapToGrid/>
              <w:spacing w:line="240" w:lineRule="auto"/>
              <w:ind w:firstLine="0"/>
              <w:jc w:val="left"/>
              <w:rPr>
                <w:rFonts w:eastAsia="Times New Roman" w:cs="Times New Roman"/>
                <w:b/>
                <w:sz w:val="18"/>
                <w:szCs w:val="18"/>
              </w:rPr>
            </w:pPr>
            <w:r w:rsidRPr="0055520F">
              <w:rPr>
                <w:rFonts w:eastAsia="Times New Roman" w:cs="Times New Roman"/>
                <w:b/>
                <w:sz w:val="18"/>
                <w:szCs w:val="18"/>
              </w:rPr>
              <w:t>Н</w:t>
            </w:r>
            <w:r w:rsidR="00CB719D" w:rsidRPr="0055520F">
              <w:rPr>
                <w:rFonts w:eastAsia="Times New Roman" w:cs="Times New Roman"/>
                <w:b/>
                <w:sz w:val="18"/>
                <w:szCs w:val="18"/>
              </w:rPr>
              <w:t>ачальник</w:t>
            </w:r>
            <w:r w:rsidRPr="0055520F">
              <w:rPr>
                <w:rFonts w:eastAsia="Times New Roman" w:cs="Times New Roman"/>
                <w:b/>
                <w:sz w:val="18"/>
                <w:szCs w:val="18"/>
              </w:rPr>
              <w:t xml:space="preserve"> отдела материально-технического снабжения </w:t>
            </w:r>
            <w:r w:rsidR="00A965DB" w:rsidRPr="0055520F">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5520F">
              <w:rPr>
                <w:rFonts w:eastAsia="Times New Roman" w:cs="Times New Roman"/>
                <w:b/>
                <w:sz w:val="18"/>
                <w:szCs w:val="18"/>
              </w:rPr>
              <w:t>В.С.</w:t>
            </w:r>
            <w:r w:rsidR="00016445" w:rsidRPr="0055520F">
              <w:rPr>
                <w:rFonts w:eastAsia="Times New Roman" w:cs="Times New Roman"/>
                <w:b/>
                <w:sz w:val="18"/>
                <w:szCs w:val="18"/>
              </w:rPr>
              <w:t xml:space="preserve"> </w:t>
            </w:r>
            <w:proofErr w:type="spellStart"/>
            <w:r w:rsidRPr="0055520F">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F84CD1" w:rsidRDefault="00F84CD1"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32035F">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(руб.коп.)</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FA137B" w:rsidRPr="00363A9B" w:rsidRDefault="00F84CD1" w:rsidP="00FA137B">
            <w:pPr>
              <w:pStyle w:val="affff5"/>
              <w:rPr>
                <w:rFonts w:cs="Times New Roman"/>
                <w:b/>
                <w:sz w:val="18"/>
                <w:szCs w:val="18"/>
              </w:rPr>
            </w:pPr>
            <w:r w:rsidRPr="00363A9B">
              <w:rPr>
                <w:rFonts w:cs="Times New Roman"/>
                <w:b/>
                <w:sz w:val="18"/>
                <w:szCs w:val="18"/>
              </w:rPr>
              <w:t>Аккумуляционный электрический водонагреватель, объем 50 л</w:t>
            </w:r>
          </w:p>
          <w:p w:rsidR="00F84CD1" w:rsidRPr="00363A9B" w:rsidRDefault="00F84CD1" w:rsidP="00FA137B">
            <w:pPr>
              <w:pStyle w:val="affff5"/>
              <w:rPr>
                <w:rFonts w:cs="Times New Roman"/>
                <w:sz w:val="18"/>
                <w:szCs w:val="18"/>
              </w:rPr>
            </w:pPr>
          </w:p>
          <w:p w:rsidR="00E73420" w:rsidRDefault="00F84CD1" w:rsidP="00F84CD1">
            <w:pPr>
              <w:pStyle w:val="affff5"/>
              <w:rPr>
                <w:rFonts w:cs="Times New Roman"/>
                <w:sz w:val="18"/>
                <w:szCs w:val="18"/>
              </w:rPr>
            </w:pPr>
            <w:r w:rsidRPr="00F84CD1">
              <w:rPr>
                <w:rFonts w:cs="Times New Roman"/>
                <w:sz w:val="18"/>
                <w:szCs w:val="18"/>
              </w:rPr>
              <w:t xml:space="preserve">Аккумуляционный электрический водонагреватель </w:t>
            </w:r>
            <w:r w:rsidR="00E73420">
              <w:rPr>
                <w:rFonts w:cs="Times New Roman"/>
                <w:sz w:val="18"/>
                <w:szCs w:val="18"/>
              </w:rPr>
              <w:t>предназначен</w:t>
            </w:r>
            <w:r w:rsidRPr="00F84CD1">
              <w:rPr>
                <w:rFonts w:cs="Times New Roman"/>
                <w:sz w:val="18"/>
                <w:szCs w:val="18"/>
              </w:rPr>
              <w:t xml:space="preserve"> для нагрева холодной водопроводной воды и ее раздачи. </w:t>
            </w:r>
          </w:p>
          <w:p w:rsidR="00F84CD1" w:rsidRPr="00F84CD1" w:rsidRDefault="00F84CD1" w:rsidP="00F84CD1">
            <w:pPr>
              <w:pStyle w:val="affff5"/>
              <w:rPr>
                <w:rFonts w:cs="Times New Roman"/>
                <w:sz w:val="18"/>
                <w:szCs w:val="18"/>
              </w:rPr>
            </w:pPr>
            <w:r w:rsidRPr="00F84CD1">
              <w:rPr>
                <w:rFonts w:cs="Times New Roman"/>
                <w:sz w:val="18"/>
                <w:szCs w:val="18"/>
              </w:rPr>
              <w:t>Установка</w:t>
            </w:r>
            <w:r w:rsidR="00E73420">
              <w:rPr>
                <w:rFonts w:cs="Times New Roman"/>
                <w:sz w:val="18"/>
                <w:szCs w:val="18"/>
              </w:rPr>
              <w:t xml:space="preserve">: </w:t>
            </w:r>
            <w:r w:rsidRPr="00F84CD1">
              <w:rPr>
                <w:rFonts w:cs="Times New Roman"/>
                <w:sz w:val="18"/>
                <w:szCs w:val="18"/>
              </w:rPr>
              <w:t>вертикальная</w:t>
            </w:r>
          </w:p>
          <w:p w:rsidR="00F84CD1" w:rsidRPr="00F84CD1" w:rsidRDefault="00F84CD1" w:rsidP="00F84CD1">
            <w:pPr>
              <w:pStyle w:val="affff5"/>
              <w:rPr>
                <w:rFonts w:cs="Times New Roman"/>
                <w:sz w:val="18"/>
                <w:szCs w:val="18"/>
              </w:rPr>
            </w:pPr>
            <w:r w:rsidRPr="00F84CD1">
              <w:rPr>
                <w:rFonts w:cs="Times New Roman"/>
                <w:sz w:val="18"/>
                <w:szCs w:val="18"/>
              </w:rPr>
              <w:t>Способ крепления</w:t>
            </w:r>
            <w:r w:rsidR="00E73420">
              <w:rPr>
                <w:rFonts w:cs="Times New Roman"/>
                <w:sz w:val="18"/>
                <w:szCs w:val="18"/>
              </w:rPr>
              <w:t xml:space="preserve">: </w:t>
            </w:r>
            <w:r w:rsidRPr="00F84CD1">
              <w:rPr>
                <w:rFonts w:cs="Times New Roman"/>
                <w:sz w:val="18"/>
                <w:szCs w:val="18"/>
              </w:rPr>
              <w:t>настенный</w:t>
            </w:r>
          </w:p>
          <w:p w:rsidR="00F84CD1" w:rsidRPr="00F84CD1" w:rsidRDefault="00F84CD1" w:rsidP="00F84CD1">
            <w:pPr>
              <w:pStyle w:val="affff5"/>
              <w:rPr>
                <w:rFonts w:cs="Times New Roman"/>
                <w:sz w:val="18"/>
                <w:szCs w:val="18"/>
              </w:rPr>
            </w:pPr>
            <w:r w:rsidRPr="00F84CD1">
              <w:rPr>
                <w:rFonts w:cs="Times New Roman"/>
                <w:sz w:val="18"/>
                <w:szCs w:val="18"/>
              </w:rPr>
              <w:t>Напряжение сети</w:t>
            </w:r>
            <w:r w:rsidR="00E73420">
              <w:rPr>
                <w:rFonts w:cs="Times New Roman"/>
                <w:sz w:val="18"/>
                <w:szCs w:val="18"/>
              </w:rPr>
              <w:t xml:space="preserve">: </w:t>
            </w:r>
            <w:r w:rsidRPr="00F84CD1">
              <w:rPr>
                <w:rFonts w:cs="Times New Roman"/>
                <w:sz w:val="18"/>
                <w:szCs w:val="18"/>
              </w:rPr>
              <w:t>220(230) В</w:t>
            </w:r>
          </w:p>
          <w:p w:rsidR="00F84CD1" w:rsidRPr="00F84CD1" w:rsidRDefault="00F84CD1" w:rsidP="00F84CD1">
            <w:pPr>
              <w:pStyle w:val="affff5"/>
              <w:rPr>
                <w:rFonts w:cs="Times New Roman"/>
                <w:sz w:val="18"/>
                <w:szCs w:val="18"/>
              </w:rPr>
            </w:pPr>
            <w:r w:rsidRPr="00F84CD1">
              <w:rPr>
                <w:rFonts w:cs="Times New Roman"/>
                <w:sz w:val="18"/>
                <w:szCs w:val="18"/>
              </w:rPr>
              <w:t>Мощность</w:t>
            </w:r>
            <w:r w:rsidR="00E73420">
              <w:rPr>
                <w:rFonts w:cs="Times New Roman"/>
                <w:sz w:val="18"/>
                <w:szCs w:val="18"/>
              </w:rPr>
              <w:t xml:space="preserve">: </w:t>
            </w:r>
            <w:r w:rsidRPr="00F84CD1">
              <w:rPr>
                <w:rFonts w:cs="Times New Roman"/>
                <w:sz w:val="18"/>
                <w:szCs w:val="18"/>
              </w:rPr>
              <w:t>2 кВт</w:t>
            </w:r>
          </w:p>
          <w:p w:rsidR="00F84CD1" w:rsidRPr="00F84CD1" w:rsidRDefault="00F84CD1" w:rsidP="00F84CD1">
            <w:pPr>
              <w:pStyle w:val="affff5"/>
              <w:rPr>
                <w:rFonts w:cs="Times New Roman"/>
                <w:sz w:val="18"/>
                <w:szCs w:val="18"/>
              </w:rPr>
            </w:pPr>
            <w:r w:rsidRPr="00F84CD1">
              <w:rPr>
                <w:rFonts w:cs="Times New Roman"/>
                <w:sz w:val="18"/>
                <w:szCs w:val="18"/>
              </w:rPr>
              <w:t>Объем</w:t>
            </w:r>
            <w:r w:rsidR="00E73420">
              <w:rPr>
                <w:rFonts w:cs="Times New Roman"/>
                <w:sz w:val="18"/>
                <w:szCs w:val="18"/>
              </w:rPr>
              <w:t xml:space="preserve">: </w:t>
            </w:r>
            <w:r w:rsidRPr="00F84CD1">
              <w:rPr>
                <w:rFonts w:cs="Times New Roman"/>
                <w:sz w:val="18"/>
                <w:szCs w:val="18"/>
              </w:rPr>
              <w:t>50 л</w:t>
            </w:r>
          </w:p>
          <w:p w:rsidR="00F84CD1" w:rsidRPr="00F84CD1" w:rsidRDefault="00F84CD1" w:rsidP="00F84CD1">
            <w:pPr>
              <w:pStyle w:val="affff5"/>
              <w:rPr>
                <w:rFonts w:cs="Times New Roman"/>
                <w:sz w:val="18"/>
                <w:szCs w:val="18"/>
              </w:rPr>
            </w:pPr>
            <w:r w:rsidRPr="00F84CD1">
              <w:rPr>
                <w:rFonts w:cs="Times New Roman"/>
                <w:sz w:val="18"/>
                <w:szCs w:val="18"/>
              </w:rPr>
              <w:t>Цвет</w:t>
            </w:r>
            <w:r w:rsidR="00E73420">
              <w:rPr>
                <w:rFonts w:cs="Times New Roman"/>
                <w:sz w:val="18"/>
                <w:szCs w:val="18"/>
              </w:rPr>
              <w:t xml:space="preserve">: </w:t>
            </w:r>
            <w:r w:rsidRPr="00F84CD1">
              <w:rPr>
                <w:rFonts w:cs="Times New Roman"/>
                <w:sz w:val="18"/>
                <w:szCs w:val="18"/>
              </w:rPr>
              <w:t>белый</w:t>
            </w:r>
          </w:p>
          <w:p w:rsidR="00F84CD1" w:rsidRPr="00F84CD1" w:rsidRDefault="00F84CD1" w:rsidP="00F84CD1">
            <w:pPr>
              <w:pStyle w:val="affff5"/>
              <w:rPr>
                <w:rFonts w:cs="Times New Roman"/>
                <w:sz w:val="18"/>
                <w:szCs w:val="18"/>
              </w:rPr>
            </w:pPr>
            <w:r w:rsidRPr="00F84CD1">
              <w:rPr>
                <w:rFonts w:cs="Times New Roman"/>
                <w:sz w:val="18"/>
                <w:szCs w:val="18"/>
              </w:rPr>
              <w:t xml:space="preserve">Тип </w:t>
            </w:r>
            <w:proofErr w:type="spellStart"/>
            <w:r w:rsidRPr="00F84CD1">
              <w:rPr>
                <w:rFonts w:cs="Times New Roman"/>
                <w:sz w:val="18"/>
                <w:szCs w:val="18"/>
              </w:rPr>
              <w:t>ТЭНа</w:t>
            </w:r>
            <w:proofErr w:type="spellEnd"/>
            <w:r w:rsidR="00E73420">
              <w:rPr>
                <w:rFonts w:cs="Times New Roman"/>
                <w:sz w:val="18"/>
                <w:szCs w:val="18"/>
              </w:rPr>
              <w:t xml:space="preserve">: </w:t>
            </w:r>
            <w:r w:rsidRPr="00F84CD1">
              <w:rPr>
                <w:rFonts w:cs="Times New Roman"/>
                <w:sz w:val="18"/>
                <w:szCs w:val="18"/>
              </w:rPr>
              <w:t>мокрый</w:t>
            </w:r>
          </w:p>
          <w:p w:rsidR="00F84CD1" w:rsidRPr="00F84CD1" w:rsidRDefault="00F84CD1" w:rsidP="00F84CD1">
            <w:pPr>
              <w:pStyle w:val="affff5"/>
              <w:rPr>
                <w:rFonts w:cs="Times New Roman"/>
                <w:sz w:val="18"/>
                <w:szCs w:val="18"/>
              </w:rPr>
            </w:pPr>
            <w:r w:rsidRPr="00F84CD1">
              <w:rPr>
                <w:rFonts w:cs="Times New Roman"/>
                <w:sz w:val="18"/>
                <w:szCs w:val="18"/>
              </w:rPr>
              <w:t>Материал бака</w:t>
            </w:r>
            <w:r w:rsidR="00E73420">
              <w:rPr>
                <w:rFonts w:cs="Times New Roman"/>
                <w:sz w:val="18"/>
                <w:szCs w:val="18"/>
              </w:rPr>
              <w:t xml:space="preserve">: </w:t>
            </w:r>
            <w:r w:rsidRPr="00F84CD1">
              <w:rPr>
                <w:rFonts w:cs="Times New Roman"/>
                <w:sz w:val="18"/>
                <w:szCs w:val="18"/>
              </w:rPr>
              <w:t>сталь</w:t>
            </w:r>
          </w:p>
          <w:p w:rsidR="00F84CD1" w:rsidRPr="00F84CD1" w:rsidRDefault="00F84CD1" w:rsidP="00F84CD1">
            <w:pPr>
              <w:pStyle w:val="affff5"/>
              <w:rPr>
                <w:rFonts w:cs="Times New Roman"/>
                <w:sz w:val="18"/>
                <w:szCs w:val="18"/>
              </w:rPr>
            </w:pPr>
            <w:r w:rsidRPr="00F84CD1">
              <w:rPr>
                <w:rFonts w:cs="Times New Roman"/>
                <w:sz w:val="18"/>
                <w:szCs w:val="18"/>
              </w:rPr>
              <w:t>Внутреннее покрытие бака</w:t>
            </w:r>
            <w:r w:rsidR="00E73420">
              <w:rPr>
                <w:rFonts w:cs="Times New Roman"/>
                <w:sz w:val="18"/>
                <w:szCs w:val="18"/>
              </w:rPr>
              <w:t xml:space="preserve">: </w:t>
            </w:r>
            <w:r w:rsidR="00AB4C01">
              <w:rPr>
                <w:rFonts w:cs="Times New Roman"/>
                <w:sz w:val="18"/>
                <w:szCs w:val="18"/>
              </w:rPr>
              <w:t>нержавеющая сталь</w:t>
            </w:r>
          </w:p>
          <w:p w:rsidR="00F84CD1" w:rsidRPr="00F84CD1" w:rsidRDefault="00F84CD1" w:rsidP="00F84CD1">
            <w:pPr>
              <w:pStyle w:val="affff5"/>
              <w:rPr>
                <w:rFonts w:cs="Times New Roman"/>
                <w:sz w:val="18"/>
                <w:szCs w:val="18"/>
              </w:rPr>
            </w:pPr>
            <w:r w:rsidRPr="00F84CD1">
              <w:rPr>
                <w:rFonts w:cs="Times New Roman"/>
                <w:sz w:val="18"/>
                <w:szCs w:val="18"/>
              </w:rPr>
              <w:t>Мах тем</w:t>
            </w:r>
            <w:r w:rsidR="00E73420">
              <w:rPr>
                <w:rFonts w:cs="Times New Roman"/>
                <w:sz w:val="18"/>
                <w:szCs w:val="18"/>
              </w:rPr>
              <w:t>пература</w:t>
            </w:r>
            <w:r w:rsidRPr="00F84CD1">
              <w:rPr>
                <w:rFonts w:cs="Times New Roman"/>
                <w:sz w:val="18"/>
                <w:szCs w:val="18"/>
              </w:rPr>
              <w:t xml:space="preserve"> нагрева воды</w:t>
            </w:r>
            <w:r w:rsidR="00E73420">
              <w:rPr>
                <w:rFonts w:cs="Times New Roman"/>
                <w:sz w:val="18"/>
                <w:szCs w:val="18"/>
              </w:rPr>
              <w:t xml:space="preserve">: </w:t>
            </w:r>
            <w:r w:rsidRPr="00F84CD1">
              <w:rPr>
                <w:rFonts w:cs="Times New Roman"/>
                <w:sz w:val="18"/>
                <w:szCs w:val="18"/>
              </w:rPr>
              <w:t>75 °С</w:t>
            </w:r>
          </w:p>
          <w:p w:rsidR="00F84CD1" w:rsidRPr="00F84CD1" w:rsidRDefault="00F84CD1" w:rsidP="00F84CD1">
            <w:pPr>
              <w:pStyle w:val="affff5"/>
              <w:rPr>
                <w:rFonts w:cs="Times New Roman"/>
                <w:sz w:val="18"/>
                <w:szCs w:val="18"/>
              </w:rPr>
            </w:pPr>
            <w:r w:rsidRPr="00F84CD1">
              <w:rPr>
                <w:rFonts w:cs="Times New Roman"/>
                <w:sz w:val="18"/>
                <w:szCs w:val="18"/>
              </w:rPr>
              <w:t>Резьба для подключения воды</w:t>
            </w:r>
            <w:r w:rsidR="00E73420">
              <w:rPr>
                <w:rFonts w:cs="Times New Roman"/>
                <w:sz w:val="18"/>
                <w:szCs w:val="18"/>
              </w:rPr>
              <w:t xml:space="preserve">: </w:t>
            </w:r>
            <w:r w:rsidRPr="00F84CD1">
              <w:rPr>
                <w:rFonts w:cs="Times New Roman"/>
                <w:sz w:val="18"/>
                <w:szCs w:val="18"/>
              </w:rPr>
              <w:t>1/2 дюйма</w:t>
            </w:r>
          </w:p>
          <w:p w:rsidR="00F84CD1" w:rsidRPr="00F84CD1" w:rsidRDefault="00F84CD1" w:rsidP="00F84CD1">
            <w:pPr>
              <w:pStyle w:val="affff5"/>
              <w:rPr>
                <w:rFonts w:cs="Times New Roman"/>
                <w:sz w:val="18"/>
                <w:szCs w:val="18"/>
              </w:rPr>
            </w:pPr>
            <w:r w:rsidRPr="00F84CD1">
              <w:rPr>
                <w:rFonts w:cs="Times New Roman"/>
                <w:sz w:val="18"/>
                <w:szCs w:val="18"/>
              </w:rPr>
              <w:t>Подводка</w:t>
            </w:r>
            <w:r w:rsidR="00E73420">
              <w:rPr>
                <w:rFonts w:cs="Times New Roman"/>
                <w:sz w:val="18"/>
                <w:szCs w:val="18"/>
              </w:rPr>
              <w:t xml:space="preserve">: </w:t>
            </w:r>
            <w:r w:rsidRPr="00F84CD1">
              <w:rPr>
                <w:rFonts w:cs="Times New Roman"/>
                <w:sz w:val="18"/>
                <w:szCs w:val="18"/>
              </w:rPr>
              <w:t>нижняя</w:t>
            </w:r>
          </w:p>
          <w:p w:rsidR="00F84CD1" w:rsidRPr="00F84CD1" w:rsidRDefault="00F84CD1" w:rsidP="00F84CD1">
            <w:pPr>
              <w:pStyle w:val="affff5"/>
              <w:rPr>
                <w:rFonts w:cs="Times New Roman"/>
                <w:sz w:val="18"/>
                <w:szCs w:val="18"/>
              </w:rPr>
            </w:pPr>
            <w:r w:rsidRPr="00F84CD1">
              <w:rPr>
                <w:rFonts w:cs="Times New Roman"/>
                <w:sz w:val="18"/>
                <w:szCs w:val="18"/>
              </w:rPr>
              <w:t>Магниевый анод</w:t>
            </w:r>
            <w:r w:rsidR="00E73420">
              <w:rPr>
                <w:rFonts w:cs="Times New Roman"/>
                <w:sz w:val="18"/>
                <w:szCs w:val="18"/>
              </w:rPr>
              <w:t xml:space="preserve">: </w:t>
            </w:r>
            <w:r w:rsidRPr="00F84CD1">
              <w:rPr>
                <w:rFonts w:cs="Times New Roman"/>
                <w:sz w:val="18"/>
                <w:szCs w:val="18"/>
              </w:rPr>
              <w:t>да</w:t>
            </w:r>
          </w:p>
          <w:p w:rsidR="00F84CD1" w:rsidRPr="00F84CD1" w:rsidRDefault="00F84CD1" w:rsidP="00F84CD1">
            <w:pPr>
              <w:pStyle w:val="affff5"/>
              <w:rPr>
                <w:rFonts w:cs="Times New Roman"/>
                <w:sz w:val="18"/>
                <w:szCs w:val="18"/>
              </w:rPr>
            </w:pPr>
            <w:r w:rsidRPr="00F84CD1">
              <w:rPr>
                <w:rFonts w:cs="Times New Roman"/>
                <w:sz w:val="18"/>
                <w:szCs w:val="18"/>
              </w:rPr>
              <w:t>Ускоренный нагрев</w:t>
            </w:r>
            <w:r w:rsidR="00E73420">
              <w:rPr>
                <w:rFonts w:cs="Times New Roman"/>
                <w:sz w:val="18"/>
                <w:szCs w:val="18"/>
              </w:rPr>
              <w:t xml:space="preserve">: </w:t>
            </w:r>
            <w:r w:rsidRPr="00F84CD1">
              <w:rPr>
                <w:rFonts w:cs="Times New Roman"/>
                <w:sz w:val="18"/>
                <w:szCs w:val="18"/>
              </w:rPr>
              <w:t>да</w:t>
            </w:r>
          </w:p>
          <w:p w:rsidR="00F84CD1" w:rsidRPr="00F84CD1" w:rsidRDefault="00F84CD1" w:rsidP="00F84CD1">
            <w:pPr>
              <w:pStyle w:val="affff5"/>
              <w:rPr>
                <w:rFonts w:cs="Times New Roman"/>
                <w:sz w:val="18"/>
                <w:szCs w:val="18"/>
              </w:rPr>
            </w:pPr>
            <w:r w:rsidRPr="00F84CD1">
              <w:rPr>
                <w:rFonts w:cs="Times New Roman"/>
                <w:sz w:val="18"/>
                <w:szCs w:val="18"/>
              </w:rPr>
              <w:t>Предохранительный клапан</w:t>
            </w:r>
            <w:r w:rsidR="00E73420">
              <w:rPr>
                <w:rFonts w:cs="Times New Roman"/>
                <w:sz w:val="18"/>
                <w:szCs w:val="18"/>
              </w:rPr>
              <w:t xml:space="preserve">: </w:t>
            </w:r>
            <w:r w:rsidRPr="00F84CD1">
              <w:rPr>
                <w:rFonts w:cs="Times New Roman"/>
                <w:sz w:val="18"/>
                <w:szCs w:val="18"/>
              </w:rPr>
              <w:t>да</w:t>
            </w:r>
          </w:p>
          <w:p w:rsidR="00F84CD1" w:rsidRPr="00F84CD1" w:rsidRDefault="00F84CD1" w:rsidP="00F84CD1">
            <w:pPr>
              <w:pStyle w:val="affff5"/>
              <w:rPr>
                <w:rFonts w:cs="Times New Roman"/>
                <w:sz w:val="18"/>
                <w:szCs w:val="18"/>
              </w:rPr>
            </w:pPr>
            <w:r w:rsidRPr="00F84CD1">
              <w:rPr>
                <w:rFonts w:cs="Times New Roman"/>
                <w:sz w:val="18"/>
                <w:szCs w:val="18"/>
              </w:rPr>
              <w:t>Обратный клапан</w:t>
            </w:r>
            <w:r w:rsidR="00E73420">
              <w:rPr>
                <w:rFonts w:cs="Times New Roman"/>
                <w:sz w:val="18"/>
                <w:szCs w:val="18"/>
              </w:rPr>
              <w:t xml:space="preserve">: </w:t>
            </w:r>
            <w:r w:rsidRPr="00F84CD1">
              <w:rPr>
                <w:rFonts w:cs="Times New Roman"/>
                <w:sz w:val="18"/>
                <w:szCs w:val="18"/>
              </w:rPr>
              <w:t>есть</w:t>
            </w:r>
          </w:p>
          <w:p w:rsidR="00F84CD1" w:rsidRPr="00F84CD1" w:rsidRDefault="00F84CD1" w:rsidP="00F84CD1">
            <w:pPr>
              <w:pStyle w:val="affff5"/>
              <w:rPr>
                <w:rFonts w:cs="Times New Roman"/>
                <w:sz w:val="18"/>
                <w:szCs w:val="18"/>
              </w:rPr>
            </w:pPr>
            <w:r w:rsidRPr="00F84CD1">
              <w:rPr>
                <w:rFonts w:cs="Times New Roman"/>
                <w:sz w:val="18"/>
                <w:szCs w:val="18"/>
              </w:rPr>
              <w:t>Время нагрева на 45 °C</w:t>
            </w:r>
            <w:r w:rsidR="00E73420">
              <w:rPr>
                <w:rFonts w:cs="Times New Roman"/>
                <w:sz w:val="18"/>
                <w:szCs w:val="18"/>
              </w:rPr>
              <w:t xml:space="preserve">: </w:t>
            </w:r>
            <w:r w:rsidR="00AB4C01">
              <w:rPr>
                <w:rFonts w:cs="Times New Roman"/>
                <w:sz w:val="18"/>
                <w:szCs w:val="18"/>
              </w:rPr>
              <w:t xml:space="preserve">не более </w:t>
            </w:r>
            <w:r w:rsidRPr="00F84CD1">
              <w:rPr>
                <w:rFonts w:cs="Times New Roman"/>
                <w:sz w:val="18"/>
                <w:szCs w:val="18"/>
              </w:rPr>
              <w:t>65 мин</w:t>
            </w:r>
          </w:p>
          <w:p w:rsidR="00E73420" w:rsidRDefault="00F84CD1" w:rsidP="00F84CD1">
            <w:pPr>
              <w:pStyle w:val="affff5"/>
              <w:rPr>
                <w:rFonts w:cs="Times New Roman"/>
                <w:sz w:val="18"/>
                <w:szCs w:val="18"/>
              </w:rPr>
            </w:pPr>
            <w:r w:rsidRPr="00F84CD1">
              <w:rPr>
                <w:rFonts w:cs="Times New Roman"/>
                <w:sz w:val="18"/>
                <w:szCs w:val="18"/>
              </w:rPr>
              <w:t>Степень защиты от воды</w:t>
            </w:r>
            <w:r w:rsidR="00E73420">
              <w:rPr>
                <w:rFonts w:cs="Times New Roman"/>
                <w:sz w:val="18"/>
                <w:szCs w:val="18"/>
              </w:rPr>
              <w:t xml:space="preserve">: </w:t>
            </w:r>
            <w:r w:rsidRPr="00F84CD1">
              <w:rPr>
                <w:rFonts w:cs="Times New Roman"/>
                <w:sz w:val="18"/>
                <w:szCs w:val="18"/>
              </w:rPr>
              <w:t>X4 IP</w:t>
            </w:r>
          </w:p>
          <w:p w:rsidR="00F84CD1" w:rsidRPr="00F84CD1" w:rsidRDefault="00E73420" w:rsidP="00F84CD1">
            <w:pPr>
              <w:pStyle w:val="affff5"/>
              <w:rPr>
                <w:rFonts w:cs="Times New Roman"/>
                <w:sz w:val="18"/>
                <w:szCs w:val="18"/>
              </w:rPr>
            </w:pPr>
            <w:r>
              <w:rPr>
                <w:rFonts w:cs="Times New Roman"/>
                <w:sz w:val="18"/>
                <w:szCs w:val="18"/>
              </w:rPr>
              <w:t>Индикация включения: да</w:t>
            </w:r>
          </w:p>
          <w:p w:rsidR="00F84CD1" w:rsidRDefault="00E73420" w:rsidP="00F84CD1">
            <w:pPr>
              <w:pStyle w:val="affff5"/>
              <w:rPr>
                <w:rFonts w:cs="Times New Roman"/>
                <w:sz w:val="18"/>
                <w:szCs w:val="18"/>
              </w:rPr>
            </w:pPr>
            <w:r>
              <w:rPr>
                <w:rFonts w:cs="Times New Roman"/>
                <w:sz w:val="18"/>
                <w:szCs w:val="18"/>
              </w:rPr>
              <w:t>Индикация нагрева: да</w:t>
            </w:r>
          </w:p>
          <w:p w:rsidR="00AB4C01" w:rsidRPr="00BB21DE" w:rsidRDefault="00AB4C01" w:rsidP="00F84CD1">
            <w:pPr>
              <w:pStyle w:val="affff5"/>
              <w:rPr>
                <w:rFonts w:cs="Times New Roman"/>
                <w:sz w:val="18"/>
                <w:szCs w:val="18"/>
              </w:rPr>
            </w:pPr>
            <w:r w:rsidRPr="00AB4C01">
              <w:rPr>
                <w:rFonts w:cs="Times New Roman"/>
                <w:sz w:val="18"/>
                <w:szCs w:val="18"/>
              </w:rPr>
              <w:t>Наличие сетевой вилки</w:t>
            </w:r>
            <w:r>
              <w:rPr>
                <w:rFonts w:cs="Times New Roman"/>
                <w:sz w:val="18"/>
                <w:szCs w:val="18"/>
              </w:rPr>
              <w:t>:</w:t>
            </w:r>
            <w:r w:rsidRPr="00AB4C01">
              <w:rPr>
                <w:rFonts w:cs="Times New Roman"/>
                <w:sz w:val="18"/>
                <w:szCs w:val="18"/>
              </w:rPr>
              <w:t xml:space="preserve"> да</w:t>
            </w:r>
          </w:p>
        </w:tc>
        <w:tc>
          <w:tcPr>
            <w:tcW w:w="677" w:type="dxa"/>
          </w:tcPr>
          <w:p w:rsidR="0072584F" w:rsidRPr="00643C40" w:rsidRDefault="00BB21DE"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F84CD1" w:rsidP="007200C4">
            <w:pPr>
              <w:pStyle w:val="affff5"/>
              <w:jc w:val="center"/>
              <w:rPr>
                <w:rFonts w:cs="Times New Roman"/>
                <w:sz w:val="18"/>
                <w:szCs w:val="18"/>
              </w:rPr>
            </w:pPr>
            <w:r>
              <w:rPr>
                <w:rFonts w:cs="Times New Roman"/>
                <w:sz w:val="18"/>
                <w:szCs w:val="18"/>
              </w:rPr>
              <w:t>1</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372686" w:rsidRPr="00643C40" w:rsidTr="0022156F">
        <w:tc>
          <w:tcPr>
            <w:tcW w:w="9585" w:type="dxa"/>
            <w:gridSpan w:val="6"/>
          </w:tcPr>
          <w:p w:rsidR="00372686" w:rsidRPr="00643C40" w:rsidRDefault="00372686"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372686" w:rsidRPr="00643C40" w:rsidRDefault="00372686"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372686" w:rsidRPr="00643C40" w:rsidTr="0015221B">
        <w:tc>
          <w:tcPr>
            <w:tcW w:w="534" w:type="dxa"/>
          </w:tcPr>
          <w:p w:rsidR="00372686" w:rsidRPr="00643C40" w:rsidRDefault="00372686" w:rsidP="00372686">
            <w:pPr>
              <w:pStyle w:val="affff5"/>
              <w:jc w:val="center"/>
              <w:outlineLvl w:val="0"/>
              <w:rPr>
                <w:rFonts w:cs="Times New Roman"/>
                <w:sz w:val="18"/>
                <w:szCs w:val="18"/>
              </w:rPr>
            </w:pPr>
            <w:r>
              <w:rPr>
                <w:rFonts w:cs="Times New Roman"/>
                <w:sz w:val="18"/>
                <w:szCs w:val="18"/>
              </w:rPr>
              <w:t>5</w:t>
            </w:r>
          </w:p>
        </w:tc>
        <w:tc>
          <w:tcPr>
            <w:tcW w:w="10312" w:type="dxa"/>
          </w:tcPr>
          <w:p w:rsidR="00372686" w:rsidRPr="00372686" w:rsidRDefault="00372686" w:rsidP="00372686">
            <w:pPr>
              <w:pStyle w:val="affff5"/>
              <w:ind w:left="33"/>
              <w:jc w:val="both"/>
              <w:rPr>
                <w:rFonts w:cs="Times New Roman"/>
                <w:sz w:val="18"/>
                <w:szCs w:val="18"/>
              </w:rPr>
            </w:pPr>
            <w:r w:rsidRPr="00372686">
              <w:rPr>
                <w:rFonts w:cs="Times New Roman"/>
                <w:sz w:val="18"/>
                <w:szCs w:val="18"/>
              </w:rPr>
              <w:t>Сертификаты о соответствии, выданные в соответствии с Техническим регламентом Таможенного союза «О безопасности низковольтного оборудования» (ТР ТС 004/2011), утв. Решением Комиссии Таможенного союза от 16 августа 2011 г. № 768 – копии, заверенные Поставщиком либо Производителем товара</w:t>
            </w:r>
          </w:p>
        </w:tc>
      </w:tr>
      <w:tr w:rsidR="00372686" w:rsidRPr="00643C40" w:rsidTr="0015221B">
        <w:tc>
          <w:tcPr>
            <w:tcW w:w="534" w:type="dxa"/>
          </w:tcPr>
          <w:p w:rsidR="00372686" w:rsidRPr="00643C40" w:rsidRDefault="00372686" w:rsidP="00372686">
            <w:pPr>
              <w:pStyle w:val="affff5"/>
              <w:jc w:val="center"/>
              <w:outlineLvl w:val="0"/>
              <w:rPr>
                <w:rFonts w:cs="Times New Roman"/>
                <w:sz w:val="18"/>
                <w:szCs w:val="18"/>
              </w:rPr>
            </w:pPr>
            <w:r>
              <w:rPr>
                <w:rFonts w:cs="Times New Roman"/>
                <w:sz w:val="18"/>
                <w:szCs w:val="18"/>
              </w:rPr>
              <w:t>6</w:t>
            </w:r>
          </w:p>
        </w:tc>
        <w:tc>
          <w:tcPr>
            <w:tcW w:w="10312" w:type="dxa"/>
          </w:tcPr>
          <w:p w:rsidR="00372686" w:rsidRPr="00372686" w:rsidRDefault="00372686" w:rsidP="00372686">
            <w:pPr>
              <w:pStyle w:val="affff5"/>
              <w:ind w:left="33"/>
              <w:jc w:val="both"/>
              <w:rPr>
                <w:rFonts w:cs="Times New Roman"/>
                <w:sz w:val="18"/>
                <w:szCs w:val="18"/>
              </w:rPr>
            </w:pPr>
            <w:r w:rsidRPr="00372686">
              <w:rPr>
                <w:rFonts w:cs="Times New Roman"/>
                <w:sz w:val="18"/>
                <w:szCs w:val="18"/>
              </w:rPr>
              <w:t>Сертификаты о соответствии, выданные в соответствии с Техническим регламентом Таможенного союза «Электромагнитная совместимость технических средств» (ТР ТС 020/2011), утв. Решением Комиссии Таможенного союза от 9 декабря 2011 г. № 879 – копии, заверенные Поставщиком либо Производителем товара</w:t>
            </w:r>
          </w:p>
        </w:tc>
      </w:tr>
      <w:tr w:rsidR="00372686" w:rsidRPr="00643C40" w:rsidTr="0015221B">
        <w:tc>
          <w:tcPr>
            <w:tcW w:w="534" w:type="dxa"/>
          </w:tcPr>
          <w:p w:rsidR="00372686" w:rsidRPr="00643C40" w:rsidRDefault="00372686" w:rsidP="00372686">
            <w:pPr>
              <w:pStyle w:val="affff5"/>
              <w:jc w:val="center"/>
              <w:outlineLvl w:val="0"/>
              <w:rPr>
                <w:sz w:val="18"/>
                <w:szCs w:val="18"/>
              </w:rPr>
            </w:pPr>
            <w:r>
              <w:rPr>
                <w:sz w:val="18"/>
                <w:szCs w:val="18"/>
              </w:rPr>
              <w:t>7</w:t>
            </w:r>
          </w:p>
        </w:tc>
        <w:tc>
          <w:tcPr>
            <w:tcW w:w="10312" w:type="dxa"/>
          </w:tcPr>
          <w:p w:rsidR="00372686" w:rsidRPr="00372686" w:rsidRDefault="00372686" w:rsidP="00372686">
            <w:pPr>
              <w:ind w:firstLine="0"/>
              <w:rPr>
                <w:rFonts w:cs="Times New Roman"/>
                <w:sz w:val="18"/>
                <w:szCs w:val="18"/>
              </w:rPr>
            </w:pPr>
            <w:r w:rsidRPr="00372686">
              <w:rPr>
                <w:rFonts w:cs="Times New Roman"/>
                <w:sz w:val="18"/>
                <w:szCs w:val="18"/>
              </w:rPr>
              <w:t>Паспорт, инструкция (руководство) по применению (эксплуатации) товара на русском языке</w:t>
            </w:r>
          </w:p>
        </w:tc>
      </w:tr>
      <w:tr w:rsidR="00372686" w:rsidRPr="00643C40" w:rsidTr="0015221B">
        <w:tc>
          <w:tcPr>
            <w:tcW w:w="534" w:type="dxa"/>
          </w:tcPr>
          <w:p w:rsidR="00372686" w:rsidRPr="00643C40" w:rsidRDefault="00372686" w:rsidP="00372686">
            <w:pPr>
              <w:pStyle w:val="affff5"/>
              <w:jc w:val="center"/>
              <w:outlineLvl w:val="0"/>
              <w:rPr>
                <w:sz w:val="18"/>
                <w:szCs w:val="18"/>
              </w:rPr>
            </w:pPr>
            <w:r>
              <w:rPr>
                <w:sz w:val="18"/>
                <w:szCs w:val="18"/>
              </w:rPr>
              <w:t>8</w:t>
            </w:r>
          </w:p>
        </w:tc>
        <w:tc>
          <w:tcPr>
            <w:tcW w:w="10312" w:type="dxa"/>
          </w:tcPr>
          <w:p w:rsidR="00372686" w:rsidRPr="00372686" w:rsidRDefault="00372686" w:rsidP="00372686">
            <w:pPr>
              <w:ind w:firstLine="0"/>
              <w:rPr>
                <w:rFonts w:cs="Times New Roman"/>
                <w:sz w:val="18"/>
                <w:szCs w:val="18"/>
              </w:rPr>
            </w:pPr>
            <w:r w:rsidRPr="00372686">
              <w:rPr>
                <w:rFonts w:cs="Times New Roman"/>
                <w:sz w:val="18"/>
                <w:szCs w:val="18"/>
              </w:rPr>
              <w:t>Иные документы, предусмотренные производителем в сопроводительной документации на товар</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5520F" w:rsidRDefault="001A6520" w:rsidP="001A6520">
            <w:pPr>
              <w:widowControl/>
              <w:shd w:val="clear" w:color="auto" w:fill="FFFFFF"/>
              <w:snapToGrid/>
              <w:spacing w:line="240" w:lineRule="auto"/>
              <w:ind w:firstLine="0"/>
              <w:jc w:val="left"/>
              <w:rPr>
                <w:rFonts w:eastAsia="Times New Roman"/>
                <w:b/>
                <w:sz w:val="18"/>
                <w:szCs w:val="18"/>
              </w:rPr>
            </w:pPr>
            <w:r w:rsidRPr="0055520F">
              <w:rPr>
                <w:rFonts w:eastAsia="Times New Roman"/>
                <w:b/>
                <w:sz w:val="18"/>
                <w:szCs w:val="18"/>
              </w:rPr>
              <w:t>Начальник отдела материально-технического снабжения ФГБУЗ ЦМСЧ № 91 ФМБА России</w:t>
            </w:r>
          </w:p>
          <w:p w:rsidR="00BB5400" w:rsidRPr="0055520F" w:rsidRDefault="001A6520" w:rsidP="001A6520">
            <w:pPr>
              <w:pStyle w:val="affff5"/>
              <w:jc w:val="both"/>
              <w:rPr>
                <w:rFonts w:cs="Times New Roman"/>
                <w:b/>
                <w:sz w:val="18"/>
                <w:szCs w:val="18"/>
              </w:rPr>
            </w:pPr>
            <w:r w:rsidRPr="0055520F">
              <w:rPr>
                <w:rFonts w:eastAsia="Times New Roman" w:cs="Times New Roman"/>
                <w:b/>
                <w:sz w:val="18"/>
                <w:szCs w:val="18"/>
              </w:rPr>
              <w:t xml:space="preserve">В.С. </w:t>
            </w:r>
            <w:proofErr w:type="spellStart"/>
            <w:r w:rsidRPr="0055520F">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Default="00113FFE">
      <w:pPr>
        <w:widowControl/>
        <w:snapToGrid/>
        <w:spacing w:line="240" w:lineRule="auto"/>
        <w:ind w:firstLine="0"/>
        <w:jc w:val="left"/>
        <w:rPr>
          <w:b/>
          <w:sz w:val="18"/>
          <w:szCs w:val="18"/>
          <w:u w:val="single"/>
        </w:rPr>
      </w:pPr>
    </w:p>
    <w:sectPr w:rsidR="00113FFE"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7F9" w:rsidRDefault="009C67F9" w:rsidP="00D1257E">
      <w:pPr>
        <w:spacing w:line="240" w:lineRule="auto"/>
      </w:pPr>
      <w:r>
        <w:separator/>
      </w:r>
    </w:p>
  </w:endnote>
  <w:endnote w:type="continuationSeparator" w:id="0">
    <w:p w:rsidR="009C67F9" w:rsidRDefault="009C67F9"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7F9" w:rsidRDefault="009C67F9" w:rsidP="00D1257E">
      <w:pPr>
        <w:spacing w:line="240" w:lineRule="auto"/>
      </w:pPr>
      <w:r>
        <w:separator/>
      </w:r>
    </w:p>
  </w:footnote>
  <w:footnote w:type="continuationSeparator" w:id="0">
    <w:p w:rsidR="009C67F9" w:rsidRDefault="009C67F9"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B2F"/>
    <w:rsid w:val="00055C87"/>
    <w:rsid w:val="000566BD"/>
    <w:rsid w:val="000577AA"/>
    <w:rsid w:val="000578C4"/>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65A9"/>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0CF"/>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6A4E"/>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35F"/>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4BAD"/>
    <w:rsid w:val="00345314"/>
    <w:rsid w:val="00346583"/>
    <w:rsid w:val="00346D61"/>
    <w:rsid w:val="003519F5"/>
    <w:rsid w:val="003521D7"/>
    <w:rsid w:val="003530C8"/>
    <w:rsid w:val="00353184"/>
    <w:rsid w:val="00353205"/>
    <w:rsid w:val="00353489"/>
    <w:rsid w:val="003535BB"/>
    <w:rsid w:val="00353A44"/>
    <w:rsid w:val="00353FB5"/>
    <w:rsid w:val="00354DF0"/>
    <w:rsid w:val="00355343"/>
    <w:rsid w:val="00356FE2"/>
    <w:rsid w:val="0035791C"/>
    <w:rsid w:val="00360C47"/>
    <w:rsid w:val="00360EF4"/>
    <w:rsid w:val="003612E0"/>
    <w:rsid w:val="00361D37"/>
    <w:rsid w:val="0036298B"/>
    <w:rsid w:val="0036332B"/>
    <w:rsid w:val="003636C9"/>
    <w:rsid w:val="00363A9B"/>
    <w:rsid w:val="0036583D"/>
    <w:rsid w:val="00366672"/>
    <w:rsid w:val="00366F83"/>
    <w:rsid w:val="003671C5"/>
    <w:rsid w:val="00367554"/>
    <w:rsid w:val="00367804"/>
    <w:rsid w:val="003702F2"/>
    <w:rsid w:val="0037099C"/>
    <w:rsid w:val="00370EC9"/>
    <w:rsid w:val="003718AD"/>
    <w:rsid w:val="003722C8"/>
    <w:rsid w:val="00372686"/>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98B"/>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03C5"/>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6FFE"/>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20F"/>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1C12"/>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36F"/>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444"/>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5FD5"/>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4A7"/>
    <w:rsid w:val="009C6581"/>
    <w:rsid w:val="009C67F9"/>
    <w:rsid w:val="009C736E"/>
    <w:rsid w:val="009C7553"/>
    <w:rsid w:val="009D0BF5"/>
    <w:rsid w:val="009D1014"/>
    <w:rsid w:val="009D146B"/>
    <w:rsid w:val="009D1BC3"/>
    <w:rsid w:val="009D1D5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4C01"/>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1DE"/>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4C82"/>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59F"/>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3420"/>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4CD1"/>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137B"/>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884E9-94D4-43BA-89B5-6C90A2BA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5</Pages>
  <Words>4257</Words>
  <Characters>24266</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28467</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393</cp:revision>
  <cp:lastPrinted>2014-01-27T04:22:00Z</cp:lastPrinted>
  <dcterms:created xsi:type="dcterms:W3CDTF">2014-01-23T03:58:00Z</dcterms:created>
  <dcterms:modified xsi:type="dcterms:W3CDTF">2026-08-28T06:30:00Z</dcterms:modified>
</cp:coreProperties>
</file>