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3B" w:rsidRPr="00F478E7" w:rsidRDefault="00124F3B" w:rsidP="0048487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ДОГОВОР № _____</w:t>
      </w:r>
    </w:p>
    <w:p w:rsidR="00124F3B" w:rsidRPr="00F478E7" w:rsidRDefault="00124F3B" w:rsidP="0048487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 xml:space="preserve">Поставка </w:t>
      </w:r>
      <w:r>
        <w:rPr>
          <w:rFonts w:ascii="Times New Roman" w:hAnsi="Times New Roman"/>
          <w:b/>
          <w:bCs/>
          <w:sz w:val="23"/>
          <w:szCs w:val="23"/>
          <w:lang w:eastAsia="ar-SA"/>
        </w:rPr>
        <w:t>ламп для спектро</w:t>
      </w:r>
      <w:r w:rsidRPr="00517164">
        <w:rPr>
          <w:rFonts w:ascii="Times New Roman" w:hAnsi="Times New Roman"/>
          <w:b/>
          <w:bCs/>
          <w:sz w:val="23"/>
          <w:szCs w:val="23"/>
          <w:lang w:eastAsia="ar-SA"/>
        </w:rPr>
        <w:t>фотометра</w:t>
      </w:r>
    </w:p>
    <w:p w:rsidR="00124F3B" w:rsidRPr="00F478E7" w:rsidRDefault="00124F3B" w:rsidP="00E43F9F">
      <w:pPr>
        <w:shd w:val="clear" w:color="auto" w:fill="FFFFFF"/>
        <w:tabs>
          <w:tab w:val="left" w:leader="underscore" w:pos="2381"/>
        </w:tabs>
        <w:spacing w:after="0" w:line="240" w:lineRule="auto"/>
        <w:ind w:right="1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F478E7">
        <w:rPr>
          <w:rFonts w:ascii="Times New Roman" w:hAnsi="Times New Roman"/>
          <w:sz w:val="23"/>
          <w:szCs w:val="23"/>
          <w:lang w:eastAsia="ru-RU"/>
        </w:rPr>
        <w:t>(</w:t>
      </w:r>
      <w:r w:rsidRPr="00F478E7">
        <w:rPr>
          <w:rFonts w:ascii="Times New Roman" w:hAnsi="Times New Roman"/>
          <w:b/>
          <w:sz w:val="23"/>
          <w:szCs w:val="23"/>
          <w:lang w:eastAsia="ru-RU"/>
        </w:rPr>
        <w:t xml:space="preserve">ИКЗ - </w:t>
      </w:r>
      <w:r w:rsidRPr="00F478E7">
        <w:rPr>
          <w:rFonts w:ascii="Times New Roman" w:hAnsi="Times New Roman"/>
          <w:b/>
          <w:color w:val="000000"/>
          <w:spacing w:val="-2"/>
          <w:sz w:val="23"/>
          <w:szCs w:val="23"/>
          <w:lang w:eastAsia="ru-RU"/>
        </w:rPr>
        <w:t>26 17712029348774301001 0013 000 0000 244</w:t>
      </w:r>
      <w:r w:rsidRPr="00F478E7">
        <w:rPr>
          <w:rFonts w:ascii="Times New Roman" w:hAnsi="Times New Roman"/>
          <w:sz w:val="23"/>
          <w:szCs w:val="23"/>
          <w:lang w:eastAsia="ru-RU"/>
        </w:rPr>
        <w:t>)</w:t>
      </w:r>
    </w:p>
    <w:tbl>
      <w:tblPr>
        <w:tblW w:w="5000" w:type="pct"/>
        <w:tblCellSpacing w:w="15" w:type="dxa"/>
        <w:tblLook w:val="00A0" w:firstRow="1" w:lastRow="0" w:firstColumn="1" w:lastColumn="0" w:noHBand="0" w:noVBand="0"/>
      </w:tblPr>
      <w:tblGrid>
        <w:gridCol w:w="4318"/>
        <w:gridCol w:w="5126"/>
      </w:tblGrid>
      <w:tr w:rsidR="00124F3B" w:rsidRPr="00FF3A68" w:rsidTr="00967CE0">
        <w:trPr>
          <w:trHeight w:val="464"/>
          <w:tblCellSpacing w:w="15" w:type="dxa"/>
        </w:trPr>
        <w:tc>
          <w:tcPr>
            <w:tcW w:w="22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3B" w:rsidRPr="00FF3A68" w:rsidRDefault="00124F3B" w:rsidP="00A16D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F3A68">
              <w:rPr>
                <w:rFonts w:ascii="Times New Roman" w:hAnsi="Times New Roman"/>
                <w:b/>
                <w:sz w:val="23"/>
                <w:szCs w:val="23"/>
              </w:rPr>
              <w:t>г. Москва</w:t>
            </w:r>
          </w:p>
        </w:tc>
        <w:tc>
          <w:tcPr>
            <w:tcW w:w="26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F3B" w:rsidRPr="00FF3A68" w:rsidRDefault="00124F3B" w:rsidP="00A75DB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 w:rsidRPr="00FF3A68">
              <w:rPr>
                <w:rFonts w:ascii="Times New Roman" w:hAnsi="Times New Roman"/>
                <w:b/>
                <w:sz w:val="23"/>
                <w:szCs w:val="23"/>
              </w:rPr>
              <w:t xml:space="preserve">«_____» ___________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FF3A68">
                <w:rPr>
                  <w:rFonts w:ascii="Times New Roman" w:hAnsi="Times New Roman"/>
                  <w:b/>
                  <w:sz w:val="23"/>
                  <w:szCs w:val="23"/>
                </w:rPr>
                <w:t>2026 г</w:t>
              </w:r>
            </w:smartTag>
            <w:r w:rsidRPr="00FF3A68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</w:tr>
    </w:tbl>
    <w:p w:rsidR="00124F3B" w:rsidRPr="00F478E7" w:rsidRDefault="00124F3B" w:rsidP="00F1482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124F3B" w:rsidRPr="00F478E7" w:rsidRDefault="00124F3B" w:rsidP="00A16D1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  <w:lang w:eastAsia="ru-RU"/>
        </w:rPr>
        <w:t>Федеральное государственное бюджетное научное учреждение «Научно-исследовательский институт общей патологии и патофизиологии» (ФГБНУ «НИИОПП»)</w:t>
      </w:r>
      <w:r w:rsidRPr="00F478E7">
        <w:rPr>
          <w:rFonts w:ascii="Times New Roman" w:hAnsi="Times New Roman"/>
          <w:sz w:val="23"/>
          <w:szCs w:val="23"/>
          <w:lang w:eastAsia="ru-RU"/>
        </w:rPr>
        <w:t xml:space="preserve">, в лице Директора Морозова Сергея Георгиевича, действующего на основании Устава, </w:t>
      </w:r>
      <w:r w:rsidRPr="00F478E7">
        <w:rPr>
          <w:rFonts w:ascii="Times New Roman" w:hAnsi="Times New Roman"/>
          <w:sz w:val="23"/>
          <w:szCs w:val="23"/>
        </w:rPr>
        <w:t xml:space="preserve">именуемое в дальнейшем </w:t>
      </w:r>
      <w:r w:rsidRPr="00F478E7">
        <w:rPr>
          <w:rFonts w:ascii="Times New Roman" w:hAnsi="Times New Roman"/>
          <w:b/>
          <w:sz w:val="23"/>
          <w:szCs w:val="23"/>
        </w:rPr>
        <w:t>«</w:t>
      </w:r>
      <w:r w:rsidRPr="00F478E7">
        <w:rPr>
          <w:rFonts w:ascii="Times New Roman" w:hAnsi="Times New Roman"/>
          <w:sz w:val="23"/>
          <w:szCs w:val="23"/>
        </w:rPr>
        <w:t>Заказчик», с одной стороны, и</w:t>
      </w:r>
    </w:p>
    <w:p w:rsidR="00124F3B" w:rsidRPr="00F478E7" w:rsidRDefault="00164418" w:rsidP="00A16D1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b/>
          <w:sz w:val="23"/>
          <w:szCs w:val="23"/>
          <w:lang w:eastAsia="ru-RU"/>
        </w:rPr>
        <w:t>______</w:t>
      </w:r>
      <w:r w:rsidR="00124F3B" w:rsidRPr="00517164">
        <w:rPr>
          <w:rFonts w:ascii="Times New Roman" w:hAnsi="Times New Roman"/>
          <w:b/>
          <w:bCs/>
          <w:sz w:val="23"/>
          <w:szCs w:val="23"/>
        </w:rPr>
        <w:t xml:space="preserve"> (</w:t>
      </w:r>
      <w:r>
        <w:rPr>
          <w:rFonts w:ascii="Times New Roman" w:hAnsi="Times New Roman"/>
          <w:b/>
          <w:sz w:val="23"/>
          <w:szCs w:val="23"/>
          <w:lang w:eastAsia="ru-RU"/>
        </w:rPr>
        <w:t>___)</w:t>
      </w:r>
      <w:r w:rsidR="00124F3B" w:rsidRPr="00517164">
        <w:rPr>
          <w:rFonts w:ascii="Times New Roman" w:hAnsi="Times New Roman"/>
          <w:bCs/>
          <w:sz w:val="23"/>
          <w:szCs w:val="23"/>
        </w:rPr>
        <w:t xml:space="preserve"> в дальнейшем именуемое «Поставщик», в лице </w:t>
      </w:r>
      <w:r>
        <w:rPr>
          <w:rFonts w:ascii="Times New Roman" w:hAnsi="Times New Roman"/>
          <w:bCs/>
          <w:sz w:val="23"/>
          <w:szCs w:val="23"/>
        </w:rPr>
        <w:t>_____</w:t>
      </w:r>
      <w:r w:rsidR="00124F3B" w:rsidRPr="00517164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>
        <w:rPr>
          <w:rFonts w:ascii="Times New Roman" w:hAnsi="Times New Roman"/>
          <w:sz w:val="23"/>
          <w:szCs w:val="23"/>
        </w:rPr>
        <w:t>____</w:t>
      </w:r>
      <w:r w:rsidR="00124F3B" w:rsidRPr="00517164">
        <w:rPr>
          <w:rFonts w:ascii="Times New Roman" w:hAnsi="Times New Roman"/>
          <w:sz w:val="23"/>
          <w:szCs w:val="23"/>
        </w:rPr>
        <w:t>,</w:t>
      </w:r>
      <w:r w:rsidR="00124F3B" w:rsidRPr="00F478E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124F3B" w:rsidRPr="00F478E7">
        <w:rPr>
          <w:rFonts w:ascii="Times New Roman" w:hAnsi="Times New Roman"/>
          <w:sz w:val="23"/>
          <w:szCs w:val="23"/>
        </w:rPr>
        <w:t xml:space="preserve">с другой стороны, далее совместно именуемые «Стороны», в порядке </w:t>
      </w:r>
      <w:r w:rsidR="00124F3B" w:rsidRPr="00F478E7">
        <w:rPr>
          <w:rFonts w:ascii="Times New Roman" w:hAnsi="Times New Roman"/>
          <w:b/>
          <w:sz w:val="23"/>
          <w:szCs w:val="23"/>
        </w:rPr>
        <w:t>п. 5</w:t>
      </w:r>
      <w:r w:rsidR="00124F3B" w:rsidRPr="00F478E7">
        <w:rPr>
          <w:rFonts w:ascii="Times New Roman" w:hAnsi="Times New Roman"/>
          <w:sz w:val="23"/>
          <w:szCs w:val="23"/>
        </w:rPr>
        <w:t xml:space="preserve"> ч. 1 ст. 93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="00124F3B" w:rsidRPr="00F478E7">
          <w:rPr>
            <w:rFonts w:ascii="Times New Roman" w:hAnsi="Times New Roman"/>
            <w:sz w:val="23"/>
            <w:szCs w:val="23"/>
          </w:rPr>
          <w:t>2013 г</w:t>
        </w:r>
      </w:smartTag>
      <w:r w:rsidR="00124F3B" w:rsidRPr="00F478E7">
        <w:rPr>
          <w:rFonts w:ascii="Times New Roman" w:hAnsi="Times New Roman"/>
          <w:sz w:val="23"/>
          <w:szCs w:val="23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по результатам закупки у единственного поставщика, </w:t>
      </w:r>
      <w:r w:rsidR="00124F3B" w:rsidRPr="00F478E7">
        <w:rPr>
          <w:rFonts w:ascii="Times New Roman" w:hAnsi="Times New Roman"/>
          <w:sz w:val="23"/>
          <w:szCs w:val="23"/>
          <w:lang w:eastAsia="ar-SA"/>
        </w:rPr>
        <w:t>на основании</w:t>
      </w:r>
      <w:proofErr w:type="gramEnd"/>
      <w:r w:rsidR="00124F3B" w:rsidRPr="00F478E7">
        <w:rPr>
          <w:rFonts w:ascii="Times New Roman" w:hAnsi="Times New Roman"/>
          <w:sz w:val="23"/>
          <w:szCs w:val="23"/>
          <w:lang w:eastAsia="ar-SA"/>
        </w:rPr>
        <w:t xml:space="preserve"> Итогового протокола закупочной сессии № </w:t>
      </w:r>
      <w:r w:rsidR="00124F3B" w:rsidRPr="00F478E7">
        <w:rPr>
          <w:rFonts w:ascii="Times New Roman" w:hAnsi="Times New Roman"/>
          <w:bCs/>
          <w:kern w:val="36"/>
          <w:sz w:val="23"/>
          <w:szCs w:val="23"/>
          <w:lang w:eastAsia="ar-SA"/>
        </w:rPr>
        <w:t>________ от «___» ______ 2026 года</w:t>
      </w:r>
      <w:r w:rsidR="00124F3B" w:rsidRPr="00F478E7">
        <w:rPr>
          <w:rFonts w:ascii="Times New Roman" w:hAnsi="Times New Roman"/>
          <w:sz w:val="23"/>
          <w:szCs w:val="23"/>
        </w:rPr>
        <w:t>, заключили настоящий Договор о нижеследующем:</w:t>
      </w:r>
    </w:p>
    <w:p w:rsidR="00124F3B" w:rsidRPr="00F478E7" w:rsidRDefault="00124F3B" w:rsidP="00A16D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3"/>
          <w:szCs w:val="23"/>
        </w:rPr>
      </w:pPr>
    </w:p>
    <w:p w:rsidR="00124F3B" w:rsidRPr="00F478E7" w:rsidRDefault="00124F3B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 xml:space="preserve">Предмет Договора </w:t>
      </w:r>
    </w:p>
    <w:p w:rsidR="00124F3B" w:rsidRPr="00F478E7" w:rsidRDefault="00124F3B" w:rsidP="00696C65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Поставщик обязуется передать Заказчику </w:t>
      </w:r>
      <w:r>
        <w:rPr>
          <w:b/>
          <w:bCs/>
          <w:sz w:val="23"/>
          <w:szCs w:val="23"/>
          <w:lang w:eastAsia="ar-SA"/>
        </w:rPr>
        <w:t>лампы для спект</w:t>
      </w:r>
      <w:r w:rsidRPr="00517164">
        <w:rPr>
          <w:b/>
          <w:bCs/>
          <w:sz w:val="23"/>
          <w:szCs w:val="23"/>
          <w:lang w:eastAsia="ar-SA"/>
        </w:rPr>
        <w:t>рофотометра</w:t>
      </w:r>
      <w:r w:rsidRPr="00F478E7">
        <w:rPr>
          <w:b/>
          <w:sz w:val="23"/>
          <w:szCs w:val="23"/>
        </w:rPr>
        <w:t xml:space="preserve"> (далее – Товар) </w:t>
      </w:r>
      <w:r w:rsidRPr="00F478E7">
        <w:rPr>
          <w:sz w:val="23"/>
          <w:szCs w:val="23"/>
        </w:rPr>
        <w:t>в обусловленный настоящим Договором срок, согласно Спецификации (</w:t>
      </w:r>
      <w:hyperlink r:id="rId8" w:history="1">
        <w:r w:rsidRPr="00F478E7">
          <w:rPr>
            <w:rStyle w:val="a3"/>
            <w:color w:val="auto"/>
            <w:sz w:val="23"/>
            <w:szCs w:val="23"/>
            <w:u w:val="none"/>
          </w:rPr>
          <w:t>Приложение № 1</w:t>
        </w:r>
      </w:hyperlink>
      <w:r w:rsidRPr="00F478E7">
        <w:rPr>
          <w:sz w:val="23"/>
          <w:szCs w:val="23"/>
        </w:rPr>
        <w:t xml:space="preserve"> к настоящему Договору) и Техническому заданию (</w:t>
      </w:r>
      <w:hyperlink r:id="rId9" w:history="1">
        <w:r w:rsidRPr="00F478E7">
          <w:rPr>
            <w:rStyle w:val="a3"/>
            <w:color w:val="auto"/>
            <w:sz w:val="23"/>
            <w:szCs w:val="23"/>
            <w:u w:val="none"/>
          </w:rPr>
          <w:t>Приложение № 2</w:t>
        </w:r>
      </w:hyperlink>
      <w:r w:rsidRPr="00F478E7">
        <w:rPr>
          <w:sz w:val="23"/>
          <w:szCs w:val="23"/>
        </w:rPr>
        <w:t xml:space="preserve"> к настоящему Договору), а Заказчик обязуется принять и оплатить Товар в порядке и на условиях, предусмотренных настоящим Договором.</w:t>
      </w:r>
    </w:p>
    <w:p w:rsidR="00124F3B" w:rsidRPr="00F478E7" w:rsidRDefault="00124F3B" w:rsidP="00491938">
      <w:pPr>
        <w:pStyle w:val="a9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b/>
          <w:sz w:val="23"/>
          <w:szCs w:val="23"/>
        </w:rPr>
      </w:pPr>
      <w:r w:rsidRPr="00F478E7">
        <w:rPr>
          <w:sz w:val="23"/>
          <w:szCs w:val="23"/>
        </w:rPr>
        <w:t>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Требования к году выпуска, остаточному сроку (службы), остаточному гарантийному сроку указываются в Техническом задании.</w:t>
      </w:r>
    </w:p>
    <w:p w:rsidR="00124F3B" w:rsidRPr="00F478E7" w:rsidRDefault="00124F3B" w:rsidP="00A16D1D">
      <w:pPr>
        <w:pStyle w:val="a7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124F3B" w:rsidRPr="00F478E7" w:rsidRDefault="00124F3B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Цена Договора и порядок расчётов</w:t>
      </w:r>
    </w:p>
    <w:p w:rsidR="00124F3B" w:rsidRPr="00F478E7" w:rsidRDefault="00124F3B" w:rsidP="009410F2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Цена Договора составляет</w:t>
      </w:r>
      <w:r w:rsidRPr="00F478E7">
        <w:rPr>
          <w:rFonts w:ascii="Times New Roman" w:hAnsi="Times New Roman"/>
          <w:b/>
          <w:sz w:val="23"/>
          <w:szCs w:val="23"/>
        </w:rPr>
        <w:t xml:space="preserve">: </w:t>
      </w:r>
      <w:bookmarkStart w:id="0" w:name="_Hlk220947393"/>
      <w:r w:rsidRPr="00517164">
        <w:rPr>
          <w:rFonts w:ascii="Times New Roman" w:hAnsi="Times New Roman"/>
          <w:b/>
          <w:bCs/>
          <w:sz w:val="23"/>
          <w:szCs w:val="23"/>
          <w:lang w:eastAsia="ru-RU"/>
        </w:rPr>
        <w:t>255 600,00 руб. (</w:t>
      </w:r>
      <w:bookmarkEnd w:id="0"/>
      <w:r w:rsidRPr="00517164">
        <w:rPr>
          <w:rFonts w:ascii="Times New Roman" w:hAnsi="Times New Roman"/>
          <w:b/>
          <w:bCs/>
          <w:sz w:val="23"/>
          <w:szCs w:val="23"/>
          <w:lang w:eastAsia="ru-RU"/>
        </w:rPr>
        <w:t xml:space="preserve">Двести пятьдесят пять тысяч шестьсот) рублей 00 копеек, </w:t>
      </w:r>
      <w:r w:rsidRPr="00517164">
        <w:rPr>
          <w:rFonts w:ascii="Times New Roman" w:hAnsi="Times New Roman"/>
          <w:bCs/>
          <w:sz w:val="23"/>
          <w:szCs w:val="23"/>
          <w:lang w:eastAsia="ru-RU"/>
        </w:rPr>
        <w:t>НДС не облагается на основании</w:t>
      </w:r>
      <w:r w:rsidRPr="00F478E7">
        <w:rPr>
          <w:rFonts w:ascii="Times New Roman" w:hAnsi="Times New Roman"/>
          <w:bCs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bCs/>
          <w:sz w:val="23"/>
          <w:szCs w:val="23"/>
          <w:lang w:eastAsia="ru-RU"/>
        </w:rPr>
        <w:t>применения АУСН</w:t>
      </w:r>
      <w:r w:rsidRPr="00F478E7">
        <w:rPr>
          <w:rFonts w:ascii="Times New Roman" w:hAnsi="Times New Roman"/>
          <w:b/>
          <w:sz w:val="23"/>
          <w:szCs w:val="23"/>
          <w:lang w:eastAsia="ru-RU"/>
        </w:rPr>
        <w:tab/>
      </w:r>
    </w:p>
    <w:p w:rsidR="00124F3B" w:rsidRPr="00F478E7" w:rsidRDefault="00124F3B" w:rsidP="009410F2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 xml:space="preserve">Источник финансирования Договора – субсидия на выполнение государственного задания. 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Цена Договора включает в себя все расходы Поставщика, связанные с надлежащим исполнением обязательств по настоящему Договору, в том числе, расходы по оплате необходимых налогов, пошлин и сборов, таможенному оформлению и страхованию Товара, а также расходы на упаковку, маркировку, доставку, разгрузку Товара, на уборку и вывоз упаковочного материала, иные необходимые расходы.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 xml:space="preserve">Цена Договора является твердой и определяется на весь срок исполнения Договора. 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При исполнении Договора изменение его условий не допускается, за исключением случаев, предусмотренных настоящим Договором и Законом о контрактной системе. Цена Договора может быть снижена по соглашению Сторон без изменения предусмотренных Договором количества и качества поставляемого товара и иных условий Договора.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Оплата по Договору осуществляется в рублях Российской Федерации.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Расчет Цены Договора определен в Спецификации.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Оплата по Договору осуществляется по безналичному расчету путем перечисления Заказчиком денежных средств на счет Поставщика, указанный в настоящем Договоре</w:t>
      </w:r>
      <w:r w:rsidRPr="00F478E7">
        <w:rPr>
          <w:rFonts w:ascii="Times New Roman" w:hAnsi="Times New Roman"/>
          <w:i/>
          <w:sz w:val="23"/>
          <w:szCs w:val="23"/>
        </w:rPr>
        <w:t xml:space="preserve">. </w:t>
      </w:r>
    </w:p>
    <w:p w:rsidR="00124F3B" w:rsidRPr="00F478E7" w:rsidRDefault="00124F3B" w:rsidP="00A16D1D">
      <w:pPr>
        <w:pStyle w:val="a7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i/>
          <w:sz w:val="23"/>
          <w:szCs w:val="23"/>
        </w:rPr>
        <w:tab/>
      </w:r>
      <w:r w:rsidRPr="00F478E7">
        <w:rPr>
          <w:rFonts w:ascii="Times New Roman" w:hAnsi="Times New Roman"/>
          <w:sz w:val="23"/>
          <w:szCs w:val="23"/>
        </w:rPr>
        <w:t>Обязательства Заказчика по оплате Цены Договора считаются исполненными с момента списания денежных средств со счета Заказчика, указанного в настоящем Договоре.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tabs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Оплата цены Договора осуществляется в течение 7 (семи) рабочих дней с даты подписания Заказчиком документа о приемке (Приложение №3).</w:t>
      </w:r>
    </w:p>
    <w:p w:rsidR="00124F3B" w:rsidRPr="00F478E7" w:rsidRDefault="00124F3B" w:rsidP="00A16D1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ab/>
      </w:r>
    </w:p>
    <w:p w:rsidR="00124F3B" w:rsidRPr="00F478E7" w:rsidRDefault="00124F3B" w:rsidP="00A16D1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124F3B" w:rsidRPr="00F478E7" w:rsidRDefault="00124F3B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Срок и порядок поставки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Поставка осуществляется путем доставки Товара с разгрузкой из транспортного средства по адресу</w:t>
      </w:r>
      <w:r w:rsidRPr="00F478E7">
        <w:rPr>
          <w:rFonts w:ascii="Times New Roman" w:hAnsi="Times New Roman"/>
          <w:b/>
          <w:sz w:val="23"/>
          <w:szCs w:val="23"/>
        </w:rPr>
        <w:t xml:space="preserve">: г. Москва, ул. Балтийская, дом 8, </w:t>
      </w:r>
      <w:r w:rsidRPr="00F478E7">
        <w:rPr>
          <w:rFonts w:ascii="Times New Roman" w:hAnsi="Times New Roman"/>
          <w:sz w:val="23"/>
          <w:szCs w:val="23"/>
        </w:rPr>
        <w:t>силами и за счет Поставщика. При необходимости доставки до конкретного помещения по указанному адресу, сведения об этом указываются в Техническом задании.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Срок поставки Товара указывается в Техническом задании. Не позднее, чем за два рабочих дня до доставки Товаров, Поставщик обязан с</w:t>
      </w:r>
      <w:r w:rsidRPr="00F478E7">
        <w:rPr>
          <w:rFonts w:ascii="Times New Roman" w:hAnsi="Times New Roman"/>
          <w:color w:val="000000"/>
          <w:sz w:val="23"/>
          <w:szCs w:val="23"/>
          <w:u w:color="000000"/>
        </w:rPr>
        <w:t>огласовать с Заказчиком точную дату и время доставки.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u w:color="000000"/>
        </w:rPr>
      </w:pPr>
      <w:r w:rsidRPr="00F478E7">
        <w:rPr>
          <w:rFonts w:ascii="Times New Roman" w:hAnsi="Times New Roman"/>
          <w:sz w:val="23"/>
          <w:szCs w:val="23"/>
        </w:rPr>
        <w:t>Допускается досрочная поставка, а также частичная поставка Товара.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u w:color="000000"/>
        </w:rPr>
      </w:pPr>
      <w:r w:rsidRPr="00F478E7">
        <w:rPr>
          <w:rFonts w:ascii="Times New Roman" w:hAnsi="Times New Roman"/>
          <w:sz w:val="23"/>
          <w:szCs w:val="23"/>
        </w:rPr>
        <w:t>Поставщик обязан обеспечить упаковку и маркировку товара в соответствии с требованиями действующих нормативных документов Российской Федерации, а упаковку и маркировку импортного товара – международными стандартами упаковки. Упаковка должна обеспечивать сохранность Товара от повреждений, загрязнений, утраты товарного вида и порчи при транспортировке и погрузочно-разгрузочных работах до момента передачи товара Заказчику.</w:t>
      </w:r>
    </w:p>
    <w:p w:rsidR="00124F3B" w:rsidRPr="00F478E7" w:rsidRDefault="00124F3B" w:rsidP="00A16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124F3B" w:rsidRPr="00F478E7" w:rsidRDefault="00124F3B" w:rsidP="00AF59D4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Порядок приемки товаров</w:t>
      </w:r>
    </w:p>
    <w:p w:rsidR="00124F3B" w:rsidRPr="00F478E7" w:rsidRDefault="00124F3B" w:rsidP="00A1118A">
      <w:pPr>
        <w:pStyle w:val="a9"/>
        <w:numPr>
          <w:ilvl w:val="1"/>
          <w:numId w:val="6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color w:val="000000"/>
          <w:sz w:val="23"/>
          <w:szCs w:val="23"/>
          <w:u w:color="000000"/>
        </w:rPr>
      </w:pPr>
      <w:r w:rsidRPr="00F478E7">
        <w:rPr>
          <w:color w:val="000000"/>
          <w:sz w:val="23"/>
          <w:szCs w:val="23"/>
          <w:u w:color="000000"/>
        </w:rPr>
        <w:t>В день доставки Товара Поставщик обязан передать заказчику Товар надлежащего качества, в предусмотренном Договором количестве, ассортименте и комплектации; относящие к Товару документы,</w:t>
      </w:r>
      <w:r w:rsidRPr="00F478E7">
        <w:rPr>
          <w:sz w:val="23"/>
          <w:szCs w:val="23"/>
        </w:rPr>
        <w:t xml:space="preserve"> предусмотренные законодательством Российской Федерации, производителем Товара и настоящим Договором</w:t>
      </w:r>
      <w:r w:rsidRPr="00F478E7">
        <w:rPr>
          <w:color w:val="000000"/>
          <w:sz w:val="23"/>
          <w:szCs w:val="23"/>
          <w:u w:color="000000"/>
        </w:rPr>
        <w:t xml:space="preserve"> (паспорта, сертификаты, декларации, инструкции, сведения о специфических свойствах, правилах хранения и использования, документы о гарантии производителя, </w:t>
      </w:r>
      <w:r w:rsidRPr="00F478E7">
        <w:rPr>
          <w:sz w:val="23"/>
          <w:szCs w:val="23"/>
        </w:rPr>
        <w:t>документы, подтверждающие страну происхождения товара, и др. (при наличии)</w:t>
      </w:r>
      <w:r w:rsidRPr="00F478E7">
        <w:rPr>
          <w:color w:val="000000"/>
          <w:sz w:val="23"/>
          <w:szCs w:val="23"/>
          <w:u w:color="000000"/>
        </w:rPr>
        <w:t>; а также товаросопроводительные документы в двух экземплярах (товарная накладная, счет-фактура и счет).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 xml:space="preserve">Поставляемые Товары должны соответствовать </w:t>
      </w:r>
      <w:hyperlink w:anchor="Par464" w:history="1">
        <w:r w:rsidRPr="00F478E7">
          <w:rPr>
            <w:rFonts w:ascii="Times New Roman" w:hAnsi="Times New Roman"/>
            <w:sz w:val="23"/>
            <w:szCs w:val="23"/>
          </w:rPr>
          <w:t>характеристикам</w:t>
        </w:r>
      </w:hyperlink>
      <w:r w:rsidRPr="00F478E7">
        <w:rPr>
          <w:rFonts w:ascii="Times New Roman" w:hAnsi="Times New Roman"/>
          <w:sz w:val="23"/>
          <w:szCs w:val="23"/>
        </w:rPr>
        <w:t xml:space="preserve">, указанным в Спецификации и Техническом задании.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указанными в Спецификации и Техническом задании. 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  <w:u w:color="000000"/>
        </w:rPr>
      </w:pPr>
      <w:r w:rsidRPr="00F478E7">
        <w:rPr>
          <w:rFonts w:ascii="Times New Roman" w:hAnsi="Times New Roman"/>
          <w:sz w:val="23"/>
          <w:szCs w:val="23"/>
          <w:lang w:eastAsia="ru-RU"/>
        </w:rPr>
        <w:t xml:space="preserve">Факт поставки товара Поставщиком и принятия его Заказчиком должен быть подтвержден документом о приемке, подписанным обеими сторонами. 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  <w:u w:color="000000"/>
        </w:rPr>
      </w:pPr>
      <w:r w:rsidRPr="00F478E7">
        <w:rPr>
          <w:rFonts w:ascii="Times New Roman" w:hAnsi="Times New Roman"/>
          <w:sz w:val="23"/>
          <w:szCs w:val="23"/>
          <w:lang w:eastAsia="ru-RU"/>
        </w:rPr>
        <w:t>При получении товара Заказчик проверяет только соответствие количества грузовых мест сведениям в накладной (универсальном передаточном документе), а также состояние транспортной упаковки. Подписание накладной (универсального передаточного документа) свидетельствует лишь о принятии указанного количества мест.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3"/>
          <w:szCs w:val="23"/>
          <w:u w:color="000000"/>
        </w:rPr>
      </w:pPr>
      <w:r w:rsidRPr="00F478E7">
        <w:rPr>
          <w:rFonts w:ascii="Times New Roman" w:hAnsi="Times New Roman"/>
          <w:sz w:val="23"/>
          <w:szCs w:val="23"/>
          <w:lang w:eastAsia="ru-RU"/>
        </w:rPr>
        <w:t xml:space="preserve">Осмотр Товара и проверка его количества, ассортимента, качества и комплектности производятся Заказчиком по адресу: г. Москва, ул. Балтийская, д. 8, в течение  5 (пяти) рабочих дней с даты получения товара. </w:t>
      </w:r>
    </w:p>
    <w:p w:rsidR="00124F3B" w:rsidRPr="00F478E7" w:rsidRDefault="00124F3B" w:rsidP="00A16D1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F478E7">
        <w:rPr>
          <w:rFonts w:ascii="Times New Roman" w:hAnsi="Times New Roman"/>
          <w:sz w:val="23"/>
          <w:szCs w:val="23"/>
          <w:lang w:eastAsia="ru-RU"/>
        </w:rPr>
        <w:t xml:space="preserve">Осмотр и проверка Товара осуществляются с привлечением Поставщика. </w:t>
      </w:r>
      <w:r w:rsidRPr="00F478E7">
        <w:rPr>
          <w:rFonts w:ascii="Times New Roman" w:hAnsi="Times New Roman"/>
          <w:sz w:val="23"/>
          <w:szCs w:val="23"/>
        </w:rPr>
        <w:t>Неявка представителя Поставщика либо отсутствие у последнего надлежаще оформленной доверенности принимается Сторонами как согласие Поставщика на приемку товара в одностороннем порядке.</w:t>
      </w:r>
    </w:p>
    <w:p w:rsidR="00124F3B" w:rsidRPr="00F478E7" w:rsidRDefault="00124F3B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Для проверки поставленного Товара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hyperlink r:id="rId10" w:history="1">
        <w:r w:rsidRPr="00F478E7">
          <w:rPr>
            <w:rStyle w:val="a3"/>
            <w:color w:val="auto"/>
            <w:sz w:val="23"/>
            <w:szCs w:val="23"/>
            <w:u w:val="none"/>
          </w:rPr>
          <w:t>Законом</w:t>
        </w:r>
      </w:hyperlink>
      <w:r w:rsidRPr="00F478E7">
        <w:rPr>
          <w:sz w:val="23"/>
          <w:szCs w:val="23"/>
        </w:rPr>
        <w:t xml:space="preserve"> о контрактной системе.</w:t>
      </w:r>
    </w:p>
    <w:p w:rsidR="00124F3B" w:rsidRPr="00F478E7" w:rsidRDefault="00124F3B" w:rsidP="00A16D1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  <w:lang w:eastAsia="ru-RU"/>
        </w:rPr>
        <w:t xml:space="preserve">Проверка количества и ассортимента Товара производится путем подсчета товарных единиц. Проверка комплектности товара осуществляется путем визуального осмотра. </w:t>
      </w:r>
      <w:r w:rsidRPr="00F478E7">
        <w:rPr>
          <w:rFonts w:ascii="Times New Roman" w:hAnsi="Times New Roman"/>
          <w:sz w:val="23"/>
          <w:szCs w:val="23"/>
        </w:rPr>
        <w:t xml:space="preserve"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 </w:t>
      </w:r>
    </w:p>
    <w:p w:rsidR="00124F3B" w:rsidRPr="00F478E7" w:rsidRDefault="00124F3B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Заказчик не принимает Товар, если в ходе осмотра и проверки обнаружится, что он не соответствует условиям Договора.</w:t>
      </w:r>
    </w:p>
    <w:p w:rsidR="00124F3B" w:rsidRPr="00F478E7" w:rsidRDefault="00124F3B" w:rsidP="00F7470B">
      <w:pPr>
        <w:pStyle w:val="a9"/>
        <w:numPr>
          <w:ilvl w:val="1"/>
          <w:numId w:val="6"/>
        </w:numPr>
        <w:spacing w:before="0" w:beforeAutospacing="0" w:after="0" w:afterAutospacing="0"/>
        <w:ind w:left="0" w:firstLine="360"/>
        <w:jc w:val="both"/>
        <w:rPr>
          <w:sz w:val="23"/>
          <w:szCs w:val="23"/>
        </w:rPr>
      </w:pPr>
      <w:r w:rsidRPr="00F478E7">
        <w:rPr>
          <w:sz w:val="23"/>
          <w:szCs w:val="23"/>
        </w:rPr>
        <w:lastRenderedPageBreak/>
        <w:t>По результатам приемки Товара Заказчик подписывает документ о приемке или мотивированный отказ от подписания документа о приемке, в котором указывает перечень выявленных недостатков и срок их устранения.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В случае отказа Заказчика от принятия поставленных Товаров в связи с необходимостью устранения недостатков Поставщик обязуется в срок, согласованный сторонами дополнительно, устранить указанные недостатки за свой счет.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данного товара и устранено Поставщиком.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Срок подписания акта приемки-передачи товара со стороны Заказчика не должен превышать 20 (двадцати) рабочих дней с момента поставки товара.</w:t>
      </w:r>
    </w:p>
    <w:p w:rsidR="00124F3B" w:rsidRPr="00F478E7" w:rsidRDefault="00124F3B" w:rsidP="00E67F1B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</w:t>
      </w:r>
    </w:p>
    <w:p w:rsidR="00124F3B" w:rsidRPr="00F478E7" w:rsidRDefault="00124F3B" w:rsidP="00E67F1B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Риск случайной гибели или порчи Товара переходит от Поставщика к Заказчику с момента приемки Товара Заказчиком и подписания Сторонами документов о приемке.</w:t>
      </w:r>
    </w:p>
    <w:p w:rsidR="00124F3B" w:rsidRPr="00F478E7" w:rsidRDefault="00124F3B" w:rsidP="00A16D1D">
      <w:pPr>
        <w:pStyle w:val="a9"/>
        <w:spacing w:before="0" w:beforeAutospacing="0" w:after="0" w:afterAutospacing="0"/>
        <w:jc w:val="both"/>
        <w:rPr>
          <w:sz w:val="23"/>
          <w:szCs w:val="23"/>
        </w:rPr>
      </w:pPr>
    </w:p>
    <w:p w:rsidR="00124F3B" w:rsidRPr="00F478E7" w:rsidRDefault="00124F3B" w:rsidP="00A16D1D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b/>
          <w:sz w:val="23"/>
          <w:szCs w:val="23"/>
        </w:rPr>
        <w:t>Гарантии качества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Поставщик обязуется обеспечить соответствие поставляемого Товара требованиям качества, безопасности, а также иным обязательным требованиям, установленным законодательством Российской Федерации и Договором.</w:t>
      </w:r>
    </w:p>
    <w:p w:rsidR="00124F3B" w:rsidRPr="00F478E7" w:rsidRDefault="00124F3B" w:rsidP="00A1118A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Поставщик обязуется предоставить Заказчику документы, подтверждающие страну происхождения Товара,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Поставщик гарантирует, что Товар зарегистрирован в установленном порядке; не изъят из обращения на момент передачи Заказчику, его обращение не приостановлено; отсутствуют нарушения исключительных прав третьих лиц, связанных с поставкой и использованием Товара.</w:t>
      </w:r>
    </w:p>
    <w:p w:rsidR="00124F3B" w:rsidRPr="00F478E7" w:rsidRDefault="00124F3B" w:rsidP="00B56092">
      <w:pPr>
        <w:pStyle w:val="aa"/>
        <w:numPr>
          <w:ilvl w:val="1"/>
          <w:numId w:val="6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  <w:lang w:eastAsia="ru-RU"/>
        </w:rPr>
        <w:t>Гарантия на реагенты и расходные материалы не предоставляется в связи со спецификой их использования, однако качество товара, поставляемого Поставщиком, должно соответствовать ст. 469 ГК РФ. На момент поставки остаточный срок годности должен составлять не менее трех месяцев с момента доставки Товара по товарной накладной. При этом претензии по качеству могут быть предъявлены только в течение  3 месяцев с даты поставки Товара, или в течение гарантийного срока, если он предусмотрен Производителем Товара.</w:t>
      </w:r>
    </w:p>
    <w:p w:rsidR="00124F3B" w:rsidRPr="00F478E7" w:rsidRDefault="00124F3B" w:rsidP="0050061F">
      <w:pPr>
        <w:pStyle w:val="aa"/>
        <w:numPr>
          <w:ilvl w:val="1"/>
          <w:numId w:val="6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 </w:t>
      </w:r>
      <w:r w:rsidRPr="00F478E7">
        <w:rPr>
          <w:bCs/>
          <w:sz w:val="23"/>
          <w:szCs w:val="23"/>
        </w:rPr>
        <w:t xml:space="preserve">В случае обнаружения недостатков Товара Заказчик направляет Поставщику акт о выявленных недостатках Товара </w:t>
      </w:r>
      <w:r w:rsidRPr="00F478E7">
        <w:rPr>
          <w:sz w:val="23"/>
          <w:szCs w:val="23"/>
        </w:rPr>
        <w:t>с перечнем выявленных недостатков/дефектов, необходимых доработок и сроков их устранения</w:t>
      </w:r>
      <w:r w:rsidRPr="00F478E7">
        <w:rPr>
          <w:bCs/>
          <w:sz w:val="23"/>
          <w:szCs w:val="23"/>
        </w:rPr>
        <w:t>, а Поставщик обязуется устранить их за свой счет в указанный в акте срок</w:t>
      </w:r>
      <w:r w:rsidRPr="00F478E7">
        <w:rPr>
          <w:sz w:val="23"/>
          <w:szCs w:val="23"/>
        </w:rPr>
        <w:t xml:space="preserve">. </w:t>
      </w:r>
    </w:p>
    <w:p w:rsidR="00124F3B" w:rsidRPr="00F478E7" w:rsidRDefault="00124F3B" w:rsidP="00B56092">
      <w:pPr>
        <w:pStyle w:val="aa"/>
        <w:tabs>
          <w:tab w:val="left" w:pos="709"/>
        </w:tabs>
        <w:jc w:val="both"/>
        <w:rPr>
          <w:sz w:val="23"/>
          <w:szCs w:val="23"/>
        </w:rPr>
      </w:pPr>
    </w:p>
    <w:p w:rsidR="00124F3B" w:rsidRPr="00F478E7" w:rsidRDefault="00124F3B" w:rsidP="00A16D1D">
      <w:pPr>
        <w:pStyle w:val="a7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Ответственность Сторон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В случае неисполнения или ненадлежащего исполнения обязательств одной из Сторон, эта Сторона обязана возместить другой Стороне причиненные убытки в части, не покрытой неустойкой.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Поставщик вправе потребовать уплаты неустоек (штрафов, пеней). </w:t>
      </w:r>
    </w:p>
    <w:p w:rsidR="00124F3B" w:rsidRPr="00F478E7" w:rsidRDefault="00124F3B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1" w:history="1">
        <w:r w:rsidRPr="00F478E7">
          <w:rPr>
            <w:rStyle w:val="a3"/>
            <w:color w:val="auto"/>
            <w:sz w:val="23"/>
            <w:szCs w:val="23"/>
            <w:u w:val="none"/>
          </w:rPr>
          <w:t>ключевой ставки</w:t>
        </w:r>
      </w:hyperlink>
      <w:r w:rsidRPr="00F478E7">
        <w:rPr>
          <w:sz w:val="23"/>
          <w:szCs w:val="23"/>
        </w:rPr>
        <w:t xml:space="preserve"> Центрального банка Российской Федерации от не уплаченной в срок суммы. </w:t>
      </w:r>
    </w:p>
    <w:p w:rsidR="00124F3B" w:rsidRPr="00F478E7" w:rsidRDefault="00124F3B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начисляется штраф в размере, </w:t>
      </w:r>
      <w:r w:rsidRPr="00F478E7">
        <w:rPr>
          <w:sz w:val="23"/>
          <w:szCs w:val="23"/>
        </w:rPr>
        <w:lastRenderedPageBreak/>
        <w:t xml:space="preserve">предусмотренном </w:t>
      </w:r>
      <w:r w:rsidRPr="00F478E7">
        <w:rPr>
          <w:bCs/>
          <w:sz w:val="23"/>
          <w:szCs w:val="23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</w:t>
      </w:r>
      <w:r w:rsidRPr="00F478E7">
        <w:rPr>
          <w:sz w:val="23"/>
          <w:szCs w:val="23"/>
        </w:rPr>
        <w:t xml:space="preserve">Постановлением Правительства РФ от 30.08.2017 N 1042 (далее – </w:t>
      </w:r>
      <w:r w:rsidRPr="00F478E7">
        <w:rPr>
          <w:bCs/>
          <w:sz w:val="23"/>
          <w:szCs w:val="23"/>
        </w:rPr>
        <w:t>Правила определения размера штрафа</w:t>
      </w:r>
      <w:r w:rsidRPr="00F478E7">
        <w:rPr>
          <w:sz w:val="23"/>
          <w:szCs w:val="23"/>
        </w:rPr>
        <w:t>).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пени).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  <w:lang w:eastAsia="en-US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124F3B" w:rsidRPr="00F478E7" w:rsidRDefault="00124F3B" w:rsidP="00A16D1D">
      <w:pPr>
        <w:pStyle w:val="a9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начисляется штраф в размере, предусмотренном </w:t>
      </w:r>
      <w:r w:rsidRPr="00F478E7">
        <w:rPr>
          <w:bCs/>
          <w:sz w:val="23"/>
          <w:szCs w:val="23"/>
        </w:rPr>
        <w:t>Правилами определения размера штрафа</w:t>
      </w:r>
      <w:r w:rsidRPr="00F478E7">
        <w:rPr>
          <w:sz w:val="23"/>
          <w:szCs w:val="23"/>
        </w:rPr>
        <w:t>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обязательств, предусмотренных Договором, не может превышать цену Договора. 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Стороны освобождаются от ответственности за неисполнение или ненадлежащее исполнение своих обязательств по Договору в случае, если оно явилось следствием обстоятельств непреодолимой силы, то есть чрезвычайных и непредотвратимых при данных условиях обстоятельств, которые возникли после заключения Договора и непосредственно повлияли на исполнение Сторонами своих обязательств.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При не урегулировании Сторонами спора в досудебном порядке, спор разрешается в судебном порядке в Арбитражном суде города Москвы.</w:t>
      </w:r>
    </w:p>
    <w:p w:rsidR="00124F3B" w:rsidRPr="00F478E7" w:rsidRDefault="00124F3B" w:rsidP="00A16D1D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124F3B" w:rsidRPr="00F478E7" w:rsidRDefault="00124F3B" w:rsidP="00F1482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Срок действия, порядок изменения и расторжения Договора</w:t>
      </w:r>
    </w:p>
    <w:p w:rsidR="00124F3B" w:rsidRPr="00F478E7" w:rsidRDefault="00124F3B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F478E7">
        <w:rPr>
          <w:sz w:val="23"/>
          <w:szCs w:val="23"/>
        </w:rPr>
        <w:t xml:space="preserve">Договор вступает в силу с момента его подписания Сторонами и действует по </w:t>
      </w:r>
      <w:r w:rsidRPr="00517164">
        <w:rPr>
          <w:b/>
          <w:sz w:val="23"/>
          <w:szCs w:val="23"/>
        </w:rPr>
        <w:t>«28» декабря  2026 г</w:t>
      </w:r>
      <w:r w:rsidRPr="00517164">
        <w:rPr>
          <w:sz w:val="23"/>
          <w:szCs w:val="23"/>
        </w:rPr>
        <w:t>.</w:t>
      </w:r>
      <w:r w:rsidRPr="00F478E7">
        <w:rPr>
          <w:sz w:val="23"/>
          <w:szCs w:val="23"/>
        </w:rPr>
        <w:t xml:space="preserve"> включительно. </w:t>
      </w:r>
    </w:p>
    <w:p w:rsidR="00124F3B" w:rsidRPr="00F478E7" w:rsidRDefault="00124F3B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F478E7">
        <w:rPr>
          <w:sz w:val="23"/>
          <w:szCs w:val="23"/>
        </w:rPr>
        <w:t>Окончание срока действия Договора влечет прекращение обязательств по Договору (за исключением гарантийных обязательств, обязательств по оплате Товара). Окончание срока действия Договора не освобождает стороны от ответственности за его нарушение.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Заказчик вправе принять решение об одностороннем отказе от исполнения Договора в случаях, предусмотренных Гражданским кодексом РФ, а также в случае неисполнения или ненадлежащего исполнения Поставщиком обязательств, предусмотренных Договором.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Поставщик вправе принять решение об одностороннем отказе от исполнения Договора в случаях, предусмотренных Гражданским кодексом РФ.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В случае расторжения Договора по инициативе любой из Сторон Стороны производят сверку расчетов.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:rsidR="00124F3B" w:rsidRPr="00F478E7" w:rsidRDefault="00124F3B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Изменение условий Контракта при его исполнении не допускается, за исключением случаев, предусмотренных статьей 95 Закона о контрактной системе.</w:t>
      </w:r>
    </w:p>
    <w:p w:rsidR="00124F3B" w:rsidRPr="00F478E7" w:rsidRDefault="00124F3B" w:rsidP="00A16D1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3"/>
          <w:szCs w:val="23"/>
        </w:rPr>
      </w:pPr>
    </w:p>
    <w:p w:rsidR="00124F3B" w:rsidRPr="00F478E7" w:rsidRDefault="00124F3B" w:rsidP="00F1482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Прочие условия</w:t>
      </w:r>
    </w:p>
    <w:p w:rsidR="00124F3B" w:rsidRPr="00F478E7" w:rsidRDefault="00124F3B" w:rsidP="00491938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lastRenderedPageBreak/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124F3B" w:rsidRPr="00F478E7" w:rsidRDefault="00124F3B" w:rsidP="00491938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 xml:space="preserve">В случае изменения адреса или банковских реквизитов Сторона обязана письменно уведомить об этом другую Сторону в течение 1 (одного) рабочего дня со дня такого изменения. 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Стороны обязуются обеспечить конфиденциальность сведений, ставших им известными в ходе исполнения Договора.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 xml:space="preserve">Юридически значимые сообщения по настоящему Договору направляются по адресам Стороны, указанным в настоящем Договоре, почтой, нарочным или по электронной почте. </w:t>
      </w:r>
    </w:p>
    <w:p w:rsidR="00124F3B" w:rsidRPr="00F478E7" w:rsidRDefault="00124F3B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Для решения организационно-технических вопросов, возникающих в ходе исполнения Договора, Стороны назначают следующих ответственных представителей:</w:t>
      </w:r>
    </w:p>
    <w:p w:rsidR="00124F3B" w:rsidRDefault="00124F3B" w:rsidP="00C05F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3"/>
          <w:szCs w:val="23"/>
          <w:lang w:eastAsia="ru-RU"/>
        </w:rPr>
      </w:pPr>
      <w:r w:rsidRPr="00F478E7">
        <w:rPr>
          <w:rFonts w:ascii="Times New Roman" w:hAnsi="Times New Roman"/>
          <w:sz w:val="23"/>
          <w:szCs w:val="23"/>
        </w:rPr>
        <w:t xml:space="preserve">            8.5.1 Со стороны Заказчика – </w:t>
      </w:r>
      <w:r w:rsidRPr="00517164">
        <w:rPr>
          <w:rFonts w:ascii="Times New Roman" w:hAnsi="Times New Roman"/>
          <w:b/>
          <w:bCs/>
          <w:color w:val="333333"/>
          <w:sz w:val="23"/>
          <w:szCs w:val="23"/>
          <w:lang w:eastAsia="ru-RU"/>
        </w:rPr>
        <w:t>Иванов Александр Владимирович,</w:t>
      </w:r>
      <w:r w:rsidRPr="00F478E7">
        <w:rPr>
          <w:rFonts w:ascii="Times New Roman" w:hAnsi="Times New Roman"/>
          <w:b/>
          <w:bCs/>
          <w:color w:val="333333"/>
          <w:sz w:val="23"/>
          <w:szCs w:val="23"/>
          <w:lang w:eastAsia="ru-RU"/>
        </w:rPr>
        <w:t xml:space="preserve"> </w:t>
      </w:r>
    </w:p>
    <w:p w:rsidR="00124F3B" w:rsidRPr="00F478E7" w:rsidRDefault="00124F3B" w:rsidP="00C05F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33333"/>
          <w:sz w:val="23"/>
          <w:szCs w:val="23"/>
          <w:lang w:eastAsia="ru-RU"/>
        </w:rPr>
      </w:pPr>
      <w:r w:rsidRPr="00F478E7">
        <w:rPr>
          <w:rFonts w:ascii="Times New Roman" w:hAnsi="Times New Roman"/>
          <w:b/>
          <w:bCs/>
          <w:color w:val="333333"/>
          <w:sz w:val="23"/>
          <w:szCs w:val="23"/>
          <w:lang w:eastAsia="ru-RU"/>
        </w:rPr>
        <w:t xml:space="preserve">тел.: </w:t>
      </w:r>
      <w:r>
        <w:rPr>
          <w:rFonts w:ascii="Times New Roman" w:hAnsi="Times New Roman"/>
          <w:b/>
          <w:bCs/>
          <w:color w:val="333333"/>
          <w:sz w:val="23"/>
          <w:szCs w:val="23"/>
          <w:lang w:eastAsia="ru-RU"/>
        </w:rPr>
        <w:t>+</w:t>
      </w:r>
      <w:r w:rsidRPr="00517164">
        <w:rPr>
          <w:rFonts w:ascii="Times New Roman" w:hAnsi="Times New Roman"/>
          <w:b/>
          <w:sz w:val="24"/>
          <w:szCs w:val="24"/>
          <w:lang w:eastAsia="ru-RU"/>
        </w:rPr>
        <w:t>7 965 372 53 01</w:t>
      </w:r>
      <w:r w:rsidRPr="00517164">
        <w:rPr>
          <w:rFonts w:ascii="Times New Roman" w:hAnsi="Times New Roman"/>
          <w:b/>
          <w:bCs/>
          <w:color w:val="333333"/>
          <w:sz w:val="23"/>
          <w:szCs w:val="23"/>
          <w:lang w:eastAsia="ru-RU"/>
        </w:rPr>
        <w:t>,</w:t>
      </w:r>
      <w:r w:rsidRPr="00F478E7">
        <w:rPr>
          <w:rFonts w:ascii="Times New Roman" w:hAnsi="Times New Roman"/>
          <w:b/>
          <w:bCs/>
          <w:color w:val="333333"/>
          <w:sz w:val="23"/>
          <w:szCs w:val="23"/>
          <w:lang w:eastAsia="ru-RU"/>
        </w:rPr>
        <w:t xml:space="preserve"> адрес эл. почты: </w:t>
      </w:r>
      <w:hyperlink r:id="rId12" w:history="1">
        <w:r w:rsidR="00164418" w:rsidRPr="0032520D">
          <w:rPr>
            <w:rStyle w:val="a3"/>
            <w:rFonts w:ascii="Times New Roman" w:hAnsi="Times New Roman"/>
            <w:b/>
            <w:bCs/>
            <w:sz w:val="24"/>
            <w:szCs w:val="24"/>
            <w:lang w:val="en-US" w:eastAsia="ru-RU"/>
          </w:rPr>
          <w:t>Ivanov</w:t>
        </w:r>
        <w:r w:rsidR="00164418" w:rsidRPr="0032520D">
          <w:rPr>
            <w:rStyle w:val="a3"/>
            <w:rFonts w:ascii="Times New Roman" w:hAnsi="Times New Roman"/>
            <w:b/>
            <w:bCs/>
            <w:sz w:val="24"/>
            <w:szCs w:val="24"/>
            <w:lang w:eastAsia="ru-RU"/>
          </w:rPr>
          <w:t>_</w:t>
        </w:r>
        <w:r w:rsidR="00164418" w:rsidRPr="0032520D">
          <w:rPr>
            <w:rStyle w:val="a3"/>
            <w:rFonts w:ascii="Times New Roman" w:hAnsi="Times New Roman"/>
            <w:b/>
            <w:bCs/>
            <w:sz w:val="24"/>
            <w:szCs w:val="24"/>
            <w:lang w:val="en-US" w:eastAsia="ru-RU"/>
          </w:rPr>
          <w:t>av</w:t>
        </w:r>
        <w:r w:rsidR="00164418" w:rsidRPr="0032520D">
          <w:rPr>
            <w:rStyle w:val="a3"/>
            <w:rFonts w:ascii="Times New Roman" w:hAnsi="Times New Roman"/>
            <w:b/>
            <w:bCs/>
            <w:sz w:val="24"/>
            <w:szCs w:val="24"/>
            <w:lang w:eastAsia="ru-RU"/>
          </w:rPr>
          <w:t>82@</w:t>
        </w:r>
        <w:r w:rsidR="00164418" w:rsidRPr="0032520D">
          <w:rPr>
            <w:rStyle w:val="a3"/>
            <w:rFonts w:ascii="Times New Roman" w:hAnsi="Times New Roman"/>
            <w:b/>
            <w:bCs/>
            <w:sz w:val="24"/>
            <w:szCs w:val="24"/>
            <w:lang w:val="en-US" w:eastAsia="ru-RU"/>
          </w:rPr>
          <w:t>mail</w:t>
        </w:r>
        <w:r w:rsidR="00164418" w:rsidRPr="0032520D">
          <w:rPr>
            <w:rStyle w:val="a3"/>
            <w:rFonts w:ascii="Times New Roman" w:hAnsi="Times New Roman"/>
            <w:b/>
            <w:bCs/>
            <w:sz w:val="24"/>
            <w:szCs w:val="24"/>
            <w:lang w:eastAsia="ru-RU"/>
          </w:rPr>
          <w:t>.</w:t>
        </w:r>
        <w:r w:rsidR="00164418" w:rsidRPr="0032520D">
          <w:rPr>
            <w:rStyle w:val="a3"/>
            <w:rFonts w:ascii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 w:rsidR="00164418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F478E7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F478E7">
        <w:rPr>
          <w:sz w:val="23"/>
          <w:szCs w:val="23"/>
          <w:lang w:eastAsia="ru-RU"/>
        </w:rPr>
        <w:t xml:space="preserve"> </w:t>
      </w:r>
    </w:p>
    <w:p w:rsidR="00124F3B" w:rsidRPr="00517164" w:rsidRDefault="00124F3B" w:rsidP="001E112F">
      <w:pPr>
        <w:pStyle w:val="a7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517164">
        <w:rPr>
          <w:rFonts w:ascii="Times New Roman" w:hAnsi="Times New Roman"/>
          <w:sz w:val="23"/>
          <w:szCs w:val="23"/>
        </w:rPr>
        <w:t xml:space="preserve">Со стороны Поставщика – </w:t>
      </w:r>
      <w:r w:rsidR="00164418">
        <w:rPr>
          <w:rFonts w:ascii="Times New Roman" w:hAnsi="Times New Roman"/>
          <w:b/>
          <w:sz w:val="23"/>
          <w:szCs w:val="23"/>
        </w:rPr>
        <w:t>Ф.И.О.</w:t>
      </w:r>
      <w:r w:rsidRPr="00517164">
        <w:rPr>
          <w:rFonts w:ascii="Times New Roman" w:hAnsi="Times New Roman"/>
          <w:b/>
          <w:sz w:val="23"/>
          <w:szCs w:val="23"/>
        </w:rPr>
        <w:t xml:space="preserve">, </w:t>
      </w:r>
    </w:p>
    <w:p w:rsidR="00124F3B" w:rsidRPr="00517164" w:rsidRDefault="00124F3B" w:rsidP="001E112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066AE4">
        <w:rPr>
          <w:rFonts w:ascii="Times New Roman" w:hAnsi="Times New Roman"/>
          <w:b/>
          <w:sz w:val="23"/>
          <w:szCs w:val="23"/>
        </w:rPr>
        <w:t>адрес эл. почты:</w:t>
      </w:r>
      <w:r w:rsidRPr="00517164">
        <w:rPr>
          <w:rFonts w:ascii="Times New Roman" w:hAnsi="Times New Roman"/>
          <w:b/>
          <w:sz w:val="23"/>
          <w:szCs w:val="23"/>
        </w:rPr>
        <w:t> </w:t>
      </w:r>
      <w:hyperlink r:id="rId13" w:history="1">
        <w:r w:rsidR="00164418">
          <w:rPr>
            <w:rFonts w:ascii="Times New Roman" w:hAnsi="Times New Roman"/>
            <w:b/>
            <w:sz w:val="23"/>
            <w:szCs w:val="23"/>
            <w:u w:val="single"/>
          </w:rPr>
          <w:t>______</w:t>
        </w:r>
      </w:hyperlink>
      <w:r w:rsidRPr="00517164">
        <w:rPr>
          <w:rFonts w:ascii="Times New Roman" w:hAnsi="Times New Roman"/>
          <w:b/>
          <w:sz w:val="23"/>
          <w:szCs w:val="23"/>
        </w:rPr>
        <w:t xml:space="preserve">  тел. 8</w:t>
      </w:r>
      <w:r w:rsidR="00164418">
        <w:rPr>
          <w:rFonts w:ascii="Times New Roman" w:hAnsi="Times New Roman"/>
          <w:b/>
          <w:sz w:val="23"/>
          <w:szCs w:val="23"/>
        </w:rPr>
        <w:t>_____</w:t>
      </w:r>
    </w:p>
    <w:p w:rsidR="00124F3B" w:rsidRPr="00F478E7" w:rsidRDefault="00124F3B" w:rsidP="00B34C9B">
      <w:pPr>
        <w:pStyle w:val="a7"/>
        <w:numPr>
          <w:ilvl w:val="1"/>
          <w:numId w:val="6"/>
        </w:numPr>
        <w:spacing w:after="0" w:line="240" w:lineRule="auto"/>
        <w:ind w:left="0" w:hanging="11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Договор составлен в форме электронного документа, подписанного Сторонами усиленными  электронными подписями (ЭЦП) в соответствии с законодательством Российской Федерации. После заключения настоящего Договора Стороны вправе изготовить и подписать копии Договора в письменной форме на бумажном носителе для каждой из Сторон</w:t>
      </w:r>
    </w:p>
    <w:p w:rsidR="00124F3B" w:rsidRPr="00F478E7" w:rsidRDefault="00124F3B" w:rsidP="00B34C9B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Все приложения к настоящему Договору являются его неотъемлемой частью:</w:t>
      </w:r>
    </w:p>
    <w:p w:rsidR="00124F3B" w:rsidRPr="00F478E7" w:rsidRDefault="00124F3B" w:rsidP="00A16D1D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Приложение № 1 – Спецификация товара;</w:t>
      </w:r>
    </w:p>
    <w:p w:rsidR="00124F3B" w:rsidRPr="00F478E7" w:rsidRDefault="00124F3B" w:rsidP="00A16D1D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F478E7">
        <w:rPr>
          <w:rFonts w:ascii="Times New Roman" w:hAnsi="Times New Roman"/>
          <w:sz w:val="23"/>
          <w:szCs w:val="23"/>
        </w:rPr>
        <w:t>Приложение № 2 – Акт приемки-передачи товара (Форма);</w:t>
      </w:r>
    </w:p>
    <w:p w:rsidR="00124F3B" w:rsidRPr="00F478E7" w:rsidRDefault="00124F3B" w:rsidP="00484873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124F3B" w:rsidRPr="00F478E7" w:rsidRDefault="00124F3B" w:rsidP="00B34C9B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F478E7">
        <w:rPr>
          <w:rFonts w:ascii="Times New Roman" w:hAnsi="Times New Roman"/>
          <w:b/>
          <w:sz w:val="23"/>
          <w:szCs w:val="23"/>
        </w:rPr>
        <w:t>Адреса, реквизиты и подписи Сторон</w:t>
      </w:r>
    </w:p>
    <w:p w:rsidR="00124F3B" w:rsidRPr="00F478E7" w:rsidRDefault="00124F3B" w:rsidP="002A1BD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3"/>
          <w:szCs w:val="23"/>
        </w:rPr>
      </w:pPr>
    </w:p>
    <w:tbl>
      <w:tblPr>
        <w:tblW w:w="5152" w:type="pct"/>
        <w:tblLook w:val="0000" w:firstRow="0" w:lastRow="0" w:firstColumn="0" w:lastColumn="0" w:noHBand="0" w:noVBand="0"/>
      </w:tblPr>
      <w:tblGrid>
        <w:gridCol w:w="4806"/>
        <w:gridCol w:w="5055"/>
      </w:tblGrid>
      <w:tr w:rsidR="00124F3B" w:rsidRPr="00FF3A68" w:rsidTr="00F14826">
        <w:tc>
          <w:tcPr>
            <w:tcW w:w="2437" w:type="pct"/>
          </w:tcPr>
          <w:p w:rsidR="00124F3B" w:rsidRPr="00FF3A68" w:rsidRDefault="00124F3B" w:rsidP="00F1482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F3A6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Заказчик: </w:t>
            </w:r>
          </w:p>
          <w:p w:rsidR="00124F3B" w:rsidRPr="001E112F" w:rsidRDefault="00124F3B" w:rsidP="001E112F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>ФГБНУ «НИИОПП»</w:t>
            </w:r>
          </w:p>
        </w:tc>
        <w:tc>
          <w:tcPr>
            <w:tcW w:w="2563" w:type="pct"/>
            <w:vMerge w:val="restart"/>
          </w:tcPr>
          <w:p w:rsidR="00124F3B" w:rsidRPr="00EB0D29" w:rsidRDefault="00124F3B" w:rsidP="00F1482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EB0D29">
              <w:rPr>
                <w:rFonts w:ascii="Times New Roman" w:hAnsi="Times New Roman"/>
                <w:bCs/>
                <w:sz w:val="23"/>
                <w:szCs w:val="23"/>
              </w:rPr>
              <w:t>Поставщик:</w:t>
            </w:r>
          </w:p>
          <w:p w:rsidR="00124F3B" w:rsidRPr="00EB0D29" w:rsidRDefault="00164418" w:rsidP="00F14826">
            <w:pPr>
              <w:pStyle w:val="a4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_____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Адрес: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Почтовый адрес: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ИНН: 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КПП: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ОГРН: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ОКПО: 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ОКТМО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Банковские реквизиты: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proofErr w:type="gramStart"/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р</w:t>
            </w:r>
            <w:proofErr w:type="gramEnd"/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/с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в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к/с: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БИК  </w:t>
            </w:r>
          </w:p>
          <w:p w:rsidR="00124F3B" w:rsidRPr="00EB0D29" w:rsidRDefault="00124F3B" w:rsidP="00F478E7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Тел.:  </w:t>
            </w:r>
          </w:p>
          <w:p w:rsidR="00124F3B" w:rsidRPr="00EB0D29" w:rsidRDefault="00124F3B" w:rsidP="00F14826">
            <w:pPr>
              <w:pStyle w:val="a4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  <w:lang w:val="en-US"/>
              </w:rPr>
              <w:t>E</w:t>
            </w: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-</w:t>
            </w: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  <w:lang w:val="en-US"/>
              </w:rPr>
              <w:t>mail</w:t>
            </w: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: </w:t>
            </w:r>
          </w:p>
          <w:p w:rsidR="00124F3B" w:rsidRPr="00EB0D29" w:rsidRDefault="00124F3B" w:rsidP="00F148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0D29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ab/>
            </w:r>
          </w:p>
        </w:tc>
      </w:tr>
      <w:tr w:rsidR="00124F3B" w:rsidRPr="00FF3A68" w:rsidTr="00F14826">
        <w:tc>
          <w:tcPr>
            <w:tcW w:w="2437" w:type="pct"/>
          </w:tcPr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Адрес:</w:t>
            </w:r>
          </w:p>
          <w:p w:rsidR="00124F3B" w:rsidRPr="00F478E7" w:rsidRDefault="00124F3B" w:rsidP="00F478E7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125315, Москва г, Балтийская ул., дом 8</w:t>
            </w:r>
          </w:p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ИНН: 7712029348</w:t>
            </w:r>
          </w:p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КПП: 774301001</w:t>
            </w:r>
          </w:p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ОКПО: 01898546</w:t>
            </w:r>
          </w:p>
          <w:p w:rsidR="00124F3B" w:rsidRPr="00FF3A68" w:rsidRDefault="00124F3B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24F3B" w:rsidRPr="00FF3A68" w:rsidRDefault="00124F3B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68">
              <w:rPr>
                <w:rFonts w:ascii="Times New Roman" w:hAnsi="Times New Roman"/>
                <w:sz w:val="23"/>
                <w:szCs w:val="23"/>
              </w:rPr>
              <w:t>Банковские реквизиты:</w:t>
            </w:r>
          </w:p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УФК по г. Москве (ФГБНУ «НИИОПП», л\с 20736У94040)</w:t>
            </w:r>
          </w:p>
          <w:p w:rsidR="00124F3B" w:rsidRPr="00F478E7" w:rsidRDefault="00124F3B" w:rsidP="00A75DBC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Единый казначейский счет (к/с) 40102810545370000003 </w:t>
            </w:r>
          </w:p>
          <w:p w:rsidR="00124F3B" w:rsidRPr="00F478E7" w:rsidRDefault="00124F3B" w:rsidP="00A75DBC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sz w:val="23"/>
                <w:szCs w:val="23"/>
                <w:lang w:eastAsia="ru-RU"/>
              </w:rPr>
              <w:t>в ОКЦ № 1  ГУ  Банка России по ЦФО//УФК по г.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F478E7">
              <w:rPr>
                <w:rFonts w:ascii="Times New Roman" w:hAnsi="Times New Roman"/>
                <w:sz w:val="23"/>
                <w:szCs w:val="23"/>
                <w:lang w:eastAsia="ru-RU"/>
              </w:rPr>
              <w:t>МОСКВЕ, г.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F478E7">
              <w:rPr>
                <w:rFonts w:ascii="Times New Roman" w:hAnsi="Times New Roman"/>
                <w:sz w:val="23"/>
                <w:szCs w:val="23"/>
                <w:lang w:eastAsia="ru-RU"/>
              </w:rPr>
              <w:t>Москва</w:t>
            </w:r>
          </w:p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БИК 004525988</w:t>
            </w:r>
          </w:p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Казначейский счет (р/с) 03214643000000017300</w:t>
            </w:r>
          </w:p>
          <w:p w:rsidR="00124F3B" w:rsidRPr="00F478E7" w:rsidRDefault="00124F3B" w:rsidP="00F14826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Телефон: +7(499)151-1756</w:t>
            </w:r>
          </w:p>
          <w:p w:rsidR="00124F3B" w:rsidRPr="00517164" w:rsidRDefault="00124F3B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51716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478E7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51716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hyperlink r:id="rId14" w:history="1">
              <w:r w:rsidRPr="00FF3A68">
                <w:rPr>
                  <w:rStyle w:val="a3"/>
                  <w:rFonts w:ascii="Times New Roman" w:hAnsi="Times New Roman"/>
                  <w:sz w:val="23"/>
                  <w:szCs w:val="23"/>
                  <w:lang w:val="en-US" w:eastAsia="ru-RU"/>
                </w:rPr>
                <w:t>niiopp</w:t>
              </w:r>
              <w:r w:rsidRPr="00517164">
                <w:rPr>
                  <w:rStyle w:val="a3"/>
                  <w:rFonts w:ascii="Times New Roman" w:hAnsi="Times New Roman"/>
                  <w:sz w:val="23"/>
                  <w:szCs w:val="23"/>
                  <w:lang w:eastAsia="ru-RU"/>
                </w:rPr>
                <w:t>@</w:t>
              </w:r>
              <w:r w:rsidRPr="00FF3A68">
                <w:rPr>
                  <w:rStyle w:val="a3"/>
                  <w:rFonts w:ascii="Times New Roman" w:hAnsi="Times New Roman"/>
                  <w:sz w:val="23"/>
                  <w:szCs w:val="23"/>
                  <w:lang w:val="en-US" w:eastAsia="ru-RU"/>
                </w:rPr>
                <w:t>mail</w:t>
              </w:r>
              <w:r w:rsidRPr="00517164">
                <w:rPr>
                  <w:rStyle w:val="a3"/>
                  <w:rFonts w:ascii="Times New Roman" w:hAnsi="Times New Roman"/>
                  <w:sz w:val="23"/>
                  <w:szCs w:val="23"/>
                  <w:lang w:eastAsia="ru-RU"/>
                </w:rPr>
                <w:t>.</w:t>
              </w:r>
              <w:r w:rsidRPr="00FF3A68">
                <w:rPr>
                  <w:rStyle w:val="a3"/>
                  <w:rFonts w:ascii="Times New Roman" w:hAnsi="Times New Roman"/>
                  <w:sz w:val="23"/>
                  <w:szCs w:val="23"/>
                  <w:lang w:val="en-US" w:eastAsia="ru-RU"/>
                </w:rPr>
                <w:t>ru</w:t>
              </w:r>
            </w:hyperlink>
            <w:r w:rsidRPr="0051716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,   </w:t>
            </w:r>
            <w:hyperlink r:id="rId15" w:history="1">
              <w:r w:rsidRPr="00FF3A68">
                <w:rPr>
                  <w:rStyle w:val="a3"/>
                  <w:rFonts w:ascii="Times New Roman" w:hAnsi="Times New Roman"/>
                  <w:sz w:val="23"/>
                  <w:szCs w:val="23"/>
                  <w:lang w:val="en-US" w:eastAsia="ru-RU"/>
                </w:rPr>
                <w:t>niioppbuh</w:t>
              </w:r>
              <w:r w:rsidRPr="00517164">
                <w:rPr>
                  <w:rStyle w:val="a3"/>
                  <w:rFonts w:ascii="Times New Roman" w:hAnsi="Times New Roman"/>
                  <w:sz w:val="23"/>
                  <w:szCs w:val="23"/>
                  <w:lang w:eastAsia="ru-RU"/>
                </w:rPr>
                <w:t>@</w:t>
              </w:r>
              <w:r w:rsidRPr="00FF3A68">
                <w:rPr>
                  <w:rStyle w:val="a3"/>
                  <w:rFonts w:ascii="Times New Roman" w:hAnsi="Times New Roman"/>
                  <w:sz w:val="23"/>
                  <w:szCs w:val="23"/>
                  <w:lang w:val="en-US" w:eastAsia="ru-RU"/>
                </w:rPr>
                <w:t>mail</w:t>
              </w:r>
              <w:r w:rsidRPr="00517164">
                <w:rPr>
                  <w:rStyle w:val="a3"/>
                  <w:rFonts w:ascii="Times New Roman" w:hAnsi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Pr="00FF3A68">
                <w:rPr>
                  <w:rStyle w:val="a3"/>
                  <w:rFonts w:ascii="Times New Roman" w:hAnsi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Pr="00517164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124F3B" w:rsidRPr="00517164" w:rsidRDefault="00124F3B" w:rsidP="00F148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3" w:type="pct"/>
            <w:vMerge/>
          </w:tcPr>
          <w:p w:rsidR="00124F3B" w:rsidRPr="00EB0D29" w:rsidRDefault="00124F3B" w:rsidP="00F148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24F3B" w:rsidRPr="00FF3A68" w:rsidTr="00F14826">
        <w:tc>
          <w:tcPr>
            <w:tcW w:w="2437" w:type="pct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F3A68">
              <w:rPr>
                <w:rFonts w:ascii="Times New Roman" w:hAnsi="Times New Roman"/>
                <w:sz w:val="23"/>
                <w:szCs w:val="23"/>
              </w:rPr>
              <w:t>Директор</w:t>
            </w:r>
          </w:p>
        </w:tc>
        <w:tc>
          <w:tcPr>
            <w:tcW w:w="2563" w:type="pct"/>
          </w:tcPr>
          <w:p w:rsidR="00124F3B" w:rsidRPr="00EB0D29" w:rsidRDefault="00164418" w:rsidP="0048487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</w:t>
            </w:r>
          </w:p>
          <w:p w:rsidR="00124F3B" w:rsidRPr="00EB0D29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24F3B" w:rsidRPr="00FF3A68" w:rsidTr="00F14826">
        <w:trPr>
          <w:trHeight w:val="2355"/>
        </w:trPr>
        <w:tc>
          <w:tcPr>
            <w:tcW w:w="2437" w:type="pct"/>
          </w:tcPr>
          <w:p w:rsidR="00124F3B" w:rsidRPr="00F478E7" w:rsidRDefault="00124F3B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478E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______________ /Морозов С.Г.</w:t>
            </w: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</w:p>
          <w:p w:rsidR="00124F3B" w:rsidRPr="00F478E7" w:rsidRDefault="00124F3B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478E7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2563" w:type="pct"/>
          </w:tcPr>
          <w:p w:rsidR="00124F3B" w:rsidRPr="00EB0D29" w:rsidRDefault="00124F3B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EB0D29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="00164418">
              <w:rPr>
                <w:rFonts w:ascii="Times New Roman" w:hAnsi="Times New Roman"/>
                <w:b/>
                <w:sz w:val="23"/>
                <w:szCs w:val="23"/>
              </w:rPr>
              <w:t>_______</w:t>
            </w:r>
            <w:r w:rsidRPr="00EB0D29">
              <w:rPr>
                <w:rFonts w:ascii="Times New Roman" w:hAnsi="Times New Roman"/>
                <w:b/>
                <w:sz w:val="23"/>
                <w:szCs w:val="23"/>
              </w:rPr>
              <w:t>/</w:t>
            </w:r>
          </w:p>
          <w:p w:rsidR="00124F3B" w:rsidRPr="00F478E7" w:rsidRDefault="00124F3B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3"/>
                <w:szCs w:val="23"/>
                <w:highlight w:val="yellow"/>
              </w:rPr>
            </w:pPr>
            <w:r w:rsidRPr="00EB0D29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:rsidR="00124F3B" w:rsidRPr="006940DB" w:rsidRDefault="00124F3B" w:rsidP="004848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124F3B" w:rsidRPr="006940DB" w:rsidSect="00F14826">
          <w:footerReference w:type="default" r:id="rId16"/>
          <w:pgSz w:w="11906" w:h="16838"/>
          <w:pgMar w:top="567" w:right="851" w:bottom="851" w:left="1701" w:header="708" w:footer="227" w:gutter="0"/>
          <w:cols w:space="708"/>
          <w:docGrid w:linePitch="360"/>
        </w:sectPr>
      </w:pPr>
    </w:p>
    <w:p w:rsidR="00124F3B" w:rsidRPr="00335DF3" w:rsidRDefault="00124F3B" w:rsidP="002A1BD2">
      <w:pPr>
        <w:spacing w:after="0" w:line="240" w:lineRule="auto"/>
        <w:ind w:left="6372"/>
        <w:jc w:val="right"/>
        <w:rPr>
          <w:rFonts w:ascii="Times New Roman" w:hAnsi="Times New Roman"/>
          <w:bCs/>
        </w:rPr>
      </w:pPr>
      <w:r w:rsidRPr="00335DF3">
        <w:rPr>
          <w:rFonts w:ascii="Times New Roman" w:hAnsi="Times New Roman"/>
          <w:bCs/>
        </w:rPr>
        <w:lastRenderedPageBreak/>
        <w:t>Приложение № 1</w:t>
      </w:r>
    </w:p>
    <w:p w:rsidR="00124F3B" w:rsidRPr="00335DF3" w:rsidRDefault="00124F3B" w:rsidP="002A1BD2">
      <w:pPr>
        <w:spacing w:after="0" w:line="240" w:lineRule="auto"/>
        <w:ind w:left="6372"/>
        <w:jc w:val="right"/>
        <w:rPr>
          <w:rFonts w:ascii="Times New Roman" w:hAnsi="Times New Roman"/>
          <w:bCs/>
        </w:rPr>
      </w:pPr>
      <w:r w:rsidRPr="00335DF3">
        <w:rPr>
          <w:rFonts w:ascii="Times New Roman" w:hAnsi="Times New Roman"/>
          <w:bCs/>
        </w:rPr>
        <w:t xml:space="preserve">к Договору </w:t>
      </w:r>
      <w:r w:rsidRPr="006731DD"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/>
        </w:rPr>
        <w:t>______</w:t>
      </w:r>
    </w:p>
    <w:p w:rsidR="00124F3B" w:rsidRPr="00335DF3" w:rsidRDefault="00124F3B" w:rsidP="002A1BD2">
      <w:pPr>
        <w:spacing w:after="0" w:line="240" w:lineRule="auto"/>
        <w:ind w:firstLine="637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от «_____» _____ 2026 </w:t>
      </w:r>
      <w:r w:rsidRPr="00335DF3">
        <w:rPr>
          <w:rFonts w:ascii="Times New Roman" w:hAnsi="Times New Roman"/>
          <w:bCs/>
        </w:rPr>
        <w:t>года</w:t>
      </w:r>
    </w:p>
    <w:p w:rsidR="00124F3B" w:rsidRDefault="00124F3B" w:rsidP="002A1B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4F3B" w:rsidRDefault="00124F3B" w:rsidP="002A1BD2">
      <w:pPr>
        <w:spacing w:after="0" w:line="240" w:lineRule="auto"/>
        <w:jc w:val="center"/>
        <w:rPr>
          <w:rFonts w:ascii="Times New Roman" w:hAnsi="Times New Roman"/>
          <w:b/>
        </w:rPr>
      </w:pPr>
      <w:r w:rsidRPr="00E50938">
        <w:rPr>
          <w:rFonts w:ascii="Times New Roman" w:hAnsi="Times New Roman"/>
          <w:b/>
        </w:rPr>
        <w:t>СПЕЦИФИКАЦИЯ ТОВАРА</w:t>
      </w:r>
    </w:p>
    <w:p w:rsidR="00124F3B" w:rsidRPr="003B1676" w:rsidRDefault="00124F3B" w:rsidP="001D76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826">
        <w:rPr>
          <w:rFonts w:ascii="Times New Roman" w:hAnsi="Times New Roman"/>
          <w:sz w:val="24"/>
          <w:szCs w:val="24"/>
        </w:rPr>
        <w:t>Требования к остаточному сроку годности</w:t>
      </w:r>
      <w:r w:rsidRPr="003B1676">
        <w:rPr>
          <w:rFonts w:ascii="Times New Roman" w:hAnsi="Times New Roman"/>
          <w:sz w:val="24"/>
          <w:szCs w:val="24"/>
        </w:rPr>
        <w:t xml:space="preserve">: </w:t>
      </w:r>
      <w:r w:rsidRPr="00ED6604">
        <w:rPr>
          <w:rFonts w:ascii="Times New Roman" w:hAnsi="Times New Roman"/>
          <w:sz w:val="24"/>
          <w:szCs w:val="24"/>
        </w:rPr>
        <w:t xml:space="preserve">3 (три) </w:t>
      </w:r>
      <w:r>
        <w:rPr>
          <w:rFonts w:ascii="Times New Roman" w:hAnsi="Times New Roman"/>
          <w:sz w:val="24"/>
          <w:szCs w:val="24"/>
        </w:rPr>
        <w:t>месяца</w:t>
      </w:r>
      <w:r w:rsidRPr="003B1676">
        <w:rPr>
          <w:rFonts w:ascii="Times New Roman" w:hAnsi="Times New Roman"/>
          <w:sz w:val="24"/>
          <w:szCs w:val="24"/>
        </w:rPr>
        <w:t xml:space="preserve"> от срока годности, установленного производителем. </w:t>
      </w:r>
    </w:p>
    <w:p w:rsidR="00124F3B" w:rsidRPr="003B1676" w:rsidRDefault="00124F3B" w:rsidP="001D76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676">
        <w:rPr>
          <w:rFonts w:ascii="Times New Roman" w:hAnsi="Times New Roman"/>
          <w:sz w:val="24"/>
          <w:szCs w:val="24"/>
        </w:rPr>
        <w:t xml:space="preserve">Срок поставки – </w:t>
      </w:r>
      <w:r w:rsidRPr="003B1676">
        <w:rPr>
          <w:rFonts w:ascii="Times New Roman" w:hAnsi="Times New Roman"/>
          <w:b/>
          <w:sz w:val="24"/>
          <w:szCs w:val="24"/>
        </w:rPr>
        <w:t xml:space="preserve">в течение </w:t>
      </w:r>
      <w:r w:rsidRPr="00EB0D29">
        <w:rPr>
          <w:rFonts w:ascii="Times New Roman" w:hAnsi="Times New Roman"/>
          <w:b/>
          <w:sz w:val="24"/>
          <w:szCs w:val="24"/>
        </w:rPr>
        <w:t>120  (ста двадцати) дней</w:t>
      </w:r>
      <w:r w:rsidRPr="003B1676">
        <w:rPr>
          <w:rFonts w:ascii="Times New Roman" w:hAnsi="Times New Roman"/>
          <w:sz w:val="24"/>
          <w:szCs w:val="24"/>
        </w:rPr>
        <w:t xml:space="preserve"> с даты заключения Договора. </w:t>
      </w:r>
    </w:p>
    <w:p w:rsidR="00124F3B" w:rsidRDefault="00124F3B" w:rsidP="003B1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676">
        <w:rPr>
          <w:rFonts w:ascii="Times New Roman" w:hAnsi="Times New Roman"/>
          <w:sz w:val="24"/>
          <w:szCs w:val="24"/>
        </w:rPr>
        <w:t>Поставка Товара осуществляется по адресу: г. Москва, ул. Балтийская, дом 8.</w:t>
      </w:r>
    </w:p>
    <w:p w:rsidR="00124F3B" w:rsidRPr="00031271" w:rsidRDefault="00124F3B" w:rsidP="00031271">
      <w:pPr>
        <w:autoSpaceDE w:val="0"/>
        <w:spacing w:after="0" w:line="100" w:lineRule="atLeast"/>
        <w:jc w:val="both"/>
        <w:rPr>
          <w:rFonts w:ascii="Times New Roman" w:hAnsi="Times New Roman"/>
          <w:bCs/>
          <w:i/>
          <w:color w:val="0000FF"/>
          <w:sz w:val="20"/>
          <w:szCs w:val="20"/>
          <w:lang w:eastAsia="ar-SA"/>
        </w:rPr>
      </w:pPr>
      <w:r w:rsidRPr="00031271">
        <w:rPr>
          <w:rFonts w:ascii="Times New Roman" w:hAnsi="Times New Roman"/>
          <w:b/>
          <w:bCs/>
          <w:i/>
          <w:iCs/>
          <w:color w:val="0000FF"/>
          <w:sz w:val="20"/>
          <w:szCs w:val="20"/>
          <w:lang w:eastAsia="ar-SA"/>
        </w:rPr>
        <w:t>Ограничения  закупок иностранных товаров</w:t>
      </w:r>
      <w:r w:rsidRPr="00031271">
        <w:rPr>
          <w:rFonts w:ascii="Times New Roman" w:hAnsi="Times New Roman"/>
          <w:bCs/>
          <w:i/>
          <w:iCs/>
          <w:color w:val="0000FF"/>
          <w:sz w:val="20"/>
          <w:szCs w:val="20"/>
          <w:lang w:eastAsia="ar-SA"/>
        </w:rPr>
        <w:t xml:space="preserve">, работ (услуг), установленные в ПП РФ  от 23.12.2024г. № 1875 , </w:t>
      </w:r>
      <w:r w:rsidRPr="00031271">
        <w:rPr>
          <w:rFonts w:ascii="Times New Roman" w:hAnsi="Times New Roman"/>
          <w:b/>
          <w:bCs/>
          <w:i/>
          <w:iCs/>
          <w:color w:val="0000FF"/>
          <w:sz w:val="20"/>
          <w:szCs w:val="20"/>
          <w:lang w:eastAsia="ar-SA"/>
        </w:rPr>
        <w:t xml:space="preserve">не применяются, </w:t>
      </w:r>
      <w:r w:rsidRPr="00031271">
        <w:rPr>
          <w:rFonts w:ascii="Times New Roman" w:hAnsi="Times New Roman"/>
          <w:bCs/>
          <w:i/>
          <w:iCs/>
          <w:color w:val="0000FF"/>
          <w:sz w:val="20"/>
          <w:szCs w:val="20"/>
          <w:lang w:eastAsia="ar-SA"/>
        </w:rPr>
        <w:t xml:space="preserve"> т.к. закупаются товары, не являющиеся медицинскими изделиями (подп. «п» п.4) и наименование ТРУ не совпадает с перечнем кода ОКПД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549"/>
        <w:gridCol w:w="1914"/>
        <w:gridCol w:w="2768"/>
        <w:gridCol w:w="1707"/>
        <w:gridCol w:w="1480"/>
        <w:gridCol w:w="775"/>
        <w:gridCol w:w="765"/>
        <w:gridCol w:w="470"/>
        <w:gridCol w:w="672"/>
        <w:gridCol w:w="798"/>
        <w:gridCol w:w="1117"/>
      </w:tblGrid>
      <w:tr w:rsidR="00124F3B" w:rsidRPr="00FF3A68" w:rsidTr="00FF3A68">
        <w:trPr>
          <w:trHeight w:val="561"/>
          <w:jc w:val="center"/>
        </w:trPr>
        <w:tc>
          <w:tcPr>
            <w:tcW w:w="488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Fonts w:ascii="Times New Roman" w:hAnsi="Times New Roman"/>
                <w:b/>
                <w:sz w:val="18"/>
                <w:szCs w:val="20"/>
              </w:rPr>
              <w:t>№ п/п</w:t>
            </w:r>
          </w:p>
        </w:tc>
        <w:tc>
          <w:tcPr>
            <w:tcW w:w="1149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Style w:val="12"/>
                <w:sz w:val="18"/>
                <w:szCs w:val="20"/>
              </w:rPr>
              <w:t>ОКПД2</w:t>
            </w:r>
          </w:p>
        </w:tc>
        <w:tc>
          <w:tcPr>
            <w:tcW w:w="1923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Наименование поставляемого товара</w:t>
            </w:r>
          </w:p>
        </w:tc>
        <w:tc>
          <w:tcPr>
            <w:tcW w:w="4825" w:type="dxa"/>
            <w:gridSpan w:val="2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Fonts w:ascii="Times New Roman" w:hAnsi="Times New Roman"/>
                <w:b/>
                <w:sz w:val="18"/>
                <w:szCs w:val="20"/>
              </w:rPr>
              <w:t>Характеристики поставляемого товара</w:t>
            </w:r>
          </w:p>
        </w:tc>
        <w:tc>
          <w:tcPr>
            <w:tcW w:w="1480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Fonts w:ascii="Times New Roman" w:hAnsi="Times New Roman"/>
                <w:b/>
                <w:sz w:val="18"/>
                <w:szCs w:val="20"/>
              </w:rPr>
              <w:t>Страна происхождения товара</w:t>
            </w:r>
          </w:p>
        </w:tc>
        <w:tc>
          <w:tcPr>
            <w:tcW w:w="786" w:type="dxa"/>
            <w:vAlign w:val="center"/>
          </w:tcPr>
          <w:p w:rsidR="00124F3B" w:rsidRPr="00FF3A68" w:rsidRDefault="00124F3B" w:rsidP="00FF3A68">
            <w:pPr>
              <w:suppressAutoHyphens/>
              <w:spacing w:after="0" w:line="240" w:lineRule="auto"/>
              <w:jc w:val="center"/>
              <w:rPr>
                <w:rStyle w:val="sectioninfo2"/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Style w:val="sectioninfo2"/>
                <w:rFonts w:ascii="Times New Roman" w:hAnsi="Times New Roman"/>
                <w:b/>
                <w:sz w:val="18"/>
                <w:szCs w:val="20"/>
              </w:rPr>
              <w:t>Ед.</w:t>
            </w:r>
          </w:p>
          <w:p w:rsidR="00124F3B" w:rsidRPr="00FF3A68" w:rsidRDefault="00124F3B" w:rsidP="00FF3A68">
            <w:pPr>
              <w:suppressAutoHyphens/>
              <w:spacing w:after="0" w:line="240" w:lineRule="auto"/>
              <w:jc w:val="center"/>
              <w:rPr>
                <w:rStyle w:val="sectioninfo2"/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Style w:val="sectioninfo2"/>
                <w:rFonts w:ascii="Times New Roman" w:hAnsi="Times New Roman"/>
                <w:b/>
                <w:sz w:val="18"/>
                <w:szCs w:val="20"/>
              </w:rPr>
              <w:t>изм.</w:t>
            </w:r>
          </w:p>
        </w:tc>
        <w:tc>
          <w:tcPr>
            <w:tcW w:w="786" w:type="dxa"/>
            <w:vAlign w:val="center"/>
          </w:tcPr>
          <w:p w:rsidR="00124F3B" w:rsidRPr="00FF3A68" w:rsidRDefault="00124F3B" w:rsidP="00FF3A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Fonts w:ascii="Times New Roman" w:hAnsi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1144" w:type="dxa"/>
            <w:gridSpan w:val="2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Fonts w:ascii="Times New Roman" w:hAnsi="Times New Roman"/>
                <w:b/>
                <w:sz w:val="18"/>
                <w:szCs w:val="20"/>
              </w:rPr>
              <w:t>Цена за единицу измерения, руб., вкл. НДС</w:t>
            </w:r>
          </w:p>
        </w:tc>
        <w:tc>
          <w:tcPr>
            <w:tcW w:w="802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Fonts w:ascii="Times New Roman" w:hAnsi="Times New Roman"/>
                <w:b/>
                <w:sz w:val="18"/>
                <w:szCs w:val="20"/>
              </w:rPr>
              <w:t>ставка НДС %</w:t>
            </w:r>
          </w:p>
        </w:tc>
        <w:tc>
          <w:tcPr>
            <w:tcW w:w="1119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F3A68">
              <w:rPr>
                <w:rFonts w:ascii="Times New Roman" w:hAnsi="Times New Roman"/>
                <w:b/>
                <w:sz w:val="18"/>
                <w:szCs w:val="20"/>
              </w:rPr>
              <w:t>Общая стоимость, руб., вкл. НДС</w:t>
            </w:r>
          </w:p>
        </w:tc>
      </w:tr>
      <w:tr w:rsidR="00124F3B" w:rsidRPr="00FF3A68" w:rsidTr="00FF3A68">
        <w:trPr>
          <w:jc w:val="center"/>
        </w:trPr>
        <w:tc>
          <w:tcPr>
            <w:tcW w:w="488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F3A68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149" w:type="dxa"/>
          </w:tcPr>
          <w:p w:rsidR="00124F3B" w:rsidRPr="00FF3A68" w:rsidRDefault="00124F3B" w:rsidP="00FF3A68">
            <w:pPr>
              <w:pStyle w:val="1"/>
              <w:shd w:val="clear" w:color="auto" w:fill="FFFFFF"/>
              <w:spacing w:before="0" w:line="240" w:lineRule="auto"/>
              <w:textAlignment w:val="bottom"/>
              <w:rPr>
                <w:rFonts w:ascii="Arial" w:hAnsi="Arial" w:cs="Arial"/>
                <w:b w:val="0"/>
                <w:bCs w:val="0"/>
                <w:color w:val="091E42"/>
                <w:kern w:val="36"/>
                <w:sz w:val="48"/>
                <w:szCs w:val="48"/>
                <w:lang w:eastAsia="ru-RU"/>
              </w:rPr>
            </w:pPr>
            <w:r w:rsidRPr="0021011C">
              <w:rPr>
                <w:rFonts w:ascii="Times New Roman" w:hAnsi="Times New Roman"/>
                <w:color w:val="auto"/>
                <w:sz w:val="18"/>
                <w:szCs w:val="20"/>
                <w:lang w:eastAsia="ru-RU"/>
              </w:rPr>
              <w:t>26.51.82.190</w:t>
            </w:r>
            <w:r w:rsidRPr="00FF3A68">
              <w:rPr>
                <w:rFonts w:ascii="Arial" w:hAnsi="Arial" w:cs="Arial"/>
                <w:b w:val="0"/>
                <w:bCs w:val="0"/>
                <w:color w:val="091E42"/>
                <w:kern w:val="36"/>
                <w:sz w:val="48"/>
                <w:szCs w:val="48"/>
                <w:lang w:eastAsia="ru-RU"/>
              </w:rPr>
              <w:t xml:space="preserve"> </w:t>
            </w:r>
            <w:r w:rsidRPr="00FF3A68">
              <w:rPr>
                <w:rFonts w:ascii="Times New Roman" w:hAnsi="Times New Roman"/>
                <w:b w:val="0"/>
                <w:bCs w:val="0"/>
                <w:color w:val="091E42"/>
                <w:kern w:val="36"/>
                <w:sz w:val="18"/>
                <w:szCs w:val="18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1923" w:type="dxa"/>
          </w:tcPr>
          <w:p w:rsidR="00124F3B" w:rsidRPr="00FF3A68" w:rsidRDefault="00124F3B" w:rsidP="00FF3A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Вольфрамовая лампа для спектрофотометра,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Perkin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Elmer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кат.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№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6957528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(EZ150 Replaceable Visible Source Lamp)</w:t>
            </w:r>
          </w:p>
        </w:tc>
        <w:tc>
          <w:tcPr>
            <w:tcW w:w="4825" w:type="dxa"/>
            <w:gridSpan w:val="2"/>
            <w:vAlign w:val="center"/>
          </w:tcPr>
          <w:p w:rsidR="00124F3B" w:rsidRPr="00D00498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00498">
              <w:rPr>
                <w:rFonts w:ascii="Times New Roman" w:hAnsi="Times New Roman"/>
                <w:sz w:val="18"/>
                <w:szCs w:val="20"/>
                <w:lang w:eastAsia="ru-RU"/>
              </w:rPr>
              <w:t>Лампа вольфрамовая галогенная (видимая область спектра)</w:t>
            </w:r>
          </w:p>
          <w:p w:rsidR="00124F3B" w:rsidRDefault="00124F3B" w:rsidP="00FF3A68">
            <w:pPr>
              <w:spacing w:after="0" w:line="240" w:lineRule="auto"/>
              <w:jc w:val="both"/>
              <w:rPr>
                <w:rStyle w:val="extrafieldsname"/>
                <w:rFonts w:ascii="Times New Roman" w:hAnsi="Times New Roman"/>
                <w:sz w:val="18"/>
                <w:szCs w:val="18"/>
              </w:rPr>
            </w:pPr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Тип / Серия</w:t>
            </w:r>
            <w:r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 - </w:t>
            </w:r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УФ/видимый (УВС)</w:t>
            </w:r>
          </w:p>
          <w:p w:rsidR="00124F3B" w:rsidRDefault="00124F3B" w:rsidP="00FF3A68">
            <w:pPr>
              <w:spacing w:after="0" w:line="240" w:lineRule="auto"/>
              <w:jc w:val="both"/>
              <w:rPr>
                <w:rStyle w:val="extrafieldsname"/>
                <w:rFonts w:ascii="Times New Roman" w:hAnsi="Times New Roman"/>
                <w:sz w:val="18"/>
                <w:szCs w:val="18"/>
              </w:rPr>
            </w:pPr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Диаметр</w:t>
            </w:r>
            <w:r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 - </w:t>
            </w:r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50 мм (2 дюйма)</w:t>
            </w:r>
          </w:p>
          <w:p w:rsidR="00124F3B" w:rsidRPr="00EF7B93" w:rsidRDefault="00124F3B" w:rsidP="00FF3A68">
            <w:pPr>
              <w:spacing w:after="0" w:line="240" w:lineRule="auto"/>
              <w:jc w:val="both"/>
              <w:rPr>
                <w:rStyle w:val="extrafieldsname"/>
                <w:rFonts w:ascii="Times New Roman" w:hAnsi="Times New Roman"/>
                <w:sz w:val="18"/>
                <w:szCs w:val="18"/>
              </w:rPr>
            </w:pPr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Совместимо со следующими моделями</w:t>
            </w:r>
            <w:r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PerkinElmer</w:t>
            </w:r>
            <w:proofErr w:type="spellEnd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Lambda</w:t>
            </w:r>
            <w:proofErr w:type="spellEnd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 EZ150, EZ201, EZ210</w:t>
            </w:r>
          </w:p>
        </w:tc>
        <w:tc>
          <w:tcPr>
            <w:tcW w:w="1480" w:type="dxa"/>
            <w:vAlign w:val="center"/>
          </w:tcPr>
          <w:p w:rsidR="00124F3B" w:rsidRPr="0021011C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США</w:t>
            </w:r>
          </w:p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штука</w:t>
            </w:r>
          </w:p>
        </w:tc>
        <w:tc>
          <w:tcPr>
            <w:tcW w:w="786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44" w:type="dxa"/>
            <w:gridSpan w:val="2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44 100,00</w:t>
            </w:r>
          </w:p>
        </w:tc>
        <w:tc>
          <w:tcPr>
            <w:tcW w:w="802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Без НДС</w:t>
            </w:r>
          </w:p>
        </w:tc>
        <w:tc>
          <w:tcPr>
            <w:tcW w:w="1119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44 100,00</w:t>
            </w:r>
          </w:p>
        </w:tc>
      </w:tr>
      <w:tr w:rsidR="00124F3B" w:rsidRPr="00FF3A68" w:rsidTr="00FF3A68">
        <w:trPr>
          <w:jc w:val="center"/>
        </w:trPr>
        <w:tc>
          <w:tcPr>
            <w:tcW w:w="488" w:type="dxa"/>
            <w:vAlign w:val="center"/>
          </w:tcPr>
          <w:p w:rsidR="00124F3B" w:rsidRPr="00FF3A68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F3A68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149" w:type="dxa"/>
          </w:tcPr>
          <w:p w:rsidR="00124F3B" w:rsidRPr="00FF3A68" w:rsidRDefault="00124F3B" w:rsidP="00FF3A68">
            <w:pPr>
              <w:pStyle w:val="1"/>
              <w:shd w:val="clear" w:color="auto" w:fill="FFFFFF"/>
              <w:spacing w:before="0" w:line="240" w:lineRule="auto"/>
              <w:textAlignment w:val="bottom"/>
              <w:rPr>
                <w:rFonts w:ascii="Arial" w:hAnsi="Arial" w:cs="Arial"/>
                <w:b w:val="0"/>
                <w:bCs w:val="0"/>
                <w:color w:val="091E42"/>
                <w:kern w:val="36"/>
                <w:sz w:val="48"/>
                <w:szCs w:val="48"/>
                <w:lang w:eastAsia="ru-RU"/>
              </w:rPr>
            </w:pPr>
            <w:r w:rsidRPr="0021011C">
              <w:rPr>
                <w:rFonts w:ascii="Times New Roman" w:hAnsi="Times New Roman"/>
                <w:color w:val="auto"/>
                <w:sz w:val="18"/>
                <w:szCs w:val="20"/>
                <w:lang w:eastAsia="ru-RU"/>
              </w:rPr>
              <w:t>26.51.82.190</w:t>
            </w:r>
            <w:r w:rsidRPr="00FF3A68">
              <w:rPr>
                <w:rFonts w:ascii="Arial" w:hAnsi="Arial" w:cs="Arial"/>
                <w:b w:val="0"/>
                <w:bCs w:val="0"/>
                <w:color w:val="091E42"/>
                <w:kern w:val="36"/>
                <w:sz w:val="48"/>
                <w:szCs w:val="48"/>
                <w:lang w:eastAsia="ru-RU"/>
              </w:rPr>
              <w:t xml:space="preserve"> </w:t>
            </w:r>
            <w:r w:rsidRPr="00FF3A68">
              <w:rPr>
                <w:rFonts w:ascii="Times New Roman" w:hAnsi="Times New Roman"/>
                <w:b w:val="0"/>
                <w:bCs w:val="0"/>
                <w:color w:val="091E42"/>
                <w:kern w:val="36"/>
                <w:sz w:val="18"/>
                <w:szCs w:val="18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1923" w:type="dxa"/>
          </w:tcPr>
          <w:p w:rsidR="00124F3B" w:rsidRPr="00FF3A68" w:rsidRDefault="00124F3B" w:rsidP="00FF3A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Дейтериевая лампа для спектрофотометра,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Perkin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Elmer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кат.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№ 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6957529,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EZ150 Replaceable UV</w:t>
            </w:r>
            <w:r w:rsidRPr="00FF3A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Source Lamp)</w:t>
            </w:r>
          </w:p>
        </w:tc>
        <w:tc>
          <w:tcPr>
            <w:tcW w:w="4825" w:type="dxa"/>
            <w:gridSpan w:val="2"/>
            <w:vAlign w:val="center"/>
          </w:tcPr>
          <w:p w:rsidR="00124F3B" w:rsidRPr="00BE52C5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BE52C5">
              <w:rPr>
                <w:rFonts w:ascii="Times New Roman" w:hAnsi="Times New Roman"/>
                <w:sz w:val="18"/>
                <w:szCs w:val="20"/>
                <w:lang w:eastAsia="ru-RU"/>
              </w:rPr>
              <w:t>Рабочая область: Ультрафиолетовый (UV) спектр</w:t>
            </w:r>
          </w:p>
          <w:p w:rsidR="00124F3B" w:rsidRPr="000A5646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BE52C5">
              <w:rPr>
                <w:rFonts w:ascii="Times New Roman" w:hAnsi="Times New Roman"/>
                <w:sz w:val="18"/>
                <w:szCs w:val="20"/>
                <w:lang w:eastAsia="ru-RU"/>
              </w:rPr>
              <w:t>Лампа предварительно сфокусирована и откалибрована (</w:t>
            </w:r>
            <w:r w:rsidRPr="00BE52C5">
              <w:rPr>
                <w:rFonts w:ascii="Times New Roman" w:hAnsi="Times New Roman"/>
                <w:sz w:val="18"/>
                <w:szCs w:val="20"/>
                <w:lang w:val="en-US" w:eastAsia="ru-RU"/>
              </w:rPr>
              <w:t>pre</w:t>
            </w:r>
            <w:r w:rsidRPr="00BE52C5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BE52C5">
              <w:rPr>
                <w:rFonts w:ascii="Times New Roman" w:hAnsi="Times New Roman"/>
                <w:sz w:val="18"/>
                <w:szCs w:val="20"/>
                <w:lang w:val="en-US" w:eastAsia="ru-RU"/>
              </w:rPr>
              <w:t>focused</w:t>
            </w:r>
            <w:r w:rsidRPr="00BE52C5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, </w:t>
            </w:r>
            <w:r w:rsidRPr="00BE52C5">
              <w:rPr>
                <w:rFonts w:ascii="Times New Roman" w:hAnsi="Times New Roman"/>
                <w:sz w:val="18"/>
                <w:szCs w:val="20"/>
                <w:lang w:val="en-US" w:eastAsia="ru-RU"/>
              </w:rPr>
              <w:t>pre</w:t>
            </w:r>
            <w:r w:rsidRPr="00BE52C5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BE52C5">
              <w:rPr>
                <w:rFonts w:ascii="Times New Roman" w:hAnsi="Times New Roman"/>
                <w:sz w:val="18"/>
                <w:szCs w:val="20"/>
                <w:lang w:val="en-US" w:eastAsia="ru-RU"/>
              </w:rPr>
              <w:t>aligned</w:t>
            </w:r>
            <w:r w:rsidRPr="00BE52C5">
              <w:rPr>
                <w:rFonts w:ascii="Times New Roman" w:hAnsi="Times New Roman"/>
                <w:sz w:val="18"/>
                <w:szCs w:val="20"/>
                <w:lang w:eastAsia="ru-RU"/>
              </w:rPr>
              <w:t>) для точной установки</w:t>
            </w:r>
          </w:p>
          <w:p w:rsidR="00124F3B" w:rsidRPr="00BE52C5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Срок службы  - 1000 часов</w:t>
            </w:r>
          </w:p>
          <w:p w:rsidR="00124F3B" w:rsidRPr="00BE52C5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20"/>
                <w:lang w:eastAsia="ru-RU"/>
              </w:rPr>
            </w:pPr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Совместимо со следующими моделями</w:t>
            </w:r>
            <w:r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PerkinElmer</w:t>
            </w:r>
            <w:proofErr w:type="spellEnd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>Lambda</w:t>
            </w:r>
            <w:proofErr w:type="spellEnd"/>
            <w:r w:rsidRPr="00EF7B93">
              <w:rPr>
                <w:rStyle w:val="extrafieldsname"/>
                <w:rFonts w:ascii="Times New Roman" w:hAnsi="Times New Roman"/>
                <w:sz w:val="18"/>
                <w:szCs w:val="18"/>
              </w:rPr>
              <w:t xml:space="preserve"> EZ150, EZ201, EZ210</w:t>
            </w:r>
          </w:p>
        </w:tc>
        <w:tc>
          <w:tcPr>
            <w:tcW w:w="1480" w:type="dxa"/>
            <w:vAlign w:val="center"/>
          </w:tcPr>
          <w:p w:rsidR="00124F3B" w:rsidRPr="0021011C" w:rsidRDefault="00124F3B" w:rsidP="00FF3A6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США</w:t>
            </w:r>
          </w:p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штука</w:t>
            </w:r>
          </w:p>
        </w:tc>
        <w:tc>
          <w:tcPr>
            <w:tcW w:w="786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44" w:type="dxa"/>
            <w:gridSpan w:val="2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211 500,00</w:t>
            </w:r>
          </w:p>
        </w:tc>
        <w:tc>
          <w:tcPr>
            <w:tcW w:w="802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Без НДС</w:t>
            </w:r>
          </w:p>
        </w:tc>
        <w:tc>
          <w:tcPr>
            <w:tcW w:w="1119" w:type="dxa"/>
          </w:tcPr>
          <w:p w:rsidR="00124F3B" w:rsidRPr="0021011C" w:rsidRDefault="00124F3B" w:rsidP="00FF3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1011C">
              <w:rPr>
                <w:rFonts w:ascii="Times New Roman" w:hAnsi="Times New Roman"/>
                <w:sz w:val="18"/>
                <w:szCs w:val="20"/>
                <w:lang w:eastAsia="ru-RU"/>
              </w:rPr>
              <w:t>211 500,00</w:t>
            </w:r>
          </w:p>
        </w:tc>
      </w:tr>
      <w:tr w:rsidR="00124F3B" w:rsidRPr="00FF3A68" w:rsidTr="00FF3A68">
        <w:trPr>
          <w:jc w:val="center"/>
        </w:trPr>
        <w:tc>
          <w:tcPr>
            <w:tcW w:w="14502" w:type="dxa"/>
            <w:gridSpan w:val="12"/>
            <w:vAlign w:val="center"/>
          </w:tcPr>
          <w:p w:rsidR="00124F3B" w:rsidRPr="00FF3A68" w:rsidRDefault="00124F3B" w:rsidP="00FF3A68">
            <w:pPr>
              <w:pStyle w:val="aa"/>
              <w:ind w:firstLine="284"/>
              <w:jc w:val="both"/>
              <w:rPr>
                <w:bCs/>
              </w:rPr>
            </w:pPr>
            <w:r w:rsidRPr="00FF3A68">
              <w:rPr>
                <w:b/>
                <w:lang w:eastAsia="ru-RU"/>
              </w:rPr>
              <w:t xml:space="preserve">ИТОГО: </w:t>
            </w:r>
            <w:r w:rsidRPr="00EB0D29">
              <w:rPr>
                <w:b/>
                <w:bCs/>
                <w:sz w:val="23"/>
                <w:szCs w:val="23"/>
                <w:lang w:eastAsia="ru-RU"/>
              </w:rPr>
              <w:t xml:space="preserve">255 600,00 руб. (Двести пятьдесят пять тысяч шестьсот) рублей 00 копеек, </w:t>
            </w:r>
            <w:r w:rsidRPr="00EB0D29">
              <w:rPr>
                <w:bCs/>
                <w:sz w:val="23"/>
                <w:szCs w:val="23"/>
                <w:lang w:eastAsia="ru-RU"/>
              </w:rPr>
              <w:t>НДС не облагается на основании</w:t>
            </w:r>
            <w:r>
              <w:rPr>
                <w:bCs/>
                <w:sz w:val="23"/>
                <w:szCs w:val="23"/>
                <w:lang w:eastAsia="ru-RU"/>
              </w:rPr>
              <w:t xml:space="preserve"> применения АУСН</w:t>
            </w:r>
            <w:r w:rsidRPr="00FF3A68">
              <w:rPr>
                <w:bCs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124F3B" w:rsidRPr="00FF3A68" w:rsidTr="008D6C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595" w:type="dxa"/>
          <w:trHeight w:val="1027"/>
        </w:trPr>
        <w:tc>
          <w:tcPr>
            <w:tcW w:w="6520" w:type="dxa"/>
            <w:gridSpan w:val="4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24F3B" w:rsidRPr="00FF3A68" w:rsidRDefault="00124F3B" w:rsidP="00705E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F3A68">
              <w:rPr>
                <w:rFonts w:ascii="Times New Roman" w:hAnsi="Times New Roman"/>
                <w:b/>
              </w:rPr>
              <w:t>Заказчик:</w:t>
            </w:r>
          </w:p>
          <w:p w:rsidR="00124F3B" w:rsidRPr="00FF3A68" w:rsidRDefault="00124F3B" w:rsidP="00705E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F3A68">
              <w:rPr>
                <w:rFonts w:ascii="Times New Roman" w:hAnsi="Times New Roman"/>
                <w:b/>
              </w:rPr>
              <w:t>Директор ФГБНУ «НИИОПП»</w:t>
            </w:r>
          </w:p>
          <w:p w:rsidR="00124F3B" w:rsidRPr="00FF3A68" w:rsidRDefault="00124F3B" w:rsidP="00705E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24F3B" w:rsidRPr="00FF3A68" w:rsidRDefault="00124F3B" w:rsidP="00705E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24F3B" w:rsidRPr="00FF3A68" w:rsidRDefault="00124F3B" w:rsidP="00705E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F3A68">
              <w:rPr>
                <w:rFonts w:ascii="Times New Roman" w:hAnsi="Times New Roman"/>
                <w:b/>
              </w:rPr>
              <w:t>______________ /С.Г. Морозов /</w:t>
            </w:r>
          </w:p>
          <w:p w:rsidR="00124F3B" w:rsidRPr="003B1676" w:rsidRDefault="00124F3B" w:rsidP="00705E1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B1676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5387" w:type="dxa"/>
            <w:gridSpan w:val="5"/>
          </w:tcPr>
          <w:p w:rsidR="00124F3B" w:rsidRPr="003B1676" w:rsidRDefault="00124F3B" w:rsidP="00484873">
            <w:pPr>
              <w:pStyle w:val="3"/>
              <w:jc w:val="both"/>
              <w:rPr>
                <w:color w:val="000000"/>
                <w:sz w:val="22"/>
                <w:szCs w:val="22"/>
              </w:rPr>
            </w:pPr>
          </w:p>
          <w:p w:rsidR="00124F3B" w:rsidRPr="003B1676" w:rsidRDefault="00124F3B" w:rsidP="00484873">
            <w:pPr>
              <w:pStyle w:val="3"/>
              <w:jc w:val="both"/>
              <w:rPr>
                <w:color w:val="000000"/>
                <w:sz w:val="22"/>
              </w:rPr>
            </w:pPr>
            <w:r w:rsidRPr="003B1676">
              <w:rPr>
                <w:color w:val="000000"/>
                <w:sz w:val="22"/>
                <w:szCs w:val="22"/>
              </w:rPr>
              <w:t>Поставщик:</w:t>
            </w:r>
          </w:p>
          <w:p w:rsidR="00124F3B" w:rsidRPr="00EB0D29" w:rsidRDefault="00164418" w:rsidP="00F478E7">
            <w:pPr>
              <w:pStyle w:val="a4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_____</w:t>
            </w:r>
          </w:p>
          <w:p w:rsidR="00124F3B" w:rsidRPr="00EB0D29" w:rsidRDefault="00164418" w:rsidP="00F478E7">
            <w:pPr>
              <w:pStyle w:val="a4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________</w:t>
            </w:r>
          </w:p>
          <w:p w:rsidR="00124F3B" w:rsidRPr="003B1676" w:rsidRDefault="00124F3B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2"/>
                <w:szCs w:val="22"/>
              </w:rPr>
            </w:pPr>
          </w:p>
          <w:p w:rsidR="00124F3B" w:rsidRPr="003B1676" w:rsidRDefault="00124F3B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2"/>
                <w:szCs w:val="22"/>
              </w:rPr>
            </w:pPr>
            <w:r w:rsidRPr="003B1676">
              <w:rPr>
                <w:rFonts w:ascii="Times New Roman" w:eastAsia="BatangChe" w:hAnsi="Times New Roman"/>
                <w:b/>
                <w:sz w:val="22"/>
                <w:szCs w:val="22"/>
              </w:rPr>
              <w:t>_______________ /</w:t>
            </w:r>
            <w:r w:rsidR="00164418">
              <w:rPr>
                <w:rFonts w:ascii="Times New Roman" w:hAnsi="Times New Roman"/>
                <w:b/>
                <w:sz w:val="22"/>
                <w:szCs w:val="22"/>
              </w:rPr>
              <w:t>________</w:t>
            </w:r>
            <w:r w:rsidRPr="003B1676">
              <w:rPr>
                <w:rFonts w:ascii="Times New Roman" w:eastAsia="BatangChe" w:hAnsi="Times New Roman"/>
                <w:b/>
                <w:sz w:val="22"/>
                <w:szCs w:val="22"/>
              </w:rPr>
              <w:t>/</w:t>
            </w:r>
          </w:p>
          <w:p w:rsidR="00124F3B" w:rsidRPr="00385907" w:rsidRDefault="00124F3B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2"/>
                <w:szCs w:val="22"/>
              </w:rPr>
            </w:pPr>
            <w:r w:rsidRPr="003B1676">
              <w:rPr>
                <w:rFonts w:ascii="Times New Roman" w:eastAsia="BatangChe" w:hAnsi="Times New Roman"/>
                <w:b/>
                <w:sz w:val="22"/>
                <w:szCs w:val="22"/>
              </w:rPr>
              <w:t>М.П.</w:t>
            </w:r>
          </w:p>
        </w:tc>
      </w:tr>
    </w:tbl>
    <w:p w:rsidR="00124F3B" w:rsidRDefault="00124F3B" w:rsidP="00484873">
      <w:pPr>
        <w:spacing w:after="0" w:line="240" w:lineRule="auto"/>
        <w:jc w:val="both"/>
        <w:rPr>
          <w:rFonts w:ascii="Times New Roman" w:hAnsi="Times New Roman"/>
        </w:rPr>
        <w:sectPr w:rsidR="00124F3B" w:rsidSect="002A1BD2">
          <w:pgSz w:w="16838" w:h="11906" w:orient="landscape"/>
          <w:pgMar w:top="851" w:right="851" w:bottom="851" w:left="1701" w:header="708" w:footer="708" w:gutter="0"/>
          <w:cols w:space="708"/>
          <w:docGrid w:linePitch="360"/>
        </w:sectPr>
      </w:pPr>
    </w:p>
    <w:p w:rsidR="00124F3B" w:rsidRPr="0005583F" w:rsidRDefault="00124F3B" w:rsidP="00EE7645">
      <w:pPr>
        <w:spacing w:after="0" w:line="240" w:lineRule="auto"/>
        <w:ind w:left="6372"/>
        <w:jc w:val="right"/>
        <w:rPr>
          <w:rFonts w:ascii="Times New Roman" w:hAnsi="Times New Roman"/>
          <w:bCs/>
        </w:rPr>
      </w:pPr>
      <w:r w:rsidRPr="0005583F">
        <w:rPr>
          <w:rFonts w:ascii="Times New Roman" w:hAnsi="Times New Roman"/>
          <w:bCs/>
        </w:rPr>
        <w:lastRenderedPageBreak/>
        <w:t>Приложение №</w:t>
      </w:r>
      <w:r>
        <w:rPr>
          <w:rFonts w:ascii="Times New Roman" w:hAnsi="Times New Roman"/>
          <w:bCs/>
        </w:rPr>
        <w:t xml:space="preserve"> 2</w:t>
      </w:r>
    </w:p>
    <w:p w:rsidR="00124F3B" w:rsidRDefault="00124F3B" w:rsidP="00FE4A06">
      <w:pPr>
        <w:spacing w:after="0" w:line="240" w:lineRule="auto"/>
        <w:ind w:left="6372"/>
        <w:jc w:val="right"/>
        <w:rPr>
          <w:rFonts w:ascii="Times New Roman" w:hAnsi="Times New Roman"/>
          <w:b/>
        </w:rPr>
      </w:pPr>
      <w:r w:rsidRPr="00335DF3">
        <w:rPr>
          <w:rFonts w:ascii="Times New Roman" w:hAnsi="Times New Roman"/>
          <w:bCs/>
        </w:rPr>
        <w:t xml:space="preserve">к Договору </w:t>
      </w:r>
      <w:r w:rsidRPr="006731DD"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/>
        </w:rPr>
        <w:t xml:space="preserve">______ </w:t>
      </w:r>
    </w:p>
    <w:p w:rsidR="00124F3B" w:rsidRPr="00335DF3" w:rsidRDefault="00124F3B" w:rsidP="00FE4A06">
      <w:pPr>
        <w:spacing w:after="0" w:line="240" w:lineRule="auto"/>
        <w:ind w:left="637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от «_____» _____ 2026 </w:t>
      </w:r>
      <w:r w:rsidRPr="00335DF3">
        <w:rPr>
          <w:rFonts w:ascii="Times New Roman" w:hAnsi="Times New Roman"/>
          <w:bCs/>
        </w:rPr>
        <w:t>года</w:t>
      </w:r>
    </w:p>
    <w:p w:rsidR="00124F3B" w:rsidRPr="00DB36F9" w:rsidRDefault="00124F3B" w:rsidP="0048487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124F3B" w:rsidRDefault="00124F3B" w:rsidP="00EE76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45">
        <w:rPr>
          <w:rFonts w:ascii="Times New Roman" w:hAnsi="Times New Roman" w:cs="Times New Roman"/>
          <w:b/>
          <w:sz w:val="24"/>
          <w:szCs w:val="24"/>
        </w:rPr>
        <w:t>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645">
        <w:rPr>
          <w:rFonts w:ascii="Times New Roman" w:hAnsi="Times New Roman" w:cs="Times New Roman"/>
          <w:b/>
          <w:sz w:val="24"/>
          <w:szCs w:val="24"/>
        </w:rPr>
        <w:t>ПРИЕМ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E7645">
        <w:rPr>
          <w:rFonts w:ascii="Times New Roman" w:hAnsi="Times New Roman" w:cs="Times New Roman"/>
          <w:b/>
          <w:sz w:val="24"/>
          <w:szCs w:val="24"/>
        </w:rPr>
        <w:t>-ПЕРЕДАЧИ ТОВАРА</w:t>
      </w:r>
    </w:p>
    <w:p w:rsidR="00124F3B" w:rsidRPr="00EE7645" w:rsidRDefault="00124F3B" w:rsidP="00EE76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  </w:t>
      </w:r>
      <w:r w:rsidRPr="00A75DB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26 17712029348774301001 0013 000 0000 244</w:t>
      </w:r>
    </w:p>
    <w:p w:rsidR="00124F3B" w:rsidRDefault="00124F3B" w:rsidP="00EE764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D7905">
        <w:rPr>
          <w:rFonts w:ascii="Times New Roman" w:hAnsi="Times New Roman" w:cs="Times New Roman"/>
          <w:b/>
        </w:rPr>
        <w:t>(</w:t>
      </w:r>
      <w:r w:rsidRPr="00031271">
        <w:rPr>
          <w:rFonts w:ascii="Times New Roman" w:hAnsi="Times New Roman" w:cs="Times New Roman"/>
          <w:b/>
          <w:color w:val="FF0000"/>
        </w:rPr>
        <w:t>Форма</w:t>
      </w:r>
      <w:r w:rsidRPr="00FD7905">
        <w:rPr>
          <w:rFonts w:ascii="Times New Roman" w:hAnsi="Times New Roman" w:cs="Times New Roman"/>
          <w:b/>
        </w:rPr>
        <w:t>)</w:t>
      </w:r>
    </w:p>
    <w:p w:rsidR="00124F3B" w:rsidRPr="00FD7905" w:rsidRDefault="00124F3B" w:rsidP="00EE7645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642"/>
      </w:tblGrid>
      <w:tr w:rsidR="00124F3B" w:rsidRPr="00FF3A68" w:rsidTr="00FF3A68">
        <w:trPr>
          <w:trHeight w:val="924"/>
        </w:trPr>
        <w:tc>
          <w:tcPr>
            <w:tcW w:w="4928" w:type="dxa"/>
          </w:tcPr>
          <w:p w:rsidR="00124F3B" w:rsidRPr="00FF3A68" w:rsidRDefault="00124F3B" w:rsidP="00FF3A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8">
              <w:rPr>
                <w:rFonts w:ascii="Times New Roman" w:hAnsi="Times New Roman" w:cs="Times New Roman"/>
                <w:sz w:val="24"/>
                <w:szCs w:val="24"/>
              </w:rPr>
              <w:t>Дата подписания Поставщиком</w:t>
            </w:r>
          </w:p>
          <w:p w:rsidR="00124F3B" w:rsidRPr="00FF3A68" w:rsidRDefault="00124F3B" w:rsidP="00FF3A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8">
              <w:rPr>
                <w:rFonts w:ascii="Times New Roman" w:hAnsi="Times New Roman" w:cs="Times New Roman"/>
                <w:sz w:val="24"/>
                <w:szCs w:val="24"/>
              </w:rPr>
              <w:t>г. _________________</w:t>
            </w:r>
          </w:p>
          <w:p w:rsidR="00124F3B" w:rsidRPr="00FF3A68" w:rsidRDefault="00124F3B" w:rsidP="00FF3A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8">
              <w:rPr>
                <w:rFonts w:ascii="Times New Roman" w:hAnsi="Times New Roman" w:cs="Times New Roman"/>
                <w:sz w:val="24"/>
                <w:szCs w:val="24"/>
              </w:rPr>
              <w:t>«____» __________ 20____ г.</w:t>
            </w:r>
          </w:p>
        </w:tc>
        <w:tc>
          <w:tcPr>
            <w:tcW w:w="4642" w:type="dxa"/>
          </w:tcPr>
          <w:p w:rsidR="00124F3B" w:rsidRPr="00FF3A68" w:rsidRDefault="00124F3B" w:rsidP="00FF3A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8">
              <w:rPr>
                <w:rFonts w:ascii="Times New Roman" w:hAnsi="Times New Roman" w:cs="Times New Roman"/>
                <w:sz w:val="24"/>
                <w:szCs w:val="24"/>
              </w:rPr>
              <w:t>Дата подписания Заказчиком</w:t>
            </w:r>
          </w:p>
          <w:p w:rsidR="00124F3B" w:rsidRPr="00FF3A68" w:rsidRDefault="00124F3B" w:rsidP="00FF3A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8">
              <w:rPr>
                <w:rFonts w:ascii="Times New Roman" w:hAnsi="Times New Roman" w:cs="Times New Roman"/>
                <w:sz w:val="24"/>
                <w:szCs w:val="24"/>
              </w:rPr>
              <w:t>г. _________________</w:t>
            </w:r>
          </w:p>
          <w:p w:rsidR="00124F3B" w:rsidRPr="00FF3A68" w:rsidRDefault="00124F3B" w:rsidP="00FF3A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8">
              <w:rPr>
                <w:rFonts w:ascii="Times New Roman" w:hAnsi="Times New Roman" w:cs="Times New Roman"/>
                <w:sz w:val="24"/>
                <w:szCs w:val="24"/>
              </w:rPr>
              <w:t>«____» __________ 20____ г.</w:t>
            </w:r>
          </w:p>
        </w:tc>
      </w:tr>
    </w:tbl>
    <w:p w:rsidR="00124F3B" w:rsidRPr="00FD7905" w:rsidRDefault="00124F3B" w:rsidP="004848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</w:p>
    <w:p w:rsidR="00124F3B" w:rsidRDefault="00124F3B" w:rsidP="00EE7645">
      <w:pPr>
        <w:pStyle w:val="ConsPlusNonformat"/>
        <w:jc w:val="both"/>
        <w:rPr>
          <w:rFonts w:ascii="Times New Roman" w:hAnsi="Times New Roman" w:cs="Times New Roman"/>
          <w:i/>
        </w:rPr>
      </w:pPr>
      <w:r w:rsidRPr="00EE764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E7645">
        <w:rPr>
          <w:rFonts w:ascii="Times New Roman" w:hAnsi="Times New Roman" w:cs="Times New Roman"/>
          <w:sz w:val="24"/>
          <w:szCs w:val="24"/>
        </w:rPr>
        <w:t>_, именуемое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645">
        <w:rPr>
          <w:rFonts w:ascii="Times New Roman" w:hAnsi="Times New Roman" w:cs="Times New Roman"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7645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полное и сокращенное </w:t>
      </w:r>
      <w:r w:rsidRPr="00EE7645">
        <w:rPr>
          <w:rFonts w:ascii="Times New Roman" w:hAnsi="Times New Roman" w:cs="Times New Roman"/>
          <w:i/>
        </w:rPr>
        <w:t>наименование организации)</w:t>
      </w:r>
    </w:p>
    <w:p w:rsidR="00124F3B" w:rsidRPr="00EE7645" w:rsidRDefault="00124F3B" w:rsidP="0048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E7645">
        <w:rPr>
          <w:rFonts w:ascii="Times New Roman" w:hAnsi="Times New Roman" w:cs="Times New Roman"/>
          <w:sz w:val="24"/>
          <w:szCs w:val="24"/>
        </w:rPr>
        <w:t xml:space="preserve"> лице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645">
        <w:rPr>
          <w:rFonts w:ascii="Times New Roman" w:hAnsi="Times New Roman" w:cs="Times New Roman"/>
          <w:sz w:val="24"/>
          <w:szCs w:val="24"/>
        </w:rPr>
        <w:t>___,</w:t>
      </w:r>
      <w:r w:rsidRPr="00D74D99">
        <w:rPr>
          <w:rFonts w:ascii="Times New Roman" w:hAnsi="Times New Roman" w:cs="Times New Roman"/>
          <w:sz w:val="24"/>
          <w:szCs w:val="24"/>
        </w:rPr>
        <w:t xml:space="preserve"> </w:t>
      </w:r>
      <w:r w:rsidRPr="00EE7645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________________________,</w:t>
      </w:r>
    </w:p>
    <w:p w:rsidR="00124F3B" w:rsidRPr="00D74D99" w:rsidRDefault="00124F3B" w:rsidP="00D74D99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 w:rsidRPr="00EE7645">
        <w:rPr>
          <w:rFonts w:ascii="Times New Roman" w:hAnsi="Times New Roman" w:cs="Times New Roman"/>
          <w:i/>
        </w:rPr>
        <w:t>(должность, Ф.И.О.)</w:t>
      </w:r>
      <w:r>
        <w:rPr>
          <w:rFonts w:ascii="Times New Roman" w:hAnsi="Times New Roman" w:cs="Times New Roman"/>
          <w:i/>
        </w:rPr>
        <w:t xml:space="preserve">                                                              </w:t>
      </w:r>
      <w:r w:rsidRPr="00D74D99">
        <w:rPr>
          <w:rFonts w:ascii="Times New Roman" w:hAnsi="Times New Roman" w:cs="Times New Roman"/>
          <w:i/>
        </w:rPr>
        <w:t>(Устава, Положения, Доверенности)</w:t>
      </w:r>
    </w:p>
    <w:p w:rsidR="00124F3B" w:rsidRPr="00EE7645" w:rsidRDefault="00124F3B" w:rsidP="0048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645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E7645">
        <w:rPr>
          <w:rFonts w:ascii="Times New Roman" w:hAnsi="Times New Roman" w:cs="Times New Roman"/>
          <w:sz w:val="24"/>
          <w:szCs w:val="24"/>
        </w:rPr>
        <w:t>__,</w:t>
      </w:r>
      <w:r w:rsidRPr="00D74D99">
        <w:rPr>
          <w:rFonts w:ascii="Times New Roman" w:hAnsi="Times New Roman" w:cs="Times New Roman"/>
          <w:sz w:val="24"/>
          <w:szCs w:val="24"/>
        </w:rPr>
        <w:t xml:space="preserve"> </w:t>
      </w:r>
      <w:r w:rsidRPr="00EE7645">
        <w:rPr>
          <w:rFonts w:ascii="Times New Roman" w:hAnsi="Times New Roman" w:cs="Times New Roman"/>
          <w:sz w:val="24"/>
          <w:szCs w:val="24"/>
        </w:rPr>
        <w:t>именуемое в дальнейшем «Поставщик»,</w:t>
      </w:r>
    </w:p>
    <w:p w:rsidR="00124F3B" w:rsidRPr="00D74D99" w:rsidRDefault="00124F3B" w:rsidP="00D74D99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</w:t>
      </w:r>
      <w:r w:rsidRPr="00D74D99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полное и сокращенное </w:t>
      </w:r>
      <w:r w:rsidRPr="00D74D99">
        <w:rPr>
          <w:rFonts w:ascii="Times New Roman" w:hAnsi="Times New Roman" w:cs="Times New Roman"/>
          <w:i/>
        </w:rPr>
        <w:t>наименование организации)</w:t>
      </w:r>
    </w:p>
    <w:p w:rsidR="00124F3B" w:rsidRPr="00EE7645" w:rsidRDefault="00124F3B" w:rsidP="00D74D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E7645">
        <w:rPr>
          <w:rFonts w:ascii="Times New Roman" w:hAnsi="Times New Roman" w:cs="Times New Roman"/>
          <w:sz w:val="24"/>
          <w:szCs w:val="24"/>
        </w:rPr>
        <w:t xml:space="preserve"> лице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645">
        <w:rPr>
          <w:rFonts w:ascii="Times New Roman" w:hAnsi="Times New Roman" w:cs="Times New Roman"/>
          <w:sz w:val="24"/>
          <w:szCs w:val="24"/>
        </w:rPr>
        <w:t>___,</w:t>
      </w:r>
      <w:r w:rsidRPr="00D74D99">
        <w:rPr>
          <w:rFonts w:ascii="Times New Roman" w:hAnsi="Times New Roman" w:cs="Times New Roman"/>
          <w:sz w:val="24"/>
          <w:szCs w:val="24"/>
        </w:rPr>
        <w:t xml:space="preserve"> </w:t>
      </w:r>
      <w:r w:rsidRPr="00EE7645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________________________,</w:t>
      </w:r>
    </w:p>
    <w:p w:rsidR="00124F3B" w:rsidRPr="00D74D99" w:rsidRDefault="00124F3B" w:rsidP="00D74D99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 w:rsidRPr="00EE7645">
        <w:rPr>
          <w:rFonts w:ascii="Times New Roman" w:hAnsi="Times New Roman" w:cs="Times New Roman"/>
          <w:i/>
        </w:rPr>
        <w:t>(должность, Ф.И.О.)</w:t>
      </w:r>
      <w:r>
        <w:rPr>
          <w:rFonts w:ascii="Times New Roman" w:hAnsi="Times New Roman" w:cs="Times New Roman"/>
          <w:i/>
        </w:rPr>
        <w:t xml:space="preserve">                                                              </w:t>
      </w:r>
      <w:r w:rsidRPr="00D74D99">
        <w:rPr>
          <w:rFonts w:ascii="Times New Roman" w:hAnsi="Times New Roman" w:cs="Times New Roman"/>
          <w:i/>
        </w:rPr>
        <w:t>(Устава, Положения, Доверенности)</w:t>
      </w:r>
    </w:p>
    <w:p w:rsidR="00124F3B" w:rsidRPr="00EE7645" w:rsidRDefault="00124F3B" w:rsidP="0048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645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«Стороны», составили настоящий Акт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645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124F3B" w:rsidRPr="00EE7645" w:rsidRDefault="00124F3B" w:rsidP="00484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4F3B" w:rsidRDefault="00124F3B" w:rsidP="00D74D99">
      <w:pPr>
        <w:pStyle w:val="ConsPlusNonformat"/>
        <w:numPr>
          <w:ilvl w:val="0"/>
          <w:numId w:val="11"/>
        </w:numPr>
        <w:tabs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645">
        <w:rPr>
          <w:rFonts w:ascii="Times New Roman" w:hAnsi="Times New Roman" w:cs="Times New Roman"/>
          <w:sz w:val="24"/>
          <w:szCs w:val="24"/>
        </w:rPr>
        <w:t>В соответствии с Договором на поставку от «____» _________ 20___ г.</w:t>
      </w:r>
      <w:r w:rsidRPr="00EE7645">
        <w:rPr>
          <w:rFonts w:ascii="Times New Roman" w:hAnsi="Times New Roman" w:cs="Times New Roman"/>
          <w:sz w:val="24"/>
          <w:szCs w:val="24"/>
        </w:rPr>
        <w:br/>
        <w:t xml:space="preserve">№ ____________ (далее – Договор) Поставщик </w:t>
      </w:r>
      <w:r>
        <w:rPr>
          <w:rFonts w:ascii="Times New Roman" w:hAnsi="Times New Roman" w:cs="Times New Roman"/>
          <w:sz w:val="24"/>
          <w:szCs w:val="24"/>
        </w:rPr>
        <w:t xml:space="preserve">передал, а Заказчик принял по адресу: ________________________________ ____________________ </w:t>
      </w:r>
      <w:r w:rsidRPr="00BE19D1">
        <w:rPr>
          <w:rFonts w:ascii="Times New Roman" w:hAnsi="Times New Roman" w:cs="Times New Roman"/>
        </w:rPr>
        <w:t>(</w:t>
      </w:r>
      <w:r w:rsidRPr="00BE19D1">
        <w:rPr>
          <w:rFonts w:ascii="Times New Roman" w:hAnsi="Times New Roman" w:cs="Times New Roman"/>
          <w:i/>
        </w:rPr>
        <w:t>наименование объекта закупки</w:t>
      </w:r>
      <w:r w:rsidRPr="00BE19D1">
        <w:rPr>
          <w:rFonts w:ascii="Times New Roman" w:hAnsi="Times New Roman" w:cs="Times New Roman"/>
        </w:rPr>
        <w:t>)</w:t>
      </w:r>
      <w:r w:rsidRPr="00EE7645">
        <w:rPr>
          <w:rFonts w:ascii="Times New Roman" w:hAnsi="Times New Roman" w:cs="Times New Roman"/>
          <w:sz w:val="24"/>
          <w:szCs w:val="24"/>
        </w:rPr>
        <w:t>:</w:t>
      </w:r>
    </w:p>
    <w:p w:rsidR="00124F3B" w:rsidRPr="00EE7645" w:rsidRDefault="00124F3B" w:rsidP="00BE19D1">
      <w:pPr>
        <w:pStyle w:val="ConsPlusNonformat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885"/>
        <w:gridCol w:w="1283"/>
        <w:gridCol w:w="1417"/>
        <w:gridCol w:w="1276"/>
        <w:gridCol w:w="1418"/>
        <w:gridCol w:w="1417"/>
        <w:gridCol w:w="1382"/>
      </w:tblGrid>
      <w:tr w:rsidR="00124F3B" w:rsidRPr="00FF3A68" w:rsidTr="00CF394B">
        <w:trPr>
          <w:trHeight w:val="567"/>
        </w:trPr>
        <w:tc>
          <w:tcPr>
            <w:tcW w:w="492" w:type="dxa"/>
            <w:vAlign w:val="center"/>
          </w:tcPr>
          <w:p w:rsidR="00124F3B" w:rsidRPr="00FF3A68" w:rsidRDefault="00124F3B" w:rsidP="00D74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24F3B" w:rsidRPr="00FF3A68" w:rsidRDefault="00124F3B" w:rsidP="00D74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85" w:type="dxa"/>
            <w:vAlign w:val="center"/>
          </w:tcPr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ОКПД2</w:t>
            </w:r>
          </w:p>
        </w:tc>
        <w:tc>
          <w:tcPr>
            <w:tcW w:w="1283" w:type="dxa"/>
            <w:vAlign w:val="center"/>
          </w:tcPr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17" w:type="dxa"/>
            <w:vAlign w:val="center"/>
          </w:tcPr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1276" w:type="dxa"/>
            <w:vAlign w:val="center"/>
          </w:tcPr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1418" w:type="dxa"/>
            <w:vAlign w:val="center"/>
          </w:tcPr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Количество, ед. изм.</w:t>
            </w:r>
          </w:p>
        </w:tc>
        <w:tc>
          <w:tcPr>
            <w:tcW w:w="1417" w:type="dxa"/>
            <w:vAlign w:val="center"/>
          </w:tcPr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Цена за ед. изм.</w:t>
            </w:r>
          </w:p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в том числе НДС/Без НДС</w:t>
            </w:r>
          </w:p>
        </w:tc>
        <w:tc>
          <w:tcPr>
            <w:tcW w:w="1382" w:type="dxa"/>
            <w:vAlign w:val="center"/>
          </w:tcPr>
          <w:p w:rsidR="00124F3B" w:rsidRPr="00FF3A68" w:rsidRDefault="00124F3B" w:rsidP="00CF39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A68">
              <w:rPr>
                <w:rFonts w:ascii="Times New Roman" w:hAnsi="Times New Roman"/>
                <w:b/>
                <w:sz w:val="20"/>
                <w:szCs w:val="20"/>
              </w:rPr>
              <w:t>Общая стоимость, в том числе НДС/Без НДС</w:t>
            </w:r>
          </w:p>
        </w:tc>
      </w:tr>
      <w:tr w:rsidR="00124F3B" w:rsidRPr="00FF3A68" w:rsidTr="00FE4A06">
        <w:trPr>
          <w:trHeight w:val="160"/>
        </w:trPr>
        <w:tc>
          <w:tcPr>
            <w:tcW w:w="492" w:type="dxa"/>
            <w:vAlign w:val="center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4F3B" w:rsidRDefault="00124F3B" w:rsidP="00FE4A06">
      <w:pPr>
        <w:pStyle w:val="a9"/>
        <w:tabs>
          <w:tab w:val="left" w:pos="709"/>
        </w:tabs>
        <w:spacing w:before="0" w:beforeAutospacing="0" w:after="0" w:afterAutospacing="0" w:line="288" w:lineRule="atLeast"/>
        <w:jc w:val="both"/>
      </w:pPr>
    </w:p>
    <w:p w:rsidR="00124F3B" w:rsidRDefault="00124F3B" w:rsidP="00D34219">
      <w:pPr>
        <w:pStyle w:val="a9"/>
        <w:numPr>
          <w:ilvl w:val="0"/>
          <w:numId w:val="11"/>
        </w:numPr>
        <w:spacing w:before="0" w:beforeAutospacing="0" w:after="0" w:afterAutospacing="0" w:line="288" w:lineRule="atLeast"/>
        <w:ind w:left="0" w:firstLine="0"/>
        <w:jc w:val="both"/>
      </w:pPr>
      <w:r>
        <w:t xml:space="preserve">Заказчик провел экспертизу поставленного товара. </w:t>
      </w:r>
      <w:r w:rsidRPr="00D34219">
        <w:t>По результатам экспертизы установлено следующее:</w:t>
      </w:r>
    </w:p>
    <w:p w:rsidR="00124F3B" w:rsidRDefault="00124F3B" w:rsidP="00D34219">
      <w:pPr>
        <w:pStyle w:val="a9"/>
        <w:numPr>
          <w:ilvl w:val="1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</w:pPr>
      <w:r>
        <w:t>Поставленный товар по количеству, комплектности, ассортименту, качеству и количеству отвечает требованиям, которые предусмотрены Договором.</w:t>
      </w:r>
    </w:p>
    <w:p w:rsidR="00124F3B" w:rsidRDefault="00124F3B" w:rsidP="00D34219">
      <w:pPr>
        <w:pStyle w:val="a9"/>
        <w:numPr>
          <w:ilvl w:val="1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</w:pPr>
      <w:r>
        <w:t xml:space="preserve">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 </w:t>
      </w:r>
    </w:p>
    <w:p w:rsidR="00124F3B" w:rsidRDefault="00124F3B" w:rsidP="00491938">
      <w:pPr>
        <w:pStyle w:val="a9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</w:pPr>
      <w:r w:rsidRPr="00491938">
        <w:t xml:space="preserve">В ходе приемки </w:t>
      </w:r>
      <w:r>
        <w:t>т</w:t>
      </w:r>
      <w:r w:rsidRPr="00491938">
        <w:t>овара Заказчик провел его визуальный осмотр на предмет выявления препятствующих приемке недостатков, которые возможно обнаружить, не применяя специальное технологическое оборудование, установил соответствие характеристик поставленного Товара характеристикам, указанным в Договоре и представленных документах</w:t>
      </w:r>
      <w:r>
        <w:t>.</w:t>
      </w:r>
      <w:r w:rsidRPr="00491938">
        <w:t xml:space="preserve"> </w:t>
      </w:r>
    </w:p>
    <w:p w:rsidR="00124F3B" w:rsidRPr="00491938" w:rsidRDefault="00124F3B" w:rsidP="00491938">
      <w:pPr>
        <w:pStyle w:val="a9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</w:pPr>
      <w:r w:rsidRPr="00491938">
        <w:t>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124F3B" w:rsidRDefault="00124F3B" w:rsidP="00491938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поставки товаров в соответствии с условиями Договора – «___» __________ 20___ г. Товар </w:t>
      </w:r>
      <w:r w:rsidRPr="00D74D99">
        <w:rPr>
          <w:rFonts w:ascii="Times New Roman" w:hAnsi="Times New Roman" w:cs="Times New Roman"/>
          <w:sz w:val="24"/>
          <w:szCs w:val="24"/>
        </w:rPr>
        <w:t xml:space="preserve">фактически </w:t>
      </w:r>
      <w:r>
        <w:rPr>
          <w:rFonts w:ascii="Times New Roman" w:hAnsi="Times New Roman" w:cs="Times New Roman"/>
          <w:sz w:val="24"/>
          <w:szCs w:val="24"/>
        </w:rPr>
        <w:t xml:space="preserve">поставлен – </w:t>
      </w:r>
      <w:r w:rsidRPr="00D74D99">
        <w:rPr>
          <w:rFonts w:ascii="Times New Roman" w:hAnsi="Times New Roman" w:cs="Times New Roman"/>
          <w:sz w:val="24"/>
          <w:szCs w:val="24"/>
        </w:rPr>
        <w:t>«___» __________ 20___ г.</w:t>
      </w:r>
    </w:p>
    <w:p w:rsidR="00124F3B" w:rsidRDefault="00124F3B" w:rsidP="00CF394B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D99">
        <w:rPr>
          <w:rFonts w:ascii="Times New Roman" w:hAnsi="Times New Roman" w:cs="Times New Roman"/>
          <w:sz w:val="24"/>
          <w:szCs w:val="24"/>
        </w:rPr>
        <w:t>Сумма, подлежащая оплате Поставщику в соответствии с условиями Договора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74D9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________________________. </w:t>
      </w:r>
    </w:p>
    <w:p w:rsidR="00124F3B" w:rsidRDefault="00124F3B" w:rsidP="00D342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938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Акт является основанием для оплаты Заказчиком Товара, поставленного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91938">
        <w:rPr>
          <w:rFonts w:ascii="Times New Roman" w:hAnsi="Times New Roman" w:cs="Times New Roman"/>
          <w:sz w:val="24"/>
          <w:szCs w:val="24"/>
        </w:rPr>
        <w:t>.</w:t>
      </w:r>
    </w:p>
    <w:p w:rsidR="00124F3B" w:rsidRPr="00CF394B" w:rsidRDefault="00124F3B" w:rsidP="00CF394B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394B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по одному для каждой из Сторон</w:t>
      </w:r>
    </w:p>
    <w:p w:rsidR="00124F3B" w:rsidRDefault="00124F3B" w:rsidP="00D34219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124F3B" w:rsidRDefault="00124F3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219">
        <w:rPr>
          <w:rFonts w:ascii="Times New Roman" w:hAnsi="Times New Roman" w:cs="Times New Roman"/>
          <w:sz w:val="24"/>
          <w:szCs w:val="24"/>
        </w:rPr>
        <w:t xml:space="preserve">товарная накладная (универсальный передаточный документ) от «___» _______________ 20__ № _____, </w:t>
      </w:r>
    </w:p>
    <w:p w:rsidR="00124F3B" w:rsidRDefault="00124F3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219">
        <w:rPr>
          <w:rFonts w:ascii="Times New Roman" w:hAnsi="Times New Roman" w:cs="Times New Roman"/>
          <w:sz w:val="24"/>
          <w:szCs w:val="24"/>
        </w:rPr>
        <w:t xml:space="preserve">счет-фактура от «___» _______________ 20__ № _____, </w:t>
      </w:r>
    </w:p>
    <w:p w:rsidR="00124F3B" w:rsidRDefault="00124F3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219">
        <w:rPr>
          <w:rFonts w:ascii="Times New Roman" w:hAnsi="Times New Roman" w:cs="Times New Roman"/>
          <w:sz w:val="24"/>
          <w:szCs w:val="24"/>
        </w:rPr>
        <w:t xml:space="preserve">счет от «___» _______________ 20__ № _____, </w:t>
      </w:r>
    </w:p>
    <w:p w:rsidR="00124F3B" w:rsidRPr="00D34219" w:rsidRDefault="00124F3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219">
        <w:rPr>
          <w:rFonts w:ascii="Times New Roman" w:hAnsi="Times New Roman" w:cs="Times New Roman"/>
          <w:sz w:val="24"/>
          <w:szCs w:val="24"/>
        </w:rPr>
        <w:t>иные документы: ______________.</w:t>
      </w:r>
    </w:p>
    <w:p w:rsidR="00124F3B" w:rsidRDefault="00124F3B" w:rsidP="00D342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F3B" w:rsidRDefault="00124F3B" w:rsidP="00484873">
      <w:pPr>
        <w:spacing w:after="0" w:line="240" w:lineRule="auto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08"/>
        <w:gridCol w:w="4762"/>
      </w:tblGrid>
      <w:tr w:rsidR="00124F3B" w:rsidRPr="00FF3A68" w:rsidTr="003B3F97">
        <w:tc>
          <w:tcPr>
            <w:tcW w:w="2512" w:type="pct"/>
          </w:tcPr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A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Заказчик: </w:t>
            </w:r>
          </w:p>
          <w:p w:rsidR="00124F3B" w:rsidRPr="007372FC" w:rsidRDefault="00124F3B" w:rsidP="004A7194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___________________</w:t>
            </w:r>
          </w:p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FF3A6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ИНН</w:t>
            </w:r>
          </w:p>
        </w:tc>
        <w:tc>
          <w:tcPr>
            <w:tcW w:w="2488" w:type="pct"/>
          </w:tcPr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A68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Поставщик:</w:t>
            </w:r>
          </w:p>
          <w:p w:rsidR="00124F3B" w:rsidRPr="007372FC" w:rsidRDefault="00124F3B" w:rsidP="004A7194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_________________</w:t>
            </w:r>
          </w:p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A68">
              <w:rPr>
                <w:rFonts w:ascii="Times New Roman" w:hAnsi="Times New Roman"/>
                <w:bCs/>
                <w:sz w:val="24"/>
                <w:szCs w:val="24"/>
              </w:rPr>
              <w:t xml:space="preserve">ИНН </w:t>
            </w:r>
          </w:p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4F3B" w:rsidRPr="00FF3A68" w:rsidTr="003B3F97">
        <w:trPr>
          <w:trHeight w:val="1558"/>
        </w:trPr>
        <w:tc>
          <w:tcPr>
            <w:tcW w:w="2512" w:type="pct"/>
          </w:tcPr>
          <w:p w:rsidR="00124F3B" w:rsidRPr="007372FC" w:rsidRDefault="00124F3B" w:rsidP="004A7194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37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дрес:</w:t>
            </w:r>
          </w:p>
          <w:p w:rsidR="00124F3B" w:rsidRPr="00FF3A68" w:rsidRDefault="00124F3B" w:rsidP="003B3F97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  <w:p w:rsidR="00124F3B" w:rsidRDefault="00124F3B" w:rsidP="004A7194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24F3B" w:rsidRPr="007372FC" w:rsidRDefault="00124F3B" w:rsidP="004A7194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 /</w:t>
            </w:r>
            <w:r w:rsidRPr="007372FC">
              <w:rPr>
                <w:rFonts w:ascii="Times New Roman" w:hAnsi="Times New Roman"/>
                <w:b/>
                <w:sz w:val="24"/>
                <w:szCs w:val="24"/>
              </w:rPr>
              <w:t xml:space="preserve">_____________ </w:t>
            </w:r>
            <w:r w:rsidRPr="00737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</w:p>
          <w:p w:rsidR="00124F3B" w:rsidRPr="007372FC" w:rsidRDefault="00124F3B" w:rsidP="004A71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FC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488" w:type="pct"/>
          </w:tcPr>
          <w:p w:rsidR="00124F3B" w:rsidRPr="00FF3A68" w:rsidRDefault="00124F3B" w:rsidP="004A7194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F3A68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7372F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24F3B" w:rsidRPr="00FF3A68" w:rsidRDefault="00124F3B" w:rsidP="003B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A6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_______________</w:t>
            </w:r>
          </w:p>
          <w:p w:rsidR="00124F3B" w:rsidRDefault="00124F3B" w:rsidP="004A7194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4"/>
              </w:rPr>
            </w:pPr>
          </w:p>
          <w:p w:rsidR="00124F3B" w:rsidRPr="007372FC" w:rsidRDefault="00124F3B" w:rsidP="004A7194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 w:rsidRPr="007372FC">
              <w:rPr>
                <w:rFonts w:ascii="Times New Roman" w:eastAsia="BatangChe" w:hAnsi="Times New Roman"/>
                <w:b/>
                <w:sz w:val="24"/>
                <w:szCs w:val="24"/>
              </w:rPr>
              <w:t>_______________ /</w:t>
            </w:r>
            <w:r w:rsidRPr="007372FC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7372FC">
              <w:rPr>
                <w:rFonts w:ascii="Times New Roman" w:eastAsia="BatangChe" w:hAnsi="Times New Roman"/>
                <w:b/>
                <w:sz w:val="24"/>
                <w:szCs w:val="24"/>
              </w:rPr>
              <w:t>/</w:t>
            </w:r>
          </w:p>
          <w:p w:rsidR="00124F3B" w:rsidRPr="007372FC" w:rsidRDefault="00124F3B" w:rsidP="004A71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2FC">
              <w:rPr>
                <w:rFonts w:ascii="Times New Roman" w:eastAsia="BatangChe" w:hAnsi="Times New Roman"/>
                <w:b/>
                <w:sz w:val="24"/>
                <w:szCs w:val="24"/>
              </w:rPr>
              <w:t>М.П.</w:t>
            </w:r>
          </w:p>
        </w:tc>
      </w:tr>
    </w:tbl>
    <w:p w:rsidR="00124F3B" w:rsidRDefault="00124F3B" w:rsidP="00484873">
      <w:pPr>
        <w:spacing w:after="0" w:line="240" w:lineRule="auto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124F3B" w:rsidRPr="00031271" w:rsidRDefault="00124F3B" w:rsidP="0048487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31271">
        <w:rPr>
          <w:rFonts w:ascii="Times New Roman" w:hAnsi="Times New Roman"/>
          <w:b/>
          <w:color w:val="FF0000"/>
          <w:spacing w:val="-7"/>
          <w:sz w:val="24"/>
          <w:szCs w:val="24"/>
        </w:rPr>
        <w:t>Форма акта согласована</w:t>
      </w:r>
    </w:p>
    <w:tbl>
      <w:tblPr>
        <w:tblW w:w="9886" w:type="dxa"/>
        <w:tblLook w:val="0000" w:firstRow="0" w:lastRow="0" w:firstColumn="0" w:lastColumn="0" w:noHBand="0" w:noVBand="0"/>
      </w:tblPr>
      <w:tblGrid>
        <w:gridCol w:w="4943"/>
        <w:gridCol w:w="4943"/>
      </w:tblGrid>
      <w:tr w:rsidR="00124F3B" w:rsidRPr="00FF3A68" w:rsidTr="00DB7FEE">
        <w:trPr>
          <w:trHeight w:val="758"/>
        </w:trPr>
        <w:tc>
          <w:tcPr>
            <w:tcW w:w="4943" w:type="dxa"/>
          </w:tcPr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A68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124F3B" w:rsidRPr="00EE7645" w:rsidRDefault="00124F3B" w:rsidP="00484873">
            <w:pPr>
              <w:pStyle w:val="3"/>
              <w:tabs>
                <w:tab w:val="clear" w:pos="2140"/>
                <w:tab w:val="left" w:pos="262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Pr="00EE7645">
              <w:rPr>
                <w:sz w:val="24"/>
              </w:rPr>
              <w:t>ФГБНУ «НИИОПП»</w:t>
            </w:r>
          </w:p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F3B" w:rsidRPr="00FF3A68" w:rsidRDefault="00124F3B" w:rsidP="004848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F3B" w:rsidRPr="00EE7645" w:rsidRDefault="00124F3B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76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 /</w:t>
            </w:r>
            <w:r w:rsidR="00164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С.Г. Морозов</w:t>
            </w:r>
            <w:r w:rsidRPr="00EE76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</w:p>
          <w:p w:rsidR="00124F3B" w:rsidRPr="00EE7645" w:rsidRDefault="00124F3B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7645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943" w:type="dxa"/>
          </w:tcPr>
          <w:p w:rsidR="00124F3B" w:rsidRPr="00EE7645" w:rsidRDefault="00124F3B" w:rsidP="00484873">
            <w:pPr>
              <w:pStyle w:val="3"/>
              <w:jc w:val="both"/>
              <w:rPr>
                <w:color w:val="000000"/>
                <w:sz w:val="24"/>
              </w:rPr>
            </w:pPr>
          </w:p>
          <w:p w:rsidR="00124F3B" w:rsidRPr="00EE7645" w:rsidRDefault="00124F3B" w:rsidP="00484873">
            <w:pPr>
              <w:pStyle w:val="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Поставщик</w:t>
            </w:r>
            <w:r w:rsidRPr="00EE7645">
              <w:rPr>
                <w:color w:val="000000"/>
                <w:sz w:val="24"/>
              </w:rPr>
              <w:t>:</w:t>
            </w:r>
          </w:p>
          <w:p w:rsidR="00124F3B" w:rsidRPr="00EB0D29" w:rsidRDefault="00164418" w:rsidP="00F478E7">
            <w:pPr>
              <w:pStyle w:val="a4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______</w:t>
            </w:r>
          </w:p>
          <w:p w:rsidR="00124F3B" w:rsidRPr="00EB0D29" w:rsidRDefault="00164418" w:rsidP="00F478E7">
            <w:pPr>
              <w:pStyle w:val="a4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__________</w:t>
            </w:r>
          </w:p>
          <w:p w:rsidR="00124F3B" w:rsidRPr="003B1676" w:rsidRDefault="00124F3B" w:rsidP="00F478E7">
            <w:pPr>
              <w:pStyle w:val="a4"/>
              <w:jc w:val="both"/>
              <w:rPr>
                <w:rFonts w:ascii="Times New Roman" w:eastAsia="BatangChe" w:hAnsi="Times New Roman"/>
                <w:b/>
                <w:sz w:val="22"/>
                <w:szCs w:val="22"/>
              </w:rPr>
            </w:pPr>
          </w:p>
          <w:p w:rsidR="00124F3B" w:rsidRPr="003B1676" w:rsidRDefault="00124F3B" w:rsidP="00F478E7">
            <w:pPr>
              <w:pStyle w:val="a4"/>
              <w:jc w:val="both"/>
              <w:rPr>
                <w:rFonts w:ascii="Times New Roman" w:eastAsia="BatangChe" w:hAnsi="Times New Roman"/>
                <w:b/>
                <w:sz w:val="22"/>
                <w:szCs w:val="22"/>
              </w:rPr>
            </w:pPr>
          </w:p>
          <w:p w:rsidR="00124F3B" w:rsidRPr="003B1676" w:rsidRDefault="00124F3B" w:rsidP="00F478E7">
            <w:pPr>
              <w:pStyle w:val="a4"/>
              <w:jc w:val="both"/>
              <w:rPr>
                <w:rFonts w:ascii="Times New Roman" w:eastAsia="BatangChe" w:hAnsi="Times New Roman"/>
                <w:b/>
                <w:sz w:val="22"/>
                <w:szCs w:val="22"/>
              </w:rPr>
            </w:pPr>
            <w:r w:rsidRPr="003B1676">
              <w:rPr>
                <w:rFonts w:ascii="Times New Roman" w:eastAsia="BatangChe" w:hAnsi="Times New Roman"/>
                <w:b/>
                <w:sz w:val="22"/>
                <w:szCs w:val="22"/>
              </w:rPr>
              <w:t>_______________ /</w:t>
            </w:r>
            <w:r w:rsidR="00164418">
              <w:rPr>
                <w:rFonts w:ascii="Times New Roman" w:hAnsi="Times New Roman"/>
                <w:b/>
                <w:sz w:val="22"/>
                <w:szCs w:val="22"/>
              </w:rPr>
              <w:t>________</w:t>
            </w:r>
            <w:r w:rsidRPr="003B1676">
              <w:rPr>
                <w:rFonts w:ascii="Times New Roman" w:eastAsia="BatangChe" w:hAnsi="Times New Roman"/>
                <w:b/>
                <w:sz w:val="22"/>
                <w:szCs w:val="22"/>
              </w:rPr>
              <w:t>/</w:t>
            </w:r>
          </w:p>
          <w:p w:rsidR="00124F3B" w:rsidRPr="00EE7645" w:rsidRDefault="00124F3B" w:rsidP="00F14826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</w:pPr>
            <w:r w:rsidRPr="00EB0D29">
              <w:rPr>
                <w:rFonts w:ascii="Times New Roman" w:eastAsia="BatangChe" w:hAnsi="Times New Roman"/>
                <w:b/>
                <w:sz w:val="22"/>
                <w:szCs w:val="22"/>
              </w:rPr>
              <w:t>М.П.</w:t>
            </w:r>
          </w:p>
        </w:tc>
      </w:tr>
    </w:tbl>
    <w:p w:rsidR="00124F3B" w:rsidRDefault="00124F3B" w:rsidP="00D34219">
      <w:pPr>
        <w:spacing w:after="0" w:line="240" w:lineRule="auto"/>
        <w:ind w:left="6372"/>
        <w:jc w:val="both"/>
        <w:rPr>
          <w:rFonts w:ascii="Times New Roman" w:hAnsi="Times New Roman"/>
          <w:bCs/>
        </w:rPr>
      </w:pPr>
      <w:bookmarkStart w:id="1" w:name="_GoBack"/>
      <w:bookmarkEnd w:id="1"/>
    </w:p>
    <w:sectPr w:rsidR="00124F3B" w:rsidSect="00D34219">
      <w:pgSz w:w="11906" w:h="16838"/>
      <w:pgMar w:top="851" w:right="851" w:bottom="851" w:left="1701" w:header="708" w:footer="70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3F" w:rsidRDefault="00487E3F" w:rsidP="006A370E">
      <w:pPr>
        <w:spacing w:after="0" w:line="240" w:lineRule="auto"/>
      </w:pPr>
      <w:r>
        <w:separator/>
      </w:r>
    </w:p>
  </w:endnote>
  <w:endnote w:type="continuationSeparator" w:id="0">
    <w:p w:rsidR="00487E3F" w:rsidRDefault="00487E3F" w:rsidP="006A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3B" w:rsidRPr="006A370E" w:rsidRDefault="00124F3B">
    <w:pPr>
      <w:pStyle w:val="ad"/>
      <w:jc w:val="right"/>
      <w:rPr>
        <w:rFonts w:ascii="Times New Roman" w:hAnsi="Times New Roman"/>
        <w:sz w:val="16"/>
        <w:szCs w:val="16"/>
      </w:rPr>
    </w:pPr>
    <w:r w:rsidRPr="006A370E">
      <w:rPr>
        <w:rFonts w:ascii="Times New Roman" w:hAnsi="Times New Roman"/>
        <w:sz w:val="16"/>
        <w:szCs w:val="16"/>
      </w:rPr>
      <w:fldChar w:fldCharType="begin"/>
    </w:r>
    <w:r w:rsidRPr="006A370E">
      <w:rPr>
        <w:rFonts w:ascii="Times New Roman" w:hAnsi="Times New Roman"/>
        <w:sz w:val="16"/>
        <w:szCs w:val="16"/>
      </w:rPr>
      <w:instrText>PAGE   \* MERGEFORMAT</w:instrText>
    </w:r>
    <w:r w:rsidRPr="006A370E">
      <w:rPr>
        <w:rFonts w:ascii="Times New Roman" w:hAnsi="Times New Roman"/>
        <w:sz w:val="16"/>
        <w:szCs w:val="16"/>
      </w:rPr>
      <w:fldChar w:fldCharType="separate"/>
    </w:r>
    <w:r w:rsidR="00164418">
      <w:rPr>
        <w:rFonts w:ascii="Times New Roman" w:hAnsi="Times New Roman"/>
        <w:noProof/>
        <w:sz w:val="16"/>
        <w:szCs w:val="16"/>
      </w:rPr>
      <w:t>8</w:t>
    </w:r>
    <w:r w:rsidRPr="006A370E">
      <w:rPr>
        <w:rFonts w:ascii="Times New Roman" w:hAnsi="Times New Roman"/>
        <w:sz w:val="16"/>
        <w:szCs w:val="16"/>
      </w:rPr>
      <w:fldChar w:fldCharType="end"/>
    </w:r>
  </w:p>
  <w:p w:rsidR="00124F3B" w:rsidRDefault="00124F3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3F" w:rsidRDefault="00487E3F" w:rsidP="006A370E">
      <w:pPr>
        <w:spacing w:after="0" w:line="240" w:lineRule="auto"/>
      </w:pPr>
      <w:r>
        <w:separator/>
      </w:r>
    </w:p>
  </w:footnote>
  <w:footnote w:type="continuationSeparator" w:id="0">
    <w:p w:rsidR="00487E3F" w:rsidRDefault="00487E3F" w:rsidP="006A3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116CAEA4"/>
    <w:lvl w:ilvl="0" w:tplc="7FCE6D9A">
      <w:start w:val="1"/>
      <w:numFmt w:val="bullet"/>
      <w:lvlText w:val="В"/>
      <w:lvlJc w:val="left"/>
    </w:lvl>
    <w:lvl w:ilvl="1" w:tplc="2C7E682A">
      <w:numFmt w:val="decimal"/>
      <w:lvlText w:val=""/>
      <w:lvlJc w:val="left"/>
      <w:rPr>
        <w:rFonts w:cs="Times New Roman"/>
      </w:rPr>
    </w:lvl>
    <w:lvl w:ilvl="2" w:tplc="A9FE18BC">
      <w:numFmt w:val="decimal"/>
      <w:lvlText w:val=""/>
      <w:lvlJc w:val="left"/>
      <w:rPr>
        <w:rFonts w:cs="Times New Roman"/>
      </w:rPr>
    </w:lvl>
    <w:lvl w:ilvl="3" w:tplc="4F76B978">
      <w:numFmt w:val="decimal"/>
      <w:lvlText w:val=""/>
      <w:lvlJc w:val="left"/>
      <w:rPr>
        <w:rFonts w:cs="Times New Roman"/>
      </w:rPr>
    </w:lvl>
    <w:lvl w:ilvl="4" w:tplc="B540DD30">
      <w:numFmt w:val="decimal"/>
      <w:lvlText w:val=""/>
      <w:lvlJc w:val="left"/>
      <w:rPr>
        <w:rFonts w:cs="Times New Roman"/>
      </w:rPr>
    </w:lvl>
    <w:lvl w:ilvl="5" w:tplc="3D0AFFFC">
      <w:numFmt w:val="decimal"/>
      <w:lvlText w:val=""/>
      <w:lvlJc w:val="left"/>
      <w:rPr>
        <w:rFonts w:cs="Times New Roman"/>
      </w:rPr>
    </w:lvl>
    <w:lvl w:ilvl="6" w:tplc="F7FC1266">
      <w:numFmt w:val="decimal"/>
      <w:lvlText w:val=""/>
      <w:lvlJc w:val="left"/>
      <w:rPr>
        <w:rFonts w:cs="Times New Roman"/>
      </w:rPr>
    </w:lvl>
    <w:lvl w:ilvl="7" w:tplc="574447C8">
      <w:numFmt w:val="decimal"/>
      <w:lvlText w:val=""/>
      <w:lvlJc w:val="left"/>
      <w:rPr>
        <w:rFonts w:cs="Times New Roman"/>
      </w:rPr>
    </w:lvl>
    <w:lvl w:ilvl="8" w:tplc="495847B2">
      <w:numFmt w:val="decimal"/>
      <w:lvlText w:val=""/>
      <w:lvlJc w:val="left"/>
      <w:rPr>
        <w:rFonts w:cs="Times New Roman"/>
      </w:rPr>
    </w:lvl>
  </w:abstractNum>
  <w:abstractNum w:abstractNumId="1">
    <w:nsid w:val="0000767D"/>
    <w:multiLevelType w:val="hybridMultilevel"/>
    <w:tmpl w:val="F41EE28C"/>
    <w:lvl w:ilvl="0" w:tplc="C180E716">
      <w:start w:val="1"/>
      <w:numFmt w:val="bullet"/>
      <w:lvlText w:val="В"/>
      <w:lvlJc w:val="left"/>
    </w:lvl>
    <w:lvl w:ilvl="1" w:tplc="E43EC7F2">
      <w:numFmt w:val="decimal"/>
      <w:lvlText w:val=""/>
      <w:lvlJc w:val="left"/>
      <w:rPr>
        <w:rFonts w:cs="Times New Roman"/>
      </w:rPr>
    </w:lvl>
    <w:lvl w:ilvl="2" w:tplc="4A6CA306">
      <w:numFmt w:val="decimal"/>
      <w:lvlText w:val=""/>
      <w:lvlJc w:val="left"/>
      <w:rPr>
        <w:rFonts w:cs="Times New Roman"/>
      </w:rPr>
    </w:lvl>
    <w:lvl w:ilvl="3" w:tplc="9C7CB54A">
      <w:numFmt w:val="decimal"/>
      <w:lvlText w:val=""/>
      <w:lvlJc w:val="left"/>
      <w:rPr>
        <w:rFonts w:cs="Times New Roman"/>
      </w:rPr>
    </w:lvl>
    <w:lvl w:ilvl="4" w:tplc="522CB5C8">
      <w:numFmt w:val="decimal"/>
      <w:lvlText w:val=""/>
      <w:lvlJc w:val="left"/>
      <w:rPr>
        <w:rFonts w:cs="Times New Roman"/>
      </w:rPr>
    </w:lvl>
    <w:lvl w:ilvl="5" w:tplc="5F944402">
      <w:numFmt w:val="decimal"/>
      <w:lvlText w:val=""/>
      <w:lvlJc w:val="left"/>
      <w:rPr>
        <w:rFonts w:cs="Times New Roman"/>
      </w:rPr>
    </w:lvl>
    <w:lvl w:ilvl="6" w:tplc="8AF42486">
      <w:numFmt w:val="decimal"/>
      <w:lvlText w:val=""/>
      <w:lvlJc w:val="left"/>
      <w:rPr>
        <w:rFonts w:cs="Times New Roman"/>
      </w:rPr>
    </w:lvl>
    <w:lvl w:ilvl="7" w:tplc="71FE9F48">
      <w:numFmt w:val="decimal"/>
      <w:lvlText w:val=""/>
      <w:lvlJc w:val="left"/>
      <w:rPr>
        <w:rFonts w:cs="Times New Roman"/>
      </w:rPr>
    </w:lvl>
    <w:lvl w:ilvl="8" w:tplc="0AD258A2">
      <w:numFmt w:val="decimal"/>
      <w:lvlText w:val=""/>
      <w:lvlJc w:val="left"/>
      <w:rPr>
        <w:rFonts w:cs="Times New Roman"/>
      </w:rPr>
    </w:lvl>
  </w:abstractNum>
  <w:abstractNum w:abstractNumId="2">
    <w:nsid w:val="050716FF"/>
    <w:multiLevelType w:val="multilevel"/>
    <w:tmpl w:val="E9A86994"/>
    <w:lvl w:ilvl="0">
      <w:start w:val="8"/>
      <w:numFmt w:val="decimal"/>
      <w:lvlText w:val="%1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3">
    <w:nsid w:val="0E8A08DD"/>
    <w:multiLevelType w:val="hybridMultilevel"/>
    <w:tmpl w:val="A03EEA0A"/>
    <w:lvl w:ilvl="0" w:tplc="0419000F">
      <w:start w:val="1"/>
      <w:numFmt w:val="bullet"/>
      <w:lvlText w:val=""/>
      <w:lvlJc w:val="left"/>
      <w:pPr>
        <w:tabs>
          <w:tab w:val="num" w:pos="1931"/>
        </w:tabs>
        <w:ind w:left="1080" w:firstLine="454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9923618"/>
    <w:multiLevelType w:val="multilevel"/>
    <w:tmpl w:val="057CB39C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5">
    <w:nsid w:val="22E31113"/>
    <w:multiLevelType w:val="multilevel"/>
    <w:tmpl w:val="84320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A011593"/>
    <w:multiLevelType w:val="multilevel"/>
    <w:tmpl w:val="FE8E33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2F0545B"/>
    <w:multiLevelType w:val="hybridMultilevel"/>
    <w:tmpl w:val="3208A37E"/>
    <w:lvl w:ilvl="0" w:tplc="DD1AC1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DAC4299"/>
    <w:multiLevelType w:val="hybridMultilevel"/>
    <w:tmpl w:val="558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1726749"/>
    <w:multiLevelType w:val="hybridMultilevel"/>
    <w:tmpl w:val="DBF0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E33F3D"/>
    <w:multiLevelType w:val="hybridMultilevel"/>
    <w:tmpl w:val="7E6A3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044D7"/>
    <w:multiLevelType w:val="multilevel"/>
    <w:tmpl w:val="3F38985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66CC71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3A12F27"/>
    <w:multiLevelType w:val="hybridMultilevel"/>
    <w:tmpl w:val="DB80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83"/>
    <w:rsid w:val="00012C2D"/>
    <w:rsid w:val="00031271"/>
    <w:rsid w:val="00037BBB"/>
    <w:rsid w:val="0004141B"/>
    <w:rsid w:val="0005583F"/>
    <w:rsid w:val="00055CB4"/>
    <w:rsid w:val="000572B6"/>
    <w:rsid w:val="00060F9D"/>
    <w:rsid w:val="00062AD7"/>
    <w:rsid w:val="0006631A"/>
    <w:rsid w:val="00066AE4"/>
    <w:rsid w:val="00066D98"/>
    <w:rsid w:val="00075EC1"/>
    <w:rsid w:val="00086968"/>
    <w:rsid w:val="000917E6"/>
    <w:rsid w:val="000A02A0"/>
    <w:rsid w:val="000A5646"/>
    <w:rsid w:val="000B16DA"/>
    <w:rsid w:val="000C214D"/>
    <w:rsid w:val="000C7D49"/>
    <w:rsid w:val="000D550E"/>
    <w:rsid w:val="000E2BF3"/>
    <w:rsid w:val="000E39E5"/>
    <w:rsid w:val="000E4272"/>
    <w:rsid w:val="000E52B9"/>
    <w:rsid w:val="000F1DFD"/>
    <w:rsid w:val="000F4522"/>
    <w:rsid w:val="001037B2"/>
    <w:rsid w:val="0011319D"/>
    <w:rsid w:val="00124F3B"/>
    <w:rsid w:val="00132058"/>
    <w:rsid w:val="00140F73"/>
    <w:rsid w:val="00142A12"/>
    <w:rsid w:val="001543CD"/>
    <w:rsid w:val="00162061"/>
    <w:rsid w:val="00164418"/>
    <w:rsid w:val="00166EC5"/>
    <w:rsid w:val="0016731D"/>
    <w:rsid w:val="00171CA3"/>
    <w:rsid w:val="00193034"/>
    <w:rsid w:val="001B4809"/>
    <w:rsid w:val="001B5042"/>
    <w:rsid w:val="001B6BD0"/>
    <w:rsid w:val="001C51DD"/>
    <w:rsid w:val="001D76C8"/>
    <w:rsid w:val="001D76E9"/>
    <w:rsid w:val="001E112F"/>
    <w:rsid w:val="00201AE1"/>
    <w:rsid w:val="00207AD0"/>
    <w:rsid w:val="0021011C"/>
    <w:rsid w:val="00210604"/>
    <w:rsid w:val="00215FA0"/>
    <w:rsid w:val="002238FD"/>
    <w:rsid w:val="002324AC"/>
    <w:rsid w:val="0023291F"/>
    <w:rsid w:val="00250DD9"/>
    <w:rsid w:val="0025135C"/>
    <w:rsid w:val="002513BF"/>
    <w:rsid w:val="002853E2"/>
    <w:rsid w:val="00287F52"/>
    <w:rsid w:val="002939C3"/>
    <w:rsid w:val="002A0B2F"/>
    <w:rsid w:val="002A1BD2"/>
    <w:rsid w:val="002A5B6B"/>
    <w:rsid w:val="002C4B02"/>
    <w:rsid w:val="002C6419"/>
    <w:rsid w:val="002D473B"/>
    <w:rsid w:val="002F0EB8"/>
    <w:rsid w:val="002F42B6"/>
    <w:rsid w:val="002F650F"/>
    <w:rsid w:val="0030190E"/>
    <w:rsid w:val="00311BB2"/>
    <w:rsid w:val="003153D0"/>
    <w:rsid w:val="003237B1"/>
    <w:rsid w:val="00323A51"/>
    <w:rsid w:val="003268E6"/>
    <w:rsid w:val="00335DF3"/>
    <w:rsid w:val="00350C98"/>
    <w:rsid w:val="00350DD1"/>
    <w:rsid w:val="003578A8"/>
    <w:rsid w:val="00365DE7"/>
    <w:rsid w:val="003724AF"/>
    <w:rsid w:val="00385907"/>
    <w:rsid w:val="003907D6"/>
    <w:rsid w:val="003B1676"/>
    <w:rsid w:val="003B3F97"/>
    <w:rsid w:val="003D5850"/>
    <w:rsid w:val="003E0DDD"/>
    <w:rsid w:val="003E23B4"/>
    <w:rsid w:val="003E2779"/>
    <w:rsid w:val="003F124C"/>
    <w:rsid w:val="003F6109"/>
    <w:rsid w:val="0040371A"/>
    <w:rsid w:val="004138E3"/>
    <w:rsid w:val="00415032"/>
    <w:rsid w:val="00430333"/>
    <w:rsid w:val="00435365"/>
    <w:rsid w:val="00436B04"/>
    <w:rsid w:val="00441D83"/>
    <w:rsid w:val="004446DE"/>
    <w:rsid w:val="0045165D"/>
    <w:rsid w:val="00457DC1"/>
    <w:rsid w:val="0046628F"/>
    <w:rsid w:val="00471F4C"/>
    <w:rsid w:val="0047730D"/>
    <w:rsid w:val="004778BC"/>
    <w:rsid w:val="00482C34"/>
    <w:rsid w:val="00484873"/>
    <w:rsid w:val="00484E5C"/>
    <w:rsid w:val="00487E3F"/>
    <w:rsid w:val="00491938"/>
    <w:rsid w:val="004A7194"/>
    <w:rsid w:val="004C4173"/>
    <w:rsid w:val="004D17A9"/>
    <w:rsid w:val="004D4731"/>
    <w:rsid w:val="004E6CBF"/>
    <w:rsid w:val="0050061F"/>
    <w:rsid w:val="00501072"/>
    <w:rsid w:val="00517164"/>
    <w:rsid w:val="00527DB2"/>
    <w:rsid w:val="005323AA"/>
    <w:rsid w:val="00532A42"/>
    <w:rsid w:val="005369B2"/>
    <w:rsid w:val="005463B8"/>
    <w:rsid w:val="005559DC"/>
    <w:rsid w:val="00562853"/>
    <w:rsid w:val="00574B8F"/>
    <w:rsid w:val="005761F6"/>
    <w:rsid w:val="0058308C"/>
    <w:rsid w:val="005C7DC8"/>
    <w:rsid w:val="00624359"/>
    <w:rsid w:val="00630467"/>
    <w:rsid w:val="00634D25"/>
    <w:rsid w:val="006369CC"/>
    <w:rsid w:val="00642BBF"/>
    <w:rsid w:val="00656CA1"/>
    <w:rsid w:val="006626F1"/>
    <w:rsid w:val="006714FA"/>
    <w:rsid w:val="006731DD"/>
    <w:rsid w:val="00680BD6"/>
    <w:rsid w:val="006940DB"/>
    <w:rsid w:val="00696C65"/>
    <w:rsid w:val="006A370E"/>
    <w:rsid w:val="006B3364"/>
    <w:rsid w:val="006C0384"/>
    <w:rsid w:val="006C04F5"/>
    <w:rsid w:val="006E0E96"/>
    <w:rsid w:val="006F280F"/>
    <w:rsid w:val="00705E13"/>
    <w:rsid w:val="00717B3F"/>
    <w:rsid w:val="007245E9"/>
    <w:rsid w:val="00726BFB"/>
    <w:rsid w:val="00736B3F"/>
    <w:rsid w:val="007372FC"/>
    <w:rsid w:val="00741180"/>
    <w:rsid w:val="00761C94"/>
    <w:rsid w:val="00786A60"/>
    <w:rsid w:val="007878D7"/>
    <w:rsid w:val="007A1F13"/>
    <w:rsid w:val="007A21EF"/>
    <w:rsid w:val="007A6F31"/>
    <w:rsid w:val="007B5065"/>
    <w:rsid w:val="007B5DA5"/>
    <w:rsid w:val="007B65DA"/>
    <w:rsid w:val="007B6DE4"/>
    <w:rsid w:val="007C685A"/>
    <w:rsid w:val="007C7E34"/>
    <w:rsid w:val="007D1CE9"/>
    <w:rsid w:val="007D7A6E"/>
    <w:rsid w:val="007E5E46"/>
    <w:rsid w:val="007F1413"/>
    <w:rsid w:val="007F5E4A"/>
    <w:rsid w:val="007F70A4"/>
    <w:rsid w:val="007F7FCE"/>
    <w:rsid w:val="00800061"/>
    <w:rsid w:val="008043BB"/>
    <w:rsid w:val="00806069"/>
    <w:rsid w:val="008173BF"/>
    <w:rsid w:val="008219E1"/>
    <w:rsid w:val="00823FCE"/>
    <w:rsid w:val="0082454D"/>
    <w:rsid w:val="00824944"/>
    <w:rsid w:val="00843699"/>
    <w:rsid w:val="00847F2F"/>
    <w:rsid w:val="0085170A"/>
    <w:rsid w:val="00853FD4"/>
    <w:rsid w:val="00860744"/>
    <w:rsid w:val="008626BE"/>
    <w:rsid w:val="00870848"/>
    <w:rsid w:val="00872B3B"/>
    <w:rsid w:val="008A4259"/>
    <w:rsid w:val="008D6628"/>
    <w:rsid w:val="008D6C0F"/>
    <w:rsid w:val="008F7B73"/>
    <w:rsid w:val="0090193E"/>
    <w:rsid w:val="00902684"/>
    <w:rsid w:val="009034FE"/>
    <w:rsid w:val="00910FF5"/>
    <w:rsid w:val="00920254"/>
    <w:rsid w:val="00925199"/>
    <w:rsid w:val="009410F2"/>
    <w:rsid w:val="00942636"/>
    <w:rsid w:val="00967CE0"/>
    <w:rsid w:val="00970FD6"/>
    <w:rsid w:val="00982BD9"/>
    <w:rsid w:val="00982FD3"/>
    <w:rsid w:val="00984516"/>
    <w:rsid w:val="00985331"/>
    <w:rsid w:val="009A0A5C"/>
    <w:rsid w:val="009A453E"/>
    <w:rsid w:val="009D387C"/>
    <w:rsid w:val="009D41DB"/>
    <w:rsid w:val="00A1118A"/>
    <w:rsid w:val="00A12061"/>
    <w:rsid w:val="00A16D1D"/>
    <w:rsid w:val="00A253C9"/>
    <w:rsid w:val="00A25568"/>
    <w:rsid w:val="00A46DDC"/>
    <w:rsid w:val="00A4734B"/>
    <w:rsid w:val="00A5269B"/>
    <w:rsid w:val="00A562EC"/>
    <w:rsid w:val="00A7236B"/>
    <w:rsid w:val="00A75DBC"/>
    <w:rsid w:val="00A77AB8"/>
    <w:rsid w:val="00A959FF"/>
    <w:rsid w:val="00AA67A5"/>
    <w:rsid w:val="00AA692D"/>
    <w:rsid w:val="00AB0E5A"/>
    <w:rsid w:val="00AC0995"/>
    <w:rsid w:val="00AC1F0C"/>
    <w:rsid w:val="00AC6ED6"/>
    <w:rsid w:val="00AE2A53"/>
    <w:rsid w:val="00AE4DD3"/>
    <w:rsid w:val="00AF59D4"/>
    <w:rsid w:val="00B06A13"/>
    <w:rsid w:val="00B16CB5"/>
    <w:rsid w:val="00B34C9B"/>
    <w:rsid w:val="00B50A8E"/>
    <w:rsid w:val="00B56092"/>
    <w:rsid w:val="00B660F7"/>
    <w:rsid w:val="00B70B83"/>
    <w:rsid w:val="00B910D5"/>
    <w:rsid w:val="00BB289A"/>
    <w:rsid w:val="00BB681C"/>
    <w:rsid w:val="00BC51E8"/>
    <w:rsid w:val="00BC5749"/>
    <w:rsid w:val="00BE05B3"/>
    <w:rsid w:val="00BE19D1"/>
    <w:rsid w:val="00BE52C5"/>
    <w:rsid w:val="00BF43D9"/>
    <w:rsid w:val="00BF6115"/>
    <w:rsid w:val="00BF63AC"/>
    <w:rsid w:val="00C05F4F"/>
    <w:rsid w:val="00C17CD0"/>
    <w:rsid w:val="00C261F9"/>
    <w:rsid w:val="00C268C1"/>
    <w:rsid w:val="00C33D62"/>
    <w:rsid w:val="00C52AA4"/>
    <w:rsid w:val="00C543FA"/>
    <w:rsid w:val="00C61FD4"/>
    <w:rsid w:val="00C70FE1"/>
    <w:rsid w:val="00C74437"/>
    <w:rsid w:val="00C74655"/>
    <w:rsid w:val="00C90CD5"/>
    <w:rsid w:val="00C97D69"/>
    <w:rsid w:val="00CA6AD2"/>
    <w:rsid w:val="00CD336C"/>
    <w:rsid w:val="00CD6AC0"/>
    <w:rsid w:val="00CF394B"/>
    <w:rsid w:val="00CF4B2B"/>
    <w:rsid w:val="00D00498"/>
    <w:rsid w:val="00D1739F"/>
    <w:rsid w:val="00D20C0E"/>
    <w:rsid w:val="00D32100"/>
    <w:rsid w:val="00D34219"/>
    <w:rsid w:val="00D352D2"/>
    <w:rsid w:val="00D5376E"/>
    <w:rsid w:val="00D6556E"/>
    <w:rsid w:val="00D6611B"/>
    <w:rsid w:val="00D74D99"/>
    <w:rsid w:val="00D75366"/>
    <w:rsid w:val="00D7700E"/>
    <w:rsid w:val="00D8280A"/>
    <w:rsid w:val="00DA4517"/>
    <w:rsid w:val="00DB36F9"/>
    <w:rsid w:val="00DB6412"/>
    <w:rsid w:val="00DB7FEE"/>
    <w:rsid w:val="00DC394F"/>
    <w:rsid w:val="00DC63D8"/>
    <w:rsid w:val="00DD10A7"/>
    <w:rsid w:val="00DD227A"/>
    <w:rsid w:val="00DD4059"/>
    <w:rsid w:val="00DD4F73"/>
    <w:rsid w:val="00DE0BC6"/>
    <w:rsid w:val="00DE2C80"/>
    <w:rsid w:val="00DF6098"/>
    <w:rsid w:val="00E054F6"/>
    <w:rsid w:val="00E1695F"/>
    <w:rsid w:val="00E23FAA"/>
    <w:rsid w:val="00E425FA"/>
    <w:rsid w:val="00E43F9F"/>
    <w:rsid w:val="00E50938"/>
    <w:rsid w:val="00E50BA5"/>
    <w:rsid w:val="00E638DA"/>
    <w:rsid w:val="00E6654B"/>
    <w:rsid w:val="00E67B0E"/>
    <w:rsid w:val="00E67F1B"/>
    <w:rsid w:val="00E73C29"/>
    <w:rsid w:val="00E75013"/>
    <w:rsid w:val="00E77D19"/>
    <w:rsid w:val="00E801B9"/>
    <w:rsid w:val="00E82EB4"/>
    <w:rsid w:val="00E962F5"/>
    <w:rsid w:val="00E97E64"/>
    <w:rsid w:val="00EA02BD"/>
    <w:rsid w:val="00EA15CF"/>
    <w:rsid w:val="00EB0D29"/>
    <w:rsid w:val="00EB610E"/>
    <w:rsid w:val="00EC3CE9"/>
    <w:rsid w:val="00EC57B0"/>
    <w:rsid w:val="00ED5052"/>
    <w:rsid w:val="00ED6604"/>
    <w:rsid w:val="00EE7645"/>
    <w:rsid w:val="00EF7B93"/>
    <w:rsid w:val="00F0573D"/>
    <w:rsid w:val="00F11772"/>
    <w:rsid w:val="00F14826"/>
    <w:rsid w:val="00F2123F"/>
    <w:rsid w:val="00F2224F"/>
    <w:rsid w:val="00F27252"/>
    <w:rsid w:val="00F45F58"/>
    <w:rsid w:val="00F478E7"/>
    <w:rsid w:val="00F533A9"/>
    <w:rsid w:val="00F5521E"/>
    <w:rsid w:val="00F7470B"/>
    <w:rsid w:val="00F75EE8"/>
    <w:rsid w:val="00F76466"/>
    <w:rsid w:val="00F80101"/>
    <w:rsid w:val="00F84339"/>
    <w:rsid w:val="00F85E52"/>
    <w:rsid w:val="00FD7905"/>
    <w:rsid w:val="00FE231F"/>
    <w:rsid w:val="00FE4A06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D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127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1271"/>
    <w:rPr>
      <w:rFonts w:ascii="Calibri Light" w:hAnsi="Calibri Light" w:cs="Times New Roman"/>
      <w:b/>
      <w:bCs/>
      <w:color w:val="2F5496"/>
      <w:sz w:val="28"/>
      <w:szCs w:val="28"/>
    </w:rPr>
  </w:style>
  <w:style w:type="character" w:styleId="a3">
    <w:name w:val="Hyperlink"/>
    <w:basedOn w:val="a0"/>
    <w:uiPriority w:val="99"/>
    <w:rsid w:val="00F2224F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F222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F2224F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F2224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2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Готовый"/>
    <w:basedOn w:val="a"/>
    <w:uiPriority w:val="99"/>
    <w:rsid w:val="00F2224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F222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таблицы1"/>
    <w:basedOn w:val="a"/>
    <w:link w:val="12"/>
    <w:uiPriority w:val="99"/>
    <w:rsid w:val="00F2224F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0"/>
    <w:link w:val="11"/>
    <w:uiPriority w:val="99"/>
    <w:locked/>
    <w:rsid w:val="00F2224F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sectioninfo2">
    <w:name w:val="section__info2"/>
    <w:uiPriority w:val="99"/>
    <w:rsid w:val="00F2224F"/>
    <w:rPr>
      <w:vanish/>
    </w:rPr>
  </w:style>
  <w:style w:type="paragraph" w:customStyle="1" w:styleId="TableParagraph">
    <w:name w:val="Table Paragraph"/>
    <w:basedOn w:val="a"/>
    <w:uiPriority w:val="99"/>
    <w:rsid w:val="008043BB"/>
    <w:pPr>
      <w:widowControl w:val="0"/>
      <w:autoSpaceDE w:val="0"/>
      <w:autoSpaceDN w:val="0"/>
      <w:spacing w:after="0" w:line="234" w:lineRule="exact"/>
      <w:jc w:val="center"/>
    </w:pPr>
    <w:rPr>
      <w:rFonts w:ascii="Cambria" w:hAnsi="Cambria" w:cs="Cambria"/>
    </w:rPr>
  </w:style>
  <w:style w:type="paragraph" w:customStyle="1" w:styleId="13">
    <w:name w:val="Обычный1"/>
    <w:uiPriority w:val="99"/>
    <w:rsid w:val="0006631A"/>
    <w:rPr>
      <w:rFonts w:ascii="Arimo" w:hAnsi="Arimo" w:cs="Arimo"/>
      <w:sz w:val="24"/>
      <w:szCs w:val="24"/>
    </w:rPr>
  </w:style>
  <w:style w:type="character" w:styleId="a6">
    <w:name w:val="Strong"/>
    <w:basedOn w:val="a0"/>
    <w:uiPriority w:val="99"/>
    <w:qFormat/>
    <w:rsid w:val="008A425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574B8F"/>
    <w:pPr>
      <w:ind w:left="720"/>
      <w:contextualSpacing/>
    </w:pPr>
  </w:style>
  <w:style w:type="paragraph" w:customStyle="1" w:styleId="110">
    <w:name w:val="Заголовок 11"/>
    <w:uiPriority w:val="99"/>
    <w:rsid w:val="007372F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ascii="Times New Roman" w:hAnsi="Times New Roman" w:cs="Arial Unicode MS"/>
      <w:b/>
      <w:bCs/>
      <w:color w:val="000000"/>
      <w:u w:color="000000"/>
    </w:rPr>
  </w:style>
  <w:style w:type="character" w:customStyle="1" w:styleId="a8">
    <w:name w:val="Нет"/>
    <w:uiPriority w:val="99"/>
    <w:rsid w:val="007372FC"/>
  </w:style>
  <w:style w:type="character" w:customStyle="1" w:styleId="Hyperlink0">
    <w:name w:val="Hyperlink.0"/>
    <w:basedOn w:val="a8"/>
    <w:uiPriority w:val="99"/>
    <w:rsid w:val="007372FC"/>
    <w:rPr>
      <w:rFonts w:ascii="Times New Roman" w:hAnsi="Times New Roman" w:cs="Times New Roman"/>
      <w:spacing w:val="0"/>
      <w:sz w:val="24"/>
      <w:szCs w:val="24"/>
      <w:lang w:val="en-US"/>
    </w:rPr>
  </w:style>
  <w:style w:type="paragraph" w:styleId="a9">
    <w:name w:val="Normal (Web)"/>
    <w:basedOn w:val="a"/>
    <w:uiPriority w:val="99"/>
    <w:rsid w:val="00F843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D75366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A370E"/>
    <w:rPr>
      <w:rFonts w:cs="Times New Roman"/>
    </w:rPr>
  </w:style>
  <w:style w:type="paragraph" w:styleId="ad">
    <w:name w:val="footer"/>
    <w:basedOn w:val="a"/>
    <w:link w:val="ae"/>
    <w:uiPriority w:val="99"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6A370E"/>
    <w:rPr>
      <w:rFonts w:cs="Times New Roman"/>
    </w:rPr>
  </w:style>
  <w:style w:type="character" w:styleId="af">
    <w:name w:val="annotation reference"/>
    <w:basedOn w:val="a0"/>
    <w:uiPriority w:val="99"/>
    <w:semiHidden/>
    <w:rsid w:val="00A7236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A723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A7236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A723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A7236B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62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624359"/>
    <w:rPr>
      <w:rFonts w:ascii="Segoe UI" w:hAnsi="Segoe UI" w:cs="Segoe UI"/>
      <w:sz w:val="18"/>
      <w:szCs w:val="18"/>
    </w:rPr>
  </w:style>
  <w:style w:type="character" w:customStyle="1" w:styleId="extrafieldsname">
    <w:name w:val="extra_fields_name"/>
    <w:basedOn w:val="a0"/>
    <w:uiPriority w:val="99"/>
    <w:rsid w:val="00EF7B9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D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127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1271"/>
    <w:rPr>
      <w:rFonts w:ascii="Calibri Light" w:hAnsi="Calibri Light" w:cs="Times New Roman"/>
      <w:b/>
      <w:bCs/>
      <w:color w:val="2F5496"/>
      <w:sz w:val="28"/>
      <w:szCs w:val="28"/>
    </w:rPr>
  </w:style>
  <w:style w:type="character" w:styleId="a3">
    <w:name w:val="Hyperlink"/>
    <w:basedOn w:val="a0"/>
    <w:uiPriority w:val="99"/>
    <w:rsid w:val="00F2224F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F222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F2224F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F2224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2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Готовый"/>
    <w:basedOn w:val="a"/>
    <w:uiPriority w:val="99"/>
    <w:rsid w:val="00F2224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F222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таблицы1"/>
    <w:basedOn w:val="a"/>
    <w:link w:val="12"/>
    <w:uiPriority w:val="99"/>
    <w:rsid w:val="00F2224F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0"/>
    <w:link w:val="11"/>
    <w:uiPriority w:val="99"/>
    <w:locked/>
    <w:rsid w:val="00F2224F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sectioninfo2">
    <w:name w:val="section__info2"/>
    <w:uiPriority w:val="99"/>
    <w:rsid w:val="00F2224F"/>
    <w:rPr>
      <w:vanish/>
    </w:rPr>
  </w:style>
  <w:style w:type="paragraph" w:customStyle="1" w:styleId="TableParagraph">
    <w:name w:val="Table Paragraph"/>
    <w:basedOn w:val="a"/>
    <w:uiPriority w:val="99"/>
    <w:rsid w:val="008043BB"/>
    <w:pPr>
      <w:widowControl w:val="0"/>
      <w:autoSpaceDE w:val="0"/>
      <w:autoSpaceDN w:val="0"/>
      <w:spacing w:after="0" w:line="234" w:lineRule="exact"/>
      <w:jc w:val="center"/>
    </w:pPr>
    <w:rPr>
      <w:rFonts w:ascii="Cambria" w:hAnsi="Cambria" w:cs="Cambria"/>
    </w:rPr>
  </w:style>
  <w:style w:type="paragraph" w:customStyle="1" w:styleId="13">
    <w:name w:val="Обычный1"/>
    <w:uiPriority w:val="99"/>
    <w:rsid w:val="0006631A"/>
    <w:rPr>
      <w:rFonts w:ascii="Arimo" w:hAnsi="Arimo" w:cs="Arimo"/>
      <w:sz w:val="24"/>
      <w:szCs w:val="24"/>
    </w:rPr>
  </w:style>
  <w:style w:type="character" w:styleId="a6">
    <w:name w:val="Strong"/>
    <w:basedOn w:val="a0"/>
    <w:uiPriority w:val="99"/>
    <w:qFormat/>
    <w:rsid w:val="008A425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574B8F"/>
    <w:pPr>
      <w:ind w:left="720"/>
      <w:contextualSpacing/>
    </w:pPr>
  </w:style>
  <w:style w:type="paragraph" w:customStyle="1" w:styleId="110">
    <w:name w:val="Заголовок 11"/>
    <w:uiPriority w:val="99"/>
    <w:rsid w:val="007372F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ascii="Times New Roman" w:hAnsi="Times New Roman" w:cs="Arial Unicode MS"/>
      <w:b/>
      <w:bCs/>
      <w:color w:val="000000"/>
      <w:u w:color="000000"/>
    </w:rPr>
  </w:style>
  <w:style w:type="character" w:customStyle="1" w:styleId="a8">
    <w:name w:val="Нет"/>
    <w:uiPriority w:val="99"/>
    <w:rsid w:val="007372FC"/>
  </w:style>
  <w:style w:type="character" w:customStyle="1" w:styleId="Hyperlink0">
    <w:name w:val="Hyperlink.0"/>
    <w:basedOn w:val="a8"/>
    <w:uiPriority w:val="99"/>
    <w:rsid w:val="007372FC"/>
    <w:rPr>
      <w:rFonts w:ascii="Times New Roman" w:hAnsi="Times New Roman" w:cs="Times New Roman"/>
      <w:spacing w:val="0"/>
      <w:sz w:val="24"/>
      <w:szCs w:val="24"/>
      <w:lang w:val="en-US"/>
    </w:rPr>
  </w:style>
  <w:style w:type="paragraph" w:styleId="a9">
    <w:name w:val="Normal (Web)"/>
    <w:basedOn w:val="a"/>
    <w:uiPriority w:val="99"/>
    <w:rsid w:val="00F843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D75366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A370E"/>
    <w:rPr>
      <w:rFonts w:cs="Times New Roman"/>
    </w:rPr>
  </w:style>
  <w:style w:type="paragraph" w:styleId="ad">
    <w:name w:val="footer"/>
    <w:basedOn w:val="a"/>
    <w:link w:val="ae"/>
    <w:uiPriority w:val="99"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6A370E"/>
    <w:rPr>
      <w:rFonts w:cs="Times New Roman"/>
    </w:rPr>
  </w:style>
  <w:style w:type="character" w:styleId="af">
    <w:name w:val="annotation reference"/>
    <w:basedOn w:val="a0"/>
    <w:uiPriority w:val="99"/>
    <w:semiHidden/>
    <w:rsid w:val="00A7236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A723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A7236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A723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A7236B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62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624359"/>
    <w:rPr>
      <w:rFonts w:ascii="Segoe UI" w:hAnsi="Segoe UI" w:cs="Segoe UI"/>
      <w:sz w:val="18"/>
      <w:szCs w:val="18"/>
    </w:rPr>
  </w:style>
  <w:style w:type="character" w:customStyle="1" w:styleId="extrafieldsname">
    <w:name w:val="extra_fields_name"/>
    <w:basedOn w:val="a0"/>
    <w:uiPriority w:val="99"/>
    <w:rsid w:val="00EF7B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481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4201&amp;dst=100262&amp;field=134&amp;date=11.03.2025" TargetMode="External"/><Relationship Id="rId13" Type="http://schemas.openxmlformats.org/officeDocument/2006/relationships/hyperlink" Target="mailto:harija@hplc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vanov_av82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453&amp;dst=100163&amp;field=134&amp;date=12.03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ioppbuh@mail.ru" TargetMode="External"/><Relationship Id="rId10" Type="http://schemas.openxmlformats.org/officeDocument/2006/relationships/hyperlink" Target="https://login.consultant.ru/link/?req=doc&amp;base=LAW&amp;n=466154&amp;date=11.03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4201&amp;dst=100287&amp;field=134&amp;date=11.03.2025" TargetMode="External"/><Relationship Id="rId14" Type="http://schemas.openxmlformats.org/officeDocument/2006/relationships/hyperlink" Target="mailto:niiop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*</Company>
  <LinksUpToDate>false</LinksUpToDate>
  <CharactersWithSpaces>23441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Пользователь</dc:creator>
  <cp:lastModifiedBy>Ольга</cp:lastModifiedBy>
  <cp:revision>4</cp:revision>
  <dcterms:created xsi:type="dcterms:W3CDTF">2026-06-23T09:59:00Z</dcterms:created>
  <dcterms:modified xsi:type="dcterms:W3CDTF">2026-06-23T10:01:00Z</dcterms:modified>
</cp:coreProperties>
</file>