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92D" w:rsidRPr="006A216D" w:rsidRDefault="00C2786D" w:rsidP="0079531D">
      <w:pPr>
        <w:widowControl w:val="0"/>
        <w:autoSpaceDE w:val="0"/>
        <w:autoSpaceDN w:val="0"/>
        <w:spacing w:after="0" w:line="240" w:lineRule="auto"/>
        <w:ind w:firstLine="540"/>
        <w:contextualSpacing/>
        <w:jc w:val="center"/>
        <w:rPr>
          <w:rFonts w:ascii="Times New Roman" w:eastAsia="Times New Roman" w:hAnsi="Times New Roman" w:cs="Times New Roman"/>
          <w:b/>
          <w:lang w:eastAsia="ru-RU"/>
        </w:rPr>
      </w:pPr>
      <w:r w:rsidRPr="006A216D">
        <w:rPr>
          <w:rFonts w:ascii="Times New Roman" w:eastAsia="Times New Roman" w:hAnsi="Times New Roman" w:cs="Times New Roman"/>
          <w:b/>
          <w:lang w:eastAsia="ru-RU"/>
        </w:rPr>
        <w:t>Контрак</w:t>
      </w:r>
      <w:r w:rsidR="00F4792D" w:rsidRPr="006A216D">
        <w:rPr>
          <w:rFonts w:ascii="Times New Roman" w:eastAsia="Times New Roman" w:hAnsi="Times New Roman" w:cs="Times New Roman"/>
          <w:b/>
          <w:lang w:eastAsia="ru-RU"/>
        </w:rPr>
        <w:t>т №</w:t>
      </w:r>
      <w:r w:rsidR="00BD485E">
        <w:rPr>
          <w:rFonts w:ascii="Times New Roman" w:eastAsia="Times New Roman" w:hAnsi="Times New Roman" w:cs="Times New Roman"/>
          <w:b/>
          <w:lang w:eastAsia="ru-RU"/>
        </w:rPr>
        <w:t>__</w:t>
      </w:r>
      <w:r w:rsidR="00B82DFE">
        <w:rPr>
          <w:rFonts w:ascii="Times New Roman" w:eastAsia="Times New Roman" w:hAnsi="Times New Roman" w:cs="Times New Roman"/>
          <w:b/>
          <w:lang w:eastAsia="ru-RU"/>
        </w:rPr>
        <w:t>/</w:t>
      </w:r>
      <w:r w:rsidR="00BD485E">
        <w:rPr>
          <w:rFonts w:ascii="Times New Roman" w:eastAsia="Times New Roman" w:hAnsi="Times New Roman" w:cs="Times New Roman"/>
          <w:b/>
          <w:lang w:eastAsia="ru-RU"/>
        </w:rPr>
        <w:t>__</w:t>
      </w:r>
      <w:r w:rsidR="00B82DFE">
        <w:rPr>
          <w:rFonts w:ascii="Times New Roman" w:eastAsia="Times New Roman" w:hAnsi="Times New Roman" w:cs="Times New Roman"/>
          <w:b/>
          <w:lang w:eastAsia="ru-RU"/>
        </w:rPr>
        <w:t>/С</w:t>
      </w:r>
    </w:p>
    <w:p w:rsidR="00F4792D" w:rsidRPr="006A216D" w:rsidRDefault="00F4792D" w:rsidP="00DC72BC">
      <w:pPr>
        <w:widowControl w:val="0"/>
        <w:shd w:val="clear" w:color="auto" w:fill="FFFFFF"/>
        <w:suppressAutoHyphens/>
        <w:autoSpaceDE w:val="0"/>
        <w:spacing w:after="0" w:line="240" w:lineRule="auto"/>
        <w:ind w:firstLine="540"/>
        <w:contextualSpacing/>
        <w:jc w:val="center"/>
        <w:rPr>
          <w:rFonts w:ascii="Times New Roman" w:hAnsi="Times New Roman" w:cs="Times New Roman"/>
          <w:b/>
          <w:bCs/>
        </w:rPr>
      </w:pPr>
      <w:r w:rsidRPr="006A216D">
        <w:rPr>
          <w:rFonts w:ascii="Times New Roman" w:hAnsi="Times New Roman" w:cs="Times New Roman"/>
          <w:b/>
          <w:bCs/>
        </w:rPr>
        <w:t xml:space="preserve">на </w:t>
      </w:r>
      <w:r w:rsidR="00F15EA0" w:rsidRPr="006A216D">
        <w:rPr>
          <w:rFonts w:ascii="Times New Roman" w:hAnsi="Times New Roman" w:cs="Times New Roman"/>
          <w:b/>
          <w:bCs/>
        </w:rPr>
        <w:t>выполнение работ по текущему ремонту</w:t>
      </w:r>
      <w:r w:rsidR="00DC72BC" w:rsidRPr="006A216D">
        <w:rPr>
          <w:rFonts w:ascii="Times New Roman" w:hAnsi="Times New Roman" w:cs="Times New Roman"/>
          <w:b/>
          <w:bCs/>
        </w:rPr>
        <w:t xml:space="preserve"> </w:t>
      </w:r>
      <w:r w:rsidR="0061443B">
        <w:rPr>
          <w:rFonts w:ascii="Times New Roman" w:hAnsi="Times New Roman" w:cs="Times New Roman"/>
          <w:b/>
          <w:bCs/>
        </w:rPr>
        <w:t>здания</w:t>
      </w:r>
    </w:p>
    <w:p w:rsidR="003E23A2" w:rsidRPr="006A216D" w:rsidRDefault="003E23A2" w:rsidP="0079531D">
      <w:pPr>
        <w:widowControl w:val="0"/>
        <w:shd w:val="clear" w:color="auto" w:fill="FFFFFF"/>
        <w:suppressAutoHyphens/>
        <w:autoSpaceDE w:val="0"/>
        <w:spacing w:after="0" w:line="240" w:lineRule="auto"/>
        <w:ind w:firstLine="540"/>
        <w:contextualSpacing/>
        <w:jc w:val="center"/>
        <w:rPr>
          <w:rFonts w:ascii="Times New Roman" w:eastAsia="Calibri" w:hAnsi="Times New Roman" w:cs="Times New Roman"/>
          <w:b/>
          <w:bCs/>
          <w:lang w:eastAsia="ar-SA"/>
        </w:rPr>
      </w:pPr>
    </w:p>
    <w:tbl>
      <w:tblPr>
        <w:tblW w:w="10206" w:type="dxa"/>
        <w:tblInd w:w="108" w:type="dxa"/>
        <w:tblBorders>
          <w:insideH w:val="single" w:sz="4" w:space="0" w:color="auto"/>
        </w:tblBorders>
        <w:tblLook w:val="04A0" w:firstRow="1" w:lastRow="0" w:firstColumn="1" w:lastColumn="0" w:noHBand="0" w:noVBand="1"/>
      </w:tblPr>
      <w:tblGrid>
        <w:gridCol w:w="5315"/>
        <w:gridCol w:w="4891"/>
      </w:tblGrid>
      <w:tr w:rsidR="002D1DEC" w:rsidRPr="006A216D" w:rsidTr="00F4792D">
        <w:tc>
          <w:tcPr>
            <w:tcW w:w="5315" w:type="dxa"/>
            <w:shd w:val="clear" w:color="auto" w:fill="auto"/>
            <w:hideMark/>
          </w:tcPr>
          <w:p w:rsidR="00F4792D" w:rsidRPr="006A216D" w:rsidRDefault="00F4792D" w:rsidP="00BD485E">
            <w:pPr>
              <w:widowControl w:val="0"/>
              <w:tabs>
                <w:tab w:val="left" w:pos="851"/>
                <w:tab w:val="left" w:pos="993"/>
              </w:tabs>
              <w:autoSpaceDE w:val="0"/>
              <w:spacing w:after="0" w:line="240" w:lineRule="auto"/>
              <w:ind w:hanging="108"/>
              <w:rPr>
                <w:rFonts w:ascii="Times New Roman" w:hAnsi="Times New Roman" w:cs="Times New Roman"/>
                <w:bCs/>
              </w:rPr>
            </w:pPr>
            <w:r w:rsidRPr="006A216D">
              <w:rPr>
                <w:rFonts w:ascii="Times New Roman" w:eastAsia="Times New Roman" w:hAnsi="Times New Roman" w:cs="Times New Roman"/>
                <w:lang w:eastAsia="ru-RU"/>
              </w:rPr>
              <w:t xml:space="preserve"> </w:t>
            </w:r>
            <w:r w:rsidRPr="006A216D">
              <w:rPr>
                <w:rFonts w:ascii="Times New Roman" w:hAnsi="Times New Roman" w:cs="Times New Roman"/>
                <w:bCs/>
              </w:rPr>
              <w:t>г. Красноярск</w:t>
            </w:r>
          </w:p>
        </w:tc>
        <w:tc>
          <w:tcPr>
            <w:tcW w:w="4891" w:type="dxa"/>
            <w:shd w:val="clear" w:color="auto" w:fill="auto"/>
            <w:hideMark/>
          </w:tcPr>
          <w:p w:rsidR="00F4792D" w:rsidRPr="006A216D" w:rsidRDefault="00F4792D" w:rsidP="00BD485E">
            <w:pPr>
              <w:widowControl w:val="0"/>
              <w:tabs>
                <w:tab w:val="left" w:pos="851"/>
                <w:tab w:val="left" w:pos="993"/>
              </w:tabs>
              <w:autoSpaceDE w:val="0"/>
              <w:spacing w:after="0" w:line="240" w:lineRule="auto"/>
              <w:ind w:firstLine="540"/>
              <w:jc w:val="center"/>
              <w:rPr>
                <w:rFonts w:ascii="Times New Roman" w:hAnsi="Times New Roman" w:cs="Times New Roman"/>
                <w:bCs/>
              </w:rPr>
            </w:pPr>
            <w:r w:rsidRPr="006A216D">
              <w:rPr>
                <w:rFonts w:ascii="Times New Roman" w:hAnsi="Times New Roman" w:cs="Times New Roman"/>
                <w:bCs/>
              </w:rPr>
              <w:t xml:space="preserve">                  «___» </w:t>
            </w:r>
            <w:r w:rsidR="00460146" w:rsidRPr="006A216D">
              <w:rPr>
                <w:rFonts w:ascii="Times New Roman" w:hAnsi="Times New Roman" w:cs="Times New Roman"/>
                <w:bCs/>
              </w:rPr>
              <w:t>____________</w:t>
            </w:r>
            <w:r w:rsidRPr="006A216D">
              <w:rPr>
                <w:rFonts w:ascii="Times New Roman" w:hAnsi="Times New Roman" w:cs="Times New Roman"/>
                <w:bCs/>
              </w:rPr>
              <w:t xml:space="preserve"> 202</w:t>
            </w:r>
            <w:r w:rsidR="00BD485E">
              <w:rPr>
                <w:rFonts w:ascii="Times New Roman" w:hAnsi="Times New Roman" w:cs="Times New Roman"/>
                <w:bCs/>
              </w:rPr>
              <w:t>6</w:t>
            </w:r>
            <w:r w:rsidRPr="006A216D">
              <w:rPr>
                <w:rFonts w:ascii="Times New Roman" w:hAnsi="Times New Roman" w:cs="Times New Roman"/>
                <w:bCs/>
              </w:rPr>
              <w:t xml:space="preserve"> г.</w:t>
            </w:r>
          </w:p>
        </w:tc>
      </w:tr>
    </w:tbl>
    <w:p w:rsidR="00402504" w:rsidRPr="006A216D" w:rsidRDefault="00402504" w:rsidP="005E3380">
      <w:pPr>
        <w:widowControl w:val="0"/>
        <w:shd w:val="clear" w:color="auto" w:fill="FFFFFF"/>
        <w:tabs>
          <w:tab w:val="left" w:pos="851"/>
          <w:tab w:val="left" w:pos="993"/>
          <w:tab w:val="left" w:pos="1276"/>
        </w:tabs>
        <w:spacing w:after="0" w:line="240" w:lineRule="auto"/>
        <w:ind w:firstLine="709"/>
        <w:jc w:val="both"/>
        <w:rPr>
          <w:rFonts w:ascii="Times New Roman" w:hAnsi="Times New Roman" w:cs="Times New Roman"/>
          <w:bCs/>
        </w:rPr>
      </w:pPr>
    </w:p>
    <w:p w:rsidR="00F4792D" w:rsidRPr="006A216D" w:rsidRDefault="00F4792D" w:rsidP="005E3380">
      <w:pPr>
        <w:widowControl w:val="0"/>
        <w:shd w:val="clear" w:color="auto" w:fill="FFFFFF"/>
        <w:tabs>
          <w:tab w:val="left" w:pos="851"/>
          <w:tab w:val="left" w:pos="993"/>
          <w:tab w:val="left" w:pos="1276"/>
        </w:tabs>
        <w:spacing w:after="0" w:line="240" w:lineRule="auto"/>
        <w:ind w:firstLine="709"/>
        <w:jc w:val="both"/>
        <w:rPr>
          <w:rFonts w:ascii="Times New Roman" w:hAnsi="Times New Roman" w:cs="Times New Roman"/>
          <w:bCs/>
        </w:rPr>
      </w:pPr>
      <w:r w:rsidRPr="006A216D">
        <w:rPr>
          <w:rFonts w:ascii="Times New Roman" w:hAnsi="Times New Roman" w:cs="Times New Roman"/>
          <w:bCs/>
        </w:rPr>
        <w:t>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 (КГПУ им. В.П. Астафьева), именуемое в дальнейшем «</w:t>
      </w:r>
      <w:r w:rsidR="00C2786D" w:rsidRPr="006A216D">
        <w:rPr>
          <w:rFonts w:ascii="Times New Roman" w:hAnsi="Times New Roman" w:cs="Times New Roman"/>
          <w:b/>
          <w:bCs/>
        </w:rPr>
        <w:t>Заказч</w:t>
      </w:r>
      <w:r w:rsidRPr="006A216D">
        <w:rPr>
          <w:rFonts w:ascii="Times New Roman" w:hAnsi="Times New Roman" w:cs="Times New Roman"/>
          <w:b/>
          <w:bCs/>
        </w:rPr>
        <w:t>ик</w:t>
      </w:r>
      <w:r w:rsidRPr="006A216D">
        <w:rPr>
          <w:rFonts w:ascii="Times New Roman" w:hAnsi="Times New Roman" w:cs="Times New Roman"/>
          <w:bCs/>
        </w:rPr>
        <w:t xml:space="preserve">», в лице </w:t>
      </w:r>
      <w:r w:rsidR="00866658">
        <w:rPr>
          <w:rFonts w:ascii="Times New Roman" w:hAnsi="Times New Roman" w:cs="Times New Roman"/>
          <w:bCs/>
        </w:rPr>
        <w:t>Р</w:t>
      </w:r>
      <w:r w:rsidR="00B82DFE">
        <w:rPr>
          <w:rFonts w:ascii="Times New Roman" w:hAnsi="Times New Roman" w:cs="Times New Roman"/>
          <w:bCs/>
        </w:rPr>
        <w:t xml:space="preserve">ектора </w:t>
      </w:r>
      <w:r w:rsidR="00866658">
        <w:rPr>
          <w:rFonts w:ascii="Times New Roman" w:hAnsi="Times New Roman" w:cs="Times New Roman"/>
          <w:bCs/>
        </w:rPr>
        <w:t>Холиной Марии Валерьевны</w:t>
      </w:r>
      <w:r w:rsidRPr="006A216D">
        <w:rPr>
          <w:rFonts w:ascii="Times New Roman" w:hAnsi="Times New Roman" w:cs="Times New Roman"/>
          <w:bCs/>
        </w:rPr>
        <w:t xml:space="preserve">, действующего на основании </w:t>
      </w:r>
      <w:r w:rsidR="00B82DFE">
        <w:rPr>
          <w:rFonts w:ascii="Times New Roman" w:hAnsi="Times New Roman" w:cs="Times New Roman"/>
          <w:bCs/>
        </w:rPr>
        <w:t>Устава</w:t>
      </w:r>
      <w:r w:rsidRPr="006A216D">
        <w:rPr>
          <w:rFonts w:ascii="Times New Roman" w:hAnsi="Times New Roman" w:cs="Times New Roman"/>
          <w:bCs/>
        </w:rPr>
        <w:t xml:space="preserve">, с одной стороны, </w:t>
      </w:r>
    </w:p>
    <w:p w:rsidR="00F4792D" w:rsidRDefault="00F4792D" w:rsidP="006710F1">
      <w:pPr>
        <w:widowControl w:val="0"/>
        <w:tabs>
          <w:tab w:val="left" w:pos="851"/>
          <w:tab w:val="left" w:pos="993"/>
          <w:tab w:val="left" w:pos="1134"/>
        </w:tabs>
        <w:spacing w:after="0" w:line="240" w:lineRule="auto"/>
        <w:ind w:firstLine="709"/>
        <w:jc w:val="both"/>
        <w:rPr>
          <w:rFonts w:ascii="Times New Roman" w:hAnsi="Times New Roman" w:cs="Times New Roman"/>
          <w:bCs/>
        </w:rPr>
      </w:pPr>
      <w:r w:rsidRPr="006A216D">
        <w:rPr>
          <w:rFonts w:ascii="Times New Roman" w:hAnsi="Times New Roman" w:cs="Times New Roman"/>
          <w:bCs/>
        </w:rPr>
        <w:t xml:space="preserve">и </w:t>
      </w:r>
      <w:r w:rsidR="00BD485E">
        <w:rPr>
          <w:rFonts w:ascii="Times New Roman" w:hAnsi="Times New Roman" w:cs="Times New Roman"/>
          <w:bCs/>
        </w:rPr>
        <w:t>__________________________</w:t>
      </w:r>
      <w:r w:rsidRPr="006A216D">
        <w:rPr>
          <w:rFonts w:ascii="Times New Roman" w:hAnsi="Times New Roman" w:cs="Times New Roman"/>
          <w:bCs/>
        </w:rPr>
        <w:t>, именуемое в дальнейшем «</w:t>
      </w:r>
      <w:r w:rsidRPr="006A216D">
        <w:rPr>
          <w:rFonts w:ascii="Times New Roman" w:hAnsi="Times New Roman" w:cs="Times New Roman"/>
          <w:b/>
          <w:bCs/>
        </w:rPr>
        <w:t>Подрядчик</w:t>
      </w:r>
      <w:r w:rsidRPr="006A216D">
        <w:rPr>
          <w:rFonts w:ascii="Times New Roman" w:hAnsi="Times New Roman" w:cs="Times New Roman"/>
          <w:bCs/>
        </w:rPr>
        <w:t xml:space="preserve">», в лице </w:t>
      </w:r>
      <w:r w:rsidR="00BD485E">
        <w:rPr>
          <w:rFonts w:ascii="Times New Roman" w:hAnsi="Times New Roman" w:cs="Times New Roman"/>
          <w:bCs/>
        </w:rPr>
        <w:t>______________________</w:t>
      </w:r>
      <w:r w:rsidRPr="006A216D">
        <w:rPr>
          <w:rFonts w:ascii="Times New Roman" w:hAnsi="Times New Roman" w:cs="Times New Roman"/>
          <w:bCs/>
        </w:rPr>
        <w:t xml:space="preserve">, действующего на основании </w:t>
      </w:r>
      <w:r w:rsidR="00BD485E">
        <w:rPr>
          <w:rFonts w:ascii="Times New Roman" w:hAnsi="Times New Roman" w:cs="Times New Roman"/>
          <w:bCs/>
        </w:rPr>
        <w:t>_______________</w:t>
      </w:r>
      <w:r w:rsidRPr="006A216D">
        <w:rPr>
          <w:rFonts w:ascii="Times New Roman" w:hAnsi="Times New Roman" w:cs="Times New Roman"/>
          <w:bCs/>
        </w:rPr>
        <w:t xml:space="preserve">, с другой стороны, при совместном упоминании именуемые в дальнейшем «Стороны», а по отдельности – «Сторона», руководствуясь п. </w:t>
      </w:r>
      <w:r w:rsidR="00B82DFE">
        <w:rPr>
          <w:rFonts w:ascii="Times New Roman" w:hAnsi="Times New Roman" w:cs="Times New Roman"/>
          <w:bCs/>
        </w:rPr>
        <w:t>5</w:t>
      </w:r>
      <w:r w:rsidRPr="006A216D">
        <w:rPr>
          <w:rFonts w:ascii="Times New Roman" w:hAnsi="Times New Roman" w:cs="Times New Roman"/>
          <w:bCs/>
        </w:rPr>
        <w:t xml:space="preserve"> ст. </w:t>
      </w:r>
      <w:r w:rsidR="00B82DFE">
        <w:rPr>
          <w:rFonts w:ascii="Times New Roman" w:hAnsi="Times New Roman" w:cs="Times New Roman"/>
          <w:bCs/>
        </w:rPr>
        <w:t>93</w:t>
      </w:r>
      <w:r w:rsidRPr="006A216D">
        <w:rPr>
          <w:rFonts w:ascii="Times New Roman" w:hAnsi="Times New Roman" w:cs="Times New Roman"/>
          <w:bCs/>
        </w:rPr>
        <w:t xml:space="preserve"> Федерального закона от 05.04.2013 г. № 44-ФЗ «О </w:t>
      </w:r>
      <w:r w:rsidR="00C2786D" w:rsidRPr="006A216D">
        <w:rPr>
          <w:rFonts w:ascii="Times New Roman" w:hAnsi="Times New Roman" w:cs="Times New Roman"/>
          <w:bCs/>
        </w:rPr>
        <w:t>Контрак</w:t>
      </w:r>
      <w:r w:rsidRPr="006A216D">
        <w:rPr>
          <w:rFonts w:ascii="Times New Roman" w:hAnsi="Times New Roman" w:cs="Times New Roman"/>
          <w:bCs/>
        </w:rPr>
        <w:t xml:space="preserve">тной системе в сфере закупок товаров, работ, услуг для обеспечения государственных и муниципальных нужд» (далее – Закон № 44-ФЗ), на основании протокола </w:t>
      </w:r>
      <w:r w:rsidR="00B82DFE">
        <w:rPr>
          <w:rFonts w:ascii="Times New Roman" w:hAnsi="Times New Roman" w:cs="Times New Roman"/>
          <w:bCs/>
        </w:rPr>
        <w:t>закупочной сессии</w:t>
      </w:r>
      <w:r w:rsidRPr="006A216D">
        <w:rPr>
          <w:rFonts w:ascii="Times New Roman" w:hAnsi="Times New Roman" w:cs="Times New Roman"/>
          <w:bCs/>
        </w:rPr>
        <w:t xml:space="preserve">  </w:t>
      </w:r>
      <w:r w:rsidR="00BD485E">
        <w:rPr>
          <w:rFonts w:ascii="Times New Roman" w:hAnsi="Times New Roman" w:cs="Times New Roman"/>
          <w:bCs/>
        </w:rPr>
        <w:t>___________________</w:t>
      </w:r>
      <w:r w:rsidR="00B82DFE">
        <w:rPr>
          <w:rFonts w:ascii="Times New Roman" w:hAnsi="Times New Roman" w:cs="Times New Roman"/>
          <w:bCs/>
        </w:rPr>
        <w:t xml:space="preserve"> </w:t>
      </w:r>
      <w:r w:rsidRPr="006A216D">
        <w:rPr>
          <w:rFonts w:ascii="Times New Roman" w:hAnsi="Times New Roman" w:cs="Times New Roman"/>
          <w:bCs/>
        </w:rPr>
        <w:t>от «</w:t>
      </w:r>
      <w:r w:rsidR="00BD485E">
        <w:rPr>
          <w:rFonts w:ascii="Times New Roman" w:hAnsi="Times New Roman" w:cs="Times New Roman"/>
          <w:bCs/>
        </w:rPr>
        <w:t>____</w:t>
      </w:r>
      <w:r w:rsidRPr="006A216D">
        <w:rPr>
          <w:rFonts w:ascii="Times New Roman" w:hAnsi="Times New Roman" w:cs="Times New Roman"/>
          <w:bCs/>
        </w:rPr>
        <w:t xml:space="preserve">» </w:t>
      </w:r>
      <w:r w:rsidR="00BD485E">
        <w:rPr>
          <w:rFonts w:ascii="Times New Roman" w:hAnsi="Times New Roman" w:cs="Times New Roman"/>
          <w:bCs/>
        </w:rPr>
        <w:t>__________</w:t>
      </w:r>
      <w:r w:rsidRPr="006A216D">
        <w:rPr>
          <w:rFonts w:ascii="Times New Roman" w:hAnsi="Times New Roman" w:cs="Times New Roman"/>
          <w:bCs/>
        </w:rPr>
        <w:t xml:space="preserve"> 20</w:t>
      </w:r>
      <w:r w:rsidR="00B82DFE">
        <w:rPr>
          <w:rFonts w:ascii="Times New Roman" w:hAnsi="Times New Roman" w:cs="Times New Roman"/>
          <w:bCs/>
        </w:rPr>
        <w:t>2</w:t>
      </w:r>
      <w:r w:rsidR="00BD485E">
        <w:rPr>
          <w:rFonts w:ascii="Times New Roman" w:hAnsi="Times New Roman" w:cs="Times New Roman"/>
          <w:bCs/>
        </w:rPr>
        <w:t>6</w:t>
      </w:r>
      <w:r w:rsidRPr="006A216D">
        <w:rPr>
          <w:rFonts w:ascii="Times New Roman" w:hAnsi="Times New Roman" w:cs="Times New Roman"/>
          <w:bCs/>
        </w:rPr>
        <w:t xml:space="preserve"> года, заключили настоящий </w:t>
      </w:r>
      <w:r w:rsidR="00C2786D" w:rsidRPr="006A216D">
        <w:rPr>
          <w:rFonts w:ascii="Times New Roman" w:hAnsi="Times New Roman" w:cs="Times New Roman"/>
          <w:bCs/>
        </w:rPr>
        <w:t>Контрак</w:t>
      </w:r>
      <w:r w:rsidRPr="006A216D">
        <w:rPr>
          <w:rFonts w:ascii="Times New Roman" w:hAnsi="Times New Roman" w:cs="Times New Roman"/>
          <w:bCs/>
        </w:rPr>
        <w:t>т (далее – «</w:t>
      </w:r>
      <w:r w:rsidR="00C2786D" w:rsidRPr="006A216D">
        <w:rPr>
          <w:rFonts w:ascii="Times New Roman" w:hAnsi="Times New Roman" w:cs="Times New Roman"/>
          <w:b/>
          <w:bCs/>
        </w:rPr>
        <w:t>Контрак</w:t>
      </w:r>
      <w:r w:rsidRPr="006A216D">
        <w:rPr>
          <w:rFonts w:ascii="Times New Roman" w:hAnsi="Times New Roman" w:cs="Times New Roman"/>
          <w:b/>
          <w:bCs/>
        </w:rPr>
        <w:t>т</w:t>
      </w:r>
      <w:r w:rsidRPr="006A216D">
        <w:rPr>
          <w:rFonts w:ascii="Times New Roman" w:hAnsi="Times New Roman" w:cs="Times New Roman"/>
          <w:bCs/>
        </w:rPr>
        <w:t>») о нижеследующем:</w:t>
      </w:r>
    </w:p>
    <w:p w:rsidR="0061443B" w:rsidRPr="006A216D" w:rsidRDefault="0061443B" w:rsidP="006710F1">
      <w:pPr>
        <w:widowControl w:val="0"/>
        <w:tabs>
          <w:tab w:val="left" w:pos="851"/>
          <w:tab w:val="left" w:pos="993"/>
          <w:tab w:val="left" w:pos="1134"/>
        </w:tabs>
        <w:spacing w:after="0" w:line="240" w:lineRule="auto"/>
        <w:ind w:firstLine="709"/>
        <w:jc w:val="both"/>
        <w:rPr>
          <w:rFonts w:ascii="Times New Roman" w:hAnsi="Times New Roman" w:cs="Times New Roman"/>
          <w:bCs/>
        </w:rPr>
      </w:pPr>
    </w:p>
    <w:p w:rsidR="00F4792D" w:rsidRPr="006A216D" w:rsidRDefault="00F4792D" w:rsidP="006710F1">
      <w:pPr>
        <w:widowControl w:val="0"/>
        <w:numPr>
          <w:ilvl w:val="0"/>
          <w:numId w:val="1"/>
        </w:numPr>
        <w:shd w:val="clear" w:color="auto" w:fill="FFFFFF"/>
        <w:tabs>
          <w:tab w:val="left" w:pos="284"/>
          <w:tab w:val="left" w:pos="851"/>
          <w:tab w:val="left" w:pos="993"/>
          <w:tab w:val="left" w:pos="1134"/>
          <w:tab w:val="left" w:pos="2694"/>
          <w:tab w:val="left" w:pos="3119"/>
        </w:tabs>
        <w:autoSpaceDE w:val="0"/>
        <w:spacing w:after="0" w:line="240" w:lineRule="auto"/>
        <w:ind w:left="0" w:firstLine="709"/>
        <w:contextualSpacing/>
        <w:jc w:val="center"/>
        <w:rPr>
          <w:rFonts w:ascii="Times New Roman" w:hAnsi="Times New Roman" w:cs="Times New Roman"/>
          <w:b/>
          <w:bCs/>
        </w:rPr>
      </w:pPr>
      <w:r w:rsidRPr="006A216D">
        <w:rPr>
          <w:rFonts w:ascii="Times New Roman" w:hAnsi="Times New Roman" w:cs="Times New Roman"/>
          <w:b/>
          <w:bCs/>
        </w:rPr>
        <w:t xml:space="preserve">ПРЕДМЕТ </w:t>
      </w:r>
      <w:r w:rsidR="00C2786D" w:rsidRPr="006A216D">
        <w:rPr>
          <w:rFonts w:ascii="Times New Roman" w:hAnsi="Times New Roman" w:cs="Times New Roman"/>
          <w:b/>
          <w:bCs/>
        </w:rPr>
        <w:t>КОНТРАК</w:t>
      </w:r>
      <w:r w:rsidRPr="006A216D">
        <w:rPr>
          <w:rFonts w:ascii="Times New Roman" w:hAnsi="Times New Roman" w:cs="Times New Roman"/>
          <w:b/>
          <w:bCs/>
        </w:rPr>
        <w:t>ТА</w:t>
      </w:r>
    </w:p>
    <w:p w:rsidR="00F15EA0" w:rsidRPr="006A216D" w:rsidRDefault="00C2786D" w:rsidP="006710F1">
      <w:pPr>
        <w:widowControl w:val="0"/>
        <w:numPr>
          <w:ilvl w:val="1"/>
          <w:numId w:val="1"/>
        </w:numPr>
        <w:shd w:val="clear" w:color="auto" w:fill="FFFFFF"/>
        <w:tabs>
          <w:tab w:val="left" w:pos="142"/>
          <w:tab w:val="left" w:pos="851"/>
          <w:tab w:val="left" w:pos="993"/>
          <w:tab w:val="left" w:pos="1134"/>
        </w:tabs>
        <w:autoSpaceDE w:val="0"/>
        <w:spacing w:after="0" w:line="240" w:lineRule="auto"/>
        <w:ind w:left="0" w:firstLine="709"/>
        <w:contextualSpacing/>
        <w:jc w:val="both"/>
        <w:rPr>
          <w:rFonts w:ascii="Times New Roman" w:hAnsi="Times New Roman" w:cs="Times New Roman"/>
          <w:bCs/>
        </w:rPr>
      </w:pPr>
      <w:r w:rsidRPr="006A216D">
        <w:rPr>
          <w:rFonts w:ascii="Times New Roman" w:hAnsi="Times New Roman" w:cs="Times New Roman"/>
          <w:bCs/>
        </w:rPr>
        <w:t>Заказч</w:t>
      </w:r>
      <w:r w:rsidR="00F4792D" w:rsidRPr="006A216D">
        <w:rPr>
          <w:rFonts w:ascii="Times New Roman" w:hAnsi="Times New Roman" w:cs="Times New Roman"/>
          <w:bCs/>
        </w:rPr>
        <w:t>ик поручает Подрядчику, а Подрядчик принимает на себя обязательство выполнить работы по текущему ремонту</w:t>
      </w:r>
      <w:r w:rsidR="003E23A2" w:rsidRPr="006A216D">
        <w:t xml:space="preserve"> </w:t>
      </w:r>
      <w:r w:rsidR="008E1B8C">
        <w:rPr>
          <w:rFonts w:ascii="Times New Roman" w:hAnsi="Times New Roman" w:cs="Times New Roman"/>
          <w:bCs/>
        </w:rPr>
        <w:t>здания</w:t>
      </w:r>
      <w:r w:rsidR="00DC72BC" w:rsidRPr="006A216D">
        <w:rPr>
          <w:rFonts w:ascii="Times New Roman" w:hAnsi="Times New Roman" w:cs="Times New Roman"/>
          <w:bCs/>
        </w:rPr>
        <w:t xml:space="preserve"> </w:t>
      </w:r>
      <w:r w:rsidR="00F4792D" w:rsidRPr="006A216D">
        <w:rPr>
          <w:rFonts w:ascii="Times New Roman" w:hAnsi="Times New Roman" w:cs="Times New Roman"/>
          <w:bCs/>
        </w:rPr>
        <w:t xml:space="preserve">(далее – «работы»), в соответствии с условиями </w:t>
      </w:r>
      <w:r w:rsidRPr="006A216D">
        <w:rPr>
          <w:rFonts w:ascii="Times New Roman" w:hAnsi="Times New Roman" w:cs="Times New Roman"/>
          <w:bCs/>
        </w:rPr>
        <w:t>Контрак</w:t>
      </w:r>
      <w:r w:rsidR="00F4792D" w:rsidRPr="006A216D">
        <w:rPr>
          <w:rFonts w:ascii="Times New Roman" w:hAnsi="Times New Roman" w:cs="Times New Roman"/>
          <w:bCs/>
        </w:rPr>
        <w:t xml:space="preserve">та, </w:t>
      </w:r>
      <w:r w:rsidR="001C3A87" w:rsidRPr="006A216D">
        <w:rPr>
          <w:rFonts w:ascii="Times New Roman" w:hAnsi="Times New Roman" w:cs="Times New Roman"/>
          <w:bCs/>
        </w:rPr>
        <w:t xml:space="preserve">локальными сметными расчетами (приложение № 1 к </w:t>
      </w:r>
      <w:r w:rsidRPr="006A216D">
        <w:rPr>
          <w:rFonts w:ascii="Times New Roman" w:hAnsi="Times New Roman" w:cs="Times New Roman"/>
          <w:bCs/>
        </w:rPr>
        <w:t>Контрак</w:t>
      </w:r>
      <w:r w:rsidR="001C3A87" w:rsidRPr="006A216D">
        <w:rPr>
          <w:rFonts w:ascii="Times New Roman" w:hAnsi="Times New Roman" w:cs="Times New Roman"/>
          <w:bCs/>
        </w:rPr>
        <w:t xml:space="preserve">ту) и Техническим заданием (приложение № 2 к </w:t>
      </w:r>
      <w:r w:rsidRPr="006A216D">
        <w:rPr>
          <w:rFonts w:ascii="Times New Roman" w:hAnsi="Times New Roman" w:cs="Times New Roman"/>
          <w:bCs/>
        </w:rPr>
        <w:t>Контрак</w:t>
      </w:r>
      <w:r w:rsidR="0040067A">
        <w:rPr>
          <w:rFonts w:ascii="Times New Roman" w:hAnsi="Times New Roman" w:cs="Times New Roman"/>
          <w:bCs/>
        </w:rPr>
        <w:t>ту)</w:t>
      </w:r>
      <w:r w:rsidR="00AD0707" w:rsidRPr="006A216D">
        <w:rPr>
          <w:rFonts w:ascii="Times New Roman" w:hAnsi="Times New Roman" w:cs="Times New Roman"/>
          <w:bCs/>
        </w:rPr>
        <w:t>,</w:t>
      </w:r>
      <w:r w:rsidR="001C3A87" w:rsidRPr="006A216D">
        <w:rPr>
          <w:rFonts w:ascii="Times New Roman" w:hAnsi="Times New Roman" w:cs="Times New Roman"/>
          <w:bCs/>
        </w:rPr>
        <w:t xml:space="preserve"> а </w:t>
      </w:r>
      <w:r w:rsidRPr="006A216D">
        <w:rPr>
          <w:rFonts w:ascii="Times New Roman" w:hAnsi="Times New Roman" w:cs="Times New Roman"/>
          <w:bCs/>
        </w:rPr>
        <w:t>Заказч</w:t>
      </w:r>
      <w:r w:rsidR="001C3A87" w:rsidRPr="006A216D">
        <w:rPr>
          <w:rFonts w:ascii="Times New Roman" w:hAnsi="Times New Roman" w:cs="Times New Roman"/>
          <w:bCs/>
        </w:rPr>
        <w:t xml:space="preserve">ик обязуется принять и оплатить выполненные работы в соответствии с условиями настоящего </w:t>
      </w:r>
      <w:r w:rsidRPr="006A216D">
        <w:rPr>
          <w:rFonts w:ascii="Times New Roman" w:hAnsi="Times New Roman" w:cs="Times New Roman"/>
          <w:bCs/>
        </w:rPr>
        <w:t>Контрак</w:t>
      </w:r>
      <w:r w:rsidR="001C3A87" w:rsidRPr="006A216D">
        <w:rPr>
          <w:rFonts w:ascii="Times New Roman" w:hAnsi="Times New Roman" w:cs="Times New Roman"/>
          <w:bCs/>
        </w:rPr>
        <w:t>та</w:t>
      </w:r>
      <w:r w:rsidR="00270003" w:rsidRPr="006A216D">
        <w:rPr>
          <w:rFonts w:ascii="Times New Roman" w:hAnsi="Times New Roman" w:cs="Times New Roman"/>
          <w:bCs/>
        </w:rPr>
        <w:t>.</w:t>
      </w:r>
      <w:r w:rsidR="00C022BC" w:rsidRPr="006A216D">
        <w:rPr>
          <w:rFonts w:ascii="Times New Roman" w:hAnsi="Times New Roman" w:cs="Times New Roman"/>
          <w:bCs/>
        </w:rPr>
        <w:t xml:space="preserve"> ОКПД 43.39.19.190.</w:t>
      </w:r>
    </w:p>
    <w:p w:rsidR="00F15EA0" w:rsidRPr="006A216D" w:rsidRDefault="00F15EA0" w:rsidP="006710F1">
      <w:pPr>
        <w:widowControl w:val="0"/>
        <w:tabs>
          <w:tab w:val="left" w:pos="851"/>
          <w:tab w:val="left" w:pos="993"/>
          <w:tab w:val="left" w:pos="1134"/>
        </w:tabs>
        <w:spacing w:after="0" w:line="240" w:lineRule="auto"/>
        <w:ind w:firstLine="709"/>
        <w:jc w:val="both"/>
        <w:rPr>
          <w:rFonts w:ascii="Times New Roman" w:hAnsi="Times New Roman" w:cs="Times New Roman"/>
          <w:bCs/>
        </w:rPr>
      </w:pPr>
      <w:r w:rsidRPr="006A216D">
        <w:rPr>
          <w:rFonts w:ascii="Times New Roman" w:hAnsi="Times New Roman" w:cs="Times New Roman"/>
          <w:bCs/>
        </w:rPr>
        <w:t xml:space="preserve">Работы по </w:t>
      </w:r>
      <w:r w:rsidRPr="006A216D">
        <w:rPr>
          <w:rFonts w:ascii="Times New Roman" w:hAnsi="Times New Roman" w:cs="Times New Roman"/>
          <w:bCs/>
          <w:u w:val="single"/>
        </w:rPr>
        <w:t xml:space="preserve">текущему ремонту будут выполняться </w:t>
      </w:r>
      <w:r w:rsidR="00534EAC" w:rsidRPr="006A216D">
        <w:rPr>
          <w:rFonts w:ascii="Times New Roman" w:hAnsi="Times New Roman" w:cs="Times New Roman"/>
          <w:bCs/>
          <w:u w:val="single"/>
        </w:rPr>
        <w:t>в здании</w:t>
      </w:r>
      <w:r w:rsidRPr="006A216D">
        <w:rPr>
          <w:rFonts w:ascii="Times New Roman" w:hAnsi="Times New Roman" w:cs="Times New Roman"/>
          <w:bCs/>
          <w:u w:val="single"/>
        </w:rPr>
        <w:t xml:space="preserve"> учебного корпуса </w:t>
      </w:r>
      <w:r w:rsidR="006710F1" w:rsidRPr="006A216D">
        <w:rPr>
          <w:rFonts w:ascii="Times New Roman" w:hAnsi="Times New Roman" w:cs="Times New Roman"/>
          <w:bCs/>
          <w:u w:val="single"/>
        </w:rPr>
        <w:t>№</w:t>
      </w:r>
      <w:r w:rsidR="00350E34">
        <w:rPr>
          <w:rFonts w:ascii="Times New Roman" w:hAnsi="Times New Roman" w:cs="Times New Roman"/>
          <w:bCs/>
          <w:u w:val="single"/>
        </w:rPr>
        <w:t>4</w:t>
      </w:r>
      <w:r w:rsidR="006710F1" w:rsidRPr="006A216D">
        <w:rPr>
          <w:rFonts w:ascii="Times New Roman" w:hAnsi="Times New Roman" w:cs="Times New Roman"/>
          <w:bCs/>
          <w:u w:val="single"/>
        </w:rPr>
        <w:t xml:space="preserve"> </w:t>
      </w:r>
      <w:r w:rsidRPr="006A216D">
        <w:rPr>
          <w:rFonts w:ascii="Times New Roman" w:hAnsi="Times New Roman" w:cs="Times New Roman"/>
          <w:bCs/>
          <w:u w:val="single"/>
        </w:rPr>
        <w:t>КГПУ им. В.П. Астафьева, расположенного по адресу</w:t>
      </w:r>
      <w:r w:rsidR="00534EAC" w:rsidRPr="006A216D">
        <w:rPr>
          <w:rFonts w:ascii="Times New Roman" w:hAnsi="Times New Roman" w:cs="Times New Roman"/>
          <w:bCs/>
          <w:u w:val="single"/>
        </w:rPr>
        <w:t>:</w:t>
      </w:r>
      <w:r w:rsidRPr="006A216D">
        <w:rPr>
          <w:rFonts w:ascii="Times New Roman" w:hAnsi="Times New Roman" w:cs="Times New Roman"/>
          <w:bCs/>
          <w:u w:val="single"/>
        </w:rPr>
        <w:t xml:space="preserve"> </w:t>
      </w:r>
      <w:r w:rsidR="00391615" w:rsidRPr="006A216D">
        <w:rPr>
          <w:rFonts w:ascii="Times New Roman" w:hAnsi="Times New Roman" w:cs="Times New Roman"/>
          <w:bCs/>
          <w:u w:val="single"/>
        </w:rPr>
        <w:t xml:space="preserve">г. Красноярск, ул. </w:t>
      </w:r>
      <w:r w:rsidR="00350E34">
        <w:rPr>
          <w:rFonts w:ascii="Times New Roman" w:hAnsi="Times New Roman" w:cs="Times New Roman"/>
          <w:bCs/>
          <w:u w:val="single"/>
        </w:rPr>
        <w:t>Перенсона</w:t>
      </w:r>
      <w:r w:rsidR="00391615" w:rsidRPr="006A216D">
        <w:rPr>
          <w:rFonts w:ascii="Times New Roman" w:hAnsi="Times New Roman" w:cs="Times New Roman"/>
          <w:bCs/>
          <w:u w:val="single"/>
        </w:rPr>
        <w:t xml:space="preserve">, д. </w:t>
      </w:r>
      <w:r w:rsidR="00350E34">
        <w:rPr>
          <w:rFonts w:ascii="Times New Roman" w:hAnsi="Times New Roman" w:cs="Times New Roman"/>
          <w:bCs/>
          <w:u w:val="single"/>
        </w:rPr>
        <w:t>7</w:t>
      </w:r>
      <w:r w:rsidRPr="006A216D">
        <w:rPr>
          <w:rFonts w:ascii="Times New Roman" w:hAnsi="Times New Roman" w:cs="Times New Roman"/>
          <w:bCs/>
          <w:u w:val="single"/>
        </w:rPr>
        <w:t>,</w:t>
      </w:r>
      <w:r w:rsidRPr="006A216D">
        <w:rPr>
          <w:rFonts w:ascii="Times New Roman" w:hAnsi="Times New Roman" w:cs="Times New Roman"/>
          <w:bCs/>
        </w:rPr>
        <w:t xml:space="preserve"> в соответствии с условиями Контракта и приложениями, указанными в первом абзаце настоящего пункта.</w:t>
      </w:r>
    </w:p>
    <w:p w:rsidR="00196939" w:rsidRPr="006A216D" w:rsidRDefault="00196939" w:rsidP="006710F1">
      <w:pPr>
        <w:widowControl w:val="0"/>
        <w:numPr>
          <w:ilvl w:val="1"/>
          <w:numId w:val="1"/>
        </w:numPr>
        <w:shd w:val="clear" w:color="auto" w:fill="FFFFFF"/>
        <w:tabs>
          <w:tab w:val="left" w:pos="142"/>
          <w:tab w:val="left" w:pos="851"/>
          <w:tab w:val="left" w:pos="993"/>
          <w:tab w:val="left" w:pos="1134"/>
        </w:tabs>
        <w:autoSpaceDE w:val="0"/>
        <w:spacing w:after="0" w:line="240" w:lineRule="auto"/>
        <w:ind w:left="0" w:firstLine="709"/>
        <w:contextualSpacing/>
        <w:jc w:val="both"/>
        <w:rPr>
          <w:rFonts w:ascii="Times New Roman" w:hAnsi="Times New Roman" w:cs="Times New Roman"/>
          <w:bCs/>
        </w:rPr>
      </w:pPr>
      <w:r w:rsidRPr="006A216D">
        <w:rPr>
          <w:rFonts w:ascii="Times New Roman" w:hAnsi="Times New Roman" w:cs="Times New Roman"/>
        </w:rPr>
        <w:t xml:space="preserve">Наименование и </w:t>
      </w:r>
      <w:r w:rsidRPr="006A216D">
        <w:rPr>
          <w:rFonts w:ascii="Times New Roman" w:hAnsi="Times New Roman" w:cs="Times New Roman"/>
          <w:bCs/>
        </w:rPr>
        <w:t>виды</w:t>
      </w:r>
      <w:r w:rsidRPr="006A216D">
        <w:rPr>
          <w:rFonts w:ascii="Times New Roman" w:hAnsi="Times New Roman" w:cs="Times New Roman"/>
        </w:rPr>
        <w:t xml:space="preserve"> работ, их количество и стоимость определяются локальным</w:t>
      </w:r>
      <w:r w:rsidR="00026425" w:rsidRPr="006A216D">
        <w:rPr>
          <w:rFonts w:ascii="Times New Roman" w:hAnsi="Times New Roman" w:cs="Times New Roman"/>
        </w:rPr>
        <w:t>и</w:t>
      </w:r>
      <w:r w:rsidRPr="006A216D">
        <w:rPr>
          <w:rFonts w:ascii="Times New Roman" w:hAnsi="Times New Roman" w:cs="Times New Roman"/>
        </w:rPr>
        <w:t xml:space="preserve"> сметным</w:t>
      </w:r>
      <w:r w:rsidR="00026425" w:rsidRPr="006A216D">
        <w:rPr>
          <w:rFonts w:ascii="Times New Roman" w:hAnsi="Times New Roman" w:cs="Times New Roman"/>
        </w:rPr>
        <w:t>и</w:t>
      </w:r>
      <w:r w:rsidRPr="006A216D">
        <w:rPr>
          <w:rFonts w:ascii="Times New Roman" w:hAnsi="Times New Roman" w:cs="Times New Roman"/>
        </w:rPr>
        <w:t xml:space="preserve"> расчет</w:t>
      </w:r>
      <w:r w:rsidR="00026425" w:rsidRPr="006A216D">
        <w:rPr>
          <w:rFonts w:ascii="Times New Roman" w:hAnsi="Times New Roman" w:cs="Times New Roman"/>
        </w:rPr>
        <w:t>ами</w:t>
      </w:r>
      <w:r w:rsidRPr="006A216D">
        <w:rPr>
          <w:rFonts w:ascii="Times New Roman" w:hAnsi="Times New Roman" w:cs="Times New Roman"/>
        </w:rPr>
        <w:t xml:space="preserve"> (приложение № 1 к </w:t>
      </w:r>
      <w:r w:rsidR="00C2786D" w:rsidRPr="006A216D">
        <w:rPr>
          <w:rFonts w:ascii="Times New Roman" w:hAnsi="Times New Roman" w:cs="Times New Roman"/>
        </w:rPr>
        <w:t>Контрак</w:t>
      </w:r>
      <w:r w:rsidRPr="006A216D">
        <w:rPr>
          <w:rFonts w:ascii="Times New Roman" w:hAnsi="Times New Roman" w:cs="Times New Roman"/>
        </w:rPr>
        <w:t>ту).</w:t>
      </w:r>
    </w:p>
    <w:p w:rsidR="00196939" w:rsidRPr="006A216D" w:rsidRDefault="00196939" w:rsidP="006710F1">
      <w:pPr>
        <w:keepNext/>
        <w:spacing w:after="0" w:line="240" w:lineRule="auto"/>
        <w:ind w:firstLine="709"/>
        <w:jc w:val="both"/>
        <w:rPr>
          <w:rFonts w:ascii="Times New Roman" w:hAnsi="Times New Roman" w:cs="Times New Roman"/>
        </w:rPr>
      </w:pPr>
      <w:r w:rsidRPr="006A216D">
        <w:rPr>
          <w:rFonts w:ascii="Times New Roman" w:hAnsi="Times New Roman" w:cs="Times New Roman"/>
        </w:rPr>
        <w:t xml:space="preserve">Виды и сроки выполнения работ определяются Техническим заданием (приложение № 2 к </w:t>
      </w:r>
      <w:r w:rsidR="00C2786D" w:rsidRPr="006A216D">
        <w:rPr>
          <w:rFonts w:ascii="Times New Roman" w:hAnsi="Times New Roman" w:cs="Times New Roman"/>
        </w:rPr>
        <w:t>Контрак</w:t>
      </w:r>
      <w:r w:rsidRPr="006A216D">
        <w:rPr>
          <w:rFonts w:ascii="Times New Roman" w:hAnsi="Times New Roman" w:cs="Times New Roman"/>
        </w:rPr>
        <w:t>ту).</w:t>
      </w:r>
      <w:r w:rsidR="00402504" w:rsidRPr="006A216D">
        <w:t xml:space="preserve"> </w:t>
      </w:r>
      <w:r w:rsidR="00402504" w:rsidRPr="006A216D">
        <w:rPr>
          <w:rFonts w:ascii="Times New Roman" w:hAnsi="Times New Roman" w:cs="Times New Roman"/>
        </w:rPr>
        <w:t xml:space="preserve">Объем работ установлен </w:t>
      </w:r>
      <w:r w:rsidR="00026425" w:rsidRPr="006A216D">
        <w:rPr>
          <w:rFonts w:ascii="Times New Roman" w:hAnsi="Times New Roman" w:cs="Times New Roman"/>
        </w:rPr>
        <w:t xml:space="preserve">дефектными ведомостями </w:t>
      </w:r>
      <w:r w:rsidR="00402504" w:rsidRPr="006A216D">
        <w:rPr>
          <w:rFonts w:ascii="Times New Roman" w:hAnsi="Times New Roman" w:cs="Times New Roman"/>
        </w:rPr>
        <w:t>(</w:t>
      </w:r>
      <w:r w:rsidR="005F5ADF" w:rsidRPr="006A216D">
        <w:rPr>
          <w:rFonts w:ascii="Times New Roman" w:hAnsi="Times New Roman" w:cs="Times New Roman"/>
        </w:rPr>
        <w:t>п</w:t>
      </w:r>
      <w:r w:rsidR="00402504" w:rsidRPr="006A216D">
        <w:rPr>
          <w:rFonts w:ascii="Times New Roman" w:hAnsi="Times New Roman" w:cs="Times New Roman"/>
        </w:rPr>
        <w:t>риложение № 1</w:t>
      </w:r>
      <w:r w:rsidR="004A407C" w:rsidRPr="006A216D">
        <w:rPr>
          <w:rFonts w:ascii="Times New Roman" w:hAnsi="Times New Roman" w:cs="Times New Roman"/>
        </w:rPr>
        <w:t xml:space="preserve"> </w:t>
      </w:r>
      <w:r w:rsidR="00402504" w:rsidRPr="006A216D">
        <w:rPr>
          <w:rFonts w:ascii="Times New Roman" w:hAnsi="Times New Roman" w:cs="Times New Roman"/>
        </w:rPr>
        <w:t>к Техническому заданию)</w:t>
      </w:r>
      <w:r w:rsidR="005E3380" w:rsidRPr="006A216D">
        <w:rPr>
          <w:rFonts w:ascii="Times New Roman" w:hAnsi="Times New Roman" w:cs="Times New Roman"/>
        </w:rPr>
        <w:t>.</w:t>
      </w:r>
    </w:p>
    <w:p w:rsidR="00F4792D" w:rsidRPr="006A216D" w:rsidRDefault="00F4792D" w:rsidP="0079531D">
      <w:pPr>
        <w:widowControl w:val="0"/>
        <w:numPr>
          <w:ilvl w:val="1"/>
          <w:numId w:val="1"/>
        </w:numPr>
        <w:tabs>
          <w:tab w:val="left" w:pos="142"/>
          <w:tab w:val="left" w:pos="851"/>
          <w:tab w:val="left" w:pos="993"/>
          <w:tab w:val="left" w:pos="1134"/>
        </w:tabs>
        <w:autoSpaceDN w:val="0"/>
        <w:spacing w:after="0" w:line="240" w:lineRule="auto"/>
        <w:ind w:left="0" w:firstLine="709"/>
        <w:contextualSpacing/>
        <w:jc w:val="both"/>
        <w:rPr>
          <w:rFonts w:ascii="Times New Roman" w:hAnsi="Times New Roman" w:cs="Times New Roman"/>
          <w:bCs/>
        </w:rPr>
      </w:pPr>
      <w:r w:rsidRPr="006A216D">
        <w:rPr>
          <w:rFonts w:ascii="Times New Roman" w:hAnsi="Times New Roman" w:cs="Times New Roman"/>
          <w:bCs/>
        </w:rPr>
        <w:t xml:space="preserve">При исполнении настоящего </w:t>
      </w:r>
      <w:r w:rsidR="00C2786D" w:rsidRPr="006A216D">
        <w:rPr>
          <w:rFonts w:ascii="Times New Roman" w:hAnsi="Times New Roman" w:cs="Times New Roman"/>
          <w:bCs/>
        </w:rPr>
        <w:t>Контрак</w:t>
      </w:r>
      <w:r w:rsidRPr="006A216D">
        <w:rPr>
          <w:rFonts w:ascii="Times New Roman" w:hAnsi="Times New Roman" w:cs="Times New Roman"/>
          <w:bCs/>
        </w:rPr>
        <w:t xml:space="preserve">та Стороны руководствуются действующим законодательством Российской Федерации и Красноярского края, а также нормативно-техническими документами, обязательными при выполнении работ по настоящему </w:t>
      </w:r>
      <w:r w:rsidR="00C2786D" w:rsidRPr="006A216D">
        <w:rPr>
          <w:rFonts w:ascii="Times New Roman" w:hAnsi="Times New Roman" w:cs="Times New Roman"/>
          <w:bCs/>
        </w:rPr>
        <w:t>Контрак</w:t>
      </w:r>
      <w:r w:rsidRPr="006A216D">
        <w:rPr>
          <w:rFonts w:ascii="Times New Roman" w:hAnsi="Times New Roman" w:cs="Times New Roman"/>
          <w:bCs/>
        </w:rPr>
        <w:t>ту.</w:t>
      </w:r>
    </w:p>
    <w:p w:rsidR="00F4792D" w:rsidRPr="006A216D" w:rsidRDefault="00F4792D" w:rsidP="0079531D">
      <w:pPr>
        <w:widowControl w:val="0"/>
        <w:numPr>
          <w:ilvl w:val="1"/>
          <w:numId w:val="1"/>
        </w:numPr>
        <w:tabs>
          <w:tab w:val="left" w:pos="142"/>
          <w:tab w:val="left" w:pos="851"/>
          <w:tab w:val="left" w:pos="993"/>
          <w:tab w:val="left" w:pos="1134"/>
        </w:tabs>
        <w:autoSpaceDN w:val="0"/>
        <w:spacing w:after="0" w:line="240" w:lineRule="auto"/>
        <w:ind w:left="0" w:firstLine="709"/>
        <w:contextualSpacing/>
        <w:jc w:val="both"/>
        <w:rPr>
          <w:rFonts w:ascii="Times New Roman" w:hAnsi="Times New Roman" w:cs="Times New Roman"/>
          <w:bCs/>
        </w:rPr>
      </w:pPr>
      <w:r w:rsidRPr="006A216D">
        <w:rPr>
          <w:rFonts w:ascii="Times New Roman" w:hAnsi="Times New Roman" w:cs="Times New Roman"/>
          <w:bCs/>
        </w:rPr>
        <w:t xml:space="preserve">Если в период действия </w:t>
      </w:r>
      <w:r w:rsidR="00C2786D" w:rsidRPr="006A216D">
        <w:rPr>
          <w:rFonts w:ascii="Times New Roman" w:hAnsi="Times New Roman" w:cs="Times New Roman"/>
          <w:bCs/>
        </w:rPr>
        <w:t>Контрак</w:t>
      </w:r>
      <w:r w:rsidRPr="006A216D">
        <w:rPr>
          <w:rFonts w:ascii="Times New Roman" w:hAnsi="Times New Roman" w:cs="Times New Roman"/>
          <w:bCs/>
        </w:rPr>
        <w:t>та изменяются нормативно-технические документы, Подрядчик обязан осуществлять выполнение работ, предусмотренных пунктом 1.1</w:t>
      </w:r>
      <w:r w:rsidR="006B07A8" w:rsidRPr="006A216D">
        <w:rPr>
          <w:rFonts w:ascii="Times New Roman" w:hAnsi="Times New Roman" w:cs="Times New Roman"/>
          <w:bCs/>
        </w:rPr>
        <w:t>.</w:t>
      </w:r>
      <w:r w:rsidR="00DB7084" w:rsidRPr="006A216D">
        <w:rPr>
          <w:rFonts w:ascii="Times New Roman" w:hAnsi="Times New Roman" w:cs="Times New Roman"/>
          <w:bCs/>
        </w:rPr>
        <w:t xml:space="preserve"> </w:t>
      </w:r>
      <w:r w:rsidR="00C2786D" w:rsidRPr="006A216D">
        <w:rPr>
          <w:rFonts w:ascii="Times New Roman" w:hAnsi="Times New Roman" w:cs="Times New Roman"/>
          <w:bCs/>
        </w:rPr>
        <w:t>Контрак</w:t>
      </w:r>
      <w:r w:rsidRPr="006A216D">
        <w:rPr>
          <w:rFonts w:ascii="Times New Roman" w:hAnsi="Times New Roman" w:cs="Times New Roman"/>
          <w:bCs/>
        </w:rPr>
        <w:t xml:space="preserve">та в соответствии с нормативно-технической документацией, действующей в момент исполнения </w:t>
      </w:r>
      <w:r w:rsidR="00C2786D" w:rsidRPr="006A216D">
        <w:rPr>
          <w:rFonts w:ascii="Times New Roman" w:hAnsi="Times New Roman" w:cs="Times New Roman"/>
          <w:bCs/>
        </w:rPr>
        <w:t>Контрак</w:t>
      </w:r>
      <w:r w:rsidRPr="006A216D">
        <w:rPr>
          <w:rFonts w:ascii="Times New Roman" w:hAnsi="Times New Roman" w:cs="Times New Roman"/>
          <w:bCs/>
        </w:rPr>
        <w:t>та.</w:t>
      </w:r>
    </w:p>
    <w:p w:rsidR="00F4792D" w:rsidRPr="006A216D" w:rsidRDefault="00F4792D" w:rsidP="0079531D">
      <w:pPr>
        <w:widowControl w:val="0"/>
        <w:numPr>
          <w:ilvl w:val="1"/>
          <w:numId w:val="1"/>
        </w:numPr>
        <w:tabs>
          <w:tab w:val="left" w:pos="142"/>
          <w:tab w:val="left" w:pos="851"/>
          <w:tab w:val="left" w:pos="993"/>
          <w:tab w:val="left" w:pos="1134"/>
        </w:tabs>
        <w:autoSpaceDN w:val="0"/>
        <w:spacing w:after="0" w:line="240" w:lineRule="auto"/>
        <w:ind w:left="0" w:firstLine="709"/>
        <w:contextualSpacing/>
        <w:jc w:val="both"/>
        <w:rPr>
          <w:rFonts w:ascii="Times New Roman" w:hAnsi="Times New Roman" w:cs="Times New Roman"/>
          <w:bCs/>
        </w:rPr>
      </w:pPr>
      <w:r w:rsidRPr="006A216D">
        <w:rPr>
          <w:rFonts w:ascii="Times New Roman" w:hAnsi="Times New Roman" w:cs="Times New Roman"/>
          <w:bCs/>
        </w:rPr>
        <w:t>Идентификационный код закупки:</w:t>
      </w:r>
      <w:r w:rsidR="00355D29" w:rsidRPr="006A216D">
        <w:rPr>
          <w:rFonts w:ascii="Arial" w:hAnsi="Arial" w:cs="Arial"/>
          <w:color w:val="000000"/>
        </w:rPr>
        <w:t xml:space="preserve"> </w:t>
      </w:r>
      <w:r w:rsidR="00BD485E">
        <w:rPr>
          <w:rFonts w:ascii="Times New Roman" w:hAnsi="Times New Roman" w:cs="Times New Roman"/>
          <w:bCs/>
        </w:rPr>
        <w:t>_______________________________</w:t>
      </w:r>
      <w:r w:rsidRPr="006A216D">
        <w:rPr>
          <w:rFonts w:ascii="Times New Roman" w:hAnsi="Times New Roman" w:cs="Times New Roman"/>
          <w:bCs/>
        </w:rPr>
        <w:t>.</w:t>
      </w:r>
    </w:p>
    <w:p w:rsidR="004E67AC" w:rsidRPr="006A216D" w:rsidRDefault="004E67AC" w:rsidP="0079531D">
      <w:pPr>
        <w:widowControl w:val="0"/>
        <w:tabs>
          <w:tab w:val="left" w:pos="142"/>
          <w:tab w:val="left" w:pos="851"/>
          <w:tab w:val="left" w:pos="993"/>
          <w:tab w:val="left" w:pos="1134"/>
        </w:tabs>
        <w:autoSpaceDN w:val="0"/>
        <w:spacing w:after="0" w:line="240" w:lineRule="auto"/>
        <w:ind w:firstLine="709"/>
        <w:contextualSpacing/>
        <w:jc w:val="both"/>
        <w:rPr>
          <w:rFonts w:ascii="Times New Roman" w:hAnsi="Times New Roman" w:cs="Times New Roman"/>
          <w:bCs/>
        </w:rPr>
      </w:pPr>
    </w:p>
    <w:p w:rsidR="00F4792D" w:rsidRPr="006A216D" w:rsidRDefault="00F4792D" w:rsidP="0079531D">
      <w:pPr>
        <w:widowControl w:val="0"/>
        <w:numPr>
          <w:ilvl w:val="0"/>
          <w:numId w:val="1"/>
        </w:numPr>
        <w:shd w:val="clear" w:color="auto" w:fill="FFFFFF"/>
        <w:tabs>
          <w:tab w:val="left" w:pos="284"/>
          <w:tab w:val="left" w:pos="851"/>
          <w:tab w:val="left" w:pos="993"/>
        </w:tabs>
        <w:autoSpaceDE w:val="0"/>
        <w:spacing w:after="0" w:line="240" w:lineRule="auto"/>
        <w:ind w:left="0" w:firstLine="709"/>
        <w:contextualSpacing/>
        <w:jc w:val="center"/>
        <w:rPr>
          <w:rFonts w:ascii="Times New Roman" w:hAnsi="Times New Roman" w:cs="Times New Roman"/>
          <w:b/>
          <w:bCs/>
        </w:rPr>
      </w:pPr>
      <w:r w:rsidRPr="006A216D">
        <w:rPr>
          <w:rFonts w:ascii="Times New Roman" w:hAnsi="Times New Roman" w:cs="Times New Roman"/>
          <w:b/>
          <w:bCs/>
        </w:rPr>
        <w:t xml:space="preserve">ЦЕНА </w:t>
      </w:r>
      <w:r w:rsidR="00C2786D" w:rsidRPr="006A216D">
        <w:rPr>
          <w:rFonts w:ascii="Times New Roman" w:hAnsi="Times New Roman" w:cs="Times New Roman"/>
          <w:b/>
          <w:bCs/>
        </w:rPr>
        <w:t>КОНТРАК</w:t>
      </w:r>
      <w:r w:rsidRPr="006A216D">
        <w:rPr>
          <w:rFonts w:ascii="Times New Roman" w:hAnsi="Times New Roman" w:cs="Times New Roman"/>
          <w:b/>
          <w:bCs/>
        </w:rPr>
        <w:t>ТА И ПОРЯДОК ОПЛАТЫ</w:t>
      </w:r>
    </w:p>
    <w:p w:rsidR="00E27339" w:rsidRPr="00E27339" w:rsidRDefault="00F4792D" w:rsidP="00E27339">
      <w:pPr>
        <w:pStyle w:val="a3"/>
        <w:numPr>
          <w:ilvl w:val="1"/>
          <w:numId w:val="1"/>
        </w:numPr>
        <w:shd w:val="clear" w:color="auto" w:fill="FFFFFF"/>
        <w:tabs>
          <w:tab w:val="left" w:pos="142"/>
          <w:tab w:val="left" w:pos="851"/>
          <w:tab w:val="left" w:pos="993"/>
        </w:tabs>
        <w:autoSpaceDE w:val="0"/>
        <w:spacing w:after="0" w:line="240" w:lineRule="auto"/>
        <w:ind w:left="0" w:firstLine="709"/>
        <w:jc w:val="both"/>
        <w:rPr>
          <w:rFonts w:eastAsiaTheme="minorHAnsi" w:cs="Times New Roman"/>
          <w:bCs/>
          <w:sz w:val="22"/>
          <w:szCs w:val="22"/>
          <w:lang w:eastAsia="en-US" w:bidi="ar-SA"/>
        </w:rPr>
      </w:pPr>
      <w:r w:rsidRPr="00E27339">
        <w:rPr>
          <w:rFonts w:eastAsiaTheme="minorHAnsi" w:cs="Times New Roman"/>
          <w:bCs/>
          <w:sz w:val="22"/>
          <w:szCs w:val="22"/>
          <w:lang w:eastAsia="en-US" w:bidi="ar-SA"/>
        </w:rPr>
        <w:t xml:space="preserve">Цена </w:t>
      </w:r>
      <w:r w:rsidR="00C2786D" w:rsidRPr="00E27339">
        <w:rPr>
          <w:rFonts w:eastAsiaTheme="minorHAnsi" w:cs="Times New Roman"/>
          <w:bCs/>
          <w:sz w:val="22"/>
          <w:szCs w:val="22"/>
          <w:lang w:eastAsia="en-US" w:bidi="ar-SA"/>
        </w:rPr>
        <w:t>Контрак</w:t>
      </w:r>
      <w:r w:rsidRPr="00E27339">
        <w:rPr>
          <w:rFonts w:eastAsiaTheme="minorHAnsi" w:cs="Times New Roman"/>
          <w:bCs/>
          <w:sz w:val="22"/>
          <w:szCs w:val="22"/>
          <w:lang w:eastAsia="en-US" w:bidi="ar-SA"/>
        </w:rPr>
        <w:t xml:space="preserve">та составляет </w:t>
      </w:r>
      <w:r w:rsidR="00BD485E" w:rsidRPr="00BD485E">
        <w:rPr>
          <w:rFonts w:eastAsiaTheme="minorHAnsi" w:cs="Times New Roman"/>
          <w:bCs/>
          <w:sz w:val="22"/>
          <w:szCs w:val="22"/>
          <w:lang w:eastAsia="en-US" w:bidi="ar-SA"/>
        </w:rPr>
        <w:t xml:space="preserve">_______,__ руб. (___________ руб. __ коп.), в том числе НДС ___%, в сумме  _______,__ руб. (___________ руб. __ коп.) </w:t>
      </w:r>
      <w:r w:rsidR="00BD485E" w:rsidRPr="00BD485E">
        <w:rPr>
          <w:rFonts w:eastAsiaTheme="minorHAnsi" w:cs="Times New Roman"/>
          <w:bCs/>
          <w:i/>
          <w:sz w:val="22"/>
          <w:szCs w:val="22"/>
          <w:lang w:eastAsia="en-US" w:bidi="ar-SA"/>
        </w:rPr>
        <w:t>/ (в случае если Подрядчик имеет право на освобождение от уплаты НДС, то слова «в том числе НДС…» заменяются словами «НДС не облагается…» с указанием соответствующей статьи Налогового кодекса Российской Федерации или на основании применения Подрядчиком УСН, согласно п. 2 / 3 ст. 346.11 главы 26.2 НК РФ).</w:t>
      </w:r>
    </w:p>
    <w:p w:rsidR="001D2A45" w:rsidRPr="00E27339" w:rsidRDefault="001D2A45" w:rsidP="00E27339">
      <w:pPr>
        <w:pStyle w:val="a3"/>
        <w:numPr>
          <w:ilvl w:val="1"/>
          <w:numId w:val="1"/>
        </w:numPr>
        <w:shd w:val="clear" w:color="auto" w:fill="FFFFFF"/>
        <w:tabs>
          <w:tab w:val="left" w:pos="142"/>
          <w:tab w:val="left" w:pos="851"/>
          <w:tab w:val="left" w:pos="993"/>
        </w:tabs>
        <w:autoSpaceDE w:val="0"/>
        <w:spacing w:after="0" w:line="240" w:lineRule="auto"/>
        <w:ind w:left="0" w:firstLine="709"/>
        <w:jc w:val="both"/>
        <w:rPr>
          <w:rFonts w:cs="Times New Roman"/>
        </w:rPr>
      </w:pPr>
      <w:r w:rsidRPr="00E27339">
        <w:rPr>
          <w:rFonts w:cs="Times New Roman"/>
        </w:rPr>
        <w:t xml:space="preserve">Цена </w:t>
      </w:r>
      <w:r w:rsidR="00C2786D" w:rsidRPr="00E27339">
        <w:rPr>
          <w:rFonts w:cs="Times New Roman"/>
        </w:rPr>
        <w:t>Контрак</w:t>
      </w:r>
      <w:r w:rsidRPr="00E27339">
        <w:rPr>
          <w:rFonts w:cs="Times New Roman"/>
        </w:rPr>
        <w:t xml:space="preserve">та является твердой, которая определена на весь срок исполнения настоящего </w:t>
      </w:r>
      <w:r w:rsidR="00C2786D" w:rsidRPr="00E27339">
        <w:rPr>
          <w:rFonts w:cs="Times New Roman"/>
        </w:rPr>
        <w:t>Контрак</w:t>
      </w:r>
      <w:r w:rsidRPr="00E27339">
        <w:rPr>
          <w:rFonts w:cs="Times New Roman"/>
        </w:rPr>
        <w:t xml:space="preserve">та и не может изменяться в ходе его исполнения, за исключением случаев, предусмотренных Законом №44-ФЗ, настоящим </w:t>
      </w:r>
      <w:r w:rsidR="00C2786D" w:rsidRPr="00E27339">
        <w:rPr>
          <w:rFonts w:cs="Times New Roman"/>
        </w:rPr>
        <w:t>Контрак</w:t>
      </w:r>
      <w:r w:rsidRPr="00E27339">
        <w:rPr>
          <w:rFonts w:cs="Times New Roman"/>
        </w:rPr>
        <w:t>том.</w:t>
      </w:r>
    </w:p>
    <w:p w:rsidR="001D2A45" w:rsidRPr="006A216D" w:rsidRDefault="001D2A45" w:rsidP="0079531D">
      <w:pPr>
        <w:widowControl w:val="0"/>
        <w:shd w:val="clear" w:color="auto" w:fill="FFFFFF"/>
        <w:tabs>
          <w:tab w:val="left" w:pos="142"/>
          <w:tab w:val="left" w:pos="851"/>
          <w:tab w:val="left" w:pos="993"/>
        </w:tabs>
        <w:autoSpaceDE w:val="0"/>
        <w:spacing w:after="0" w:line="240" w:lineRule="auto"/>
        <w:ind w:firstLine="709"/>
        <w:contextualSpacing/>
        <w:jc w:val="both"/>
        <w:rPr>
          <w:rFonts w:ascii="Times New Roman" w:hAnsi="Times New Roman" w:cs="Times New Roman"/>
        </w:rPr>
      </w:pPr>
      <w:r w:rsidRPr="006A216D">
        <w:rPr>
          <w:rFonts w:ascii="Times New Roman" w:hAnsi="Times New Roman" w:cs="Times New Roman"/>
        </w:rPr>
        <w:t xml:space="preserve">Подлежащая уплате </w:t>
      </w:r>
      <w:r w:rsidR="00C2786D" w:rsidRPr="006A216D">
        <w:rPr>
          <w:rFonts w:ascii="Times New Roman" w:hAnsi="Times New Roman" w:cs="Times New Roman"/>
        </w:rPr>
        <w:t>Заказч</w:t>
      </w:r>
      <w:r w:rsidRPr="006A216D">
        <w:rPr>
          <w:rFonts w:ascii="Times New Roman" w:hAnsi="Times New Roman" w:cs="Times New Roman"/>
        </w:rPr>
        <w:t xml:space="preserve">иком юридическому лицу или физическому лицу, в том числе зарегистрированному в качестве индивидуального предпринимателя сумма, уменьшается на размер налогов, сборов и иных обязательных платежей в бюджеты бюджетной системы Российской Федерации, связанных с оплатой </w:t>
      </w:r>
      <w:r w:rsidR="00C2786D" w:rsidRPr="006A216D">
        <w:rPr>
          <w:rFonts w:ascii="Times New Roman" w:hAnsi="Times New Roman" w:cs="Times New Roman"/>
        </w:rPr>
        <w:t>Контрак</w:t>
      </w:r>
      <w:r w:rsidRPr="006A216D">
        <w:rPr>
          <w:rFonts w:ascii="Times New Roman" w:hAnsi="Times New Roman" w:cs="Times New Roman"/>
        </w:rPr>
        <w:t xml:space="preserve">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2786D" w:rsidRPr="006A216D">
        <w:rPr>
          <w:rFonts w:ascii="Times New Roman" w:hAnsi="Times New Roman" w:cs="Times New Roman"/>
        </w:rPr>
        <w:t>Заказч</w:t>
      </w:r>
      <w:r w:rsidRPr="006A216D">
        <w:rPr>
          <w:rFonts w:ascii="Times New Roman" w:hAnsi="Times New Roman" w:cs="Times New Roman"/>
        </w:rPr>
        <w:t>иком.</w:t>
      </w:r>
    </w:p>
    <w:p w:rsidR="00F4792D" w:rsidRPr="006A216D" w:rsidRDefault="00F4792D" w:rsidP="0079531D">
      <w:pPr>
        <w:widowControl w:val="0"/>
        <w:numPr>
          <w:ilvl w:val="1"/>
          <w:numId w:val="1"/>
        </w:numPr>
        <w:shd w:val="clear" w:color="auto" w:fill="FFFFFF"/>
        <w:tabs>
          <w:tab w:val="left" w:pos="142"/>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bCs/>
        </w:rPr>
        <w:t xml:space="preserve">В цену </w:t>
      </w:r>
      <w:r w:rsidR="00C2786D" w:rsidRPr="006A216D">
        <w:rPr>
          <w:rFonts w:ascii="Times New Roman" w:hAnsi="Times New Roman" w:cs="Times New Roman"/>
          <w:bCs/>
        </w:rPr>
        <w:t>Контрак</w:t>
      </w:r>
      <w:r w:rsidRPr="006A216D">
        <w:rPr>
          <w:rFonts w:ascii="Times New Roman" w:hAnsi="Times New Roman" w:cs="Times New Roman"/>
          <w:bCs/>
        </w:rPr>
        <w:t>та включаются стоимость выполняемых работ, все расходы Подрядчика, производимые им в процессе выполнения работ, в том числе расходы на страхование, уплату налогов, сборов и других обязательных платежей,</w:t>
      </w:r>
      <w:r w:rsidRPr="006A216D">
        <w:rPr>
          <w:rFonts w:ascii="Times New Roman" w:hAnsi="Times New Roman" w:cs="Times New Roman"/>
        </w:rPr>
        <w:t xml:space="preserve"> </w:t>
      </w:r>
      <w:r w:rsidRPr="006A216D">
        <w:rPr>
          <w:rFonts w:ascii="Times New Roman" w:hAnsi="Times New Roman" w:cs="Times New Roman"/>
          <w:bCs/>
        </w:rPr>
        <w:t xml:space="preserve">расходы на приобретение и доставку материалов к месту </w:t>
      </w:r>
      <w:r w:rsidRPr="006A216D">
        <w:rPr>
          <w:rFonts w:ascii="Times New Roman" w:hAnsi="Times New Roman" w:cs="Times New Roman"/>
          <w:bCs/>
        </w:rPr>
        <w:lastRenderedPageBreak/>
        <w:t xml:space="preserve">выполнения работ, разгрузку материалов в месте выполнения работ (в том числе подъём (спуск) на указанный этаж без использования лифта), обеспечение их сохранности, сбор, вывоз и утилизацию за пределами территории </w:t>
      </w:r>
      <w:r w:rsidR="00C2786D" w:rsidRPr="006A216D">
        <w:rPr>
          <w:rFonts w:ascii="Times New Roman" w:hAnsi="Times New Roman" w:cs="Times New Roman"/>
          <w:bCs/>
        </w:rPr>
        <w:t>Заказч</w:t>
      </w:r>
      <w:r w:rsidRPr="006A216D">
        <w:rPr>
          <w:rFonts w:ascii="Times New Roman" w:hAnsi="Times New Roman" w:cs="Times New Roman"/>
          <w:bCs/>
        </w:rPr>
        <w:t xml:space="preserve">ика, образовывающегося в процессе выполнения работ строительного мусора и иные </w:t>
      </w:r>
      <w:r w:rsidR="009E125D" w:rsidRPr="006A216D">
        <w:rPr>
          <w:rFonts w:ascii="Times New Roman" w:hAnsi="Times New Roman" w:cs="Times New Roman"/>
          <w:bCs/>
        </w:rPr>
        <w:t xml:space="preserve">непредвиденные </w:t>
      </w:r>
      <w:r w:rsidRPr="006A216D">
        <w:rPr>
          <w:rFonts w:ascii="Times New Roman" w:hAnsi="Times New Roman" w:cs="Times New Roman"/>
          <w:bCs/>
        </w:rPr>
        <w:t xml:space="preserve">расходы Подрядчика, </w:t>
      </w:r>
      <w:r w:rsidR="00BC5E7C" w:rsidRPr="006A216D">
        <w:rPr>
          <w:rFonts w:ascii="Times New Roman" w:hAnsi="Times New Roman" w:cs="Times New Roman"/>
          <w:bCs/>
        </w:rPr>
        <w:t>которые могут возникнуть при</w:t>
      </w:r>
      <w:r w:rsidRPr="006A216D">
        <w:rPr>
          <w:rFonts w:ascii="Times New Roman" w:hAnsi="Times New Roman" w:cs="Times New Roman"/>
          <w:bCs/>
        </w:rPr>
        <w:t xml:space="preserve"> исполнени</w:t>
      </w:r>
      <w:r w:rsidR="00BC5E7C" w:rsidRPr="006A216D">
        <w:rPr>
          <w:rFonts w:ascii="Times New Roman" w:hAnsi="Times New Roman" w:cs="Times New Roman"/>
          <w:bCs/>
        </w:rPr>
        <w:t>и</w:t>
      </w:r>
      <w:r w:rsidRPr="006A216D">
        <w:rPr>
          <w:rFonts w:ascii="Times New Roman" w:hAnsi="Times New Roman" w:cs="Times New Roman"/>
          <w:bCs/>
        </w:rPr>
        <w:t xml:space="preserve"> </w:t>
      </w:r>
      <w:r w:rsidR="00C2786D" w:rsidRPr="006A216D">
        <w:rPr>
          <w:rFonts w:ascii="Times New Roman" w:hAnsi="Times New Roman" w:cs="Times New Roman"/>
          <w:bCs/>
        </w:rPr>
        <w:t>Контрак</w:t>
      </w:r>
      <w:r w:rsidRPr="006A216D">
        <w:rPr>
          <w:rFonts w:ascii="Times New Roman" w:hAnsi="Times New Roman" w:cs="Times New Roman"/>
          <w:bCs/>
        </w:rPr>
        <w:t>та</w:t>
      </w:r>
      <w:r w:rsidRPr="006A216D">
        <w:rPr>
          <w:rFonts w:ascii="Times New Roman" w:hAnsi="Times New Roman" w:cs="Times New Roman"/>
        </w:rPr>
        <w:t>.</w:t>
      </w:r>
    </w:p>
    <w:p w:rsidR="001D2A45" w:rsidRPr="006A216D" w:rsidRDefault="0027194A" w:rsidP="0079531D">
      <w:pPr>
        <w:widowControl w:val="0"/>
        <w:numPr>
          <w:ilvl w:val="1"/>
          <w:numId w:val="1"/>
        </w:numPr>
        <w:shd w:val="clear" w:color="auto" w:fill="FFFFFF"/>
        <w:tabs>
          <w:tab w:val="left" w:pos="142"/>
          <w:tab w:val="left" w:pos="851"/>
          <w:tab w:val="left" w:pos="993"/>
        </w:tabs>
        <w:autoSpaceDE w:val="0"/>
        <w:spacing w:after="0" w:line="240" w:lineRule="auto"/>
        <w:ind w:left="0" w:firstLine="709"/>
        <w:contextualSpacing/>
        <w:jc w:val="both"/>
        <w:rPr>
          <w:rFonts w:ascii="Times New Roman" w:hAnsi="Times New Roman" w:cs="Times New Roman"/>
          <w:strike/>
        </w:rPr>
      </w:pPr>
      <w:r w:rsidRPr="006A216D">
        <w:rPr>
          <w:rFonts w:ascii="Times New Roman" w:hAnsi="Times New Roman" w:cs="Times New Roman"/>
        </w:rPr>
        <w:t xml:space="preserve">Оплата по </w:t>
      </w:r>
      <w:r w:rsidR="00C2786D" w:rsidRPr="006A216D">
        <w:rPr>
          <w:rFonts w:ascii="Times New Roman" w:hAnsi="Times New Roman" w:cs="Times New Roman"/>
        </w:rPr>
        <w:t>Контрак</w:t>
      </w:r>
      <w:r w:rsidRPr="006A216D">
        <w:rPr>
          <w:rFonts w:ascii="Times New Roman" w:hAnsi="Times New Roman" w:cs="Times New Roman"/>
        </w:rPr>
        <w:t>ту осуществляется в безналичной форме путем перечисления денежных средств на расчетный счет Подрядчика, указанный в </w:t>
      </w:r>
      <w:r w:rsidR="00C2786D" w:rsidRPr="006A216D">
        <w:rPr>
          <w:rFonts w:ascii="Times New Roman" w:hAnsi="Times New Roman" w:cs="Times New Roman"/>
        </w:rPr>
        <w:t>Контрак</w:t>
      </w:r>
      <w:r w:rsidRPr="006A216D">
        <w:rPr>
          <w:rFonts w:ascii="Times New Roman" w:hAnsi="Times New Roman" w:cs="Times New Roman"/>
        </w:rPr>
        <w:t xml:space="preserve">те, после приемки работ в течение </w:t>
      </w:r>
      <w:r w:rsidRPr="006A216D">
        <w:rPr>
          <w:rFonts w:ascii="Times New Roman" w:hAnsi="Times New Roman" w:cs="Times New Roman"/>
          <w:b/>
        </w:rPr>
        <w:t xml:space="preserve">не более чем </w:t>
      </w:r>
      <w:r w:rsidR="00BD485E">
        <w:rPr>
          <w:rFonts w:ascii="Times New Roman" w:hAnsi="Times New Roman" w:cs="Times New Roman"/>
          <w:b/>
        </w:rPr>
        <w:t>7 (</w:t>
      </w:r>
      <w:r w:rsidRPr="006A216D">
        <w:rPr>
          <w:rFonts w:ascii="Times New Roman" w:hAnsi="Times New Roman" w:cs="Times New Roman"/>
          <w:b/>
        </w:rPr>
        <w:t>семь</w:t>
      </w:r>
      <w:r w:rsidR="00BD485E">
        <w:rPr>
          <w:rFonts w:ascii="Times New Roman" w:hAnsi="Times New Roman" w:cs="Times New Roman"/>
          <w:b/>
        </w:rPr>
        <w:t>)</w:t>
      </w:r>
      <w:r w:rsidRPr="006A216D">
        <w:rPr>
          <w:rFonts w:ascii="Times New Roman" w:hAnsi="Times New Roman" w:cs="Times New Roman"/>
          <w:b/>
        </w:rPr>
        <w:t xml:space="preserve"> рабочих дней</w:t>
      </w:r>
      <w:r w:rsidRPr="006A216D">
        <w:rPr>
          <w:rFonts w:ascii="Times New Roman" w:hAnsi="Times New Roman" w:cs="Times New Roman"/>
        </w:rPr>
        <w:t xml:space="preserve"> </w:t>
      </w:r>
      <w:r w:rsidRPr="006A216D">
        <w:rPr>
          <w:rFonts w:ascii="Times New Roman" w:hAnsi="Times New Roman" w:cs="Times New Roman"/>
          <w:bCs/>
          <w:i/>
        </w:rPr>
        <w:t xml:space="preserve">с даты подписания </w:t>
      </w:r>
      <w:r w:rsidR="00C2786D" w:rsidRPr="006A216D">
        <w:rPr>
          <w:rFonts w:ascii="Times New Roman" w:hAnsi="Times New Roman" w:cs="Times New Roman"/>
          <w:bCs/>
          <w:i/>
        </w:rPr>
        <w:t>Заказч</w:t>
      </w:r>
      <w:r w:rsidRPr="006A216D">
        <w:rPr>
          <w:rFonts w:ascii="Times New Roman" w:hAnsi="Times New Roman" w:cs="Times New Roman"/>
          <w:bCs/>
          <w:i/>
        </w:rPr>
        <w:t xml:space="preserve">иком документа о приемке в соответствии со статьёй 94 Закона №44-ФЗ, а также акта (актов) </w:t>
      </w:r>
      <w:r w:rsidR="00F06DBC" w:rsidRPr="006A216D">
        <w:rPr>
          <w:rFonts w:ascii="Times New Roman" w:hAnsi="Times New Roman" w:cs="Times New Roman"/>
          <w:bCs/>
          <w:i/>
        </w:rPr>
        <w:t xml:space="preserve">о приемке выполненных работ </w:t>
      </w:r>
      <w:r w:rsidRPr="006A216D">
        <w:rPr>
          <w:rFonts w:ascii="Times New Roman" w:hAnsi="Times New Roman" w:cs="Times New Roman"/>
          <w:bCs/>
          <w:i/>
        </w:rPr>
        <w:t>по форме № КС-2, справки о стоимости выполненных работ и затрат по форме № КС-3</w:t>
      </w:r>
      <w:r w:rsidR="005F5ADF" w:rsidRPr="006A216D">
        <w:rPr>
          <w:rFonts w:ascii="Times New Roman" w:hAnsi="Times New Roman" w:cs="Times New Roman"/>
          <w:bCs/>
          <w:i/>
        </w:rPr>
        <w:t>,</w:t>
      </w:r>
      <w:r w:rsidR="00080D16" w:rsidRPr="006A216D">
        <w:rPr>
          <w:rFonts w:ascii="Times New Roman" w:hAnsi="Times New Roman" w:cs="Times New Roman"/>
          <w:bCs/>
          <w:i/>
        </w:rPr>
        <w:t xml:space="preserve"> </w:t>
      </w:r>
      <w:r w:rsidR="00C2786D" w:rsidRPr="006A216D">
        <w:rPr>
          <w:rFonts w:ascii="Times New Roman" w:hAnsi="Times New Roman" w:cs="Times New Roman"/>
          <w:bCs/>
          <w:i/>
        </w:rPr>
        <w:t xml:space="preserve"> и иные документы в соответствии с п</w:t>
      </w:r>
      <w:r w:rsidR="006B2980" w:rsidRPr="006A216D">
        <w:rPr>
          <w:rFonts w:ascii="Times New Roman" w:hAnsi="Times New Roman" w:cs="Times New Roman"/>
          <w:bCs/>
          <w:i/>
        </w:rPr>
        <w:t>п</w:t>
      </w:r>
      <w:r w:rsidR="00C2786D" w:rsidRPr="006A216D">
        <w:rPr>
          <w:rFonts w:ascii="Times New Roman" w:hAnsi="Times New Roman" w:cs="Times New Roman"/>
          <w:bCs/>
          <w:i/>
        </w:rPr>
        <w:t>. 4.4.1</w:t>
      </w:r>
      <w:r w:rsidR="00012E9B" w:rsidRPr="006A216D">
        <w:rPr>
          <w:rFonts w:ascii="Times New Roman" w:hAnsi="Times New Roman" w:cs="Times New Roman"/>
          <w:bCs/>
          <w:i/>
        </w:rPr>
        <w:t>6</w:t>
      </w:r>
      <w:r w:rsidR="00C2786D" w:rsidRPr="006A216D">
        <w:rPr>
          <w:rFonts w:ascii="Times New Roman" w:hAnsi="Times New Roman" w:cs="Times New Roman"/>
          <w:bCs/>
          <w:i/>
        </w:rPr>
        <w:t xml:space="preserve">. настоящего Контракта, </w:t>
      </w:r>
      <w:r w:rsidRPr="006A216D">
        <w:rPr>
          <w:rFonts w:ascii="Times New Roman" w:hAnsi="Times New Roman" w:cs="Times New Roman"/>
          <w:bCs/>
          <w:i/>
        </w:rPr>
        <w:t xml:space="preserve"> без замечаний </w:t>
      </w:r>
      <w:r w:rsidR="00C2786D" w:rsidRPr="006A216D">
        <w:rPr>
          <w:rFonts w:ascii="Times New Roman" w:hAnsi="Times New Roman" w:cs="Times New Roman"/>
          <w:bCs/>
          <w:i/>
        </w:rPr>
        <w:t>Заказч</w:t>
      </w:r>
      <w:r w:rsidRPr="006A216D">
        <w:rPr>
          <w:rFonts w:ascii="Times New Roman" w:hAnsi="Times New Roman" w:cs="Times New Roman"/>
          <w:bCs/>
          <w:i/>
        </w:rPr>
        <w:t>ика</w:t>
      </w:r>
      <w:r w:rsidR="000E6734" w:rsidRPr="006A216D">
        <w:rPr>
          <w:rFonts w:ascii="Times New Roman" w:hAnsi="Times New Roman" w:cs="Times New Roman"/>
          <w:bCs/>
          <w:i/>
        </w:rPr>
        <w:t>)</w:t>
      </w:r>
      <w:r w:rsidR="00AD7BD9" w:rsidRPr="006A216D">
        <w:rPr>
          <w:rFonts w:ascii="Times New Roman" w:hAnsi="Times New Roman" w:cs="Times New Roman"/>
          <w:bCs/>
          <w:i/>
        </w:rPr>
        <w:t>.</w:t>
      </w:r>
      <w:r w:rsidR="000E6734" w:rsidRPr="006A216D">
        <w:rPr>
          <w:rFonts w:ascii="Times New Roman" w:hAnsi="Times New Roman" w:cs="Times New Roman"/>
          <w:strike/>
        </w:rPr>
        <w:t xml:space="preserve"> </w:t>
      </w:r>
    </w:p>
    <w:p w:rsidR="001D2A45" w:rsidRPr="006A216D" w:rsidRDefault="001D2A45" w:rsidP="0079531D">
      <w:pPr>
        <w:widowControl w:val="0"/>
        <w:shd w:val="clear" w:color="auto" w:fill="FFFFFF"/>
        <w:tabs>
          <w:tab w:val="left" w:pos="142"/>
          <w:tab w:val="left" w:pos="851"/>
          <w:tab w:val="left" w:pos="993"/>
        </w:tabs>
        <w:autoSpaceDE w:val="0"/>
        <w:spacing w:after="0" w:line="240" w:lineRule="auto"/>
        <w:ind w:firstLine="709"/>
        <w:contextualSpacing/>
        <w:jc w:val="both"/>
        <w:rPr>
          <w:rFonts w:ascii="Times New Roman" w:hAnsi="Times New Roman" w:cs="Times New Roman"/>
        </w:rPr>
      </w:pPr>
      <w:r w:rsidRPr="006A216D">
        <w:rPr>
          <w:rFonts w:ascii="Times New Roman" w:hAnsi="Times New Roman" w:cs="Times New Roman"/>
        </w:rPr>
        <w:t xml:space="preserve">Обязательства </w:t>
      </w:r>
      <w:r w:rsidR="00C2786D" w:rsidRPr="006A216D">
        <w:rPr>
          <w:rFonts w:ascii="Times New Roman" w:hAnsi="Times New Roman" w:cs="Times New Roman"/>
        </w:rPr>
        <w:t>Заказч</w:t>
      </w:r>
      <w:r w:rsidRPr="006A216D">
        <w:rPr>
          <w:rFonts w:ascii="Times New Roman" w:hAnsi="Times New Roman" w:cs="Times New Roman"/>
        </w:rPr>
        <w:t xml:space="preserve">ика по оплате цены </w:t>
      </w:r>
      <w:r w:rsidR="00C2786D" w:rsidRPr="006A216D">
        <w:rPr>
          <w:rFonts w:ascii="Times New Roman" w:hAnsi="Times New Roman" w:cs="Times New Roman"/>
        </w:rPr>
        <w:t>Контрак</w:t>
      </w:r>
      <w:r w:rsidRPr="006A216D">
        <w:rPr>
          <w:rFonts w:ascii="Times New Roman" w:hAnsi="Times New Roman" w:cs="Times New Roman"/>
        </w:rPr>
        <w:t xml:space="preserve">та считаются исполненными с момента списания денежных средств с расчетного счета </w:t>
      </w:r>
      <w:r w:rsidR="00C2786D" w:rsidRPr="006A216D">
        <w:rPr>
          <w:rFonts w:ascii="Times New Roman" w:hAnsi="Times New Roman" w:cs="Times New Roman"/>
        </w:rPr>
        <w:t>Заказч</w:t>
      </w:r>
      <w:r w:rsidRPr="006A216D">
        <w:rPr>
          <w:rFonts w:ascii="Times New Roman" w:hAnsi="Times New Roman" w:cs="Times New Roman"/>
        </w:rPr>
        <w:t xml:space="preserve">ика. </w:t>
      </w:r>
    </w:p>
    <w:p w:rsidR="001D2A45" w:rsidRPr="006A216D" w:rsidRDefault="001D2A45" w:rsidP="0079531D">
      <w:pPr>
        <w:widowControl w:val="0"/>
        <w:numPr>
          <w:ilvl w:val="1"/>
          <w:numId w:val="1"/>
        </w:numPr>
        <w:shd w:val="clear" w:color="auto" w:fill="FFFFFF"/>
        <w:tabs>
          <w:tab w:val="left" w:pos="142"/>
          <w:tab w:val="left" w:pos="851"/>
          <w:tab w:val="left" w:pos="993"/>
        </w:tabs>
        <w:autoSpaceDE w:val="0"/>
        <w:spacing w:after="0" w:line="240" w:lineRule="auto"/>
        <w:ind w:left="0" w:firstLine="709"/>
        <w:contextualSpacing/>
        <w:jc w:val="both"/>
        <w:rPr>
          <w:rFonts w:ascii="Times New Roman" w:hAnsi="Times New Roman" w:cs="Times New Roman"/>
          <w:bCs/>
        </w:rPr>
      </w:pPr>
      <w:r w:rsidRPr="006A216D">
        <w:rPr>
          <w:rFonts w:ascii="Times New Roman" w:hAnsi="Times New Roman" w:cs="Times New Roman"/>
          <w:bCs/>
        </w:rPr>
        <w:t xml:space="preserve">Оплата по настоящему </w:t>
      </w:r>
      <w:r w:rsidR="00C2786D" w:rsidRPr="006A216D">
        <w:rPr>
          <w:rFonts w:ascii="Times New Roman" w:hAnsi="Times New Roman" w:cs="Times New Roman"/>
          <w:bCs/>
        </w:rPr>
        <w:t>Контрак</w:t>
      </w:r>
      <w:r w:rsidRPr="006A216D">
        <w:rPr>
          <w:rFonts w:ascii="Times New Roman" w:hAnsi="Times New Roman" w:cs="Times New Roman"/>
          <w:bCs/>
        </w:rPr>
        <w:t>ту осуществляется в рублях Российской Федерации.</w:t>
      </w:r>
    </w:p>
    <w:p w:rsidR="00F4792D" w:rsidRPr="006A216D" w:rsidRDefault="00F4792D" w:rsidP="00401AB9">
      <w:pPr>
        <w:widowControl w:val="0"/>
        <w:numPr>
          <w:ilvl w:val="1"/>
          <w:numId w:val="1"/>
        </w:numPr>
        <w:shd w:val="clear" w:color="auto" w:fill="FFFFFF"/>
        <w:tabs>
          <w:tab w:val="left" w:pos="142"/>
          <w:tab w:val="left" w:pos="851"/>
          <w:tab w:val="left" w:pos="1276"/>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 xml:space="preserve">В случае изменения банковских реквизитов Подрядчика Подрядчик обязан сообщить об этом </w:t>
      </w:r>
      <w:r w:rsidR="00C2786D" w:rsidRPr="006A216D">
        <w:rPr>
          <w:rFonts w:ascii="Times New Roman" w:hAnsi="Times New Roman" w:cs="Times New Roman"/>
        </w:rPr>
        <w:t>Заказч</w:t>
      </w:r>
      <w:r w:rsidRPr="006A216D">
        <w:rPr>
          <w:rFonts w:ascii="Times New Roman" w:hAnsi="Times New Roman" w:cs="Times New Roman"/>
        </w:rPr>
        <w:t xml:space="preserve">ику,  в соответствии с разделом </w:t>
      </w:r>
      <w:r w:rsidR="001C3A87" w:rsidRPr="006A216D">
        <w:rPr>
          <w:rFonts w:ascii="Times New Roman" w:hAnsi="Times New Roman" w:cs="Times New Roman"/>
        </w:rPr>
        <w:t xml:space="preserve">13 </w:t>
      </w:r>
      <w:r w:rsidRPr="006A216D">
        <w:rPr>
          <w:rFonts w:ascii="Times New Roman" w:hAnsi="Times New Roman" w:cs="Times New Roman"/>
        </w:rPr>
        <w:t xml:space="preserve"> настоящего </w:t>
      </w:r>
      <w:r w:rsidR="00C2786D" w:rsidRPr="006A216D">
        <w:rPr>
          <w:rFonts w:ascii="Times New Roman" w:hAnsi="Times New Roman" w:cs="Times New Roman"/>
        </w:rPr>
        <w:t>Контрак</w:t>
      </w:r>
      <w:r w:rsidRPr="006A216D">
        <w:rPr>
          <w:rFonts w:ascii="Times New Roman" w:hAnsi="Times New Roman" w:cs="Times New Roman"/>
        </w:rPr>
        <w:t xml:space="preserve">та за 3 (три) рабочих дня до введения в действие этих изменений. В противном случае все риски, связанные с перечислением </w:t>
      </w:r>
      <w:r w:rsidR="00C2786D" w:rsidRPr="006A216D">
        <w:rPr>
          <w:rFonts w:ascii="Times New Roman" w:hAnsi="Times New Roman" w:cs="Times New Roman"/>
        </w:rPr>
        <w:t>Заказч</w:t>
      </w:r>
      <w:r w:rsidRPr="006A216D">
        <w:rPr>
          <w:rFonts w:ascii="Times New Roman" w:hAnsi="Times New Roman" w:cs="Times New Roman"/>
        </w:rPr>
        <w:t xml:space="preserve">иком денежных средств на указанные в </w:t>
      </w:r>
      <w:r w:rsidR="00C2786D" w:rsidRPr="006A216D">
        <w:rPr>
          <w:rFonts w:ascii="Times New Roman" w:hAnsi="Times New Roman" w:cs="Times New Roman"/>
        </w:rPr>
        <w:t>Контрак</w:t>
      </w:r>
      <w:r w:rsidRPr="006A216D">
        <w:rPr>
          <w:rFonts w:ascii="Times New Roman" w:hAnsi="Times New Roman" w:cs="Times New Roman"/>
        </w:rPr>
        <w:t>те банковские реквизиты Подрядчика, несет Подрядчик.</w:t>
      </w:r>
    </w:p>
    <w:p w:rsidR="001D2A45" w:rsidRPr="006A216D" w:rsidRDefault="001D2A45" w:rsidP="00401AB9">
      <w:pPr>
        <w:widowControl w:val="0"/>
        <w:numPr>
          <w:ilvl w:val="1"/>
          <w:numId w:val="1"/>
        </w:numPr>
        <w:tabs>
          <w:tab w:val="left" w:pos="142"/>
          <w:tab w:val="left" w:pos="851"/>
          <w:tab w:val="left" w:pos="1134"/>
          <w:tab w:val="left" w:pos="1276"/>
        </w:tabs>
        <w:autoSpaceDN w:val="0"/>
        <w:spacing w:after="0" w:line="240" w:lineRule="auto"/>
        <w:ind w:left="0" w:firstLine="709"/>
        <w:contextualSpacing/>
        <w:jc w:val="both"/>
        <w:rPr>
          <w:rFonts w:ascii="Times New Roman" w:hAnsi="Times New Roman" w:cs="Times New Roman"/>
          <w:bCs/>
        </w:rPr>
      </w:pPr>
      <w:r w:rsidRPr="006A216D">
        <w:rPr>
          <w:rFonts w:ascii="Times New Roman" w:hAnsi="Times New Roman" w:cs="Times New Roman"/>
          <w:bCs/>
        </w:rPr>
        <w:t>Источник финансирования – средства бюджетных учреждений (</w:t>
      </w:r>
      <w:r w:rsidR="00417449" w:rsidRPr="00E8699D">
        <w:rPr>
          <w:rFonts w:ascii="Times New Roman" w:hAnsi="Times New Roman"/>
          <w:i/>
          <w:color w:val="0000FF"/>
          <w:sz w:val="23"/>
          <w:szCs w:val="23"/>
          <w:u w:val="single"/>
        </w:rPr>
        <w:t xml:space="preserve">субсидия на </w:t>
      </w:r>
      <w:r w:rsidR="00846FF0">
        <w:rPr>
          <w:rFonts w:ascii="Times New Roman" w:hAnsi="Times New Roman"/>
          <w:i/>
          <w:color w:val="0000FF"/>
          <w:sz w:val="23"/>
          <w:szCs w:val="23"/>
          <w:u w:val="single"/>
        </w:rPr>
        <w:t>выполнение государственного задания</w:t>
      </w:r>
      <w:r w:rsidR="00417449">
        <w:rPr>
          <w:rFonts w:ascii="Times New Roman" w:hAnsi="Times New Roman"/>
          <w:color w:val="0000FF"/>
          <w:sz w:val="23"/>
          <w:szCs w:val="23"/>
        </w:rPr>
        <w:t>)</w:t>
      </w:r>
      <w:r w:rsidRPr="006A216D">
        <w:rPr>
          <w:rFonts w:ascii="Times New Roman" w:hAnsi="Times New Roman" w:cs="Times New Roman"/>
          <w:bCs/>
        </w:rPr>
        <w:t xml:space="preserve">, КВР 244. </w:t>
      </w:r>
    </w:p>
    <w:p w:rsidR="002D1DEC" w:rsidRPr="006A216D" w:rsidRDefault="002D1DEC" w:rsidP="002D1DEC">
      <w:pPr>
        <w:widowControl w:val="0"/>
        <w:tabs>
          <w:tab w:val="left" w:pos="142"/>
          <w:tab w:val="left" w:pos="851"/>
          <w:tab w:val="left" w:pos="1134"/>
          <w:tab w:val="left" w:pos="1276"/>
        </w:tabs>
        <w:autoSpaceDN w:val="0"/>
        <w:spacing w:after="0" w:line="240" w:lineRule="auto"/>
        <w:ind w:left="709"/>
        <w:contextualSpacing/>
        <w:jc w:val="both"/>
        <w:rPr>
          <w:rFonts w:ascii="Times New Roman" w:hAnsi="Times New Roman" w:cs="Times New Roman"/>
          <w:bCs/>
        </w:rPr>
      </w:pPr>
    </w:p>
    <w:p w:rsidR="00F4792D" w:rsidRPr="006A216D" w:rsidRDefault="00F4792D" w:rsidP="00401AB9">
      <w:pPr>
        <w:widowControl w:val="0"/>
        <w:numPr>
          <w:ilvl w:val="0"/>
          <w:numId w:val="1"/>
        </w:numPr>
        <w:shd w:val="clear" w:color="auto" w:fill="FFFFFF"/>
        <w:tabs>
          <w:tab w:val="left" w:pos="851"/>
          <w:tab w:val="left" w:pos="1276"/>
        </w:tabs>
        <w:autoSpaceDE w:val="0"/>
        <w:spacing w:after="0" w:line="240" w:lineRule="auto"/>
        <w:ind w:left="0" w:firstLine="709"/>
        <w:contextualSpacing/>
        <w:jc w:val="center"/>
        <w:rPr>
          <w:rFonts w:ascii="Times New Roman" w:hAnsi="Times New Roman" w:cs="Times New Roman"/>
          <w:b/>
          <w:bCs/>
        </w:rPr>
      </w:pPr>
      <w:r w:rsidRPr="006A216D">
        <w:rPr>
          <w:rFonts w:ascii="Times New Roman" w:hAnsi="Times New Roman" w:cs="Times New Roman"/>
          <w:b/>
          <w:bCs/>
        </w:rPr>
        <w:t>СРОКИ</w:t>
      </w:r>
      <w:r w:rsidR="001D2A45" w:rsidRPr="006A216D">
        <w:rPr>
          <w:rFonts w:ascii="Times New Roman" w:hAnsi="Times New Roman" w:cs="Times New Roman"/>
          <w:b/>
          <w:bCs/>
        </w:rPr>
        <w:t xml:space="preserve"> ВЫПОЛНЕНИЯ РАБОТ, </w:t>
      </w:r>
      <w:r w:rsidR="001D2A45" w:rsidRPr="006A216D">
        <w:rPr>
          <w:rFonts w:ascii="Times New Roman" w:hAnsi="Times New Roman" w:cs="Times New Roman"/>
          <w:b/>
        </w:rPr>
        <w:t>МЕСТО</w:t>
      </w:r>
      <w:r w:rsidR="001D2A45" w:rsidRPr="006A216D">
        <w:rPr>
          <w:rFonts w:ascii="Times New Roman" w:hAnsi="Times New Roman" w:cs="Times New Roman"/>
          <w:b/>
          <w:bCs/>
        </w:rPr>
        <w:t>, КАЧЕСТВО И УСЛОВИЯ ВЫПОЛНЕНИЯ РАБОТ</w:t>
      </w:r>
    </w:p>
    <w:p w:rsidR="001D2A45" w:rsidRPr="006A216D" w:rsidRDefault="001D2A45" w:rsidP="00401AB9">
      <w:pPr>
        <w:pStyle w:val="a3"/>
        <w:numPr>
          <w:ilvl w:val="1"/>
          <w:numId w:val="1"/>
        </w:numPr>
        <w:tabs>
          <w:tab w:val="left" w:pos="142"/>
          <w:tab w:val="left" w:pos="851"/>
          <w:tab w:val="left" w:pos="1276"/>
        </w:tabs>
        <w:suppressAutoHyphens w:val="0"/>
        <w:autoSpaceDE w:val="0"/>
        <w:autoSpaceDN w:val="0"/>
        <w:adjustRightInd w:val="0"/>
        <w:spacing w:after="0" w:line="240" w:lineRule="auto"/>
        <w:ind w:left="0" w:firstLine="709"/>
        <w:jc w:val="both"/>
        <w:rPr>
          <w:rFonts w:cs="Times New Roman"/>
          <w:sz w:val="22"/>
          <w:szCs w:val="22"/>
          <w:lang w:eastAsia="ru-RU"/>
        </w:rPr>
      </w:pPr>
      <w:r w:rsidRPr="006A216D">
        <w:rPr>
          <w:rFonts w:cs="Times New Roman"/>
          <w:sz w:val="22"/>
          <w:szCs w:val="22"/>
          <w:lang w:eastAsia="ru-RU"/>
        </w:rPr>
        <w:t xml:space="preserve">Срок выполнения работ по </w:t>
      </w:r>
      <w:r w:rsidR="00C2786D" w:rsidRPr="006A216D">
        <w:rPr>
          <w:rFonts w:cs="Times New Roman"/>
          <w:sz w:val="22"/>
          <w:szCs w:val="22"/>
          <w:lang w:eastAsia="ru-RU"/>
        </w:rPr>
        <w:t>Контрак</w:t>
      </w:r>
      <w:r w:rsidR="00841BE6" w:rsidRPr="006A216D">
        <w:rPr>
          <w:rFonts w:cs="Times New Roman"/>
          <w:sz w:val="22"/>
          <w:szCs w:val="22"/>
          <w:lang w:eastAsia="ru-RU"/>
        </w:rPr>
        <w:t>ту:</w:t>
      </w:r>
      <w:r w:rsidRPr="006A216D">
        <w:rPr>
          <w:rFonts w:eastAsiaTheme="minorHAnsi" w:cs="Times New Roman"/>
          <w:sz w:val="22"/>
          <w:szCs w:val="22"/>
          <w:lang w:eastAsia="ru-RU" w:bidi="ar-SA"/>
        </w:rPr>
        <w:t xml:space="preserve"> </w:t>
      </w:r>
      <w:r w:rsidR="00BA434C">
        <w:rPr>
          <w:rFonts w:eastAsiaTheme="minorHAnsi" w:cs="Times New Roman"/>
          <w:bCs/>
          <w:sz w:val="22"/>
          <w:szCs w:val="22"/>
          <w:lang w:eastAsia="ru-RU" w:bidi="ar-SA"/>
        </w:rPr>
        <w:t>20</w:t>
      </w:r>
      <w:r w:rsidR="0061443B">
        <w:rPr>
          <w:rFonts w:eastAsiaTheme="minorHAnsi" w:cs="Times New Roman"/>
          <w:bCs/>
          <w:sz w:val="22"/>
          <w:szCs w:val="22"/>
          <w:lang w:eastAsia="ru-RU" w:bidi="ar-SA"/>
        </w:rPr>
        <w:t xml:space="preserve"> </w:t>
      </w:r>
      <w:r w:rsidR="001A1DB2" w:rsidRPr="006A216D">
        <w:rPr>
          <w:rFonts w:eastAsiaTheme="minorHAnsi" w:cs="Times New Roman"/>
          <w:bCs/>
          <w:sz w:val="22"/>
          <w:szCs w:val="22"/>
          <w:lang w:eastAsia="ru-RU" w:bidi="ar-SA"/>
        </w:rPr>
        <w:t>(</w:t>
      </w:r>
      <w:r w:rsidR="00BA434C">
        <w:rPr>
          <w:rFonts w:eastAsiaTheme="minorHAnsi" w:cs="Times New Roman"/>
          <w:bCs/>
          <w:sz w:val="22"/>
          <w:szCs w:val="22"/>
          <w:lang w:eastAsia="ru-RU" w:bidi="ar-SA"/>
        </w:rPr>
        <w:t>двадцать</w:t>
      </w:r>
      <w:r w:rsidR="001A1DB2" w:rsidRPr="006A216D">
        <w:rPr>
          <w:rFonts w:eastAsiaTheme="minorHAnsi" w:cs="Times New Roman"/>
          <w:bCs/>
          <w:sz w:val="22"/>
          <w:szCs w:val="22"/>
          <w:lang w:eastAsia="ru-RU" w:bidi="ar-SA"/>
        </w:rPr>
        <w:t xml:space="preserve">) </w:t>
      </w:r>
      <w:r w:rsidR="00401AB9" w:rsidRPr="006A216D">
        <w:rPr>
          <w:rFonts w:eastAsiaTheme="minorHAnsi" w:cs="Times New Roman"/>
          <w:bCs/>
          <w:sz w:val="22"/>
          <w:szCs w:val="22"/>
          <w:lang w:eastAsia="ru-RU" w:bidi="ar-SA"/>
        </w:rPr>
        <w:t xml:space="preserve">календарных </w:t>
      </w:r>
      <w:r w:rsidR="001A1DB2" w:rsidRPr="006A216D">
        <w:rPr>
          <w:rFonts w:eastAsiaTheme="minorHAnsi" w:cs="Times New Roman"/>
          <w:bCs/>
          <w:sz w:val="22"/>
          <w:szCs w:val="22"/>
          <w:lang w:eastAsia="ru-RU" w:bidi="ar-SA"/>
        </w:rPr>
        <w:t>дней</w:t>
      </w:r>
      <w:r w:rsidR="001A1DB2" w:rsidRPr="006A216D">
        <w:rPr>
          <w:rFonts w:eastAsiaTheme="minorHAnsi" w:cs="Times New Roman"/>
          <w:sz w:val="22"/>
          <w:szCs w:val="22"/>
          <w:lang w:eastAsia="ru-RU" w:bidi="ar-SA"/>
        </w:rPr>
        <w:t xml:space="preserve"> </w:t>
      </w:r>
      <w:r w:rsidRPr="006A216D">
        <w:rPr>
          <w:rFonts w:cs="Times New Roman"/>
          <w:sz w:val="22"/>
          <w:szCs w:val="22"/>
          <w:lang w:eastAsia="ru-RU"/>
        </w:rPr>
        <w:t xml:space="preserve">с </w:t>
      </w:r>
      <w:r w:rsidR="001A1DB2" w:rsidRPr="006A216D">
        <w:rPr>
          <w:rFonts w:cs="Times New Roman"/>
          <w:sz w:val="22"/>
          <w:szCs w:val="22"/>
          <w:lang w:eastAsia="ru-RU"/>
        </w:rPr>
        <w:t>даты</w:t>
      </w:r>
      <w:r w:rsidRPr="006A216D">
        <w:rPr>
          <w:rFonts w:cs="Times New Roman"/>
          <w:sz w:val="22"/>
          <w:szCs w:val="22"/>
          <w:lang w:eastAsia="ru-RU"/>
        </w:rPr>
        <w:t xml:space="preserve"> заключения  </w:t>
      </w:r>
      <w:r w:rsidR="00C2786D" w:rsidRPr="006A216D">
        <w:rPr>
          <w:rFonts w:cs="Times New Roman"/>
          <w:sz w:val="22"/>
          <w:szCs w:val="22"/>
          <w:lang w:eastAsia="ru-RU"/>
        </w:rPr>
        <w:t>Контрак</w:t>
      </w:r>
      <w:r w:rsidR="001A1DB2" w:rsidRPr="006A216D">
        <w:rPr>
          <w:rFonts w:cs="Times New Roman"/>
          <w:sz w:val="22"/>
          <w:szCs w:val="22"/>
          <w:lang w:eastAsia="ru-RU"/>
        </w:rPr>
        <w:t>т</w:t>
      </w:r>
      <w:r w:rsidR="00841BE6" w:rsidRPr="006A216D">
        <w:rPr>
          <w:rFonts w:cs="Times New Roman"/>
          <w:sz w:val="22"/>
          <w:szCs w:val="22"/>
          <w:lang w:eastAsia="ru-RU"/>
        </w:rPr>
        <w:t>а</w:t>
      </w:r>
      <w:r w:rsidRPr="006A216D">
        <w:rPr>
          <w:rFonts w:cs="Times New Roman"/>
          <w:sz w:val="22"/>
          <w:szCs w:val="22"/>
          <w:lang w:eastAsia="ru-RU"/>
        </w:rPr>
        <w:t xml:space="preserve">. </w:t>
      </w:r>
    </w:p>
    <w:p w:rsidR="001D2A45" w:rsidRPr="006A216D" w:rsidRDefault="001D2A45" w:rsidP="00A453DD">
      <w:pPr>
        <w:pStyle w:val="a3"/>
        <w:numPr>
          <w:ilvl w:val="1"/>
          <w:numId w:val="1"/>
        </w:numPr>
        <w:tabs>
          <w:tab w:val="left" w:pos="142"/>
          <w:tab w:val="left" w:pos="851"/>
          <w:tab w:val="left" w:pos="1276"/>
        </w:tabs>
        <w:suppressAutoHyphens w:val="0"/>
        <w:autoSpaceDE w:val="0"/>
        <w:autoSpaceDN w:val="0"/>
        <w:adjustRightInd w:val="0"/>
        <w:spacing w:after="0" w:line="240" w:lineRule="auto"/>
        <w:ind w:left="0" w:firstLine="709"/>
        <w:jc w:val="both"/>
        <w:rPr>
          <w:rFonts w:cs="Times New Roman"/>
          <w:sz w:val="22"/>
          <w:szCs w:val="22"/>
          <w:lang w:eastAsia="ru-RU"/>
        </w:rPr>
      </w:pPr>
      <w:r w:rsidRPr="006A216D">
        <w:rPr>
          <w:rFonts w:cs="Times New Roman"/>
          <w:sz w:val="22"/>
          <w:szCs w:val="22"/>
          <w:lang w:eastAsia="en-US"/>
        </w:rPr>
        <w:t xml:space="preserve">Сроки, установленные </w:t>
      </w:r>
      <w:r w:rsidR="00C2786D" w:rsidRPr="006A216D">
        <w:rPr>
          <w:rFonts w:cs="Times New Roman"/>
          <w:sz w:val="22"/>
          <w:szCs w:val="22"/>
          <w:lang w:eastAsia="en-US"/>
        </w:rPr>
        <w:t>Контрак</w:t>
      </w:r>
      <w:r w:rsidRPr="006A216D">
        <w:rPr>
          <w:rFonts w:cs="Times New Roman"/>
          <w:sz w:val="22"/>
          <w:szCs w:val="22"/>
          <w:lang w:eastAsia="en-US"/>
        </w:rPr>
        <w:t xml:space="preserve">том, являются исходными для определения имущественных и иных санкций, в случае их нарушения Подрядчиком. </w:t>
      </w:r>
      <w:r w:rsidRPr="006A216D">
        <w:rPr>
          <w:rFonts w:cs="Times New Roman"/>
          <w:sz w:val="22"/>
          <w:szCs w:val="22"/>
          <w:lang w:eastAsia="ru-RU"/>
        </w:rPr>
        <w:t>Подрядчик вправе выполнить работы досрочно.</w:t>
      </w:r>
    </w:p>
    <w:p w:rsidR="00F4792D" w:rsidRPr="006A216D" w:rsidRDefault="00F4792D" w:rsidP="00A453DD">
      <w:pPr>
        <w:pStyle w:val="a3"/>
        <w:numPr>
          <w:ilvl w:val="1"/>
          <w:numId w:val="1"/>
        </w:numPr>
        <w:tabs>
          <w:tab w:val="left" w:pos="142"/>
          <w:tab w:val="left" w:pos="851"/>
          <w:tab w:val="left" w:pos="1276"/>
        </w:tabs>
        <w:suppressAutoHyphens w:val="0"/>
        <w:autoSpaceDE w:val="0"/>
        <w:autoSpaceDN w:val="0"/>
        <w:adjustRightInd w:val="0"/>
        <w:spacing w:after="0" w:line="240" w:lineRule="auto"/>
        <w:ind w:left="0" w:firstLine="709"/>
        <w:jc w:val="both"/>
        <w:rPr>
          <w:rFonts w:cs="Times New Roman"/>
          <w:sz w:val="22"/>
          <w:szCs w:val="22"/>
          <w:lang w:eastAsia="ru-RU"/>
        </w:rPr>
      </w:pPr>
      <w:r w:rsidRPr="006A216D">
        <w:rPr>
          <w:rFonts w:cs="Times New Roman"/>
          <w:sz w:val="22"/>
          <w:szCs w:val="22"/>
          <w:lang w:eastAsia="ru-RU"/>
        </w:rPr>
        <w:t xml:space="preserve">Место выполнения работ: </w:t>
      </w:r>
      <w:r w:rsidR="00391615" w:rsidRPr="006A216D">
        <w:rPr>
          <w:rFonts w:cs="Times New Roman"/>
          <w:sz w:val="22"/>
          <w:szCs w:val="22"/>
          <w:lang w:eastAsia="ru-RU"/>
        </w:rPr>
        <w:t>в здании учебного корпуса №</w:t>
      </w:r>
      <w:r w:rsidR="00BD485E">
        <w:rPr>
          <w:rFonts w:cs="Times New Roman"/>
          <w:sz w:val="22"/>
          <w:szCs w:val="22"/>
          <w:lang w:eastAsia="ru-RU"/>
        </w:rPr>
        <w:t>1</w:t>
      </w:r>
      <w:r w:rsidR="006710F1" w:rsidRPr="006A216D">
        <w:rPr>
          <w:rFonts w:cs="Times New Roman"/>
          <w:sz w:val="22"/>
          <w:szCs w:val="22"/>
          <w:lang w:eastAsia="ru-RU"/>
        </w:rPr>
        <w:t xml:space="preserve"> </w:t>
      </w:r>
      <w:r w:rsidR="00391615" w:rsidRPr="006A216D">
        <w:rPr>
          <w:rFonts w:cs="Times New Roman"/>
          <w:sz w:val="22"/>
          <w:szCs w:val="22"/>
          <w:lang w:eastAsia="ru-RU"/>
        </w:rPr>
        <w:t>КГПУ им. В.П. Астафьева</w:t>
      </w:r>
      <w:r w:rsidR="001A1DB2" w:rsidRPr="006A216D">
        <w:rPr>
          <w:rFonts w:cs="Times New Roman"/>
          <w:sz w:val="22"/>
          <w:szCs w:val="22"/>
          <w:lang w:eastAsia="ru-RU"/>
        </w:rPr>
        <w:t xml:space="preserve">, расположенного по адресу </w:t>
      </w:r>
      <w:r w:rsidR="00391615" w:rsidRPr="006A216D">
        <w:rPr>
          <w:rFonts w:cs="Times New Roman"/>
          <w:sz w:val="22"/>
          <w:szCs w:val="22"/>
          <w:lang w:eastAsia="ru-RU"/>
        </w:rPr>
        <w:t xml:space="preserve">г. Красноярск, ул. </w:t>
      </w:r>
      <w:r w:rsidR="00350E34">
        <w:rPr>
          <w:rFonts w:cs="Times New Roman"/>
          <w:sz w:val="22"/>
          <w:szCs w:val="22"/>
          <w:lang w:eastAsia="ru-RU"/>
        </w:rPr>
        <w:t>Перенсона</w:t>
      </w:r>
      <w:r w:rsidR="00391615" w:rsidRPr="006A216D">
        <w:rPr>
          <w:rFonts w:cs="Times New Roman"/>
          <w:sz w:val="22"/>
          <w:szCs w:val="22"/>
          <w:lang w:eastAsia="ru-RU"/>
        </w:rPr>
        <w:t xml:space="preserve">, д. </w:t>
      </w:r>
      <w:r w:rsidR="00350E34">
        <w:rPr>
          <w:rFonts w:cs="Times New Roman"/>
          <w:sz w:val="22"/>
          <w:szCs w:val="22"/>
          <w:lang w:eastAsia="ru-RU"/>
        </w:rPr>
        <w:t>7</w:t>
      </w:r>
      <w:r w:rsidR="00391615" w:rsidRPr="006A216D">
        <w:rPr>
          <w:rFonts w:cs="Times New Roman"/>
          <w:b/>
          <w:sz w:val="22"/>
          <w:szCs w:val="22"/>
          <w:lang w:eastAsia="ru-RU"/>
        </w:rPr>
        <w:t xml:space="preserve"> </w:t>
      </w:r>
      <w:r w:rsidRPr="006A216D">
        <w:rPr>
          <w:rFonts w:cs="Times New Roman"/>
          <w:b/>
          <w:sz w:val="22"/>
          <w:szCs w:val="22"/>
          <w:lang w:eastAsia="ru-RU"/>
        </w:rPr>
        <w:t xml:space="preserve">(по тексту – «Объект, Объект работ»). </w:t>
      </w:r>
      <w:r w:rsidRPr="006A216D">
        <w:rPr>
          <w:rFonts w:cs="Times New Roman"/>
          <w:sz w:val="22"/>
          <w:szCs w:val="22"/>
          <w:lang w:eastAsia="ru-RU"/>
        </w:rPr>
        <w:t xml:space="preserve"> </w:t>
      </w:r>
    </w:p>
    <w:p w:rsidR="00F4792D" w:rsidRPr="006A216D" w:rsidRDefault="00F4792D" w:rsidP="00A453DD">
      <w:pPr>
        <w:pStyle w:val="a3"/>
        <w:numPr>
          <w:ilvl w:val="1"/>
          <w:numId w:val="1"/>
        </w:numPr>
        <w:tabs>
          <w:tab w:val="left" w:pos="142"/>
          <w:tab w:val="left" w:pos="851"/>
          <w:tab w:val="left" w:pos="1276"/>
        </w:tabs>
        <w:suppressAutoHyphens w:val="0"/>
        <w:autoSpaceDE w:val="0"/>
        <w:autoSpaceDN w:val="0"/>
        <w:adjustRightInd w:val="0"/>
        <w:spacing w:after="0" w:line="240" w:lineRule="auto"/>
        <w:ind w:left="0" w:firstLine="709"/>
        <w:jc w:val="both"/>
        <w:rPr>
          <w:rFonts w:cs="Times New Roman"/>
          <w:sz w:val="22"/>
          <w:szCs w:val="22"/>
          <w:lang w:eastAsia="ru-RU"/>
        </w:rPr>
      </w:pPr>
      <w:r w:rsidRPr="006A216D">
        <w:rPr>
          <w:rFonts w:cs="Times New Roman"/>
          <w:sz w:val="22"/>
          <w:szCs w:val="22"/>
          <w:lang w:eastAsia="ru-RU"/>
        </w:rPr>
        <w:t>Условие о сроках выполнения работ является существенным.</w:t>
      </w:r>
    </w:p>
    <w:p w:rsidR="00F4792D" w:rsidRPr="006A216D" w:rsidRDefault="00F4792D" w:rsidP="00A453DD">
      <w:pPr>
        <w:pStyle w:val="a3"/>
        <w:numPr>
          <w:ilvl w:val="1"/>
          <w:numId w:val="1"/>
        </w:numPr>
        <w:tabs>
          <w:tab w:val="left" w:pos="142"/>
          <w:tab w:val="left" w:pos="851"/>
          <w:tab w:val="left" w:pos="1276"/>
        </w:tabs>
        <w:suppressAutoHyphens w:val="0"/>
        <w:autoSpaceDE w:val="0"/>
        <w:autoSpaceDN w:val="0"/>
        <w:adjustRightInd w:val="0"/>
        <w:spacing w:after="0" w:line="240" w:lineRule="auto"/>
        <w:ind w:left="0" w:firstLine="709"/>
        <w:jc w:val="both"/>
        <w:rPr>
          <w:rFonts w:cs="Times New Roman"/>
          <w:sz w:val="22"/>
          <w:szCs w:val="22"/>
          <w:lang w:eastAsia="ru-RU"/>
        </w:rPr>
      </w:pPr>
      <w:r w:rsidRPr="006A216D">
        <w:rPr>
          <w:rFonts w:cs="Times New Roman"/>
          <w:sz w:val="22"/>
          <w:szCs w:val="22"/>
          <w:lang w:eastAsia="ru-RU"/>
        </w:rPr>
        <w:t xml:space="preserve">Работы по </w:t>
      </w:r>
      <w:r w:rsidR="00C2786D" w:rsidRPr="006A216D">
        <w:rPr>
          <w:rFonts w:cs="Times New Roman"/>
          <w:sz w:val="22"/>
          <w:szCs w:val="22"/>
          <w:lang w:eastAsia="ru-RU"/>
        </w:rPr>
        <w:t>Контрак</w:t>
      </w:r>
      <w:r w:rsidRPr="006A216D">
        <w:rPr>
          <w:rFonts w:cs="Times New Roman"/>
          <w:sz w:val="22"/>
          <w:szCs w:val="22"/>
          <w:lang w:eastAsia="ru-RU"/>
        </w:rPr>
        <w:t xml:space="preserve">ту выполняются непрерывно. </w:t>
      </w:r>
      <w:r w:rsidR="00C2786D" w:rsidRPr="006A216D">
        <w:rPr>
          <w:rFonts w:cs="Times New Roman"/>
          <w:sz w:val="22"/>
          <w:szCs w:val="22"/>
          <w:lang w:eastAsia="ru-RU"/>
        </w:rPr>
        <w:t>Заказч</w:t>
      </w:r>
      <w:r w:rsidRPr="006A216D">
        <w:rPr>
          <w:rFonts w:cs="Times New Roman"/>
          <w:sz w:val="22"/>
          <w:szCs w:val="22"/>
          <w:lang w:eastAsia="ru-RU"/>
        </w:rPr>
        <w:t>ик и Подрядчик, за исключением случаев, установленных законодат</w:t>
      </w:r>
      <w:r w:rsidR="00FC7F33" w:rsidRPr="006A216D">
        <w:rPr>
          <w:rFonts w:cs="Times New Roman"/>
          <w:sz w:val="22"/>
          <w:szCs w:val="22"/>
          <w:lang w:eastAsia="ru-RU"/>
        </w:rPr>
        <w:t xml:space="preserve">ельством Российской Федерации, </w:t>
      </w:r>
      <w:r w:rsidR="00C2786D" w:rsidRPr="006A216D">
        <w:rPr>
          <w:rFonts w:cs="Times New Roman"/>
          <w:sz w:val="22"/>
          <w:szCs w:val="22"/>
          <w:lang w:eastAsia="ru-RU"/>
        </w:rPr>
        <w:t>Контрак</w:t>
      </w:r>
      <w:r w:rsidRPr="006A216D">
        <w:rPr>
          <w:rFonts w:cs="Times New Roman"/>
          <w:sz w:val="22"/>
          <w:szCs w:val="22"/>
          <w:lang w:eastAsia="ru-RU"/>
        </w:rPr>
        <w:t>том, не вправе приостанавливать выполнение работ.</w:t>
      </w:r>
    </w:p>
    <w:p w:rsidR="001D2A45" w:rsidRPr="006A216D" w:rsidRDefault="001D2A45" w:rsidP="00A453DD">
      <w:pPr>
        <w:pStyle w:val="a3"/>
        <w:numPr>
          <w:ilvl w:val="1"/>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sz w:val="22"/>
          <w:szCs w:val="22"/>
          <w:lang w:eastAsia="ru-RU"/>
        </w:rPr>
      </w:pPr>
      <w:r w:rsidRPr="006A216D">
        <w:rPr>
          <w:rFonts w:cs="Times New Roman"/>
          <w:sz w:val="22"/>
          <w:szCs w:val="22"/>
          <w:lang w:eastAsia="ru-RU"/>
        </w:rPr>
        <w:t xml:space="preserve">Качество выполненных Подрядчиком работ должно соответствовать требованиям настоящего </w:t>
      </w:r>
      <w:r w:rsidR="00C2786D" w:rsidRPr="006A216D">
        <w:rPr>
          <w:rFonts w:cs="Times New Roman"/>
          <w:sz w:val="22"/>
          <w:szCs w:val="22"/>
          <w:lang w:eastAsia="ru-RU"/>
        </w:rPr>
        <w:t>Контрак</w:t>
      </w:r>
      <w:r w:rsidRPr="006A216D">
        <w:rPr>
          <w:rFonts w:cs="Times New Roman"/>
          <w:sz w:val="22"/>
          <w:szCs w:val="22"/>
          <w:lang w:eastAsia="ru-RU"/>
        </w:rPr>
        <w:t xml:space="preserve">та, </w:t>
      </w:r>
      <w:r w:rsidR="00026425" w:rsidRPr="006A216D">
        <w:rPr>
          <w:rFonts w:cs="Times New Roman"/>
          <w:sz w:val="22"/>
          <w:szCs w:val="22"/>
          <w:lang w:eastAsia="ru-RU"/>
        </w:rPr>
        <w:t>ТР ТС, ГОСТ, СНиП, СанПиН, если они утверждены на данный вид работ</w:t>
      </w:r>
      <w:r w:rsidR="00B37062" w:rsidRPr="006A216D">
        <w:rPr>
          <w:rFonts w:cs="Times New Roman"/>
          <w:sz w:val="22"/>
          <w:szCs w:val="22"/>
          <w:lang w:eastAsia="ru-RU"/>
        </w:rPr>
        <w:t>,</w:t>
      </w:r>
      <w:r w:rsidR="0027194A" w:rsidRPr="006A216D">
        <w:rPr>
          <w:rFonts w:cs="Times New Roman"/>
          <w:sz w:val="22"/>
          <w:szCs w:val="22"/>
          <w:lang w:eastAsia="ru-RU"/>
        </w:rPr>
        <w:t xml:space="preserve"> </w:t>
      </w:r>
      <w:r w:rsidRPr="006A216D">
        <w:rPr>
          <w:rFonts w:cs="Times New Roman"/>
          <w:sz w:val="22"/>
          <w:szCs w:val="22"/>
          <w:lang w:eastAsia="ru-RU"/>
        </w:rPr>
        <w:t xml:space="preserve">строительным нормам и правилам, требованиям охраны труда, пожарной безопасности, сохранения окружающей среды, санитарным нормам и правилам, и иным нормам, требования которых Подрядчик обязан соблюдать при выполнении работ по настоящему </w:t>
      </w:r>
      <w:r w:rsidR="00C2786D" w:rsidRPr="006A216D">
        <w:rPr>
          <w:rFonts w:cs="Times New Roman"/>
          <w:sz w:val="22"/>
          <w:szCs w:val="22"/>
          <w:lang w:eastAsia="ru-RU"/>
        </w:rPr>
        <w:t>Контрак</w:t>
      </w:r>
      <w:r w:rsidRPr="006A216D">
        <w:rPr>
          <w:rFonts w:cs="Times New Roman"/>
          <w:sz w:val="22"/>
          <w:szCs w:val="22"/>
          <w:lang w:eastAsia="ru-RU"/>
        </w:rPr>
        <w:t xml:space="preserve">ту. </w:t>
      </w:r>
    </w:p>
    <w:p w:rsidR="00026425" w:rsidRPr="006A216D" w:rsidRDefault="00026425" w:rsidP="0079531D">
      <w:pPr>
        <w:pStyle w:val="a3"/>
        <w:numPr>
          <w:ilvl w:val="1"/>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sz w:val="22"/>
          <w:szCs w:val="22"/>
          <w:lang w:eastAsia="ru-RU"/>
        </w:rPr>
      </w:pPr>
      <w:r w:rsidRPr="006A216D">
        <w:rPr>
          <w:rFonts w:cs="Times New Roman"/>
          <w:sz w:val="22"/>
          <w:szCs w:val="22"/>
          <w:lang w:eastAsia="ru-RU"/>
        </w:rPr>
        <w:t xml:space="preserve">Материалы, используемые при выполнении работ (далее – «материалы») должны быть новыми, ранее не использовавшимися, то есть не бывшими в эксплуатации, не восстановленными и не содержащими восстановленных компонентов, не иметь дефектов, связанных с функционированием при штатном их использовании, не иметь повреждений, а также соответствовать техническим требованиям, качеству и комплектности, в соответствующей упаковке. Материалы не должны иметь дефектов, связанных с конструкцией, и / или работой по их изготовлению, и / или проявляющихся в результате действия и / или упущения производителя и / или Подрядчика, при соблюдении </w:t>
      </w:r>
      <w:r w:rsidR="00C2786D" w:rsidRPr="006A216D">
        <w:rPr>
          <w:rFonts w:cs="Times New Roman"/>
          <w:sz w:val="22"/>
          <w:szCs w:val="22"/>
          <w:lang w:eastAsia="ru-RU"/>
        </w:rPr>
        <w:t>Заказч</w:t>
      </w:r>
      <w:r w:rsidRPr="006A216D">
        <w:rPr>
          <w:rFonts w:cs="Times New Roman"/>
          <w:sz w:val="22"/>
          <w:szCs w:val="22"/>
          <w:lang w:eastAsia="ru-RU"/>
        </w:rPr>
        <w:t>иком правил эксплуатации материалов. Материалы должны быть свободными от прав на них третьих лиц и других обременений, не должны быть предметом спора или залога.</w:t>
      </w:r>
    </w:p>
    <w:p w:rsidR="00C2786D" w:rsidRPr="006A216D" w:rsidRDefault="00C2786D" w:rsidP="0079531D">
      <w:pPr>
        <w:widowControl w:val="0"/>
        <w:numPr>
          <w:ilvl w:val="1"/>
          <w:numId w:val="1"/>
        </w:numPr>
        <w:tabs>
          <w:tab w:val="left" w:pos="142"/>
          <w:tab w:val="left" w:pos="851"/>
          <w:tab w:val="left" w:pos="993"/>
          <w:tab w:val="left" w:pos="1134"/>
        </w:tabs>
        <w:autoSpaceDN w:val="0"/>
        <w:spacing w:after="0" w:line="240" w:lineRule="auto"/>
        <w:ind w:left="0" w:firstLine="709"/>
        <w:contextualSpacing/>
        <w:jc w:val="both"/>
        <w:rPr>
          <w:rFonts w:ascii="Times New Roman" w:hAnsi="Times New Roman" w:cs="Times New Roman"/>
          <w:bCs/>
        </w:rPr>
      </w:pPr>
      <w:r w:rsidRPr="006A216D">
        <w:rPr>
          <w:rFonts w:ascii="Times New Roman" w:hAnsi="Times New Roman" w:cs="Times New Roman"/>
          <w:bCs/>
        </w:rPr>
        <w:t>Условия, указанные в настоящем разделе Контракта, являются существенными.</w:t>
      </w:r>
    </w:p>
    <w:p w:rsidR="009148AC" w:rsidRPr="006A216D" w:rsidRDefault="009148AC" w:rsidP="009148AC">
      <w:pPr>
        <w:widowControl w:val="0"/>
        <w:tabs>
          <w:tab w:val="left" w:pos="142"/>
          <w:tab w:val="left" w:pos="851"/>
          <w:tab w:val="left" w:pos="993"/>
          <w:tab w:val="left" w:pos="1134"/>
        </w:tabs>
        <w:autoSpaceDN w:val="0"/>
        <w:spacing w:after="0" w:line="240" w:lineRule="auto"/>
        <w:ind w:left="709"/>
        <w:contextualSpacing/>
        <w:jc w:val="both"/>
        <w:rPr>
          <w:rFonts w:ascii="Times New Roman" w:hAnsi="Times New Roman" w:cs="Times New Roman"/>
          <w:bCs/>
        </w:rPr>
      </w:pPr>
    </w:p>
    <w:p w:rsidR="00F4792D" w:rsidRPr="006A216D" w:rsidRDefault="00F4792D" w:rsidP="0079531D">
      <w:pPr>
        <w:widowControl w:val="0"/>
        <w:numPr>
          <w:ilvl w:val="0"/>
          <w:numId w:val="1"/>
        </w:numPr>
        <w:shd w:val="clear" w:color="auto" w:fill="FFFFFF"/>
        <w:tabs>
          <w:tab w:val="left" w:pos="851"/>
          <w:tab w:val="left" w:pos="993"/>
        </w:tabs>
        <w:autoSpaceDE w:val="0"/>
        <w:spacing w:after="0" w:line="240" w:lineRule="auto"/>
        <w:ind w:left="0" w:firstLine="709"/>
        <w:contextualSpacing/>
        <w:jc w:val="center"/>
        <w:rPr>
          <w:rFonts w:ascii="Times New Roman" w:hAnsi="Times New Roman" w:cs="Times New Roman"/>
          <w:b/>
          <w:bCs/>
        </w:rPr>
      </w:pPr>
      <w:r w:rsidRPr="006A216D">
        <w:rPr>
          <w:rFonts w:ascii="Times New Roman" w:hAnsi="Times New Roman" w:cs="Times New Roman"/>
          <w:b/>
          <w:bCs/>
        </w:rPr>
        <w:t>ПРАВА И ОБЯЗАННОСТИ СТОРОН</w:t>
      </w:r>
    </w:p>
    <w:p w:rsidR="00F4792D" w:rsidRPr="006A216D" w:rsidRDefault="00C2786D" w:rsidP="0079531D">
      <w:pPr>
        <w:pStyle w:val="a3"/>
        <w:numPr>
          <w:ilvl w:val="1"/>
          <w:numId w:val="1"/>
        </w:numPr>
        <w:tabs>
          <w:tab w:val="left" w:pos="851"/>
          <w:tab w:val="left" w:pos="993"/>
        </w:tabs>
        <w:suppressAutoHyphens w:val="0"/>
        <w:autoSpaceDN w:val="0"/>
        <w:adjustRightInd w:val="0"/>
        <w:spacing w:after="0" w:line="240" w:lineRule="auto"/>
        <w:ind w:left="0" w:firstLine="709"/>
        <w:jc w:val="both"/>
        <w:rPr>
          <w:rFonts w:cs="Times New Roman"/>
          <w:b/>
          <w:bCs/>
          <w:sz w:val="22"/>
          <w:szCs w:val="22"/>
          <w:lang w:eastAsia="ru-RU"/>
        </w:rPr>
      </w:pPr>
      <w:r w:rsidRPr="006A216D">
        <w:rPr>
          <w:rFonts w:cs="Times New Roman"/>
          <w:b/>
          <w:bCs/>
          <w:sz w:val="22"/>
          <w:szCs w:val="22"/>
          <w:lang w:eastAsia="ru-RU"/>
        </w:rPr>
        <w:t>Заказч</w:t>
      </w:r>
      <w:r w:rsidR="00F4792D" w:rsidRPr="006A216D">
        <w:rPr>
          <w:rFonts w:cs="Times New Roman"/>
          <w:b/>
          <w:bCs/>
          <w:sz w:val="22"/>
          <w:szCs w:val="22"/>
          <w:lang w:eastAsia="ru-RU"/>
        </w:rPr>
        <w:t>ик вправе:</w:t>
      </w:r>
    </w:p>
    <w:p w:rsidR="00F4792D" w:rsidRPr="006A216D" w:rsidRDefault="00F4792D"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spacing w:val="-1"/>
          <w:sz w:val="22"/>
          <w:szCs w:val="22"/>
        </w:rPr>
      </w:pPr>
      <w:r w:rsidRPr="006A216D">
        <w:rPr>
          <w:rFonts w:cs="Times New Roman"/>
          <w:spacing w:val="-1"/>
          <w:sz w:val="22"/>
          <w:szCs w:val="22"/>
        </w:rPr>
        <w:t>Требовать от Подрядчика надлежащего и своевременного выполнени</w:t>
      </w:r>
      <w:r w:rsidR="00FC7F33" w:rsidRPr="006A216D">
        <w:rPr>
          <w:rFonts w:cs="Times New Roman"/>
          <w:spacing w:val="-1"/>
          <w:sz w:val="22"/>
          <w:szCs w:val="22"/>
        </w:rPr>
        <w:t xml:space="preserve">я обязательств предусмотренных </w:t>
      </w:r>
      <w:r w:rsidR="00C2786D" w:rsidRPr="006A216D">
        <w:rPr>
          <w:rFonts w:cs="Times New Roman"/>
          <w:spacing w:val="-1"/>
          <w:sz w:val="22"/>
          <w:szCs w:val="22"/>
        </w:rPr>
        <w:t>Контрак</w:t>
      </w:r>
      <w:r w:rsidRPr="006A216D">
        <w:rPr>
          <w:rFonts w:cs="Times New Roman"/>
          <w:spacing w:val="-1"/>
          <w:sz w:val="22"/>
          <w:szCs w:val="22"/>
        </w:rPr>
        <w:t>том, а также требовать своевременного ус</w:t>
      </w:r>
      <w:r w:rsidR="001D2A45" w:rsidRPr="006A216D">
        <w:rPr>
          <w:rFonts w:cs="Times New Roman"/>
          <w:spacing w:val="-1"/>
          <w:sz w:val="22"/>
          <w:szCs w:val="22"/>
        </w:rPr>
        <w:t>транения выявленных недостатков,</w:t>
      </w:r>
      <w:r w:rsidR="001D2A45" w:rsidRPr="006A216D">
        <w:rPr>
          <w:rFonts w:cs="Times New Roman"/>
          <w:sz w:val="22"/>
          <w:szCs w:val="22"/>
          <w:lang w:eastAsia="ru-RU"/>
        </w:rPr>
        <w:t xml:space="preserve"> включая направление Подрядчику уведомлений о нарушении сроков по </w:t>
      </w:r>
      <w:r w:rsidR="00C2786D" w:rsidRPr="006A216D">
        <w:rPr>
          <w:rFonts w:cs="Times New Roman"/>
          <w:sz w:val="22"/>
          <w:szCs w:val="22"/>
          <w:lang w:eastAsia="ru-RU"/>
        </w:rPr>
        <w:t>Контрак</w:t>
      </w:r>
      <w:r w:rsidR="001D2A45" w:rsidRPr="006A216D">
        <w:rPr>
          <w:rFonts w:cs="Times New Roman"/>
          <w:sz w:val="22"/>
          <w:szCs w:val="22"/>
          <w:lang w:eastAsia="ru-RU"/>
        </w:rPr>
        <w:t xml:space="preserve">ту, предписания по качеству работ по </w:t>
      </w:r>
      <w:r w:rsidR="00C2786D" w:rsidRPr="006A216D">
        <w:rPr>
          <w:rFonts w:cs="Times New Roman"/>
          <w:sz w:val="22"/>
          <w:szCs w:val="22"/>
          <w:lang w:eastAsia="ru-RU"/>
        </w:rPr>
        <w:t>Контрак</w:t>
      </w:r>
      <w:r w:rsidR="001D2A45" w:rsidRPr="006A216D">
        <w:rPr>
          <w:rFonts w:cs="Times New Roman"/>
          <w:sz w:val="22"/>
          <w:szCs w:val="22"/>
          <w:lang w:eastAsia="ru-RU"/>
        </w:rPr>
        <w:t>ту, обязательных для исполнения Подрядчиком в сроки, указанные в соответствующих документах.</w:t>
      </w:r>
    </w:p>
    <w:p w:rsidR="00F4792D" w:rsidRPr="006A216D" w:rsidRDefault="00FC7F33" w:rsidP="0079531D">
      <w:pPr>
        <w:pStyle w:val="a3"/>
        <w:numPr>
          <w:ilvl w:val="2"/>
          <w:numId w:val="1"/>
        </w:numPr>
        <w:tabs>
          <w:tab w:val="left" w:pos="851"/>
          <w:tab w:val="left" w:pos="993"/>
        </w:tabs>
        <w:autoSpaceDN w:val="0"/>
        <w:adjustRightInd w:val="0"/>
        <w:spacing w:after="0" w:line="240" w:lineRule="auto"/>
        <w:ind w:left="0" w:firstLine="709"/>
        <w:jc w:val="both"/>
        <w:rPr>
          <w:rFonts w:cs="Times New Roman"/>
          <w:bCs/>
          <w:sz w:val="22"/>
          <w:szCs w:val="22"/>
          <w:lang w:eastAsia="ru-RU"/>
        </w:rPr>
      </w:pPr>
      <w:r w:rsidRPr="006A216D">
        <w:rPr>
          <w:rFonts w:cs="Times New Roman"/>
          <w:sz w:val="22"/>
          <w:szCs w:val="22"/>
          <w:lang w:eastAsia="ru-RU"/>
        </w:rPr>
        <w:t>О</w:t>
      </w:r>
      <w:r w:rsidR="00F4792D" w:rsidRPr="006A216D">
        <w:rPr>
          <w:rFonts w:cs="Times New Roman"/>
          <w:sz w:val="22"/>
          <w:szCs w:val="22"/>
          <w:lang w:eastAsia="ru-RU"/>
        </w:rPr>
        <w:t>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и оборудования</w:t>
      </w:r>
      <w:r w:rsidR="001D2A45" w:rsidRPr="006A216D">
        <w:rPr>
          <w:rFonts w:cs="Times New Roman"/>
          <w:spacing w:val="-1"/>
          <w:sz w:val="22"/>
          <w:szCs w:val="22"/>
        </w:rPr>
        <w:t xml:space="preserve">, давать </w:t>
      </w:r>
      <w:r w:rsidR="001D2A45" w:rsidRPr="006A216D">
        <w:rPr>
          <w:rFonts w:cs="Times New Roman"/>
          <w:spacing w:val="-1"/>
          <w:sz w:val="22"/>
          <w:szCs w:val="22"/>
        </w:rPr>
        <w:lastRenderedPageBreak/>
        <w:t>указания о способе выполнения Работ, не вмешиваясь при этом в оперативно-хозяйственную деятельность Подрядчика</w:t>
      </w:r>
      <w:r w:rsidR="00F4792D" w:rsidRPr="006A216D">
        <w:rPr>
          <w:rFonts w:cs="Times New Roman"/>
          <w:sz w:val="22"/>
          <w:szCs w:val="22"/>
          <w:lang w:eastAsia="ru-RU"/>
        </w:rPr>
        <w:t xml:space="preserve">. Количество проверок и сроки их проведения определяются </w:t>
      </w:r>
      <w:r w:rsidR="00C2786D" w:rsidRPr="006A216D">
        <w:rPr>
          <w:rFonts w:cs="Times New Roman"/>
          <w:sz w:val="22"/>
          <w:szCs w:val="22"/>
          <w:lang w:eastAsia="ru-RU"/>
        </w:rPr>
        <w:t>Заказч</w:t>
      </w:r>
      <w:r w:rsidR="00F4792D" w:rsidRPr="006A216D">
        <w:rPr>
          <w:rFonts w:cs="Times New Roman"/>
          <w:sz w:val="22"/>
          <w:szCs w:val="22"/>
          <w:lang w:eastAsia="ru-RU"/>
        </w:rPr>
        <w:t>иком единолично.</w:t>
      </w:r>
    </w:p>
    <w:p w:rsidR="00CF3604" w:rsidRPr="006A216D" w:rsidRDefault="00FE1F6D" w:rsidP="0079531D">
      <w:pPr>
        <w:pStyle w:val="a3"/>
        <w:numPr>
          <w:ilvl w:val="2"/>
          <w:numId w:val="1"/>
        </w:numPr>
        <w:tabs>
          <w:tab w:val="left" w:pos="851"/>
          <w:tab w:val="left" w:pos="993"/>
        </w:tabs>
        <w:suppressAutoHyphens w:val="0"/>
        <w:autoSpaceDE w:val="0"/>
        <w:autoSpaceDN w:val="0"/>
        <w:adjustRightInd w:val="0"/>
        <w:spacing w:after="0" w:line="240" w:lineRule="auto"/>
        <w:ind w:left="0" w:firstLine="709"/>
        <w:jc w:val="both"/>
        <w:rPr>
          <w:rFonts w:cs="Times New Roman"/>
          <w:sz w:val="22"/>
          <w:szCs w:val="22"/>
          <w:lang w:eastAsia="ru-RU"/>
        </w:rPr>
      </w:pPr>
      <w:r w:rsidRPr="006A216D">
        <w:rPr>
          <w:rFonts w:cs="Times New Roman"/>
          <w:sz w:val="22"/>
          <w:szCs w:val="22"/>
          <w:lang w:eastAsia="ru-RU"/>
        </w:rPr>
        <w:t>Осуществлять б</w:t>
      </w:r>
      <w:r w:rsidR="00CF3604" w:rsidRPr="006A216D">
        <w:rPr>
          <w:rFonts w:cs="Times New Roman"/>
          <w:sz w:val="22"/>
          <w:szCs w:val="22"/>
          <w:lang w:eastAsia="ru-RU"/>
        </w:rPr>
        <w:t>еспрепятственн</w:t>
      </w:r>
      <w:r w:rsidRPr="006A216D">
        <w:rPr>
          <w:rFonts w:cs="Times New Roman"/>
          <w:sz w:val="22"/>
          <w:szCs w:val="22"/>
          <w:lang w:eastAsia="ru-RU"/>
        </w:rPr>
        <w:t>ый доступ</w:t>
      </w:r>
      <w:r w:rsidR="00CF3604" w:rsidRPr="006A216D">
        <w:rPr>
          <w:rFonts w:cs="Times New Roman"/>
          <w:sz w:val="22"/>
          <w:szCs w:val="22"/>
          <w:lang w:eastAsia="ru-RU"/>
        </w:rPr>
        <w:t xml:space="preserve"> к объектам работ, выполняемых Подрядчиком по </w:t>
      </w:r>
      <w:r w:rsidR="00C2786D" w:rsidRPr="006A216D">
        <w:rPr>
          <w:rFonts w:cs="Times New Roman"/>
          <w:sz w:val="22"/>
          <w:szCs w:val="22"/>
          <w:lang w:eastAsia="ru-RU"/>
        </w:rPr>
        <w:t>Контрак</w:t>
      </w:r>
      <w:r w:rsidR="00CF3604" w:rsidRPr="006A216D">
        <w:rPr>
          <w:rFonts w:cs="Times New Roman"/>
          <w:sz w:val="22"/>
          <w:szCs w:val="22"/>
          <w:lang w:eastAsia="ru-RU"/>
        </w:rPr>
        <w:t>ту, для осуществления контроля за ходом и качеством выполнения работ, в том числе с привлечением специализированных организаций.</w:t>
      </w:r>
    </w:p>
    <w:p w:rsidR="00CF3604" w:rsidRPr="006A216D" w:rsidRDefault="00CF3604" w:rsidP="0079531D">
      <w:pPr>
        <w:pStyle w:val="a3"/>
        <w:numPr>
          <w:ilvl w:val="2"/>
          <w:numId w:val="1"/>
        </w:numPr>
        <w:tabs>
          <w:tab w:val="left" w:pos="851"/>
          <w:tab w:val="left" w:pos="993"/>
        </w:tabs>
        <w:suppressAutoHyphens w:val="0"/>
        <w:autoSpaceDE w:val="0"/>
        <w:autoSpaceDN w:val="0"/>
        <w:adjustRightInd w:val="0"/>
        <w:spacing w:after="0" w:line="240" w:lineRule="auto"/>
        <w:ind w:left="0" w:firstLine="709"/>
        <w:jc w:val="both"/>
        <w:rPr>
          <w:rFonts w:cs="Times New Roman"/>
          <w:sz w:val="22"/>
          <w:szCs w:val="22"/>
          <w:lang w:eastAsia="ru-RU"/>
        </w:rPr>
      </w:pPr>
      <w:r w:rsidRPr="006A216D">
        <w:rPr>
          <w:rFonts w:cs="Times New Roman"/>
          <w:bCs/>
          <w:sz w:val="22"/>
          <w:szCs w:val="22"/>
          <w:lang w:eastAsia="ru-RU"/>
        </w:rPr>
        <w:t xml:space="preserve">Требовать возмещения убытков в соответствии с разделом </w:t>
      </w:r>
      <w:r w:rsidR="00C2786D" w:rsidRPr="006A216D">
        <w:rPr>
          <w:rFonts w:cs="Times New Roman"/>
          <w:bCs/>
          <w:sz w:val="22"/>
          <w:szCs w:val="22"/>
          <w:lang w:eastAsia="ru-RU"/>
        </w:rPr>
        <w:t>7</w:t>
      </w:r>
      <w:r w:rsidRPr="006A216D">
        <w:rPr>
          <w:rFonts w:cs="Times New Roman"/>
          <w:bCs/>
          <w:sz w:val="22"/>
          <w:szCs w:val="22"/>
          <w:lang w:eastAsia="ru-RU"/>
        </w:rPr>
        <w:t xml:space="preserve"> настоящего </w:t>
      </w:r>
      <w:r w:rsidR="00C2786D" w:rsidRPr="006A216D">
        <w:rPr>
          <w:rFonts w:cs="Times New Roman"/>
          <w:bCs/>
          <w:sz w:val="22"/>
          <w:szCs w:val="22"/>
          <w:lang w:eastAsia="ru-RU"/>
        </w:rPr>
        <w:t>Контрак</w:t>
      </w:r>
      <w:r w:rsidRPr="006A216D">
        <w:rPr>
          <w:rFonts w:cs="Times New Roman"/>
          <w:bCs/>
          <w:sz w:val="22"/>
          <w:szCs w:val="22"/>
          <w:lang w:eastAsia="ru-RU"/>
        </w:rPr>
        <w:t>та.</w:t>
      </w:r>
    </w:p>
    <w:p w:rsidR="00CF3604" w:rsidRPr="006A216D" w:rsidRDefault="00CF3604"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spacing w:val="-1"/>
          <w:sz w:val="22"/>
          <w:szCs w:val="22"/>
        </w:rPr>
      </w:pPr>
      <w:r w:rsidRPr="006A216D">
        <w:rPr>
          <w:rFonts w:cs="Times New Roman"/>
          <w:spacing w:val="-1"/>
          <w:sz w:val="22"/>
          <w:szCs w:val="22"/>
        </w:rPr>
        <w:t xml:space="preserve">Выдавать Подрядчику письменные предписания по устранению выявленных недостатков и дефектов, отступлений от условий </w:t>
      </w:r>
      <w:r w:rsidR="00C2786D" w:rsidRPr="006A216D">
        <w:rPr>
          <w:rFonts w:cs="Times New Roman"/>
          <w:spacing w:val="-1"/>
          <w:sz w:val="22"/>
          <w:szCs w:val="22"/>
        </w:rPr>
        <w:t>Контрак</w:t>
      </w:r>
      <w:r w:rsidRPr="006A216D">
        <w:rPr>
          <w:rFonts w:cs="Times New Roman"/>
          <w:spacing w:val="-1"/>
          <w:sz w:val="22"/>
          <w:szCs w:val="22"/>
        </w:rPr>
        <w:t xml:space="preserve">та, в порядке, установленном разделом </w:t>
      </w:r>
      <w:r w:rsidR="001C3A87" w:rsidRPr="006A216D">
        <w:rPr>
          <w:rFonts w:cs="Times New Roman"/>
          <w:spacing w:val="-1"/>
          <w:sz w:val="22"/>
          <w:szCs w:val="22"/>
        </w:rPr>
        <w:t>13</w:t>
      </w:r>
      <w:r w:rsidRPr="006A216D">
        <w:rPr>
          <w:rFonts w:cs="Times New Roman"/>
          <w:spacing w:val="-1"/>
          <w:sz w:val="22"/>
          <w:szCs w:val="22"/>
        </w:rPr>
        <w:t xml:space="preserve"> настоящего </w:t>
      </w:r>
      <w:r w:rsidR="00C2786D" w:rsidRPr="006A216D">
        <w:rPr>
          <w:rFonts w:cs="Times New Roman"/>
          <w:spacing w:val="-1"/>
          <w:sz w:val="22"/>
          <w:szCs w:val="22"/>
        </w:rPr>
        <w:t>Контрак</w:t>
      </w:r>
      <w:r w:rsidRPr="006A216D">
        <w:rPr>
          <w:rFonts w:cs="Times New Roman"/>
          <w:spacing w:val="-1"/>
          <w:sz w:val="22"/>
          <w:szCs w:val="22"/>
        </w:rPr>
        <w:t>та.</w:t>
      </w:r>
    </w:p>
    <w:p w:rsidR="00F75405" w:rsidRPr="006A216D" w:rsidRDefault="00CF3604" w:rsidP="00F75405">
      <w:pPr>
        <w:widowControl w:val="0"/>
        <w:shd w:val="clear" w:color="auto" w:fill="FFFFFF"/>
        <w:tabs>
          <w:tab w:val="left" w:pos="142"/>
          <w:tab w:val="left" w:pos="851"/>
          <w:tab w:val="left" w:pos="993"/>
        </w:tabs>
        <w:autoSpaceDE w:val="0"/>
        <w:spacing w:after="0" w:line="240" w:lineRule="auto"/>
        <w:ind w:firstLine="709"/>
        <w:contextualSpacing/>
        <w:jc w:val="both"/>
        <w:rPr>
          <w:rFonts w:ascii="Times New Roman" w:hAnsi="Times New Roman" w:cs="Times New Roman"/>
        </w:rPr>
      </w:pPr>
      <w:r w:rsidRPr="006A216D">
        <w:rPr>
          <w:rFonts w:ascii="Times New Roman" w:hAnsi="Times New Roman" w:cs="Times New Roman"/>
        </w:rPr>
        <w:t xml:space="preserve">О составлении предписания по результатам проведения проверок (далее – предписание), делается соответствующая отметка в общем журнале работ и Подрядчику выдается письменное предписание, в котором указывается срок, в течение которого выявленные недостатки и (или) дефекты должны быть устранены Подрядчиком. </w:t>
      </w:r>
    </w:p>
    <w:p w:rsidR="00F75405" w:rsidRPr="006A216D" w:rsidRDefault="00F75405" w:rsidP="00F75405">
      <w:pPr>
        <w:widowControl w:val="0"/>
        <w:shd w:val="clear" w:color="auto" w:fill="FFFFFF"/>
        <w:tabs>
          <w:tab w:val="left" w:pos="142"/>
          <w:tab w:val="left" w:pos="851"/>
          <w:tab w:val="left" w:pos="993"/>
        </w:tabs>
        <w:autoSpaceDE w:val="0"/>
        <w:spacing w:after="0" w:line="240" w:lineRule="auto"/>
        <w:ind w:firstLine="709"/>
        <w:contextualSpacing/>
        <w:jc w:val="both"/>
        <w:rPr>
          <w:rFonts w:ascii="Times New Roman" w:hAnsi="Times New Roman" w:cs="Times New Roman"/>
        </w:rPr>
      </w:pPr>
      <w:r w:rsidRPr="006A216D">
        <w:rPr>
          <w:rFonts w:ascii="Times New Roman" w:hAnsi="Times New Roman" w:cs="Times New Roman"/>
        </w:rPr>
        <w:t xml:space="preserve"> Для участия в составлении документа, фиксирующего дефекты, согласования порядка их устранения, Подрядчик обязан направить своего представителя не позднее 3 (трёх) рабочих дней со дня получения письменного извещения Заказчика.</w:t>
      </w:r>
    </w:p>
    <w:p w:rsidR="00F75405" w:rsidRPr="006A216D" w:rsidRDefault="00F75405" w:rsidP="0079531D">
      <w:pPr>
        <w:widowControl w:val="0"/>
        <w:shd w:val="clear" w:color="auto" w:fill="FFFFFF"/>
        <w:tabs>
          <w:tab w:val="left" w:pos="142"/>
          <w:tab w:val="left" w:pos="851"/>
          <w:tab w:val="left" w:pos="993"/>
        </w:tabs>
        <w:autoSpaceDE w:val="0"/>
        <w:spacing w:after="0" w:line="240" w:lineRule="auto"/>
        <w:ind w:firstLine="709"/>
        <w:contextualSpacing/>
        <w:jc w:val="both"/>
        <w:rPr>
          <w:rFonts w:ascii="Times New Roman" w:hAnsi="Times New Roman" w:cs="Times New Roman"/>
        </w:rPr>
      </w:pPr>
      <w:r w:rsidRPr="006A216D">
        <w:rPr>
          <w:rFonts w:ascii="Times New Roman" w:hAnsi="Times New Roman" w:cs="Times New Roman"/>
        </w:rPr>
        <w:t>В случае отсутствия представителя Подрядчика на объекте, либо его необоснованного отказа от подписания предписания, об этом производится соответствующая отметка в предписании, и он принимается Заказчиком без участия Подрядчика. Заказчик вправе привлечь к оформлению акта третьих лиц. Заказчик вправе требовать от Подрядчика приостановки выполнения работ полностью, либо в части (в том числе отдельных видов работ, либо применения отдельных видов материалов, конструкций, оборудования, изделий, систем и пр.) до устранения недостатков или дефектов. Требование о приостановке выполнения работ по настоящему Контракту должно быть отражено в общем журнале работ. Устранение нарушений фиксируется Сторонами в акте проверки исполнения предписания. Для составления указанного акта Подрядчик в срок не менее, чем за 3 (три) рабочих дня направляет Заказчику вызов на объект.</w:t>
      </w:r>
    </w:p>
    <w:p w:rsidR="00F75405" w:rsidRPr="006A216D" w:rsidRDefault="00F75405" w:rsidP="0079531D">
      <w:pPr>
        <w:widowControl w:val="0"/>
        <w:shd w:val="clear" w:color="auto" w:fill="FFFFFF"/>
        <w:tabs>
          <w:tab w:val="left" w:pos="142"/>
          <w:tab w:val="left" w:pos="851"/>
          <w:tab w:val="left" w:pos="993"/>
        </w:tabs>
        <w:autoSpaceDE w:val="0"/>
        <w:spacing w:after="0" w:line="240" w:lineRule="auto"/>
        <w:ind w:firstLine="709"/>
        <w:contextualSpacing/>
        <w:jc w:val="both"/>
        <w:rPr>
          <w:rFonts w:ascii="Times New Roman" w:hAnsi="Times New Roman" w:cs="Times New Roman"/>
        </w:rPr>
      </w:pPr>
      <w:r w:rsidRPr="006A216D">
        <w:rPr>
          <w:rFonts w:ascii="Times New Roman" w:hAnsi="Times New Roman" w:cs="Times New Roman"/>
        </w:rPr>
        <w:t>При отказе Подрядчика от составления или подписания документа об обнаруженных дефектах, в том числе в случае отсутствия представителя Подрядчика, извещенного надлежащим образом, Заказчик составляет односторонний акт, с привлечением (если это необходимо) экспертов, экспертных организаций, все расходы по которым, при установлении вины Подрядчика, предъявляется ему в полном объёме. Подрядчик обязан приступить к исполнению гарантийных обязательств в срок, не превышающий 5 (пяти) рабочих дней с момента составления (при отсутствии Подрядчика при составлении акта – с момента получения) акта, фиксирующего недостатки.</w:t>
      </w:r>
    </w:p>
    <w:p w:rsidR="00CF3604" w:rsidRPr="006A216D" w:rsidRDefault="00D55681" w:rsidP="0079531D">
      <w:pPr>
        <w:pStyle w:val="a3"/>
        <w:numPr>
          <w:ilvl w:val="2"/>
          <w:numId w:val="1"/>
        </w:numPr>
        <w:tabs>
          <w:tab w:val="left" w:pos="851"/>
          <w:tab w:val="left" w:pos="993"/>
        </w:tabs>
        <w:suppressAutoHyphens w:val="0"/>
        <w:autoSpaceDE w:val="0"/>
        <w:autoSpaceDN w:val="0"/>
        <w:adjustRightInd w:val="0"/>
        <w:spacing w:after="0" w:line="240" w:lineRule="auto"/>
        <w:ind w:left="0" w:firstLine="709"/>
        <w:jc w:val="both"/>
        <w:rPr>
          <w:rFonts w:cs="Times New Roman"/>
          <w:sz w:val="22"/>
          <w:szCs w:val="22"/>
        </w:rPr>
      </w:pPr>
      <w:r w:rsidRPr="006A216D">
        <w:rPr>
          <w:rFonts w:cs="Times New Roman"/>
          <w:sz w:val="22"/>
          <w:szCs w:val="22"/>
          <w:lang w:eastAsia="ru-RU"/>
        </w:rPr>
        <w:t>П</w:t>
      </w:r>
      <w:r w:rsidR="00F4792D" w:rsidRPr="006A216D">
        <w:rPr>
          <w:rFonts w:cs="Times New Roman"/>
          <w:sz w:val="22"/>
          <w:szCs w:val="22"/>
          <w:lang w:eastAsia="ru-RU"/>
        </w:rPr>
        <w:t>ри обнаружении уполномоченными контрольными органами несоответствия объема и стоимости выполненных Подрядчиком работ документам о приемке, вызвать полномочных представителей Подрядчика для представления разъяснений в отношении выполненных работ.</w:t>
      </w:r>
      <w:r w:rsidR="00CF3604" w:rsidRPr="006A216D">
        <w:rPr>
          <w:rFonts w:cs="Times New Roman"/>
          <w:sz w:val="22"/>
          <w:szCs w:val="22"/>
        </w:rPr>
        <w:t xml:space="preserve"> Приостановка работ по причине некачественного выполнения отдельных видов работ, либо применения некачественных материалов, конструкций, оборудования, изделий, систем должна быть произведена </w:t>
      </w:r>
      <w:r w:rsidR="00C2786D" w:rsidRPr="006A216D">
        <w:rPr>
          <w:rFonts w:cs="Times New Roman"/>
          <w:sz w:val="22"/>
          <w:szCs w:val="22"/>
        </w:rPr>
        <w:t>Заказч</w:t>
      </w:r>
      <w:r w:rsidR="00CF3604" w:rsidRPr="006A216D">
        <w:rPr>
          <w:rFonts w:cs="Times New Roman"/>
          <w:sz w:val="22"/>
          <w:szCs w:val="22"/>
        </w:rPr>
        <w:t xml:space="preserve">иком немедленно после выявления вышеуказанных фактов. </w:t>
      </w:r>
    </w:p>
    <w:p w:rsidR="00CF3604" w:rsidRPr="006A216D" w:rsidRDefault="00CF3604" w:rsidP="0079531D">
      <w:pPr>
        <w:pStyle w:val="a3"/>
        <w:tabs>
          <w:tab w:val="left" w:pos="142"/>
          <w:tab w:val="left" w:pos="426"/>
          <w:tab w:val="left" w:pos="567"/>
          <w:tab w:val="left" w:pos="993"/>
        </w:tabs>
        <w:spacing w:after="0" w:line="240" w:lineRule="auto"/>
        <w:ind w:left="0" w:right="-143" w:firstLine="709"/>
        <w:jc w:val="both"/>
        <w:rPr>
          <w:rFonts w:cs="Times New Roman"/>
          <w:sz w:val="22"/>
          <w:szCs w:val="22"/>
        </w:rPr>
      </w:pPr>
      <w:r w:rsidRPr="006A216D">
        <w:rPr>
          <w:rFonts w:cs="Times New Roman"/>
          <w:sz w:val="22"/>
          <w:szCs w:val="22"/>
        </w:rPr>
        <w:t xml:space="preserve">За отказ в удовлетворении требования о приостановке работ Подрядчик несет ответственность, предусмотренную настоящим </w:t>
      </w:r>
      <w:r w:rsidR="00C2786D" w:rsidRPr="006A216D">
        <w:rPr>
          <w:rFonts w:cs="Times New Roman"/>
          <w:sz w:val="22"/>
          <w:szCs w:val="22"/>
        </w:rPr>
        <w:t>Контрак</w:t>
      </w:r>
      <w:r w:rsidRPr="006A216D">
        <w:rPr>
          <w:rFonts w:cs="Times New Roman"/>
          <w:sz w:val="22"/>
          <w:szCs w:val="22"/>
        </w:rPr>
        <w:t>том и действующим законодательством Российской Федерации. Отказ Подрядчика в приостановке работ в соответствии с настоящим пунктом фиксируется в общем журнале работ.</w:t>
      </w:r>
    </w:p>
    <w:p w:rsidR="00CF3604" w:rsidRPr="006A216D" w:rsidRDefault="00CF3604" w:rsidP="0079531D">
      <w:pPr>
        <w:pStyle w:val="a3"/>
        <w:tabs>
          <w:tab w:val="left" w:pos="142"/>
          <w:tab w:val="left" w:pos="426"/>
          <w:tab w:val="left" w:pos="567"/>
          <w:tab w:val="left" w:pos="993"/>
        </w:tabs>
        <w:spacing w:after="0" w:line="240" w:lineRule="auto"/>
        <w:ind w:left="0" w:right="-143" w:firstLine="709"/>
        <w:jc w:val="both"/>
        <w:rPr>
          <w:rFonts w:cs="Times New Roman"/>
          <w:sz w:val="22"/>
          <w:szCs w:val="22"/>
        </w:rPr>
      </w:pPr>
      <w:r w:rsidRPr="006A216D">
        <w:rPr>
          <w:rFonts w:cs="Times New Roman"/>
          <w:sz w:val="22"/>
          <w:szCs w:val="22"/>
        </w:rPr>
        <w:t xml:space="preserve">Подрядчик обязан устранить причины приостановки в пределах сроков производства работ в целом и отдельных стадиях работ, установленных настоящим </w:t>
      </w:r>
      <w:r w:rsidR="00C2786D" w:rsidRPr="006A216D">
        <w:rPr>
          <w:rFonts w:cs="Times New Roman"/>
          <w:sz w:val="22"/>
          <w:szCs w:val="22"/>
        </w:rPr>
        <w:t>Контрак</w:t>
      </w:r>
      <w:r w:rsidRPr="006A216D">
        <w:rPr>
          <w:rFonts w:cs="Times New Roman"/>
          <w:sz w:val="22"/>
          <w:szCs w:val="22"/>
        </w:rPr>
        <w:t xml:space="preserve">том. Подрядчик не вправе требовать увеличения сроков выполнения работ в целом, либо отдельных промежуточных сроков работ, за исключением случаев, предусмотренных настоящим </w:t>
      </w:r>
      <w:r w:rsidR="00C2786D" w:rsidRPr="006A216D">
        <w:rPr>
          <w:rFonts w:cs="Times New Roman"/>
          <w:sz w:val="22"/>
          <w:szCs w:val="22"/>
        </w:rPr>
        <w:t>Контрак</w:t>
      </w:r>
      <w:r w:rsidRPr="006A216D">
        <w:rPr>
          <w:rFonts w:cs="Times New Roman"/>
          <w:sz w:val="22"/>
          <w:szCs w:val="22"/>
        </w:rPr>
        <w:t>том.</w:t>
      </w:r>
    </w:p>
    <w:p w:rsidR="00F4792D" w:rsidRPr="006A216D" w:rsidRDefault="004759C0" w:rsidP="0079531D">
      <w:pPr>
        <w:pStyle w:val="a3"/>
        <w:numPr>
          <w:ilvl w:val="2"/>
          <w:numId w:val="1"/>
        </w:numPr>
        <w:tabs>
          <w:tab w:val="left" w:pos="851"/>
          <w:tab w:val="left" w:pos="993"/>
        </w:tabs>
        <w:suppressAutoHyphens w:val="0"/>
        <w:autoSpaceDE w:val="0"/>
        <w:autoSpaceDN w:val="0"/>
        <w:adjustRightInd w:val="0"/>
        <w:spacing w:after="0" w:line="240" w:lineRule="auto"/>
        <w:ind w:left="0" w:firstLine="709"/>
        <w:jc w:val="both"/>
        <w:rPr>
          <w:rFonts w:cs="Times New Roman"/>
          <w:sz w:val="22"/>
          <w:szCs w:val="22"/>
          <w:lang w:eastAsia="ru-RU"/>
        </w:rPr>
      </w:pPr>
      <w:r w:rsidRPr="006A216D">
        <w:rPr>
          <w:rFonts w:cs="Times New Roman"/>
          <w:sz w:val="22"/>
          <w:szCs w:val="22"/>
        </w:rPr>
        <w:t>За</w:t>
      </w:r>
      <w:r w:rsidR="00CF3604" w:rsidRPr="006A216D">
        <w:rPr>
          <w:rFonts w:cs="Times New Roman"/>
          <w:sz w:val="22"/>
          <w:szCs w:val="22"/>
        </w:rPr>
        <w:t xml:space="preserve">претить Подрядчику производство работ по настоящему </w:t>
      </w:r>
      <w:r w:rsidR="00C2786D" w:rsidRPr="006A216D">
        <w:rPr>
          <w:rFonts w:cs="Times New Roman"/>
          <w:sz w:val="22"/>
          <w:szCs w:val="22"/>
        </w:rPr>
        <w:t>Контрак</w:t>
      </w:r>
      <w:r w:rsidR="00CF3604" w:rsidRPr="006A216D">
        <w:rPr>
          <w:rFonts w:cs="Times New Roman"/>
          <w:sz w:val="22"/>
          <w:szCs w:val="22"/>
        </w:rPr>
        <w:t>ту в случае выявления несоответствия материалов, конструкций и оборудования установленным требованиям до момента его устранения.</w:t>
      </w:r>
    </w:p>
    <w:p w:rsidR="00CF3604" w:rsidRPr="006A216D" w:rsidRDefault="00CF3604" w:rsidP="0079531D">
      <w:pPr>
        <w:pStyle w:val="a3"/>
        <w:numPr>
          <w:ilvl w:val="2"/>
          <w:numId w:val="1"/>
        </w:numPr>
        <w:tabs>
          <w:tab w:val="left" w:pos="851"/>
          <w:tab w:val="left" w:pos="993"/>
        </w:tabs>
        <w:suppressAutoHyphens w:val="0"/>
        <w:autoSpaceDE w:val="0"/>
        <w:autoSpaceDN w:val="0"/>
        <w:adjustRightInd w:val="0"/>
        <w:spacing w:after="0" w:line="240" w:lineRule="auto"/>
        <w:ind w:left="0" w:firstLine="709"/>
        <w:jc w:val="both"/>
        <w:rPr>
          <w:rFonts w:cs="Times New Roman"/>
          <w:sz w:val="22"/>
          <w:szCs w:val="22"/>
          <w:lang w:eastAsia="ru-RU"/>
        </w:rPr>
      </w:pPr>
      <w:r w:rsidRPr="006A216D">
        <w:rPr>
          <w:rFonts w:cs="Times New Roman"/>
          <w:sz w:val="22"/>
          <w:szCs w:val="22"/>
          <w:lang w:eastAsia="ru-RU"/>
        </w:rPr>
        <w:t>Направлять мотивированный отказ в подписании документ</w:t>
      </w:r>
      <w:r w:rsidR="005507E0" w:rsidRPr="006A216D">
        <w:rPr>
          <w:rFonts w:cs="Times New Roman"/>
          <w:sz w:val="22"/>
          <w:szCs w:val="22"/>
          <w:lang w:eastAsia="ru-RU"/>
        </w:rPr>
        <w:t>ов</w:t>
      </w:r>
      <w:r w:rsidRPr="006A216D">
        <w:rPr>
          <w:rFonts w:cs="Times New Roman"/>
          <w:sz w:val="22"/>
          <w:szCs w:val="22"/>
          <w:lang w:eastAsia="ru-RU"/>
        </w:rPr>
        <w:t xml:space="preserve"> о приемке, по результатам проведения приемки выполненных работ.</w:t>
      </w:r>
    </w:p>
    <w:p w:rsidR="00CF3604" w:rsidRPr="006A216D" w:rsidRDefault="00CF3604" w:rsidP="0079531D">
      <w:pPr>
        <w:pStyle w:val="a3"/>
        <w:numPr>
          <w:ilvl w:val="2"/>
          <w:numId w:val="1"/>
        </w:numPr>
        <w:tabs>
          <w:tab w:val="left" w:pos="851"/>
          <w:tab w:val="left" w:pos="993"/>
        </w:tabs>
        <w:suppressAutoHyphens w:val="0"/>
        <w:autoSpaceDE w:val="0"/>
        <w:autoSpaceDN w:val="0"/>
        <w:adjustRightInd w:val="0"/>
        <w:spacing w:after="0" w:line="240" w:lineRule="auto"/>
        <w:ind w:left="0" w:firstLine="709"/>
        <w:jc w:val="both"/>
        <w:rPr>
          <w:rFonts w:cs="Times New Roman"/>
          <w:sz w:val="22"/>
          <w:szCs w:val="22"/>
          <w:lang w:eastAsia="ru-RU"/>
        </w:rPr>
      </w:pPr>
      <w:r w:rsidRPr="006A216D">
        <w:rPr>
          <w:rFonts w:cs="Times New Roman"/>
          <w:sz w:val="22"/>
          <w:szCs w:val="22"/>
          <w:lang w:eastAsia="ru-RU"/>
        </w:rPr>
        <w:t xml:space="preserve">Отказаться, в любое время до сдачи работ, от исполнения </w:t>
      </w:r>
      <w:r w:rsidR="00C2786D" w:rsidRPr="006A216D">
        <w:rPr>
          <w:rFonts w:cs="Times New Roman"/>
          <w:sz w:val="22"/>
          <w:szCs w:val="22"/>
          <w:lang w:eastAsia="ru-RU"/>
        </w:rPr>
        <w:t>Контрак</w:t>
      </w:r>
      <w:r w:rsidRPr="006A216D">
        <w:rPr>
          <w:rFonts w:cs="Times New Roman"/>
          <w:sz w:val="22"/>
          <w:szCs w:val="22"/>
          <w:lang w:eastAsia="ru-RU"/>
        </w:rPr>
        <w:t xml:space="preserve">та и потребовать возмещения ущерба, если Подрядчик не приступает своевременно к исполнению </w:t>
      </w:r>
      <w:r w:rsidR="00C2786D" w:rsidRPr="006A216D">
        <w:rPr>
          <w:rFonts w:cs="Times New Roman"/>
          <w:sz w:val="22"/>
          <w:szCs w:val="22"/>
          <w:lang w:eastAsia="ru-RU"/>
        </w:rPr>
        <w:t>Контрак</w:t>
      </w:r>
      <w:r w:rsidRPr="006A216D">
        <w:rPr>
          <w:rFonts w:cs="Times New Roman"/>
          <w:sz w:val="22"/>
          <w:szCs w:val="22"/>
          <w:lang w:eastAsia="ru-RU"/>
        </w:rPr>
        <w:t>та или выполняет Работы настолько медленно, что окончание их к сроку, указанному в </w:t>
      </w:r>
      <w:r w:rsidR="00C2786D" w:rsidRPr="006A216D">
        <w:rPr>
          <w:rFonts w:cs="Times New Roman"/>
          <w:sz w:val="22"/>
          <w:szCs w:val="22"/>
          <w:lang w:eastAsia="ru-RU"/>
        </w:rPr>
        <w:t>Контрак</w:t>
      </w:r>
      <w:r w:rsidRPr="006A216D">
        <w:rPr>
          <w:rFonts w:cs="Times New Roman"/>
          <w:sz w:val="22"/>
          <w:szCs w:val="22"/>
          <w:lang w:eastAsia="ru-RU"/>
        </w:rPr>
        <w:t>те, становится явно невозможным.</w:t>
      </w:r>
    </w:p>
    <w:p w:rsidR="00F4792D" w:rsidRPr="006A216D" w:rsidRDefault="00F4792D" w:rsidP="0079531D">
      <w:pPr>
        <w:pStyle w:val="a3"/>
        <w:numPr>
          <w:ilvl w:val="2"/>
          <w:numId w:val="1"/>
        </w:numPr>
        <w:tabs>
          <w:tab w:val="left" w:pos="851"/>
          <w:tab w:val="left" w:pos="993"/>
        </w:tabs>
        <w:suppressAutoHyphens w:val="0"/>
        <w:autoSpaceDE w:val="0"/>
        <w:autoSpaceDN w:val="0"/>
        <w:adjustRightInd w:val="0"/>
        <w:spacing w:after="0" w:line="240" w:lineRule="auto"/>
        <w:ind w:left="0" w:firstLine="709"/>
        <w:jc w:val="both"/>
        <w:rPr>
          <w:rFonts w:cs="Times New Roman"/>
          <w:sz w:val="22"/>
          <w:szCs w:val="22"/>
          <w:lang w:eastAsia="ru-RU"/>
        </w:rPr>
      </w:pPr>
      <w:r w:rsidRPr="006A216D">
        <w:rPr>
          <w:rFonts w:cs="Times New Roman"/>
          <w:sz w:val="22"/>
          <w:szCs w:val="22"/>
          <w:lang w:eastAsia="ru-RU"/>
        </w:rPr>
        <w:t>В случае обнаружения недостатков в выполненных работах отказаться от приёмки выполненных работ и потребовать от Подрядчика устранения выявленных недостатков. Устранение недостатков производит</w:t>
      </w:r>
      <w:r w:rsidRPr="006A216D">
        <w:rPr>
          <w:rFonts w:cs="Times New Roman"/>
          <w:bCs/>
          <w:sz w:val="22"/>
          <w:szCs w:val="22"/>
          <w:lang w:eastAsia="ru-RU"/>
        </w:rPr>
        <w:t xml:space="preserve">ся Подрядчиком в срок, установленный </w:t>
      </w:r>
      <w:r w:rsidR="00C2786D" w:rsidRPr="006A216D">
        <w:rPr>
          <w:rFonts w:cs="Times New Roman"/>
          <w:bCs/>
          <w:sz w:val="22"/>
          <w:szCs w:val="22"/>
          <w:lang w:eastAsia="ru-RU"/>
        </w:rPr>
        <w:t>Контрак</w:t>
      </w:r>
      <w:r w:rsidRPr="006A216D">
        <w:rPr>
          <w:rFonts w:cs="Times New Roman"/>
          <w:bCs/>
          <w:sz w:val="22"/>
          <w:szCs w:val="22"/>
          <w:lang w:eastAsia="ru-RU"/>
        </w:rPr>
        <w:t>том.</w:t>
      </w:r>
    </w:p>
    <w:p w:rsidR="00F4792D" w:rsidRPr="006A216D" w:rsidRDefault="00F4792D"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spacing w:val="-1"/>
          <w:sz w:val="22"/>
          <w:szCs w:val="22"/>
        </w:rPr>
      </w:pPr>
      <w:r w:rsidRPr="006A216D">
        <w:rPr>
          <w:rFonts w:cs="Times New Roman"/>
          <w:spacing w:val="-1"/>
          <w:sz w:val="22"/>
          <w:szCs w:val="22"/>
        </w:rPr>
        <w:t>При наличии оснований, обусловленных спецификой функционирования Объекта, изменить дату и время обследования Объекта путем устного или письменного информирования Подряд</w:t>
      </w:r>
      <w:r w:rsidR="00D47981" w:rsidRPr="006A216D">
        <w:rPr>
          <w:rFonts w:cs="Times New Roman"/>
          <w:spacing w:val="-1"/>
          <w:sz w:val="22"/>
          <w:szCs w:val="22"/>
        </w:rPr>
        <w:t>ч</w:t>
      </w:r>
      <w:r w:rsidRPr="006A216D">
        <w:rPr>
          <w:rFonts w:cs="Times New Roman"/>
          <w:spacing w:val="-1"/>
          <w:sz w:val="22"/>
          <w:szCs w:val="22"/>
        </w:rPr>
        <w:t xml:space="preserve">ика о такой корректировке не менее, чем за один рабочий день до ранее согласованной даты обследования. При этом общие сроки </w:t>
      </w:r>
      <w:r w:rsidR="00D47981" w:rsidRPr="006A216D">
        <w:rPr>
          <w:rFonts w:cs="Times New Roman"/>
          <w:spacing w:val="-1"/>
          <w:sz w:val="22"/>
          <w:szCs w:val="22"/>
        </w:rPr>
        <w:t>выполнения работ</w:t>
      </w:r>
      <w:r w:rsidRPr="006A216D">
        <w:rPr>
          <w:rFonts w:cs="Times New Roman"/>
          <w:spacing w:val="-1"/>
          <w:sz w:val="22"/>
          <w:szCs w:val="22"/>
        </w:rPr>
        <w:t xml:space="preserve">, предусмотренные </w:t>
      </w:r>
      <w:r w:rsidR="00C2786D" w:rsidRPr="006A216D">
        <w:rPr>
          <w:rFonts w:cs="Times New Roman"/>
          <w:spacing w:val="-1"/>
          <w:sz w:val="22"/>
          <w:szCs w:val="22"/>
        </w:rPr>
        <w:t>Контрак</w:t>
      </w:r>
      <w:r w:rsidRPr="006A216D">
        <w:rPr>
          <w:rFonts w:cs="Times New Roman"/>
          <w:spacing w:val="-1"/>
          <w:sz w:val="22"/>
          <w:szCs w:val="22"/>
        </w:rPr>
        <w:t>том, корректировке не подлежат</w:t>
      </w:r>
    </w:p>
    <w:p w:rsidR="00CF3604" w:rsidRPr="006A216D" w:rsidRDefault="00E71B96"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spacing w:val="-1"/>
          <w:sz w:val="22"/>
          <w:szCs w:val="22"/>
        </w:rPr>
      </w:pPr>
      <w:r w:rsidRPr="006A216D">
        <w:rPr>
          <w:rFonts w:cs="Times New Roman"/>
          <w:spacing w:val="-1"/>
          <w:sz w:val="22"/>
          <w:szCs w:val="22"/>
        </w:rPr>
        <w:t>В</w:t>
      </w:r>
      <w:r w:rsidR="00CF3604" w:rsidRPr="006A216D">
        <w:rPr>
          <w:rFonts w:cs="Times New Roman"/>
          <w:spacing w:val="-1"/>
          <w:sz w:val="22"/>
          <w:szCs w:val="22"/>
        </w:rPr>
        <w:t xml:space="preserve"> любое время в ходе производства работ на объекте производить выверку объемов выполненных Подрядчиком работ. Для производства выверки объемов работ и составления акта выверки работ, фактически выполненных на объекте, </w:t>
      </w:r>
      <w:r w:rsidR="00C2786D" w:rsidRPr="006A216D">
        <w:rPr>
          <w:rFonts w:cs="Times New Roman"/>
          <w:spacing w:val="-1"/>
          <w:sz w:val="22"/>
          <w:szCs w:val="22"/>
        </w:rPr>
        <w:t>Заказч</w:t>
      </w:r>
      <w:r w:rsidR="00CF3604" w:rsidRPr="006A216D">
        <w:rPr>
          <w:rFonts w:cs="Times New Roman"/>
          <w:spacing w:val="-1"/>
          <w:sz w:val="22"/>
          <w:szCs w:val="22"/>
        </w:rPr>
        <w:t>ик в срок не позднее, чем за 2 (два)</w:t>
      </w:r>
      <w:r w:rsidR="00D87F9C" w:rsidRPr="006A216D">
        <w:rPr>
          <w:rFonts w:cs="Times New Roman"/>
          <w:spacing w:val="-1"/>
          <w:sz w:val="22"/>
          <w:szCs w:val="22"/>
        </w:rPr>
        <w:t xml:space="preserve"> рабочих</w:t>
      </w:r>
      <w:r w:rsidR="00CF3604" w:rsidRPr="006A216D">
        <w:rPr>
          <w:rFonts w:cs="Times New Roman"/>
          <w:spacing w:val="-1"/>
          <w:sz w:val="22"/>
          <w:szCs w:val="22"/>
        </w:rPr>
        <w:t xml:space="preserve"> дня до предполагаемой даты выверки направляет Подрядчику вызов на объект.</w:t>
      </w:r>
    </w:p>
    <w:p w:rsidR="00CF3604" w:rsidRPr="006A216D" w:rsidRDefault="00CF3604" w:rsidP="00E71B96">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spacing w:val="-1"/>
          <w:sz w:val="22"/>
          <w:szCs w:val="22"/>
        </w:rPr>
      </w:pPr>
      <w:r w:rsidRPr="006A216D">
        <w:rPr>
          <w:rFonts w:cs="Times New Roman"/>
          <w:spacing w:val="-1"/>
          <w:sz w:val="22"/>
          <w:szCs w:val="22"/>
        </w:rPr>
        <w:t xml:space="preserve">В случае неявки представителя Подрядчика на объект либо его необоснованного отказа от подписания акта выверки, об этом производится соответствующая отметка в акте, и он принимается </w:t>
      </w:r>
      <w:r w:rsidR="00C2786D" w:rsidRPr="006A216D">
        <w:rPr>
          <w:rFonts w:cs="Times New Roman"/>
          <w:spacing w:val="-1"/>
          <w:sz w:val="22"/>
          <w:szCs w:val="22"/>
        </w:rPr>
        <w:t>Заказч</w:t>
      </w:r>
      <w:r w:rsidR="00E71B96" w:rsidRPr="006A216D">
        <w:rPr>
          <w:rFonts w:cs="Times New Roman"/>
          <w:spacing w:val="-1"/>
          <w:sz w:val="22"/>
          <w:szCs w:val="22"/>
        </w:rPr>
        <w:t>иком без участия Подрядчика</w:t>
      </w:r>
      <w:r w:rsidR="00E71B96" w:rsidRPr="006A216D">
        <w:rPr>
          <w:rFonts w:cs="Times New Roman"/>
          <w:sz w:val="22"/>
          <w:szCs w:val="22"/>
        </w:rPr>
        <w:t xml:space="preserve"> и является допустимым и достаточным доказательством объемов работ, фактически выполненных на объекте. Заказчик вправе привлечь к оформлению акта выверки третьих лиц (эксплуатирующая организация и пр.).</w:t>
      </w:r>
    </w:p>
    <w:p w:rsidR="00CF3604" w:rsidRPr="006A216D" w:rsidRDefault="00E71B96"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spacing w:val="-1"/>
          <w:sz w:val="22"/>
          <w:szCs w:val="22"/>
        </w:rPr>
      </w:pPr>
      <w:r w:rsidRPr="006A216D">
        <w:rPr>
          <w:rFonts w:cs="Times New Roman"/>
          <w:spacing w:val="-1"/>
          <w:sz w:val="22"/>
          <w:szCs w:val="22"/>
        </w:rPr>
        <w:t>Н</w:t>
      </w:r>
      <w:r w:rsidR="00CF3604" w:rsidRPr="006A216D">
        <w:rPr>
          <w:rFonts w:cs="Times New Roman"/>
          <w:spacing w:val="-1"/>
          <w:sz w:val="22"/>
          <w:szCs w:val="22"/>
        </w:rPr>
        <w:t xml:space="preserve">аправлять в саморегулируемую организацию сведения о нарушении Подрядчиком, членом данной саморегулируемой организации требований, стандартов и правил при выполнении работ в целях применения в отношении члена саморегулируемой организации мер дисциплинарного воздействия согласно </w:t>
      </w:r>
      <w:hyperlink r:id="rId8" w:history="1">
        <w:r w:rsidR="00CF3604" w:rsidRPr="006A216D">
          <w:rPr>
            <w:rFonts w:cs="Times New Roman"/>
            <w:spacing w:val="-1"/>
            <w:sz w:val="22"/>
            <w:szCs w:val="22"/>
          </w:rPr>
          <w:t>статьям 9</w:t>
        </w:r>
      </w:hyperlink>
      <w:r w:rsidR="00CF3604" w:rsidRPr="006A216D">
        <w:rPr>
          <w:rFonts w:cs="Times New Roman"/>
          <w:spacing w:val="-1"/>
          <w:sz w:val="22"/>
          <w:szCs w:val="22"/>
        </w:rPr>
        <w:t xml:space="preserve">, </w:t>
      </w:r>
      <w:hyperlink r:id="rId9" w:history="1">
        <w:r w:rsidR="00CF3604" w:rsidRPr="006A216D">
          <w:rPr>
            <w:rFonts w:cs="Times New Roman"/>
            <w:spacing w:val="-1"/>
            <w:sz w:val="22"/>
            <w:szCs w:val="22"/>
          </w:rPr>
          <w:t>10</w:t>
        </w:r>
      </w:hyperlink>
      <w:r w:rsidR="00CF3604" w:rsidRPr="006A216D">
        <w:rPr>
          <w:rFonts w:cs="Times New Roman"/>
          <w:spacing w:val="-1"/>
          <w:sz w:val="22"/>
          <w:szCs w:val="22"/>
        </w:rPr>
        <w:t xml:space="preserve"> Федерального закона от 1 декабря 2007 г. № 315-ФЗ «О саморегулируемых организациях», </w:t>
      </w:r>
      <w:hyperlink r:id="rId10" w:history="1">
        <w:r w:rsidR="00CF3604" w:rsidRPr="006A216D">
          <w:rPr>
            <w:rFonts w:cs="Times New Roman"/>
            <w:spacing w:val="-1"/>
            <w:sz w:val="22"/>
            <w:szCs w:val="22"/>
          </w:rPr>
          <w:t>статьям 55.14</w:t>
        </w:r>
      </w:hyperlink>
      <w:r w:rsidR="00CF3604" w:rsidRPr="006A216D">
        <w:rPr>
          <w:rFonts w:cs="Times New Roman"/>
          <w:spacing w:val="-1"/>
          <w:sz w:val="22"/>
          <w:szCs w:val="22"/>
        </w:rPr>
        <w:t xml:space="preserve">, </w:t>
      </w:r>
      <w:hyperlink r:id="rId11" w:history="1">
        <w:r w:rsidR="00CF3604" w:rsidRPr="006A216D">
          <w:rPr>
            <w:rFonts w:cs="Times New Roman"/>
            <w:spacing w:val="-1"/>
            <w:sz w:val="22"/>
            <w:szCs w:val="22"/>
          </w:rPr>
          <w:t>55.15</w:t>
        </w:r>
      </w:hyperlink>
      <w:r w:rsidR="00CF3604" w:rsidRPr="006A216D">
        <w:rPr>
          <w:rFonts w:cs="Times New Roman"/>
          <w:spacing w:val="-1"/>
          <w:sz w:val="22"/>
          <w:szCs w:val="22"/>
        </w:rPr>
        <w:t xml:space="preserve"> Градостроительного кодекса Российской Федерации.</w:t>
      </w:r>
    </w:p>
    <w:p w:rsidR="00F4792D" w:rsidRPr="006A216D" w:rsidRDefault="00F4792D"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spacing w:val="-1"/>
          <w:sz w:val="22"/>
          <w:szCs w:val="22"/>
        </w:rPr>
      </w:pPr>
      <w:r w:rsidRPr="006A216D">
        <w:rPr>
          <w:rFonts w:cs="Times New Roman"/>
          <w:spacing w:val="-1"/>
          <w:sz w:val="22"/>
          <w:szCs w:val="22"/>
        </w:rPr>
        <w:t xml:space="preserve">Принять решение об одностороннем отказе от исполнения </w:t>
      </w:r>
      <w:r w:rsidR="00C2786D" w:rsidRPr="006A216D">
        <w:rPr>
          <w:rFonts w:cs="Times New Roman"/>
          <w:spacing w:val="-1"/>
          <w:sz w:val="22"/>
          <w:szCs w:val="22"/>
        </w:rPr>
        <w:t>Контрак</w:t>
      </w:r>
      <w:r w:rsidRPr="006A216D">
        <w:rPr>
          <w:rFonts w:cs="Times New Roman"/>
          <w:spacing w:val="-1"/>
          <w:sz w:val="22"/>
          <w:szCs w:val="22"/>
        </w:rPr>
        <w:t xml:space="preserve">та по основаниям, предусмотренным </w:t>
      </w:r>
      <w:r w:rsidR="001D2A45" w:rsidRPr="006A216D">
        <w:rPr>
          <w:rFonts w:cs="Times New Roman"/>
          <w:spacing w:val="-1"/>
          <w:sz w:val="22"/>
          <w:szCs w:val="22"/>
        </w:rPr>
        <w:t xml:space="preserve">Законом №44-ФЗ, </w:t>
      </w:r>
      <w:r w:rsidRPr="006A216D">
        <w:rPr>
          <w:rFonts w:cs="Times New Roman"/>
          <w:spacing w:val="-1"/>
          <w:sz w:val="22"/>
          <w:szCs w:val="22"/>
        </w:rPr>
        <w:t xml:space="preserve">Гражданским кодексом Российской Федерации для одностороннего отказа от исполнения отдельных видов обязательств, в том числе в случае существенного нарушения условий настоящего </w:t>
      </w:r>
      <w:r w:rsidR="00C2786D" w:rsidRPr="006A216D">
        <w:rPr>
          <w:rFonts w:cs="Times New Roman"/>
          <w:spacing w:val="-1"/>
          <w:sz w:val="22"/>
          <w:szCs w:val="22"/>
        </w:rPr>
        <w:t>Контрак</w:t>
      </w:r>
      <w:r w:rsidRPr="006A216D">
        <w:rPr>
          <w:rFonts w:cs="Times New Roman"/>
          <w:spacing w:val="-1"/>
          <w:sz w:val="22"/>
          <w:szCs w:val="22"/>
        </w:rPr>
        <w:t>та.</w:t>
      </w:r>
    </w:p>
    <w:p w:rsidR="00F4792D" w:rsidRPr="006A216D" w:rsidRDefault="00C2786D" w:rsidP="0079531D">
      <w:pPr>
        <w:pStyle w:val="a3"/>
        <w:numPr>
          <w:ilvl w:val="1"/>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
          <w:sz w:val="22"/>
          <w:szCs w:val="22"/>
          <w:lang w:eastAsia="ru-RU"/>
        </w:rPr>
      </w:pPr>
      <w:r w:rsidRPr="006A216D">
        <w:rPr>
          <w:rFonts w:cs="Times New Roman"/>
          <w:b/>
          <w:sz w:val="22"/>
          <w:szCs w:val="22"/>
          <w:lang w:eastAsia="ru-RU"/>
        </w:rPr>
        <w:t>Заказч</w:t>
      </w:r>
      <w:r w:rsidR="00F4792D" w:rsidRPr="006A216D">
        <w:rPr>
          <w:rFonts w:cs="Times New Roman"/>
          <w:b/>
          <w:sz w:val="22"/>
          <w:szCs w:val="22"/>
          <w:lang w:eastAsia="ru-RU"/>
        </w:rPr>
        <w:t>ик обязан:</w:t>
      </w:r>
    </w:p>
    <w:p w:rsidR="00CF3604" w:rsidRPr="006A216D" w:rsidRDefault="00CF3604"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Провести экспертизу для проверки представленных Подрядчиком результатов выполненных Работ, предусмотренных </w:t>
      </w:r>
      <w:r w:rsidR="00C2786D" w:rsidRPr="006A216D">
        <w:rPr>
          <w:rFonts w:cs="Times New Roman"/>
          <w:bCs/>
          <w:sz w:val="22"/>
          <w:szCs w:val="22"/>
        </w:rPr>
        <w:t>Контрак</w:t>
      </w:r>
      <w:r w:rsidRPr="006A216D">
        <w:rPr>
          <w:rFonts w:cs="Times New Roman"/>
          <w:bCs/>
          <w:sz w:val="22"/>
          <w:szCs w:val="22"/>
        </w:rPr>
        <w:t>том в соответствии с п. </w:t>
      </w:r>
      <w:r w:rsidR="00D87F9C" w:rsidRPr="006A216D">
        <w:rPr>
          <w:rFonts w:cs="Times New Roman"/>
          <w:bCs/>
          <w:sz w:val="22"/>
          <w:szCs w:val="22"/>
        </w:rPr>
        <w:t>6.</w:t>
      </w:r>
      <w:r w:rsidR="00E56E35" w:rsidRPr="006A216D">
        <w:rPr>
          <w:rFonts w:cs="Times New Roman"/>
          <w:bCs/>
          <w:sz w:val="22"/>
          <w:szCs w:val="22"/>
        </w:rPr>
        <w:t>12</w:t>
      </w:r>
      <w:r w:rsidR="00D87F9C" w:rsidRPr="006A216D">
        <w:rPr>
          <w:rFonts w:cs="Times New Roman"/>
          <w:bCs/>
          <w:sz w:val="22"/>
          <w:szCs w:val="22"/>
        </w:rPr>
        <w:t>.</w:t>
      </w:r>
      <w:r w:rsidRPr="006A216D">
        <w:rPr>
          <w:rFonts w:cs="Times New Roman"/>
          <w:bCs/>
          <w:sz w:val="22"/>
          <w:szCs w:val="22"/>
        </w:rPr>
        <w:t xml:space="preserve"> </w:t>
      </w:r>
      <w:r w:rsidR="00C2786D" w:rsidRPr="006A216D">
        <w:rPr>
          <w:rFonts w:cs="Times New Roman"/>
          <w:bCs/>
          <w:sz w:val="22"/>
          <w:szCs w:val="22"/>
        </w:rPr>
        <w:t>Контрак</w:t>
      </w:r>
      <w:r w:rsidRPr="006A216D">
        <w:rPr>
          <w:rFonts w:cs="Times New Roman"/>
          <w:bCs/>
          <w:sz w:val="22"/>
          <w:szCs w:val="22"/>
        </w:rPr>
        <w:t>та.</w:t>
      </w:r>
    </w:p>
    <w:p w:rsidR="00CF3604" w:rsidRPr="006A216D" w:rsidRDefault="00CF3604"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Принять и оплатить выполненные работы при отсутствии у него замечаний по качеству, объему, иному соответствию выполненных работ условиям </w:t>
      </w:r>
      <w:r w:rsidR="00C2786D" w:rsidRPr="006A216D">
        <w:rPr>
          <w:rFonts w:cs="Times New Roman"/>
          <w:bCs/>
          <w:sz w:val="22"/>
          <w:szCs w:val="22"/>
        </w:rPr>
        <w:t>Контрак</w:t>
      </w:r>
      <w:r w:rsidRPr="006A216D">
        <w:rPr>
          <w:rFonts w:cs="Times New Roman"/>
          <w:bCs/>
          <w:sz w:val="22"/>
          <w:szCs w:val="22"/>
        </w:rPr>
        <w:t>та.</w:t>
      </w:r>
    </w:p>
    <w:p w:rsidR="00CF3604" w:rsidRPr="006A216D" w:rsidRDefault="00CF3604"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Для взыскания неустойки (штрафов, пеней) направлять Подрядчику претензию, содержащую требование об уплате сумм неустойки (штрафов, пеней), предусмотренных </w:t>
      </w:r>
      <w:r w:rsidR="00C2786D" w:rsidRPr="006A216D">
        <w:rPr>
          <w:rFonts w:cs="Times New Roman"/>
          <w:bCs/>
          <w:sz w:val="22"/>
          <w:szCs w:val="22"/>
        </w:rPr>
        <w:t>Контрак</w:t>
      </w:r>
      <w:r w:rsidRPr="006A216D">
        <w:rPr>
          <w:rFonts w:cs="Times New Roman"/>
          <w:bCs/>
          <w:sz w:val="22"/>
          <w:szCs w:val="22"/>
        </w:rPr>
        <w:t xml:space="preserve">том за неисполнение (ненадлежащее исполнение) Подрядчиком своих обязательств по </w:t>
      </w:r>
      <w:r w:rsidR="00C2786D" w:rsidRPr="006A216D">
        <w:rPr>
          <w:rFonts w:cs="Times New Roman"/>
          <w:bCs/>
          <w:sz w:val="22"/>
          <w:szCs w:val="22"/>
        </w:rPr>
        <w:t>Контрак</w:t>
      </w:r>
      <w:r w:rsidRPr="006A216D">
        <w:rPr>
          <w:rFonts w:cs="Times New Roman"/>
          <w:bCs/>
          <w:sz w:val="22"/>
          <w:szCs w:val="22"/>
        </w:rPr>
        <w:t>ту.</w:t>
      </w:r>
    </w:p>
    <w:p w:rsidR="00CF3604" w:rsidRPr="006A216D" w:rsidRDefault="00CF3604"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sz w:val="22"/>
          <w:szCs w:val="22"/>
        </w:rPr>
      </w:pPr>
      <w:r w:rsidRPr="006A216D">
        <w:rPr>
          <w:rFonts w:cs="Times New Roman"/>
          <w:bCs/>
          <w:sz w:val="22"/>
          <w:szCs w:val="22"/>
        </w:rPr>
        <w:t>Исполнять иные обязанности, предусмотренные законодательством Российской Федерации и</w:t>
      </w:r>
      <w:r w:rsidRPr="006A216D">
        <w:rPr>
          <w:rFonts w:cs="Times New Roman"/>
          <w:sz w:val="22"/>
          <w:szCs w:val="22"/>
        </w:rPr>
        <w:t xml:space="preserve"> условиями </w:t>
      </w:r>
      <w:r w:rsidR="00C2786D" w:rsidRPr="006A216D">
        <w:rPr>
          <w:rFonts w:cs="Times New Roman"/>
          <w:sz w:val="22"/>
          <w:szCs w:val="22"/>
        </w:rPr>
        <w:t>Контрак</w:t>
      </w:r>
      <w:r w:rsidRPr="006A216D">
        <w:rPr>
          <w:rFonts w:cs="Times New Roman"/>
          <w:sz w:val="22"/>
          <w:szCs w:val="22"/>
        </w:rPr>
        <w:t>та.</w:t>
      </w:r>
    </w:p>
    <w:p w:rsidR="00F4792D" w:rsidRPr="006A216D" w:rsidRDefault="00F4792D"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В случае просрочки исполнения Подрядчико</w:t>
      </w:r>
      <w:r w:rsidR="00435935" w:rsidRPr="006A216D">
        <w:rPr>
          <w:rFonts w:cs="Times New Roman"/>
          <w:bCs/>
          <w:sz w:val="22"/>
          <w:szCs w:val="22"/>
        </w:rPr>
        <w:t xml:space="preserve">м обязательств, предусмотренных </w:t>
      </w:r>
      <w:r w:rsidR="00C2786D" w:rsidRPr="006A216D">
        <w:rPr>
          <w:rFonts w:cs="Times New Roman"/>
          <w:bCs/>
          <w:sz w:val="22"/>
          <w:szCs w:val="22"/>
        </w:rPr>
        <w:t>Контрак</w:t>
      </w:r>
      <w:r w:rsidRPr="006A216D">
        <w:rPr>
          <w:rFonts w:cs="Times New Roman"/>
          <w:bCs/>
          <w:sz w:val="22"/>
          <w:szCs w:val="22"/>
        </w:rPr>
        <w:t xml:space="preserve">том, а также в иных случаях неисполнения или ненадлежащего исполнения Подрядчиком обязательств, предусмотренных </w:t>
      </w:r>
      <w:r w:rsidR="00C2786D" w:rsidRPr="006A216D">
        <w:rPr>
          <w:rFonts w:cs="Times New Roman"/>
          <w:bCs/>
          <w:sz w:val="22"/>
          <w:szCs w:val="22"/>
        </w:rPr>
        <w:t>Контрак</w:t>
      </w:r>
      <w:r w:rsidRPr="006A216D">
        <w:rPr>
          <w:rFonts w:cs="Times New Roman"/>
          <w:bCs/>
          <w:sz w:val="22"/>
          <w:szCs w:val="22"/>
        </w:rPr>
        <w:t>том, направлять Подрядчику требование об уплате неустоек (штрафов, пеней).</w:t>
      </w:r>
    </w:p>
    <w:p w:rsidR="00F4792D" w:rsidRPr="006A216D" w:rsidRDefault="00F4792D"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Применять меры ответственности и совершать иные действия в случае нарушения Подрядчиком условий </w:t>
      </w:r>
      <w:r w:rsidR="00C2786D" w:rsidRPr="006A216D">
        <w:rPr>
          <w:rFonts w:cs="Times New Roman"/>
          <w:bCs/>
          <w:sz w:val="22"/>
          <w:szCs w:val="22"/>
        </w:rPr>
        <w:t>Контрак</w:t>
      </w:r>
      <w:r w:rsidRPr="006A216D">
        <w:rPr>
          <w:rFonts w:cs="Times New Roman"/>
          <w:bCs/>
          <w:sz w:val="22"/>
          <w:szCs w:val="22"/>
        </w:rPr>
        <w:t>та.</w:t>
      </w:r>
    </w:p>
    <w:p w:rsidR="00F4792D" w:rsidRPr="006A216D" w:rsidRDefault="00F4792D" w:rsidP="0079531D">
      <w:pPr>
        <w:pStyle w:val="a3"/>
        <w:numPr>
          <w:ilvl w:val="1"/>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
          <w:sz w:val="22"/>
          <w:szCs w:val="22"/>
        </w:rPr>
      </w:pPr>
      <w:r w:rsidRPr="006A216D">
        <w:rPr>
          <w:rFonts w:cs="Times New Roman"/>
          <w:b/>
          <w:sz w:val="22"/>
          <w:szCs w:val="22"/>
          <w:lang w:eastAsia="ru-RU"/>
        </w:rPr>
        <w:t>Подрядчик</w:t>
      </w:r>
      <w:r w:rsidRPr="006A216D">
        <w:rPr>
          <w:rFonts w:cs="Times New Roman"/>
          <w:b/>
          <w:bCs/>
          <w:sz w:val="22"/>
          <w:szCs w:val="22"/>
        </w:rPr>
        <w:t xml:space="preserve"> вправе:</w:t>
      </w:r>
    </w:p>
    <w:p w:rsidR="00F4792D" w:rsidRPr="006A216D" w:rsidRDefault="00F4792D"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Обращаться к </w:t>
      </w:r>
      <w:r w:rsidR="00C2786D" w:rsidRPr="006A216D">
        <w:rPr>
          <w:rFonts w:cs="Times New Roman"/>
          <w:bCs/>
          <w:sz w:val="22"/>
          <w:szCs w:val="22"/>
        </w:rPr>
        <w:t>Заказч</w:t>
      </w:r>
      <w:r w:rsidRPr="006A216D">
        <w:rPr>
          <w:rFonts w:cs="Times New Roman"/>
          <w:bCs/>
          <w:sz w:val="22"/>
          <w:szCs w:val="22"/>
        </w:rPr>
        <w:t xml:space="preserve">ику в порядке, предусмотренном </w:t>
      </w:r>
      <w:r w:rsidR="00C2786D" w:rsidRPr="006A216D">
        <w:rPr>
          <w:rFonts w:cs="Times New Roman"/>
          <w:bCs/>
          <w:sz w:val="22"/>
          <w:szCs w:val="22"/>
        </w:rPr>
        <w:t>Контрак</w:t>
      </w:r>
      <w:r w:rsidRPr="006A216D">
        <w:rPr>
          <w:rFonts w:cs="Times New Roman"/>
          <w:bCs/>
          <w:sz w:val="22"/>
          <w:szCs w:val="22"/>
        </w:rPr>
        <w:t xml:space="preserve">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w:t>
      </w:r>
      <w:r w:rsidR="00C2786D" w:rsidRPr="006A216D">
        <w:rPr>
          <w:rFonts w:cs="Times New Roman"/>
          <w:bCs/>
          <w:sz w:val="22"/>
          <w:szCs w:val="22"/>
        </w:rPr>
        <w:t>Контрак</w:t>
      </w:r>
      <w:r w:rsidRPr="006A216D">
        <w:rPr>
          <w:rFonts w:cs="Times New Roman"/>
          <w:bCs/>
          <w:sz w:val="22"/>
          <w:szCs w:val="22"/>
        </w:rPr>
        <w:t>ту.</w:t>
      </w:r>
    </w:p>
    <w:p w:rsidR="00F4792D" w:rsidRPr="006A216D" w:rsidRDefault="00F4792D"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Требовать от </w:t>
      </w:r>
      <w:r w:rsidR="00C2786D" w:rsidRPr="006A216D">
        <w:rPr>
          <w:rFonts w:cs="Times New Roman"/>
          <w:bCs/>
          <w:sz w:val="22"/>
          <w:szCs w:val="22"/>
        </w:rPr>
        <w:t>Заказч</w:t>
      </w:r>
      <w:r w:rsidRPr="006A216D">
        <w:rPr>
          <w:rFonts w:cs="Times New Roman"/>
          <w:bCs/>
          <w:sz w:val="22"/>
          <w:szCs w:val="22"/>
        </w:rPr>
        <w:t xml:space="preserve">ика надлежащего и своевременного выполнения обязательств, предусмотренных </w:t>
      </w:r>
      <w:r w:rsidR="00C2786D" w:rsidRPr="006A216D">
        <w:rPr>
          <w:rFonts w:cs="Times New Roman"/>
          <w:bCs/>
          <w:sz w:val="22"/>
          <w:szCs w:val="22"/>
        </w:rPr>
        <w:t>Контрак</w:t>
      </w:r>
      <w:r w:rsidRPr="006A216D">
        <w:rPr>
          <w:rFonts w:cs="Times New Roman"/>
          <w:bCs/>
          <w:sz w:val="22"/>
          <w:szCs w:val="22"/>
        </w:rPr>
        <w:t>том.</w:t>
      </w:r>
    </w:p>
    <w:p w:rsidR="00F4792D" w:rsidRPr="006A216D" w:rsidRDefault="00F4792D"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В случае просрочки исполнения </w:t>
      </w:r>
      <w:r w:rsidR="00C2786D" w:rsidRPr="006A216D">
        <w:rPr>
          <w:rFonts w:cs="Times New Roman"/>
          <w:bCs/>
          <w:sz w:val="22"/>
          <w:szCs w:val="22"/>
        </w:rPr>
        <w:t>Заказч</w:t>
      </w:r>
      <w:r w:rsidRPr="006A216D">
        <w:rPr>
          <w:rFonts w:cs="Times New Roman"/>
          <w:bCs/>
          <w:sz w:val="22"/>
          <w:szCs w:val="22"/>
        </w:rPr>
        <w:t xml:space="preserve">иком обязательств, предусмотренных </w:t>
      </w:r>
      <w:r w:rsidR="00C2786D" w:rsidRPr="006A216D">
        <w:rPr>
          <w:rFonts w:cs="Times New Roman"/>
          <w:bCs/>
          <w:sz w:val="22"/>
          <w:szCs w:val="22"/>
        </w:rPr>
        <w:t>Контрак</w:t>
      </w:r>
      <w:r w:rsidRPr="006A216D">
        <w:rPr>
          <w:rFonts w:cs="Times New Roman"/>
          <w:bCs/>
          <w:sz w:val="22"/>
          <w:szCs w:val="22"/>
        </w:rPr>
        <w:t xml:space="preserve">том, а также в иных случаях неисполнения или ненадлежащего исполнения </w:t>
      </w:r>
      <w:r w:rsidR="00C2786D" w:rsidRPr="006A216D">
        <w:rPr>
          <w:rFonts w:cs="Times New Roman"/>
          <w:bCs/>
          <w:sz w:val="22"/>
          <w:szCs w:val="22"/>
        </w:rPr>
        <w:t>Заказч</w:t>
      </w:r>
      <w:r w:rsidRPr="006A216D">
        <w:rPr>
          <w:rFonts w:cs="Times New Roman"/>
          <w:bCs/>
          <w:sz w:val="22"/>
          <w:szCs w:val="22"/>
        </w:rPr>
        <w:t xml:space="preserve">иком обязательств, предусмотренных </w:t>
      </w:r>
      <w:r w:rsidR="00C2786D" w:rsidRPr="006A216D">
        <w:rPr>
          <w:rFonts w:cs="Times New Roman"/>
          <w:bCs/>
          <w:sz w:val="22"/>
          <w:szCs w:val="22"/>
        </w:rPr>
        <w:t>Контрак</w:t>
      </w:r>
      <w:r w:rsidRPr="006A216D">
        <w:rPr>
          <w:rFonts w:cs="Times New Roman"/>
          <w:bCs/>
          <w:sz w:val="22"/>
          <w:szCs w:val="22"/>
        </w:rPr>
        <w:t>том, требовать уплаты неустоек (штрафов, пеней);</w:t>
      </w:r>
    </w:p>
    <w:p w:rsidR="00F4792D" w:rsidRPr="006A216D" w:rsidRDefault="00F4792D" w:rsidP="0079531D">
      <w:pPr>
        <w:pStyle w:val="a3"/>
        <w:numPr>
          <w:ilvl w:val="2"/>
          <w:numId w:val="1"/>
        </w:numPr>
        <w:tabs>
          <w:tab w:val="left" w:pos="142"/>
          <w:tab w:val="left" w:pos="851"/>
          <w:tab w:val="left" w:pos="993"/>
        </w:tabs>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Требовать своевременной оплаты на условиях, установленных настоящим </w:t>
      </w:r>
      <w:r w:rsidR="00C2786D" w:rsidRPr="006A216D">
        <w:rPr>
          <w:rFonts w:cs="Times New Roman"/>
          <w:bCs/>
          <w:sz w:val="22"/>
          <w:szCs w:val="22"/>
        </w:rPr>
        <w:t>Контрак</w:t>
      </w:r>
      <w:r w:rsidRPr="006A216D">
        <w:rPr>
          <w:rFonts w:cs="Times New Roman"/>
          <w:bCs/>
          <w:sz w:val="22"/>
          <w:szCs w:val="22"/>
        </w:rPr>
        <w:t xml:space="preserve">том, надлежащим образом выполненных и принятых </w:t>
      </w:r>
      <w:r w:rsidR="00C2786D" w:rsidRPr="006A216D">
        <w:rPr>
          <w:rFonts w:cs="Times New Roman"/>
          <w:bCs/>
          <w:sz w:val="22"/>
          <w:szCs w:val="22"/>
        </w:rPr>
        <w:t>Заказч</w:t>
      </w:r>
      <w:r w:rsidRPr="006A216D">
        <w:rPr>
          <w:rFonts w:cs="Times New Roman"/>
          <w:bCs/>
          <w:sz w:val="22"/>
          <w:szCs w:val="22"/>
        </w:rPr>
        <w:t>иком работ.</w:t>
      </w:r>
    </w:p>
    <w:p w:rsidR="00F4792D" w:rsidRPr="006A216D" w:rsidRDefault="00F4792D" w:rsidP="0079531D">
      <w:pPr>
        <w:pStyle w:val="a3"/>
        <w:numPr>
          <w:ilvl w:val="2"/>
          <w:numId w:val="1"/>
        </w:numPr>
        <w:tabs>
          <w:tab w:val="left" w:pos="142"/>
          <w:tab w:val="left" w:pos="851"/>
          <w:tab w:val="left" w:pos="993"/>
        </w:tabs>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Требовать возмещения убытков, уплаты неустоек (штрафов, пеней) в соответствии с разделом </w:t>
      </w:r>
      <w:r w:rsidR="00F06DBC" w:rsidRPr="006A216D">
        <w:rPr>
          <w:rFonts w:cs="Times New Roman"/>
          <w:bCs/>
          <w:sz w:val="22"/>
          <w:szCs w:val="22"/>
        </w:rPr>
        <w:t>7</w:t>
      </w:r>
      <w:r w:rsidRPr="006A216D">
        <w:rPr>
          <w:rFonts w:cs="Times New Roman"/>
          <w:bCs/>
          <w:sz w:val="22"/>
          <w:szCs w:val="22"/>
        </w:rPr>
        <w:t xml:space="preserve"> настоящего </w:t>
      </w:r>
      <w:r w:rsidR="00C2786D" w:rsidRPr="006A216D">
        <w:rPr>
          <w:rFonts w:cs="Times New Roman"/>
          <w:bCs/>
          <w:sz w:val="22"/>
          <w:szCs w:val="22"/>
        </w:rPr>
        <w:t>Контрак</w:t>
      </w:r>
      <w:r w:rsidRPr="006A216D">
        <w:rPr>
          <w:rFonts w:cs="Times New Roman"/>
          <w:bCs/>
          <w:sz w:val="22"/>
          <w:szCs w:val="22"/>
        </w:rPr>
        <w:t>та.</w:t>
      </w:r>
    </w:p>
    <w:p w:rsidR="00901B13" w:rsidRPr="006A216D" w:rsidRDefault="00F4792D"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Для выполнения работ по настоящему </w:t>
      </w:r>
      <w:r w:rsidR="00C2786D" w:rsidRPr="006A216D">
        <w:rPr>
          <w:rFonts w:cs="Times New Roman"/>
          <w:bCs/>
          <w:sz w:val="22"/>
          <w:szCs w:val="22"/>
        </w:rPr>
        <w:t>Контрак</w:t>
      </w:r>
      <w:r w:rsidRPr="006A216D">
        <w:rPr>
          <w:rFonts w:cs="Times New Roman"/>
          <w:bCs/>
          <w:sz w:val="22"/>
          <w:szCs w:val="22"/>
        </w:rPr>
        <w:t>ту привлекать третьих лиц  (субподрядные организации). За действия третьих лиц (субподрядных организаций) ответственность несет Подрядчик.</w:t>
      </w:r>
    </w:p>
    <w:p w:rsidR="00F4792D" w:rsidRPr="006A216D" w:rsidRDefault="00F4792D" w:rsidP="0079531D">
      <w:pPr>
        <w:pStyle w:val="a3"/>
        <w:numPr>
          <w:ilvl w:val="1"/>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
          <w:sz w:val="22"/>
          <w:szCs w:val="22"/>
          <w:lang w:eastAsia="ru-RU"/>
        </w:rPr>
      </w:pPr>
      <w:r w:rsidRPr="006A216D">
        <w:rPr>
          <w:rFonts w:cs="Times New Roman"/>
          <w:b/>
          <w:sz w:val="22"/>
          <w:szCs w:val="22"/>
          <w:lang w:eastAsia="ru-RU"/>
        </w:rPr>
        <w:t>Подрядчик обязан:</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Выполнить все работы в объеме и в сроки, предусмотренные </w:t>
      </w:r>
      <w:r w:rsidR="00C2786D" w:rsidRPr="006A216D">
        <w:rPr>
          <w:rFonts w:cs="Times New Roman"/>
          <w:bCs/>
          <w:sz w:val="22"/>
          <w:szCs w:val="22"/>
        </w:rPr>
        <w:t>Контрак</w:t>
      </w:r>
      <w:r w:rsidRPr="006A216D">
        <w:rPr>
          <w:rFonts w:cs="Times New Roman"/>
          <w:bCs/>
          <w:sz w:val="22"/>
          <w:szCs w:val="22"/>
        </w:rPr>
        <w:t xml:space="preserve">том и приложениями к нему, и сдать результат выполненных работ </w:t>
      </w:r>
      <w:r w:rsidR="00C2786D" w:rsidRPr="006A216D">
        <w:rPr>
          <w:rFonts w:cs="Times New Roman"/>
          <w:bCs/>
          <w:sz w:val="22"/>
          <w:szCs w:val="22"/>
        </w:rPr>
        <w:t>Заказч</w:t>
      </w:r>
      <w:r w:rsidRPr="006A216D">
        <w:rPr>
          <w:rFonts w:cs="Times New Roman"/>
          <w:bCs/>
          <w:sz w:val="22"/>
          <w:szCs w:val="22"/>
        </w:rPr>
        <w:t xml:space="preserve">ику по документу о приемке. </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строительным нормам и правилам и т.п.), лицензирования, установленным законодательством Российской Федерации.</w:t>
      </w:r>
    </w:p>
    <w:p w:rsidR="001E416C" w:rsidRPr="006A216D" w:rsidRDefault="001E416C"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 В течение 2 (двух) рабочих дней с даты подписания настоящего </w:t>
      </w:r>
      <w:r w:rsidR="00C2786D" w:rsidRPr="006A216D">
        <w:rPr>
          <w:rFonts w:cs="Times New Roman"/>
          <w:bCs/>
          <w:sz w:val="22"/>
          <w:szCs w:val="22"/>
        </w:rPr>
        <w:t>Контрак</w:t>
      </w:r>
      <w:r w:rsidRPr="006A216D">
        <w:rPr>
          <w:rFonts w:cs="Times New Roman"/>
          <w:bCs/>
          <w:sz w:val="22"/>
          <w:szCs w:val="22"/>
        </w:rPr>
        <w:t>та</w:t>
      </w:r>
      <w:r w:rsidR="00221E46" w:rsidRPr="006A216D">
        <w:rPr>
          <w:rFonts w:cs="Times New Roman"/>
          <w:bCs/>
          <w:sz w:val="22"/>
          <w:szCs w:val="22"/>
        </w:rPr>
        <w:t>,</w:t>
      </w:r>
      <w:r w:rsidRPr="006A216D">
        <w:rPr>
          <w:rFonts w:cs="Times New Roman"/>
          <w:bCs/>
          <w:sz w:val="22"/>
          <w:szCs w:val="22"/>
        </w:rPr>
        <w:t xml:space="preserve"> </w:t>
      </w:r>
      <w:r w:rsidR="00221E46" w:rsidRPr="006A216D">
        <w:rPr>
          <w:rFonts w:cs="Times New Roman"/>
          <w:bCs/>
          <w:sz w:val="22"/>
          <w:szCs w:val="22"/>
        </w:rPr>
        <w:t xml:space="preserve">направить в адрес Заказчика детализированный график выполнения работ с указанием сроков работ, провести все необходимые согласования для выполнения работ по настоящему Контракту </w:t>
      </w:r>
      <w:r w:rsidRPr="006A216D">
        <w:rPr>
          <w:rFonts w:cs="Times New Roman"/>
          <w:bCs/>
          <w:sz w:val="22"/>
          <w:szCs w:val="22"/>
        </w:rPr>
        <w:t xml:space="preserve">назначить ответственных представителей из числа своих работников для взаимодействия с </w:t>
      </w:r>
      <w:r w:rsidR="00C2786D" w:rsidRPr="006A216D">
        <w:rPr>
          <w:rFonts w:cs="Times New Roman"/>
          <w:bCs/>
          <w:sz w:val="22"/>
          <w:szCs w:val="22"/>
        </w:rPr>
        <w:t>Заказч</w:t>
      </w:r>
      <w:r w:rsidRPr="006A216D">
        <w:rPr>
          <w:rFonts w:cs="Times New Roman"/>
          <w:bCs/>
          <w:sz w:val="22"/>
          <w:szCs w:val="22"/>
        </w:rPr>
        <w:t xml:space="preserve">иком и решения иных вопросов в рамках исполнения настоящего </w:t>
      </w:r>
      <w:r w:rsidR="00C2786D" w:rsidRPr="006A216D">
        <w:rPr>
          <w:rFonts w:cs="Times New Roman"/>
          <w:bCs/>
          <w:sz w:val="22"/>
          <w:szCs w:val="22"/>
        </w:rPr>
        <w:t>Контрак</w:t>
      </w:r>
      <w:r w:rsidRPr="006A216D">
        <w:rPr>
          <w:rFonts w:cs="Times New Roman"/>
          <w:bCs/>
          <w:sz w:val="22"/>
          <w:szCs w:val="22"/>
        </w:rPr>
        <w:t xml:space="preserve">та и направить </w:t>
      </w:r>
      <w:r w:rsidR="00C2786D" w:rsidRPr="006A216D">
        <w:rPr>
          <w:rFonts w:cs="Times New Roman"/>
          <w:bCs/>
          <w:sz w:val="22"/>
          <w:szCs w:val="22"/>
        </w:rPr>
        <w:t>Заказч</w:t>
      </w:r>
      <w:r w:rsidRPr="006A216D">
        <w:rPr>
          <w:rFonts w:cs="Times New Roman"/>
          <w:bCs/>
          <w:sz w:val="22"/>
          <w:szCs w:val="22"/>
        </w:rPr>
        <w:t>ику официальное уведомление. В уведомлении должны содержаться: Ф.И.О. представителей, номер контактного телефона, электронная почта, занимаемая у Подрядчика должность, срок полномочий, номер и дата распорядительного документа о назначении представителей, номер и дата доверенности. К уведомлению прилагаются надлежаще-заверенные Подрядчиком доверенности, подтверждающие объем и срок полномочий его представителей.</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Обеспечить представителям </w:t>
      </w:r>
      <w:r w:rsidR="00C2786D" w:rsidRPr="006A216D">
        <w:rPr>
          <w:rFonts w:cs="Times New Roman"/>
          <w:bCs/>
          <w:sz w:val="22"/>
          <w:szCs w:val="22"/>
        </w:rPr>
        <w:t>Заказч</w:t>
      </w:r>
      <w:r w:rsidRPr="006A216D">
        <w:rPr>
          <w:rFonts w:cs="Times New Roman"/>
          <w:bCs/>
          <w:sz w:val="22"/>
          <w:szCs w:val="22"/>
        </w:rPr>
        <w:t xml:space="preserve">ика возможность осуществлять контроль за исполнением Подрядчиком условий </w:t>
      </w:r>
      <w:r w:rsidR="00C2786D" w:rsidRPr="006A216D">
        <w:rPr>
          <w:rFonts w:cs="Times New Roman"/>
          <w:bCs/>
          <w:sz w:val="22"/>
          <w:szCs w:val="22"/>
        </w:rPr>
        <w:t>Контрак</w:t>
      </w:r>
      <w:r w:rsidRPr="006A216D">
        <w:rPr>
          <w:rFonts w:cs="Times New Roman"/>
          <w:bCs/>
          <w:sz w:val="22"/>
          <w:szCs w:val="22"/>
        </w:rPr>
        <w:t xml:space="preserve">та. </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Своими силами и средствами обеспечить получение всех необходимых профессиональных допусков, разрешений и допусков на право производства работ, действующих на все время действия настоящего </w:t>
      </w:r>
      <w:r w:rsidR="00C2786D" w:rsidRPr="006A216D">
        <w:rPr>
          <w:rFonts w:cs="Times New Roman"/>
          <w:bCs/>
          <w:sz w:val="22"/>
          <w:szCs w:val="22"/>
        </w:rPr>
        <w:t>Контрак</w:t>
      </w:r>
      <w:r w:rsidRPr="006A216D">
        <w:rPr>
          <w:rFonts w:cs="Times New Roman"/>
          <w:bCs/>
          <w:sz w:val="22"/>
          <w:szCs w:val="22"/>
        </w:rPr>
        <w:t xml:space="preserve">та и требуемых в соответствии с законодательством Российской Федерации, в том числе разрешения и согласования, связанные с использованием иностранной рабочей силы. Представить </w:t>
      </w:r>
      <w:r w:rsidR="00C2786D" w:rsidRPr="006A216D">
        <w:rPr>
          <w:rFonts w:cs="Times New Roman"/>
          <w:bCs/>
          <w:sz w:val="22"/>
          <w:szCs w:val="22"/>
        </w:rPr>
        <w:t>Заказч</w:t>
      </w:r>
      <w:r w:rsidRPr="006A216D">
        <w:rPr>
          <w:rFonts w:cs="Times New Roman"/>
          <w:bCs/>
          <w:sz w:val="22"/>
          <w:szCs w:val="22"/>
        </w:rPr>
        <w:t xml:space="preserve">ику свидетельство о допуске саморегулируемой организацией, либо иной документ, установленный действующим законодательством Российской Федерации, на право заниматься строительной деятельностью, связанной с выполнением обязательств по настоящему </w:t>
      </w:r>
      <w:r w:rsidR="00C2786D" w:rsidRPr="006A216D">
        <w:rPr>
          <w:rFonts w:cs="Times New Roman"/>
          <w:bCs/>
          <w:sz w:val="22"/>
          <w:szCs w:val="22"/>
        </w:rPr>
        <w:t>Контрак</w:t>
      </w:r>
      <w:r w:rsidRPr="006A216D">
        <w:rPr>
          <w:rFonts w:cs="Times New Roman"/>
          <w:bCs/>
          <w:sz w:val="22"/>
          <w:szCs w:val="22"/>
        </w:rPr>
        <w:t xml:space="preserve">ту. </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Обеспечить объект необходимыми материалами, изделиями, оборудованием, конструкциями, строительной техникой, а также осуществить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стадиях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По требованию </w:t>
      </w:r>
      <w:r w:rsidR="00C2786D" w:rsidRPr="006A216D">
        <w:rPr>
          <w:rFonts w:cs="Times New Roman"/>
          <w:bCs/>
          <w:sz w:val="22"/>
          <w:szCs w:val="22"/>
        </w:rPr>
        <w:t>Заказч</w:t>
      </w:r>
      <w:r w:rsidRPr="006A216D">
        <w:rPr>
          <w:rFonts w:cs="Times New Roman"/>
          <w:bCs/>
          <w:sz w:val="22"/>
          <w:szCs w:val="22"/>
        </w:rPr>
        <w:t xml:space="preserve">ика представить последнему заверенные копии этих документов в течение 3 (трех) рабочих дней со дня получения запроса. Подрядчик обязуется согласовывать все основные материалы и оборудование, а также все материалы, используемые для финишных отделочных работ, согласовывать замену материалов на аналогичные с предоставлением обоснования замены с </w:t>
      </w:r>
      <w:r w:rsidR="00C2786D" w:rsidRPr="006A216D">
        <w:rPr>
          <w:rFonts w:cs="Times New Roman"/>
          <w:bCs/>
          <w:sz w:val="22"/>
          <w:szCs w:val="22"/>
        </w:rPr>
        <w:t>Заказч</w:t>
      </w:r>
      <w:r w:rsidRPr="006A216D">
        <w:rPr>
          <w:rFonts w:cs="Times New Roman"/>
          <w:bCs/>
          <w:sz w:val="22"/>
          <w:szCs w:val="22"/>
        </w:rPr>
        <w:t xml:space="preserve">иком. Работы, предусмотренные в пункте 1.1 </w:t>
      </w:r>
      <w:r w:rsidR="00C2786D" w:rsidRPr="006A216D">
        <w:rPr>
          <w:rFonts w:cs="Times New Roman"/>
          <w:bCs/>
          <w:sz w:val="22"/>
          <w:szCs w:val="22"/>
        </w:rPr>
        <w:t>Контрак</w:t>
      </w:r>
      <w:r w:rsidRPr="006A216D">
        <w:rPr>
          <w:rFonts w:cs="Times New Roman"/>
          <w:bCs/>
          <w:sz w:val="22"/>
          <w:szCs w:val="22"/>
        </w:rPr>
        <w:t xml:space="preserve">та, выполняются из материалов Подрядчика, его силами, средствами и в сроки, предусмотренные </w:t>
      </w:r>
      <w:r w:rsidR="00C2786D" w:rsidRPr="006A216D">
        <w:rPr>
          <w:rFonts w:cs="Times New Roman"/>
          <w:bCs/>
          <w:sz w:val="22"/>
          <w:szCs w:val="22"/>
        </w:rPr>
        <w:t>Контрак</w:t>
      </w:r>
      <w:r w:rsidRPr="006A216D">
        <w:rPr>
          <w:rFonts w:cs="Times New Roman"/>
          <w:bCs/>
          <w:sz w:val="22"/>
          <w:szCs w:val="22"/>
        </w:rPr>
        <w:t xml:space="preserve">том. Подрядчик несет ответственность за ненадлежащее качество предоставленных им материалов, а также за несоответствие используемых им материалов требованиям проектно-сметной документации, </w:t>
      </w:r>
      <w:r w:rsidR="004518C2" w:rsidRPr="006A216D">
        <w:rPr>
          <w:rFonts w:cs="Times New Roman"/>
          <w:bCs/>
          <w:sz w:val="22"/>
          <w:szCs w:val="22"/>
        </w:rPr>
        <w:t xml:space="preserve">дефектными </w:t>
      </w:r>
      <w:r w:rsidRPr="006A216D">
        <w:rPr>
          <w:rFonts w:cs="Times New Roman"/>
          <w:bCs/>
          <w:sz w:val="22"/>
          <w:szCs w:val="22"/>
        </w:rPr>
        <w:t>ведомост</w:t>
      </w:r>
      <w:r w:rsidR="004518C2" w:rsidRPr="006A216D">
        <w:rPr>
          <w:rFonts w:cs="Times New Roman"/>
          <w:bCs/>
          <w:sz w:val="22"/>
          <w:szCs w:val="22"/>
        </w:rPr>
        <w:t xml:space="preserve">ями </w:t>
      </w:r>
      <w:r w:rsidRPr="006A216D">
        <w:rPr>
          <w:rFonts w:cs="Times New Roman"/>
          <w:bCs/>
          <w:sz w:val="22"/>
          <w:szCs w:val="22"/>
        </w:rPr>
        <w:t xml:space="preserve"> и техническому заданию на проведение текущего ремонта.</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Информировать </w:t>
      </w:r>
      <w:r w:rsidR="00C2786D" w:rsidRPr="006A216D">
        <w:rPr>
          <w:rFonts w:cs="Times New Roman"/>
          <w:bCs/>
          <w:sz w:val="22"/>
          <w:szCs w:val="22"/>
        </w:rPr>
        <w:t>Заказч</w:t>
      </w:r>
      <w:r w:rsidRPr="006A216D">
        <w:rPr>
          <w:rFonts w:cs="Times New Roman"/>
          <w:bCs/>
          <w:sz w:val="22"/>
          <w:szCs w:val="22"/>
        </w:rPr>
        <w:t>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r w:rsidR="00080D16" w:rsidRPr="006A216D">
        <w:rPr>
          <w:rFonts w:cs="Times New Roman"/>
          <w:bCs/>
          <w:sz w:val="22"/>
          <w:szCs w:val="22"/>
        </w:rPr>
        <w:t>.</w:t>
      </w:r>
    </w:p>
    <w:p w:rsidR="00780E1F" w:rsidRPr="006A216D" w:rsidRDefault="00780E1F" w:rsidP="00E56E35">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Немедленно предупредить </w:t>
      </w:r>
      <w:r w:rsidR="00C2786D" w:rsidRPr="006A216D">
        <w:rPr>
          <w:rFonts w:cs="Times New Roman"/>
          <w:bCs/>
          <w:sz w:val="22"/>
          <w:szCs w:val="22"/>
        </w:rPr>
        <w:t>Заказч</w:t>
      </w:r>
      <w:r w:rsidRPr="006A216D">
        <w:rPr>
          <w:rFonts w:cs="Times New Roman"/>
          <w:bCs/>
          <w:sz w:val="22"/>
          <w:szCs w:val="22"/>
        </w:rPr>
        <w:t>ика и до получения от него указаний, приостановить работу при обнаружении:</w:t>
      </w:r>
    </w:p>
    <w:p w:rsidR="00780E1F" w:rsidRPr="006A216D" w:rsidRDefault="00780E1F" w:rsidP="00E56E35">
      <w:pPr>
        <w:tabs>
          <w:tab w:val="left" w:pos="142"/>
          <w:tab w:val="left" w:pos="851"/>
          <w:tab w:val="left" w:pos="993"/>
        </w:tabs>
        <w:autoSpaceDE w:val="0"/>
        <w:autoSpaceDN w:val="0"/>
        <w:adjustRightInd w:val="0"/>
        <w:spacing w:after="0" w:line="240" w:lineRule="auto"/>
        <w:ind w:firstLine="709"/>
        <w:jc w:val="both"/>
        <w:rPr>
          <w:rFonts w:ascii="Times New Roman" w:hAnsi="Times New Roman" w:cs="Times New Roman"/>
          <w:bCs/>
        </w:rPr>
      </w:pPr>
      <w:r w:rsidRPr="006A216D">
        <w:rPr>
          <w:rFonts w:ascii="Times New Roman" w:hAnsi="Times New Roman" w:cs="Times New Roman"/>
          <w:bCs/>
        </w:rPr>
        <w:t xml:space="preserve">- непригодности или недоброкачественности материалов, предоставленных </w:t>
      </w:r>
      <w:r w:rsidR="00C2786D" w:rsidRPr="006A216D">
        <w:rPr>
          <w:rFonts w:ascii="Times New Roman" w:hAnsi="Times New Roman" w:cs="Times New Roman"/>
          <w:bCs/>
        </w:rPr>
        <w:t>Заказч</w:t>
      </w:r>
      <w:r w:rsidRPr="006A216D">
        <w:rPr>
          <w:rFonts w:ascii="Times New Roman" w:hAnsi="Times New Roman" w:cs="Times New Roman"/>
          <w:bCs/>
        </w:rPr>
        <w:t>иком, либо предоставленных самим Подрядчиком, а также оборудования, технической документации или переданной для переработки (обработки) вещи;</w:t>
      </w:r>
    </w:p>
    <w:p w:rsidR="00780E1F" w:rsidRPr="006A216D" w:rsidRDefault="00780E1F" w:rsidP="00E56E35">
      <w:pPr>
        <w:tabs>
          <w:tab w:val="left" w:pos="142"/>
          <w:tab w:val="left" w:pos="851"/>
          <w:tab w:val="left" w:pos="993"/>
        </w:tabs>
        <w:autoSpaceDE w:val="0"/>
        <w:autoSpaceDN w:val="0"/>
        <w:adjustRightInd w:val="0"/>
        <w:spacing w:after="0" w:line="240" w:lineRule="auto"/>
        <w:ind w:firstLine="709"/>
        <w:jc w:val="both"/>
        <w:rPr>
          <w:rFonts w:ascii="Times New Roman" w:hAnsi="Times New Roman" w:cs="Times New Roman"/>
          <w:bCs/>
        </w:rPr>
      </w:pPr>
      <w:r w:rsidRPr="006A216D">
        <w:rPr>
          <w:rFonts w:ascii="Times New Roman" w:hAnsi="Times New Roman" w:cs="Times New Roman"/>
          <w:bCs/>
        </w:rPr>
        <w:t xml:space="preserve">- возможных неблагоприятных для </w:t>
      </w:r>
      <w:r w:rsidR="00C2786D" w:rsidRPr="006A216D">
        <w:rPr>
          <w:rFonts w:ascii="Times New Roman" w:hAnsi="Times New Roman" w:cs="Times New Roman"/>
          <w:bCs/>
        </w:rPr>
        <w:t>Заказч</w:t>
      </w:r>
      <w:r w:rsidRPr="006A216D">
        <w:rPr>
          <w:rFonts w:ascii="Times New Roman" w:hAnsi="Times New Roman" w:cs="Times New Roman"/>
          <w:bCs/>
        </w:rPr>
        <w:t xml:space="preserve">ика последствий выполнения его указаний </w:t>
      </w:r>
      <w:r w:rsidRPr="006A216D">
        <w:rPr>
          <w:rFonts w:ascii="Times New Roman" w:hAnsi="Times New Roman" w:cs="Times New Roman"/>
          <w:bCs/>
        </w:rPr>
        <w:br/>
        <w:t>о способе исполнения работ;</w:t>
      </w:r>
    </w:p>
    <w:p w:rsidR="00780E1F" w:rsidRPr="006A216D" w:rsidRDefault="00780E1F" w:rsidP="00E56E35">
      <w:pPr>
        <w:tabs>
          <w:tab w:val="left" w:pos="142"/>
          <w:tab w:val="left" w:pos="851"/>
          <w:tab w:val="left" w:pos="993"/>
        </w:tabs>
        <w:autoSpaceDE w:val="0"/>
        <w:autoSpaceDN w:val="0"/>
        <w:adjustRightInd w:val="0"/>
        <w:spacing w:after="0" w:line="240" w:lineRule="auto"/>
        <w:ind w:firstLine="709"/>
        <w:jc w:val="both"/>
        <w:rPr>
          <w:rFonts w:ascii="Times New Roman" w:hAnsi="Times New Roman" w:cs="Times New Roman"/>
          <w:bCs/>
        </w:rPr>
      </w:pPr>
      <w:r w:rsidRPr="006A216D">
        <w:rPr>
          <w:rFonts w:ascii="Times New Roman" w:hAnsi="Times New Roman" w:cs="Times New Roman"/>
          <w:bCs/>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780E1F" w:rsidRPr="006A216D" w:rsidRDefault="00780E1F" w:rsidP="00E56E35">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Обеспечить за свой счет устранение недостатков, выявленных в течение гарантийного срока.</w:t>
      </w:r>
    </w:p>
    <w:p w:rsidR="00780E1F" w:rsidRPr="006A216D" w:rsidRDefault="00780E1F" w:rsidP="00E56E35">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По запросу </w:t>
      </w:r>
      <w:r w:rsidR="00C2786D" w:rsidRPr="006A216D">
        <w:rPr>
          <w:rFonts w:cs="Times New Roman"/>
          <w:bCs/>
          <w:sz w:val="22"/>
          <w:szCs w:val="22"/>
        </w:rPr>
        <w:t>Заказч</w:t>
      </w:r>
      <w:r w:rsidRPr="006A216D">
        <w:rPr>
          <w:rFonts w:cs="Times New Roman"/>
          <w:bCs/>
          <w:sz w:val="22"/>
          <w:szCs w:val="22"/>
        </w:rPr>
        <w:t xml:space="preserve">ика предоставлять достоверную информацию о ходе исполнения своих обязательств, в том числе о сложностях, возникающих при исполнении </w:t>
      </w:r>
      <w:r w:rsidR="00C2786D" w:rsidRPr="006A216D">
        <w:rPr>
          <w:rFonts w:cs="Times New Roman"/>
          <w:bCs/>
          <w:sz w:val="22"/>
          <w:szCs w:val="22"/>
        </w:rPr>
        <w:t>Контрак</w:t>
      </w:r>
      <w:r w:rsidRPr="006A216D">
        <w:rPr>
          <w:rFonts w:cs="Times New Roman"/>
          <w:bCs/>
          <w:sz w:val="22"/>
          <w:szCs w:val="22"/>
        </w:rPr>
        <w:t xml:space="preserve">та в порядке, указанном в разделе  </w:t>
      </w:r>
      <w:r w:rsidR="001C3A87" w:rsidRPr="006A216D">
        <w:rPr>
          <w:rFonts w:cs="Times New Roman"/>
          <w:bCs/>
          <w:sz w:val="22"/>
          <w:szCs w:val="22"/>
        </w:rPr>
        <w:t>13</w:t>
      </w:r>
      <w:r w:rsidRPr="006A216D">
        <w:rPr>
          <w:rFonts w:cs="Times New Roman"/>
          <w:bCs/>
          <w:sz w:val="22"/>
          <w:szCs w:val="22"/>
        </w:rPr>
        <w:t xml:space="preserve"> </w:t>
      </w:r>
      <w:r w:rsidR="00C2786D" w:rsidRPr="006A216D">
        <w:rPr>
          <w:rFonts w:cs="Times New Roman"/>
          <w:bCs/>
          <w:sz w:val="22"/>
          <w:szCs w:val="22"/>
        </w:rPr>
        <w:t>Контрак</w:t>
      </w:r>
      <w:r w:rsidRPr="006A216D">
        <w:rPr>
          <w:rFonts w:cs="Times New Roman"/>
          <w:bCs/>
          <w:sz w:val="22"/>
          <w:szCs w:val="22"/>
        </w:rPr>
        <w:t>та.</w:t>
      </w:r>
    </w:p>
    <w:p w:rsidR="00780E1F" w:rsidRPr="006A216D" w:rsidRDefault="00780E1F" w:rsidP="00E56E35">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Соблюдать при выполнении работ правила внутреннего трудового распорядка, техники безопасности и пожарной безопасности, пропускной и внутриобъектовый режим </w:t>
      </w:r>
      <w:r w:rsidR="00C2786D" w:rsidRPr="006A216D">
        <w:rPr>
          <w:rFonts w:cs="Times New Roman"/>
          <w:bCs/>
          <w:sz w:val="22"/>
          <w:szCs w:val="22"/>
        </w:rPr>
        <w:t>Заказч</w:t>
      </w:r>
      <w:r w:rsidRPr="006A216D">
        <w:rPr>
          <w:rFonts w:cs="Times New Roman"/>
          <w:bCs/>
          <w:sz w:val="22"/>
          <w:szCs w:val="22"/>
        </w:rPr>
        <w:t xml:space="preserve">ика. Время работы на объекте подлежит согласованию с </w:t>
      </w:r>
      <w:r w:rsidR="00C2786D" w:rsidRPr="006A216D">
        <w:rPr>
          <w:rFonts w:cs="Times New Roman"/>
          <w:bCs/>
          <w:sz w:val="22"/>
          <w:szCs w:val="22"/>
        </w:rPr>
        <w:t>Заказч</w:t>
      </w:r>
      <w:r w:rsidRPr="006A216D">
        <w:rPr>
          <w:rFonts w:cs="Times New Roman"/>
          <w:bCs/>
          <w:sz w:val="22"/>
          <w:szCs w:val="22"/>
        </w:rPr>
        <w:t xml:space="preserve">иком заблаговременно до планируемой Подрядчиком даты </w:t>
      </w:r>
      <w:r w:rsidR="00221E46" w:rsidRPr="006A216D">
        <w:rPr>
          <w:rFonts w:cs="Times New Roman"/>
          <w:bCs/>
          <w:sz w:val="22"/>
          <w:szCs w:val="22"/>
        </w:rPr>
        <w:t>начала работ</w:t>
      </w:r>
      <w:r w:rsidRPr="006A216D">
        <w:rPr>
          <w:rFonts w:cs="Times New Roman"/>
          <w:bCs/>
          <w:sz w:val="22"/>
          <w:szCs w:val="22"/>
        </w:rPr>
        <w:t>.</w:t>
      </w:r>
    </w:p>
    <w:p w:rsidR="00780E1F" w:rsidRPr="006A216D" w:rsidRDefault="00780E1F" w:rsidP="00E56E35">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Обеспечить собственными силами выполнение мероприятий по технике безопасности, обеспечить безопасность выполнения работ и требования безопасности для жизни, здоровья, имущества третьих лиц и окружающей среды в соответствии с действующими нормативными документами Российской Федерации при производстве работ по настоящему </w:t>
      </w:r>
      <w:r w:rsidR="00C2786D" w:rsidRPr="006A216D">
        <w:rPr>
          <w:rFonts w:cs="Times New Roman"/>
          <w:bCs/>
          <w:sz w:val="22"/>
          <w:szCs w:val="22"/>
        </w:rPr>
        <w:t>Контрак</w:t>
      </w:r>
      <w:r w:rsidRPr="006A216D">
        <w:rPr>
          <w:rFonts w:cs="Times New Roman"/>
          <w:bCs/>
          <w:sz w:val="22"/>
          <w:szCs w:val="22"/>
        </w:rPr>
        <w:t>ту.</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В ходе исполнения </w:t>
      </w:r>
      <w:r w:rsidR="00C2786D" w:rsidRPr="006A216D">
        <w:rPr>
          <w:rFonts w:cs="Times New Roman"/>
          <w:bCs/>
          <w:sz w:val="22"/>
          <w:szCs w:val="22"/>
        </w:rPr>
        <w:t>Контрак</w:t>
      </w:r>
      <w:r w:rsidRPr="006A216D">
        <w:rPr>
          <w:rFonts w:cs="Times New Roman"/>
          <w:bCs/>
          <w:sz w:val="22"/>
          <w:szCs w:val="22"/>
        </w:rPr>
        <w:t>та проводить мероприятия, направленные на предупреждение несчастных случаев на производстве, профессиональных заболеваний, улучшения условий и охраны труда, санитарно-бытового обеспечения персонала.</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подлежащих выполнению по </w:t>
      </w:r>
      <w:r w:rsidR="00C2786D" w:rsidRPr="006A216D">
        <w:rPr>
          <w:rFonts w:cs="Times New Roman"/>
          <w:bCs/>
          <w:sz w:val="22"/>
          <w:szCs w:val="22"/>
        </w:rPr>
        <w:t>Контрак</w:t>
      </w:r>
      <w:r w:rsidRPr="006A216D">
        <w:rPr>
          <w:rFonts w:cs="Times New Roman"/>
          <w:bCs/>
          <w:sz w:val="22"/>
          <w:szCs w:val="22"/>
        </w:rPr>
        <w:t xml:space="preserve">ту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w:t>
      </w:r>
      <w:r w:rsidR="00C2786D" w:rsidRPr="006A216D">
        <w:rPr>
          <w:rFonts w:cs="Times New Roman"/>
          <w:bCs/>
          <w:sz w:val="22"/>
          <w:szCs w:val="22"/>
        </w:rPr>
        <w:t>Контрак</w:t>
      </w:r>
      <w:r w:rsidRPr="006A216D">
        <w:rPr>
          <w:rFonts w:cs="Times New Roman"/>
          <w:bCs/>
          <w:sz w:val="22"/>
          <w:szCs w:val="22"/>
        </w:rPr>
        <w:t xml:space="preserve">та. Указанные документы представляются Подрядчиком по требованию </w:t>
      </w:r>
      <w:r w:rsidR="00C2786D" w:rsidRPr="006A216D">
        <w:rPr>
          <w:rFonts w:cs="Times New Roman"/>
          <w:bCs/>
          <w:sz w:val="22"/>
          <w:szCs w:val="22"/>
        </w:rPr>
        <w:t>Заказч</w:t>
      </w:r>
      <w:r w:rsidRPr="006A216D">
        <w:rPr>
          <w:rFonts w:cs="Times New Roman"/>
          <w:bCs/>
          <w:sz w:val="22"/>
          <w:szCs w:val="22"/>
        </w:rPr>
        <w:t xml:space="preserve">ика в течение </w:t>
      </w:r>
      <w:r w:rsidR="001B48D7" w:rsidRPr="006A216D">
        <w:rPr>
          <w:rFonts w:cs="Times New Roman"/>
          <w:bCs/>
          <w:sz w:val="22"/>
          <w:szCs w:val="22"/>
        </w:rPr>
        <w:t xml:space="preserve">3 (трех) </w:t>
      </w:r>
      <w:r w:rsidRPr="006A216D">
        <w:rPr>
          <w:rFonts w:cs="Times New Roman"/>
          <w:bCs/>
          <w:sz w:val="22"/>
          <w:szCs w:val="22"/>
        </w:rPr>
        <w:t>рабочих дней со дня получения соответствующего требования.</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 </w:t>
      </w:r>
      <w:r w:rsidR="00232733" w:rsidRPr="006A216D">
        <w:rPr>
          <w:rFonts w:cs="Times New Roman"/>
          <w:bCs/>
          <w:sz w:val="22"/>
          <w:szCs w:val="22"/>
        </w:rPr>
        <w:t>П</w:t>
      </w:r>
      <w:r w:rsidRPr="006A216D">
        <w:rPr>
          <w:rFonts w:cs="Times New Roman"/>
          <w:bCs/>
          <w:sz w:val="22"/>
          <w:szCs w:val="22"/>
        </w:rPr>
        <w:t xml:space="preserve">редоставить </w:t>
      </w:r>
      <w:r w:rsidR="00C2786D" w:rsidRPr="006A216D">
        <w:rPr>
          <w:rFonts w:cs="Times New Roman"/>
          <w:bCs/>
          <w:sz w:val="22"/>
          <w:szCs w:val="22"/>
        </w:rPr>
        <w:t>Заказч</w:t>
      </w:r>
      <w:r w:rsidRPr="006A216D">
        <w:rPr>
          <w:rFonts w:cs="Times New Roman"/>
          <w:bCs/>
          <w:sz w:val="22"/>
          <w:szCs w:val="22"/>
        </w:rPr>
        <w:t xml:space="preserve">ику вместе с выполненными работами следующие документы: </w:t>
      </w:r>
    </w:p>
    <w:p w:rsidR="00780E1F" w:rsidRPr="006A216D" w:rsidRDefault="000611FD" w:rsidP="0079531D">
      <w:pPr>
        <w:tabs>
          <w:tab w:val="left" w:pos="142"/>
          <w:tab w:val="left" w:pos="851"/>
          <w:tab w:val="left" w:pos="993"/>
        </w:tabs>
        <w:autoSpaceDE w:val="0"/>
        <w:autoSpaceDN w:val="0"/>
        <w:adjustRightInd w:val="0"/>
        <w:spacing w:after="0" w:line="240" w:lineRule="auto"/>
        <w:ind w:firstLine="709"/>
        <w:jc w:val="both"/>
        <w:rPr>
          <w:rFonts w:ascii="Times New Roman" w:hAnsi="Times New Roman" w:cs="Times New Roman"/>
          <w:bCs/>
        </w:rPr>
      </w:pPr>
      <w:r w:rsidRPr="006A216D">
        <w:rPr>
          <w:rFonts w:ascii="Times New Roman" w:hAnsi="Times New Roman" w:cs="Times New Roman"/>
          <w:bCs/>
        </w:rPr>
        <w:t xml:space="preserve">- </w:t>
      </w:r>
      <w:r w:rsidR="00780E1F" w:rsidRPr="006A216D">
        <w:rPr>
          <w:rFonts w:ascii="Times New Roman" w:hAnsi="Times New Roman" w:cs="Times New Roman"/>
          <w:bCs/>
        </w:rPr>
        <w:t xml:space="preserve">акт (акты) </w:t>
      </w:r>
      <w:r w:rsidR="00F06DBC" w:rsidRPr="006A216D">
        <w:rPr>
          <w:rFonts w:ascii="Times New Roman" w:hAnsi="Times New Roman" w:cs="Times New Roman"/>
          <w:bCs/>
        </w:rPr>
        <w:t xml:space="preserve">о приемке выполненных работ </w:t>
      </w:r>
      <w:r w:rsidR="00780E1F" w:rsidRPr="006A216D">
        <w:rPr>
          <w:rFonts w:ascii="Times New Roman" w:hAnsi="Times New Roman" w:cs="Times New Roman"/>
          <w:bCs/>
        </w:rPr>
        <w:t xml:space="preserve">по форме № КС-2, </w:t>
      </w:r>
    </w:p>
    <w:p w:rsidR="00780E1F" w:rsidRPr="006A216D" w:rsidRDefault="000611FD" w:rsidP="0079531D">
      <w:pPr>
        <w:tabs>
          <w:tab w:val="left" w:pos="142"/>
          <w:tab w:val="left" w:pos="851"/>
          <w:tab w:val="left" w:pos="993"/>
        </w:tabs>
        <w:autoSpaceDE w:val="0"/>
        <w:autoSpaceDN w:val="0"/>
        <w:adjustRightInd w:val="0"/>
        <w:spacing w:after="0" w:line="240" w:lineRule="auto"/>
        <w:ind w:firstLine="709"/>
        <w:jc w:val="both"/>
        <w:rPr>
          <w:rFonts w:ascii="Times New Roman" w:hAnsi="Times New Roman" w:cs="Times New Roman"/>
          <w:bCs/>
        </w:rPr>
      </w:pPr>
      <w:r w:rsidRPr="006A216D">
        <w:rPr>
          <w:rFonts w:ascii="Times New Roman" w:hAnsi="Times New Roman" w:cs="Times New Roman"/>
          <w:bCs/>
        </w:rPr>
        <w:t xml:space="preserve">- </w:t>
      </w:r>
      <w:r w:rsidR="00780E1F" w:rsidRPr="006A216D">
        <w:rPr>
          <w:rFonts w:ascii="Times New Roman" w:hAnsi="Times New Roman" w:cs="Times New Roman"/>
          <w:bCs/>
        </w:rPr>
        <w:t>справк</w:t>
      </w:r>
      <w:r w:rsidR="00AD7BD9" w:rsidRPr="006A216D">
        <w:rPr>
          <w:rFonts w:ascii="Times New Roman" w:hAnsi="Times New Roman" w:cs="Times New Roman"/>
          <w:bCs/>
        </w:rPr>
        <w:t>а</w:t>
      </w:r>
      <w:r w:rsidR="00780E1F" w:rsidRPr="006A216D">
        <w:rPr>
          <w:rFonts w:ascii="Times New Roman" w:hAnsi="Times New Roman" w:cs="Times New Roman"/>
          <w:bCs/>
        </w:rPr>
        <w:t xml:space="preserve"> о стоимости выполненных работ и затрат по форме № КС-3;</w:t>
      </w:r>
    </w:p>
    <w:p w:rsidR="00780E1F" w:rsidRPr="006A216D" w:rsidRDefault="000611FD" w:rsidP="0079531D">
      <w:pPr>
        <w:tabs>
          <w:tab w:val="left" w:pos="142"/>
          <w:tab w:val="left" w:pos="851"/>
          <w:tab w:val="left" w:pos="993"/>
        </w:tabs>
        <w:autoSpaceDE w:val="0"/>
        <w:autoSpaceDN w:val="0"/>
        <w:adjustRightInd w:val="0"/>
        <w:spacing w:after="0" w:line="240" w:lineRule="auto"/>
        <w:ind w:firstLine="709"/>
        <w:jc w:val="both"/>
        <w:rPr>
          <w:rFonts w:ascii="Times New Roman" w:hAnsi="Times New Roman" w:cs="Times New Roman"/>
          <w:bCs/>
        </w:rPr>
      </w:pPr>
      <w:r w:rsidRPr="006A216D">
        <w:rPr>
          <w:rFonts w:ascii="Times New Roman" w:hAnsi="Times New Roman" w:cs="Times New Roman"/>
          <w:bCs/>
        </w:rPr>
        <w:t xml:space="preserve">- </w:t>
      </w:r>
      <w:r w:rsidR="00780E1F" w:rsidRPr="006A216D">
        <w:rPr>
          <w:rFonts w:ascii="Times New Roman" w:hAnsi="Times New Roman" w:cs="Times New Roman"/>
          <w:bCs/>
        </w:rPr>
        <w:t>счет (счет</w:t>
      </w:r>
      <w:r w:rsidR="00012E9B" w:rsidRPr="006A216D">
        <w:rPr>
          <w:rFonts w:ascii="Times New Roman" w:hAnsi="Times New Roman" w:cs="Times New Roman"/>
          <w:bCs/>
        </w:rPr>
        <w:t>-</w:t>
      </w:r>
      <w:r w:rsidR="00780E1F" w:rsidRPr="006A216D">
        <w:rPr>
          <w:rFonts w:ascii="Times New Roman" w:hAnsi="Times New Roman" w:cs="Times New Roman"/>
          <w:bCs/>
        </w:rPr>
        <w:t>фактур</w:t>
      </w:r>
      <w:r w:rsidR="00AD7BD9" w:rsidRPr="006A216D">
        <w:rPr>
          <w:rFonts w:ascii="Times New Roman" w:hAnsi="Times New Roman" w:cs="Times New Roman"/>
          <w:bCs/>
        </w:rPr>
        <w:t>а</w:t>
      </w:r>
      <w:r w:rsidR="00780E1F" w:rsidRPr="006A216D">
        <w:rPr>
          <w:rFonts w:ascii="Times New Roman" w:hAnsi="Times New Roman" w:cs="Times New Roman"/>
          <w:bCs/>
        </w:rPr>
        <w:t>);</w:t>
      </w:r>
    </w:p>
    <w:p w:rsidR="005507E0" w:rsidRPr="006A216D" w:rsidRDefault="000611FD" w:rsidP="0079531D">
      <w:pPr>
        <w:tabs>
          <w:tab w:val="left" w:pos="142"/>
          <w:tab w:val="left" w:pos="851"/>
          <w:tab w:val="left" w:pos="993"/>
        </w:tabs>
        <w:autoSpaceDE w:val="0"/>
        <w:autoSpaceDN w:val="0"/>
        <w:adjustRightInd w:val="0"/>
        <w:spacing w:after="0" w:line="240" w:lineRule="auto"/>
        <w:ind w:firstLine="709"/>
        <w:jc w:val="both"/>
        <w:rPr>
          <w:rFonts w:ascii="Times New Roman" w:hAnsi="Times New Roman" w:cs="Times New Roman"/>
          <w:bCs/>
        </w:rPr>
      </w:pPr>
      <w:r w:rsidRPr="006A216D">
        <w:rPr>
          <w:rFonts w:ascii="Times New Roman" w:hAnsi="Times New Roman" w:cs="Times New Roman"/>
          <w:bCs/>
        </w:rPr>
        <w:t xml:space="preserve">- </w:t>
      </w:r>
      <w:r w:rsidR="005507E0" w:rsidRPr="006A216D">
        <w:rPr>
          <w:rFonts w:ascii="Times New Roman" w:hAnsi="Times New Roman" w:cs="Times New Roman"/>
          <w:bCs/>
        </w:rPr>
        <w:t>а</w:t>
      </w:r>
      <w:r w:rsidRPr="006A216D">
        <w:rPr>
          <w:rFonts w:ascii="Times New Roman" w:hAnsi="Times New Roman" w:cs="Times New Roman"/>
          <w:bCs/>
        </w:rPr>
        <w:t>кты на скрытые работы;</w:t>
      </w:r>
    </w:p>
    <w:p w:rsidR="00E56E35" w:rsidRPr="006A216D" w:rsidRDefault="00E56E35" w:rsidP="00E56E35">
      <w:pPr>
        <w:tabs>
          <w:tab w:val="left" w:pos="142"/>
          <w:tab w:val="left" w:pos="851"/>
          <w:tab w:val="left" w:pos="993"/>
        </w:tabs>
        <w:autoSpaceDE w:val="0"/>
        <w:autoSpaceDN w:val="0"/>
        <w:adjustRightInd w:val="0"/>
        <w:spacing w:after="0" w:line="240" w:lineRule="auto"/>
        <w:ind w:firstLine="709"/>
        <w:jc w:val="both"/>
        <w:rPr>
          <w:rFonts w:ascii="Times New Roman" w:hAnsi="Times New Roman" w:cs="Times New Roman"/>
          <w:bCs/>
        </w:rPr>
      </w:pPr>
      <w:r w:rsidRPr="006A216D">
        <w:rPr>
          <w:rFonts w:ascii="Times New Roman" w:hAnsi="Times New Roman" w:cs="Times New Roman"/>
          <w:bCs/>
        </w:rPr>
        <w:t>- однолинейные схемы электроснабжения;</w:t>
      </w:r>
    </w:p>
    <w:p w:rsidR="00E56E35" w:rsidRPr="006A216D" w:rsidRDefault="00E56E35" w:rsidP="0079531D">
      <w:pPr>
        <w:tabs>
          <w:tab w:val="left" w:pos="142"/>
          <w:tab w:val="left" w:pos="851"/>
          <w:tab w:val="left" w:pos="993"/>
        </w:tabs>
        <w:autoSpaceDE w:val="0"/>
        <w:autoSpaceDN w:val="0"/>
        <w:adjustRightInd w:val="0"/>
        <w:spacing w:after="0" w:line="240" w:lineRule="auto"/>
        <w:ind w:firstLine="709"/>
        <w:jc w:val="both"/>
        <w:rPr>
          <w:rFonts w:ascii="Times New Roman" w:hAnsi="Times New Roman" w:cs="Times New Roman"/>
          <w:bCs/>
        </w:rPr>
      </w:pPr>
      <w:r w:rsidRPr="006A216D">
        <w:rPr>
          <w:rFonts w:ascii="Times New Roman" w:hAnsi="Times New Roman" w:cs="Times New Roman"/>
          <w:bCs/>
        </w:rPr>
        <w:t>- комплект исполнительской документации, заполненной на отчётную дату (в бумажном виде).</w:t>
      </w:r>
    </w:p>
    <w:p w:rsidR="00E56E35" w:rsidRPr="006A216D" w:rsidRDefault="00E56E35" w:rsidP="0079531D">
      <w:pPr>
        <w:tabs>
          <w:tab w:val="left" w:pos="142"/>
          <w:tab w:val="left" w:pos="851"/>
          <w:tab w:val="left" w:pos="993"/>
        </w:tabs>
        <w:autoSpaceDE w:val="0"/>
        <w:autoSpaceDN w:val="0"/>
        <w:adjustRightInd w:val="0"/>
        <w:spacing w:after="0" w:line="240" w:lineRule="auto"/>
        <w:ind w:firstLine="709"/>
        <w:jc w:val="both"/>
        <w:rPr>
          <w:rFonts w:ascii="Times New Roman" w:hAnsi="Times New Roman" w:cs="Times New Roman"/>
          <w:bCs/>
        </w:rPr>
      </w:pPr>
      <w:r w:rsidRPr="006A216D">
        <w:rPr>
          <w:rFonts w:ascii="Times New Roman" w:hAnsi="Times New Roman" w:cs="Times New Roman"/>
          <w:bCs/>
        </w:rPr>
        <w:t xml:space="preserve">- паспорта, сертификаты на смонтированное оборудование и примененные материалы (при необходимости), используемые Подрядчиком при выполнении работ, предусмотренные законодательством Российской Федерации. </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Нести материальную ответственность, без возмещения со стороны </w:t>
      </w:r>
      <w:r w:rsidR="00C2786D" w:rsidRPr="006A216D">
        <w:rPr>
          <w:rFonts w:cs="Times New Roman"/>
          <w:bCs/>
          <w:sz w:val="22"/>
          <w:szCs w:val="22"/>
        </w:rPr>
        <w:t>Заказч</w:t>
      </w:r>
      <w:r w:rsidRPr="006A216D">
        <w:rPr>
          <w:rFonts w:cs="Times New Roman"/>
          <w:bCs/>
          <w:sz w:val="22"/>
          <w:szCs w:val="22"/>
        </w:rPr>
        <w:t xml:space="preserve">ика, за несоблюдение и последствия несоблюдения по своей вине законодательства Российской Федерации и условий настоящего </w:t>
      </w:r>
      <w:r w:rsidR="00C2786D" w:rsidRPr="006A216D">
        <w:rPr>
          <w:rFonts w:cs="Times New Roman"/>
          <w:bCs/>
          <w:sz w:val="22"/>
          <w:szCs w:val="22"/>
        </w:rPr>
        <w:t>Контрак</w:t>
      </w:r>
      <w:r w:rsidRPr="006A216D">
        <w:rPr>
          <w:rFonts w:cs="Times New Roman"/>
          <w:bCs/>
          <w:sz w:val="22"/>
          <w:szCs w:val="22"/>
        </w:rPr>
        <w:t xml:space="preserve">та на весь период выполнения работ по настоящему </w:t>
      </w:r>
      <w:r w:rsidR="00C2786D" w:rsidRPr="006A216D">
        <w:rPr>
          <w:rFonts w:cs="Times New Roman"/>
          <w:bCs/>
          <w:sz w:val="22"/>
          <w:szCs w:val="22"/>
        </w:rPr>
        <w:t>Контрак</w:t>
      </w:r>
      <w:r w:rsidRPr="006A216D">
        <w:rPr>
          <w:rFonts w:cs="Times New Roman"/>
          <w:bCs/>
          <w:sz w:val="22"/>
          <w:szCs w:val="22"/>
        </w:rPr>
        <w:t xml:space="preserve">ту, в том числе и до истечения гарантийного срока. </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Не передавать любую документацию на объект или ее отдельных частей третьей стороне без письменного разрешения </w:t>
      </w:r>
      <w:r w:rsidR="00C2786D" w:rsidRPr="006A216D">
        <w:rPr>
          <w:rFonts w:cs="Times New Roman"/>
          <w:bCs/>
          <w:sz w:val="22"/>
          <w:szCs w:val="22"/>
        </w:rPr>
        <w:t>Заказч</w:t>
      </w:r>
      <w:r w:rsidRPr="006A216D">
        <w:rPr>
          <w:rFonts w:cs="Times New Roman"/>
          <w:bCs/>
          <w:sz w:val="22"/>
          <w:szCs w:val="22"/>
        </w:rPr>
        <w:t>ика.</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Производить все требуемые работы без ухудшения состояния существующих объектов или их частей.</w:t>
      </w:r>
    </w:p>
    <w:p w:rsidR="001E416C"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Нести риск случайной гибели, порчи или случайного повреждения объекта и работ до их приемки </w:t>
      </w:r>
      <w:r w:rsidR="00C2786D" w:rsidRPr="006A216D">
        <w:rPr>
          <w:rFonts w:cs="Times New Roman"/>
          <w:bCs/>
          <w:sz w:val="22"/>
          <w:szCs w:val="22"/>
        </w:rPr>
        <w:t>Заказч</w:t>
      </w:r>
      <w:r w:rsidRPr="006A216D">
        <w:rPr>
          <w:rFonts w:cs="Times New Roman"/>
          <w:bCs/>
          <w:sz w:val="22"/>
          <w:szCs w:val="22"/>
        </w:rPr>
        <w:t xml:space="preserve">иком. Возмещать собственникам имущества и иным лицам материальный ущерб, нанесенный при выполнении работ по настоящему </w:t>
      </w:r>
      <w:r w:rsidR="00C2786D" w:rsidRPr="006A216D">
        <w:rPr>
          <w:rFonts w:cs="Times New Roman"/>
          <w:bCs/>
          <w:sz w:val="22"/>
          <w:szCs w:val="22"/>
        </w:rPr>
        <w:t>Контрак</w:t>
      </w:r>
      <w:r w:rsidRPr="006A216D">
        <w:rPr>
          <w:rFonts w:cs="Times New Roman"/>
          <w:bCs/>
          <w:sz w:val="22"/>
          <w:szCs w:val="22"/>
        </w:rPr>
        <w:t xml:space="preserve">ту. Требование о возмещении ущерба с приложением документов, подтверждающих причинение ущерба и его размер, должно быть рассмотрено и удовлетворено Подрядчиком в течение 5 (пяти) рабочих дней со дня предъявления указанного требования. </w:t>
      </w:r>
      <w:r w:rsidR="001E416C" w:rsidRPr="006A216D">
        <w:rPr>
          <w:rFonts w:cs="Times New Roman"/>
          <w:bCs/>
          <w:sz w:val="22"/>
          <w:szCs w:val="22"/>
        </w:rPr>
        <w:t>Своевременно устранять недостатки и дефекты, допущенные по вине Подрядчика и выявленные до приемки работ, во время приемки работ и в течение гарантийного срока.</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Письменно, в течение суток, предупреждать </w:t>
      </w:r>
      <w:r w:rsidR="00C2786D" w:rsidRPr="006A216D">
        <w:rPr>
          <w:rFonts w:cs="Times New Roman"/>
          <w:bCs/>
          <w:sz w:val="22"/>
          <w:szCs w:val="22"/>
        </w:rPr>
        <w:t>Заказч</w:t>
      </w:r>
      <w:r w:rsidRPr="006A216D">
        <w:rPr>
          <w:rFonts w:cs="Times New Roman"/>
          <w:bCs/>
          <w:sz w:val="22"/>
          <w:szCs w:val="22"/>
        </w:rPr>
        <w:t>ика обо всех не зависящих от него обстоятельствах, которые грозят годности или прочности работы, либо создают невозможность завершения работы в срок, с подробным указанием обстоятельств и причин.</w:t>
      </w:r>
    </w:p>
    <w:p w:rsidR="00780E1F" w:rsidRPr="006A216D" w:rsidRDefault="001E416C"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К проведению приёмки работ представить </w:t>
      </w:r>
      <w:r w:rsidR="00C2786D" w:rsidRPr="006A216D">
        <w:rPr>
          <w:rFonts w:cs="Times New Roman"/>
          <w:bCs/>
          <w:sz w:val="22"/>
          <w:szCs w:val="22"/>
        </w:rPr>
        <w:t>Заказч</w:t>
      </w:r>
      <w:r w:rsidRPr="006A216D">
        <w:rPr>
          <w:rFonts w:cs="Times New Roman"/>
          <w:bCs/>
          <w:sz w:val="22"/>
          <w:szCs w:val="22"/>
        </w:rPr>
        <w:t xml:space="preserve">ику всю документацию, предусмотренную условиями настоящего </w:t>
      </w:r>
      <w:r w:rsidR="00C2786D" w:rsidRPr="006A216D">
        <w:rPr>
          <w:rFonts w:cs="Times New Roman"/>
          <w:bCs/>
          <w:sz w:val="22"/>
          <w:szCs w:val="22"/>
        </w:rPr>
        <w:t>Контрак</w:t>
      </w:r>
      <w:r w:rsidRPr="006A216D">
        <w:rPr>
          <w:rFonts w:cs="Times New Roman"/>
          <w:bCs/>
          <w:sz w:val="22"/>
          <w:szCs w:val="22"/>
        </w:rPr>
        <w:t xml:space="preserve">та. </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Не разглашать конфиденциальную информацию, персональные данные, полученные от </w:t>
      </w:r>
      <w:r w:rsidR="00C2786D" w:rsidRPr="006A216D">
        <w:rPr>
          <w:rFonts w:cs="Times New Roman"/>
          <w:bCs/>
          <w:sz w:val="22"/>
          <w:szCs w:val="22"/>
        </w:rPr>
        <w:t>Заказч</w:t>
      </w:r>
      <w:r w:rsidRPr="006A216D">
        <w:rPr>
          <w:rFonts w:cs="Times New Roman"/>
          <w:bCs/>
          <w:sz w:val="22"/>
          <w:szCs w:val="22"/>
        </w:rPr>
        <w:t xml:space="preserve">ика в связи с заключением и исполнением настоящего </w:t>
      </w:r>
      <w:r w:rsidR="00C2786D" w:rsidRPr="006A216D">
        <w:rPr>
          <w:rFonts w:cs="Times New Roman"/>
          <w:bCs/>
          <w:sz w:val="22"/>
          <w:szCs w:val="22"/>
        </w:rPr>
        <w:t>Контрак</w:t>
      </w:r>
      <w:r w:rsidRPr="006A216D">
        <w:rPr>
          <w:rFonts w:cs="Times New Roman"/>
          <w:bCs/>
          <w:sz w:val="22"/>
          <w:szCs w:val="22"/>
        </w:rPr>
        <w:t xml:space="preserve">та, за исключением случаев, когда такая информация должна быть предоставлена уполномоченным органам государственной и / или муниципальной власти в соответствии с требованиями действующего законодательства Российской Федерации, а также случаев, связанных с исполнением </w:t>
      </w:r>
      <w:r w:rsidR="00C2786D" w:rsidRPr="006A216D">
        <w:rPr>
          <w:rFonts w:cs="Times New Roman"/>
          <w:bCs/>
          <w:sz w:val="22"/>
          <w:szCs w:val="22"/>
        </w:rPr>
        <w:t>Контрак</w:t>
      </w:r>
      <w:r w:rsidRPr="006A216D">
        <w:rPr>
          <w:rFonts w:cs="Times New Roman"/>
          <w:bCs/>
          <w:sz w:val="22"/>
          <w:szCs w:val="22"/>
        </w:rPr>
        <w:t xml:space="preserve">та. Под конфиденциальной информацией, персональными данными для целей настоящего </w:t>
      </w:r>
      <w:r w:rsidR="00C2786D" w:rsidRPr="006A216D">
        <w:rPr>
          <w:rFonts w:cs="Times New Roman"/>
          <w:bCs/>
          <w:sz w:val="22"/>
          <w:szCs w:val="22"/>
        </w:rPr>
        <w:t>Контрак</w:t>
      </w:r>
      <w:r w:rsidRPr="006A216D">
        <w:rPr>
          <w:rFonts w:cs="Times New Roman"/>
          <w:bCs/>
          <w:sz w:val="22"/>
          <w:szCs w:val="22"/>
        </w:rPr>
        <w:t xml:space="preserve">та понимается любая научно-техническая, технологическая, коммерческая, организационная или иная информация, к которой нет свободного доступа на законном основании, и по отношению к которой принимаются меры охраны. При передаче вышеуказанных конфиденциальной информации, персональных данных  Подрядчиком третьим лицам предупредить таких лиц о возможности использования такой информации и данных лишь в вышеуказанных целях, для которых они сообщены, и требовать от этих лиц подтверждения соблюдения обязательств, указанных в текущем пункте </w:t>
      </w:r>
      <w:r w:rsidR="00C2786D" w:rsidRPr="006A216D">
        <w:rPr>
          <w:rFonts w:cs="Times New Roman"/>
          <w:bCs/>
          <w:sz w:val="22"/>
          <w:szCs w:val="22"/>
        </w:rPr>
        <w:t>Контрак</w:t>
      </w:r>
      <w:r w:rsidRPr="006A216D">
        <w:rPr>
          <w:rFonts w:cs="Times New Roman"/>
          <w:bCs/>
          <w:sz w:val="22"/>
          <w:szCs w:val="22"/>
        </w:rPr>
        <w:t xml:space="preserve">та. Передача вышеуказанных конфиденциальной информации, персональных данных  Подрядчиком третьим лицам, в случаях, связанных с исполнением </w:t>
      </w:r>
      <w:r w:rsidR="00C2786D" w:rsidRPr="006A216D">
        <w:rPr>
          <w:rFonts w:cs="Times New Roman"/>
          <w:bCs/>
          <w:sz w:val="22"/>
          <w:szCs w:val="22"/>
        </w:rPr>
        <w:t>Контрак</w:t>
      </w:r>
      <w:r w:rsidRPr="006A216D">
        <w:rPr>
          <w:rFonts w:cs="Times New Roman"/>
          <w:bCs/>
          <w:sz w:val="22"/>
          <w:szCs w:val="22"/>
        </w:rPr>
        <w:t xml:space="preserve">та, производится при условии получения Подрядчиком письменного согласия </w:t>
      </w:r>
      <w:r w:rsidR="00C2786D" w:rsidRPr="006A216D">
        <w:rPr>
          <w:rFonts w:cs="Times New Roman"/>
          <w:bCs/>
          <w:sz w:val="22"/>
          <w:szCs w:val="22"/>
        </w:rPr>
        <w:t>Заказч</w:t>
      </w:r>
      <w:r w:rsidRPr="006A216D">
        <w:rPr>
          <w:rFonts w:cs="Times New Roman"/>
          <w:bCs/>
          <w:sz w:val="22"/>
          <w:szCs w:val="22"/>
        </w:rPr>
        <w:t xml:space="preserve">ика на передачу такой информации третьим лицам в вышеуказанных целях. </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Обеспечить собственными силами и за свой счет ежедневную уборку и утилизацию строительного мусора на объекте, на котором производятся работы, и прилегающей непосредственно к нему территории на протяжении всего периода выполнения работ, а также в случаях, установленных законодательством Российской Федерации, производить платежи за загрязнение окружающей природной среды от выбросов, сбросов, размещения отходов, образующихся в результате производства работ. Заключать </w:t>
      </w:r>
      <w:r w:rsidR="00C2786D" w:rsidRPr="006A216D">
        <w:rPr>
          <w:rFonts w:cs="Times New Roman"/>
          <w:bCs/>
          <w:sz w:val="22"/>
          <w:szCs w:val="22"/>
        </w:rPr>
        <w:t>Контрак</w:t>
      </w:r>
      <w:r w:rsidRPr="006A216D">
        <w:rPr>
          <w:rFonts w:cs="Times New Roman"/>
          <w:bCs/>
          <w:sz w:val="22"/>
          <w:szCs w:val="22"/>
        </w:rPr>
        <w:t>ты на утилизацию отходов строительного производства, в соответствии с действующим законодательством Российской Федерации.</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Вывезти, с момента полной приемки результата работ, в течение 2 (Двух) рабочих дней, принадлежащие Подрядчику строительные материалы, привлеченные к выполнению работ по настоящему </w:t>
      </w:r>
      <w:r w:rsidR="00C2786D" w:rsidRPr="006A216D">
        <w:rPr>
          <w:rFonts w:cs="Times New Roman"/>
          <w:bCs/>
          <w:sz w:val="22"/>
          <w:szCs w:val="22"/>
        </w:rPr>
        <w:t>Контрак</w:t>
      </w:r>
      <w:r w:rsidRPr="006A216D">
        <w:rPr>
          <w:rFonts w:cs="Times New Roman"/>
          <w:bCs/>
          <w:sz w:val="22"/>
          <w:szCs w:val="22"/>
        </w:rPr>
        <w:t xml:space="preserve">ту строительные машины, механизмы и другое имущество Подрядчика. В случае неисполнения Подрядчиком своих обязательств по освобождению строительной площадки </w:t>
      </w:r>
      <w:r w:rsidR="00C2786D" w:rsidRPr="006A216D">
        <w:rPr>
          <w:rFonts w:cs="Times New Roman"/>
          <w:bCs/>
          <w:sz w:val="22"/>
          <w:szCs w:val="22"/>
        </w:rPr>
        <w:t>Заказч</w:t>
      </w:r>
      <w:r w:rsidRPr="006A216D">
        <w:rPr>
          <w:rFonts w:cs="Times New Roman"/>
          <w:bCs/>
          <w:sz w:val="22"/>
          <w:szCs w:val="22"/>
        </w:rPr>
        <w:t xml:space="preserve">ик вправе привлечь третьих лиц для выполнения работ и мероприятий, обеспечивающих освобождение строительной площадки с отнесением расходов на Подрядчика. При этом ответственность за просрочку Подрядчик несет в полном объеме в соответствии с условиями настоящего </w:t>
      </w:r>
      <w:r w:rsidR="00C2786D" w:rsidRPr="006A216D">
        <w:rPr>
          <w:rFonts w:cs="Times New Roman"/>
          <w:bCs/>
          <w:sz w:val="22"/>
          <w:szCs w:val="22"/>
        </w:rPr>
        <w:t>Контрак</w:t>
      </w:r>
      <w:r w:rsidRPr="006A216D">
        <w:rPr>
          <w:rFonts w:cs="Times New Roman"/>
          <w:bCs/>
          <w:sz w:val="22"/>
          <w:szCs w:val="22"/>
        </w:rPr>
        <w:t>та.</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Восстановить ландшафт и благоустройство территории прилегающего к объекту текущего ремонта земельного участка по завершении работ в течение 5 (пяти) рабочих дней.</w:t>
      </w:r>
      <w:r w:rsidR="001E416C" w:rsidRPr="006A216D">
        <w:rPr>
          <w:rFonts w:cs="Times New Roman"/>
          <w:bCs/>
          <w:sz w:val="22"/>
          <w:szCs w:val="22"/>
        </w:rPr>
        <w:t xml:space="preserve"> </w:t>
      </w:r>
      <w:r w:rsidRPr="006A216D">
        <w:rPr>
          <w:rFonts w:cs="Times New Roman"/>
          <w:bCs/>
          <w:sz w:val="22"/>
          <w:szCs w:val="22"/>
        </w:rPr>
        <w:t>Производить все требуемые работы без ухудшения состояния существующих объектов или их частей.</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Нести риск случайной гибели, порчи или случайного повреждения объекта и работ до их приемки </w:t>
      </w:r>
      <w:r w:rsidR="00C2786D" w:rsidRPr="006A216D">
        <w:rPr>
          <w:rFonts w:cs="Times New Roman"/>
          <w:bCs/>
          <w:sz w:val="22"/>
          <w:szCs w:val="22"/>
        </w:rPr>
        <w:t>Заказч</w:t>
      </w:r>
      <w:r w:rsidRPr="006A216D">
        <w:rPr>
          <w:rFonts w:cs="Times New Roman"/>
          <w:bCs/>
          <w:sz w:val="22"/>
          <w:szCs w:val="22"/>
        </w:rPr>
        <w:t>иком.</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Приступать к выполнению последующих работ только после приемки </w:t>
      </w:r>
      <w:r w:rsidR="00C2786D" w:rsidRPr="006A216D">
        <w:rPr>
          <w:rFonts w:cs="Times New Roman"/>
          <w:bCs/>
          <w:sz w:val="22"/>
          <w:szCs w:val="22"/>
        </w:rPr>
        <w:t>Заказч</w:t>
      </w:r>
      <w:r w:rsidRPr="006A216D">
        <w:rPr>
          <w:rFonts w:cs="Times New Roman"/>
          <w:bCs/>
          <w:sz w:val="22"/>
          <w:szCs w:val="22"/>
        </w:rPr>
        <w:t xml:space="preserve">иком скрытых работ и составления актов освидетельствования этих работ. </w:t>
      </w:r>
    </w:p>
    <w:p w:rsidR="004251C0" w:rsidRPr="006A216D" w:rsidRDefault="00780E1F" w:rsidP="009148AC">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Известить </w:t>
      </w:r>
      <w:r w:rsidR="00C2786D" w:rsidRPr="006A216D">
        <w:rPr>
          <w:rFonts w:cs="Times New Roman"/>
          <w:bCs/>
          <w:sz w:val="22"/>
          <w:szCs w:val="22"/>
        </w:rPr>
        <w:t>Заказч</w:t>
      </w:r>
      <w:r w:rsidRPr="006A216D">
        <w:rPr>
          <w:rFonts w:cs="Times New Roman"/>
          <w:bCs/>
          <w:sz w:val="22"/>
          <w:szCs w:val="22"/>
        </w:rPr>
        <w:t xml:space="preserve">ика за 3 (три) рабочих дня до начала </w:t>
      </w:r>
      <w:r w:rsidRPr="006A216D">
        <w:rPr>
          <w:rFonts w:cs="Times New Roman"/>
          <w:bCs/>
          <w:sz w:val="22"/>
          <w:szCs w:val="22"/>
          <w:u w:val="single"/>
        </w:rPr>
        <w:t>приемки скрытых работ</w:t>
      </w:r>
      <w:r w:rsidRPr="006A216D">
        <w:rPr>
          <w:rFonts w:cs="Times New Roman"/>
          <w:bCs/>
          <w:sz w:val="22"/>
          <w:szCs w:val="22"/>
        </w:rPr>
        <w:t xml:space="preserve"> о готовности к сдаче таких работ. Подрядчик приступает к выполнению последующих работ только после приемки и подписания </w:t>
      </w:r>
      <w:r w:rsidR="00C2786D" w:rsidRPr="006A216D">
        <w:rPr>
          <w:rFonts w:cs="Times New Roman"/>
          <w:bCs/>
          <w:sz w:val="22"/>
          <w:szCs w:val="22"/>
        </w:rPr>
        <w:t>Заказч</w:t>
      </w:r>
      <w:r w:rsidRPr="006A216D">
        <w:rPr>
          <w:rFonts w:cs="Times New Roman"/>
          <w:bCs/>
          <w:sz w:val="22"/>
          <w:szCs w:val="22"/>
        </w:rPr>
        <w:t xml:space="preserve">иком актов освидетельствования скрытых работ. Если скрытые работы выполнены без подтверждения </w:t>
      </w:r>
      <w:r w:rsidR="00C2786D" w:rsidRPr="006A216D">
        <w:rPr>
          <w:rFonts w:cs="Times New Roman"/>
          <w:bCs/>
          <w:sz w:val="22"/>
          <w:szCs w:val="22"/>
        </w:rPr>
        <w:t>Заказч</w:t>
      </w:r>
      <w:r w:rsidRPr="006A216D">
        <w:rPr>
          <w:rFonts w:cs="Times New Roman"/>
          <w:bCs/>
          <w:sz w:val="22"/>
          <w:szCs w:val="22"/>
        </w:rPr>
        <w:t xml:space="preserve">иком, в случае, когда он не был информирован об этом, по требованию </w:t>
      </w:r>
      <w:r w:rsidR="00C2786D" w:rsidRPr="006A216D">
        <w:rPr>
          <w:rFonts w:cs="Times New Roman"/>
          <w:bCs/>
          <w:sz w:val="22"/>
          <w:szCs w:val="22"/>
        </w:rPr>
        <w:t>Заказч</w:t>
      </w:r>
      <w:r w:rsidRPr="006A216D">
        <w:rPr>
          <w:rFonts w:cs="Times New Roman"/>
          <w:bCs/>
          <w:sz w:val="22"/>
          <w:szCs w:val="22"/>
        </w:rPr>
        <w:t xml:space="preserve">ика Подрядчик обязан за свой счет вскрыть любую часть скрытых работ согласно указанию </w:t>
      </w:r>
      <w:r w:rsidR="00C2786D" w:rsidRPr="006A216D">
        <w:rPr>
          <w:rFonts w:cs="Times New Roman"/>
          <w:bCs/>
          <w:sz w:val="22"/>
          <w:szCs w:val="22"/>
        </w:rPr>
        <w:t>Заказч</w:t>
      </w:r>
      <w:r w:rsidRPr="006A216D">
        <w:rPr>
          <w:rFonts w:cs="Times New Roman"/>
          <w:bCs/>
          <w:sz w:val="22"/>
          <w:szCs w:val="22"/>
        </w:rPr>
        <w:t>ика, а затем восстановить ее за свой счет.</w:t>
      </w:r>
      <w:r w:rsidR="004251C0" w:rsidRPr="006A216D">
        <w:rPr>
          <w:rFonts w:cs="Times New Roman"/>
          <w:bCs/>
          <w:sz w:val="22"/>
          <w:szCs w:val="22"/>
        </w:rPr>
        <w:t xml:space="preserve"> Работы, выполненные Подрядчиком по вскрытию скрытых работ и их восстановлению, </w:t>
      </w:r>
      <w:r w:rsidR="004251C0" w:rsidRPr="006A216D">
        <w:rPr>
          <w:rFonts w:cs="Times New Roman"/>
          <w:bCs/>
          <w:sz w:val="22"/>
          <w:szCs w:val="22"/>
          <w:u w:val="single"/>
        </w:rPr>
        <w:t>оплате не подлежат</w:t>
      </w:r>
      <w:r w:rsidR="004251C0" w:rsidRPr="006A216D">
        <w:rPr>
          <w:rFonts w:cs="Times New Roman"/>
          <w:bCs/>
          <w:sz w:val="22"/>
          <w:szCs w:val="22"/>
        </w:rPr>
        <w:t xml:space="preserve">. При выполнении работ Подрядчик обязан вести следующую документацию: </w:t>
      </w:r>
      <w:r w:rsidR="004251C0" w:rsidRPr="006A216D">
        <w:rPr>
          <w:rFonts w:cs="Times New Roman"/>
          <w:bCs/>
          <w:sz w:val="22"/>
          <w:szCs w:val="22"/>
          <w:u w:val="single"/>
        </w:rPr>
        <w:t>акты на скрытые работы</w:t>
      </w:r>
      <w:r w:rsidR="004251C0" w:rsidRPr="006A216D">
        <w:rPr>
          <w:rFonts w:cs="Times New Roman"/>
          <w:bCs/>
          <w:sz w:val="22"/>
          <w:szCs w:val="22"/>
        </w:rPr>
        <w:t xml:space="preserve"> с присвоением каждому акту номера, иную документацию, предусмотренную действующим законодательством</w:t>
      </w:r>
      <w:r w:rsidR="007D7B79" w:rsidRPr="006A216D">
        <w:rPr>
          <w:rFonts w:cs="Times New Roman"/>
          <w:bCs/>
          <w:sz w:val="22"/>
          <w:szCs w:val="22"/>
        </w:rPr>
        <w:t xml:space="preserve"> Российской Федерации</w:t>
      </w:r>
      <w:r w:rsidR="004251C0" w:rsidRPr="006A216D">
        <w:rPr>
          <w:rFonts w:cs="Times New Roman"/>
          <w:bCs/>
          <w:sz w:val="22"/>
          <w:szCs w:val="22"/>
        </w:rPr>
        <w:t xml:space="preserve">. </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Передать </w:t>
      </w:r>
      <w:r w:rsidR="00C2786D" w:rsidRPr="006A216D">
        <w:rPr>
          <w:rFonts w:cs="Times New Roman"/>
          <w:bCs/>
          <w:sz w:val="22"/>
          <w:szCs w:val="22"/>
        </w:rPr>
        <w:t>Заказч</w:t>
      </w:r>
      <w:r w:rsidRPr="006A216D">
        <w:rPr>
          <w:rFonts w:cs="Times New Roman"/>
          <w:bCs/>
          <w:sz w:val="22"/>
          <w:szCs w:val="22"/>
        </w:rPr>
        <w:t xml:space="preserve">ику строительные материалы, запасные части, иные материалы и детали, получаемые от разборки старых (демонтажа) существующих конструкций, принадлежащих </w:t>
      </w:r>
      <w:r w:rsidR="00C2786D" w:rsidRPr="006A216D">
        <w:rPr>
          <w:rFonts w:cs="Times New Roman"/>
          <w:bCs/>
          <w:sz w:val="22"/>
          <w:szCs w:val="22"/>
        </w:rPr>
        <w:t>Заказч</w:t>
      </w:r>
      <w:r w:rsidRPr="006A216D">
        <w:rPr>
          <w:rFonts w:cs="Times New Roman"/>
          <w:bCs/>
          <w:sz w:val="22"/>
          <w:szCs w:val="22"/>
        </w:rPr>
        <w:t xml:space="preserve">ику, о чем составляется акт приема-передачи. При отказе </w:t>
      </w:r>
      <w:r w:rsidR="00C2786D" w:rsidRPr="006A216D">
        <w:rPr>
          <w:rFonts w:cs="Times New Roman"/>
          <w:bCs/>
          <w:sz w:val="22"/>
          <w:szCs w:val="22"/>
        </w:rPr>
        <w:t>Заказч</w:t>
      </w:r>
      <w:r w:rsidRPr="006A216D">
        <w:rPr>
          <w:rFonts w:cs="Times New Roman"/>
          <w:bCs/>
          <w:sz w:val="22"/>
          <w:szCs w:val="22"/>
        </w:rPr>
        <w:t>ика в принятии вышеуказанного имущества, своими силами вывезти его за пределы объекта.</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При расторжении </w:t>
      </w:r>
      <w:r w:rsidR="00C2786D" w:rsidRPr="006A216D">
        <w:rPr>
          <w:rFonts w:cs="Times New Roman"/>
          <w:bCs/>
          <w:sz w:val="22"/>
          <w:szCs w:val="22"/>
        </w:rPr>
        <w:t>Контрак</w:t>
      </w:r>
      <w:r w:rsidRPr="006A216D">
        <w:rPr>
          <w:rFonts w:cs="Times New Roman"/>
          <w:bCs/>
          <w:sz w:val="22"/>
          <w:szCs w:val="22"/>
        </w:rPr>
        <w:t xml:space="preserve">та до завершения работ передать </w:t>
      </w:r>
      <w:r w:rsidR="00C2786D" w:rsidRPr="006A216D">
        <w:rPr>
          <w:rFonts w:cs="Times New Roman"/>
          <w:bCs/>
          <w:sz w:val="22"/>
          <w:szCs w:val="22"/>
        </w:rPr>
        <w:t>Заказч</w:t>
      </w:r>
      <w:r w:rsidRPr="006A216D">
        <w:rPr>
          <w:rFonts w:cs="Times New Roman"/>
          <w:bCs/>
          <w:sz w:val="22"/>
          <w:szCs w:val="22"/>
        </w:rPr>
        <w:t xml:space="preserve">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w:t>
      </w:r>
      <w:r w:rsidR="00C2786D" w:rsidRPr="006A216D">
        <w:rPr>
          <w:rFonts w:cs="Times New Roman"/>
          <w:bCs/>
          <w:sz w:val="22"/>
          <w:szCs w:val="22"/>
        </w:rPr>
        <w:t>Контрак</w:t>
      </w:r>
      <w:r w:rsidRPr="006A216D">
        <w:rPr>
          <w:rFonts w:cs="Times New Roman"/>
          <w:bCs/>
          <w:sz w:val="22"/>
          <w:szCs w:val="22"/>
        </w:rPr>
        <w:t xml:space="preserve">ту, в течение </w:t>
      </w:r>
      <w:r w:rsidR="001B48D7" w:rsidRPr="006A216D">
        <w:rPr>
          <w:rFonts w:cs="Times New Roman"/>
          <w:bCs/>
          <w:sz w:val="22"/>
          <w:szCs w:val="22"/>
        </w:rPr>
        <w:t>5 (пяти) рабочих</w:t>
      </w:r>
      <w:r w:rsidRPr="006A216D">
        <w:rPr>
          <w:rFonts w:cs="Times New Roman"/>
          <w:bCs/>
          <w:sz w:val="22"/>
          <w:szCs w:val="22"/>
        </w:rPr>
        <w:t xml:space="preserve"> дней со дня получения от </w:t>
      </w:r>
      <w:r w:rsidR="00C2786D" w:rsidRPr="006A216D">
        <w:rPr>
          <w:rFonts w:cs="Times New Roman"/>
          <w:bCs/>
          <w:sz w:val="22"/>
          <w:szCs w:val="22"/>
        </w:rPr>
        <w:t>Заказч</w:t>
      </w:r>
      <w:r w:rsidRPr="006A216D">
        <w:rPr>
          <w:rFonts w:cs="Times New Roman"/>
          <w:bCs/>
          <w:sz w:val="22"/>
          <w:szCs w:val="22"/>
        </w:rPr>
        <w:t xml:space="preserve">ика направленного в порядке, предусмотренном </w:t>
      </w:r>
      <w:r w:rsidR="00C2786D" w:rsidRPr="006A216D">
        <w:rPr>
          <w:rFonts w:cs="Times New Roman"/>
          <w:bCs/>
          <w:sz w:val="22"/>
          <w:szCs w:val="22"/>
        </w:rPr>
        <w:t>Контрак</w:t>
      </w:r>
      <w:r w:rsidRPr="006A216D">
        <w:rPr>
          <w:rFonts w:cs="Times New Roman"/>
          <w:bCs/>
          <w:sz w:val="22"/>
          <w:szCs w:val="22"/>
        </w:rPr>
        <w:t xml:space="preserve">том для направления уведомлений, требования о передаче указанных документов </w:t>
      </w:r>
      <w:r w:rsidR="00C2786D" w:rsidRPr="006A216D">
        <w:rPr>
          <w:rFonts w:cs="Times New Roman"/>
          <w:bCs/>
          <w:sz w:val="22"/>
          <w:szCs w:val="22"/>
        </w:rPr>
        <w:t>Заказч</w:t>
      </w:r>
      <w:r w:rsidRPr="006A216D">
        <w:rPr>
          <w:rFonts w:cs="Times New Roman"/>
          <w:bCs/>
          <w:sz w:val="22"/>
          <w:szCs w:val="22"/>
        </w:rPr>
        <w:t>ику.</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Обеспечить при проведении работ исполнение требований нормативных актов, направленных на защиту тишины и покоя граждан; размещение на информационном стенде информацию о проводимых работах.</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Обеспечивать выполнение требований контролирующих и надзорных организаций, в том числе вернуть оплату стоимости завышенных или невыполненных объемов работ в течение 5 (Пяти) рабочих дней с момента выставления требований </w:t>
      </w:r>
      <w:r w:rsidR="00C2786D" w:rsidRPr="006A216D">
        <w:rPr>
          <w:rFonts w:cs="Times New Roman"/>
          <w:bCs/>
          <w:sz w:val="22"/>
          <w:szCs w:val="22"/>
        </w:rPr>
        <w:t>Заказч</w:t>
      </w:r>
      <w:r w:rsidRPr="006A216D">
        <w:rPr>
          <w:rFonts w:cs="Times New Roman"/>
          <w:bCs/>
          <w:sz w:val="22"/>
          <w:szCs w:val="22"/>
        </w:rPr>
        <w:t xml:space="preserve">иком. </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Запрашивать у </w:t>
      </w:r>
      <w:r w:rsidR="00C2786D" w:rsidRPr="006A216D">
        <w:rPr>
          <w:rFonts w:cs="Times New Roman"/>
          <w:bCs/>
          <w:sz w:val="22"/>
          <w:szCs w:val="22"/>
        </w:rPr>
        <w:t>Заказч</w:t>
      </w:r>
      <w:r w:rsidRPr="006A216D">
        <w:rPr>
          <w:rFonts w:cs="Times New Roman"/>
          <w:bCs/>
          <w:sz w:val="22"/>
          <w:szCs w:val="22"/>
        </w:rPr>
        <w:t xml:space="preserve">ика необходимые разъяснения, проектно-технические решения при невозможности реализации отдельных положений проектно-сметной документации, в течение 1 (Одного) рабочего дня с момента появления соответствующих обстоятельств. </w:t>
      </w:r>
    </w:p>
    <w:p w:rsidR="00780E1F" w:rsidRPr="006A216D" w:rsidRDefault="00780E1F" w:rsidP="0079531D">
      <w:pPr>
        <w:pStyle w:val="a3"/>
        <w:numPr>
          <w:ilvl w:val="2"/>
          <w:numId w:val="1"/>
        </w:numPr>
        <w:tabs>
          <w:tab w:val="left" w:pos="142"/>
          <w:tab w:val="left" w:pos="851"/>
          <w:tab w:val="left" w:pos="993"/>
        </w:tabs>
        <w:suppressAutoHyphens w:val="0"/>
        <w:autoSpaceDE w:val="0"/>
        <w:autoSpaceDN w:val="0"/>
        <w:adjustRightInd w:val="0"/>
        <w:spacing w:after="0" w:line="240" w:lineRule="auto"/>
        <w:ind w:left="0" w:firstLine="709"/>
        <w:jc w:val="both"/>
        <w:rPr>
          <w:rFonts w:cs="Times New Roman"/>
          <w:bCs/>
          <w:sz w:val="22"/>
          <w:szCs w:val="22"/>
        </w:rPr>
      </w:pPr>
      <w:r w:rsidRPr="006A216D">
        <w:rPr>
          <w:rFonts w:cs="Times New Roman"/>
          <w:bCs/>
          <w:sz w:val="22"/>
          <w:szCs w:val="22"/>
        </w:rPr>
        <w:t xml:space="preserve">Руководствоваться решениями (уточнениями, разъяснениями) в рамках реализации  проектно-сметной документации, доводимыми </w:t>
      </w:r>
      <w:r w:rsidR="00C2786D" w:rsidRPr="006A216D">
        <w:rPr>
          <w:rFonts w:cs="Times New Roman"/>
          <w:bCs/>
          <w:sz w:val="22"/>
          <w:szCs w:val="22"/>
        </w:rPr>
        <w:t>Заказч</w:t>
      </w:r>
      <w:r w:rsidRPr="006A216D">
        <w:rPr>
          <w:rFonts w:cs="Times New Roman"/>
          <w:bCs/>
          <w:sz w:val="22"/>
          <w:szCs w:val="22"/>
        </w:rPr>
        <w:t xml:space="preserve">иком.  </w:t>
      </w:r>
    </w:p>
    <w:p w:rsidR="001B48D7" w:rsidRPr="006A216D" w:rsidRDefault="001B48D7" w:rsidP="0079531D">
      <w:pPr>
        <w:tabs>
          <w:tab w:val="left" w:pos="142"/>
          <w:tab w:val="left" w:pos="851"/>
          <w:tab w:val="left" w:pos="993"/>
        </w:tabs>
        <w:autoSpaceDE w:val="0"/>
        <w:autoSpaceDN w:val="0"/>
        <w:adjustRightInd w:val="0"/>
        <w:spacing w:after="0" w:line="240" w:lineRule="auto"/>
        <w:jc w:val="both"/>
        <w:rPr>
          <w:rFonts w:cs="Times New Roman"/>
          <w:bCs/>
        </w:rPr>
      </w:pPr>
    </w:p>
    <w:p w:rsidR="00B7451B" w:rsidRPr="006A216D" w:rsidRDefault="00B7451B" w:rsidP="0079531D">
      <w:pPr>
        <w:widowControl w:val="0"/>
        <w:numPr>
          <w:ilvl w:val="0"/>
          <w:numId w:val="1"/>
        </w:numPr>
        <w:autoSpaceDN w:val="0"/>
        <w:spacing w:after="0" w:line="240" w:lineRule="auto"/>
        <w:ind w:left="0" w:right="-143" w:firstLine="709"/>
        <w:contextualSpacing/>
        <w:jc w:val="center"/>
        <w:rPr>
          <w:rFonts w:ascii="Times New Roman" w:hAnsi="Times New Roman" w:cs="Times New Roman"/>
          <w:b/>
          <w:bCs/>
        </w:rPr>
      </w:pPr>
      <w:r w:rsidRPr="006A216D">
        <w:rPr>
          <w:rFonts w:ascii="Times New Roman" w:hAnsi="Times New Roman" w:cs="Times New Roman"/>
          <w:b/>
          <w:bCs/>
        </w:rPr>
        <w:t>ОРГАНИЗАЦИЯ ПРОИЗВОДСТВА РАБОТ</w:t>
      </w:r>
    </w:p>
    <w:p w:rsidR="00B7451B" w:rsidRPr="006A216D" w:rsidRDefault="00B7451B" w:rsidP="0079531D">
      <w:pPr>
        <w:widowControl w:val="0"/>
        <w:numPr>
          <w:ilvl w:val="1"/>
          <w:numId w:val="1"/>
        </w:numPr>
        <w:tabs>
          <w:tab w:val="left" w:pos="142"/>
        </w:tabs>
        <w:autoSpaceDN w:val="0"/>
        <w:spacing w:after="0" w:line="240" w:lineRule="auto"/>
        <w:ind w:left="0" w:right="-143" w:firstLine="709"/>
        <w:contextualSpacing/>
        <w:jc w:val="both"/>
        <w:rPr>
          <w:rFonts w:ascii="Times New Roman" w:hAnsi="Times New Roman" w:cs="Times New Roman"/>
          <w:lang w:eastAsia="ar-SA"/>
        </w:rPr>
      </w:pPr>
      <w:r w:rsidRPr="006A216D">
        <w:rPr>
          <w:rFonts w:ascii="Times New Roman" w:hAnsi="Times New Roman" w:cs="Times New Roman"/>
        </w:rPr>
        <w:t xml:space="preserve">Используемые при выполнении работ материалы и / или оборудование должны поставляться в упаковке и с маркировкой, соответствующей характеру поставляемого материала и / или оборудования и способу транспортировки. Упаковка должна предохранять материал и / или оборудование от всякого рода повреждений, утраты товарного вида при транспортировке. Цвет (если не определен Техническим заданием) применяемых материалов до проведения работ необходимо согласовать с </w:t>
      </w:r>
      <w:r w:rsidR="00C2786D" w:rsidRPr="006A216D">
        <w:rPr>
          <w:rFonts w:ascii="Times New Roman" w:hAnsi="Times New Roman" w:cs="Times New Roman"/>
        </w:rPr>
        <w:t>Заказч</w:t>
      </w:r>
      <w:r w:rsidRPr="006A216D">
        <w:rPr>
          <w:rFonts w:ascii="Times New Roman" w:hAnsi="Times New Roman" w:cs="Times New Roman"/>
        </w:rPr>
        <w:t xml:space="preserve">иком. Материалы и / или оборудование должны соответствовать санитарным и техническим нормам функционального назначения. Материалы и / или оборудование, используемые Подрядчиком при выполнении работ, должны соответствовать требованиям качества и безопасности, установленным настоящим </w:t>
      </w:r>
      <w:r w:rsidR="00C2786D" w:rsidRPr="006A216D">
        <w:rPr>
          <w:rFonts w:ascii="Times New Roman" w:hAnsi="Times New Roman" w:cs="Times New Roman"/>
        </w:rPr>
        <w:t>Контрак</w:t>
      </w:r>
      <w:r w:rsidRPr="006A216D">
        <w:rPr>
          <w:rFonts w:ascii="Times New Roman" w:hAnsi="Times New Roman" w:cs="Times New Roman"/>
        </w:rPr>
        <w:t xml:space="preserve">том и законодательством РФ. Документы, подтверждающие качество и безопасность используемых материалов для здоровья и жизни, если такие документы согласно законодательству Российской Федерации обязательны для данных материалов (копии деклараций о соответствии, сертификатов соответствия ТР ТС, ГОСТ, СанПиН,  в которых указаны номер и дата выдачи данного удостоверения, наименование и адрес изготовителя материалов, наименование материалов, дата изготовления, условия использования, наименование нормативно-технической документации, в соответствии с которой изготовлены материалы, оформленные в соответствии с законодательством РФ) должны быть предоставлены Подрядчиком </w:t>
      </w:r>
      <w:r w:rsidR="00C2786D" w:rsidRPr="006A216D">
        <w:rPr>
          <w:rFonts w:ascii="Times New Roman" w:hAnsi="Times New Roman" w:cs="Times New Roman"/>
        </w:rPr>
        <w:t>Заказч</w:t>
      </w:r>
      <w:r w:rsidRPr="006A216D">
        <w:rPr>
          <w:rFonts w:ascii="Times New Roman" w:hAnsi="Times New Roman" w:cs="Times New Roman"/>
        </w:rPr>
        <w:t>ику до даты начала работ с использованием соответствующих материалов.</w:t>
      </w:r>
    </w:p>
    <w:p w:rsidR="00B7451B" w:rsidRPr="006A216D" w:rsidRDefault="00B7451B" w:rsidP="0079531D">
      <w:pPr>
        <w:widowControl w:val="0"/>
        <w:numPr>
          <w:ilvl w:val="1"/>
          <w:numId w:val="1"/>
        </w:numPr>
        <w:tabs>
          <w:tab w:val="left" w:pos="142"/>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 xml:space="preserve">В случае, если </w:t>
      </w:r>
      <w:r w:rsidR="00C2786D" w:rsidRPr="006A216D">
        <w:rPr>
          <w:rFonts w:ascii="Times New Roman" w:hAnsi="Times New Roman" w:cs="Times New Roman"/>
        </w:rPr>
        <w:t>Заказч</w:t>
      </w:r>
      <w:r w:rsidRPr="006A216D">
        <w:rPr>
          <w:rFonts w:ascii="Times New Roman" w:hAnsi="Times New Roman" w:cs="Times New Roman"/>
        </w:rPr>
        <w:t xml:space="preserve">ик отклонил (письменно) использование материалов, которые не соответствуют стандартам качества, то Подрядчик обязан за свой счет и своими силами произвести их замену на другие материалы с учетом требований </w:t>
      </w:r>
      <w:r w:rsidR="00C2786D" w:rsidRPr="006A216D">
        <w:rPr>
          <w:rFonts w:ascii="Times New Roman" w:hAnsi="Times New Roman" w:cs="Times New Roman"/>
        </w:rPr>
        <w:t>Заказч</w:t>
      </w:r>
      <w:r w:rsidRPr="006A216D">
        <w:rPr>
          <w:rFonts w:ascii="Times New Roman" w:hAnsi="Times New Roman" w:cs="Times New Roman"/>
        </w:rPr>
        <w:t>ика, принимая во внимание, что такая замена не должна увеличивать сроки выполнения работ.</w:t>
      </w:r>
    </w:p>
    <w:p w:rsidR="00B7451B" w:rsidRPr="006A216D" w:rsidRDefault="00C2786D" w:rsidP="0079531D">
      <w:pPr>
        <w:widowControl w:val="0"/>
        <w:numPr>
          <w:ilvl w:val="1"/>
          <w:numId w:val="1"/>
        </w:numPr>
        <w:tabs>
          <w:tab w:val="left" w:pos="142"/>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Заказч</w:t>
      </w:r>
      <w:r w:rsidR="00B7451B" w:rsidRPr="006A216D">
        <w:rPr>
          <w:rFonts w:ascii="Times New Roman" w:hAnsi="Times New Roman" w:cs="Times New Roman"/>
        </w:rPr>
        <w:t>ик в процессе выполнения работ вправе выдавать Подрядчику в письменной форме мотивированные распоряжения в отношении:</w:t>
      </w:r>
    </w:p>
    <w:p w:rsidR="00B7451B" w:rsidRPr="006A216D" w:rsidRDefault="002302B6" w:rsidP="0079531D">
      <w:pPr>
        <w:widowControl w:val="0"/>
        <w:numPr>
          <w:ilvl w:val="2"/>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З</w:t>
      </w:r>
      <w:r w:rsidR="00B7451B" w:rsidRPr="006A216D">
        <w:rPr>
          <w:rFonts w:ascii="Times New Roman" w:hAnsi="Times New Roman" w:cs="Times New Roman"/>
        </w:rPr>
        <w:t>амены некачественных материалов;</w:t>
      </w:r>
    </w:p>
    <w:p w:rsidR="00B7451B" w:rsidRPr="006A216D" w:rsidRDefault="002302B6" w:rsidP="0079531D">
      <w:pPr>
        <w:widowControl w:val="0"/>
        <w:numPr>
          <w:ilvl w:val="2"/>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П</w:t>
      </w:r>
      <w:r w:rsidR="00B7451B" w:rsidRPr="006A216D">
        <w:rPr>
          <w:rFonts w:ascii="Times New Roman" w:hAnsi="Times New Roman" w:cs="Times New Roman"/>
        </w:rPr>
        <w:t xml:space="preserve">рекращения выполнения Подрядчиком любой работы, если она не соответствует условиям настоящего </w:t>
      </w:r>
      <w:r w:rsidR="00C2786D" w:rsidRPr="006A216D">
        <w:rPr>
          <w:rFonts w:ascii="Times New Roman" w:hAnsi="Times New Roman" w:cs="Times New Roman"/>
        </w:rPr>
        <w:t>Контрак</w:t>
      </w:r>
      <w:r w:rsidR="00B7451B" w:rsidRPr="006A216D">
        <w:rPr>
          <w:rFonts w:ascii="Times New Roman" w:hAnsi="Times New Roman" w:cs="Times New Roman"/>
        </w:rPr>
        <w:t>та или требованиям действующего законодательства Российской Федерации;</w:t>
      </w:r>
    </w:p>
    <w:p w:rsidR="00B7451B" w:rsidRPr="006A216D" w:rsidRDefault="002302B6" w:rsidP="0079531D">
      <w:pPr>
        <w:widowControl w:val="0"/>
        <w:numPr>
          <w:ilvl w:val="2"/>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П</w:t>
      </w:r>
      <w:r w:rsidR="00B7451B" w:rsidRPr="006A216D">
        <w:rPr>
          <w:rFonts w:ascii="Times New Roman" w:hAnsi="Times New Roman" w:cs="Times New Roman"/>
        </w:rPr>
        <w:t>еределки таких работ для обеспечения их надлежащего качества.</w:t>
      </w:r>
    </w:p>
    <w:p w:rsidR="00B7451B" w:rsidRPr="006A216D" w:rsidRDefault="00B7451B" w:rsidP="0079531D">
      <w:pPr>
        <w:widowControl w:val="0"/>
        <w:numPr>
          <w:ilvl w:val="1"/>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u w:val="single"/>
        </w:rPr>
      </w:pPr>
      <w:r w:rsidRPr="006A216D">
        <w:rPr>
          <w:rFonts w:ascii="Times New Roman" w:hAnsi="Times New Roman" w:cs="Times New Roman"/>
          <w:u w:val="single"/>
        </w:rPr>
        <w:t>Скрытые строительные работы:</w:t>
      </w:r>
    </w:p>
    <w:p w:rsidR="00B7451B" w:rsidRPr="006A216D" w:rsidRDefault="00B7451B" w:rsidP="0079531D">
      <w:pPr>
        <w:widowControl w:val="0"/>
        <w:numPr>
          <w:ilvl w:val="2"/>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Подрядчик обязан составлять акты на скрытые работы.</w:t>
      </w:r>
    </w:p>
    <w:p w:rsidR="00B7451B" w:rsidRPr="006A216D" w:rsidRDefault="00B7451B" w:rsidP="0079531D">
      <w:pPr>
        <w:widowControl w:val="0"/>
        <w:numPr>
          <w:ilvl w:val="2"/>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 xml:space="preserve">Подрядчик обязан письменно сообщить </w:t>
      </w:r>
      <w:r w:rsidR="00C2786D" w:rsidRPr="006A216D">
        <w:rPr>
          <w:rFonts w:ascii="Times New Roman" w:hAnsi="Times New Roman" w:cs="Times New Roman"/>
        </w:rPr>
        <w:t>Заказч</w:t>
      </w:r>
      <w:r w:rsidRPr="006A216D">
        <w:rPr>
          <w:rFonts w:ascii="Times New Roman" w:hAnsi="Times New Roman" w:cs="Times New Roman"/>
        </w:rPr>
        <w:t>ику о необходимости проведения приёмки выполненных работ подлежащих закрытию, не позднее, чем за 3 (три) рабочих дня до начала проведения этой приёмки.</w:t>
      </w:r>
    </w:p>
    <w:p w:rsidR="00B7451B" w:rsidRPr="006A216D" w:rsidRDefault="00B7451B" w:rsidP="0079531D">
      <w:pPr>
        <w:widowControl w:val="0"/>
        <w:numPr>
          <w:ilvl w:val="2"/>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 xml:space="preserve">Никакие скрытые работы не должны выполняться без письменного разрешения </w:t>
      </w:r>
      <w:r w:rsidR="00C2786D" w:rsidRPr="006A216D">
        <w:rPr>
          <w:rFonts w:ascii="Times New Roman" w:hAnsi="Times New Roman" w:cs="Times New Roman"/>
        </w:rPr>
        <w:t>Заказч</w:t>
      </w:r>
      <w:r w:rsidRPr="006A216D">
        <w:rPr>
          <w:rFonts w:ascii="Times New Roman" w:hAnsi="Times New Roman" w:cs="Times New Roman"/>
        </w:rPr>
        <w:t>ика.</w:t>
      </w:r>
    </w:p>
    <w:p w:rsidR="00B7451B" w:rsidRPr="006A216D" w:rsidRDefault="00B7451B" w:rsidP="0079531D">
      <w:pPr>
        <w:widowControl w:val="0"/>
        <w:numPr>
          <w:ilvl w:val="2"/>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 xml:space="preserve">Если закрытие работ было выполнено без одобрения </w:t>
      </w:r>
      <w:r w:rsidR="00C2786D" w:rsidRPr="006A216D">
        <w:rPr>
          <w:rFonts w:ascii="Times New Roman" w:hAnsi="Times New Roman" w:cs="Times New Roman"/>
        </w:rPr>
        <w:t>Заказч</w:t>
      </w:r>
      <w:r w:rsidRPr="006A216D">
        <w:rPr>
          <w:rFonts w:ascii="Times New Roman" w:hAnsi="Times New Roman" w:cs="Times New Roman"/>
        </w:rPr>
        <w:t xml:space="preserve">ика, или если </w:t>
      </w:r>
      <w:r w:rsidR="00C2786D" w:rsidRPr="006A216D">
        <w:rPr>
          <w:rFonts w:ascii="Times New Roman" w:hAnsi="Times New Roman" w:cs="Times New Roman"/>
        </w:rPr>
        <w:t>Заказч</w:t>
      </w:r>
      <w:r w:rsidRPr="006A216D">
        <w:rPr>
          <w:rFonts w:ascii="Times New Roman" w:hAnsi="Times New Roman" w:cs="Times New Roman"/>
        </w:rPr>
        <w:t xml:space="preserve">ик не был проинформирован об этом, или был проинформирован с опозданием, то Подрядчик должен за свой счет открыть любую часть скрытых работ согласно устному указанию </w:t>
      </w:r>
      <w:r w:rsidR="00C2786D" w:rsidRPr="006A216D">
        <w:rPr>
          <w:rFonts w:ascii="Times New Roman" w:hAnsi="Times New Roman" w:cs="Times New Roman"/>
        </w:rPr>
        <w:t>Заказч</w:t>
      </w:r>
      <w:r w:rsidRPr="006A216D">
        <w:rPr>
          <w:rFonts w:ascii="Times New Roman" w:hAnsi="Times New Roman" w:cs="Times New Roman"/>
        </w:rPr>
        <w:t>ика, а затем за свой счет восстановить ее.</w:t>
      </w:r>
    </w:p>
    <w:p w:rsidR="00B7451B" w:rsidRPr="006A216D" w:rsidRDefault="00B7451B" w:rsidP="0079531D">
      <w:pPr>
        <w:widowControl w:val="0"/>
        <w:numPr>
          <w:ilvl w:val="2"/>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 xml:space="preserve">Приёмка скрытых работ не является приёмкой работ по </w:t>
      </w:r>
      <w:r w:rsidR="00C2786D" w:rsidRPr="006A216D">
        <w:rPr>
          <w:rFonts w:ascii="Times New Roman" w:hAnsi="Times New Roman" w:cs="Times New Roman"/>
        </w:rPr>
        <w:t>Контрак</w:t>
      </w:r>
      <w:r w:rsidRPr="006A216D">
        <w:rPr>
          <w:rFonts w:ascii="Times New Roman" w:hAnsi="Times New Roman" w:cs="Times New Roman"/>
        </w:rPr>
        <w:t>ту и не приравнивается к ней.</w:t>
      </w:r>
    </w:p>
    <w:p w:rsidR="00B7451B" w:rsidRPr="006A216D" w:rsidRDefault="00B7451B" w:rsidP="0079531D">
      <w:pPr>
        <w:widowControl w:val="0"/>
        <w:numPr>
          <w:ilvl w:val="1"/>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Безопасность работ:</w:t>
      </w:r>
    </w:p>
    <w:p w:rsidR="00B7451B" w:rsidRPr="006A216D" w:rsidRDefault="00B7451B" w:rsidP="0079531D">
      <w:pPr>
        <w:widowControl w:val="0"/>
        <w:numPr>
          <w:ilvl w:val="2"/>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 xml:space="preserve">Подрядчик несет ответственность за обеспечение безопасности всех работ, производимых по настоящему </w:t>
      </w:r>
      <w:r w:rsidR="00C2786D" w:rsidRPr="006A216D">
        <w:rPr>
          <w:rFonts w:ascii="Times New Roman" w:hAnsi="Times New Roman" w:cs="Times New Roman"/>
        </w:rPr>
        <w:t>Контрак</w:t>
      </w:r>
      <w:r w:rsidRPr="006A216D">
        <w:rPr>
          <w:rFonts w:ascii="Times New Roman" w:hAnsi="Times New Roman" w:cs="Times New Roman"/>
        </w:rPr>
        <w:t>ту, за соблюдение правил техники безопасности и норм противопожарной безопасности в соответствии с требованиями нормативных документов.</w:t>
      </w:r>
    </w:p>
    <w:p w:rsidR="00B7451B" w:rsidRPr="006A216D" w:rsidRDefault="00B7451B" w:rsidP="0079531D">
      <w:pPr>
        <w:widowControl w:val="0"/>
        <w:numPr>
          <w:ilvl w:val="2"/>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 xml:space="preserve">Ущерб, причиненный Подрядчиком </w:t>
      </w:r>
      <w:r w:rsidR="00C2786D" w:rsidRPr="006A216D">
        <w:rPr>
          <w:rFonts w:ascii="Times New Roman" w:hAnsi="Times New Roman" w:cs="Times New Roman"/>
        </w:rPr>
        <w:t>Заказч</w:t>
      </w:r>
      <w:r w:rsidRPr="006A216D">
        <w:rPr>
          <w:rFonts w:ascii="Times New Roman" w:hAnsi="Times New Roman" w:cs="Times New Roman"/>
        </w:rPr>
        <w:t>ику или его персоналу, а также любым третьим лицам, возмещается Подрядчиком в полном объеме.</w:t>
      </w:r>
    </w:p>
    <w:p w:rsidR="00B7451B" w:rsidRPr="006A216D" w:rsidRDefault="00C2786D" w:rsidP="0079531D">
      <w:pPr>
        <w:widowControl w:val="0"/>
        <w:numPr>
          <w:ilvl w:val="2"/>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Заказч</w:t>
      </w:r>
      <w:r w:rsidR="00B7451B" w:rsidRPr="006A216D">
        <w:rPr>
          <w:rFonts w:ascii="Times New Roman" w:hAnsi="Times New Roman" w:cs="Times New Roman"/>
        </w:rPr>
        <w:t xml:space="preserve">ик вправе потребовать прекращения работы любого лица или остановки любых работ в случае обнаружения нарушения правил безопасности при выполнении работ по настоящему </w:t>
      </w:r>
      <w:r w:rsidRPr="006A216D">
        <w:rPr>
          <w:rFonts w:ascii="Times New Roman" w:hAnsi="Times New Roman" w:cs="Times New Roman"/>
        </w:rPr>
        <w:t>Контрак</w:t>
      </w:r>
      <w:r w:rsidR="00B7451B" w:rsidRPr="006A216D">
        <w:rPr>
          <w:rFonts w:ascii="Times New Roman" w:hAnsi="Times New Roman" w:cs="Times New Roman"/>
        </w:rPr>
        <w:t>ту. Подрядчик не вправе продлевать сроки производства работ или повышать их стоимость на том основании, что работы были приостановлены из-за несоблюдения правил безопасности.</w:t>
      </w:r>
    </w:p>
    <w:p w:rsidR="00B7451B" w:rsidRPr="006A216D" w:rsidRDefault="00B7451B" w:rsidP="0079531D">
      <w:pPr>
        <w:widowControl w:val="0"/>
        <w:numPr>
          <w:ilvl w:val="1"/>
          <w:numId w:val="1"/>
        </w:numPr>
        <w:tabs>
          <w:tab w:val="left" w:pos="142"/>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Подрядчик обязан вести исполнительскую документацию при осуществлении работ в соответствии с требованиями законодательства Российской Федерации.</w:t>
      </w:r>
    </w:p>
    <w:p w:rsidR="00283409" w:rsidRPr="006A216D" w:rsidRDefault="00283409" w:rsidP="0042492C">
      <w:pPr>
        <w:widowControl w:val="0"/>
        <w:tabs>
          <w:tab w:val="left" w:pos="142"/>
        </w:tabs>
        <w:autoSpaceDN w:val="0"/>
        <w:spacing w:after="0" w:line="240" w:lineRule="auto"/>
        <w:ind w:left="709" w:right="-143"/>
        <w:contextualSpacing/>
        <w:jc w:val="both"/>
        <w:rPr>
          <w:rFonts w:ascii="Times New Roman" w:hAnsi="Times New Roman" w:cs="Times New Roman"/>
        </w:rPr>
      </w:pPr>
    </w:p>
    <w:p w:rsidR="00F4792D" w:rsidRPr="006A216D" w:rsidRDefault="00F4792D" w:rsidP="0079531D">
      <w:pPr>
        <w:widowControl w:val="0"/>
        <w:numPr>
          <w:ilvl w:val="0"/>
          <w:numId w:val="1"/>
        </w:numPr>
        <w:shd w:val="clear" w:color="auto" w:fill="FFFFFF"/>
        <w:tabs>
          <w:tab w:val="left" w:pos="851"/>
          <w:tab w:val="left" w:pos="993"/>
        </w:tabs>
        <w:autoSpaceDE w:val="0"/>
        <w:spacing w:after="0" w:line="240" w:lineRule="auto"/>
        <w:ind w:left="0" w:firstLine="709"/>
        <w:contextualSpacing/>
        <w:jc w:val="center"/>
        <w:rPr>
          <w:rFonts w:ascii="Times New Roman" w:hAnsi="Times New Roman" w:cs="Times New Roman"/>
          <w:b/>
          <w:bCs/>
        </w:rPr>
      </w:pPr>
      <w:r w:rsidRPr="006A216D">
        <w:rPr>
          <w:rFonts w:ascii="Times New Roman" w:hAnsi="Times New Roman" w:cs="Times New Roman"/>
          <w:b/>
          <w:bCs/>
        </w:rPr>
        <w:t>СДАЧА И ПРИЕМКА ВЫПОЛНЕННЫХ РАБОТ</w:t>
      </w:r>
    </w:p>
    <w:p w:rsidR="00012E9B" w:rsidRPr="006A216D" w:rsidRDefault="00C2786D" w:rsidP="00012E9B">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Заказч</w:t>
      </w:r>
      <w:r w:rsidR="001E416C" w:rsidRPr="006A216D">
        <w:rPr>
          <w:rFonts w:ascii="Times New Roman" w:hAnsi="Times New Roman" w:cs="Times New Roman"/>
        </w:rPr>
        <w:t xml:space="preserve">ик осуществляет приемку результатов выполненных работ, включая  оформление результатов приемки, в течение </w:t>
      </w:r>
      <w:r w:rsidR="00BD485E">
        <w:rPr>
          <w:rFonts w:ascii="Times New Roman" w:hAnsi="Times New Roman" w:cs="Times New Roman"/>
        </w:rPr>
        <w:t>10</w:t>
      </w:r>
      <w:r w:rsidR="001E416C" w:rsidRPr="006A216D">
        <w:rPr>
          <w:rFonts w:ascii="Times New Roman" w:hAnsi="Times New Roman" w:cs="Times New Roman"/>
        </w:rPr>
        <w:t xml:space="preserve"> (д</w:t>
      </w:r>
      <w:r w:rsidR="00BD485E">
        <w:rPr>
          <w:rFonts w:ascii="Times New Roman" w:hAnsi="Times New Roman" w:cs="Times New Roman"/>
        </w:rPr>
        <w:t>есяти</w:t>
      </w:r>
      <w:r w:rsidR="001E416C" w:rsidRPr="006A216D">
        <w:rPr>
          <w:rFonts w:ascii="Times New Roman" w:hAnsi="Times New Roman" w:cs="Times New Roman"/>
        </w:rPr>
        <w:t xml:space="preserve">) рабочих дней, следующих за днем поступления </w:t>
      </w:r>
      <w:r w:rsidRPr="006A216D">
        <w:rPr>
          <w:rFonts w:ascii="Times New Roman" w:hAnsi="Times New Roman" w:cs="Times New Roman"/>
        </w:rPr>
        <w:t>Заказч</w:t>
      </w:r>
      <w:r w:rsidR="001E416C" w:rsidRPr="006A216D">
        <w:rPr>
          <w:rFonts w:ascii="Times New Roman" w:hAnsi="Times New Roman" w:cs="Times New Roman"/>
        </w:rPr>
        <w:t xml:space="preserve">ику </w:t>
      </w:r>
      <w:r w:rsidR="001B48D7" w:rsidRPr="006A216D">
        <w:rPr>
          <w:rFonts w:ascii="Times New Roman" w:hAnsi="Times New Roman" w:cs="Times New Roman"/>
        </w:rPr>
        <w:t>подписанных Подрядчиком документа о приемке в соответствии с</w:t>
      </w:r>
      <w:r w:rsidR="00A453DD" w:rsidRPr="006A216D">
        <w:rPr>
          <w:rFonts w:ascii="Times New Roman" w:hAnsi="Times New Roman" w:cs="Times New Roman"/>
        </w:rPr>
        <w:t>о</w:t>
      </w:r>
      <w:r w:rsidR="001B48D7" w:rsidRPr="006A216D">
        <w:rPr>
          <w:rFonts w:ascii="Times New Roman" w:hAnsi="Times New Roman" w:cs="Times New Roman"/>
        </w:rPr>
        <w:t xml:space="preserve"> ст.94 Закона №44-ФЗ, а также </w:t>
      </w:r>
      <w:r w:rsidR="00012E9B" w:rsidRPr="006A216D">
        <w:rPr>
          <w:rFonts w:ascii="Times New Roman" w:hAnsi="Times New Roman" w:cs="Times New Roman"/>
        </w:rPr>
        <w:t>акта (актов) о приемке выполненных работ по форме № КС-2, справки о стоимости выполненных работ и затрат по форме № КС-3</w:t>
      </w:r>
      <w:r w:rsidR="00080D16" w:rsidRPr="006A216D">
        <w:rPr>
          <w:rFonts w:ascii="Times New Roman" w:hAnsi="Times New Roman" w:cs="Times New Roman"/>
        </w:rPr>
        <w:t>,</w:t>
      </w:r>
      <w:r w:rsidR="00012E9B" w:rsidRPr="006A216D">
        <w:rPr>
          <w:rFonts w:ascii="Times New Roman" w:hAnsi="Times New Roman" w:cs="Times New Roman"/>
        </w:rPr>
        <w:t xml:space="preserve">   и ины</w:t>
      </w:r>
      <w:r w:rsidR="007245A0" w:rsidRPr="006A216D">
        <w:rPr>
          <w:rFonts w:ascii="Times New Roman" w:hAnsi="Times New Roman" w:cs="Times New Roman"/>
        </w:rPr>
        <w:t>х</w:t>
      </w:r>
      <w:r w:rsidR="00012E9B" w:rsidRPr="006A216D">
        <w:rPr>
          <w:rFonts w:ascii="Times New Roman" w:hAnsi="Times New Roman" w:cs="Times New Roman"/>
        </w:rPr>
        <w:t xml:space="preserve"> документ</w:t>
      </w:r>
      <w:r w:rsidR="007245A0" w:rsidRPr="006A216D">
        <w:rPr>
          <w:rFonts w:ascii="Times New Roman" w:hAnsi="Times New Roman" w:cs="Times New Roman"/>
        </w:rPr>
        <w:t>ов</w:t>
      </w:r>
      <w:r w:rsidR="00012E9B" w:rsidRPr="006A216D">
        <w:rPr>
          <w:rFonts w:ascii="Times New Roman" w:hAnsi="Times New Roman" w:cs="Times New Roman"/>
        </w:rPr>
        <w:t xml:space="preserve"> в соответствии с пп. 4.4.16. настоящего Контракта.</w:t>
      </w:r>
    </w:p>
    <w:p w:rsidR="0079531D" w:rsidRPr="006A216D" w:rsidRDefault="00C2786D" w:rsidP="00080D16">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Заказч</w:t>
      </w:r>
      <w:r w:rsidR="001E416C" w:rsidRPr="006A216D">
        <w:rPr>
          <w:rFonts w:ascii="Times New Roman" w:hAnsi="Times New Roman" w:cs="Times New Roman"/>
        </w:rPr>
        <w:t xml:space="preserve">ик рассматривает направленные Подрядчиком документы по сдаче объемов выполненных работ на их соответствие фактически выполненным и принятым работам.  Для проверки предоставленных Подрядчиком результатов выполнения работ, предусмотренных </w:t>
      </w:r>
      <w:r w:rsidRPr="006A216D">
        <w:rPr>
          <w:rFonts w:ascii="Times New Roman" w:hAnsi="Times New Roman" w:cs="Times New Roman"/>
        </w:rPr>
        <w:t>Контрак</w:t>
      </w:r>
      <w:r w:rsidR="001E416C" w:rsidRPr="006A216D">
        <w:rPr>
          <w:rFonts w:ascii="Times New Roman" w:hAnsi="Times New Roman" w:cs="Times New Roman"/>
        </w:rPr>
        <w:t xml:space="preserve">том, в части их соответствия условиям </w:t>
      </w:r>
      <w:r w:rsidRPr="006A216D">
        <w:rPr>
          <w:rFonts w:ascii="Times New Roman" w:hAnsi="Times New Roman" w:cs="Times New Roman"/>
        </w:rPr>
        <w:t>Контрак</w:t>
      </w:r>
      <w:r w:rsidR="001E416C" w:rsidRPr="006A216D">
        <w:rPr>
          <w:rFonts w:ascii="Times New Roman" w:hAnsi="Times New Roman" w:cs="Times New Roman"/>
        </w:rPr>
        <w:t xml:space="preserve">та </w:t>
      </w:r>
      <w:r w:rsidRPr="006A216D">
        <w:rPr>
          <w:rFonts w:ascii="Times New Roman" w:hAnsi="Times New Roman" w:cs="Times New Roman"/>
        </w:rPr>
        <w:t>Заказч</w:t>
      </w:r>
      <w:r w:rsidR="001E416C" w:rsidRPr="006A216D">
        <w:rPr>
          <w:rFonts w:ascii="Times New Roman" w:hAnsi="Times New Roman" w:cs="Times New Roman"/>
        </w:rPr>
        <w:t>ик проводит экспертизу своими силами или к ее проведению могут привлекаться эксперты или экспертные организации, в соответствии с положениями Закона № 44-ФЗ.</w:t>
      </w:r>
      <w:r w:rsidR="0079531D" w:rsidRPr="006A216D">
        <w:rPr>
          <w:rFonts w:ascii="Times New Roman" w:hAnsi="Times New Roman" w:cs="Times New Roman"/>
        </w:rPr>
        <w:t xml:space="preserve"> Заказчик вправе не рассматривать документы о приемке в случае не предоставления Подрядчиком надлежащим образом оформленной в полном объёме исполнительной документации и иных документов, необходимых для надлежащей приёмки и принятия к оплате выполненных работ, в том числе об устранении недостатков/дефектов/недоделок.</w:t>
      </w:r>
    </w:p>
    <w:p w:rsidR="001E416C" w:rsidRPr="006A216D" w:rsidRDefault="001E416C" w:rsidP="0079531D">
      <w:pPr>
        <w:widowControl w:val="0"/>
        <w:numPr>
          <w:ilvl w:val="1"/>
          <w:numId w:val="1"/>
        </w:numPr>
        <w:shd w:val="clear" w:color="auto" w:fill="FFFFFF"/>
        <w:tabs>
          <w:tab w:val="left" w:pos="851"/>
          <w:tab w:val="left" w:pos="993"/>
          <w:tab w:val="left" w:pos="1134"/>
          <w:tab w:val="left" w:pos="1276"/>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 xml:space="preserve">Подрядчик в соответствии с условиями </w:t>
      </w:r>
      <w:r w:rsidR="00C2786D" w:rsidRPr="006A216D">
        <w:rPr>
          <w:rFonts w:ascii="Times New Roman" w:hAnsi="Times New Roman" w:cs="Times New Roman"/>
        </w:rPr>
        <w:t>Контрак</w:t>
      </w:r>
      <w:r w:rsidRPr="006A216D">
        <w:rPr>
          <w:rFonts w:ascii="Times New Roman" w:hAnsi="Times New Roman" w:cs="Times New Roman"/>
        </w:rPr>
        <w:t xml:space="preserve">та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C2786D" w:rsidRPr="006A216D">
        <w:rPr>
          <w:rFonts w:ascii="Times New Roman" w:hAnsi="Times New Roman" w:cs="Times New Roman"/>
        </w:rPr>
        <w:t>Контрак</w:t>
      </w:r>
      <w:r w:rsidRPr="006A216D">
        <w:rPr>
          <w:rFonts w:ascii="Times New Roman" w:hAnsi="Times New Roman" w:cs="Times New Roman"/>
        </w:rPr>
        <w:t xml:space="preserve">та, а также к установленному </w:t>
      </w:r>
      <w:r w:rsidR="00C2786D" w:rsidRPr="006A216D">
        <w:rPr>
          <w:rFonts w:ascii="Times New Roman" w:hAnsi="Times New Roman" w:cs="Times New Roman"/>
        </w:rPr>
        <w:t>Контрак</w:t>
      </w:r>
      <w:r w:rsidRPr="006A216D">
        <w:rPr>
          <w:rFonts w:ascii="Times New Roman" w:hAnsi="Times New Roman" w:cs="Times New Roman"/>
        </w:rPr>
        <w:t xml:space="preserve">том сроку обязан предоставить </w:t>
      </w:r>
      <w:r w:rsidR="00C2786D" w:rsidRPr="006A216D">
        <w:rPr>
          <w:rFonts w:ascii="Times New Roman" w:hAnsi="Times New Roman" w:cs="Times New Roman"/>
        </w:rPr>
        <w:t>Заказч</w:t>
      </w:r>
      <w:r w:rsidRPr="006A216D">
        <w:rPr>
          <w:rFonts w:ascii="Times New Roman" w:hAnsi="Times New Roman" w:cs="Times New Roman"/>
        </w:rPr>
        <w:t xml:space="preserve">ику результаты выполнения работ, предусмотренные </w:t>
      </w:r>
      <w:r w:rsidR="00C2786D" w:rsidRPr="006A216D">
        <w:rPr>
          <w:rFonts w:ascii="Times New Roman" w:hAnsi="Times New Roman" w:cs="Times New Roman"/>
        </w:rPr>
        <w:t>Контрак</w:t>
      </w:r>
      <w:r w:rsidRPr="006A216D">
        <w:rPr>
          <w:rFonts w:ascii="Times New Roman" w:hAnsi="Times New Roman" w:cs="Times New Roman"/>
        </w:rPr>
        <w:t xml:space="preserve">том, при этом </w:t>
      </w:r>
      <w:r w:rsidR="00C2786D" w:rsidRPr="006A216D">
        <w:rPr>
          <w:rFonts w:ascii="Times New Roman" w:hAnsi="Times New Roman" w:cs="Times New Roman"/>
        </w:rPr>
        <w:t>Заказч</w:t>
      </w:r>
      <w:r w:rsidRPr="006A216D">
        <w:rPr>
          <w:rFonts w:ascii="Times New Roman" w:hAnsi="Times New Roman" w:cs="Times New Roman"/>
        </w:rPr>
        <w:t xml:space="preserve">ик обязан обеспечить приемку выполненных работ в соответствии с условиями </w:t>
      </w:r>
      <w:r w:rsidR="00C2786D" w:rsidRPr="006A216D">
        <w:rPr>
          <w:rFonts w:ascii="Times New Roman" w:hAnsi="Times New Roman" w:cs="Times New Roman"/>
        </w:rPr>
        <w:t>Контрак</w:t>
      </w:r>
      <w:r w:rsidRPr="006A216D">
        <w:rPr>
          <w:rFonts w:ascii="Times New Roman" w:hAnsi="Times New Roman" w:cs="Times New Roman"/>
        </w:rPr>
        <w:t>та.</w:t>
      </w:r>
    </w:p>
    <w:p w:rsidR="001E416C" w:rsidRPr="006A216D" w:rsidRDefault="001E416C" w:rsidP="00080D16">
      <w:pPr>
        <w:widowControl w:val="0"/>
        <w:numPr>
          <w:ilvl w:val="1"/>
          <w:numId w:val="1"/>
        </w:numPr>
        <w:shd w:val="clear" w:color="auto" w:fill="FFFFFF"/>
        <w:tabs>
          <w:tab w:val="left" w:pos="851"/>
          <w:tab w:val="left" w:pos="993"/>
          <w:tab w:val="left" w:pos="1134"/>
          <w:tab w:val="left" w:pos="1276"/>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 xml:space="preserve">После завершения всех предусмотренных настоящим </w:t>
      </w:r>
      <w:r w:rsidR="00C2786D" w:rsidRPr="006A216D">
        <w:rPr>
          <w:rFonts w:ascii="Times New Roman" w:hAnsi="Times New Roman" w:cs="Times New Roman"/>
        </w:rPr>
        <w:t>Контрак</w:t>
      </w:r>
      <w:r w:rsidRPr="006A216D">
        <w:rPr>
          <w:rFonts w:ascii="Times New Roman" w:hAnsi="Times New Roman" w:cs="Times New Roman"/>
        </w:rPr>
        <w:t xml:space="preserve">том работ в срок указанный в пункте 3.1. </w:t>
      </w:r>
      <w:r w:rsidR="00C2786D" w:rsidRPr="006A216D">
        <w:rPr>
          <w:rFonts w:ascii="Times New Roman" w:hAnsi="Times New Roman" w:cs="Times New Roman"/>
        </w:rPr>
        <w:t>Контрак</w:t>
      </w:r>
      <w:r w:rsidRPr="006A216D">
        <w:rPr>
          <w:rFonts w:ascii="Times New Roman" w:hAnsi="Times New Roman" w:cs="Times New Roman"/>
        </w:rPr>
        <w:t xml:space="preserve">та, Подрядчик в течение 5 (пяти) рабочих дней формирует, подписывает и </w:t>
      </w:r>
      <w:r w:rsidR="00A453DD" w:rsidRPr="006A216D">
        <w:rPr>
          <w:rFonts w:ascii="Times New Roman" w:hAnsi="Times New Roman" w:cs="Times New Roman"/>
        </w:rPr>
        <w:t xml:space="preserve">передает Заказчику  </w:t>
      </w:r>
      <w:r w:rsidRPr="006A216D">
        <w:rPr>
          <w:rFonts w:ascii="Times New Roman" w:hAnsi="Times New Roman" w:cs="Times New Roman"/>
        </w:rPr>
        <w:t xml:space="preserve"> </w:t>
      </w:r>
      <w:r w:rsidR="0079531D" w:rsidRPr="006A216D">
        <w:rPr>
          <w:rFonts w:ascii="Times New Roman" w:hAnsi="Times New Roman" w:cs="Times New Roman"/>
        </w:rPr>
        <w:t>документ</w:t>
      </w:r>
      <w:r w:rsidRPr="006A216D">
        <w:rPr>
          <w:rFonts w:ascii="Times New Roman" w:hAnsi="Times New Roman" w:cs="Times New Roman"/>
        </w:rPr>
        <w:t xml:space="preserve"> </w:t>
      </w:r>
      <w:r w:rsidR="0079531D" w:rsidRPr="006A216D">
        <w:rPr>
          <w:rFonts w:ascii="Times New Roman" w:hAnsi="Times New Roman" w:cs="Times New Roman"/>
        </w:rPr>
        <w:t>о приемке в соответствии с</w:t>
      </w:r>
      <w:r w:rsidR="00A453DD" w:rsidRPr="006A216D">
        <w:rPr>
          <w:rFonts w:ascii="Times New Roman" w:hAnsi="Times New Roman" w:cs="Times New Roman"/>
        </w:rPr>
        <w:t>о</w:t>
      </w:r>
      <w:r w:rsidR="0079531D" w:rsidRPr="006A216D">
        <w:rPr>
          <w:rFonts w:ascii="Times New Roman" w:hAnsi="Times New Roman" w:cs="Times New Roman"/>
        </w:rPr>
        <w:t xml:space="preserve"> ст.94 Закона №44-ФЗ, а также </w:t>
      </w:r>
      <w:r w:rsidR="007245A0" w:rsidRPr="006A216D">
        <w:rPr>
          <w:rFonts w:ascii="Times New Roman" w:hAnsi="Times New Roman" w:cs="Times New Roman"/>
        </w:rPr>
        <w:t>акт (акты</w:t>
      </w:r>
      <w:r w:rsidR="00123E1A" w:rsidRPr="006A216D">
        <w:rPr>
          <w:rFonts w:ascii="Times New Roman" w:hAnsi="Times New Roman" w:cs="Times New Roman"/>
        </w:rPr>
        <w:t>) о приемке выполненных работ по форме № КС-2, справк</w:t>
      </w:r>
      <w:r w:rsidR="007245A0" w:rsidRPr="006A216D">
        <w:rPr>
          <w:rFonts w:ascii="Times New Roman" w:hAnsi="Times New Roman" w:cs="Times New Roman"/>
        </w:rPr>
        <w:t>у</w:t>
      </w:r>
      <w:r w:rsidR="00123E1A" w:rsidRPr="006A216D">
        <w:rPr>
          <w:rFonts w:ascii="Times New Roman" w:hAnsi="Times New Roman" w:cs="Times New Roman"/>
        </w:rPr>
        <w:t xml:space="preserve"> о стоимости выполненных работ и затрат по форме № КС-3,   и иные документы в соответствии с пп. 4.4.16. настоящего Контракта</w:t>
      </w:r>
      <w:r w:rsidRPr="006A216D">
        <w:rPr>
          <w:rFonts w:ascii="Times New Roman" w:hAnsi="Times New Roman" w:cs="Times New Roman"/>
        </w:rPr>
        <w:t xml:space="preserve">, предъявляет работы к осмотру и передает </w:t>
      </w:r>
      <w:r w:rsidR="00C2786D" w:rsidRPr="006A216D">
        <w:rPr>
          <w:rFonts w:ascii="Times New Roman" w:hAnsi="Times New Roman" w:cs="Times New Roman"/>
        </w:rPr>
        <w:t>Заказч</w:t>
      </w:r>
      <w:r w:rsidRPr="006A216D">
        <w:rPr>
          <w:rFonts w:ascii="Times New Roman" w:hAnsi="Times New Roman" w:cs="Times New Roman"/>
        </w:rPr>
        <w:t>ику нарочно в бумажном виде следующие документы, которые считаются неотъемлемой частью документов о приемке: комплект исполнительской документации, заполненной на отчётную дату.</w:t>
      </w:r>
    </w:p>
    <w:p w:rsidR="001E416C" w:rsidRPr="006A216D" w:rsidRDefault="001E416C" w:rsidP="0079531D">
      <w:pPr>
        <w:widowControl w:val="0"/>
        <w:shd w:val="clear" w:color="auto" w:fill="FFFFFF"/>
        <w:tabs>
          <w:tab w:val="left" w:pos="851"/>
          <w:tab w:val="left" w:pos="993"/>
        </w:tabs>
        <w:autoSpaceDE w:val="0"/>
        <w:spacing w:after="0" w:line="240" w:lineRule="auto"/>
        <w:ind w:firstLine="709"/>
        <w:contextualSpacing/>
        <w:jc w:val="both"/>
        <w:rPr>
          <w:rFonts w:ascii="Times New Roman" w:hAnsi="Times New Roman" w:cs="Times New Roman"/>
          <w:b/>
          <w:i/>
        </w:rPr>
      </w:pPr>
      <w:r w:rsidRPr="006A216D">
        <w:rPr>
          <w:rFonts w:ascii="Times New Roman" w:hAnsi="Times New Roman" w:cs="Times New Roman"/>
          <w:b/>
          <w:i/>
        </w:rPr>
        <w:t xml:space="preserve">Исполнительная документация предъявляется </w:t>
      </w:r>
      <w:r w:rsidR="00C2786D" w:rsidRPr="006A216D">
        <w:rPr>
          <w:rFonts w:ascii="Times New Roman" w:hAnsi="Times New Roman" w:cs="Times New Roman"/>
          <w:b/>
          <w:i/>
        </w:rPr>
        <w:t>Заказч</w:t>
      </w:r>
      <w:r w:rsidRPr="006A216D">
        <w:rPr>
          <w:rFonts w:ascii="Times New Roman" w:hAnsi="Times New Roman" w:cs="Times New Roman"/>
          <w:b/>
          <w:i/>
        </w:rPr>
        <w:t xml:space="preserve">ику в бумажном виде, с учетом требований, предусмотренных техническим заданием к настоящему </w:t>
      </w:r>
      <w:r w:rsidR="00C2786D" w:rsidRPr="006A216D">
        <w:rPr>
          <w:rFonts w:ascii="Times New Roman" w:hAnsi="Times New Roman" w:cs="Times New Roman"/>
          <w:b/>
          <w:i/>
        </w:rPr>
        <w:t>Контрак</w:t>
      </w:r>
      <w:r w:rsidRPr="006A216D">
        <w:rPr>
          <w:rFonts w:ascii="Times New Roman" w:hAnsi="Times New Roman" w:cs="Times New Roman"/>
          <w:b/>
          <w:i/>
        </w:rPr>
        <w:t xml:space="preserve">ту. </w:t>
      </w:r>
    </w:p>
    <w:p w:rsidR="001E416C" w:rsidRPr="006A216D" w:rsidRDefault="001E416C" w:rsidP="0079531D">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 xml:space="preserve">По результатам приемки выполненных работ </w:t>
      </w:r>
      <w:r w:rsidR="00C2786D" w:rsidRPr="006A216D">
        <w:rPr>
          <w:rFonts w:ascii="Times New Roman" w:hAnsi="Times New Roman" w:cs="Times New Roman"/>
        </w:rPr>
        <w:t>Заказч</w:t>
      </w:r>
      <w:r w:rsidRPr="006A216D">
        <w:rPr>
          <w:rFonts w:ascii="Times New Roman" w:hAnsi="Times New Roman" w:cs="Times New Roman"/>
        </w:rPr>
        <w:t xml:space="preserve">ик в срок, установленный в п.6.1 настоящего </w:t>
      </w:r>
      <w:r w:rsidR="00C2786D" w:rsidRPr="006A216D">
        <w:rPr>
          <w:rFonts w:ascii="Times New Roman" w:hAnsi="Times New Roman" w:cs="Times New Roman"/>
        </w:rPr>
        <w:t>Контрак</w:t>
      </w:r>
      <w:r w:rsidRPr="006A216D">
        <w:rPr>
          <w:rFonts w:ascii="Times New Roman" w:hAnsi="Times New Roman" w:cs="Times New Roman"/>
        </w:rPr>
        <w:t xml:space="preserve">та, подписывает документ о приемке либо </w:t>
      </w:r>
      <w:r w:rsidR="00585521" w:rsidRPr="006A216D">
        <w:rPr>
          <w:rFonts w:ascii="Times New Roman" w:hAnsi="Times New Roman" w:cs="Times New Roman"/>
        </w:rPr>
        <w:t xml:space="preserve">формирует </w:t>
      </w:r>
      <w:r w:rsidRPr="006A216D">
        <w:rPr>
          <w:rFonts w:ascii="Times New Roman" w:hAnsi="Times New Roman" w:cs="Times New Roman"/>
        </w:rPr>
        <w:t>мотивированный отказ от подписания документа о приемке с указанием причин такого отказа.</w:t>
      </w:r>
    </w:p>
    <w:p w:rsidR="00B7451B" w:rsidRPr="006A216D" w:rsidRDefault="00B7451B" w:rsidP="0079531D">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 xml:space="preserve">Для приемки выполненных работ </w:t>
      </w:r>
      <w:r w:rsidR="00C2786D" w:rsidRPr="006A216D">
        <w:rPr>
          <w:rFonts w:ascii="Times New Roman" w:hAnsi="Times New Roman" w:cs="Times New Roman"/>
        </w:rPr>
        <w:t>Заказч</w:t>
      </w:r>
      <w:r w:rsidRPr="006A216D">
        <w:rPr>
          <w:rFonts w:ascii="Times New Roman" w:hAnsi="Times New Roman" w:cs="Times New Roman"/>
        </w:rPr>
        <w:t xml:space="preserve">ик вправе создать приемочную комиссию, состоящую из не менее 5 (пяти) человек. В случае привлечения </w:t>
      </w:r>
      <w:r w:rsidR="00C2786D" w:rsidRPr="006A216D">
        <w:rPr>
          <w:rFonts w:ascii="Times New Roman" w:hAnsi="Times New Roman" w:cs="Times New Roman"/>
        </w:rPr>
        <w:t>Заказч</w:t>
      </w:r>
      <w:r w:rsidRPr="006A216D">
        <w:rPr>
          <w:rFonts w:ascii="Times New Roman" w:hAnsi="Times New Roman" w:cs="Times New Roman"/>
        </w:rPr>
        <w:t>иком для проведения экспертизы экспертов, экспертных организаций при принятии решения о приемке или об отказе в приемке выполненных работ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7451B" w:rsidRPr="006A216D" w:rsidRDefault="00B7451B" w:rsidP="0079531D">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В случае создания, в соответствии с пунктом</w:t>
      </w:r>
      <w:r w:rsidRPr="006A216D">
        <w:rPr>
          <w:rFonts w:ascii="Times New Roman" w:hAnsi="Times New Roman" w:cs="Times New Roman"/>
          <w:shd w:val="clear" w:color="auto" w:fill="FFFFFF"/>
        </w:rPr>
        <w:t xml:space="preserve"> 6.</w:t>
      </w:r>
      <w:r w:rsidR="00080D16" w:rsidRPr="006A216D">
        <w:rPr>
          <w:rFonts w:ascii="Times New Roman" w:hAnsi="Times New Roman" w:cs="Times New Roman"/>
          <w:shd w:val="clear" w:color="auto" w:fill="FFFFFF"/>
        </w:rPr>
        <w:t>7</w:t>
      </w:r>
      <w:r w:rsidRPr="006A216D">
        <w:rPr>
          <w:rFonts w:ascii="Times New Roman" w:hAnsi="Times New Roman" w:cs="Times New Roman"/>
          <w:shd w:val="clear" w:color="auto" w:fill="FFFFFF"/>
        </w:rPr>
        <w:t xml:space="preserve">. </w:t>
      </w:r>
      <w:r w:rsidR="00C2786D" w:rsidRPr="006A216D">
        <w:rPr>
          <w:rFonts w:ascii="Times New Roman" w:hAnsi="Times New Roman" w:cs="Times New Roman"/>
          <w:shd w:val="clear" w:color="auto" w:fill="FFFFFF"/>
        </w:rPr>
        <w:t>Контрак</w:t>
      </w:r>
      <w:r w:rsidRPr="006A216D">
        <w:rPr>
          <w:rFonts w:ascii="Times New Roman" w:hAnsi="Times New Roman" w:cs="Times New Roman"/>
          <w:shd w:val="clear" w:color="auto" w:fill="FFFFFF"/>
        </w:rPr>
        <w:t>та, приемочной комиссии по истечени</w:t>
      </w:r>
      <w:r w:rsidR="001E416C" w:rsidRPr="006A216D">
        <w:rPr>
          <w:rFonts w:ascii="Times New Roman" w:hAnsi="Times New Roman" w:cs="Times New Roman"/>
          <w:shd w:val="clear" w:color="auto" w:fill="FFFFFF"/>
        </w:rPr>
        <w:t>и срока, указанного в пункте 6.1</w:t>
      </w:r>
      <w:r w:rsidRPr="006A216D">
        <w:rPr>
          <w:rFonts w:ascii="Times New Roman" w:hAnsi="Times New Roman" w:cs="Times New Roman"/>
          <w:shd w:val="clear" w:color="auto" w:fill="FFFFFF"/>
        </w:rPr>
        <w:t xml:space="preserve">. </w:t>
      </w:r>
      <w:r w:rsidR="00C2786D" w:rsidRPr="006A216D">
        <w:rPr>
          <w:rFonts w:ascii="Times New Roman" w:hAnsi="Times New Roman" w:cs="Times New Roman"/>
          <w:shd w:val="clear" w:color="auto" w:fill="FFFFFF"/>
        </w:rPr>
        <w:t>Контрак</w:t>
      </w:r>
      <w:r w:rsidRPr="006A216D">
        <w:rPr>
          <w:rFonts w:ascii="Times New Roman" w:hAnsi="Times New Roman" w:cs="Times New Roman"/>
          <w:shd w:val="clear" w:color="auto" w:fill="FFFFFF"/>
        </w:rPr>
        <w:t>та:</w:t>
      </w:r>
    </w:p>
    <w:p w:rsidR="00B7451B" w:rsidRPr="006A216D" w:rsidRDefault="00B7451B" w:rsidP="0079531D">
      <w:pPr>
        <w:widowControl w:val="0"/>
        <w:tabs>
          <w:tab w:val="left" w:pos="142"/>
          <w:tab w:val="left" w:pos="284"/>
        </w:tabs>
        <w:autoSpaceDN w:val="0"/>
        <w:spacing w:after="0" w:line="240" w:lineRule="auto"/>
        <w:ind w:right="-143" w:firstLine="709"/>
        <w:contextualSpacing/>
        <w:jc w:val="both"/>
        <w:rPr>
          <w:rFonts w:ascii="Times New Roman" w:hAnsi="Times New Roman" w:cs="Times New Roman"/>
        </w:rPr>
      </w:pPr>
      <w:r w:rsidRPr="006A216D">
        <w:rPr>
          <w:rFonts w:ascii="Times New Roman" w:hAnsi="Times New Roman" w:cs="Times New Roman"/>
        </w:rPr>
        <w:t>а) члены приемочной комиссии подписывают усиленными квалифицированными электронными подписями поступившие документы о приемке выполненных работ</w:t>
      </w:r>
      <w:r w:rsidRPr="006A216D">
        <w:rPr>
          <w:rFonts w:ascii="Times New Roman" w:hAnsi="Times New Roman" w:cs="Times New Roman"/>
          <w:shd w:val="clear" w:color="auto" w:fill="FFFFFF"/>
        </w:rPr>
        <w:t xml:space="preserve"> </w:t>
      </w:r>
      <w:r w:rsidRPr="006A216D">
        <w:rPr>
          <w:rFonts w:ascii="Times New Roman" w:hAnsi="Times New Roman" w:cs="Times New Roman"/>
        </w:rPr>
        <w:t xml:space="preserve">или формируют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w:t>
      </w:r>
      <w:r w:rsidR="00C2786D" w:rsidRPr="006A216D">
        <w:rPr>
          <w:rFonts w:ascii="Times New Roman" w:hAnsi="Times New Roman" w:cs="Times New Roman"/>
        </w:rPr>
        <w:t>Заказч</w:t>
      </w:r>
      <w:r w:rsidRPr="006A216D">
        <w:rPr>
          <w:rFonts w:ascii="Times New Roman" w:hAnsi="Times New Roman" w:cs="Times New Roman"/>
        </w:rPr>
        <w:t>ика, допускается осуществлять подписание документов о приемке, составление мотивированного отказа от подписания документов о приемке;</w:t>
      </w:r>
    </w:p>
    <w:p w:rsidR="00B7451B" w:rsidRPr="006A216D" w:rsidRDefault="00B7451B" w:rsidP="0079531D">
      <w:pPr>
        <w:widowControl w:val="0"/>
        <w:tabs>
          <w:tab w:val="left" w:pos="142"/>
          <w:tab w:val="left" w:pos="284"/>
        </w:tabs>
        <w:autoSpaceDN w:val="0"/>
        <w:spacing w:after="0" w:line="240" w:lineRule="auto"/>
        <w:ind w:right="-143" w:firstLine="709"/>
        <w:contextualSpacing/>
        <w:jc w:val="both"/>
        <w:rPr>
          <w:rFonts w:ascii="Times New Roman" w:hAnsi="Times New Roman" w:cs="Times New Roman"/>
        </w:rPr>
      </w:pPr>
      <w:r w:rsidRPr="006A216D">
        <w:rPr>
          <w:rFonts w:ascii="Times New Roman" w:hAnsi="Times New Roman" w:cs="Times New Roman"/>
        </w:rPr>
        <w:t xml:space="preserve">б) после подписания членами приемочной комиссии документов о приемке или мотивированного отказа от подписания документов о приемке выполненных работ, </w:t>
      </w:r>
      <w:r w:rsidR="00C2786D" w:rsidRPr="006A216D">
        <w:rPr>
          <w:rFonts w:ascii="Times New Roman" w:hAnsi="Times New Roman" w:cs="Times New Roman"/>
        </w:rPr>
        <w:t>Заказч</w:t>
      </w:r>
      <w:r w:rsidRPr="006A216D">
        <w:rPr>
          <w:rFonts w:ascii="Times New Roman" w:hAnsi="Times New Roman" w:cs="Times New Roman"/>
        </w:rPr>
        <w:t xml:space="preserve">ик подписывает документы о приемке или мотивированный отказ от подписания документов о приемке усиленной квалифицированной электронной подписью лица, имеющего право действовать от имени </w:t>
      </w:r>
      <w:r w:rsidR="00C2786D" w:rsidRPr="006A216D">
        <w:rPr>
          <w:rFonts w:ascii="Times New Roman" w:hAnsi="Times New Roman" w:cs="Times New Roman"/>
        </w:rPr>
        <w:t>Заказч</w:t>
      </w:r>
      <w:r w:rsidRPr="006A216D">
        <w:rPr>
          <w:rFonts w:ascii="Times New Roman" w:hAnsi="Times New Roman" w:cs="Times New Roman"/>
        </w:rPr>
        <w:t>ика.</w:t>
      </w:r>
    </w:p>
    <w:p w:rsidR="00B7451B" w:rsidRPr="006A216D" w:rsidRDefault="00B7451B" w:rsidP="0079531D">
      <w:pPr>
        <w:widowControl w:val="0"/>
        <w:numPr>
          <w:ilvl w:val="1"/>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 xml:space="preserve">В случае досрочного выполнения работ Подрядчиком, </w:t>
      </w:r>
      <w:r w:rsidR="00C2786D" w:rsidRPr="006A216D">
        <w:rPr>
          <w:rFonts w:ascii="Times New Roman" w:hAnsi="Times New Roman" w:cs="Times New Roman"/>
        </w:rPr>
        <w:t>Заказч</w:t>
      </w:r>
      <w:r w:rsidRPr="006A216D">
        <w:rPr>
          <w:rFonts w:ascii="Times New Roman" w:hAnsi="Times New Roman" w:cs="Times New Roman"/>
        </w:rPr>
        <w:t xml:space="preserve">ик имеет право досрочно принять и оплатить выполненные работы в порядке и на условиях предусмотренных </w:t>
      </w:r>
      <w:r w:rsidR="00C2786D" w:rsidRPr="006A216D">
        <w:rPr>
          <w:rFonts w:ascii="Times New Roman" w:hAnsi="Times New Roman" w:cs="Times New Roman"/>
        </w:rPr>
        <w:t>Контрак</w:t>
      </w:r>
      <w:r w:rsidRPr="006A216D">
        <w:rPr>
          <w:rFonts w:ascii="Times New Roman" w:hAnsi="Times New Roman" w:cs="Times New Roman"/>
        </w:rPr>
        <w:t>том.</w:t>
      </w:r>
    </w:p>
    <w:p w:rsidR="00B7451B" w:rsidRPr="006A216D" w:rsidRDefault="00B7451B" w:rsidP="0079531D">
      <w:pPr>
        <w:widowControl w:val="0"/>
        <w:numPr>
          <w:ilvl w:val="1"/>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До сдачи выполненных работ Подрядчик несет ответственность за риск их случайного уничтожения или повреждения, за риск случайного уничтожения или повреждения материалов и оборудования, используемых для производства работ.</w:t>
      </w:r>
    </w:p>
    <w:p w:rsidR="00B7451B" w:rsidRPr="006A216D" w:rsidRDefault="00B7451B" w:rsidP="0079531D">
      <w:pPr>
        <w:widowControl w:val="0"/>
        <w:numPr>
          <w:ilvl w:val="1"/>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 xml:space="preserve">Результат работ (в том числе использованные при производстве работ материалы)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w:t>
      </w:r>
      <w:r w:rsidR="00C2786D" w:rsidRPr="006A216D">
        <w:rPr>
          <w:rFonts w:ascii="Times New Roman" w:hAnsi="Times New Roman" w:cs="Times New Roman"/>
        </w:rPr>
        <w:t>Контрак</w:t>
      </w:r>
      <w:r w:rsidRPr="006A216D">
        <w:rPr>
          <w:rFonts w:ascii="Times New Roman" w:hAnsi="Times New Roman" w:cs="Times New Roman"/>
        </w:rPr>
        <w:t>том.</w:t>
      </w:r>
    </w:p>
    <w:p w:rsidR="00B7451B" w:rsidRPr="006A216D" w:rsidRDefault="00B7451B" w:rsidP="0079531D">
      <w:pPr>
        <w:widowControl w:val="0"/>
        <w:numPr>
          <w:ilvl w:val="1"/>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 xml:space="preserve">Для проверки предоставленных Подрядчиком результатов работ, предусмотренных </w:t>
      </w:r>
      <w:r w:rsidR="00C2786D" w:rsidRPr="006A216D">
        <w:rPr>
          <w:rFonts w:ascii="Times New Roman" w:hAnsi="Times New Roman" w:cs="Times New Roman"/>
        </w:rPr>
        <w:t>Контрак</w:t>
      </w:r>
      <w:r w:rsidRPr="006A216D">
        <w:rPr>
          <w:rFonts w:ascii="Times New Roman" w:hAnsi="Times New Roman" w:cs="Times New Roman"/>
        </w:rPr>
        <w:t xml:space="preserve">том, в части их соответствия условиям </w:t>
      </w:r>
      <w:r w:rsidR="00C2786D" w:rsidRPr="006A216D">
        <w:rPr>
          <w:rFonts w:ascii="Times New Roman" w:hAnsi="Times New Roman" w:cs="Times New Roman"/>
        </w:rPr>
        <w:t>Контрак</w:t>
      </w:r>
      <w:r w:rsidRPr="006A216D">
        <w:rPr>
          <w:rFonts w:ascii="Times New Roman" w:hAnsi="Times New Roman" w:cs="Times New Roman"/>
        </w:rPr>
        <w:t xml:space="preserve">та </w:t>
      </w:r>
      <w:r w:rsidR="00C2786D" w:rsidRPr="006A216D">
        <w:rPr>
          <w:rFonts w:ascii="Times New Roman" w:hAnsi="Times New Roman" w:cs="Times New Roman"/>
        </w:rPr>
        <w:t>Заказч</w:t>
      </w:r>
      <w:r w:rsidRPr="006A216D">
        <w:rPr>
          <w:rFonts w:ascii="Times New Roman" w:hAnsi="Times New Roman" w:cs="Times New Roman"/>
        </w:rPr>
        <w:t xml:space="preserve">ик проводит экспертизу. Экспертиза результатов работ, предусмотренных </w:t>
      </w:r>
      <w:r w:rsidR="00C2786D" w:rsidRPr="006A216D">
        <w:rPr>
          <w:rFonts w:ascii="Times New Roman" w:hAnsi="Times New Roman" w:cs="Times New Roman"/>
        </w:rPr>
        <w:t>Контрак</w:t>
      </w:r>
      <w:r w:rsidRPr="006A216D">
        <w:rPr>
          <w:rFonts w:ascii="Times New Roman" w:hAnsi="Times New Roman" w:cs="Times New Roman"/>
        </w:rPr>
        <w:t xml:space="preserve">том, может проводиться </w:t>
      </w:r>
      <w:r w:rsidR="00C2786D" w:rsidRPr="006A216D">
        <w:rPr>
          <w:rFonts w:ascii="Times New Roman" w:hAnsi="Times New Roman" w:cs="Times New Roman"/>
        </w:rPr>
        <w:t>Заказч</w:t>
      </w:r>
      <w:r w:rsidRPr="006A216D">
        <w:rPr>
          <w:rFonts w:ascii="Times New Roman" w:hAnsi="Times New Roman" w:cs="Times New Roman"/>
        </w:rPr>
        <w:t xml:space="preserve">иком своими силами или к ее проведению могут привлекаться эксперты, экспертные организации. Для проведения экспертизы результатов работ эксперты, экспертные организации имеют право запрашивать у Подрядчика дополнительные материалы, относящиеся к условиям исполнения </w:t>
      </w:r>
      <w:r w:rsidR="00C2786D" w:rsidRPr="006A216D">
        <w:rPr>
          <w:rFonts w:ascii="Times New Roman" w:hAnsi="Times New Roman" w:cs="Times New Roman"/>
        </w:rPr>
        <w:t>Контрак</w:t>
      </w:r>
      <w:r w:rsidRPr="006A216D">
        <w:rPr>
          <w:rFonts w:ascii="Times New Roman" w:hAnsi="Times New Roman" w:cs="Times New Roman"/>
        </w:rPr>
        <w:t xml:space="preserve">та. Срок представления Подрядчиком дополнительных материалов составляет 3 (Три) рабочих дня с момента направления запроса. При нарушении Подрядчиком срока представления дополнительных материалов срок приемки результатов работ увеличивается на количество дней просрочки. Результаты экспертизы оформляются в виде заключения о соответствии/несоответствии результатов работ условиям  настоящего </w:t>
      </w:r>
      <w:r w:rsidR="00C2786D" w:rsidRPr="006A216D">
        <w:rPr>
          <w:rFonts w:ascii="Times New Roman" w:hAnsi="Times New Roman" w:cs="Times New Roman"/>
        </w:rPr>
        <w:t>Контрак</w:t>
      </w:r>
      <w:r w:rsidRPr="006A216D">
        <w:rPr>
          <w:rFonts w:ascii="Times New Roman" w:hAnsi="Times New Roman" w:cs="Times New Roman"/>
        </w:rPr>
        <w:t>та, или нанесением соответствующего штампа на документы о приемке, подтверждающего проведение экспертизы.</w:t>
      </w:r>
    </w:p>
    <w:p w:rsidR="00B7451B" w:rsidRPr="006A216D" w:rsidRDefault="00C2786D" w:rsidP="0079531D">
      <w:pPr>
        <w:widowControl w:val="0"/>
        <w:numPr>
          <w:ilvl w:val="1"/>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Заказч</w:t>
      </w:r>
      <w:r w:rsidR="00B7451B" w:rsidRPr="006A216D">
        <w:rPr>
          <w:rFonts w:ascii="Times New Roman" w:hAnsi="Times New Roman" w:cs="Times New Roman"/>
        </w:rPr>
        <w:t>ик, принявший работу без проверки, не лишается права ссылаться на недостатки работы, которые могли быть установлены при обычном способе ее приемки (явные недостатки).</w:t>
      </w:r>
    </w:p>
    <w:p w:rsidR="00B7451B" w:rsidRPr="006A216D" w:rsidRDefault="00B7451B" w:rsidP="0079531D">
      <w:pPr>
        <w:widowControl w:val="0"/>
        <w:numPr>
          <w:ilvl w:val="1"/>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 xml:space="preserve">Работы, произведённые Подрядчиком сверх предусмотренных настоящим </w:t>
      </w:r>
      <w:r w:rsidR="00C2786D" w:rsidRPr="006A216D">
        <w:rPr>
          <w:rFonts w:ascii="Times New Roman" w:hAnsi="Times New Roman" w:cs="Times New Roman"/>
        </w:rPr>
        <w:t>Контрак</w:t>
      </w:r>
      <w:r w:rsidRPr="006A216D">
        <w:rPr>
          <w:rFonts w:ascii="Times New Roman" w:hAnsi="Times New Roman" w:cs="Times New Roman"/>
        </w:rPr>
        <w:t xml:space="preserve">том без согласования с </w:t>
      </w:r>
      <w:r w:rsidR="00C2786D" w:rsidRPr="006A216D">
        <w:rPr>
          <w:rFonts w:ascii="Times New Roman" w:hAnsi="Times New Roman" w:cs="Times New Roman"/>
        </w:rPr>
        <w:t>Заказч</w:t>
      </w:r>
      <w:r w:rsidRPr="006A216D">
        <w:rPr>
          <w:rFonts w:ascii="Times New Roman" w:hAnsi="Times New Roman" w:cs="Times New Roman"/>
        </w:rPr>
        <w:t xml:space="preserve">иком и внесения изменений в настоящий </w:t>
      </w:r>
      <w:r w:rsidR="00C2786D" w:rsidRPr="006A216D">
        <w:rPr>
          <w:rFonts w:ascii="Times New Roman" w:hAnsi="Times New Roman" w:cs="Times New Roman"/>
        </w:rPr>
        <w:t>Контрак</w:t>
      </w:r>
      <w:r w:rsidRPr="006A216D">
        <w:rPr>
          <w:rFonts w:ascii="Times New Roman" w:hAnsi="Times New Roman" w:cs="Times New Roman"/>
        </w:rPr>
        <w:t>т, оплате не подлежат.</w:t>
      </w:r>
    </w:p>
    <w:p w:rsidR="00B7451B" w:rsidRPr="006A216D" w:rsidRDefault="00B7451B" w:rsidP="0079531D">
      <w:pPr>
        <w:widowControl w:val="0"/>
        <w:numPr>
          <w:ilvl w:val="1"/>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 xml:space="preserve">При выявлении в процессе приемки работ недостатков, </w:t>
      </w:r>
      <w:r w:rsidR="00C2786D" w:rsidRPr="006A216D">
        <w:rPr>
          <w:rFonts w:ascii="Times New Roman" w:hAnsi="Times New Roman" w:cs="Times New Roman"/>
        </w:rPr>
        <w:t>Заказч</w:t>
      </w:r>
      <w:r w:rsidRPr="006A216D">
        <w:rPr>
          <w:rFonts w:ascii="Times New Roman" w:hAnsi="Times New Roman" w:cs="Times New Roman"/>
        </w:rPr>
        <w:t>ик, в течение срока указанного в пункте 6.</w:t>
      </w:r>
      <w:r w:rsidR="00DE6042" w:rsidRPr="006A216D">
        <w:rPr>
          <w:rFonts w:ascii="Times New Roman" w:hAnsi="Times New Roman" w:cs="Times New Roman"/>
        </w:rPr>
        <w:t>1</w:t>
      </w:r>
      <w:r w:rsidRPr="006A216D">
        <w:rPr>
          <w:rFonts w:ascii="Times New Roman" w:hAnsi="Times New Roman" w:cs="Times New Roman"/>
        </w:rPr>
        <w:t xml:space="preserve">. </w:t>
      </w:r>
      <w:r w:rsidR="00C2786D" w:rsidRPr="006A216D">
        <w:rPr>
          <w:rFonts w:ascii="Times New Roman" w:hAnsi="Times New Roman" w:cs="Times New Roman"/>
        </w:rPr>
        <w:t>Контрак</w:t>
      </w:r>
      <w:r w:rsidRPr="006A216D">
        <w:rPr>
          <w:rFonts w:ascii="Times New Roman" w:hAnsi="Times New Roman" w:cs="Times New Roman"/>
        </w:rPr>
        <w:t>та, отказывает в приемке работ мотивированный отказ от приемки работ, с перечнем выявленных недостатков и направляет его Подрядчику. Подрядчик обязан приступить к устранению выявленных при приёмке недостатков в день получения акта, фиксирующего недостатки. При этом разумный срок для устранения недостатков составляет 5 (пять) календарных дней. Повторная процедура приемки работ проводится в порядке, установленном в пунктах 6.1.-6.1</w:t>
      </w:r>
      <w:r w:rsidR="00080D16" w:rsidRPr="006A216D">
        <w:rPr>
          <w:rFonts w:ascii="Times New Roman" w:hAnsi="Times New Roman" w:cs="Times New Roman"/>
        </w:rPr>
        <w:t>4</w:t>
      </w:r>
      <w:r w:rsidRPr="006A216D">
        <w:rPr>
          <w:rFonts w:ascii="Times New Roman" w:hAnsi="Times New Roman" w:cs="Times New Roman"/>
        </w:rPr>
        <w:t xml:space="preserve">. </w:t>
      </w:r>
      <w:r w:rsidR="00C2786D" w:rsidRPr="006A216D">
        <w:rPr>
          <w:rFonts w:ascii="Times New Roman" w:hAnsi="Times New Roman" w:cs="Times New Roman"/>
        </w:rPr>
        <w:t>Контрак</w:t>
      </w:r>
      <w:r w:rsidRPr="006A216D">
        <w:rPr>
          <w:rFonts w:ascii="Times New Roman" w:hAnsi="Times New Roman" w:cs="Times New Roman"/>
        </w:rPr>
        <w:t xml:space="preserve">та по письменному извещению </w:t>
      </w:r>
      <w:r w:rsidR="00C2786D" w:rsidRPr="006A216D">
        <w:rPr>
          <w:rFonts w:ascii="Times New Roman" w:hAnsi="Times New Roman" w:cs="Times New Roman"/>
        </w:rPr>
        <w:t>Заказч</w:t>
      </w:r>
      <w:r w:rsidRPr="006A216D">
        <w:rPr>
          <w:rFonts w:ascii="Times New Roman" w:hAnsi="Times New Roman" w:cs="Times New Roman"/>
        </w:rPr>
        <w:t xml:space="preserve">ика Подрядчиком об устранении выявленных в ходе приемки работ недостатков. </w:t>
      </w:r>
    </w:p>
    <w:p w:rsidR="00B7451B" w:rsidRPr="006A216D" w:rsidRDefault="00B7451B" w:rsidP="0079531D">
      <w:pPr>
        <w:widowControl w:val="0"/>
        <w:numPr>
          <w:ilvl w:val="1"/>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 xml:space="preserve">В случае если Подрядчик не согласен с мотивированным отказом от подписания документов о приемке, Подрядчик обязан самостоятельно подтвердить надлежащее исполнение обязательств по </w:t>
      </w:r>
      <w:r w:rsidR="00C2786D" w:rsidRPr="006A216D">
        <w:rPr>
          <w:rFonts w:ascii="Times New Roman" w:hAnsi="Times New Roman" w:cs="Times New Roman"/>
        </w:rPr>
        <w:t>Контрак</w:t>
      </w:r>
      <w:r w:rsidRPr="006A216D">
        <w:rPr>
          <w:rFonts w:ascii="Times New Roman" w:hAnsi="Times New Roman" w:cs="Times New Roman"/>
        </w:rPr>
        <w:t xml:space="preserve">ту заключением эксперта, экспертной организации и оригинал экспертного заключения представить </w:t>
      </w:r>
      <w:r w:rsidR="00C2786D" w:rsidRPr="006A216D">
        <w:rPr>
          <w:rFonts w:ascii="Times New Roman" w:hAnsi="Times New Roman" w:cs="Times New Roman"/>
        </w:rPr>
        <w:t>Заказч</w:t>
      </w:r>
      <w:r w:rsidRPr="006A216D">
        <w:rPr>
          <w:rFonts w:ascii="Times New Roman" w:hAnsi="Times New Roman" w:cs="Times New Roman"/>
        </w:rPr>
        <w:t xml:space="preserve">ику. Выбор эксперта, экспертной организации осуществляется Подрядчиком по согласованию с </w:t>
      </w:r>
      <w:r w:rsidR="00C2786D" w:rsidRPr="006A216D">
        <w:rPr>
          <w:rFonts w:ascii="Times New Roman" w:hAnsi="Times New Roman" w:cs="Times New Roman"/>
        </w:rPr>
        <w:t>Заказч</w:t>
      </w:r>
      <w:r w:rsidRPr="006A216D">
        <w:rPr>
          <w:rFonts w:ascii="Times New Roman" w:hAnsi="Times New Roman" w:cs="Times New Roman"/>
        </w:rPr>
        <w:t>иком. Оплата услуг эксперта, экспертной организации, а также всех расходов для экспертизы осуществляется Подрядчиком.</w:t>
      </w:r>
    </w:p>
    <w:p w:rsidR="00B7451B" w:rsidRPr="006A216D" w:rsidRDefault="00B7451B" w:rsidP="0079531D">
      <w:pPr>
        <w:widowControl w:val="0"/>
        <w:numPr>
          <w:ilvl w:val="1"/>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 xml:space="preserve">При невыполнении Подрядчиком требований </w:t>
      </w:r>
      <w:r w:rsidR="00C2786D" w:rsidRPr="006A216D">
        <w:rPr>
          <w:rFonts w:ascii="Times New Roman" w:hAnsi="Times New Roman" w:cs="Times New Roman"/>
        </w:rPr>
        <w:t>Заказч</w:t>
      </w:r>
      <w:r w:rsidRPr="006A216D">
        <w:rPr>
          <w:rFonts w:ascii="Times New Roman" w:hAnsi="Times New Roman" w:cs="Times New Roman"/>
        </w:rPr>
        <w:t>ика об устранении недостатков в срок, указанный в пункте 6.1</w:t>
      </w:r>
      <w:r w:rsidR="00080D16" w:rsidRPr="006A216D">
        <w:rPr>
          <w:rFonts w:ascii="Times New Roman" w:hAnsi="Times New Roman" w:cs="Times New Roman"/>
        </w:rPr>
        <w:t>5</w:t>
      </w:r>
      <w:r w:rsidRPr="006A216D">
        <w:rPr>
          <w:rFonts w:ascii="Times New Roman" w:hAnsi="Times New Roman" w:cs="Times New Roman"/>
        </w:rPr>
        <w:t xml:space="preserve">. </w:t>
      </w:r>
      <w:r w:rsidR="00C2786D" w:rsidRPr="006A216D">
        <w:rPr>
          <w:rFonts w:ascii="Times New Roman" w:hAnsi="Times New Roman" w:cs="Times New Roman"/>
        </w:rPr>
        <w:t>Контрак</w:t>
      </w:r>
      <w:r w:rsidRPr="006A216D">
        <w:rPr>
          <w:rFonts w:ascii="Times New Roman" w:hAnsi="Times New Roman" w:cs="Times New Roman"/>
        </w:rPr>
        <w:t xml:space="preserve">та, </w:t>
      </w:r>
      <w:r w:rsidR="00C2786D" w:rsidRPr="006A216D">
        <w:rPr>
          <w:rFonts w:ascii="Times New Roman" w:hAnsi="Times New Roman" w:cs="Times New Roman"/>
        </w:rPr>
        <w:t>Заказч</w:t>
      </w:r>
      <w:r w:rsidRPr="006A216D">
        <w:rPr>
          <w:rFonts w:ascii="Times New Roman" w:hAnsi="Times New Roman" w:cs="Times New Roman"/>
        </w:rPr>
        <w:t xml:space="preserve">ик вправе отказаться от </w:t>
      </w:r>
      <w:r w:rsidR="00C2786D" w:rsidRPr="006A216D">
        <w:rPr>
          <w:rFonts w:ascii="Times New Roman" w:hAnsi="Times New Roman" w:cs="Times New Roman"/>
        </w:rPr>
        <w:t>Контрак</w:t>
      </w:r>
      <w:r w:rsidRPr="006A216D">
        <w:rPr>
          <w:rFonts w:ascii="Times New Roman" w:hAnsi="Times New Roman" w:cs="Times New Roman"/>
        </w:rPr>
        <w:t>та, либо поручить исправление работ другому лицу за счет Подрядчика, потребовать возмещения убытков, направив Подрядчику соответствующее уведомление.</w:t>
      </w:r>
    </w:p>
    <w:p w:rsidR="00B7451B" w:rsidRPr="006A216D" w:rsidRDefault="00B7451B" w:rsidP="0079531D">
      <w:pPr>
        <w:widowControl w:val="0"/>
        <w:numPr>
          <w:ilvl w:val="1"/>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 xml:space="preserve">Если при приемке результата работы, а также в пределах гарантийного срока, выявленные отступления в работах от условий </w:t>
      </w:r>
      <w:r w:rsidR="00C2786D" w:rsidRPr="006A216D">
        <w:rPr>
          <w:rFonts w:ascii="Times New Roman" w:hAnsi="Times New Roman" w:cs="Times New Roman"/>
        </w:rPr>
        <w:t>Контрак</w:t>
      </w:r>
      <w:r w:rsidRPr="006A216D">
        <w:rPr>
          <w:rFonts w:ascii="Times New Roman" w:hAnsi="Times New Roman" w:cs="Times New Roman"/>
        </w:rPr>
        <w:t xml:space="preserve">та или иные недостатки результата работы в установленный настоящим </w:t>
      </w:r>
      <w:r w:rsidR="00C2786D" w:rsidRPr="006A216D">
        <w:rPr>
          <w:rFonts w:ascii="Times New Roman" w:hAnsi="Times New Roman" w:cs="Times New Roman"/>
        </w:rPr>
        <w:t>Контрак</w:t>
      </w:r>
      <w:r w:rsidRPr="006A216D">
        <w:rPr>
          <w:rFonts w:ascii="Times New Roman" w:hAnsi="Times New Roman" w:cs="Times New Roman"/>
        </w:rPr>
        <w:t xml:space="preserve">том разумный срок, не были устранены либо являются существенными и неустранимыми, </w:t>
      </w:r>
      <w:r w:rsidR="00C2786D" w:rsidRPr="006A216D">
        <w:rPr>
          <w:rFonts w:ascii="Times New Roman" w:hAnsi="Times New Roman" w:cs="Times New Roman"/>
        </w:rPr>
        <w:t>Заказч</w:t>
      </w:r>
      <w:r w:rsidRPr="006A216D">
        <w:rPr>
          <w:rFonts w:ascii="Times New Roman" w:hAnsi="Times New Roman" w:cs="Times New Roman"/>
        </w:rPr>
        <w:t xml:space="preserve">ик вправе отказаться от исполнения </w:t>
      </w:r>
      <w:r w:rsidR="00C2786D" w:rsidRPr="006A216D">
        <w:rPr>
          <w:rFonts w:ascii="Times New Roman" w:hAnsi="Times New Roman" w:cs="Times New Roman"/>
        </w:rPr>
        <w:t>Контрак</w:t>
      </w:r>
      <w:r w:rsidRPr="006A216D">
        <w:rPr>
          <w:rFonts w:ascii="Times New Roman" w:hAnsi="Times New Roman" w:cs="Times New Roman"/>
        </w:rPr>
        <w:t>та, потребовать возмещения причиненных убытков, направив Подрядчику соответствующее уведомление.</w:t>
      </w:r>
    </w:p>
    <w:p w:rsidR="00B7451B" w:rsidRPr="006A216D" w:rsidRDefault="00B7451B" w:rsidP="006710F1">
      <w:pPr>
        <w:widowControl w:val="0"/>
        <w:numPr>
          <w:ilvl w:val="1"/>
          <w:numId w:val="1"/>
        </w:numPr>
        <w:tabs>
          <w:tab w:val="left" w:pos="142"/>
          <w:tab w:val="left" w:pos="284"/>
          <w:tab w:val="left" w:pos="1134"/>
          <w:tab w:val="left" w:pos="1276"/>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 xml:space="preserve">Недостатки результата работы являются существенными, если выполненные работы ненадлежащего качества, превышают 5% стоимости всех работ по </w:t>
      </w:r>
      <w:r w:rsidR="00C2786D" w:rsidRPr="006A216D">
        <w:rPr>
          <w:rFonts w:ascii="Times New Roman" w:hAnsi="Times New Roman" w:cs="Times New Roman"/>
        </w:rPr>
        <w:t>Контрак</w:t>
      </w:r>
      <w:r w:rsidRPr="006A216D">
        <w:rPr>
          <w:rFonts w:ascii="Times New Roman" w:hAnsi="Times New Roman" w:cs="Times New Roman"/>
        </w:rPr>
        <w:t>ту.</w:t>
      </w:r>
    </w:p>
    <w:p w:rsidR="001E416C" w:rsidRPr="006A216D" w:rsidRDefault="001E416C" w:rsidP="006710F1">
      <w:pPr>
        <w:widowControl w:val="0"/>
        <w:numPr>
          <w:ilvl w:val="1"/>
          <w:numId w:val="1"/>
        </w:numPr>
        <w:tabs>
          <w:tab w:val="left" w:pos="142"/>
          <w:tab w:val="left" w:pos="284"/>
          <w:tab w:val="left" w:pos="1134"/>
          <w:tab w:val="left" w:pos="1276"/>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 xml:space="preserve">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w:t>
      </w:r>
      <w:r w:rsidR="00C2786D" w:rsidRPr="006A216D">
        <w:rPr>
          <w:rFonts w:ascii="Times New Roman" w:hAnsi="Times New Roman" w:cs="Times New Roman"/>
        </w:rPr>
        <w:t>Заказч</w:t>
      </w:r>
      <w:r w:rsidRPr="006A216D">
        <w:rPr>
          <w:rFonts w:ascii="Times New Roman" w:hAnsi="Times New Roman" w:cs="Times New Roman"/>
        </w:rPr>
        <w:t>ику документ о приемке в соответствии с</w:t>
      </w:r>
      <w:r w:rsidR="00A453DD" w:rsidRPr="006A216D">
        <w:rPr>
          <w:rFonts w:ascii="Times New Roman" w:hAnsi="Times New Roman" w:cs="Times New Roman"/>
        </w:rPr>
        <w:t>о</w:t>
      </w:r>
      <w:r w:rsidRPr="006A216D">
        <w:rPr>
          <w:rFonts w:ascii="Times New Roman" w:hAnsi="Times New Roman" w:cs="Times New Roman"/>
        </w:rPr>
        <w:t xml:space="preserve"> ст.94 Закона № 44-ФЗ.</w:t>
      </w:r>
    </w:p>
    <w:p w:rsidR="00161216" w:rsidRPr="00BA434C" w:rsidRDefault="00B16E98" w:rsidP="00633A12">
      <w:pPr>
        <w:widowControl w:val="0"/>
        <w:numPr>
          <w:ilvl w:val="1"/>
          <w:numId w:val="1"/>
        </w:numPr>
        <w:tabs>
          <w:tab w:val="left" w:pos="142"/>
          <w:tab w:val="left" w:pos="284"/>
          <w:tab w:val="left" w:pos="1134"/>
          <w:tab w:val="left" w:pos="1276"/>
        </w:tabs>
        <w:autoSpaceDN w:val="0"/>
        <w:spacing w:after="0" w:line="240" w:lineRule="auto"/>
        <w:ind w:left="0" w:right="-143" w:firstLine="709"/>
        <w:contextualSpacing/>
        <w:jc w:val="both"/>
        <w:rPr>
          <w:rFonts w:ascii="Times New Roman" w:hAnsi="Times New Roman" w:cs="Times New Roman"/>
        </w:rPr>
      </w:pPr>
      <w:r w:rsidRPr="00BA434C">
        <w:rPr>
          <w:rFonts w:ascii="Times New Roman" w:hAnsi="Times New Roman" w:cs="Times New Roman"/>
        </w:rPr>
        <w:t>Представител</w:t>
      </w:r>
      <w:r w:rsidR="00BD485E" w:rsidRPr="00BA434C">
        <w:rPr>
          <w:rFonts w:ascii="Times New Roman" w:hAnsi="Times New Roman" w:cs="Times New Roman"/>
        </w:rPr>
        <w:t>ь</w:t>
      </w:r>
      <w:r w:rsidRPr="00BA434C">
        <w:rPr>
          <w:rFonts w:ascii="Times New Roman" w:hAnsi="Times New Roman" w:cs="Times New Roman"/>
        </w:rPr>
        <w:t xml:space="preserve"> </w:t>
      </w:r>
      <w:r w:rsidR="00C2786D" w:rsidRPr="00BA434C">
        <w:rPr>
          <w:rFonts w:ascii="Times New Roman" w:hAnsi="Times New Roman" w:cs="Times New Roman"/>
        </w:rPr>
        <w:t>Заказч</w:t>
      </w:r>
      <w:r w:rsidR="001E416C" w:rsidRPr="00BA434C">
        <w:rPr>
          <w:rFonts w:ascii="Times New Roman" w:hAnsi="Times New Roman" w:cs="Times New Roman"/>
        </w:rPr>
        <w:t xml:space="preserve">ика, </w:t>
      </w:r>
      <w:r w:rsidRPr="00BA434C">
        <w:rPr>
          <w:rFonts w:ascii="Times New Roman" w:hAnsi="Times New Roman" w:cs="Times New Roman"/>
        </w:rPr>
        <w:t>ответственны</w:t>
      </w:r>
      <w:r w:rsidR="00BA434C">
        <w:rPr>
          <w:rFonts w:ascii="Times New Roman" w:hAnsi="Times New Roman" w:cs="Times New Roman"/>
        </w:rPr>
        <w:t>й</w:t>
      </w:r>
      <w:r w:rsidRPr="00BA434C">
        <w:rPr>
          <w:rFonts w:ascii="Times New Roman" w:hAnsi="Times New Roman" w:cs="Times New Roman"/>
        </w:rPr>
        <w:t xml:space="preserve"> </w:t>
      </w:r>
      <w:r w:rsidR="001E416C" w:rsidRPr="00BA434C">
        <w:rPr>
          <w:rFonts w:ascii="Times New Roman" w:hAnsi="Times New Roman" w:cs="Times New Roman"/>
        </w:rPr>
        <w:t xml:space="preserve">за взаимодействие с Подрядчиком при исполнении </w:t>
      </w:r>
      <w:r w:rsidR="00C2786D" w:rsidRPr="00BA434C">
        <w:rPr>
          <w:rFonts w:ascii="Times New Roman" w:hAnsi="Times New Roman" w:cs="Times New Roman"/>
        </w:rPr>
        <w:t>Контрак</w:t>
      </w:r>
      <w:r w:rsidR="001E416C" w:rsidRPr="00BA434C">
        <w:rPr>
          <w:rFonts w:ascii="Times New Roman" w:hAnsi="Times New Roman" w:cs="Times New Roman"/>
        </w:rPr>
        <w:t>та</w:t>
      </w:r>
      <w:r w:rsidR="00BA434C">
        <w:rPr>
          <w:rFonts w:ascii="Times New Roman" w:hAnsi="Times New Roman" w:cs="Times New Roman"/>
        </w:rPr>
        <w:t xml:space="preserve"> и приемку</w:t>
      </w:r>
      <w:r w:rsidR="001E416C" w:rsidRPr="00BA434C">
        <w:rPr>
          <w:rFonts w:ascii="Times New Roman" w:hAnsi="Times New Roman" w:cs="Times New Roman"/>
        </w:rPr>
        <w:t xml:space="preserve"> – </w:t>
      </w:r>
      <w:r w:rsidR="00BA434C" w:rsidRPr="004F6210">
        <w:rPr>
          <w:rFonts w:ascii="Times New Roman" w:eastAsia="Times New Roman" w:hAnsi="Times New Roman" w:cs="Times New Roman"/>
          <w:color w:val="000000" w:themeColor="text1"/>
          <w:shd w:val="clear" w:color="auto" w:fill="FFFFFF"/>
          <w:lang w:eastAsia="ru-RU"/>
        </w:rPr>
        <w:t xml:space="preserve">начальник управления по обеспечению функционирования имущественного комплекса КГПУ им. В.П. Астафьева Казачков Александр Михайлович, либо лицо его замещающее. Контактный телефонный номер: 8 (391) 258-10-66. Адрес электронной почты: </w:t>
      </w:r>
      <w:hyperlink r:id="rId12" w:history="1">
        <w:r w:rsidR="00BA434C" w:rsidRPr="004F6210">
          <w:rPr>
            <w:rFonts w:ascii="Times New Roman" w:eastAsia="Times New Roman" w:hAnsi="Times New Roman" w:cs="Times New Roman"/>
            <w:color w:val="000000" w:themeColor="text1"/>
            <w:u w:val="single"/>
            <w:shd w:val="clear" w:color="auto" w:fill="FFFFFF"/>
            <w:lang w:eastAsia="ru-RU"/>
          </w:rPr>
          <w:t>kazachkov@kspu.ru</w:t>
        </w:r>
      </w:hyperlink>
      <w:r w:rsidR="00BA434C" w:rsidRPr="004F6210">
        <w:rPr>
          <w:rFonts w:ascii="Times New Roman" w:eastAsia="Times New Roman" w:hAnsi="Times New Roman" w:cs="Times New Roman"/>
          <w:color w:val="000000" w:themeColor="text1"/>
          <w:shd w:val="clear" w:color="auto" w:fill="FFFFFF"/>
          <w:lang w:eastAsia="ru-RU"/>
        </w:rPr>
        <w:t>.</w:t>
      </w:r>
    </w:p>
    <w:p w:rsidR="00BA434C" w:rsidRPr="00BA434C" w:rsidRDefault="00BA434C" w:rsidP="00BA434C">
      <w:pPr>
        <w:widowControl w:val="0"/>
        <w:tabs>
          <w:tab w:val="left" w:pos="142"/>
          <w:tab w:val="left" w:pos="284"/>
          <w:tab w:val="left" w:pos="1134"/>
          <w:tab w:val="left" w:pos="1276"/>
        </w:tabs>
        <w:autoSpaceDN w:val="0"/>
        <w:spacing w:after="0" w:line="240" w:lineRule="auto"/>
        <w:ind w:left="709" w:right="-143"/>
        <w:contextualSpacing/>
        <w:jc w:val="both"/>
        <w:rPr>
          <w:rFonts w:ascii="Times New Roman" w:hAnsi="Times New Roman" w:cs="Times New Roman"/>
        </w:rPr>
      </w:pPr>
    </w:p>
    <w:p w:rsidR="00F4792D" w:rsidRPr="006A216D" w:rsidRDefault="00F4792D" w:rsidP="0079531D">
      <w:pPr>
        <w:widowControl w:val="0"/>
        <w:numPr>
          <w:ilvl w:val="0"/>
          <w:numId w:val="1"/>
        </w:numPr>
        <w:shd w:val="clear" w:color="auto" w:fill="FFFFFF"/>
        <w:tabs>
          <w:tab w:val="left" w:pos="851"/>
          <w:tab w:val="left" w:pos="993"/>
        </w:tabs>
        <w:autoSpaceDE w:val="0"/>
        <w:spacing w:after="0" w:line="240" w:lineRule="auto"/>
        <w:ind w:left="0" w:firstLine="709"/>
        <w:contextualSpacing/>
        <w:jc w:val="center"/>
        <w:rPr>
          <w:rFonts w:ascii="Times New Roman" w:hAnsi="Times New Roman" w:cs="Times New Roman"/>
          <w:b/>
          <w:bCs/>
        </w:rPr>
      </w:pPr>
      <w:r w:rsidRPr="006A216D">
        <w:rPr>
          <w:rFonts w:ascii="Times New Roman" w:hAnsi="Times New Roman" w:cs="Times New Roman"/>
          <w:b/>
          <w:bCs/>
        </w:rPr>
        <w:t>ОТВЕТСТВЕННОСТЬ СТОРОН</w:t>
      </w:r>
    </w:p>
    <w:p w:rsidR="00DE6042" w:rsidRPr="006A216D" w:rsidRDefault="00DE6042" w:rsidP="006710F1">
      <w:pPr>
        <w:widowControl w:val="0"/>
        <w:numPr>
          <w:ilvl w:val="1"/>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 xml:space="preserve">За неисполнение или ненадлежащее исполнение обязательств, предусмотренных </w:t>
      </w:r>
      <w:r w:rsidR="00C2786D" w:rsidRPr="006A216D">
        <w:rPr>
          <w:rFonts w:ascii="Times New Roman" w:hAnsi="Times New Roman" w:cs="Times New Roman"/>
        </w:rPr>
        <w:t>Контрак</w:t>
      </w:r>
      <w:r w:rsidRPr="006A216D">
        <w:rPr>
          <w:rFonts w:ascii="Times New Roman" w:hAnsi="Times New Roman" w:cs="Times New Roman"/>
        </w:rPr>
        <w:t xml:space="preserve">том, стороны несут ответственность в соответствии с настоящим </w:t>
      </w:r>
      <w:r w:rsidR="00C2786D" w:rsidRPr="006A216D">
        <w:rPr>
          <w:rFonts w:ascii="Times New Roman" w:hAnsi="Times New Roman" w:cs="Times New Roman"/>
        </w:rPr>
        <w:t>Контрак</w:t>
      </w:r>
      <w:r w:rsidRPr="006A216D">
        <w:rPr>
          <w:rFonts w:ascii="Times New Roman" w:hAnsi="Times New Roman" w:cs="Times New Roman"/>
        </w:rPr>
        <w:t xml:space="preserve">том и действующим законодательством Российской Федерации, в размере, установленным положениями Закона № 44-ФЗ и Постановлением Правительства РФ  от 30.08.2017 № 1042 «Об утверждении Правил определения размера штрафа, начисляемого в случае ненадлежащего исполнения </w:t>
      </w:r>
      <w:r w:rsidR="00C2786D" w:rsidRPr="006A216D">
        <w:rPr>
          <w:rFonts w:ascii="Times New Roman" w:hAnsi="Times New Roman" w:cs="Times New Roman"/>
        </w:rPr>
        <w:t>Заказч</w:t>
      </w:r>
      <w:r w:rsidRPr="006A216D">
        <w:rPr>
          <w:rFonts w:ascii="Times New Roman" w:hAnsi="Times New Roman" w:cs="Times New Roman"/>
        </w:rPr>
        <w:t xml:space="preserve">иком, неисполнения или ненадлежащего исполнения поставщиком (подрядчиком, исполнителем)обязательств, предусмотренных </w:t>
      </w:r>
      <w:r w:rsidR="00C2786D" w:rsidRPr="006A216D">
        <w:rPr>
          <w:rFonts w:ascii="Times New Roman" w:hAnsi="Times New Roman" w:cs="Times New Roman"/>
        </w:rPr>
        <w:t>Контрак</w:t>
      </w:r>
      <w:r w:rsidRPr="006A216D">
        <w:rPr>
          <w:rFonts w:ascii="Times New Roman" w:hAnsi="Times New Roman" w:cs="Times New Roman"/>
        </w:rPr>
        <w:t xml:space="preserve">том (за исключением просрочки исполнения обязательств </w:t>
      </w:r>
      <w:r w:rsidR="00C2786D" w:rsidRPr="006A216D">
        <w:rPr>
          <w:rFonts w:ascii="Times New Roman" w:hAnsi="Times New Roman" w:cs="Times New Roman"/>
        </w:rPr>
        <w:t>Заказч</w:t>
      </w:r>
      <w:r w:rsidRPr="006A216D">
        <w:rPr>
          <w:rFonts w:ascii="Times New Roman" w:hAnsi="Times New Roman" w:cs="Times New Roman"/>
        </w:rPr>
        <w:t>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1063»(далее – Постановление Правительства РФ от 30.08.2017 № 1042).</w:t>
      </w:r>
    </w:p>
    <w:p w:rsidR="006710F1" w:rsidRPr="006A216D" w:rsidRDefault="006710F1" w:rsidP="0042492C">
      <w:pPr>
        <w:widowControl w:val="0"/>
        <w:numPr>
          <w:ilvl w:val="1"/>
          <w:numId w:val="1"/>
        </w:numPr>
        <w:tabs>
          <w:tab w:val="left" w:pos="142"/>
          <w:tab w:val="left" w:pos="284"/>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Заказчик и подрядчик несут ответственность за неисполнение или ненадлежащее исполнение обязательств, предусмотренных контрактом.</w:t>
      </w:r>
    </w:p>
    <w:p w:rsidR="006710F1" w:rsidRPr="006A216D" w:rsidRDefault="006710F1" w:rsidP="0042492C">
      <w:pPr>
        <w:widowControl w:val="0"/>
        <w:numPr>
          <w:ilvl w:val="1"/>
          <w:numId w:val="1"/>
        </w:numPr>
        <w:tabs>
          <w:tab w:val="left" w:pos="142"/>
          <w:tab w:val="left" w:pos="284"/>
          <w:tab w:val="left" w:pos="709"/>
          <w:tab w:val="left" w:pos="851"/>
          <w:tab w:val="left" w:pos="993"/>
          <w:tab w:val="left" w:pos="1134"/>
          <w:tab w:val="left" w:pos="1276"/>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6710F1" w:rsidRPr="006A216D" w:rsidRDefault="006710F1" w:rsidP="006710F1">
      <w:pPr>
        <w:widowControl w:val="0"/>
        <w:tabs>
          <w:tab w:val="left" w:pos="142"/>
          <w:tab w:val="left" w:pos="284"/>
          <w:tab w:val="left" w:pos="709"/>
          <w:tab w:val="left" w:pos="851"/>
          <w:tab w:val="left" w:pos="993"/>
          <w:tab w:val="left" w:pos="1134"/>
          <w:tab w:val="left" w:pos="1276"/>
        </w:tabs>
        <w:autoSpaceDN w:val="0"/>
        <w:spacing w:after="0" w:line="240" w:lineRule="auto"/>
        <w:ind w:right="-143" w:firstLine="709"/>
        <w:jc w:val="both"/>
        <w:rPr>
          <w:rFonts w:ascii="Times New Roman" w:hAnsi="Times New Roman" w:cs="Times New Roman"/>
        </w:rPr>
      </w:pPr>
      <w:r w:rsidRPr="006A216D">
        <w:rPr>
          <w:rFonts w:ascii="Times New Roman" w:hAnsi="Times New Roman" w:cs="Times New Roma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710F1" w:rsidRPr="006A216D" w:rsidRDefault="006710F1" w:rsidP="006710F1">
      <w:pPr>
        <w:widowControl w:val="0"/>
        <w:tabs>
          <w:tab w:val="left" w:pos="142"/>
          <w:tab w:val="left" w:pos="284"/>
          <w:tab w:val="left" w:pos="709"/>
          <w:tab w:val="left" w:pos="851"/>
          <w:tab w:val="left" w:pos="993"/>
          <w:tab w:val="left" w:pos="1134"/>
          <w:tab w:val="left" w:pos="1276"/>
        </w:tabs>
        <w:autoSpaceDN w:val="0"/>
        <w:spacing w:after="0" w:line="240" w:lineRule="auto"/>
        <w:ind w:right="-143" w:firstLine="709"/>
        <w:jc w:val="both"/>
        <w:rPr>
          <w:rFonts w:ascii="Times New Roman" w:hAnsi="Times New Roman" w:cs="Times New Roman"/>
        </w:rPr>
      </w:pPr>
      <w:r w:rsidRPr="006A216D">
        <w:rPr>
          <w:rFonts w:ascii="Times New Roman" w:hAnsi="Times New Roman" w:cs="Times New Roman"/>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6710F1" w:rsidRPr="006A216D" w:rsidRDefault="006710F1" w:rsidP="006710F1">
      <w:pPr>
        <w:pStyle w:val="13"/>
        <w:widowControl w:val="0"/>
        <w:tabs>
          <w:tab w:val="left" w:pos="142"/>
          <w:tab w:val="left" w:pos="284"/>
          <w:tab w:val="left" w:pos="851"/>
          <w:tab w:val="left" w:pos="993"/>
          <w:tab w:val="left" w:pos="1134"/>
          <w:tab w:val="left" w:pos="1276"/>
        </w:tabs>
        <w:suppressAutoHyphens w:val="0"/>
        <w:spacing w:after="0" w:line="240" w:lineRule="auto"/>
        <w:ind w:firstLine="709"/>
        <w:contextualSpacing/>
        <w:jc w:val="both"/>
        <w:rPr>
          <w:rFonts w:ascii="Times New Roman" w:eastAsia="Lucida Sans Unicode" w:hAnsi="Times New Roman" w:cs="Times New Roman"/>
          <w:color w:val="auto"/>
          <w:lang w:eastAsia="hi-IN" w:bidi="hi-IN"/>
        </w:rPr>
      </w:pPr>
      <w:r w:rsidRPr="006A216D">
        <w:rPr>
          <w:rFonts w:ascii="Times New Roman" w:eastAsia="Lucida Sans Unicode" w:hAnsi="Times New Roman" w:cs="Times New Roman"/>
          <w:color w:val="auto"/>
          <w:lang w:eastAsia="hi-IN" w:bidi="hi-I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710F1" w:rsidRPr="006A216D" w:rsidRDefault="006710F1" w:rsidP="006710F1">
      <w:pPr>
        <w:pStyle w:val="13"/>
        <w:widowControl w:val="0"/>
        <w:tabs>
          <w:tab w:val="left" w:pos="142"/>
          <w:tab w:val="left" w:pos="284"/>
          <w:tab w:val="left" w:pos="851"/>
          <w:tab w:val="left" w:pos="993"/>
          <w:tab w:val="left" w:pos="1134"/>
          <w:tab w:val="left" w:pos="1276"/>
        </w:tabs>
        <w:suppressAutoHyphens w:val="0"/>
        <w:spacing w:after="0" w:line="240" w:lineRule="auto"/>
        <w:ind w:firstLine="709"/>
        <w:contextualSpacing/>
        <w:jc w:val="both"/>
        <w:rPr>
          <w:rFonts w:ascii="Times New Roman" w:eastAsia="Lucida Sans Unicode" w:hAnsi="Times New Roman" w:cs="Times New Roman"/>
          <w:color w:val="auto"/>
          <w:lang w:eastAsia="hi-IN" w:bidi="hi-IN"/>
        </w:rPr>
      </w:pPr>
      <w:r w:rsidRPr="006A216D">
        <w:rPr>
          <w:rFonts w:ascii="Times New Roman" w:eastAsia="Lucida Sans Unicode" w:hAnsi="Times New Roman" w:cs="Times New Roman"/>
          <w:color w:val="auto"/>
          <w:lang w:eastAsia="hi-IN" w:bidi="hi-IN"/>
        </w:rPr>
        <w:t xml:space="preserve">1) 1000 рублей, если цена Контракта не превышает 3 млн. рублей (включительно); </w:t>
      </w:r>
    </w:p>
    <w:p w:rsidR="006710F1" w:rsidRPr="006A216D" w:rsidRDefault="006710F1" w:rsidP="006710F1">
      <w:pPr>
        <w:pStyle w:val="13"/>
        <w:widowControl w:val="0"/>
        <w:tabs>
          <w:tab w:val="left" w:pos="142"/>
          <w:tab w:val="left" w:pos="284"/>
          <w:tab w:val="left" w:pos="851"/>
          <w:tab w:val="left" w:pos="993"/>
          <w:tab w:val="left" w:pos="1134"/>
          <w:tab w:val="left" w:pos="1276"/>
        </w:tabs>
        <w:suppressAutoHyphens w:val="0"/>
        <w:spacing w:after="0" w:line="240" w:lineRule="auto"/>
        <w:ind w:firstLine="709"/>
        <w:contextualSpacing/>
        <w:jc w:val="both"/>
        <w:rPr>
          <w:rFonts w:ascii="Times New Roman" w:eastAsia="Lucida Sans Unicode" w:hAnsi="Times New Roman" w:cs="Times New Roman"/>
          <w:color w:val="auto"/>
          <w:lang w:eastAsia="hi-IN" w:bidi="hi-IN"/>
        </w:rPr>
      </w:pPr>
      <w:r w:rsidRPr="006A216D">
        <w:rPr>
          <w:rFonts w:ascii="Times New Roman" w:eastAsia="Lucida Sans Unicode" w:hAnsi="Times New Roman" w:cs="Times New Roman"/>
          <w:color w:val="auto"/>
          <w:lang w:eastAsia="hi-IN" w:bidi="hi-IN"/>
        </w:rPr>
        <w:t xml:space="preserve">2) 5000 рублей, если цена Контракта составляет от 3 млн. рублей до 50 млн. рублей (включительно); </w:t>
      </w:r>
    </w:p>
    <w:p w:rsidR="006710F1" w:rsidRPr="006A216D" w:rsidRDefault="006710F1" w:rsidP="006710F1">
      <w:pPr>
        <w:pStyle w:val="13"/>
        <w:widowControl w:val="0"/>
        <w:tabs>
          <w:tab w:val="left" w:pos="142"/>
          <w:tab w:val="left" w:pos="284"/>
          <w:tab w:val="left" w:pos="851"/>
          <w:tab w:val="left" w:pos="993"/>
          <w:tab w:val="left" w:pos="1134"/>
          <w:tab w:val="left" w:pos="1276"/>
        </w:tabs>
        <w:suppressAutoHyphens w:val="0"/>
        <w:spacing w:after="0" w:line="240" w:lineRule="auto"/>
        <w:ind w:firstLine="709"/>
        <w:contextualSpacing/>
        <w:jc w:val="both"/>
        <w:rPr>
          <w:rFonts w:ascii="Times New Roman" w:eastAsia="Lucida Sans Unicode" w:hAnsi="Times New Roman" w:cs="Times New Roman"/>
          <w:color w:val="auto"/>
          <w:lang w:eastAsia="hi-IN" w:bidi="hi-IN"/>
        </w:rPr>
      </w:pPr>
      <w:r w:rsidRPr="006A216D">
        <w:rPr>
          <w:rFonts w:ascii="Times New Roman" w:eastAsia="Lucida Sans Unicode" w:hAnsi="Times New Roman" w:cs="Times New Roman"/>
          <w:color w:val="auto"/>
          <w:lang w:eastAsia="hi-IN" w:bidi="hi-IN"/>
        </w:rPr>
        <w:t xml:space="preserve">3) 10000 рублей, если цена Контракта составляет от 50 млн. рублей до 100 млн. рублей (включительно); </w:t>
      </w:r>
    </w:p>
    <w:p w:rsidR="006710F1" w:rsidRPr="006A216D" w:rsidRDefault="006710F1" w:rsidP="006710F1">
      <w:pPr>
        <w:pStyle w:val="13"/>
        <w:widowControl w:val="0"/>
        <w:tabs>
          <w:tab w:val="left" w:pos="142"/>
          <w:tab w:val="left" w:pos="284"/>
          <w:tab w:val="left" w:pos="851"/>
          <w:tab w:val="left" w:pos="993"/>
          <w:tab w:val="left" w:pos="1134"/>
          <w:tab w:val="left" w:pos="1276"/>
        </w:tabs>
        <w:suppressAutoHyphens w:val="0"/>
        <w:spacing w:after="0" w:line="240" w:lineRule="auto"/>
        <w:ind w:firstLine="709"/>
        <w:contextualSpacing/>
        <w:jc w:val="both"/>
        <w:rPr>
          <w:rFonts w:ascii="Times New Roman" w:eastAsia="Lucida Sans Unicode" w:hAnsi="Times New Roman" w:cs="Times New Roman"/>
          <w:color w:val="auto"/>
          <w:lang w:eastAsia="hi-IN" w:bidi="hi-IN"/>
        </w:rPr>
      </w:pPr>
      <w:r w:rsidRPr="006A216D">
        <w:rPr>
          <w:rFonts w:ascii="Times New Roman" w:eastAsia="Lucida Sans Unicode" w:hAnsi="Times New Roman" w:cs="Times New Roman"/>
          <w:color w:val="auto"/>
          <w:lang w:eastAsia="hi-IN" w:bidi="hi-IN"/>
        </w:rPr>
        <w:t>4) 100000 рублей, если цена Контракта превышает 100 млн. рублей.</w:t>
      </w:r>
    </w:p>
    <w:p w:rsidR="006710F1" w:rsidRPr="006A216D" w:rsidRDefault="006710F1" w:rsidP="0042492C">
      <w:pPr>
        <w:widowControl w:val="0"/>
        <w:numPr>
          <w:ilvl w:val="1"/>
          <w:numId w:val="1"/>
        </w:numPr>
        <w:tabs>
          <w:tab w:val="left" w:pos="142"/>
          <w:tab w:val="left" w:pos="284"/>
          <w:tab w:val="left" w:pos="709"/>
          <w:tab w:val="left" w:pos="851"/>
          <w:tab w:val="left" w:pos="993"/>
          <w:tab w:val="left" w:pos="1134"/>
          <w:tab w:val="left" w:pos="1276"/>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6710F1" w:rsidRPr="006A216D" w:rsidRDefault="006710F1" w:rsidP="006710F1">
      <w:pPr>
        <w:pStyle w:val="a3"/>
        <w:tabs>
          <w:tab w:val="left" w:pos="142"/>
          <w:tab w:val="left" w:pos="284"/>
          <w:tab w:val="left" w:pos="709"/>
          <w:tab w:val="left" w:pos="851"/>
          <w:tab w:val="left" w:pos="993"/>
          <w:tab w:val="left" w:pos="1134"/>
          <w:tab w:val="left" w:pos="1276"/>
        </w:tabs>
        <w:suppressAutoHyphens w:val="0"/>
        <w:spacing w:after="0" w:line="240" w:lineRule="auto"/>
        <w:ind w:left="0" w:firstLine="709"/>
        <w:jc w:val="both"/>
        <w:rPr>
          <w:rFonts w:cs="Times New Roman"/>
          <w:sz w:val="22"/>
          <w:szCs w:val="22"/>
        </w:rPr>
      </w:pPr>
      <w:r w:rsidRPr="006A216D">
        <w:rPr>
          <w:rFonts w:cs="Times New Roman"/>
          <w:sz w:val="22"/>
          <w:szCs w:val="22"/>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w:t>
      </w:r>
    </w:p>
    <w:p w:rsidR="006710F1" w:rsidRPr="006A216D" w:rsidRDefault="006710F1" w:rsidP="006710F1">
      <w:pPr>
        <w:pStyle w:val="a3"/>
        <w:tabs>
          <w:tab w:val="left" w:pos="142"/>
          <w:tab w:val="left" w:pos="284"/>
          <w:tab w:val="left" w:pos="709"/>
          <w:tab w:val="left" w:pos="851"/>
          <w:tab w:val="left" w:pos="993"/>
          <w:tab w:val="left" w:pos="1134"/>
          <w:tab w:val="left" w:pos="1276"/>
        </w:tabs>
        <w:suppressAutoHyphens w:val="0"/>
        <w:spacing w:after="0" w:line="240" w:lineRule="auto"/>
        <w:ind w:left="0" w:firstLine="709"/>
        <w:jc w:val="both"/>
        <w:rPr>
          <w:rFonts w:cs="Times New Roman"/>
          <w:sz w:val="22"/>
          <w:szCs w:val="22"/>
        </w:rPr>
      </w:pPr>
      <w:r w:rsidRPr="006A216D">
        <w:rPr>
          <w:rFonts w:cs="Times New Roman"/>
          <w:sz w:val="22"/>
          <w:szCs w:val="22"/>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9B498B" w:rsidRPr="006A216D" w:rsidRDefault="009B498B" w:rsidP="009B498B">
      <w:pPr>
        <w:pStyle w:val="a3"/>
        <w:tabs>
          <w:tab w:val="left" w:pos="142"/>
          <w:tab w:val="left" w:pos="284"/>
          <w:tab w:val="left" w:pos="709"/>
          <w:tab w:val="left" w:pos="851"/>
          <w:tab w:val="left" w:pos="993"/>
          <w:tab w:val="left" w:pos="1134"/>
          <w:tab w:val="left" w:pos="1276"/>
        </w:tabs>
        <w:suppressAutoHyphens w:val="0"/>
        <w:spacing w:after="0" w:line="240" w:lineRule="auto"/>
        <w:ind w:left="0" w:firstLine="709"/>
        <w:jc w:val="both"/>
        <w:rPr>
          <w:rFonts w:cs="Times New Roman"/>
          <w:sz w:val="22"/>
          <w:szCs w:val="22"/>
        </w:rPr>
      </w:pPr>
      <w:r w:rsidRPr="006A216D">
        <w:rPr>
          <w:rFonts w:cs="Times New Roman"/>
          <w:b/>
          <w:sz w:val="22"/>
          <w:szCs w:val="22"/>
        </w:rPr>
        <w:t>За каждый факт неисполнения или ненадлежащего исполнения Исполнителем</w:t>
      </w:r>
      <w:r w:rsidRPr="006A216D">
        <w:rPr>
          <w:rFonts w:cs="Times New Roman"/>
          <w:sz w:val="22"/>
          <w:szCs w:val="22"/>
        </w:rPr>
        <w:t xml:space="preserve"> обязательства, предусмотренного контрактом, </w:t>
      </w:r>
      <w:r w:rsidRPr="006A216D">
        <w:rPr>
          <w:rFonts w:cs="Times New Roman"/>
          <w:sz w:val="22"/>
          <w:szCs w:val="22"/>
          <w:u w:val="single"/>
        </w:rPr>
        <w:t>которое не имеет стоимостного выражения</w:t>
      </w:r>
      <w:r w:rsidRPr="006A216D">
        <w:rPr>
          <w:rFonts w:cs="Times New Roman"/>
          <w:sz w:val="22"/>
          <w:szCs w:val="22"/>
        </w:rPr>
        <w:t>, размер штрафа устанавливается (при наличии в контракте таких обязательств) в следующем порядке:</w:t>
      </w:r>
    </w:p>
    <w:p w:rsidR="009B498B" w:rsidRPr="006A216D" w:rsidRDefault="009B498B" w:rsidP="009B498B">
      <w:pPr>
        <w:pStyle w:val="a3"/>
        <w:tabs>
          <w:tab w:val="left" w:pos="142"/>
          <w:tab w:val="left" w:pos="284"/>
          <w:tab w:val="left" w:pos="709"/>
          <w:tab w:val="left" w:pos="851"/>
          <w:tab w:val="left" w:pos="993"/>
          <w:tab w:val="left" w:pos="1134"/>
          <w:tab w:val="left" w:pos="1276"/>
        </w:tabs>
        <w:suppressAutoHyphens w:val="0"/>
        <w:spacing w:after="0" w:line="240" w:lineRule="auto"/>
        <w:ind w:left="0" w:firstLine="709"/>
        <w:jc w:val="both"/>
        <w:rPr>
          <w:rFonts w:cs="Times New Roman"/>
          <w:sz w:val="22"/>
          <w:szCs w:val="22"/>
        </w:rPr>
      </w:pPr>
      <w:r w:rsidRPr="006A216D">
        <w:rPr>
          <w:rFonts w:cs="Times New Roman"/>
          <w:sz w:val="22"/>
          <w:szCs w:val="22"/>
        </w:rPr>
        <w:t>а) 1000 рублей, если цена контракта не превышает 3 млн. рублей;</w:t>
      </w:r>
    </w:p>
    <w:p w:rsidR="009B498B" w:rsidRPr="006A216D" w:rsidRDefault="009B498B" w:rsidP="009B498B">
      <w:pPr>
        <w:pStyle w:val="a3"/>
        <w:tabs>
          <w:tab w:val="left" w:pos="142"/>
          <w:tab w:val="left" w:pos="284"/>
          <w:tab w:val="left" w:pos="709"/>
          <w:tab w:val="left" w:pos="851"/>
          <w:tab w:val="left" w:pos="993"/>
          <w:tab w:val="left" w:pos="1134"/>
          <w:tab w:val="left" w:pos="1276"/>
        </w:tabs>
        <w:suppressAutoHyphens w:val="0"/>
        <w:spacing w:after="0" w:line="240" w:lineRule="auto"/>
        <w:ind w:left="0" w:firstLine="709"/>
        <w:jc w:val="both"/>
        <w:rPr>
          <w:rFonts w:cs="Times New Roman"/>
          <w:sz w:val="22"/>
          <w:szCs w:val="22"/>
        </w:rPr>
      </w:pPr>
      <w:r w:rsidRPr="006A216D">
        <w:rPr>
          <w:rFonts w:cs="Times New Roman"/>
          <w:sz w:val="22"/>
          <w:szCs w:val="22"/>
        </w:rPr>
        <w:t>б) 5000 рублей, если цена контракта составляет от 3 млн. рублей до 50 млн. рублей (включительно);</w:t>
      </w:r>
    </w:p>
    <w:p w:rsidR="009B498B" w:rsidRPr="006A216D" w:rsidRDefault="009B498B" w:rsidP="009B498B">
      <w:pPr>
        <w:pStyle w:val="a3"/>
        <w:tabs>
          <w:tab w:val="left" w:pos="142"/>
          <w:tab w:val="left" w:pos="284"/>
          <w:tab w:val="left" w:pos="709"/>
          <w:tab w:val="left" w:pos="851"/>
          <w:tab w:val="left" w:pos="993"/>
          <w:tab w:val="left" w:pos="1134"/>
          <w:tab w:val="left" w:pos="1276"/>
        </w:tabs>
        <w:suppressAutoHyphens w:val="0"/>
        <w:spacing w:after="0" w:line="240" w:lineRule="auto"/>
        <w:ind w:left="0" w:firstLine="709"/>
        <w:jc w:val="both"/>
        <w:rPr>
          <w:rFonts w:cs="Times New Roman"/>
          <w:sz w:val="22"/>
          <w:szCs w:val="22"/>
        </w:rPr>
      </w:pPr>
      <w:r w:rsidRPr="006A216D">
        <w:rPr>
          <w:rFonts w:cs="Times New Roman"/>
          <w:sz w:val="22"/>
          <w:szCs w:val="22"/>
        </w:rPr>
        <w:t>в) 10000 рублей, если цена контракта составляет от 50 млн. рублей до 100 млн. рублей (включительно);</w:t>
      </w:r>
    </w:p>
    <w:p w:rsidR="009B498B" w:rsidRPr="006A216D" w:rsidRDefault="009B498B" w:rsidP="009B498B">
      <w:pPr>
        <w:pStyle w:val="a3"/>
        <w:tabs>
          <w:tab w:val="left" w:pos="142"/>
          <w:tab w:val="left" w:pos="284"/>
          <w:tab w:val="left" w:pos="709"/>
          <w:tab w:val="left" w:pos="851"/>
          <w:tab w:val="left" w:pos="993"/>
          <w:tab w:val="left" w:pos="1134"/>
          <w:tab w:val="left" w:pos="1276"/>
        </w:tabs>
        <w:suppressAutoHyphens w:val="0"/>
        <w:spacing w:after="0" w:line="240" w:lineRule="auto"/>
        <w:ind w:left="0" w:firstLine="709"/>
        <w:jc w:val="both"/>
        <w:rPr>
          <w:rFonts w:cs="Times New Roman"/>
          <w:sz w:val="22"/>
          <w:szCs w:val="22"/>
        </w:rPr>
      </w:pPr>
      <w:r w:rsidRPr="006A216D">
        <w:rPr>
          <w:rFonts w:cs="Times New Roman"/>
          <w:b/>
          <w:sz w:val="22"/>
          <w:szCs w:val="22"/>
        </w:rPr>
        <w:t>За каждый факт неисполнения или ненадлежащего исполнения Исполнителем обязательств</w:t>
      </w:r>
      <w:r w:rsidRPr="006A216D">
        <w:rPr>
          <w:rFonts w:cs="Times New Roman"/>
          <w:sz w:val="22"/>
          <w:szCs w:val="22"/>
        </w:rPr>
        <w:t xml:space="preserve">, предусмотренных контрактом, </w:t>
      </w:r>
      <w:r w:rsidRPr="006A216D">
        <w:rPr>
          <w:rFonts w:cs="Times New Roman"/>
          <w:b/>
          <w:sz w:val="22"/>
          <w:szCs w:val="22"/>
          <w:u w:val="single"/>
        </w:rPr>
        <w:t>за исключением просрочки исполнения обязательств</w:t>
      </w:r>
      <w:r w:rsidRPr="006A216D">
        <w:rPr>
          <w:rFonts w:cs="Times New Roman"/>
          <w:sz w:val="22"/>
          <w:szCs w:val="22"/>
        </w:rPr>
        <w:t xml:space="preserve"> (в том числе гарантийного обязательства), предусмотренных контрактом, размер штрафа устанавливается в следующем порядке:</w:t>
      </w:r>
    </w:p>
    <w:p w:rsidR="009B498B" w:rsidRPr="006A216D" w:rsidRDefault="009B498B" w:rsidP="009B498B">
      <w:pPr>
        <w:pStyle w:val="a3"/>
        <w:tabs>
          <w:tab w:val="left" w:pos="142"/>
          <w:tab w:val="left" w:pos="284"/>
          <w:tab w:val="left" w:pos="709"/>
          <w:tab w:val="left" w:pos="851"/>
          <w:tab w:val="left" w:pos="993"/>
          <w:tab w:val="left" w:pos="1134"/>
          <w:tab w:val="left" w:pos="1276"/>
        </w:tabs>
        <w:suppressAutoHyphens w:val="0"/>
        <w:spacing w:after="0" w:line="240" w:lineRule="auto"/>
        <w:ind w:left="0" w:firstLine="709"/>
        <w:jc w:val="both"/>
        <w:rPr>
          <w:rFonts w:cs="Times New Roman"/>
          <w:sz w:val="22"/>
          <w:szCs w:val="22"/>
        </w:rPr>
      </w:pPr>
      <w:r w:rsidRPr="006A216D">
        <w:rPr>
          <w:rFonts w:cs="Times New Roman"/>
          <w:sz w:val="22"/>
          <w:szCs w:val="22"/>
        </w:rPr>
        <w:t>а) 10 процентов цены контракта (этапа) в случае, если цена контракта (этапа) не превышает 3 млн. рублей;</w:t>
      </w:r>
    </w:p>
    <w:p w:rsidR="009B498B" w:rsidRPr="006A216D" w:rsidRDefault="009B498B" w:rsidP="009B498B">
      <w:pPr>
        <w:pStyle w:val="a3"/>
        <w:tabs>
          <w:tab w:val="left" w:pos="142"/>
          <w:tab w:val="left" w:pos="284"/>
          <w:tab w:val="left" w:pos="709"/>
          <w:tab w:val="left" w:pos="851"/>
          <w:tab w:val="left" w:pos="993"/>
          <w:tab w:val="left" w:pos="1134"/>
          <w:tab w:val="left" w:pos="1276"/>
        </w:tabs>
        <w:suppressAutoHyphens w:val="0"/>
        <w:spacing w:after="0" w:line="240" w:lineRule="auto"/>
        <w:ind w:left="0" w:firstLine="709"/>
        <w:jc w:val="both"/>
        <w:rPr>
          <w:rFonts w:cs="Times New Roman"/>
          <w:sz w:val="22"/>
          <w:szCs w:val="22"/>
        </w:rPr>
      </w:pPr>
      <w:r w:rsidRPr="006A216D">
        <w:rPr>
          <w:rFonts w:cs="Times New Roman"/>
          <w:sz w:val="22"/>
          <w:szCs w:val="22"/>
        </w:rPr>
        <w:t>б) 5 процентов цены контракта (этапа) в случае, если цена контракта (этапа) составляет от 3 млн. рублей до 50 млн. рублей (включительно);</w:t>
      </w:r>
    </w:p>
    <w:p w:rsidR="009B498B" w:rsidRPr="006A216D" w:rsidRDefault="009B498B" w:rsidP="009B498B">
      <w:pPr>
        <w:pStyle w:val="a3"/>
        <w:tabs>
          <w:tab w:val="left" w:pos="142"/>
          <w:tab w:val="left" w:pos="284"/>
          <w:tab w:val="left" w:pos="709"/>
          <w:tab w:val="left" w:pos="851"/>
          <w:tab w:val="left" w:pos="993"/>
          <w:tab w:val="left" w:pos="1134"/>
          <w:tab w:val="left" w:pos="1276"/>
        </w:tabs>
        <w:suppressAutoHyphens w:val="0"/>
        <w:spacing w:after="0" w:line="240" w:lineRule="auto"/>
        <w:ind w:left="0" w:firstLine="709"/>
        <w:jc w:val="both"/>
        <w:rPr>
          <w:rFonts w:cs="Times New Roman"/>
          <w:sz w:val="22"/>
          <w:szCs w:val="22"/>
        </w:rPr>
      </w:pPr>
      <w:r w:rsidRPr="006A216D">
        <w:rPr>
          <w:rFonts w:cs="Times New Roman"/>
          <w:sz w:val="22"/>
          <w:szCs w:val="22"/>
        </w:rPr>
        <w:t>в) 1 процент цены контракта (этапа) в случае, если цена контракта (этапа) составляет от 50 млн. рублей до 100 млн. рублей (включительно);</w:t>
      </w:r>
    </w:p>
    <w:p w:rsidR="009B498B" w:rsidRPr="006A216D" w:rsidRDefault="009B498B" w:rsidP="009B498B">
      <w:pPr>
        <w:pStyle w:val="a3"/>
        <w:tabs>
          <w:tab w:val="left" w:pos="142"/>
          <w:tab w:val="left" w:pos="284"/>
          <w:tab w:val="left" w:pos="709"/>
          <w:tab w:val="left" w:pos="851"/>
          <w:tab w:val="left" w:pos="993"/>
          <w:tab w:val="left" w:pos="1134"/>
          <w:tab w:val="left" w:pos="1276"/>
        </w:tabs>
        <w:suppressAutoHyphens w:val="0"/>
        <w:spacing w:after="0" w:line="240" w:lineRule="auto"/>
        <w:ind w:left="0" w:firstLine="709"/>
        <w:jc w:val="both"/>
        <w:rPr>
          <w:rFonts w:cs="Times New Roman"/>
          <w:sz w:val="22"/>
          <w:szCs w:val="22"/>
        </w:rPr>
      </w:pPr>
      <w:r w:rsidRPr="006A216D">
        <w:rPr>
          <w:rFonts w:cs="Times New Roman"/>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9B498B" w:rsidRPr="006A216D" w:rsidRDefault="009B498B" w:rsidP="009B498B">
      <w:pPr>
        <w:pStyle w:val="a3"/>
        <w:tabs>
          <w:tab w:val="left" w:pos="142"/>
          <w:tab w:val="left" w:pos="284"/>
          <w:tab w:val="left" w:pos="709"/>
          <w:tab w:val="left" w:pos="851"/>
          <w:tab w:val="left" w:pos="993"/>
          <w:tab w:val="left" w:pos="1134"/>
          <w:tab w:val="left" w:pos="1276"/>
        </w:tabs>
        <w:suppressAutoHyphens w:val="0"/>
        <w:spacing w:after="0" w:line="240" w:lineRule="auto"/>
        <w:ind w:left="0" w:firstLine="709"/>
        <w:jc w:val="both"/>
        <w:rPr>
          <w:rFonts w:cs="Times New Roman"/>
          <w:sz w:val="22"/>
          <w:szCs w:val="22"/>
        </w:rPr>
      </w:pPr>
      <w:r w:rsidRPr="006A216D">
        <w:rPr>
          <w:rFonts w:cs="Times New Roman"/>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9B498B" w:rsidRPr="006A216D" w:rsidRDefault="009B498B" w:rsidP="009B498B">
      <w:pPr>
        <w:pStyle w:val="a3"/>
        <w:tabs>
          <w:tab w:val="left" w:pos="142"/>
          <w:tab w:val="left" w:pos="284"/>
          <w:tab w:val="left" w:pos="709"/>
          <w:tab w:val="left" w:pos="851"/>
          <w:tab w:val="left" w:pos="993"/>
          <w:tab w:val="left" w:pos="1134"/>
          <w:tab w:val="left" w:pos="1276"/>
        </w:tabs>
        <w:suppressAutoHyphens w:val="0"/>
        <w:spacing w:after="0" w:line="240" w:lineRule="auto"/>
        <w:ind w:left="0" w:firstLine="709"/>
        <w:jc w:val="both"/>
        <w:rPr>
          <w:rFonts w:cs="Times New Roman"/>
          <w:sz w:val="22"/>
          <w:szCs w:val="22"/>
        </w:rPr>
      </w:pPr>
      <w:r w:rsidRPr="006A216D">
        <w:rPr>
          <w:rFonts w:cs="Times New Roman"/>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9B498B" w:rsidRPr="006A216D" w:rsidRDefault="009B498B" w:rsidP="009B498B">
      <w:pPr>
        <w:pStyle w:val="a3"/>
        <w:tabs>
          <w:tab w:val="left" w:pos="142"/>
          <w:tab w:val="left" w:pos="284"/>
          <w:tab w:val="left" w:pos="709"/>
          <w:tab w:val="left" w:pos="851"/>
          <w:tab w:val="left" w:pos="993"/>
          <w:tab w:val="left" w:pos="1134"/>
          <w:tab w:val="left" w:pos="1276"/>
        </w:tabs>
        <w:suppressAutoHyphens w:val="0"/>
        <w:spacing w:after="0" w:line="240" w:lineRule="auto"/>
        <w:ind w:left="0" w:firstLine="709"/>
        <w:jc w:val="both"/>
        <w:rPr>
          <w:rFonts w:cs="Times New Roman"/>
          <w:sz w:val="22"/>
          <w:szCs w:val="22"/>
        </w:rPr>
      </w:pPr>
      <w:r w:rsidRPr="006A216D">
        <w:rPr>
          <w:rFonts w:cs="Times New Roman"/>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9B498B" w:rsidRPr="006A216D" w:rsidRDefault="009B498B" w:rsidP="009B498B">
      <w:pPr>
        <w:pStyle w:val="a3"/>
        <w:tabs>
          <w:tab w:val="left" w:pos="142"/>
          <w:tab w:val="left" w:pos="284"/>
          <w:tab w:val="left" w:pos="709"/>
          <w:tab w:val="left" w:pos="851"/>
          <w:tab w:val="left" w:pos="993"/>
          <w:tab w:val="left" w:pos="1134"/>
          <w:tab w:val="left" w:pos="1276"/>
        </w:tabs>
        <w:suppressAutoHyphens w:val="0"/>
        <w:spacing w:after="0" w:line="240" w:lineRule="auto"/>
        <w:ind w:left="0" w:firstLine="709"/>
        <w:jc w:val="both"/>
        <w:rPr>
          <w:rFonts w:cs="Times New Roman"/>
          <w:sz w:val="22"/>
          <w:szCs w:val="22"/>
        </w:rPr>
      </w:pPr>
      <w:r w:rsidRPr="006A216D">
        <w:rPr>
          <w:rFonts w:cs="Times New Roman"/>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9B498B" w:rsidRPr="006A216D" w:rsidRDefault="009B498B" w:rsidP="009B498B">
      <w:pPr>
        <w:pStyle w:val="a3"/>
        <w:tabs>
          <w:tab w:val="left" w:pos="142"/>
          <w:tab w:val="left" w:pos="284"/>
          <w:tab w:val="left" w:pos="709"/>
          <w:tab w:val="left" w:pos="851"/>
          <w:tab w:val="left" w:pos="993"/>
          <w:tab w:val="left" w:pos="1134"/>
          <w:tab w:val="left" w:pos="1276"/>
        </w:tabs>
        <w:suppressAutoHyphens w:val="0"/>
        <w:spacing w:after="0" w:line="240" w:lineRule="auto"/>
        <w:ind w:left="0" w:firstLine="709"/>
        <w:jc w:val="both"/>
        <w:rPr>
          <w:rFonts w:cs="Times New Roman"/>
          <w:sz w:val="22"/>
          <w:szCs w:val="22"/>
        </w:rPr>
      </w:pPr>
      <w:r w:rsidRPr="006A216D">
        <w:rPr>
          <w:rFonts w:cs="Times New Roman"/>
          <w:sz w:val="22"/>
          <w:szCs w:val="22"/>
        </w:rPr>
        <w:t>и) 0,1 процента цены контракта (этапа) в случае, если цена контракта (этапа) превышает 10 млрд. рублей</w:t>
      </w:r>
    </w:p>
    <w:p w:rsidR="006710F1" w:rsidRPr="006A216D" w:rsidRDefault="006710F1" w:rsidP="0042492C">
      <w:pPr>
        <w:widowControl w:val="0"/>
        <w:numPr>
          <w:ilvl w:val="1"/>
          <w:numId w:val="1"/>
        </w:numPr>
        <w:tabs>
          <w:tab w:val="left" w:pos="142"/>
          <w:tab w:val="left" w:pos="284"/>
          <w:tab w:val="left" w:pos="709"/>
          <w:tab w:val="left" w:pos="851"/>
          <w:tab w:val="left" w:pos="993"/>
          <w:tab w:val="left" w:pos="1134"/>
          <w:tab w:val="left" w:pos="1276"/>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Требования сторон об уплате неустоек (штрафов, пеней) направляются в порядке, который предусмотрен контрактом для направления уведомлений.</w:t>
      </w:r>
    </w:p>
    <w:p w:rsidR="006710F1" w:rsidRPr="006A216D" w:rsidRDefault="006710F1" w:rsidP="0042492C">
      <w:pPr>
        <w:widowControl w:val="0"/>
        <w:numPr>
          <w:ilvl w:val="1"/>
          <w:numId w:val="1"/>
        </w:numPr>
        <w:tabs>
          <w:tab w:val="left" w:pos="142"/>
          <w:tab w:val="left" w:pos="284"/>
          <w:tab w:val="left" w:pos="709"/>
          <w:tab w:val="left" w:pos="851"/>
          <w:tab w:val="left" w:pos="993"/>
          <w:tab w:val="left" w:pos="1134"/>
          <w:tab w:val="left" w:pos="1276"/>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6710F1" w:rsidRPr="006A216D" w:rsidRDefault="006710F1" w:rsidP="0042492C">
      <w:pPr>
        <w:widowControl w:val="0"/>
        <w:numPr>
          <w:ilvl w:val="1"/>
          <w:numId w:val="1"/>
        </w:numPr>
        <w:tabs>
          <w:tab w:val="left" w:pos="142"/>
          <w:tab w:val="left" w:pos="284"/>
          <w:tab w:val="left" w:pos="709"/>
          <w:tab w:val="left" w:pos="851"/>
          <w:tab w:val="left" w:pos="993"/>
          <w:tab w:val="left" w:pos="1134"/>
          <w:tab w:val="left" w:pos="1276"/>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6710F1" w:rsidRPr="006A216D" w:rsidRDefault="006710F1" w:rsidP="0042492C">
      <w:pPr>
        <w:widowControl w:val="0"/>
        <w:numPr>
          <w:ilvl w:val="1"/>
          <w:numId w:val="1"/>
        </w:numPr>
        <w:tabs>
          <w:tab w:val="left" w:pos="142"/>
          <w:tab w:val="left" w:pos="284"/>
          <w:tab w:val="left" w:pos="709"/>
          <w:tab w:val="left" w:pos="851"/>
          <w:tab w:val="left" w:pos="993"/>
          <w:tab w:val="left" w:pos="1134"/>
          <w:tab w:val="left" w:pos="1276"/>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Срок уплаты Подрядчиком суммы убытков, неустоек (штрафов, пеней) составляет 5 (Пять) рабочих дней с момента получения требования Заказчика.</w:t>
      </w:r>
    </w:p>
    <w:p w:rsidR="006710F1" w:rsidRPr="006A216D" w:rsidRDefault="006710F1" w:rsidP="0042492C">
      <w:pPr>
        <w:widowControl w:val="0"/>
        <w:numPr>
          <w:ilvl w:val="1"/>
          <w:numId w:val="1"/>
        </w:numPr>
        <w:tabs>
          <w:tab w:val="left" w:pos="142"/>
          <w:tab w:val="left" w:pos="284"/>
          <w:tab w:val="left" w:pos="709"/>
          <w:tab w:val="left" w:pos="851"/>
          <w:tab w:val="left" w:pos="993"/>
          <w:tab w:val="left" w:pos="1134"/>
          <w:tab w:val="left" w:pos="1276"/>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6710F1" w:rsidRPr="006A216D" w:rsidRDefault="006710F1" w:rsidP="0042492C">
      <w:pPr>
        <w:widowControl w:val="0"/>
        <w:numPr>
          <w:ilvl w:val="1"/>
          <w:numId w:val="1"/>
        </w:numPr>
        <w:tabs>
          <w:tab w:val="left" w:pos="142"/>
          <w:tab w:val="left" w:pos="284"/>
          <w:tab w:val="left" w:pos="709"/>
          <w:tab w:val="left" w:pos="851"/>
          <w:tab w:val="left" w:pos="993"/>
          <w:tab w:val="left" w:pos="1134"/>
          <w:tab w:val="left" w:pos="1276"/>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 xml:space="preserve"> Заказчик удерживает сумму неисполненных Подрядчиком требований об уплате неустоек (штрафов, пеней), предъявленных заказчиком в соответствии с Законом № 44-ФЗ, из суммы, подлежащей оплате Подрядчику </w:t>
      </w:r>
    </w:p>
    <w:p w:rsidR="006710F1" w:rsidRPr="006A216D" w:rsidRDefault="006710F1" w:rsidP="0042492C">
      <w:pPr>
        <w:widowControl w:val="0"/>
        <w:numPr>
          <w:ilvl w:val="1"/>
          <w:numId w:val="1"/>
        </w:numPr>
        <w:tabs>
          <w:tab w:val="left" w:pos="142"/>
          <w:tab w:val="left" w:pos="284"/>
          <w:tab w:val="left" w:pos="709"/>
          <w:tab w:val="left" w:pos="851"/>
          <w:tab w:val="left" w:pos="993"/>
          <w:tab w:val="left" w:pos="1134"/>
          <w:tab w:val="left" w:pos="1276"/>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Независимо от уплаты неустойки (штрафа, пени), Подрядчик возмещает Заказчику причиненные убытки в результате неисполнения или ненадлежащего исполнения обязательств по Контракту, без зачета неустойки (штрафа, пени). Уплата Подрядчиком неустойки или применение иной формы ответственности не освобождает его от исполнения обязательств по настоящему Контракту.</w:t>
      </w:r>
    </w:p>
    <w:p w:rsidR="006710F1" w:rsidRPr="006A216D" w:rsidRDefault="006710F1" w:rsidP="0042492C">
      <w:pPr>
        <w:widowControl w:val="0"/>
        <w:numPr>
          <w:ilvl w:val="1"/>
          <w:numId w:val="1"/>
        </w:numPr>
        <w:tabs>
          <w:tab w:val="left" w:pos="142"/>
          <w:tab w:val="left" w:pos="284"/>
          <w:tab w:val="left" w:pos="709"/>
          <w:tab w:val="left" w:pos="851"/>
          <w:tab w:val="left" w:pos="993"/>
          <w:tab w:val="left" w:pos="1134"/>
          <w:tab w:val="left" w:pos="1276"/>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Уплата неустойки и возмещение убытков не освобождает виновную Сторону от выполнения своих обязательств по настоящему Контракту.</w:t>
      </w:r>
    </w:p>
    <w:p w:rsidR="006710F1" w:rsidRPr="006A216D" w:rsidRDefault="006710F1" w:rsidP="0042492C">
      <w:pPr>
        <w:widowControl w:val="0"/>
        <w:numPr>
          <w:ilvl w:val="1"/>
          <w:numId w:val="1"/>
        </w:numPr>
        <w:tabs>
          <w:tab w:val="left" w:pos="142"/>
          <w:tab w:val="left" w:pos="284"/>
          <w:tab w:val="left" w:pos="709"/>
          <w:tab w:val="left" w:pos="851"/>
          <w:tab w:val="left" w:pos="993"/>
          <w:tab w:val="left" w:pos="1134"/>
          <w:tab w:val="left" w:pos="1276"/>
        </w:tabs>
        <w:autoSpaceDN w:val="0"/>
        <w:spacing w:after="0" w:line="240" w:lineRule="auto"/>
        <w:ind w:left="0" w:right="-143" w:firstLine="709"/>
        <w:contextualSpacing/>
        <w:jc w:val="both"/>
        <w:rPr>
          <w:rFonts w:ascii="Times New Roman" w:hAnsi="Times New Roman" w:cs="Times New Roman"/>
        </w:rPr>
      </w:pPr>
      <w:r w:rsidRPr="006A216D">
        <w:rPr>
          <w:rFonts w:ascii="Times New Roman" w:hAnsi="Times New Roman" w:cs="Times New Roman"/>
        </w:rPr>
        <w:t>При нанесении материального ущерба имуществу Заказчика, Подрядчик за свой счёт производит восстановление имущества, или, в случае гибели имущества, передаёт Заказчику аналогичное имущество или выплачивает компенсацию в размере полной стоимости аналогичного имущества.</w:t>
      </w:r>
    </w:p>
    <w:p w:rsidR="00F427C5" w:rsidRPr="006A216D" w:rsidRDefault="006710F1" w:rsidP="00F427C5">
      <w:pPr>
        <w:pStyle w:val="a3"/>
        <w:tabs>
          <w:tab w:val="left" w:pos="142"/>
          <w:tab w:val="left" w:pos="284"/>
          <w:tab w:val="left" w:pos="851"/>
          <w:tab w:val="left" w:pos="993"/>
        </w:tabs>
        <w:suppressAutoHyphens w:val="0"/>
        <w:spacing w:after="0" w:line="240" w:lineRule="auto"/>
        <w:ind w:left="0" w:firstLine="709"/>
        <w:jc w:val="both"/>
        <w:rPr>
          <w:rFonts w:cs="Times New Roman"/>
          <w:sz w:val="22"/>
          <w:szCs w:val="22"/>
        </w:rPr>
      </w:pPr>
      <w:bookmarkStart w:id="0" w:name="Par11"/>
      <w:bookmarkEnd w:id="0"/>
      <w:r w:rsidRPr="006A216D">
        <w:rPr>
          <w:rFonts w:cs="Times New Roman"/>
          <w:sz w:val="22"/>
          <w:szCs w:val="22"/>
        </w:rPr>
        <w:t xml:space="preserve"> </w:t>
      </w:r>
    </w:p>
    <w:p w:rsidR="00F4792D" w:rsidRPr="006A216D" w:rsidRDefault="00F4792D" w:rsidP="0079531D">
      <w:pPr>
        <w:widowControl w:val="0"/>
        <w:numPr>
          <w:ilvl w:val="0"/>
          <w:numId w:val="1"/>
        </w:numPr>
        <w:shd w:val="clear" w:color="auto" w:fill="FFFFFF"/>
        <w:tabs>
          <w:tab w:val="left" w:pos="851"/>
          <w:tab w:val="left" w:pos="993"/>
        </w:tabs>
        <w:autoSpaceDE w:val="0"/>
        <w:spacing w:after="0" w:line="240" w:lineRule="auto"/>
        <w:contextualSpacing/>
        <w:jc w:val="center"/>
        <w:rPr>
          <w:rFonts w:ascii="Times New Roman" w:hAnsi="Times New Roman" w:cs="Times New Roman"/>
          <w:b/>
          <w:snapToGrid w:val="0"/>
        </w:rPr>
      </w:pPr>
      <w:r w:rsidRPr="006A216D">
        <w:rPr>
          <w:rFonts w:ascii="Times New Roman" w:hAnsi="Times New Roman" w:cs="Times New Roman"/>
          <w:b/>
          <w:bCs/>
        </w:rPr>
        <w:t>ПОРЯДОК</w:t>
      </w:r>
      <w:r w:rsidRPr="006A216D">
        <w:rPr>
          <w:rFonts w:ascii="Times New Roman" w:hAnsi="Times New Roman" w:cs="Times New Roman"/>
          <w:b/>
          <w:snapToGrid w:val="0"/>
        </w:rPr>
        <w:t xml:space="preserve"> РАЗРЕШЕНИЯ СПОРОВ</w:t>
      </w:r>
    </w:p>
    <w:p w:rsidR="00F4792D" w:rsidRPr="006A216D" w:rsidRDefault="00F4792D" w:rsidP="0079531D">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 xml:space="preserve">При возникновении любых противоречий, претензий и разногласий, а также споров, связанных с исполнением </w:t>
      </w:r>
      <w:r w:rsidR="00C2786D" w:rsidRPr="006A216D">
        <w:rPr>
          <w:rFonts w:ascii="Times New Roman" w:hAnsi="Times New Roman" w:cs="Times New Roman"/>
        </w:rPr>
        <w:t>Контрак</w:t>
      </w:r>
      <w:r w:rsidRPr="006A216D">
        <w:rPr>
          <w:rFonts w:ascii="Times New Roman" w:hAnsi="Times New Roman" w:cs="Times New Roman"/>
        </w:rPr>
        <w:t xml:space="preserve">та, стороны предпринимают усилия для урегулирования разногласий путем переговоров и оформляют результаты таких переговоров с учетом положений </w:t>
      </w:r>
      <w:r w:rsidR="00C2786D" w:rsidRPr="006A216D">
        <w:rPr>
          <w:rFonts w:ascii="Times New Roman" w:hAnsi="Times New Roman" w:cs="Times New Roman"/>
        </w:rPr>
        <w:t>Контрак</w:t>
      </w:r>
      <w:r w:rsidRPr="006A216D">
        <w:rPr>
          <w:rFonts w:ascii="Times New Roman" w:hAnsi="Times New Roman" w:cs="Times New Roman"/>
        </w:rPr>
        <w:t xml:space="preserve">та. </w:t>
      </w:r>
    </w:p>
    <w:p w:rsidR="00F4792D" w:rsidRPr="006A216D" w:rsidRDefault="00F4792D" w:rsidP="0079531D">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 xml:space="preserve">Все споры или разногласия, возникающие между Сторонами по </w:t>
      </w:r>
      <w:r w:rsidR="00C2786D" w:rsidRPr="006A216D">
        <w:rPr>
          <w:rFonts w:ascii="Times New Roman" w:hAnsi="Times New Roman" w:cs="Times New Roman"/>
        </w:rPr>
        <w:t>Контрак</w:t>
      </w:r>
      <w:r w:rsidRPr="006A216D">
        <w:rPr>
          <w:rFonts w:ascii="Times New Roman" w:hAnsi="Times New Roman" w:cs="Times New Roman"/>
        </w:rPr>
        <w:t>ту или в связи с ним, разрешаются в претензионном порядке. Срок рассмотрения претензии составляет 5 (пять) рабочих дней со дня ее получения.</w:t>
      </w:r>
    </w:p>
    <w:p w:rsidR="00B7451B" w:rsidRPr="006A216D" w:rsidRDefault="00F4792D" w:rsidP="0079531D">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Сторона, считающая, что ее права нарушены (далее - заинтересованная сторона), обязана направить другой стороне письменную претензию. К претензии должны быть приложены копии документов, подтверждающих изложенные в ней обстоятельства.</w:t>
      </w:r>
      <w:r w:rsidR="00D06F54" w:rsidRPr="006A216D">
        <w:rPr>
          <w:rFonts w:ascii="Times New Roman" w:hAnsi="Times New Roman" w:cs="Times New Roman"/>
        </w:rPr>
        <w:t xml:space="preserve"> </w:t>
      </w:r>
      <w:r w:rsidR="00B7451B" w:rsidRPr="006A216D">
        <w:rPr>
          <w:rFonts w:ascii="Times New Roman" w:hAnsi="Times New Roman" w:cs="Times New Roman"/>
        </w:rPr>
        <w:t>Претензии направляются в форме электронного уведомления.</w:t>
      </w:r>
    </w:p>
    <w:p w:rsidR="00F4792D" w:rsidRPr="006A216D" w:rsidRDefault="00F4792D" w:rsidP="0079531D">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 xml:space="preserve"> В случае невозможности разрешения разногласий в претензионном порядке, они подлежат рассмотрению в </w:t>
      </w:r>
      <w:r w:rsidR="001F1FFA" w:rsidRPr="006A216D">
        <w:rPr>
          <w:rFonts w:ascii="Times New Roman" w:hAnsi="Times New Roman" w:cs="Times New Roman"/>
        </w:rPr>
        <w:t xml:space="preserve">судебном порядке в </w:t>
      </w:r>
      <w:r w:rsidRPr="006A216D">
        <w:rPr>
          <w:rFonts w:ascii="Times New Roman" w:hAnsi="Times New Roman" w:cs="Times New Roman"/>
        </w:rPr>
        <w:t>Арбитражном суде Красноярского края.</w:t>
      </w:r>
    </w:p>
    <w:p w:rsidR="00283409" w:rsidRPr="006A216D" w:rsidRDefault="00283409" w:rsidP="0042492C">
      <w:pPr>
        <w:widowControl w:val="0"/>
        <w:shd w:val="clear" w:color="auto" w:fill="FFFFFF"/>
        <w:tabs>
          <w:tab w:val="left" w:pos="851"/>
          <w:tab w:val="left" w:pos="993"/>
        </w:tabs>
        <w:autoSpaceDE w:val="0"/>
        <w:spacing w:after="0" w:line="240" w:lineRule="auto"/>
        <w:ind w:left="709"/>
        <w:contextualSpacing/>
        <w:jc w:val="both"/>
        <w:rPr>
          <w:rFonts w:ascii="Times New Roman" w:hAnsi="Times New Roman" w:cs="Times New Roman"/>
        </w:rPr>
      </w:pPr>
    </w:p>
    <w:p w:rsidR="00F4792D" w:rsidRPr="000C4405" w:rsidRDefault="00F4792D" w:rsidP="0079531D">
      <w:pPr>
        <w:widowControl w:val="0"/>
        <w:numPr>
          <w:ilvl w:val="0"/>
          <w:numId w:val="1"/>
        </w:numPr>
        <w:shd w:val="clear" w:color="auto" w:fill="FFFFFF"/>
        <w:tabs>
          <w:tab w:val="left" w:pos="851"/>
          <w:tab w:val="left" w:pos="993"/>
        </w:tabs>
        <w:autoSpaceDE w:val="0"/>
        <w:spacing w:after="0" w:line="240" w:lineRule="auto"/>
        <w:ind w:left="0" w:firstLine="709"/>
        <w:contextualSpacing/>
        <w:jc w:val="center"/>
        <w:rPr>
          <w:rFonts w:ascii="Times New Roman" w:hAnsi="Times New Roman" w:cs="Times New Roman"/>
          <w:b/>
          <w:snapToGrid w:val="0"/>
        </w:rPr>
      </w:pPr>
      <w:r w:rsidRPr="000C4405">
        <w:rPr>
          <w:rFonts w:ascii="Times New Roman" w:hAnsi="Times New Roman" w:cs="Times New Roman"/>
          <w:b/>
          <w:bCs/>
        </w:rPr>
        <w:t>ПОРЯДОК</w:t>
      </w:r>
      <w:r w:rsidRPr="000C4405">
        <w:rPr>
          <w:rFonts w:ascii="Times New Roman" w:hAnsi="Times New Roman" w:cs="Times New Roman"/>
          <w:b/>
          <w:snapToGrid w:val="0"/>
        </w:rPr>
        <w:t xml:space="preserve"> ИЗМЕНЕНИЯ, ДОПОЛНЕНИЯ</w:t>
      </w:r>
      <w:r w:rsidR="001C3A87" w:rsidRPr="000C4405">
        <w:rPr>
          <w:rFonts w:ascii="Times New Roman" w:hAnsi="Times New Roman" w:cs="Times New Roman"/>
          <w:b/>
          <w:snapToGrid w:val="0"/>
        </w:rPr>
        <w:t xml:space="preserve"> </w:t>
      </w:r>
      <w:r w:rsidRPr="000C4405">
        <w:rPr>
          <w:rFonts w:ascii="Times New Roman" w:hAnsi="Times New Roman" w:cs="Times New Roman"/>
          <w:b/>
          <w:snapToGrid w:val="0"/>
        </w:rPr>
        <w:t xml:space="preserve">И РАСТОРЖЕНИЯ </w:t>
      </w:r>
      <w:r w:rsidR="00C2786D" w:rsidRPr="000C4405">
        <w:rPr>
          <w:rFonts w:ascii="Times New Roman" w:hAnsi="Times New Roman" w:cs="Times New Roman"/>
          <w:b/>
          <w:snapToGrid w:val="0"/>
        </w:rPr>
        <w:t>КОНТРАК</w:t>
      </w:r>
      <w:r w:rsidRPr="000C4405">
        <w:rPr>
          <w:rFonts w:ascii="Times New Roman" w:hAnsi="Times New Roman" w:cs="Times New Roman"/>
          <w:b/>
          <w:snapToGrid w:val="0"/>
        </w:rPr>
        <w:t>ТА</w:t>
      </w:r>
    </w:p>
    <w:p w:rsidR="000C4405" w:rsidRPr="000C4405" w:rsidRDefault="000C4405" w:rsidP="000C4405">
      <w:pPr>
        <w:widowControl w:val="0"/>
        <w:shd w:val="clear" w:color="auto" w:fill="FFFFFF"/>
        <w:tabs>
          <w:tab w:val="left" w:pos="851"/>
          <w:tab w:val="left" w:pos="993"/>
        </w:tabs>
        <w:autoSpaceDE w:val="0"/>
        <w:spacing w:after="0" w:line="240" w:lineRule="auto"/>
        <w:ind w:firstLine="709"/>
        <w:contextualSpacing/>
        <w:jc w:val="both"/>
        <w:rPr>
          <w:rFonts w:ascii="Times New Roman" w:hAnsi="Times New Roman" w:cs="Times New Roman"/>
        </w:rPr>
      </w:pPr>
      <w:r>
        <w:rPr>
          <w:rFonts w:ascii="Times New Roman" w:hAnsi="Times New Roman" w:cs="Times New Roman"/>
        </w:rPr>
        <w:t>9.</w:t>
      </w:r>
      <w:r w:rsidRPr="000C4405">
        <w:rPr>
          <w:rFonts w:ascii="Times New Roman" w:hAnsi="Times New Roman" w:cs="Times New Roman"/>
        </w:rPr>
        <w:t>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 44-ФЗ.</w:t>
      </w:r>
    </w:p>
    <w:p w:rsidR="000C4405" w:rsidRPr="000C4405" w:rsidRDefault="000C4405" w:rsidP="000C4405">
      <w:pPr>
        <w:widowControl w:val="0"/>
        <w:shd w:val="clear" w:color="auto" w:fill="FFFFFF"/>
        <w:tabs>
          <w:tab w:val="left" w:pos="851"/>
          <w:tab w:val="left" w:pos="993"/>
        </w:tabs>
        <w:autoSpaceDE w:val="0"/>
        <w:spacing w:after="0" w:line="240" w:lineRule="auto"/>
        <w:ind w:firstLine="709"/>
        <w:contextualSpacing/>
        <w:jc w:val="both"/>
        <w:rPr>
          <w:rFonts w:ascii="Times New Roman" w:hAnsi="Times New Roman" w:cs="Times New Roman"/>
        </w:rPr>
      </w:pPr>
      <w:r>
        <w:rPr>
          <w:rFonts w:ascii="Times New Roman" w:hAnsi="Times New Roman" w:cs="Times New Roman"/>
        </w:rPr>
        <w:t>9</w:t>
      </w:r>
      <w:r w:rsidRPr="000C4405">
        <w:rPr>
          <w:rFonts w:ascii="Times New Roman" w:hAnsi="Times New Roman" w:cs="Times New Roman"/>
        </w:rPr>
        <w:t>.2.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такой отказ осуществляется в соответствии со статьёй 95 Закона №44-ФЗ.</w:t>
      </w:r>
    </w:p>
    <w:p w:rsidR="000C4405" w:rsidRPr="000C4405" w:rsidRDefault="000C4405" w:rsidP="000C4405">
      <w:pPr>
        <w:widowControl w:val="0"/>
        <w:shd w:val="clear" w:color="auto" w:fill="FFFFFF"/>
        <w:tabs>
          <w:tab w:val="left" w:pos="851"/>
          <w:tab w:val="left" w:pos="993"/>
        </w:tabs>
        <w:autoSpaceDE w:val="0"/>
        <w:spacing w:after="0" w:line="240" w:lineRule="auto"/>
        <w:ind w:firstLine="709"/>
        <w:contextualSpacing/>
        <w:jc w:val="both"/>
        <w:rPr>
          <w:rFonts w:ascii="Times New Roman" w:hAnsi="Times New Roman" w:cs="Times New Roman"/>
        </w:rPr>
      </w:pPr>
      <w:r>
        <w:rPr>
          <w:rFonts w:ascii="Times New Roman" w:hAnsi="Times New Roman" w:cs="Times New Roman"/>
        </w:rPr>
        <w:t>9</w:t>
      </w:r>
      <w:r w:rsidRPr="000C4405">
        <w:rPr>
          <w:rFonts w:ascii="Times New Roman" w:hAnsi="Times New Roman" w:cs="Times New Roman"/>
        </w:rPr>
        <w:t>.3. В случаях, установленных ч.15 ст.95 Закона № 44-ФЗ, Заказчик обязан принять решение об одностороннем отказе от исполнения контракта.</w:t>
      </w:r>
    </w:p>
    <w:p w:rsidR="00135818" w:rsidRDefault="000C4405" w:rsidP="000C4405">
      <w:pPr>
        <w:widowControl w:val="0"/>
        <w:shd w:val="clear" w:color="auto" w:fill="FFFFFF"/>
        <w:tabs>
          <w:tab w:val="left" w:pos="851"/>
          <w:tab w:val="left" w:pos="993"/>
        </w:tabs>
        <w:autoSpaceDE w:val="0"/>
        <w:spacing w:after="0" w:line="240" w:lineRule="auto"/>
        <w:ind w:firstLine="709"/>
        <w:contextualSpacing/>
        <w:jc w:val="both"/>
        <w:rPr>
          <w:rFonts w:ascii="Times New Roman" w:hAnsi="Times New Roman" w:cs="Times New Roman"/>
        </w:rPr>
      </w:pPr>
      <w:r>
        <w:rPr>
          <w:rFonts w:ascii="Times New Roman" w:hAnsi="Times New Roman" w:cs="Times New Roman"/>
        </w:rPr>
        <w:t>9</w:t>
      </w:r>
      <w:r w:rsidRPr="000C4405">
        <w:rPr>
          <w:rFonts w:ascii="Times New Roman" w:hAnsi="Times New Roman" w:cs="Times New Roman"/>
        </w:rPr>
        <w:t>.4. Внесение изменений в условия контракта в соответствии с ч.1 ст.95 Закона № 44-ФЗ осуществляется Сторонами с учётом положений ч.1.3 – 1.5 ст.95 Закона № 44-ФЗ.</w:t>
      </w:r>
    </w:p>
    <w:p w:rsidR="000C4405" w:rsidRPr="006A216D" w:rsidRDefault="000C4405" w:rsidP="000C4405">
      <w:pPr>
        <w:widowControl w:val="0"/>
        <w:shd w:val="clear" w:color="auto" w:fill="FFFFFF"/>
        <w:tabs>
          <w:tab w:val="left" w:pos="851"/>
          <w:tab w:val="left" w:pos="993"/>
        </w:tabs>
        <w:autoSpaceDE w:val="0"/>
        <w:spacing w:after="0" w:line="240" w:lineRule="auto"/>
        <w:ind w:firstLine="709"/>
        <w:contextualSpacing/>
        <w:jc w:val="both"/>
        <w:rPr>
          <w:rFonts w:ascii="Times New Roman" w:hAnsi="Times New Roman" w:cs="Times New Roman"/>
        </w:rPr>
      </w:pPr>
    </w:p>
    <w:p w:rsidR="00F4792D" w:rsidRPr="006A216D" w:rsidRDefault="00F4792D" w:rsidP="00F75405">
      <w:pPr>
        <w:widowControl w:val="0"/>
        <w:numPr>
          <w:ilvl w:val="0"/>
          <w:numId w:val="1"/>
        </w:numPr>
        <w:shd w:val="clear" w:color="auto" w:fill="FFFFFF"/>
        <w:tabs>
          <w:tab w:val="left" w:pos="851"/>
          <w:tab w:val="left" w:pos="993"/>
        </w:tabs>
        <w:autoSpaceDE w:val="0"/>
        <w:spacing w:after="0" w:line="240" w:lineRule="auto"/>
        <w:ind w:left="0" w:firstLine="709"/>
        <w:contextualSpacing/>
        <w:jc w:val="center"/>
        <w:rPr>
          <w:rFonts w:ascii="Times New Roman" w:hAnsi="Times New Roman" w:cs="Times New Roman"/>
          <w:b/>
          <w:bCs/>
        </w:rPr>
      </w:pPr>
      <w:r w:rsidRPr="006A216D">
        <w:rPr>
          <w:rFonts w:ascii="Times New Roman" w:hAnsi="Times New Roman" w:cs="Times New Roman"/>
          <w:b/>
          <w:bCs/>
        </w:rPr>
        <w:t>ГАРАНТИИ КАЧЕСТВА И ГАРАНТИЙНЫЕ ОБЯЗАТЕЛЬСТВА</w:t>
      </w:r>
    </w:p>
    <w:p w:rsidR="00BD3662" w:rsidRPr="006A216D" w:rsidRDefault="00F75405" w:rsidP="00F75405">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 xml:space="preserve">Срок гарантии на результат выполненных работ и используемые при выполнении работ материалы составляет </w:t>
      </w:r>
      <w:r w:rsidR="00D93D99" w:rsidRPr="006A216D">
        <w:rPr>
          <w:rFonts w:ascii="Times New Roman" w:hAnsi="Times New Roman" w:cs="Times New Roman"/>
        </w:rPr>
        <w:t>36 месяцев</w:t>
      </w:r>
      <w:r w:rsidRPr="006A216D">
        <w:rPr>
          <w:rFonts w:ascii="Times New Roman" w:hAnsi="Times New Roman" w:cs="Times New Roman"/>
        </w:rPr>
        <w:t>.</w:t>
      </w:r>
      <w:r w:rsidR="00BD3662" w:rsidRPr="006A216D">
        <w:rPr>
          <w:rFonts w:ascii="Times New Roman" w:hAnsi="Times New Roman" w:cs="Times New Roman"/>
        </w:rPr>
        <w:t xml:space="preserve"> Гарантия распространяется на весь объем работ и использованные материалы.</w:t>
      </w:r>
    </w:p>
    <w:p w:rsidR="00F4792D" w:rsidRPr="006A216D" w:rsidRDefault="00BD3662" w:rsidP="00F75405">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strike/>
        </w:rPr>
      </w:pPr>
      <w:r w:rsidRPr="006A216D">
        <w:rPr>
          <w:rFonts w:ascii="Times New Roman" w:hAnsi="Times New Roman" w:cs="Times New Roman"/>
        </w:rPr>
        <w:t xml:space="preserve">Гарантийный срок начинает течь с момента подписания </w:t>
      </w:r>
      <w:r w:rsidR="00C2786D" w:rsidRPr="006A216D">
        <w:rPr>
          <w:rFonts w:ascii="Times New Roman" w:hAnsi="Times New Roman" w:cs="Times New Roman"/>
        </w:rPr>
        <w:t>Заказч</w:t>
      </w:r>
      <w:r w:rsidRPr="006A216D">
        <w:rPr>
          <w:rFonts w:ascii="Times New Roman" w:hAnsi="Times New Roman" w:cs="Times New Roman"/>
        </w:rPr>
        <w:t xml:space="preserve">иком </w:t>
      </w:r>
      <w:r w:rsidR="00F75405" w:rsidRPr="006A216D">
        <w:rPr>
          <w:rFonts w:ascii="Times New Roman" w:hAnsi="Times New Roman" w:cs="Times New Roman"/>
        </w:rPr>
        <w:t xml:space="preserve">документа о приемке в соответствии со статьёй 94 Закона №44-ФЗ, а также </w:t>
      </w:r>
      <w:r w:rsidR="00080D16" w:rsidRPr="006A216D">
        <w:rPr>
          <w:rFonts w:ascii="Times New Roman" w:hAnsi="Times New Roman" w:cs="Times New Roman"/>
          <w:bCs/>
        </w:rPr>
        <w:t>акта (актов) о приемке выполненных работ по форме № КС-2, справки о стоимости выполненных работ и затрат по форме № КС-3 и ины</w:t>
      </w:r>
      <w:r w:rsidR="00975C35" w:rsidRPr="006A216D">
        <w:rPr>
          <w:rFonts w:ascii="Times New Roman" w:hAnsi="Times New Roman" w:cs="Times New Roman"/>
          <w:bCs/>
        </w:rPr>
        <w:t>х</w:t>
      </w:r>
      <w:r w:rsidR="00080D16" w:rsidRPr="006A216D">
        <w:rPr>
          <w:rFonts w:ascii="Times New Roman" w:hAnsi="Times New Roman" w:cs="Times New Roman"/>
          <w:bCs/>
        </w:rPr>
        <w:t xml:space="preserve"> документ</w:t>
      </w:r>
      <w:r w:rsidR="00975C35" w:rsidRPr="006A216D">
        <w:rPr>
          <w:rFonts w:ascii="Times New Roman" w:hAnsi="Times New Roman" w:cs="Times New Roman"/>
          <w:bCs/>
        </w:rPr>
        <w:t>ов</w:t>
      </w:r>
      <w:r w:rsidR="00080D16" w:rsidRPr="006A216D">
        <w:rPr>
          <w:rFonts w:ascii="Times New Roman" w:hAnsi="Times New Roman" w:cs="Times New Roman"/>
          <w:bCs/>
        </w:rPr>
        <w:t xml:space="preserve"> в соответствии с п</w:t>
      </w:r>
      <w:r w:rsidR="00975C35" w:rsidRPr="006A216D">
        <w:rPr>
          <w:rFonts w:ascii="Times New Roman" w:hAnsi="Times New Roman" w:cs="Times New Roman"/>
          <w:bCs/>
        </w:rPr>
        <w:t>п. 4.4.16. настоящего Контракта.</w:t>
      </w:r>
      <w:r w:rsidR="00080D16" w:rsidRPr="006A216D">
        <w:rPr>
          <w:rFonts w:ascii="Times New Roman" w:hAnsi="Times New Roman" w:cs="Times New Roman"/>
          <w:bCs/>
        </w:rPr>
        <w:t xml:space="preserve">  </w:t>
      </w:r>
    </w:p>
    <w:p w:rsidR="00F4792D" w:rsidRPr="006A216D" w:rsidRDefault="00F4792D" w:rsidP="00F75405">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Устранение недостатков результата работ, выявленных в течение гарантийного срока, осуществляется силами Подрядчика и за его счет.</w:t>
      </w:r>
    </w:p>
    <w:p w:rsidR="00F4792D" w:rsidRPr="006A216D" w:rsidRDefault="00F4792D" w:rsidP="00F75405">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 xml:space="preserve"> Если в течение гарантийного срока, установленного </w:t>
      </w:r>
      <w:r w:rsidR="00C2786D" w:rsidRPr="006A216D">
        <w:rPr>
          <w:rFonts w:ascii="Times New Roman" w:hAnsi="Times New Roman" w:cs="Times New Roman"/>
        </w:rPr>
        <w:t>Контрак</w:t>
      </w:r>
      <w:r w:rsidRPr="006A216D">
        <w:rPr>
          <w:rFonts w:ascii="Times New Roman" w:hAnsi="Times New Roman" w:cs="Times New Roman"/>
        </w:rPr>
        <w:t xml:space="preserve">том, будут обнаружены недостатки (дефекты) результата работ, </w:t>
      </w:r>
      <w:r w:rsidR="00C2786D" w:rsidRPr="006A216D">
        <w:rPr>
          <w:rFonts w:ascii="Times New Roman" w:hAnsi="Times New Roman" w:cs="Times New Roman"/>
        </w:rPr>
        <w:t>Заказч</w:t>
      </w:r>
      <w:r w:rsidRPr="006A216D">
        <w:rPr>
          <w:rFonts w:ascii="Times New Roman" w:hAnsi="Times New Roman" w:cs="Times New Roman"/>
        </w:rPr>
        <w:t xml:space="preserve">ик уведомляет об этом Подрядчика в порядке, предусмотренном </w:t>
      </w:r>
      <w:r w:rsidR="00C2786D" w:rsidRPr="006A216D">
        <w:rPr>
          <w:rFonts w:ascii="Times New Roman" w:hAnsi="Times New Roman" w:cs="Times New Roman"/>
        </w:rPr>
        <w:t>Контрак</w:t>
      </w:r>
      <w:r w:rsidRPr="006A216D">
        <w:rPr>
          <w:rFonts w:ascii="Times New Roman" w:hAnsi="Times New Roman" w:cs="Times New Roman"/>
        </w:rPr>
        <w:t>том для направления уведомлений.</w:t>
      </w:r>
    </w:p>
    <w:p w:rsidR="00F4792D" w:rsidRPr="006A216D" w:rsidRDefault="00F4792D" w:rsidP="00F75405">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В случае обнаружения недостатков результатов выполнения работ в период гарантийного срока, Подрядчик в течение 30 (тридцати) рабочих дней устраняет недостатки, за свой счёт.</w:t>
      </w:r>
    </w:p>
    <w:p w:rsidR="00F4792D" w:rsidRPr="006A216D" w:rsidRDefault="00F4792D" w:rsidP="00F75405">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 xml:space="preserve">В случае уклонения Подрядчика от составления и (или) подписания акта о выявленных недостатках результата работ </w:t>
      </w:r>
      <w:r w:rsidR="00C2786D" w:rsidRPr="006A216D">
        <w:rPr>
          <w:rFonts w:ascii="Times New Roman" w:hAnsi="Times New Roman" w:cs="Times New Roman"/>
        </w:rPr>
        <w:t>Заказч</w:t>
      </w:r>
      <w:r w:rsidRPr="006A216D">
        <w:rPr>
          <w:rFonts w:ascii="Times New Roman" w:hAnsi="Times New Roman" w:cs="Times New Roman"/>
        </w:rPr>
        <w:t xml:space="preserve">ик вправе в срок, установленный </w:t>
      </w:r>
      <w:r w:rsidR="00C2786D" w:rsidRPr="006A216D">
        <w:rPr>
          <w:rFonts w:ascii="Times New Roman" w:hAnsi="Times New Roman" w:cs="Times New Roman"/>
        </w:rPr>
        <w:t>Контрак</w:t>
      </w:r>
      <w:r w:rsidRPr="006A216D">
        <w:rPr>
          <w:rFonts w:ascii="Times New Roman" w:hAnsi="Times New Roman" w:cs="Times New Roman"/>
        </w:rPr>
        <w:t xml:space="preserve">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w:t>
      </w:r>
      <w:r w:rsidR="00C2786D" w:rsidRPr="006A216D">
        <w:rPr>
          <w:rFonts w:ascii="Times New Roman" w:hAnsi="Times New Roman" w:cs="Times New Roman"/>
        </w:rPr>
        <w:t>Контрак</w:t>
      </w:r>
      <w:r w:rsidRPr="006A216D">
        <w:rPr>
          <w:rFonts w:ascii="Times New Roman" w:hAnsi="Times New Roman" w:cs="Times New Roman"/>
        </w:rPr>
        <w:t xml:space="preserve">том для направления уведомлений. В указанном случае акт о выявленных недостатках результата работ считается составленным и подписанным сторонами </w:t>
      </w:r>
      <w:r w:rsidR="00C2786D" w:rsidRPr="006A216D">
        <w:rPr>
          <w:rFonts w:ascii="Times New Roman" w:hAnsi="Times New Roman" w:cs="Times New Roman"/>
        </w:rPr>
        <w:t>Контрак</w:t>
      </w:r>
      <w:r w:rsidRPr="006A216D">
        <w:rPr>
          <w:rFonts w:ascii="Times New Roman" w:hAnsi="Times New Roman" w:cs="Times New Roman"/>
        </w:rPr>
        <w:t>та надлежащим образом.</w:t>
      </w:r>
    </w:p>
    <w:p w:rsidR="00F4792D" w:rsidRPr="006A216D" w:rsidRDefault="00F4792D" w:rsidP="0079531D">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 xml:space="preserve">В случае отказа Подрядчика от устранения выявленных недостатков результата работ или в случае неустранения недостатков результата работ в установленный </w:t>
      </w:r>
      <w:r w:rsidR="00C2786D" w:rsidRPr="006A216D">
        <w:rPr>
          <w:rFonts w:ascii="Times New Roman" w:hAnsi="Times New Roman" w:cs="Times New Roman"/>
        </w:rPr>
        <w:t>Контрак</w:t>
      </w:r>
      <w:r w:rsidRPr="006A216D">
        <w:rPr>
          <w:rFonts w:ascii="Times New Roman" w:hAnsi="Times New Roman" w:cs="Times New Roman"/>
        </w:rPr>
        <w:t xml:space="preserve">том или иной согласованный сторонами </w:t>
      </w:r>
      <w:r w:rsidR="00C2786D" w:rsidRPr="006A216D">
        <w:rPr>
          <w:rFonts w:ascii="Times New Roman" w:hAnsi="Times New Roman" w:cs="Times New Roman"/>
        </w:rPr>
        <w:t>Контрак</w:t>
      </w:r>
      <w:r w:rsidRPr="006A216D">
        <w:rPr>
          <w:rFonts w:ascii="Times New Roman" w:hAnsi="Times New Roman" w:cs="Times New Roman"/>
        </w:rPr>
        <w:t xml:space="preserve">та срок </w:t>
      </w:r>
      <w:r w:rsidR="00C2786D" w:rsidRPr="006A216D">
        <w:rPr>
          <w:rFonts w:ascii="Times New Roman" w:hAnsi="Times New Roman" w:cs="Times New Roman"/>
        </w:rPr>
        <w:t>Заказч</w:t>
      </w:r>
      <w:r w:rsidRPr="006A216D">
        <w:rPr>
          <w:rFonts w:ascii="Times New Roman" w:hAnsi="Times New Roman" w:cs="Times New Roman"/>
        </w:rPr>
        <w:t>ик вправе привлечь третьих лиц для устранения таких недостатков результата работ и потребовать от Подрядчика возмещения расходов на устранение недостатков результата работ.</w:t>
      </w:r>
    </w:p>
    <w:p w:rsidR="00F4792D" w:rsidRPr="006A216D" w:rsidRDefault="00F4792D" w:rsidP="0079531D">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 xml:space="preserve"> Течение гарантийного срока прерывается на все время, на протяжении которого результат работ не мог эксплуатироваться вследствие недостатков результата работ, допущенных Подрядчиком.</w:t>
      </w:r>
    </w:p>
    <w:p w:rsidR="00F4792D" w:rsidRPr="006A216D" w:rsidRDefault="00F4792D" w:rsidP="0079531D">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 xml:space="preserve">Если гарантийные обязательства не выполняются в установленные сроки, </w:t>
      </w:r>
      <w:r w:rsidR="00C2786D" w:rsidRPr="006A216D">
        <w:rPr>
          <w:rFonts w:ascii="Times New Roman" w:hAnsi="Times New Roman" w:cs="Times New Roman"/>
        </w:rPr>
        <w:t>Заказч</w:t>
      </w:r>
      <w:r w:rsidRPr="006A216D">
        <w:rPr>
          <w:rFonts w:ascii="Times New Roman" w:hAnsi="Times New Roman" w:cs="Times New Roman"/>
        </w:rPr>
        <w:t>ик вправе привлечь для выполнения этих работ другого Подрядчика с последующим взысканием расходов с Подрядчика в установленном действующим законодательством порядке.</w:t>
      </w:r>
    </w:p>
    <w:p w:rsidR="00F4792D" w:rsidRDefault="00F4792D" w:rsidP="0079531D">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 xml:space="preserve"> Гарантийный срок продлевается на период устранения недостатков.</w:t>
      </w:r>
    </w:p>
    <w:p w:rsidR="000C4405" w:rsidRPr="006A216D" w:rsidRDefault="000C4405" w:rsidP="000C4405">
      <w:pPr>
        <w:widowControl w:val="0"/>
        <w:shd w:val="clear" w:color="auto" w:fill="FFFFFF"/>
        <w:tabs>
          <w:tab w:val="left" w:pos="851"/>
          <w:tab w:val="left" w:pos="993"/>
        </w:tabs>
        <w:autoSpaceDE w:val="0"/>
        <w:spacing w:after="0" w:line="240" w:lineRule="auto"/>
        <w:ind w:left="709"/>
        <w:contextualSpacing/>
        <w:jc w:val="both"/>
        <w:rPr>
          <w:rFonts w:ascii="Times New Roman" w:hAnsi="Times New Roman" w:cs="Times New Roman"/>
        </w:rPr>
      </w:pPr>
    </w:p>
    <w:p w:rsidR="00B7451B" w:rsidRPr="006A216D" w:rsidRDefault="00B7451B" w:rsidP="0079531D">
      <w:pPr>
        <w:widowControl w:val="0"/>
        <w:numPr>
          <w:ilvl w:val="0"/>
          <w:numId w:val="1"/>
        </w:numPr>
        <w:shd w:val="clear" w:color="auto" w:fill="FFFFFF"/>
        <w:tabs>
          <w:tab w:val="left" w:pos="851"/>
          <w:tab w:val="left" w:pos="993"/>
        </w:tabs>
        <w:autoSpaceDE w:val="0"/>
        <w:spacing w:after="0" w:line="240" w:lineRule="auto"/>
        <w:ind w:left="0" w:firstLine="709"/>
        <w:contextualSpacing/>
        <w:jc w:val="center"/>
        <w:rPr>
          <w:rFonts w:ascii="Times New Roman" w:hAnsi="Times New Roman" w:cs="Times New Roman"/>
          <w:b/>
          <w:bCs/>
        </w:rPr>
      </w:pPr>
      <w:r w:rsidRPr="006A216D">
        <w:rPr>
          <w:rFonts w:ascii="Times New Roman" w:hAnsi="Times New Roman" w:cs="Times New Roman"/>
          <w:b/>
          <w:bCs/>
        </w:rPr>
        <w:t xml:space="preserve"> ОБЕСПЕЧЕНИЕ ИСПОЛНЕНИЯ </w:t>
      </w:r>
      <w:r w:rsidR="00C2786D" w:rsidRPr="006A216D">
        <w:rPr>
          <w:rFonts w:ascii="Times New Roman" w:hAnsi="Times New Roman" w:cs="Times New Roman"/>
          <w:b/>
          <w:bCs/>
        </w:rPr>
        <w:t>КОНТРАК</w:t>
      </w:r>
      <w:r w:rsidRPr="006A216D">
        <w:rPr>
          <w:rFonts w:ascii="Times New Roman" w:hAnsi="Times New Roman" w:cs="Times New Roman"/>
          <w:b/>
          <w:bCs/>
        </w:rPr>
        <w:t>ТА</w:t>
      </w:r>
    </w:p>
    <w:p w:rsidR="009B498B" w:rsidRPr="006A216D" w:rsidRDefault="00BD3662" w:rsidP="0079531D">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iCs/>
        </w:rPr>
      </w:pPr>
      <w:r w:rsidRPr="006A216D">
        <w:rPr>
          <w:rFonts w:ascii="Times New Roman" w:hAnsi="Times New Roman" w:cs="Times New Roman"/>
        </w:rPr>
        <w:t>Обеспечение</w:t>
      </w:r>
      <w:r w:rsidRPr="006A216D">
        <w:rPr>
          <w:rFonts w:ascii="Times New Roman" w:hAnsi="Times New Roman" w:cs="Times New Roman"/>
          <w:iCs/>
        </w:rPr>
        <w:t xml:space="preserve"> исполнения обязательств</w:t>
      </w:r>
      <w:r w:rsidR="009B498B" w:rsidRPr="006A216D">
        <w:rPr>
          <w:rFonts w:ascii="Times New Roman" w:hAnsi="Times New Roman" w:cs="Times New Roman"/>
          <w:iCs/>
        </w:rPr>
        <w:t xml:space="preserve"> не установлено </w:t>
      </w:r>
    </w:p>
    <w:p w:rsidR="00FA3617" w:rsidRPr="006A216D" w:rsidRDefault="00FA3617" w:rsidP="00FA3617">
      <w:pPr>
        <w:widowControl w:val="0"/>
        <w:shd w:val="clear" w:color="auto" w:fill="FFFFFF"/>
        <w:tabs>
          <w:tab w:val="left" w:pos="851"/>
          <w:tab w:val="left" w:pos="993"/>
        </w:tabs>
        <w:autoSpaceDE w:val="0"/>
        <w:spacing w:after="0" w:line="240" w:lineRule="auto"/>
        <w:ind w:left="709"/>
        <w:contextualSpacing/>
        <w:jc w:val="both"/>
        <w:rPr>
          <w:rFonts w:ascii="Times New Roman" w:hAnsi="Times New Roman" w:cs="Times New Roman"/>
        </w:rPr>
      </w:pPr>
    </w:p>
    <w:p w:rsidR="00F4792D" w:rsidRPr="006A216D" w:rsidRDefault="00F4792D" w:rsidP="0079531D">
      <w:pPr>
        <w:widowControl w:val="0"/>
        <w:numPr>
          <w:ilvl w:val="0"/>
          <w:numId w:val="1"/>
        </w:numPr>
        <w:shd w:val="clear" w:color="auto" w:fill="FFFFFF"/>
        <w:tabs>
          <w:tab w:val="left" w:pos="851"/>
          <w:tab w:val="left" w:pos="993"/>
        </w:tabs>
        <w:autoSpaceDE w:val="0"/>
        <w:spacing w:after="0" w:line="240" w:lineRule="auto"/>
        <w:ind w:left="0" w:firstLine="709"/>
        <w:contextualSpacing/>
        <w:jc w:val="center"/>
        <w:rPr>
          <w:rFonts w:ascii="Times New Roman" w:hAnsi="Times New Roman" w:cs="Times New Roman"/>
          <w:b/>
          <w:bCs/>
        </w:rPr>
      </w:pPr>
      <w:r w:rsidRPr="006A216D">
        <w:rPr>
          <w:rFonts w:ascii="Times New Roman" w:hAnsi="Times New Roman" w:cs="Times New Roman"/>
          <w:b/>
          <w:bCs/>
        </w:rPr>
        <w:t>ОБСТОЯТЕЛЬСТВА НЕПРЕОДОЛИМОЙ СИЛЫ</w:t>
      </w:r>
    </w:p>
    <w:p w:rsidR="00F4792D" w:rsidRPr="006A216D" w:rsidRDefault="00F4792D" w:rsidP="0079531D">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F4792D" w:rsidRPr="006A216D" w:rsidRDefault="00F4792D" w:rsidP="0079531D">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 xml:space="preserve">При невыполнении или частичном невыполнении любой из Сторон обязательств по </w:t>
      </w:r>
      <w:r w:rsidR="00C2786D" w:rsidRPr="006A216D">
        <w:rPr>
          <w:rFonts w:ascii="Times New Roman" w:hAnsi="Times New Roman" w:cs="Times New Roman"/>
        </w:rPr>
        <w:t>Контрак</w:t>
      </w:r>
      <w:r w:rsidRPr="006A216D">
        <w:rPr>
          <w:rFonts w:ascii="Times New Roman" w:hAnsi="Times New Roman" w:cs="Times New Roman"/>
        </w:rPr>
        <w:t>ту вследствие наступления обстоятельств, указанных в п.</w:t>
      </w:r>
      <w:r w:rsidR="001C3A87" w:rsidRPr="006A216D">
        <w:rPr>
          <w:rFonts w:ascii="Times New Roman" w:hAnsi="Times New Roman" w:cs="Times New Roman"/>
        </w:rPr>
        <w:t>12</w:t>
      </w:r>
      <w:r w:rsidRPr="006A216D">
        <w:rPr>
          <w:rFonts w:ascii="Times New Roman" w:hAnsi="Times New Roman" w:cs="Times New Roman"/>
        </w:rPr>
        <w:t xml:space="preserve">.1. </w:t>
      </w:r>
      <w:r w:rsidR="00C2786D" w:rsidRPr="006A216D">
        <w:rPr>
          <w:rFonts w:ascii="Times New Roman" w:hAnsi="Times New Roman" w:cs="Times New Roman"/>
        </w:rPr>
        <w:t>Контрак</w:t>
      </w:r>
      <w:r w:rsidRPr="006A216D">
        <w:rPr>
          <w:rFonts w:ascii="Times New Roman" w:hAnsi="Times New Roman" w:cs="Times New Roman"/>
        </w:rPr>
        <w:t>та,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F4792D" w:rsidRPr="006A216D" w:rsidRDefault="00F4792D" w:rsidP="0079531D">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 xml:space="preserve">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F4792D" w:rsidRDefault="00F4792D" w:rsidP="0079531D">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 xml:space="preserve">Неизвещение либо несвоевременное извещение другой Стороны согласно п. </w:t>
      </w:r>
      <w:r w:rsidR="001C3A87" w:rsidRPr="006A216D">
        <w:rPr>
          <w:rFonts w:ascii="Times New Roman" w:hAnsi="Times New Roman" w:cs="Times New Roman"/>
        </w:rPr>
        <w:t>12</w:t>
      </w:r>
      <w:r w:rsidRPr="006A216D">
        <w:rPr>
          <w:rFonts w:ascii="Times New Roman" w:hAnsi="Times New Roman" w:cs="Times New Roman"/>
        </w:rPr>
        <w:t xml:space="preserve">.3. </w:t>
      </w:r>
      <w:r w:rsidR="00C2786D" w:rsidRPr="006A216D">
        <w:rPr>
          <w:rFonts w:ascii="Times New Roman" w:hAnsi="Times New Roman" w:cs="Times New Roman"/>
        </w:rPr>
        <w:t>Контрак</w:t>
      </w:r>
      <w:r w:rsidRPr="006A216D">
        <w:rPr>
          <w:rFonts w:ascii="Times New Roman" w:hAnsi="Times New Roman" w:cs="Times New Roman"/>
        </w:rPr>
        <w:t>та влечет за собой утрату права ссылаться на эти обстоятельства.</w:t>
      </w:r>
    </w:p>
    <w:p w:rsidR="00BD485E" w:rsidRPr="006A216D" w:rsidRDefault="00BD485E" w:rsidP="00BD485E">
      <w:pPr>
        <w:widowControl w:val="0"/>
        <w:shd w:val="clear" w:color="auto" w:fill="FFFFFF"/>
        <w:tabs>
          <w:tab w:val="left" w:pos="851"/>
          <w:tab w:val="left" w:pos="993"/>
        </w:tabs>
        <w:autoSpaceDE w:val="0"/>
        <w:spacing w:after="0" w:line="240" w:lineRule="auto"/>
        <w:ind w:left="709"/>
        <w:contextualSpacing/>
        <w:jc w:val="both"/>
        <w:rPr>
          <w:rFonts w:ascii="Times New Roman" w:hAnsi="Times New Roman" w:cs="Times New Roman"/>
        </w:rPr>
      </w:pPr>
    </w:p>
    <w:p w:rsidR="00F4792D" w:rsidRPr="006A216D" w:rsidRDefault="00F4792D" w:rsidP="0079531D">
      <w:pPr>
        <w:widowControl w:val="0"/>
        <w:numPr>
          <w:ilvl w:val="0"/>
          <w:numId w:val="1"/>
        </w:numPr>
        <w:shd w:val="clear" w:color="auto" w:fill="FFFFFF"/>
        <w:tabs>
          <w:tab w:val="left" w:pos="851"/>
          <w:tab w:val="left" w:pos="993"/>
        </w:tabs>
        <w:autoSpaceDE w:val="0"/>
        <w:spacing w:after="0" w:line="240" w:lineRule="auto"/>
        <w:ind w:left="0" w:firstLine="709"/>
        <w:contextualSpacing/>
        <w:jc w:val="center"/>
        <w:rPr>
          <w:rFonts w:ascii="Times New Roman" w:hAnsi="Times New Roman" w:cs="Times New Roman"/>
          <w:b/>
          <w:bCs/>
        </w:rPr>
      </w:pPr>
      <w:r w:rsidRPr="006A216D">
        <w:rPr>
          <w:rFonts w:ascii="Times New Roman" w:hAnsi="Times New Roman" w:cs="Times New Roman"/>
          <w:b/>
          <w:bCs/>
        </w:rPr>
        <w:t>ПРОЧИЕ УСЛОВИЯ</w:t>
      </w:r>
    </w:p>
    <w:p w:rsidR="00895D5E" w:rsidRPr="006A216D" w:rsidRDefault="00895D5E" w:rsidP="00895D5E">
      <w:pPr>
        <w:widowControl w:val="0"/>
        <w:numPr>
          <w:ilvl w:val="1"/>
          <w:numId w:val="33"/>
        </w:numPr>
        <w:shd w:val="clear" w:color="auto" w:fill="FFFFFF"/>
        <w:tabs>
          <w:tab w:val="left" w:pos="709"/>
          <w:tab w:val="left" w:pos="851"/>
          <w:tab w:val="left" w:pos="993"/>
          <w:tab w:val="left" w:pos="1134"/>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Настоящий Контракт, вступает в силу со дня его подписания и действует по 3</w:t>
      </w:r>
      <w:r w:rsidR="006F080E">
        <w:rPr>
          <w:rFonts w:ascii="Times New Roman" w:hAnsi="Times New Roman" w:cs="Times New Roman"/>
        </w:rPr>
        <w:t>0</w:t>
      </w:r>
      <w:r w:rsidRPr="006A216D">
        <w:rPr>
          <w:rFonts w:ascii="Times New Roman" w:hAnsi="Times New Roman" w:cs="Times New Roman"/>
        </w:rPr>
        <w:t>.</w:t>
      </w:r>
      <w:r w:rsidR="00350E34">
        <w:rPr>
          <w:rFonts w:ascii="Times New Roman" w:hAnsi="Times New Roman" w:cs="Times New Roman"/>
        </w:rPr>
        <w:t>11</w:t>
      </w:r>
      <w:r w:rsidRPr="006A216D">
        <w:rPr>
          <w:rFonts w:ascii="Times New Roman" w:hAnsi="Times New Roman" w:cs="Times New Roman"/>
        </w:rPr>
        <w:t>.202</w:t>
      </w:r>
      <w:r w:rsidR="006F080E">
        <w:rPr>
          <w:rFonts w:ascii="Times New Roman" w:hAnsi="Times New Roman" w:cs="Times New Roman"/>
        </w:rPr>
        <w:t>6</w:t>
      </w:r>
      <w:r w:rsidRPr="006A216D">
        <w:rPr>
          <w:rFonts w:ascii="Times New Roman" w:hAnsi="Times New Roman" w:cs="Times New Roman"/>
        </w:rPr>
        <w:t xml:space="preserve"> включительно, а в части исполнения Сторонами взятых на себя обязательств – до полного их исполнения.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895D5E" w:rsidRPr="006A216D" w:rsidRDefault="00895D5E" w:rsidP="00895D5E">
      <w:pPr>
        <w:widowControl w:val="0"/>
        <w:numPr>
          <w:ilvl w:val="1"/>
          <w:numId w:val="33"/>
        </w:numPr>
        <w:shd w:val="clear" w:color="auto" w:fill="FFFFFF"/>
        <w:tabs>
          <w:tab w:val="left" w:pos="709"/>
          <w:tab w:val="left" w:pos="851"/>
          <w:tab w:val="left" w:pos="993"/>
          <w:tab w:val="left" w:pos="1134"/>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895D5E" w:rsidRPr="006A216D" w:rsidRDefault="00895D5E" w:rsidP="00895D5E">
      <w:pPr>
        <w:widowControl w:val="0"/>
        <w:numPr>
          <w:ilvl w:val="1"/>
          <w:numId w:val="33"/>
        </w:numPr>
        <w:shd w:val="clear" w:color="auto" w:fill="FFFFFF"/>
        <w:tabs>
          <w:tab w:val="left" w:pos="709"/>
          <w:tab w:val="left" w:pos="851"/>
          <w:tab w:val="left" w:pos="993"/>
          <w:tab w:val="left" w:pos="1134"/>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rsidR="00895D5E" w:rsidRPr="006A216D" w:rsidRDefault="00895D5E" w:rsidP="00895D5E">
      <w:pPr>
        <w:widowControl w:val="0"/>
        <w:numPr>
          <w:ilvl w:val="1"/>
          <w:numId w:val="33"/>
        </w:numPr>
        <w:shd w:val="clear" w:color="auto" w:fill="FFFFFF"/>
        <w:tabs>
          <w:tab w:val="left" w:pos="709"/>
          <w:tab w:val="left" w:pos="851"/>
          <w:tab w:val="left" w:pos="993"/>
          <w:tab w:val="left" w:pos="1134"/>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Документооборот в рамках Контракта осуществляется в письменной форме. Для оперативного уведомления допускается обмен документами посредством телефонной связи, электронной почты.</w:t>
      </w:r>
    </w:p>
    <w:p w:rsidR="00895D5E" w:rsidRPr="006A216D" w:rsidRDefault="00895D5E" w:rsidP="00895D5E">
      <w:pPr>
        <w:widowControl w:val="0"/>
        <w:numPr>
          <w:ilvl w:val="1"/>
          <w:numId w:val="33"/>
        </w:numPr>
        <w:shd w:val="clear" w:color="auto" w:fill="FFFFFF"/>
        <w:tabs>
          <w:tab w:val="left" w:pos="709"/>
          <w:tab w:val="left" w:pos="851"/>
          <w:tab w:val="left" w:pos="993"/>
          <w:tab w:val="left" w:pos="1134"/>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bCs/>
        </w:rPr>
        <w:t>Стороны настоящего Контракта обязуются производить обмен юридически значимыми сообщениями (далее – «сообщения»), определенными ст. 165.1 ГК РФ, по следующим реквизитам:</w:t>
      </w:r>
    </w:p>
    <w:p w:rsidR="006F080E" w:rsidRPr="006F080E" w:rsidRDefault="006F080E" w:rsidP="006F080E">
      <w:pPr>
        <w:widowControl w:val="0"/>
        <w:tabs>
          <w:tab w:val="left" w:pos="709"/>
          <w:tab w:val="left" w:pos="851"/>
          <w:tab w:val="left" w:pos="993"/>
          <w:tab w:val="left" w:pos="1134"/>
          <w:tab w:val="left" w:pos="7829"/>
        </w:tabs>
        <w:spacing w:after="0" w:line="240" w:lineRule="auto"/>
        <w:ind w:firstLine="709"/>
        <w:contextualSpacing/>
        <w:jc w:val="both"/>
        <w:rPr>
          <w:rFonts w:ascii="Times New Roman" w:hAnsi="Times New Roman" w:cs="Times New Roman"/>
          <w:bCs/>
          <w:sz w:val="24"/>
          <w:szCs w:val="24"/>
        </w:rPr>
      </w:pPr>
      <w:r w:rsidRPr="006F080E">
        <w:rPr>
          <w:rFonts w:ascii="Times New Roman" w:hAnsi="Times New Roman" w:cs="Times New Roman"/>
          <w:bCs/>
          <w:sz w:val="24"/>
          <w:szCs w:val="24"/>
        </w:rPr>
        <w:t>для Подрядчика:</w:t>
      </w:r>
    </w:p>
    <w:p w:rsidR="006F080E" w:rsidRPr="006F080E" w:rsidRDefault="006F080E" w:rsidP="006F080E">
      <w:pPr>
        <w:widowControl w:val="0"/>
        <w:tabs>
          <w:tab w:val="left" w:pos="709"/>
          <w:tab w:val="left" w:pos="851"/>
          <w:tab w:val="left" w:pos="993"/>
          <w:tab w:val="left" w:pos="1134"/>
          <w:tab w:val="left" w:pos="7829"/>
        </w:tabs>
        <w:spacing w:after="0" w:line="240" w:lineRule="auto"/>
        <w:ind w:firstLine="709"/>
        <w:contextualSpacing/>
        <w:jc w:val="both"/>
        <w:rPr>
          <w:rFonts w:ascii="Times New Roman" w:hAnsi="Times New Roman" w:cs="Times New Roman"/>
          <w:bCs/>
          <w:sz w:val="24"/>
          <w:szCs w:val="24"/>
        </w:rPr>
      </w:pPr>
      <w:r w:rsidRPr="006F080E">
        <w:rPr>
          <w:rFonts w:ascii="Times New Roman" w:hAnsi="Times New Roman" w:cs="Times New Roman"/>
          <w:bCs/>
          <w:sz w:val="24"/>
          <w:szCs w:val="24"/>
        </w:rPr>
        <w:t>- адрес (местонахождения) ________________________;</w:t>
      </w:r>
    </w:p>
    <w:p w:rsidR="006F080E" w:rsidRPr="006F080E" w:rsidRDefault="006F080E" w:rsidP="006F080E">
      <w:pPr>
        <w:widowControl w:val="0"/>
        <w:tabs>
          <w:tab w:val="left" w:pos="709"/>
          <w:tab w:val="left" w:pos="851"/>
          <w:tab w:val="left" w:pos="993"/>
          <w:tab w:val="left" w:pos="1134"/>
          <w:tab w:val="left" w:pos="7829"/>
        </w:tabs>
        <w:spacing w:after="0" w:line="240" w:lineRule="auto"/>
        <w:ind w:firstLine="709"/>
        <w:contextualSpacing/>
        <w:jc w:val="both"/>
        <w:rPr>
          <w:rFonts w:ascii="Times New Roman" w:hAnsi="Times New Roman" w:cs="Times New Roman"/>
          <w:bCs/>
          <w:sz w:val="24"/>
          <w:szCs w:val="24"/>
        </w:rPr>
      </w:pPr>
      <w:r w:rsidRPr="006F080E">
        <w:rPr>
          <w:rFonts w:ascii="Times New Roman" w:hAnsi="Times New Roman" w:cs="Times New Roman"/>
          <w:bCs/>
          <w:sz w:val="24"/>
          <w:szCs w:val="24"/>
        </w:rPr>
        <w:t>- адрес для почтовых отправлений: ____________________________;</w:t>
      </w:r>
    </w:p>
    <w:p w:rsidR="006F080E" w:rsidRPr="006F080E" w:rsidRDefault="006F080E" w:rsidP="006F080E">
      <w:pPr>
        <w:widowControl w:val="0"/>
        <w:tabs>
          <w:tab w:val="left" w:pos="709"/>
          <w:tab w:val="left" w:pos="851"/>
          <w:tab w:val="left" w:pos="993"/>
          <w:tab w:val="left" w:pos="1134"/>
          <w:tab w:val="left" w:pos="7829"/>
        </w:tabs>
        <w:spacing w:after="0" w:line="240" w:lineRule="auto"/>
        <w:ind w:firstLine="709"/>
        <w:contextualSpacing/>
        <w:jc w:val="both"/>
        <w:rPr>
          <w:rFonts w:ascii="Times New Roman" w:hAnsi="Times New Roman" w:cs="Times New Roman"/>
          <w:bCs/>
          <w:sz w:val="24"/>
          <w:szCs w:val="24"/>
        </w:rPr>
      </w:pPr>
      <w:r w:rsidRPr="006F080E">
        <w:rPr>
          <w:rFonts w:ascii="Times New Roman" w:hAnsi="Times New Roman" w:cs="Times New Roman"/>
          <w:bCs/>
          <w:sz w:val="24"/>
          <w:szCs w:val="24"/>
        </w:rPr>
        <w:t>- телефон.:_________________________;</w:t>
      </w:r>
    </w:p>
    <w:p w:rsidR="006F080E" w:rsidRDefault="006F080E" w:rsidP="006F080E">
      <w:pPr>
        <w:widowControl w:val="0"/>
        <w:tabs>
          <w:tab w:val="left" w:pos="709"/>
          <w:tab w:val="left" w:pos="851"/>
          <w:tab w:val="left" w:pos="993"/>
          <w:tab w:val="left" w:pos="1134"/>
          <w:tab w:val="left" w:pos="7829"/>
        </w:tabs>
        <w:spacing w:after="0" w:line="240" w:lineRule="auto"/>
        <w:ind w:firstLine="709"/>
        <w:contextualSpacing/>
        <w:jc w:val="both"/>
        <w:rPr>
          <w:rFonts w:ascii="Times New Roman" w:hAnsi="Times New Roman" w:cs="Times New Roman"/>
          <w:bCs/>
          <w:sz w:val="24"/>
          <w:szCs w:val="24"/>
        </w:rPr>
      </w:pPr>
      <w:r w:rsidRPr="006F080E">
        <w:rPr>
          <w:rFonts w:ascii="Times New Roman" w:hAnsi="Times New Roman" w:cs="Times New Roman"/>
          <w:bCs/>
          <w:sz w:val="24"/>
          <w:szCs w:val="24"/>
        </w:rPr>
        <w:t>- адрес электронной почты: ______________________</w:t>
      </w:r>
    </w:p>
    <w:p w:rsidR="00E27339" w:rsidRPr="008A57A6" w:rsidRDefault="00E27339" w:rsidP="006F080E">
      <w:pPr>
        <w:widowControl w:val="0"/>
        <w:tabs>
          <w:tab w:val="left" w:pos="709"/>
          <w:tab w:val="left" w:pos="851"/>
          <w:tab w:val="left" w:pos="993"/>
          <w:tab w:val="left" w:pos="1134"/>
          <w:tab w:val="left" w:pos="7829"/>
        </w:tabs>
        <w:spacing w:after="0" w:line="240" w:lineRule="auto"/>
        <w:ind w:firstLine="709"/>
        <w:contextualSpacing/>
        <w:jc w:val="both"/>
        <w:rPr>
          <w:rFonts w:ascii="Times New Roman" w:hAnsi="Times New Roman" w:cs="Times New Roman"/>
          <w:bCs/>
          <w:sz w:val="24"/>
          <w:szCs w:val="24"/>
        </w:rPr>
      </w:pPr>
      <w:r w:rsidRPr="008A57A6">
        <w:rPr>
          <w:rFonts w:ascii="Times New Roman" w:hAnsi="Times New Roman" w:cs="Times New Roman"/>
          <w:bCs/>
          <w:sz w:val="24"/>
          <w:szCs w:val="24"/>
        </w:rPr>
        <w:t>Для Заказчика:</w:t>
      </w:r>
    </w:p>
    <w:p w:rsidR="00E27339" w:rsidRPr="008A57A6" w:rsidRDefault="00E27339" w:rsidP="00E27339">
      <w:pPr>
        <w:widowControl w:val="0"/>
        <w:tabs>
          <w:tab w:val="left" w:pos="709"/>
          <w:tab w:val="left" w:pos="851"/>
          <w:tab w:val="left" w:pos="993"/>
          <w:tab w:val="left" w:pos="1134"/>
          <w:tab w:val="left" w:pos="7829"/>
        </w:tabs>
        <w:spacing w:after="0" w:line="240" w:lineRule="auto"/>
        <w:ind w:firstLine="709"/>
        <w:contextualSpacing/>
        <w:jc w:val="both"/>
        <w:rPr>
          <w:rFonts w:ascii="Times New Roman" w:hAnsi="Times New Roman" w:cs="Times New Roman"/>
          <w:bCs/>
          <w:sz w:val="24"/>
          <w:szCs w:val="24"/>
        </w:rPr>
      </w:pPr>
      <w:r w:rsidRPr="008A57A6">
        <w:rPr>
          <w:rFonts w:ascii="Times New Roman" w:hAnsi="Times New Roman" w:cs="Times New Roman"/>
          <w:bCs/>
          <w:sz w:val="24"/>
          <w:szCs w:val="24"/>
        </w:rPr>
        <w:t>адрес (местонахождения): 660049, Красноярский край, г. Красноярск, ул. Ады Лебедевой, д. 89;</w:t>
      </w:r>
    </w:p>
    <w:p w:rsidR="00E27339" w:rsidRPr="008A57A6" w:rsidRDefault="00E27339" w:rsidP="00E27339">
      <w:pPr>
        <w:widowControl w:val="0"/>
        <w:tabs>
          <w:tab w:val="left" w:pos="709"/>
          <w:tab w:val="left" w:pos="851"/>
          <w:tab w:val="left" w:pos="993"/>
          <w:tab w:val="left" w:pos="1134"/>
          <w:tab w:val="left" w:pos="7829"/>
        </w:tabs>
        <w:spacing w:after="0" w:line="240" w:lineRule="auto"/>
        <w:ind w:firstLine="709"/>
        <w:contextualSpacing/>
        <w:jc w:val="both"/>
        <w:rPr>
          <w:rFonts w:ascii="Times New Roman" w:hAnsi="Times New Roman" w:cs="Times New Roman"/>
          <w:bCs/>
          <w:sz w:val="24"/>
          <w:szCs w:val="24"/>
        </w:rPr>
      </w:pPr>
      <w:r w:rsidRPr="008A57A6">
        <w:rPr>
          <w:rFonts w:ascii="Times New Roman" w:hAnsi="Times New Roman" w:cs="Times New Roman"/>
          <w:bCs/>
          <w:sz w:val="24"/>
          <w:szCs w:val="24"/>
        </w:rPr>
        <w:t>адрес для почтовых отправлений: 660049, Красноярский край, г. Красноярск, ул. Ады Лебедевой, д. 89;</w:t>
      </w:r>
    </w:p>
    <w:p w:rsidR="00E27339" w:rsidRPr="008A57A6" w:rsidRDefault="00E27339" w:rsidP="00E27339">
      <w:pPr>
        <w:widowControl w:val="0"/>
        <w:tabs>
          <w:tab w:val="left" w:pos="709"/>
          <w:tab w:val="left" w:pos="851"/>
          <w:tab w:val="left" w:pos="993"/>
          <w:tab w:val="left" w:pos="1134"/>
          <w:tab w:val="left" w:pos="7829"/>
        </w:tabs>
        <w:spacing w:after="0" w:line="240" w:lineRule="auto"/>
        <w:ind w:firstLine="709"/>
        <w:contextualSpacing/>
        <w:jc w:val="both"/>
        <w:rPr>
          <w:rFonts w:ascii="Times New Roman" w:hAnsi="Times New Roman" w:cs="Times New Roman"/>
          <w:bCs/>
          <w:sz w:val="24"/>
          <w:szCs w:val="24"/>
        </w:rPr>
      </w:pPr>
      <w:r w:rsidRPr="008A57A6">
        <w:rPr>
          <w:rFonts w:ascii="Times New Roman" w:hAnsi="Times New Roman" w:cs="Times New Roman"/>
          <w:bCs/>
          <w:sz w:val="24"/>
          <w:szCs w:val="24"/>
        </w:rPr>
        <w:t>телефон: 8 (391) 217-17-17;</w:t>
      </w:r>
    </w:p>
    <w:p w:rsidR="00E27339" w:rsidRPr="008A57A6" w:rsidRDefault="00E27339" w:rsidP="00E27339">
      <w:pPr>
        <w:widowControl w:val="0"/>
        <w:tabs>
          <w:tab w:val="left" w:pos="709"/>
          <w:tab w:val="left" w:pos="851"/>
          <w:tab w:val="left" w:pos="993"/>
          <w:tab w:val="left" w:pos="1134"/>
          <w:tab w:val="left" w:pos="7829"/>
        </w:tabs>
        <w:spacing w:after="0" w:line="240" w:lineRule="auto"/>
        <w:ind w:firstLine="709"/>
        <w:contextualSpacing/>
        <w:jc w:val="both"/>
        <w:rPr>
          <w:rFonts w:ascii="Times New Roman" w:hAnsi="Times New Roman" w:cs="Times New Roman"/>
          <w:bCs/>
          <w:sz w:val="24"/>
          <w:szCs w:val="24"/>
        </w:rPr>
      </w:pPr>
      <w:r w:rsidRPr="008A57A6">
        <w:rPr>
          <w:rFonts w:ascii="Times New Roman" w:hAnsi="Times New Roman" w:cs="Times New Roman"/>
          <w:bCs/>
          <w:sz w:val="24"/>
          <w:szCs w:val="24"/>
        </w:rPr>
        <w:t xml:space="preserve">адрес электронной почты: </w:t>
      </w:r>
      <w:hyperlink r:id="rId13" w:history="1">
        <w:r w:rsidRPr="008A57A6">
          <w:rPr>
            <w:rStyle w:val="a5"/>
            <w:rFonts w:ascii="Times New Roman" w:hAnsi="Times New Roman" w:cs="Times New Roman"/>
            <w:color w:val="auto"/>
            <w:sz w:val="24"/>
            <w:szCs w:val="24"/>
          </w:rPr>
          <w:t>kspu@kspu.ru</w:t>
        </w:r>
      </w:hyperlink>
      <w:r w:rsidRPr="008A57A6">
        <w:rPr>
          <w:rFonts w:ascii="Times New Roman" w:hAnsi="Times New Roman" w:cs="Times New Roman"/>
          <w:sz w:val="24"/>
          <w:szCs w:val="24"/>
        </w:rPr>
        <w:t>.</w:t>
      </w:r>
    </w:p>
    <w:p w:rsidR="00895D5E" w:rsidRPr="006A216D" w:rsidRDefault="00895D5E" w:rsidP="00895D5E">
      <w:pPr>
        <w:widowControl w:val="0"/>
        <w:numPr>
          <w:ilvl w:val="1"/>
          <w:numId w:val="33"/>
        </w:numPr>
        <w:shd w:val="clear" w:color="auto" w:fill="FFFFFF"/>
        <w:tabs>
          <w:tab w:val="left" w:pos="709"/>
          <w:tab w:val="left" w:pos="851"/>
          <w:tab w:val="left" w:pos="993"/>
          <w:tab w:val="left" w:pos="1134"/>
        </w:tabs>
        <w:autoSpaceDE w:val="0"/>
        <w:spacing w:after="0" w:line="240" w:lineRule="auto"/>
        <w:ind w:left="0" w:firstLine="709"/>
        <w:contextualSpacing/>
        <w:jc w:val="both"/>
        <w:rPr>
          <w:rFonts w:ascii="Times New Roman" w:hAnsi="Times New Roman" w:cs="Times New Roman"/>
          <w:bCs/>
        </w:rPr>
      </w:pPr>
      <w:r w:rsidRPr="006A216D">
        <w:rPr>
          <w:rFonts w:ascii="Times New Roman" w:hAnsi="Times New Roman" w:cs="Times New Roman"/>
          <w:bCs/>
        </w:rPr>
        <w:t xml:space="preserve">Стороны по выбору обмениваются сообщениями посредством почтовой, телефонной, электронной (с использованием электронного почтового ящика) связи, курьером или переданы лично по приведенным в пункте </w:t>
      </w:r>
      <w:r w:rsidR="00681A52" w:rsidRPr="006A216D">
        <w:rPr>
          <w:rFonts w:ascii="Times New Roman" w:hAnsi="Times New Roman" w:cs="Times New Roman"/>
          <w:bCs/>
        </w:rPr>
        <w:t>13</w:t>
      </w:r>
      <w:r w:rsidRPr="006A216D">
        <w:rPr>
          <w:rFonts w:ascii="Times New Roman" w:hAnsi="Times New Roman" w:cs="Times New Roman"/>
          <w:bCs/>
        </w:rPr>
        <w:t>.5 Контракта адресам.</w:t>
      </w:r>
    </w:p>
    <w:p w:rsidR="00895D5E" w:rsidRPr="006A216D" w:rsidRDefault="00895D5E" w:rsidP="00895D5E">
      <w:pPr>
        <w:widowControl w:val="0"/>
        <w:numPr>
          <w:ilvl w:val="1"/>
          <w:numId w:val="33"/>
        </w:numPr>
        <w:shd w:val="clear" w:color="auto" w:fill="FFFFFF"/>
        <w:tabs>
          <w:tab w:val="left" w:pos="709"/>
          <w:tab w:val="left" w:pos="851"/>
          <w:tab w:val="left" w:pos="993"/>
          <w:tab w:val="left" w:pos="1134"/>
        </w:tabs>
        <w:autoSpaceDE w:val="0"/>
        <w:spacing w:after="0" w:line="240" w:lineRule="auto"/>
        <w:ind w:left="0" w:firstLine="709"/>
        <w:contextualSpacing/>
        <w:jc w:val="both"/>
        <w:rPr>
          <w:rFonts w:ascii="Times New Roman" w:hAnsi="Times New Roman" w:cs="Times New Roman"/>
          <w:bCs/>
        </w:rPr>
      </w:pPr>
      <w:r w:rsidRPr="006A216D">
        <w:rPr>
          <w:rFonts w:ascii="Times New Roman" w:hAnsi="Times New Roman" w:cs="Times New Roman"/>
          <w:bCs/>
        </w:rPr>
        <w:t>Сообщения, отправленные посредством почтовой связи, отправляются заказной почтовой корреспонденцией. Сообщение считается доставленным с момента вручения, а при невозможности вручения по вине адресата (в том числе в связи с отсутствием адресата по указанному адресу, а также в связи истечением срока хранения почтового отправления в отделении почтовой связи) – по истечении 5 (пяти) дней с даты отправления сообщения.</w:t>
      </w:r>
    </w:p>
    <w:p w:rsidR="00895D5E" w:rsidRPr="006A216D" w:rsidRDefault="00895D5E" w:rsidP="00895D5E">
      <w:pPr>
        <w:widowControl w:val="0"/>
        <w:numPr>
          <w:ilvl w:val="1"/>
          <w:numId w:val="33"/>
        </w:numPr>
        <w:shd w:val="clear" w:color="auto" w:fill="FFFFFF"/>
        <w:tabs>
          <w:tab w:val="left" w:pos="709"/>
          <w:tab w:val="left" w:pos="851"/>
          <w:tab w:val="left" w:pos="993"/>
          <w:tab w:val="left" w:pos="1134"/>
        </w:tabs>
        <w:autoSpaceDE w:val="0"/>
        <w:spacing w:after="0" w:line="240" w:lineRule="auto"/>
        <w:ind w:left="0" w:firstLine="709"/>
        <w:contextualSpacing/>
        <w:jc w:val="both"/>
        <w:rPr>
          <w:rFonts w:ascii="Times New Roman" w:hAnsi="Times New Roman" w:cs="Times New Roman"/>
          <w:bCs/>
        </w:rPr>
      </w:pPr>
      <w:r w:rsidRPr="006A216D">
        <w:rPr>
          <w:rFonts w:ascii="Times New Roman" w:hAnsi="Times New Roman" w:cs="Times New Roman"/>
          <w:bCs/>
        </w:rPr>
        <w:t>При передаче Стороной сообщения с использованием телефонной связи сообщение считается доставленным при его получении представителем второй Стороны. Стороной-отправителем в письменной форме составляется телефонограмма, в которой указываются время, дата, текст сообщения, должность, Ф. И. О., подпись лица, передавшего сообщение, а также должность, Ф. И. О. лица, принявшего сообщение.</w:t>
      </w:r>
    </w:p>
    <w:p w:rsidR="00895D5E" w:rsidRPr="006A216D" w:rsidRDefault="00895D5E" w:rsidP="00895D5E">
      <w:pPr>
        <w:widowControl w:val="0"/>
        <w:numPr>
          <w:ilvl w:val="1"/>
          <w:numId w:val="33"/>
        </w:numPr>
        <w:shd w:val="clear" w:color="auto" w:fill="FFFFFF"/>
        <w:tabs>
          <w:tab w:val="left" w:pos="709"/>
          <w:tab w:val="left" w:pos="851"/>
          <w:tab w:val="left" w:pos="993"/>
          <w:tab w:val="left" w:pos="1134"/>
        </w:tabs>
        <w:autoSpaceDE w:val="0"/>
        <w:spacing w:after="0" w:line="240" w:lineRule="auto"/>
        <w:ind w:left="0" w:firstLine="709"/>
        <w:contextualSpacing/>
        <w:jc w:val="both"/>
        <w:rPr>
          <w:rFonts w:ascii="Times New Roman" w:hAnsi="Times New Roman" w:cs="Times New Roman"/>
          <w:bCs/>
        </w:rPr>
      </w:pPr>
      <w:r w:rsidRPr="006A216D">
        <w:rPr>
          <w:rFonts w:ascii="Times New Roman" w:hAnsi="Times New Roman" w:cs="Times New Roman"/>
          <w:bCs/>
        </w:rPr>
        <w:t>Сообщение, отправленное курьером или лично, считается принятым адресатом при наличии отметки о его доставке и получении представителем Стороны получателя.</w:t>
      </w:r>
    </w:p>
    <w:p w:rsidR="00895D5E" w:rsidRPr="006A216D" w:rsidRDefault="00895D5E" w:rsidP="00895D5E">
      <w:pPr>
        <w:widowControl w:val="0"/>
        <w:numPr>
          <w:ilvl w:val="1"/>
          <w:numId w:val="33"/>
        </w:numPr>
        <w:shd w:val="clear" w:color="auto" w:fill="FFFFFF"/>
        <w:tabs>
          <w:tab w:val="left" w:pos="709"/>
          <w:tab w:val="left" w:pos="851"/>
          <w:tab w:val="left" w:pos="993"/>
          <w:tab w:val="left" w:pos="1134"/>
        </w:tabs>
        <w:autoSpaceDE w:val="0"/>
        <w:spacing w:after="0" w:line="240" w:lineRule="auto"/>
        <w:ind w:left="0" w:firstLine="709"/>
        <w:contextualSpacing/>
        <w:jc w:val="both"/>
        <w:rPr>
          <w:rFonts w:ascii="Times New Roman" w:hAnsi="Times New Roman" w:cs="Times New Roman"/>
          <w:bCs/>
        </w:rPr>
      </w:pPr>
      <w:r w:rsidRPr="006A216D">
        <w:rPr>
          <w:rFonts w:ascii="Times New Roman" w:hAnsi="Times New Roman" w:cs="Times New Roman"/>
          <w:bCs/>
        </w:rPr>
        <w:t>Юридически значимое сообщение считается доставленным и в иных случаях, если оно поступило Стороне, которой оно было направлено, но по обстоятельствам, зависящим от нее, не было вручено или Сторона не ознакомилась с ним.</w:t>
      </w:r>
    </w:p>
    <w:p w:rsidR="00895D5E" w:rsidRPr="006A216D" w:rsidRDefault="00895D5E" w:rsidP="00895D5E">
      <w:pPr>
        <w:widowControl w:val="0"/>
        <w:numPr>
          <w:ilvl w:val="1"/>
          <w:numId w:val="33"/>
        </w:numPr>
        <w:shd w:val="clear" w:color="auto" w:fill="FFFFFF"/>
        <w:tabs>
          <w:tab w:val="left" w:pos="709"/>
          <w:tab w:val="left" w:pos="851"/>
          <w:tab w:val="left" w:pos="993"/>
          <w:tab w:val="left" w:pos="1134"/>
        </w:tabs>
        <w:autoSpaceDE w:val="0"/>
        <w:spacing w:after="0" w:line="240" w:lineRule="auto"/>
        <w:ind w:left="0" w:firstLine="709"/>
        <w:contextualSpacing/>
        <w:jc w:val="both"/>
        <w:rPr>
          <w:rFonts w:ascii="Times New Roman" w:hAnsi="Times New Roman" w:cs="Times New Roman"/>
          <w:bCs/>
        </w:rPr>
      </w:pPr>
      <w:r w:rsidRPr="006A216D">
        <w:rPr>
          <w:rFonts w:ascii="Times New Roman" w:hAnsi="Times New Roman" w:cs="Times New Roman"/>
          <w:bCs/>
        </w:rPr>
        <w:t>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 Датой получения скан-копии по электронной почте считается дата отправки Стороной скан-копии по электронной почте.</w:t>
      </w:r>
    </w:p>
    <w:p w:rsidR="00895D5E" w:rsidRPr="00A43939" w:rsidRDefault="00895D5E" w:rsidP="00A43939">
      <w:pPr>
        <w:widowControl w:val="0"/>
        <w:numPr>
          <w:ilvl w:val="1"/>
          <w:numId w:val="33"/>
        </w:numPr>
        <w:shd w:val="clear" w:color="auto" w:fill="FFFFFF"/>
        <w:tabs>
          <w:tab w:val="left" w:pos="709"/>
          <w:tab w:val="left" w:pos="851"/>
          <w:tab w:val="left" w:pos="993"/>
          <w:tab w:val="left" w:pos="1134"/>
          <w:tab w:val="left" w:pos="1276"/>
          <w:tab w:val="left" w:pos="1418"/>
          <w:tab w:val="left" w:pos="1560"/>
        </w:tabs>
        <w:autoSpaceDE w:val="0"/>
        <w:spacing w:after="0" w:line="240" w:lineRule="auto"/>
        <w:ind w:left="0" w:firstLine="709"/>
        <w:contextualSpacing/>
        <w:jc w:val="both"/>
        <w:rPr>
          <w:rFonts w:ascii="Times New Roman" w:hAnsi="Times New Roman" w:cs="Times New Roman"/>
          <w:bCs/>
        </w:rPr>
      </w:pPr>
      <w:r w:rsidRPr="006A216D">
        <w:rPr>
          <w:rFonts w:ascii="Times New Roman" w:hAnsi="Times New Roman" w:cs="Times New Roman"/>
          <w:bCs/>
        </w:rPr>
        <w:t>Стороны обязуются ограничить доступ посторонних лиц к своим электронным почтовым ящикам. Стороны презюмируют, что именно Сторона, с чьего электронной почтового ящика направлено сообщение, его направила.</w:t>
      </w:r>
      <w:r w:rsidRPr="00A43939">
        <w:rPr>
          <w:rFonts w:ascii="Times New Roman" w:hAnsi="Times New Roman" w:cs="Times New Roman"/>
          <w:bCs/>
        </w:rPr>
        <w:t>.</w:t>
      </w:r>
    </w:p>
    <w:p w:rsidR="00895D5E" w:rsidRPr="006A216D" w:rsidRDefault="00895D5E" w:rsidP="00895D5E">
      <w:pPr>
        <w:widowControl w:val="0"/>
        <w:numPr>
          <w:ilvl w:val="1"/>
          <w:numId w:val="33"/>
        </w:numPr>
        <w:shd w:val="clear" w:color="auto" w:fill="FFFFFF"/>
        <w:tabs>
          <w:tab w:val="left" w:pos="709"/>
          <w:tab w:val="left" w:pos="851"/>
          <w:tab w:val="left" w:pos="993"/>
          <w:tab w:val="left" w:pos="1134"/>
          <w:tab w:val="left" w:pos="1276"/>
          <w:tab w:val="left" w:pos="1418"/>
          <w:tab w:val="left" w:pos="1560"/>
        </w:tabs>
        <w:autoSpaceDE w:val="0"/>
        <w:spacing w:after="0" w:line="240" w:lineRule="auto"/>
        <w:ind w:left="0" w:firstLine="709"/>
        <w:contextualSpacing/>
        <w:jc w:val="both"/>
        <w:rPr>
          <w:rFonts w:ascii="Times New Roman" w:hAnsi="Times New Roman" w:cs="Times New Roman"/>
          <w:bCs/>
        </w:rPr>
      </w:pPr>
      <w:r w:rsidRPr="006A216D">
        <w:rPr>
          <w:rFonts w:ascii="Times New Roman" w:hAnsi="Times New Roman" w:cs="Times New Roman"/>
          <w:bCs/>
        </w:rPr>
        <w:t>В частности, все юридически значимые сообщения считаются доставленными, а их юридические последствия возникшими при условии доставки сообщений по предыдущему доведенному до отправителя адресу получателя.</w:t>
      </w:r>
    </w:p>
    <w:p w:rsidR="00895D5E" w:rsidRPr="006A216D" w:rsidRDefault="00895D5E" w:rsidP="00895D5E">
      <w:pPr>
        <w:widowControl w:val="0"/>
        <w:numPr>
          <w:ilvl w:val="1"/>
          <w:numId w:val="33"/>
        </w:numPr>
        <w:shd w:val="clear" w:color="auto" w:fill="FFFFFF"/>
        <w:tabs>
          <w:tab w:val="left" w:pos="709"/>
          <w:tab w:val="left" w:pos="851"/>
          <w:tab w:val="left" w:pos="993"/>
          <w:tab w:val="left" w:pos="1134"/>
          <w:tab w:val="left" w:pos="1276"/>
          <w:tab w:val="left" w:pos="1418"/>
          <w:tab w:val="left" w:pos="1560"/>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bCs/>
        </w:rPr>
        <w:t xml:space="preserve"> Срок ответа Стороной Контракта на поступившую корреспонденцию (запрос, письмо и пр.) составляет 5 (пять) рабочих дней, за исключением сроков, предусмотренных настоящих Контрактом при регулировании определенных Контрактом правоотношений. </w:t>
      </w:r>
    </w:p>
    <w:p w:rsidR="00895D5E" w:rsidRPr="006A216D" w:rsidRDefault="00895D5E" w:rsidP="00895D5E">
      <w:pPr>
        <w:widowControl w:val="0"/>
        <w:numPr>
          <w:ilvl w:val="1"/>
          <w:numId w:val="33"/>
        </w:numPr>
        <w:shd w:val="clear" w:color="auto" w:fill="FFFFFF"/>
        <w:tabs>
          <w:tab w:val="left" w:pos="709"/>
          <w:tab w:val="left" w:pos="851"/>
          <w:tab w:val="left" w:pos="993"/>
          <w:tab w:val="left" w:pos="1134"/>
          <w:tab w:val="left" w:pos="1276"/>
          <w:tab w:val="left" w:pos="1418"/>
          <w:tab w:val="left" w:pos="1560"/>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ab/>
        <w:t xml:space="preserve"> 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w:t>
      </w:r>
    </w:p>
    <w:p w:rsidR="00895D5E" w:rsidRPr="006A216D" w:rsidRDefault="00895D5E" w:rsidP="00895D5E">
      <w:pPr>
        <w:widowControl w:val="0"/>
        <w:shd w:val="clear" w:color="auto" w:fill="FFFFFF"/>
        <w:tabs>
          <w:tab w:val="left" w:pos="709"/>
          <w:tab w:val="left" w:pos="851"/>
          <w:tab w:val="left" w:pos="993"/>
          <w:tab w:val="left" w:pos="1134"/>
          <w:tab w:val="left" w:pos="1276"/>
          <w:tab w:val="left" w:pos="1418"/>
          <w:tab w:val="left" w:pos="1560"/>
        </w:tabs>
        <w:autoSpaceDE w:val="0"/>
        <w:spacing w:after="0" w:line="240" w:lineRule="auto"/>
        <w:contextualSpacing/>
        <w:jc w:val="both"/>
        <w:rPr>
          <w:rFonts w:ascii="Times New Roman" w:hAnsi="Times New Roman" w:cs="Times New Roman"/>
        </w:rPr>
      </w:pPr>
      <w:r w:rsidRPr="006A216D">
        <w:rPr>
          <w:rFonts w:ascii="Times New Roman" w:hAnsi="Times New Roman" w:cs="Times New Roman"/>
        </w:rPr>
        <w:t>Датой получения уведомления, указанного в абзаце первом настоящего пункта,  считается:</w:t>
      </w:r>
    </w:p>
    <w:p w:rsidR="00895D5E" w:rsidRPr="006A216D" w:rsidRDefault="00895D5E" w:rsidP="00895D5E">
      <w:pPr>
        <w:widowControl w:val="0"/>
        <w:shd w:val="clear" w:color="auto" w:fill="FFFFFF"/>
        <w:tabs>
          <w:tab w:val="left" w:pos="709"/>
          <w:tab w:val="left" w:pos="851"/>
          <w:tab w:val="left" w:pos="993"/>
          <w:tab w:val="left" w:pos="1134"/>
          <w:tab w:val="left" w:pos="1276"/>
          <w:tab w:val="left" w:pos="1418"/>
          <w:tab w:val="left" w:pos="1560"/>
        </w:tabs>
        <w:autoSpaceDE w:val="0"/>
        <w:spacing w:after="0" w:line="240" w:lineRule="auto"/>
        <w:contextualSpacing/>
        <w:jc w:val="both"/>
        <w:rPr>
          <w:rFonts w:ascii="Times New Roman" w:hAnsi="Times New Roman" w:cs="Times New Roman"/>
        </w:rPr>
      </w:pPr>
      <w:r w:rsidRPr="006A216D">
        <w:rPr>
          <w:rFonts w:ascii="Times New Roman" w:hAnsi="Times New Roman" w:cs="Times New Roman"/>
        </w:rPr>
        <w:t xml:space="preserve">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rsidR="00895D5E" w:rsidRPr="006A216D" w:rsidRDefault="00895D5E" w:rsidP="00895D5E">
      <w:pPr>
        <w:widowControl w:val="0"/>
        <w:shd w:val="clear" w:color="auto" w:fill="FFFFFF"/>
        <w:tabs>
          <w:tab w:val="left" w:pos="709"/>
          <w:tab w:val="left" w:pos="851"/>
          <w:tab w:val="left" w:pos="993"/>
          <w:tab w:val="left" w:pos="1134"/>
          <w:tab w:val="left" w:pos="1276"/>
          <w:tab w:val="left" w:pos="1418"/>
          <w:tab w:val="left" w:pos="1560"/>
        </w:tabs>
        <w:autoSpaceDE w:val="0"/>
        <w:spacing w:after="0" w:line="240" w:lineRule="auto"/>
        <w:contextualSpacing/>
        <w:jc w:val="both"/>
        <w:rPr>
          <w:rFonts w:ascii="Times New Roman" w:hAnsi="Times New Roman" w:cs="Times New Roman"/>
        </w:rPr>
      </w:pPr>
      <w:r w:rsidRPr="006A216D">
        <w:rPr>
          <w:rFonts w:ascii="Times New Roman" w:hAnsi="Times New Roman" w:cs="Times New Roman"/>
        </w:rPr>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rsidR="00895D5E" w:rsidRPr="006A216D" w:rsidRDefault="00895D5E" w:rsidP="00895D5E">
      <w:pPr>
        <w:widowControl w:val="0"/>
        <w:numPr>
          <w:ilvl w:val="1"/>
          <w:numId w:val="33"/>
        </w:numPr>
        <w:shd w:val="clear" w:color="auto" w:fill="FFFFFF"/>
        <w:tabs>
          <w:tab w:val="left" w:pos="709"/>
          <w:tab w:val="left" w:pos="851"/>
          <w:tab w:val="left" w:pos="993"/>
          <w:tab w:val="left" w:pos="1134"/>
          <w:tab w:val="left" w:pos="1276"/>
          <w:tab w:val="left" w:pos="1418"/>
          <w:tab w:val="left" w:pos="1560"/>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 xml:space="preserve"> 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rsidR="00895D5E" w:rsidRPr="006A216D" w:rsidRDefault="00895D5E" w:rsidP="00895D5E">
      <w:pPr>
        <w:widowControl w:val="0"/>
        <w:numPr>
          <w:ilvl w:val="1"/>
          <w:numId w:val="33"/>
        </w:numPr>
        <w:shd w:val="clear" w:color="auto" w:fill="FFFFFF"/>
        <w:tabs>
          <w:tab w:val="left" w:pos="709"/>
          <w:tab w:val="left" w:pos="851"/>
          <w:tab w:val="left" w:pos="993"/>
          <w:tab w:val="left" w:pos="1134"/>
        </w:tabs>
        <w:autoSpaceDE w:val="0"/>
        <w:spacing w:after="0" w:line="240" w:lineRule="auto"/>
        <w:ind w:left="0" w:firstLine="709"/>
        <w:contextualSpacing/>
        <w:jc w:val="both"/>
        <w:rPr>
          <w:rFonts w:ascii="Times New Roman" w:hAnsi="Times New Roman" w:cs="Times New Roman"/>
          <w:bCs/>
        </w:rPr>
      </w:pPr>
      <w:r w:rsidRPr="006A216D">
        <w:rPr>
          <w:rFonts w:ascii="Times New Roman" w:hAnsi="Times New Roman" w:cs="Times New Roman"/>
          <w:bCs/>
        </w:rPr>
        <w:t>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Закона № 44-ФЗ.</w:t>
      </w:r>
    </w:p>
    <w:p w:rsidR="00895D5E" w:rsidRPr="006A216D" w:rsidRDefault="00895D5E" w:rsidP="00895D5E">
      <w:pPr>
        <w:widowControl w:val="0"/>
        <w:numPr>
          <w:ilvl w:val="1"/>
          <w:numId w:val="33"/>
        </w:numPr>
        <w:shd w:val="clear" w:color="auto" w:fill="FFFFFF"/>
        <w:tabs>
          <w:tab w:val="left" w:pos="709"/>
          <w:tab w:val="left" w:pos="851"/>
          <w:tab w:val="left" w:pos="993"/>
          <w:tab w:val="left" w:pos="1134"/>
        </w:tabs>
        <w:autoSpaceDE w:val="0"/>
        <w:spacing w:after="0" w:line="240" w:lineRule="auto"/>
        <w:ind w:left="0" w:firstLine="709"/>
        <w:contextualSpacing/>
        <w:jc w:val="both"/>
        <w:rPr>
          <w:rFonts w:ascii="Times New Roman" w:hAnsi="Times New Roman" w:cs="Times New Roman"/>
          <w:bCs/>
        </w:rPr>
      </w:pPr>
      <w:r w:rsidRPr="006A216D">
        <w:rPr>
          <w:rFonts w:ascii="Times New Roman" w:hAnsi="Times New Roman" w:cs="Times New Roman"/>
          <w:bCs/>
        </w:rPr>
        <w:t xml:space="preserve">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895D5E" w:rsidRPr="006A216D" w:rsidRDefault="00895D5E" w:rsidP="00895D5E">
      <w:pPr>
        <w:widowControl w:val="0"/>
        <w:numPr>
          <w:ilvl w:val="1"/>
          <w:numId w:val="33"/>
        </w:numPr>
        <w:shd w:val="clear" w:color="auto" w:fill="FFFFFF"/>
        <w:tabs>
          <w:tab w:val="left" w:pos="709"/>
          <w:tab w:val="left" w:pos="851"/>
          <w:tab w:val="left" w:pos="993"/>
          <w:tab w:val="left" w:pos="1134"/>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 xml:space="preserve">Настоящий Контракт подписан в электронной форме усиленными электронными </w:t>
      </w:r>
      <w:r w:rsidRPr="006A216D">
        <w:rPr>
          <w:rFonts w:ascii="Times New Roman" w:hAnsi="Times New Roman" w:cs="Times New Roman"/>
          <w:bCs/>
        </w:rPr>
        <w:t>подписями</w:t>
      </w:r>
      <w:r w:rsidRPr="006A216D">
        <w:rPr>
          <w:rFonts w:ascii="Times New Roman" w:hAnsi="Times New Roman" w:cs="Times New Roman"/>
        </w:rPr>
        <w:t xml:space="preserve"> уполномоченных лиц Заказчика, Подрядчика.</w:t>
      </w:r>
    </w:p>
    <w:p w:rsidR="00895D5E" w:rsidRPr="006A216D" w:rsidRDefault="00895D5E" w:rsidP="00895D5E">
      <w:pPr>
        <w:widowControl w:val="0"/>
        <w:numPr>
          <w:ilvl w:val="1"/>
          <w:numId w:val="33"/>
        </w:numPr>
        <w:shd w:val="clear" w:color="auto" w:fill="FFFFFF"/>
        <w:tabs>
          <w:tab w:val="left" w:pos="709"/>
          <w:tab w:val="left" w:pos="851"/>
          <w:tab w:val="left" w:pos="993"/>
          <w:tab w:val="left" w:pos="1134"/>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bCs/>
        </w:rPr>
        <w:t>При наличии противоречий между императивными условиями Закона № 44-ФЗ и</w:t>
      </w:r>
      <w:r w:rsidRPr="006A216D">
        <w:rPr>
          <w:rFonts w:ascii="Times New Roman" w:hAnsi="Times New Roman" w:cs="Times New Roman"/>
        </w:rPr>
        <w:t xml:space="preserve"> положениями настоящего Контракта, применению подлежат условия и требования закона. </w:t>
      </w:r>
    </w:p>
    <w:p w:rsidR="00F4792D" w:rsidRPr="006A216D" w:rsidRDefault="00F4792D" w:rsidP="0079531D">
      <w:pPr>
        <w:widowControl w:val="0"/>
        <w:numPr>
          <w:ilvl w:val="0"/>
          <w:numId w:val="1"/>
        </w:numPr>
        <w:shd w:val="clear" w:color="auto" w:fill="FFFFFF"/>
        <w:tabs>
          <w:tab w:val="left" w:pos="851"/>
          <w:tab w:val="left" w:pos="993"/>
        </w:tabs>
        <w:autoSpaceDE w:val="0"/>
        <w:spacing w:after="0" w:line="240" w:lineRule="auto"/>
        <w:ind w:left="0" w:firstLine="709"/>
        <w:contextualSpacing/>
        <w:jc w:val="center"/>
        <w:rPr>
          <w:rFonts w:ascii="Times New Roman" w:hAnsi="Times New Roman" w:cs="Times New Roman"/>
          <w:b/>
          <w:bCs/>
        </w:rPr>
      </w:pPr>
      <w:r w:rsidRPr="006A216D">
        <w:rPr>
          <w:rFonts w:ascii="Times New Roman" w:hAnsi="Times New Roman" w:cs="Times New Roman"/>
          <w:b/>
          <w:bCs/>
        </w:rPr>
        <w:t>АНТИКОРРУПЦИОННАЯ ОГОВОРКА</w:t>
      </w:r>
    </w:p>
    <w:p w:rsidR="00F4792D" w:rsidRPr="006A216D" w:rsidRDefault="00F4792D" w:rsidP="0079531D">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bCs/>
        </w:rPr>
      </w:pPr>
      <w:r w:rsidRPr="006A216D">
        <w:rPr>
          <w:rFonts w:ascii="Times New Roman" w:hAnsi="Times New Roman" w:cs="Times New Roman"/>
          <w:bCs/>
        </w:rPr>
        <w:t xml:space="preserve">Подрядчик подтверждает отсутствие обстоятельств, предусмотренных п.9 ст.31 Закона № 44-ФЗ. При заключении и (или) исполнении настоящего </w:t>
      </w:r>
      <w:r w:rsidR="00C2786D" w:rsidRPr="006A216D">
        <w:rPr>
          <w:rFonts w:ascii="Times New Roman" w:hAnsi="Times New Roman" w:cs="Times New Roman"/>
          <w:bCs/>
        </w:rPr>
        <w:t>Контрак</w:t>
      </w:r>
      <w:r w:rsidRPr="006A216D">
        <w:rPr>
          <w:rFonts w:ascii="Times New Roman" w:hAnsi="Times New Roman" w:cs="Times New Roman"/>
          <w:bCs/>
        </w:rPr>
        <w:t xml:space="preserve">та Стороны, их аффилированные лица, сотрудники не выплачивают, не предлагают выплатить и не разрешают выплату каких-либо денежных средств или ценностей в любой форме, ни напрямую, ни через посредников, любым лицам для оказания влияния на действия или решения этих лиц с целью сохранить или получить какие-либо неправомерные преимущества в хозяйственной деятельности (за исключением вознаграждения Подрядчика, предусмотренного п. 2.1. настоящего </w:t>
      </w:r>
      <w:r w:rsidR="00C2786D" w:rsidRPr="006A216D">
        <w:rPr>
          <w:rFonts w:ascii="Times New Roman" w:hAnsi="Times New Roman" w:cs="Times New Roman"/>
          <w:bCs/>
        </w:rPr>
        <w:t>Контрак</w:t>
      </w:r>
      <w:r w:rsidRPr="006A216D">
        <w:rPr>
          <w:rFonts w:ascii="Times New Roman" w:hAnsi="Times New Roman" w:cs="Times New Roman"/>
          <w:bCs/>
        </w:rPr>
        <w:t xml:space="preserve">та). При заключении и (или) исполнении настоящего </w:t>
      </w:r>
      <w:r w:rsidR="00C2786D" w:rsidRPr="006A216D">
        <w:rPr>
          <w:rFonts w:ascii="Times New Roman" w:hAnsi="Times New Roman" w:cs="Times New Roman"/>
          <w:bCs/>
        </w:rPr>
        <w:t>Контрак</w:t>
      </w:r>
      <w:r w:rsidRPr="006A216D">
        <w:rPr>
          <w:rFonts w:ascii="Times New Roman" w:hAnsi="Times New Roman" w:cs="Times New Roman"/>
          <w:bCs/>
        </w:rPr>
        <w:t xml:space="preserve">та Стороны, их аффилированные лица, сотрудники или посредники не осуществляют действия, квалифицируемые применимым для целей настоящего </w:t>
      </w:r>
      <w:r w:rsidR="00C2786D" w:rsidRPr="006A216D">
        <w:rPr>
          <w:rFonts w:ascii="Times New Roman" w:hAnsi="Times New Roman" w:cs="Times New Roman"/>
          <w:bCs/>
        </w:rPr>
        <w:t>Контрак</w:t>
      </w:r>
      <w:r w:rsidRPr="006A216D">
        <w:rPr>
          <w:rFonts w:ascii="Times New Roman" w:hAnsi="Times New Roman" w:cs="Times New Roman"/>
          <w:bCs/>
        </w:rPr>
        <w:t>та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rsidR="00F4792D" w:rsidRPr="006A216D" w:rsidRDefault="00F4792D" w:rsidP="0079531D">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bCs/>
        </w:rPr>
      </w:pPr>
      <w:r w:rsidRPr="006A216D">
        <w:rPr>
          <w:rFonts w:ascii="Times New Roman" w:hAnsi="Times New Roman" w:cs="Times New Roman"/>
          <w:bCs/>
        </w:rPr>
        <w:t>В случае возникновения у Сторон подозрений, что произошло или может произойти нарушение каких-либо положений п. 1</w:t>
      </w:r>
      <w:r w:rsidR="003625EA" w:rsidRPr="006A216D">
        <w:rPr>
          <w:rFonts w:ascii="Times New Roman" w:hAnsi="Times New Roman" w:cs="Times New Roman"/>
          <w:bCs/>
        </w:rPr>
        <w:t>4.</w:t>
      </w:r>
      <w:r w:rsidRPr="006A216D">
        <w:rPr>
          <w:rFonts w:ascii="Times New Roman" w:hAnsi="Times New Roman" w:cs="Times New Roman"/>
          <w:bCs/>
        </w:rPr>
        <w:t>1. настоящей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п. 1</w:t>
      </w:r>
      <w:r w:rsidR="001C3A87" w:rsidRPr="006A216D">
        <w:rPr>
          <w:rFonts w:ascii="Times New Roman" w:hAnsi="Times New Roman" w:cs="Times New Roman"/>
          <w:bCs/>
        </w:rPr>
        <w:t>4</w:t>
      </w:r>
      <w:r w:rsidRPr="006A216D">
        <w:rPr>
          <w:rFonts w:ascii="Times New Roman" w:hAnsi="Times New Roman" w:cs="Times New Roman"/>
          <w:bCs/>
        </w:rPr>
        <w:t xml:space="preserve">.1. настоящей оговорки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w:t>
      </w:r>
      <w:r w:rsidR="00C2786D" w:rsidRPr="006A216D">
        <w:rPr>
          <w:rFonts w:ascii="Times New Roman" w:hAnsi="Times New Roman" w:cs="Times New Roman"/>
          <w:bCs/>
        </w:rPr>
        <w:t>Контрак</w:t>
      </w:r>
      <w:r w:rsidRPr="006A216D">
        <w:rPr>
          <w:rFonts w:ascii="Times New Roman" w:hAnsi="Times New Roman" w:cs="Times New Roman"/>
          <w:bCs/>
        </w:rPr>
        <w:t>ту до получения подтверждения, что нарушение не произошло или не произойдет. Это подтверждение должно быть направлено в течение 10 рабочих дней с даты направления письменного уведомления.</w:t>
      </w:r>
    </w:p>
    <w:p w:rsidR="00F4792D" w:rsidRPr="006A216D" w:rsidRDefault="00F4792D" w:rsidP="0079531D">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bCs/>
        </w:rPr>
      </w:pPr>
      <w:r w:rsidRPr="006A216D">
        <w:rPr>
          <w:rFonts w:ascii="Times New Roman" w:hAnsi="Times New Roman" w:cs="Times New Roman"/>
          <w:bCs/>
        </w:rPr>
        <w:t>В случае нарушения одной Стороной обязательств воздерживаться от запрещенных в п. 1</w:t>
      </w:r>
      <w:r w:rsidR="001C3A87" w:rsidRPr="006A216D">
        <w:rPr>
          <w:rFonts w:ascii="Times New Roman" w:hAnsi="Times New Roman" w:cs="Times New Roman"/>
          <w:bCs/>
        </w:rPr>
        <w:t>4</w:t>
      </w:r>
      <w:r w:rsidRPr="006A216D">
        <w:rPr>
          <w:rFonts w:ascii="Times New Roman" w:hAnsi="Times New Roman" w:cs="Times New Roman"/>
          <w:bCs/>
        </w:rPr>
        <w:t xml:space="preserve">.1. настоящей оговорки действий и (или) неполучения другой Стороной в установленный настоящей оговоркой срок подтверждения, что нарушение не произошло или не произойдет, другая Сторона имеет право расторгнуть </w:t>
      </w:r>
      <w:r w:rsidR="00C2786D" w:rsidRPr="006A216D">
        <w:rPr>
          <w:rFonts w:ascii="Times New Roman" w:hAnsi="Times New Roman" w:cs="Times New Roman"/>
          <w:bCs/>
        </w:rPr>
        <w:t>Контрак</w:t>
      </w:r>
      <w:r w:rsidRPr="006A216D">
        <w:rPr>
          <w:rFonts w:ascii="Times New Roman" w:hAnsi="Times New Roman" w:cs="Times New Roman"/>
          <w:bCs/>
        </w:rPr>
        <w:t xml:space="preserve">т в одностороннем порядке полностью или в части, направив письменное уведомление о расторжении, а также имеет право направить обоснованные факты или предоставить материалы компетентным органам в соответствии с законодательством Российской Федерации. Сторона, по чьей инициативе был расторгнут </w:t>
      </w:r>
      <w:r w:rsidR="00C2786D" w:rsidRPr="006A216D">
        <w:rPr>
          <w:rFonts w:ascii="Times New Roman" w:hAnsi="Times New Roman" w:cs="Times New Roman"/>
          <w:bCs/>
        </w:rPr>
        <w:t>Контрак</w:t>
      </w:r>
      <w:r w:rsidRPr="006A216D">
        <w:rPr>
          <w:rFonts w:ascii="Times New Roman" w:hAnsi="Times New Roman" w:cs="Times New Roman"/>
          <w:bCs/>
        </w:rPr>
        <w:t>т в соответствии с положениями настоящего пункта, вправе требовать возмещения реального ущерба, возникшего в результате такого нарушения.</w:t>
      </w:r>
    </w:p>
    <w:p w:rsidR="00283409" w:rsidRPr="006A216D" w:rsidRDefault="00283409" w:rsidP="0042492C">
      <w:pPr>
        <w:widowControl w:val="0"/>
        <w:shd w:val="clear" w:color="auto" w:fill="FFFFFF"/>
        <w:tabs>
          <w:tab w:val="left" w:pos="851"/>
          <w:tab w:val="left" w:pos="993"/>
        </w:tabs>
        <w:autoSpaceDE w:val="0"/>
        <w:spacing w:after="0" w:line="240" w:lineRule="auto"/>
        <w:ind w:left="709"/>
        <w:contextualSpacing/>
        <w:jc w:val="both"/>
        <w:rPr>
          <w:rFonts w:ascii="Times New Roman" w:hAnsi="Times New Roman" w:cs="Times New Roman"/>
          <w:bCs/>
        </w:rPr>
      </w:pPr>
    </w:p>
    <w:p w:rsidR="00F4792D" w:rsidRPr="006A216D" w:rsidRDefault="00F4792D" w:rsidP="0079531D">
      <w:pPr>
        <w:widowControl w:val="0"/>
        <w:numPr>
          <w:ilvl w:val="0"/>
          <w:numId w:val="1"/>
        </w:numPr>
        <w:shd w:val="clear" w:color="auto" w:fill="FFFFFF"/>
        <w:tabs>
          <w:tab w:val="left" w:pos="851"/>
          <w:tab w:val="left" w:pos="993"/>
        </w:tabs>
        <w:autoSpaceDE w:val="0"/>
        <w:spacing w:after="0" w:line="240" w:lineRule="auto"/>
        <w:ind w:left="0" w:firstLine="709"/>
        <w:contextualSpacing/>
        <w:jc w:val="center"/>
        <w:rPr>
          <w:rFonts w:ascii="Times New Roman" w:hAnsi="Times New Roman" w:cs="Times New Roman"/>
          <w:b/>
          <w:bCs/>
        </w:rPr>
      </w:pPr>
      <w:r w:rsidRPr="006A216D">
        <w:rPr>
          <w:rFonts w:ascii="Times New Roman" w:hAnsi="Times New Roman" w:cs="Times New Roman"/>
          <w:b/>
          <w:bCs/>
        </w:rPr>
        <w:t xml:space="preserve">ПРИЛОЖЕНИЯ К </w:t>
      </w:r>
      <w:r w:rsidR="00C2786D" w:rsidRPr="006A216D">
        <w:rPr>
          <w:rFonts w:ascii="Times New Roman" w:hAnsi="Times New Roman" w:cs="Times New Roman"/>
          <w:b/>
          <w:bCs/>
        </w:rPr>
        <w:t>КОНТРАК</w:t>
      </w:r>
      <w:r w:rsidRPr="006A216D">
        <w:rPr>
          <w:rFonts w:ascii="Times New Roman" w:hAnsi="Times New Roman" w:cs="Times New Roman"/>
          <w:b/>
          <w:bCs/>
        </w:rPr>
        <w:t>ТУ</w:t>
      </w:r>
    </w:p>
    <w:p w:rsidR="00F4792D" w:rsidRPr="006A216D" w:rsidRDefault="00F4792D" w:rsidP="0079531D">
      <w:pPr>
        <w:widowControl w:val="0"/>
        <w:numPr>
          <w:ilvl w:val="1"/>
          <w:numId w:val="1"/>
        </w:numPr>
        <w:shd w:val="clear" w:color="auto" w:fill="FFFFFF"/>
        <w:tabs>
          <w:tab w:val="left" w:pos="851"/>
          <w:tab w:val="left" w:pos="993"/>
        </w:tabs>
        <w:autoSpaceDE w:val="0"/>
        <w:spacing w:after="0" w:line="240" w:lineRule="auto"/>
        <w:ind w:left="0" w:firstLine="709"/>
        <w:contextualSpacing/>
        <w:jc w:val="both"/>
        <w:rPr>
          <w:rFonts w:ascii="Times New Roman" w:hAnsi="Times New Roman" w:cs="Times New Roman"/>
        </w:rPr>
      </w:pPr>
      <w:r w:rsidRPr="006A216D">
        <w:rPr>
          <w:rFonts w:ascii="Times New Roman" w:hAnsi="Times New Roman" w:cs="Times New Roman"/>
        </w:rPr>
        <w:t xml:space="preserve">Приложения к </w:t>
      </w:r>
      <w:r w:rsidR="00C2786D" w:rsidRPr="006A216D">
        <w:rPr>
          <w:rFonts w:ascii="Times New Roman" w:hAnsi="Times New Roman" w:cs="Times New Roman"/>
        </w:rPr>
        <w:t>Контрак</w:t>
      </w:r>
      <w:r w:rsidRPr="006A216D">
        <w:rPr>
          <w:rFonts w:ascii="Times New Roman" w:hAnsi="Times New Roman" w:cs="Times New Roman"/>
        </w:rPr>
        <w:t xml:space="preserve">ту </w:t>
      </w:r>
      <w:r w:rsidRPr="006A216D">
        <w:rPr>
          <w:rFonts w:ascii="Times New Roman" w:hAnsi="Times New Roman" w:cs="Times New Roman"/>
          <w:bCs/>
        </w:rPr>
        <w:t>являются</w:t>
      </w:r>
      <w:r w:rsidRPr="006A216D">
        <w:rPr>
          <w:rFonts w:ascii="Times New Roman" w:hAnsi="Times New Roman" w:cs="Times New Roman"/>
        </w:rPr>
        <w:t xml:space="preserve"> его неотъемлемыми частями:</w:t>
      </w:r>
    </w:p>
    <w:p w:rsidR="001C3A87" w:rsidRPr="006A216D" w:rsidRDefault="001C3A87" w:rsidP="0079531D">
      <w:pPr>
        <w:spacing w:after="0" w:line="240" w:lineRule="auto"/>
        <w:ind w:firstLine="709"/>
        <w:jc w:val="both"/>
        <w:rPr>
          <w:rFonts w:ascii="Times New Roman" w:hAnsi="Times New Roman" w:cs="Times New Roman"/>
        </w:rPr>
      </w:pPr>
      <w:r w:rsidRPr="006A216D">
        <w:rPr>
          <w:rFonts w:ascii="Times New Roman" w:hAnsi="Times New Roman" w:cs="Times New Roman"/>
        </w:rPr>
        <w:t>Приложение №1 – Локальный сметный расчет</w:t>
      </w:r>
      <w:r w:rsidR="006D5B3B" w:rsidRPr="006A216D">
        <w:rPr>
          <w:rFonts w:ascii="Times New Roman" w:hAnsi="Times New Roman" w:cs="Times New Roman"/>
        </w:rPr>
        <w:t>;</w:t>
      </w:r>
    </w:p>
    <w:p w:rsidR="001C3A87" w:rsidRDefault="001C3A87" w:rsidP="0079531D">
      <w:pPr>
        <w:spacing w:after="0" w:line="240" w:lineRule="auto"/>
        <w:ind w:firstLine="709"/>
        <w:jc w:val="both"/>
        <w:rPr>
          <w:rFonts w:ascii="Times New Roman" w:hAnsi="Times New Roman" w:cs="Times New Roman"/>
          <w:bCs/>
        </w:rPr>
      </w:pPr>
      <w:r w:rsidRPr="006A216D">
        <w:rPr>
          <w:rFonts w:ascii="Times New Roman" w:hAnsi="Times New Roman" w:cs="Times New Roman"/>
          <w:bCs/>
        </w:rPr>
        <w:t>Приложение № 2 – Техническое задание;</w:t>
      </w:r>
    </w:p>
    <w:p w:rsidR="00E27339" w:rsidRPr="006A216D" w:rsidRDefault="00E27339" w:rsidP="0079531D">
      <w:pPr>
        <w:spacing w:after="0" w:line="240" w:lineRule="auto"/>
        <w:ind w:firstLine="709"/>
        <w:jc w:val="both"/>
        <w:rPr>
          <w:rFonts w:ascii="Times New Roman" w:hAnsi="Times New Roman" w:cs="Times New Roman"/>
          <w:bCs/>
        </w:rPr>
      </w:pPr>
    </w:p>
    <w:p w:rsidR="00F4792D" w:rsidRPr="006A216D" w:rsidRDefault="00F4792D" w:rsidP="0079531D">
      <w:pPr>
        <w:widowControl w:val="0"/>
        <w:numPr>
          <w:ilvl w:val="0"/>
          <w:numId w:val="1"/>
        </w:numPr>
        <w:shd w:val="clear" w:color="auto" w:fill="FFFFFF"/>
        <w:tabs>
          <w:tab w:val="left" w:pos="851"/>
          <w:tab w:val="left" w:pos="993"/>
          <w:tab w:val="left" w:pos="1276"/>
        </w:tabs>
        <w:autoSpaceDE w:val="0"/>
        <w:spacing w:after="0" w:line="240" w:lineRule="auto"/>
        <w:ind w:left="0" w:firstLine="709"/>
        <w:contextualSpacing/>
        <w:jc w:val="center"/>
        <w:rPr>
          <w:rFonts w:ascii="Times New Roman" w:hAnsi="Times New Roman" w:cs="Times New Roman"/>
        </w:rPr>
      </w:pPr>
      <w:r w:rsidRPr="006A216D">
        <w:rPr>
          <w:rFonts w:ascii="Times New Roman" w:hAnsi="Times New Roman" w:cs="Times New Roman"/>
          <w:b/>
          <w:bCs/>
        </w:rPr>
        <w:t xml:space="preserve"> АДРЕСА И РЕКВИЗИТЫ СТОРОН</w:t>
      </w:r>
    </w:p>
    <w:tbl>
      <w:tblPr>
        <w:tblW w:w="9814" w:type="dxa"/>
        <w:tblInd w:w="108" w:type="dxa"/>
        <w:tblLayout w:type="fixed"/>
        <w:tblLook w:val="04A0" w:firstRow="1" w:lastRow="0" w:firstColumn="1" w:lastColumn="0" w:noHBand="0" w:noVBand="1"/>
      </w:tblPr>
      <w:tblGrid>
        <w:gridCol w:w="2553"/>
        <w:gridCol w:w="2726"/>
        <w:gridCol w:w="2410"/>
        <w:gridCol w:w="2125"/>
      </w:tblGrid>
      <w:tr w:rsidR="006F080E" w:rsidRPr="006F080E" w:rsidTr="008E7EB7">
        <w:tc>
          <w:tcPr>
            <w:tcW w:w="5279" w:type="dxa"/>
            <w:gridSpan w:val="2"/>
            <w:hideMark/>
          </w:tcPr>
          <w:p w:rsidR="006F080E" w:rsidRPr="006F080E" w:rsidRDefault="006F080E" w:rsidP="006F080E">
            <w:pPr>
              <w:widowControl w:val="0"/>
              <w:tabs>
                <w:tab w:val="left" w:pos="851"/>
                <w:tab w:val="left" w:pos="993"/>
              </w:tabs>
              <w:overflowPunct w:val="0"/>
              <w:autoSpaceDE w:val="0"/>
              <w:snapToGrid w:val="0"/>
              <w:spacing w:after="0" w:line="240" w:lineRule="auto"/>
              <w:ind w:firstLine="709"/>
              <w:contextualSpacing/>
              <w:jc w:val="both"/>
              <w:textAlignment w:val="baseline"/>
              <w:rPr>
                <w:rFonts w:ascii="Times New Roman" w:eastAsia="Arial" w:hAnsi="Times New Roman" w:cs="Times New Roman"/>
                <w:b/>
                <w:bCs/>
                <w:lang w:eastAsia="ar-SA"/>
              </w:rPr>
            </w:pPr>
            <w:r w:rsidRPr="006F080E">
              <w:rPr>
                <w:rFonts w:ascii="Times New Roman" w:eastAsia="Arial" w:hAnsi="Times New Roman" w:cs="Times New Roman"/>
                <w:b/>
                <w:bCs/>
              </w:rPr>
              <w:t>Заказчик:</w:t>
            </w:r>
          </w:p>
        </w:tc>
        <w:tc>
          <w:tcPr>
            <w:tcW w:w="4535" w:type="dxa"/>
            <w:gridSpan w:val="2"/>
            <w:hideMark/>
          </w:tcPr>
          <w:p w:rsidR="006F080E" w:rsidRPr="006F080E" w:rsidRDefault="006F080E" w:rsidP="006F080E">
            <w:pPr>
              <w:widowControl w:val="0"/>
              <w:tabs>
                <w:tab w:val="left" w:pos="851"/>
                <w:tab w:val="left" w:pos="993"/>
              </w:tabs>
              <w:overflowPunct w:val="0"/>
              <w:autoSpaceDE w:val="0"/>
              <w:snapToGrid w:val="0"/>
              <w:spacing w:after="0" w:line="240" w:lineRule="auto"/>
              <w:ind w:firstLine="709"/>
              <w:contextualSpacing/>
              <w:jc w:val="both"/>
              <w:textAlignment w:val="baseline"/>
              <w:rPr>
                <w:rFonts w:ascii="Times New Roman" w:eastAsia="Arial" w:hAnsi="Times New Roman" w:cs="Times New Roman"/>
                <w:b/>
                <w:lang w:eastAsia="ar-SA"/>
              </w:rPr>
            </w:pPr>
            <w:r w:rsidRPr="006F080E">
              <w:rPr>
                <w:rFonts w:ascii="Times New Roman" w:eastAsia="Arial" w:hAnsi="Times New Roman" w:cs="Times New Roman"/>
                <w:b/>
                <w:bCs/>
              </w:rPr>
              <w:t>Подрядчик:</w:t>
            </w:r>
          </w:p>
        </w:tc>
      </w:tr>
      <w:tr w:rsidR="00350E34" w:rsidRPr="006F080E" w:rsidTr="008E7EB7">
        <w:tc>
          <w:tcPr>
            <w:tcW w:w="5279" w:type="dxa"/>
            <w:gridSpan w:val="2"/>
          </w:tcPr>
          <w:p w:rsidR="00350E34" w:rsidRPr="00350E34" w:rsidRDefault="00350E34" w:rsidP="00350E34">
            <w:pPr>
              <w:widowControl w:val="0"/>
              <w:autoSpaceDN w:val="0"/>
              <w:spacing w:after="0" w:line="240" w:lineRule="auto"/>
              <w:rPr>
                <w:rFonts w:ascii="Times New Roman" w:hAnsi="Times New Roman"/>
                <w:szCs w:val="23"/>
              </w:rPr>
            </w:pPr>
            <w:r w:rsidRPr="00350E34">
              <w:rPr>
                <w:rFonts w:ascii="Times New Roman" w:hAnsi="Times New Roman"/>
                <w:szCs w:val="23"/>
              </w:rPr>
              <w:t>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 (КГПУ им. В.П. Астафьева)</w:t>
            </w:r>
          </w:p>
          <w:p w:rsidR="00C82B73" w:rsidRDefault="00350E34" w:rsidP="00350E34">
            <w:pPr>
              <w:widowControl w:val="0"/>
              <w:autoSpaceDN w:val="0"/>
              <w:spacing w:after="0" w:line="240" w:lineRule="auto"/>
              <w:rPr>
                <w:rFonts w:ascii="Times New Roman" w:hAnsi="Times New Roman"/>
                <w:szCs w:val="23"/>
              </w:rPr>
            </w:pPr>
            <w:r w:rsidRPr="00350E34">
              <w:rPr>
                <w:rFonts w:ascii="Times New Roman" w:hAnsi="Times New Roman"/>
                <w:szCs w:val="23"/>
              </w:rPr>
              <w:t>Адрес местонахождения: 660049, г. Красноярск,</w:t>
            </w:r>
          </w:p>
          <w:p w:rsidR="00350E34" w:rsidRPr="00350E34" w:rsidRDefault="00C82B73" w:rsidP="00350E34">
            <w:pPr>
              <w:widowControl w:val="0"/>
              <w:autoSpaceDN w:val="0"/>
              <w:spacing w:after="0" w:line="240" w:lineRule="auto"/>
              <w:rPr>
                <w:rFonts w:ascii="Times New Roman" w:hAnsi="Times New Roman"/>
                <w:szCs w:val="23"/>
              </w:rPr>
            </w:pPr>
            <w:r>
              <w:rPr>
                <w:rFonts w:ascii="Times New Roman" w:hAnsi="Times New Roman"/>
                <w:szCs w:val="23"/>
              </w:rPr>
              <w:t xml:space="preserve">ул. Ады Лебедевой, </w:t>
            </w:r>
            <w:r w:rsidR="00350E34" w:rsidRPr="00350E34">
              <w:rPr>
                <w:rFonts w:ascii="Times New Roman" w:hAnsi="Times New Roman"/>
                <w:szCs w:val="23"/>
              </w:rPr>
              <w:t>д. 89</w:t>
            </w:r>
          </w:p>
          <w:p w:rsidR="00350E34" w:rsidRPr="00350E34" w:rsidRDefault="00350E34" w:rsidP="00350E34">
            <w:pPr>
              <w:widowControl w:val="0"/>
              <w:autoSpaceDN w:val="0"/>
              <w:spacing w:after="0" w:line="240" w:lineRule="auto"/>
              <w:rPr>
                <w:rFonts w:ascii="Times New Roman" w:hAnsi="Times New Roman"/>
                <w:szCs w:val="23"/>
              </w:rPr>
            </w:pPr>
            <w:r w:rsidRPr="00350E34">
              <w:rPr>
                <w:rFonts w:ascii="Times New Roman" w:hAnsi="Times New Roman"/>
                <w:szCs w:val="23"/>
              </w:rPr>
              <w:t>ИНН 2466001998</w:t>
            </w:r>
          </w:p>
          <w:p w:rsidR="00350E34" w:rsidRPr="00350E34" w:rsidRDefault="00350E34" w:rsidP="00350E34">
            <w:pPr>
              <w:widowControl w:val="0"/>
              <w:autoSpaceDN w:val="0"/>
              <w:spacing w:after="0" w:line="240" w:lineRule="auto"/>
              <w:rPr>
                <w:rFonts w:ascii="Times New Roman" w:hAnsi="Times New Roman"/>
                <w:szCs w:val="23"/>
              </w:rPr>
            </w:pPr>
            <w:r w:rsidRPr="00350E34">
              <w:rPr>
                <w:rFonts w:ascii="Times New Roman" w:hAnsi="Times New Roman"/>
                <w:szCs w:val="23"/>
              </w:rPr>
              <w:t>КПП 246601001</w:t>
            </w:r>
          </w:p>
          <w:p w:rsidR="00350E34" w:rsidRPr="00350E34" w:rsidRDefault="00350E34" w:rsidP="00350E34">
            <w:pPr>
              <w:widowControl w:val="0"/>
              <w:autoSpaceDN w:val="0"/>
              <w:spacing w:after="0" w:line="240" w:lineRule="auto"/>
              <w:rPr>
                <w:rFonts w:ascii="Times New Roman" w:hAnsi="Times New Roman"/>
                <w:szCs w:val="23"/>
              </w:rPr>
            </w:pPr>
            <w:r w:rsidRPr="00350E34">
              <w:rPr>
                <w:rFonts w:ascii="Times New Roman" w:hAnsi="Times New Roman"/>
                <w:szCs w:val="23"/>
              </w:rPr>
              <w:t>ОГРН: 1022402653008</w:t>
            </w:r>
          </w:p>
          <w:p w:rsidR="00350E34" w:rsidRPr="00350E34" w:rsidRDefault="00350E34" w:rsidP="00350E34">
            <w:pPr>
              <w:widowControl w:val="0"/>
              <w:autoSpaceDN w:val="0"/>
              <w:spacing w:after="0" w:line="240" w:lineRule="auto"/>
              <w:rPr>
                <w:rFonts w:ascii="Times New Roman" w:hAnsi="Times New Roman"/>
                <w:szCs w:val="23"/>
              </w:rPr>
            </w:pPr>
            <w:r w:rsidRPr="00350E34">
              <w:rPr>
                <w:rFonts w:ascii="Times New Roman" w:hAnsi="Times New Roman"/>
                <w:szCs w:val="23"/>
              </w:rPr>
              <w:t>ОКПО: 02079135</w:t>
            </w:r>
          </w:p>
          <w:p w:rsidR="00350E34" w:rsidRPr="00350E34" w:rsidRDefault="00350E34" w:rsidP="00350E34">
            <w:pPr>
              <w:widowControl w:val="0"/>
              <w:autoSpaceDN w:val="0"/>
              <w:spacing w:after="0" w:line="240" w:lineRule="auto"/>
              <w:rPr>
                <w:rFonts w:ascii="Times New Roman" w:hAnsi="Times New Roman"/>
                <w:szCs w:val="23"/>
              </w:rPr>
            </w:pPr>
            <w:r w:rsidRPr="00350E34">
              <w:rPr>
                <w:rFonts w:ascii="Times New Roman" w:hAnsi="Times New Roman"/>
                <w:szCs w:val="23"/>
              </w:rPr>
              <w:t xml:space="preserve">УФК по Новосибирской области </w:t>
            </w:r>
          </w:p>
          <w:p w:rsidR="00350E34" w:rsidRPr="00350E34" w:rsidRDefault="00350E34" w:rsidP="00350E34">
            <w:pPr>
              <w:widowControl w:val="0"/>
              <w:autoSpaceDN w:val="0"/>
              <w:spacing w:after="0" w:line="240" w:lineRule="auto"/>
              <w:rPr>
                <w:rFonts w:ascii="Times New Roman" w:hAnsi="Times New Roman"/>
                <w:szCs w:val="23"/>
              </w:rPr>
            </w:pPr>
            <w:r w:rsidRPr="00350E34">
              <w:rPr>
                <w:rFonts w:ascii="Times New Roman" w:hAnsi="Times New Roman"/>
                <w:szCs w:val="23"/>
              </w:rPr>
              <w:t>(КГПУ им. В.П. Астафьева, л/с 2</w:t>
            </w:r>
            <w:r w:rsidR="000141A4">
              <w:rPr>
                <w:rFonts w:ascii="Times New Roman" w:hAnsi="Times New Roman"/>
                <w:szCs w:val="23"/>
              </w:rPr>
              <w:t>0</w:t>
            </w:r>
            <w:r w:rsidRPr="00350E34">
              <w:rPr>
                <w:rFonts w:ascii="Times New Roman" w:hAnsi="Times New Roman"/>
                <w:szCs w:val="23"/>
              </w:rPr>
              <w:t xml:space="preserve">196X90400) </w:t>
            </w:r>
          </w:p>
          <w:p w:rsidR="00350E34" w:rsidRPr="00350E34" w:rsidRDefault="00350E34" w:rsidP="00350E34">
            <w:pPr>
              <w:widowControl w:val="0"/>
              <w:autoSpaceDN w:val="0"/>
              <w:spacing w:after="0" w:line="240" w:lineRule="auto"/>
              <w:rPr>
                <w:rFonts w:ascii="Times New Roman" w:hAnsi="Times New Roman"/>
                <w:szCs w:val="23"/>
              </w:rPr>
            </w:pPr>
            <w:r w:rsidRPr="00350E34">
              <w:rPr>
                <w:rFonts w:ascii="Times New Roman" w:hAnsi="Times New Roman"/>
                <w:szCs w:val="23"/>
              </w:rPr>
              <w:t>Банк</w:t>
            </w:r>
            <w:r w:rsidRPr="00350E34">
              <w:rPr>
                <w:rFonts w:ascii="Times New Roman" w:hAnsi="Times New Roman"/>
                <w:szCs w:val="23"/>
              </w:rPr>
              <w:tab/>
              <w:t>ОКЦ № 1 СибГУ Банка России//УФК по Новосибирской области, г Новосибирск</w:t>
            </w:r>
          </w:p>
          <w:p w:rsidR="00350E34" w:rsidRPr="00350E34" w:rsidRDefault="00350E34" w:rsidP="00350E34">
            <w:pPr>
              <w:widowControl w:val="0"/>
              <w:autoSpaceDN w:val="0"/>
              <w:spacing w:after="0" w:line="240" w:lineRule="auto"/>
              <w:rPr>
                <w:rFonts w:ascii="Times New Roman" w:hAnsi="Times New Roman"/>
                <w:szCs w:val="23"/>
              </w:rPr>
            </w:pPr>
            <w:r w:rsidRPr="00350E34">
              <w:rPr>
                <w:rFonts w:ascii="Times New Roman" w:hAnsi="Times New Roman"/>
                <w:szCs w:val="23"/>
              </w:rPr>
              <w:t>Казначейский (расчетный) счет 03214643000000015107</w:t>
            </w:r>
          </w:p>
          <w:p w:rsidR="00350E34" w:rsidRPr="00350E34" w:rsidRDefault="00350E34" w:rsidP="00350E34">
            <w:pPr>
              <w:widowControl w:val="0"/>
              <w:autoSpaceDN w:val="0"/>
              <w:spacing w:after="0" w:line="240" w:lineRule="auto"/>
              <w:rPr>
                <w:rFonts w:ascii="Times New Roman" w:hAnsi="Times New Roman"/>
                <w:szCs w:val="23"/>
              </w:rPr>
            </w:pPr>
            <w:r w:rsidRPr="00350E34">
              <w:rPr>
                <w:rFonts w:ascii="Times New Roman" w:hAnsi="Times New Roman"/>
                <w:szCs w:val="23"/>
              </w:rPr>
              <w:t>ЕКС 40102810445370000043</w:t>
            </w:r>
          </w:p>
          <w:p w:rsidR="00350E34" w:rsidRPr="00350E34" w:rsidRDefault="00350E34" w:rsidP="00350E34">
            <w:pPr>
              <w:widowControl w:val="0"/>
              <w:autoSpaceDN w:val="0"/>
              <w:spacing w:after="0" w:line="240" w:lineRule="auto"/>
              <w:rPr>
                <w:rFonts w:ascii="Times New Roman" w:hAnsi="Times New Roman"/>
                <w:szCs w:val="23"/>
              </w:rPr>
            </w:pPr>
            <w:r w:rsidRPr="00350E34">
              <w:rPr>
                <w:rFonts w:ascii="Times New Roman" w:hAnsi="Times New Roman"/>
                <w:szCs w:val="23"/>
              </w:rPr>
              <w:t>БИК 015004950</w:t>
            </w:r>
          </w:p>
          <w:p w:rsidR="00350E34" w:rsidRPr="00350E34" w:rsidRDefault="00350E34" w:rsidP="00350E34">
            <w:pPr>
              <w:widowControl w:val="0"/>
              <w:autoSpaceDN w:val="0"/>
              <w:spacing w:after="0" w:line="240" w:lineRule="auto"/>
              <w:rPr>
                <w:rFonts w:ascii="Times New Roman" w:hAnsi="Times New Roman"/>
                <w:szCs w:val="23"/>
              </w:rPr>
            </w:pPr>
            <w:r w:rsidRPr="00350E34">
              <w:rPr>
                <w:rFonts w:ascii="Times New Roman" w:hAnsi="Times New Roman"/>
                <w:szCs w:val="23"/>
              </w:rPr>
              <w:t>ОКТМО 04701000</w:t>
            </w:r>
          </w:p>
          <w:p w:rsidR="00350E34" w:rsidRPr="00350E34" w:rsidRDefault="00350E34" w:rsidP="00350E34">
            <w:pPr>
              <w:widowControl w:val="0"/>
              <w:autoSpaceDN w:val="0"/>
              <w:spacing w:after="0" w:line="240" w:lineRule="auto"/>
              <w:rPr>
                <w:rFonts w:ascii="Times New Roman" w:hAnsi="Times New Roman"/>
                <w:szCs w:val="23"/>
              </w:rPr>
            </w:pPr>
            <w:r w:rsidRPr="00350E34">
              <w:rPr>
                <w:rFonts w:ascii="Times New Roman" w:hAnsi="Times New Roman"/>
                <w:szCs w:val="23"/>
              </w:rPr>
              <w:t xml:space="preserve">Адрес электронной почты: kspu@kspu.ru </w:t>
            </w:r>
          </w:p>
          <w:p w:rsidR="00350E34" w:rsidRPr="00EF0518" w:rsidRDefault="00350E34" w:rsidP="00350E34">
            <w:pPr>
              <w:widowControl w:val="0"/>
              <w:shd w:val="clear" w:color="auto" w:fill="FFFFFF"/>
              <w:spacing w:after="0" w:line="240" w:lineRule="auto"/>
              <w:contextualSpacing/>
              <w:rPr>
                <w:rFonts w:ascii="Times New Roman" w:hAnsi="Times New Roman"/>
                <w:sz w:val="23"/>
                <w:szCs w:val="23"/>
              </w:rPr>
            </w:pPr>
            <w:r w:rsidRPr="00350E34">
              <w:rPr>
                <w:rFonts w:ascii="Times New Roman" w:hAnsi="Times New Roman"/>
                <w:szCs w:val="23"/>
              </w:rPr>
              <w:t>Телефон: 8 (391) 217-17-77</w:t>
            </w:r>
          </w:p>
        </w:tc>
        <w:tc>
          <w:tcPr>
            <w:tcW w:w="4535" w:type="dxa"/>
            <w:gridSpan w:val="2"/>
            <w:hideMark/>
          </w:tcPr>
          <w:p w:rsidR="00350E34" w:rsidRPr="006F080E" w:rsidRDefault="00350E34" w:rsidP="00350E34">
            <w:pPr>
              <w:widowControl w:val="0"/>
              <w:tabs>
                <w:tab w:val="left" w:pos="851"/>
                <w:tab w:val="left" w:pos="993"/>
              </w:tabs>
              <w:autoSpaceDN w:val="0"/>
              <w:spacing w:after="0" w:line="240" w:lineRule="auto"/>
              <w:jc w:val="both"/>
              <w:rPr>
                <w:rFonts w:ascii="Times New Roman" w:eastAsia="Times New Roman" w:hAnsi="Times New Roman" w:cs="Times New Roman"/>
                <w:lang w:eastAsia="ar-SA"/>
              </w:rPr>
            </w:pPr>
            <w:r w:rsidRPr="006F080E">
              <w:rPr>
                <w:rFonts w:ascii="Times New Roman" w:eastAsia="Times New Roman" w:hAnsi="Times New Roman" w:cs="Times New Roman"/>
                <w:lang w:eastAsia="ar-SA"/>
              </w:rPr>
              <w:t xml:space="preserve">Наименование </w:t>
            </w:r>
          </w:p>
          <w:p w:rsidR="00350E34" w:rsidRPr="006F080E" w:rsidRDefault="00350E34" w:rsidP="00350E34">
            <w:pPr>
              <w:widowControl w:val="0"/>
              <w:tabs>
                <w:tab w:val="left" w:pos="851"/>
                <w:tab w:val="left" w:pos="993"/>
              </w:tabs>
              <w:autoSpaceDN w:val="0"/>
              <w:spacing w:after="0" w:line="240" w:lineRule="auto"/>
              <w:jc w:val="both"/>
              <w:rPr>
                <w:rFonts w:ascii="Times New Roman" w:eastAsia="Times New Roman" w:hAnsi="Times New Roman" w:cs="Times New Roman"/>
                <w:lang w:eastAsia="ar-SA"/>
              </w:rPr>
            </w:pPr>
            <w:r w:rsidRPr="006F080E">
              <w:rPr>
                <w:rFonts w:ascii="Times New Roman" w:eastAsia="Times New Roman" w:hAnsi="Times New Roman" w:cs="Times New Roman"/>
                <w:lang w:eastAsia="ar-SA"/>
              </w:rPr>
              <w:t xml:space="preserve">Ю/а </w:t>
            </w:r>
          </w:p>
          <w:p w:rsidR="00350E34" w:rsidRPr="006F080E" w:rsidRDefault="00350E34" w:rsidP="00350E34">
            <w:pPr>
              <w:widowControl w:val="0"/>
              <w:tabs>
                <w:tab w:val="left" w:pos="851"/>
                <w:tab w:val="left" w:pos="993"/>
              </w:tabs>
              <w:autoSpaceDN w:val="0"/>
              <w:spacing w:after="0" w:line="240" w:lineRule="auto"/>
              <w:jc w:val="both"/>
              <w:rPr>
                <w:rFonts w:ascii="Times New Roman" w:eastAsia="Times New Roman" w:hAnsi="Times New Roman" w:cs="Times New Roman"/>
                <w:lang w:eastAsia="ar-SA"/>
              </w:rPr>
            </w:pPr>
            <w:r w:rsidRPr="006F080E">
              <w:rPr>
                <w:rFonts w:ascii="Times New Roman" w:eastAsia="Times New Roman" w:hAnsi="Times New Roman" w:cs="Times New Roman"/>
                <w:lang w:eastAsia="ar-SA"/>
              </w:rPr>
              <w:t xml:space="preserve">Ф/а </w:t>
            </w:r>
          </w:p>
          <w:p w:rsidR="00350E34" w:rsidRPr="006F080E" w:rsidRDefault="00350E34" w:rsidP="00350E34">
            <w:pPr>
              <w:widowControl w:val="0"/>
              <w:tabs>
                <w:tab w:val="left" w:pos="851"/>
                <w:tab w:val="left" w:pos="993"/>
              </w:tabs>
              <w:autoSpaceDN w:val="0"/>
              <w:spacing w:after="0" w:line="240" w:lineRule="auto"/>
              <w:jc w:val="both"/>
              <w:rPr>
                <w:rFonts w:ascii="Times New Roman" w:eastAsia="Times New Roman" w:hAnsi="Times New Roman" w:cs="Times New Roman"/>
                <w:lang w:eastAsia="ar-SA"/>
              </w:rPr>
            </w:pPr>
            <w:r w:rsidRPr="006F080E">
              <w:rPr>
                <w:rFonts w:ascii="Times New Roman" w:eastAsia="Times New Roman" w:hAnsi="Times New Roman" w:cs="Times New Roman"/>
                <w:lang w:eastAsia="ar-SA"/>
              </w:rPr>
              <w:t xml:space="preserve">ИНН </w:t>
            </w:r>
          </w:p>
          <w:p w:rsidR="00350E34" w:rsidRPr="006F080E" w:rsidRDefault="00350E34" w:rsidP="00350E34">
            <w:pPr>
              <w:widowControl w:val="0"/>
              <w:tabs>
                <w:tab w:val="left" w:pos="851"/>
                <w:tab w:val="left" w:pos="993"/>
              </w:tabs>
              <w:autoSpaceDN w:val="0"/>
              <w:spacing w:after="0" w:line="240" w:lineRule="auto"/>
              <w:jc w:val="both"/>
              <w:rPr>
                <w:rFonts w:ascii="Times New Roman" w:eastAsia="Times New Roman" w:hAnsi="Times New Roman" w:cs="Times New Roman"/>
                <w:lang w:eastAsia="ar-SA"/>
              </w:rPr>
            </w:pPr>
            <w:r w:rsidRPr="006F080E">
              <w:rPr>
                <w:rFonts w:ascii="Times New Roman" w:eastAsia="Times New Roman" w:hAnsi="Times New Roman" w:cs="Times New Roman"/>
                <w:lang w:eastAsia="ar-SA"/>
              </w:rPr>
              <w:t xml:space="preserve">КПП </w:t>
            </w:r>
          </w:p>
          <w:p w:rsidR="00350E34" w:rsidRPr="006F080E" w:rsidRDefault="00350E34" w:rsidP="00350E34">
            <w:pPr>
              <w:widowControl w:val="0"/>
              <w:tabs>
                <w:tab w:val="left" w:pos="851"/>
                <w:tab w:val="left" w:pos="993"/>
              </w:tabs>
              <w:autoSpaceDN w:val="0"/>
              <w:spacing w:after="0" w:line="240" w:lineRule="auto"/>
              <w:jc w:val="both"/>
              <w:rPr>
                <w:rFonts w:ascii="Times New Roman" w:eastAsia="Times New Roman" w:hAnsi="Times New Roman" w:cs="Times New Roman"/>
                <w:lang w:eastAsia="ar-SA"/>
              </w:rPr>
            </w:pPr>
            <w:r w:rsidRPr="006F080E">
              <w:rPr>
                <w:rFonts w:ascii="Times New Roman" w:eastAsia="Times New Roman" w:hAnsi="Times New Roman" w:cs="Times New Roman"/>
                <w:lang w:eastAsia="ar-SA"/>
              </w:rPr>
              <w:t xml:space="preserve">ОГРН </w:t>
            </w:r>
          </w:p>
          <w:p w:rsidR="00350E34" w:rsidRPr="006F080E" w:rsidRDefault="00350E34" w:rsidP="00350E34">
            <w:pPr>
              <w:widowControl w:val="0"/>
              <w:tabs>
                <w:tab w:val="left" w:pos="851"/>
                <w:tab w:val="left" w:pos="993"/>
              </w:tabs>
              <w:autoSpaceDN w:val="0"/>
              <w:spacing w:after="0" w:line="240" w:lineRule="auto"/>
              <w:jc w:val="both"/>
              <w:rPr>
                <w:rFonts w:ascii="Times New Roman" w:eastAsia="Times New Roman" w:hAnsi="Times New Roman" w:cs="Times New Roman"/>
                <w:lang w:eastAsia="ar-SA"/>
              </w:rPr>
            </w:pPr>
            <w:r w:rsidRPr="006F080E">
              <w:rPr>
                <w:rFonts w:ascii="Times New Roman" w:eastAsia="Times New Roman" w:hAnsi="Times New Roman" w:cs="Times New Roman"/>
                <w:lang w:eastAsia="ar-SA"/>
              </w:rPr>
              <w:t xml:space="preserve">ОКПО  </w:t>
            </w:r>
          </w:p>
          <w:p w:rsidR="00350E34" w:rsidRPr="006F080E" w:rsidRDefault="00350E34" w:rsidP="00350E34">
            <w:pPr>
              <w:widowControl w:val="0"/>
              <w:tabs>
                <w:tab w:val="left" w:pos="851"/>
                <w:tab w:val="left" w:pos="993"/>
              </w:tabs>
              <w:autoSpaceDN w:val="0"/>
              <w:spacing w:after="0" w:line="240" w:lineRule="auto"/>
              <w:jc w:val="both"/>
              <w:rPr>
                <w:rFonts w:ascii="Times New Roman" w:eastAsia="Times New Roman" w:hAnsi="Times New Roman" w:cs="Times New Roman"/>
                <w:lang w:eastAsia="ar-SA"/>
              </w:rPr>
            </w:pPr>
            <w:r w:rsidRPr="006F080E">
              <w:rPr>
                <w:rFonts w:ascii="Times New Roman" w:eastAsia="Times New Roman" w:hAnsi="Times New Roman" w:cs="Times New Roman"/>
                <w:lang w:eastAsia="ar-SA"/>
              </w:rPr>
              <w:t>Тел.:</w:t>
            </w:r>
          </w:p>
          <w:p w:rsidR="00350E34" w:rsidRPr="006F080E" w:rsidRDefault="00350E34" w:rsidP="00350E34">
            <w:pPr>
              <w:widowControl w:val="0"/>
              <w:tabs>
                <w:tab w:val="left" w:pos="851"/>
                <w:tab w:val="left" w:pos="993"/>
              </w:tabs>
              <w:autoSpaceDN w:val="0"/>
              <w:spacing w:after="0" w:line="240" w:lineRule="auto"/>
              <w:jc w:val="both"/>
              <w:rPr>
                <w:rFonts w:ascii="Times New Roman" w:eastAsia="Times New Roman" w:hAnsi="Times New Roman" w:cs="Times New Roman"/>
                <w:lang w:eastAsia="ar-SA"/>
              </w:rPr>
            </w:pPr>
            <w:r w:rsidRPr="006F080E">
              <w:rPr>
                <w:rFonts w:ascii="Times New Roman" w:eastAsia="Times New Roman" w:hAnsi="Times New Roman" w:cs="Times New Roman"/>
                <w:lang w:val="en-US" w:eastAsia="ar-SA"/>
              </w:rPr>
              <w:t>E</w:t>
            </w:r>
            <w:r w:rsidRPr="006F080E">
              <w:rPr>
                <w:rFonts w:ascii="Times New Roman" w:eastAsia="Times New Roman" w:hAnsi="Times New Roman" w:cs="Times New Roman"/>
                <w:lang w:eastAsia="ar-SA"/>
              </w:rPr>
              <w:t>-</w:t>
            </w:r>
            <w:r w:rsidRPr="006F080E">
              <w:rPr>
                <w:rFonts w:ascii="Times New Roman" w:eastAsia="Times New Roman" w:hAnsi="Times New Roman" w:cs="Times New Roman"/>
                <w:lang w:val="en-US" w:eastAsia="ar-SA"/>
              </w:rPr>
              <w:t>mail</w:t>
            </w:r>
            <w:r w:rsidRPr="006F080E">
              <w:rPr>
                <w:rFonts w:ascii="Times New Roman" w:eastAsia="Times New Roman" w:hAnsi="Times New Roman" w:cs="Times New Roman"/>
                <w:lang w:eastAsia="ar-SA"/>
              </w:rPr>
              <w:t xml:space="preserve">: </w:t>
            </w:r>
          </w:p>
          <w:p w:rsidR="00350E34" w:rsidRPr="006F080E" w:rsidRDefault="00350E34" w:rsidP="00350E34">
            <w:pPr>
              <w:widowControl w:val="0"/>
              <w:tabs>
                <w:tab w:val="left" w:pos="851"/>
                <w:tab w:val="left" w:pos="993"/>
              </w:tabs>
              <w:autoSpaceDN w:val="0"/>
              <w:spacing w:after="0" w:line="240" w:lineRule="auto"/>
              <w:jc w:val="both"/>
              <w:rPr>
                <w:rFonts w:ascii="Times New Roman" w:eastAsia="Times New Roman" w:hAnsi="Times New Roman" w:cs="Times New Roman"/>
                <w:lang w:eastAsia="ar-SA"/>
              </w:rPr>
            </w:pPr>
            <w:r w:rsidRPr="006F080E">
              <w:rPr>
                <w:rFonts w:ascii="Times New Roman" w:eastAsia="Times New Roman" w:hAnsi="Times New Roman" w:cs="Times New Roman"/>
                <w:lang w:eastAsia="ar-SA"/>
              </w:rPr>
              <w:t>Банковские реквизиты</w:t>
            </w:r>
            <w:r w:rsidRPr="006F080E">
              <w:rPr>
                <w:rFonts w:ascii="Times New Roman" w:eastAsia="Times New Roman" w:hAnsi="Times New Roman" w:cs="Times New Roman"/>
                <w:lang w:eastAsia="ar-SA"/>
              </w:rPr>
              <w:tab/>
            </w:r>
          </w:p>
          <w:p w:rsidR="00350E34" w:rsidRPr="006F080E" w:rsidRDefault="00350E34" w:rsidP="00350E34">
            <w:pPr>
              <w:widowControl w:val="0"/>
              <w:tabs>
                <w:tab w:val="left" w:pos="851"/>
                <w:tab w:val="left" w:pos="993"/>
              </w:tabs>
              <w:autoSpaceDN w:val="0"/>
              <w:spacing w:after="0" w:line="240" w:lineRule="auto"/>
              <w:jc w:val="both"/>
              <w:rPr>
                <w:rFonts w:ascii="Times New Roman" w:eastAsia="Times New Roman" w:hAnsi="Times New Roman" w:cs="Times New Roman"/>
                <w:lang w:eastAsia="ar-SA"/>
              </w:rPr>
            </w:pPr>
          </w:p>
        </w:tc>
      </w:tr>
      <w:tr w:rsidR="00350E34" w:rsidRPr="006F080E" w:rsidTr="008E7EB7">
        <w:tc>
          <w:tcPr>
            <w:tcW w:w="5279" w:type="dxa"/>
            <w:gridSpan w:val="2"/>
            <w:hideMark/>
          </w:tcPr>
          <w:p w:rsidR="00350E34" w:rsidRPr="006F080E" w:rsidRDefault="00350E34" w:rsidP="00350E34">
            <w:pPr>
              <w:widowControl w:val="0"/>
              <w:shd w:val="clear" w:color="auto" w:fill="FFFFFF"/>
              <w:tabs>
                <w:tab w:val="left" w:pos="0"/>
                <w:tab w:val="left" w:pos="851"/>
                <w:tab w:val="left" w:pos="993"/>
              </w:tabs>
              <w:autoSpaceDE w:val="0"/>
              <w:spacing w:after="0" w:line="240" w:lineRule="auto"/>
              <w:contextualSpacing/>
              <w:rPr>
                <w:rFonts w:ascii="Times New Roman" w:eastAsia="Times New Roman" w:hAnsi="Times New Roman" w:cs="Times New Roman"/>
                <w:lang w:eastAsia="ru-RU"/>
              </w:rPr>
            </w:pPr>
            <w:r w:rsidRPr="006F080E">
              <w:rPr>
                <w:rFonts w:ascii="Times New Roman" w:eastAsia="Times New Roman" w:hAnsi="Times New Roman" w:cs="Times New Roman"/>
                <w:lang w:eastAsia="ru-RU"/>
              </w:rPr>
              <w:t>______________</w:t>
            </w:r>
          </w:p>
        </w:tc>
        <w:tc>
          <w:tcPr>
            <w:tcW w:w="4535" w:type="dxa"/>
            <w:gridSpan w:val="2"/>
            <w:hideMark/>
          </w:tcPr>
          <w:p w:rsidR="00350E34" w:rsidRPr="006F080E" w:rsidRDefault="00350E34" w:rsidP="00350E34">
            <w:pPr>
              <w:widowControl w:val="0"/>
              <w:tabs>
                <w:tab w:val="left" w:pos="851"/>
                <w:tab w:val="left" w:pos="993"/>
              </w:tabs>
              <w:autoSpaceDN w:val="0"/>
              <w:snapToGrid w:val="0"/>
              <w:spacing w:after="0" w:line="240" w:lineRule="auto"/>
              <w:contextualSpacing/>
              <w:rPr>
                <w:rFonts w:ascii="Times New Roman" w:eastAsia="Times New Roman" w:hAnsi="Times New Roman" w:cs="Times New Roman"/>
                <w:lang w:eastAsia="ru-RU"/>
              </w:rPr>
            </w:pPr>
            <w:r w:rsidRPr="006F080E">
              <w:rPr>
                <w:rFonts w:ascii="Times New Roman" w:eastAsia="Times New Roman" w:hAnsi="Times New Roman" w:cs="Times New Roman"/>
                <w:lang w:eastAsia="ru-RU"/>
              </w:rPr>
              <w:t>______________</w:t>
            </w:r>
          </w:p>
          <w:p w:rsidR="00350E34" w:rsidRPr="006F080E" w:rsidRDefault="00350E34" w:rsidP="00350E34">
            <w:pPr>
              <w:widowControl w:val="0"/>
              <w:tabs>
                <w:tab w:val="left" w:pos="742"/>
                <w:tab w:val="left" w:pos="851"/>
              </w:tabs>
              <w:autoSpaceDN w:val="0"/>
              <w:snapToGrid w:val="0"/>
              <w:spacing w:after="0" w:line="240" w:lineRule="auto"/>
              <w:contextualSpacing/>
              <w:rPr>
                <w:rFonts w:ascii="Times New Roman" w:eastAsia="Arial" w:hAnsi="Times New Roman" w:cs="Times New Roman"/>
                <w:lang w:eastAsia="ar-SA"/>
              </w:rPr>
            </w:pPr>
          </w:p>
        </w:tc>
      </w:tr>
      <w:tr w:rsidR="00350E34" w:rsidRPr="006F080E" w:rsidTr="008E7EB7">
        <w:tc>
          <w:tcPr>
            <w:tcW w:w="2553" w:type="dxa"/>
            <w:hideMark/>
          </w:tcPr>
          <w:p w:rsidR="00350E34" w:rsidRPr="006F080E" w:rsidRDefault="00350E34" w:rsidP="00350E34">
            <w:pPr>
              <w:widowControl w:val="0"/>
              <w:tabs>
                <w:tab w:val="left" w:pos="851"/>
                <w:tab w:val="left" w:pos="993"/>
              </w:tabs>
              <w:autoSpaceDN w:val="0"/>
              <w:snapToGrid w:val="0"/>
              <w:spacing w:after="0" w:line="240" w:lineRule="auto"/>
              <w:contextualSpacing/>
              <w:rPr>
                <w:rFonts w:ascii="Times New Roman" w:eastAsia="Arial" w:hAnsi="Times New Roman" w:cs="Times New Roman"/>
                <w:lang w:eastAsia="ru-RU"/>
              </w:rPr>
            </w:pPr>
            <w:r w:rsidRPr="006F080E">
              <w:rPr>
                <w:rFonts w:ascii="Times New Roman" w:hAnsi="Times New Roman" w:cs="Times New Roman"/>
                <w:spacing w:val="-6"/>
                <w:lang w:eastAsia="ar-SA"/>
              </w:rPr>
              <w:t xml:space="preserve">_________________ </w:t>
            </w:r>
          </w:p>
        </w:tc>
        <w:tc>
          <w:tcPr>
            <w:tcW w:w="2726" w:type="dxa"/>
            <w:hideMark/>
          </w:tcPr>
          <w:p w:rsidR="00350E34" w:rsidRPr="006F080E" w:rsidRDefault="00350E34" w:rsidP="00350E34">
            <w:pPr>
              <w:widowControl w:val="0"/>
              <w:tabs>
                <w:tab w:val="left" w:pos="851"/>
                <w:tab w:val="left" w:pos="993"/>
              </w:tabs>
              <w:autoSpaceDN w:val="0"/>
              <w:snapToGrid w:val="0"/>
              <w:spacing w:after="0" w:line="240" w:lineRule="auto"/>
              <w:contextualSpacing/>
              <w:rPr>
                <w:rFonts w:ascii="Times New Roman" w:eastAsia="Arial" w:hAnsi="Times New Roman" w:cs="Times New Roman"/>
                <w:lang w:eastAsia="ru-RU"/>
              </w:rPr>
            </w:pPr>
            <w:r w:rsidRPr="006F080E">
              <w:rPr>
                <w:rFonts w:ascii="Times New Roman" w:eastAsia="Arial" w:hAnsi="Times New Roman" w:cs="Times New Roman"/>
              </w:rPr>
              <w:t xml:space="preserve">/ </w:t>
            </w:r>
            <w:r w:rsidRPr="006F080E">
              <w:rPr>
                <w:rFonts w:ascii="Times New Roman" w:eastAsia="Times New Roman" w:hAnsi="Times New Roman" w:cs="Times New Roman"/>
                <w:lang w:eastAsia="ru-RU"/>
              </w:rPr>
              <w:t xml:space="preserve">______________/ </w:t>
            </w:r>
          </w:p>
        </w:tc>
        <w:tc>
          <w:tcPr>
            <w:tcW w:w="2410" w:type="dxa"/>
            <w:hideMark/>
          </w:tcPr>
          <w:p w:rsidR="00350E34" w:rsidRPr="006F080E" w:rsidRDefault="00350E34" w:rsidP="00350E34">
            <w:pPr>
              <w:widowControl w:val="0"/>
              <w:tabs>
                <w:tab w:val="left" w:pos="851"/>
                <w:tab w:val="left" w:pos="993"/>
              </w:tabs>
              <w:autoSpaceDN w:val="0"/>
              <w:snapToGrid w:val="0"/>
              <w:spacing w:after="0" w:line="240" w:lineRule="auto"/>
              <w:contextualSpacing/>
              <w:jc w:val="center"/>
              <w:rPr>
                <w:rFonts w:ascii="Times New Roman" w:eastAsia="Times New Roman" w:hAnsi="Times New Roman" w:cs="Times New Roman"/>
                <w:lang w:eastAsia="ru-RU"/>
              </w:rPr>
            </w:pPr>
            <w:r w:rsidRPr="006F080E">
              <w:rPr>
                <w:rFonts w:ascii="Times New Roman" w:hAnsi="Times New Roman" w:cs="Times New Roman"/>
                <w:spacing w:val="-6"/>
                <w:lang w:eastAsia="ar-SA"/>
              </w:rPr>
              <w:t xml:space="preserve">_________________ </w:t>
            </w:r>
          </w:p>
        </w:tc>
        <w:tc>
          <w:tcPr>
            <w:tcW w:w="2125" w:type="dxa"/>
            <w:hideMark/>
          </w:tcPr>
          <w:p w:rsidR="00350E34" w:rsidRPr="006F080E" w:rsidRDefault="00350E34" w:rsidP="00350E34">
            <w:pPr>
              <w:widowControl w:val="0"/>
              <w:tabs>
                <w:tab w:val="left" w:pos="851"/>
                <w:tab w:val="left" w:pos="993"/>
              </w:tabs>
              <w:autoSpaceDN w:val="0"/>
              <w:snapToGrid w:val="0"/>
              <w:spacing w:after="0" w:line="240" w:lineRule="auto"/>
              <w:contextualSpacing/>
              <w:rPr>
                <w:rFonts w:ascii="Times New Roman" w:eastAsia="Times New Roman" w:hAnsi="Times New Roman" w:cs="Times New Roman"/>
                <w:lang w:eastAsia="ru-RU"/>
              </w:rPr>
            </w:pPr>
            <w:r w:rsidRPr="006F080E">
              <w:rPr>
                <w:rFonts w:ascii="Times New Roman" w:eastAsia="Arial" w:hAnsi="Times New Roman" w:cs="Times New Roman"/>
              </w:rPr>
              <w:t>/______________</w:t>
            </w:r>
          </w:p>
        </w:tc>
      </w:tr>
    </w:tbl>
    <w:p w:rsidR="009D439A" w:rsidRDefault="009D439A">
      <w:pPr>
        <w:rPr>
          <w:rFonts w:ascii="Times New Roman" w:eastAsia="Times New Roman" w:hAnsi="Times New Roman" w:cs="Times New Roman"/>
          <w:bCs/>
          <w:lang w:eastAsia="ar-SA"/>
        </w:rPr>
      </w:pPr>
      <w:r>
        <w:rPr>
          <w:rFonts w:ascii="Times New Roman" w:eastAsia="Times New Roman" w:hAnsi="Times New Roman" w:cs="Times New Roman"/>
          <w:bCs/>
          <w:lang w:eastAsia="ar-SA"/>
        </w:rPr>
        <w:br w:type="page"/>
      </w:r>
    </w:p>
    <w:p w:rsidR="001C3A87" w:rsidRPr="006A216D" w:rsidRDefault="001C3A87" w:rsidP="0079531D">
      <w:pPr>
        <w:spacing w:after="0" w:line="240" w:lineRule="auto"/>
        <w:ind w:firstLine="709"/>
        <w:jc w:val="right"/>
        <w:rPr>
          <w:rFonts w:ascii="Times New Roman" w:hAnsi="Times New Roman" w:cs="Times New Roman"/>
        </w:rPr>
      </w:pPr>
      <w:r w:rsidRPr="006A216D">
        <w:rPr>
          <w:rFonts w:ascii="Times New Roman" w:hAnsi="Times New Roman" w:cs="Times New Roman"/>
        </w:rPr>
        <w:t>Приложение № 1</w:t>
      </w:r>
    </w:p>
    <w:p w:rsidR="001C3A87" w:rsidRPr="006A216D" w:rsidRDefault="001C3A87" w:rsidP="0079531D">
      <w:pPr>
        <w:spacing w:after="0" w:line="240" w:lineRule="auto"/>
        <w:ind w:firstLine="709"/>
        <w:jc w:val="right"/>
        <w:rPr>
          <w:rFonts w:ascii="Times New Roman" w:hAnsi="Times New Roman" w:cs="Times New Roman"/>
        </w:rPr>
      </w:pPr>
      <w:r w:rsidRPr="006A216D">
        <w:rPr>
          <w:rFonts w:ascii="Times New Roman" w:hAnsi="Times New Roman" w:cs="Times New Roman"/>
        </w:rPr>
        <w:t xml:space="preserve">к </w:t>
      </w:r>
      <w:r w:rsidR="00C2786D" w:rsidRPr="006A216D">
        <w:rPr>
          <w:rFonts w:ascii="Times New Roman" w:hAnsi="Times New Roman" w:cs="Times New Roman"/>
        </w:rPr>
        <w:t>Контрак</w:t>
      </w:r>
      <w:r w:rsidRPr="006A216D">
        <w:rPr>
          <w:rFonts w:ascii="Times New Roman" w:hAnsi="Times New Roman" w:cs="Times New Roman"/>
        </w:rPr>
        <w:t xml:space="preserve">ту № </w:t>
      </w:r>
      <w:r w:rsidR="006F080E">
        <w:rPr>
          <w:rFonts w:ascii="Times New Roman" w:hAnsi="Times New Roman" w:cs="Times New Roman"/>
        </w:rPr>
        <w:t>__</w:t>
      </w:r>
      <w:r w:rsidR="00E27339">
        <w:rPr>
          <w:rFonts w:ascii="Times New Roman" w:hAnsi="Times New Roman" w:cs="Times New Roman"/>
        </w:rPr>
        <w:t>/</w:t>
      </w:r>
      <w:r w:rsidR="006F080E">
        <w:rPr>
          <w:rFonts w:ascii="Times New Roman" w:hAnsi="Times New Roman" w:cs="Times New Roman"/>
        </w:rPr>
        <w:t>__</w:t>
      </w:r>
      <w:r w:rsidR="00E27339">
        <w:rPr>
          <w:rFonts w:ascii="Times New Roman" w:hAnsi="Times New Roman" w:cs="Times New Roman"/>
        </w:rPr>
        <w:t>/С</w:t>
      </w:r>
    </w:p>
    <w:p w:rsidR="001C3A87" w:rsidRPr="006A216D" w:rsidRDefault="001C3A87" w:rsidP="0079531D">
      <w:pPr>
        <w:tabs>
          <w:tab w:val="left" w:pos="9720"/>
        </w:tabs>
        <w:spacing w:after="0" w:line="240" w:lineRule="auto"/>
        <w:ind w:firstLine="709"/>
        <w:jc w:val="right"/>
        <w:rPr>
          <w:rFonts w:ascii="Times New Roman" w:hAnsi="Times New Roman" w:cs="Times New Roman"/>
        </w:rPr>
      </w:pPr>
      <w:r w:rsidRPr="006A216D">
        <w:rPr>
          <w:rFonts w:ascii="Times New Roman" w:hAnsi="Times New Roman" w:cs="Times New Roman"/>
        </w:rPr>
        <w:t>от «__» ______ ______ года</w:t>
      </w:r>
    </w:p>
    <w:p w:rsidR="001C3A87" w:rsidRPr="006A216D" w:rsidRDefault="001C3A87" w:rsidP="0079531D">
      <w:pPr>
        <w:tabs>
          <w:tab w:val="left" w:pos="9720"/>
        </w:tabs>
        <w:spacing w:after="0" w:line="240" w:lineRule="auto"/>
        <w:ind w:firstLine="709"/>
        <w:jc w:val="right"/>
        <w:rPr>
          <w:rFonts w:ascii="Times New Roman" w:hAnsi="Times New Roman" w:cs="Times New Roman"/>
        </w:rPr>
      </w:pPr>
    </w:p>
    <w:p w:rsidR="001C3A87" w:rsidRPr="006A216D" w:rsidRDefault="001C3A87" w:rsidP="0079531D">
      <w:pPr>
        <w:tabs>
          <w:tab w:val="left" w:pos="9720"/>
        </w:tabs>
        <w:spacing w:after="0" w:line="240" w:lineRule="auto"/>
        <w:ind w:firstLine="709"/>
        <w:jc w:val="right"/>
        <w:rPr>
          <w:rFonts w:ascii="Times New Roman" w:hAnsi="Times New Roman" w:cs="Times New Roman"/>
        </w:rPr>
      </w:pPr>
    </w:p>
    <w:p w:rsidR="001C3A87" w:rsidRPr="006A216D" w:rsidRDefault="001C3A87" w:rsidP="0079531D">
      <w:pPr>
        <w:tabs>
          <w:tab w:val="left" w:pos="9720"/>
        </w:tabs>
        <w:spacing w:after="0" w:line="240" w:lineRule="auto"/>
        <w:ind w:firstLine="709"/>
        <w:jc w:val="right"/>
        <w:rPr>
          <w:rFonts w:ascii="Times New Roman" w:hAnsi="Times New Roman" w:cs="Times New Roman"/>
        </w:rPr>
      </w:pPr>
    </w:p>
    <w:p w:rsidR="001C3A87" w:rsidRPr="006A216D" w:rsidRDefault="001C3A87" w:rsidP="0079531D">
      <w:pPr>
        <w:tabs>
          <w:tab w:val="left" w:pos="9720"/>
        </w:tabs>
        <w:spacing w:after="0" w:line="240" w:lineRule="auto"/>
        <w:jc w:val="center"/>
        <w:rPr>
          <w:rFonts w:ascii="Times New Roman" w:hAnsi="Times New Roman" w:cs="Times New Roman"/>
          <w:b/>
          <w:caps/>
        </w:rPr>
      </w:pPr>
      <w:r w:rsidRPr="006A216D">
        <w:rPr>
          <w:rFonts w:ascii="Times New Roman" w:hAnsi="Times New Roman" w:cs="Times New Roman"/>
          <w:b/>
          <w:caps/>
        </w:rPr>
        <w:t>ЛОКАЛЬНЫЙ сметный расчет</w:t>
      </w:r>
    </w:p>
    <w:p w:rsidR="001C3A87" w:rsidRPr="006A216D" w:rsidRDefault="001C3A87" w:rsidP="0079531D">
      <w:pPr>
        <w:tabs>
          <w:tab w:val="left" w:pos="9720"/>
        </w:tabs>
        <w:spacing w:after="0" w:line="240" w:lineRule="auto"/>
        <w:ind w:firstLine="709"/>
        <w:jc w:val="right"/>
        <w:rPr>
          <w:rFonts w:ascii="Times New Roman" w:hAnsi="Times New Roman" w:cs="Times New Roman"/>
        </w:rPr>
      </w:pPr>
    </w:p>
    <w:p w:rsidR="001C3A87" w:rsidRPr="006A216D" w:rsidRDefault="001C3A87" w:rsidP="0079531D">
      <w:pPr>
        <w:tabs>
          <w:tab w:val="left" w:pos="709"/>
          <w:tab w:val="left" w:pos="851"/>
        </w:tabs>
        <w:spacing w:after="0" w:line="240" w:lineRule="auto"/>
        <w:ind w:firstLine="709"/>
        <w:jc w:val="center"/>
        <w:rPr>
          <w:rFonts w:ascii="Times New Roman" w:hAnsi="Times New Roman" w:cs="Times New Roman"/>
          <w:i/>
        </w:rPr>
      </w:pPr>
      <w:r w:rsidRPr="006A216D">
        <w:rPr>
          <w:rFonts w:ascii="Times New Roman" w:hAnsi="Times New Roman" w:cs="Times New Roman"/>
          <w:i/>
        </w:rPr>
        <w:t xml:space="preserve">(приложение </w:t>
      </w:r>
      <w:r w:rsidR="00103640" w:rsidRPr="006A216D">
        <w:rPr>
          <w:rFonts w:ascii="Times New Roman" w:hAnsi="Times New Roman" w:cs="Times New Roman"/>
          <w:i/>
        </w:rPr>
        <w:t xml:space="preserve">в форме отдельного файла, </w:t>
      </w:r>
      <w:r w:rsidRPr="006A216D">
        <w:rPr>
          <w:rFonts w:ascii="Times New Roman" w:hAnsi="Times New Roman" w:cs="Times New Roman"/>
          <w:i/>
        </w:rPr>
        <w:t>заполняется по итогам проведения закупки)</w:t>
      </w:r>
    </w:p>
    <w:p w:rsidR="001C3A87" w:rsidRPr="006A216D" w:rsidRDefault="001C3A87" w:rsidP="0079531D">
      <w:pPr>
        <w:tabs>
          <w:tab w:val="left" w:pos="9720"/>
        </w:tabs>
        <w:spacing w:after="0" w:line="240" w:lineRule="auto"/>
        <w:ind w:firstLine="709"/>
        <w:jc w:val="right"/>
        <w:rPr>
          <w:rFonts w:ascii="Times New Roman" w:hAnsi="Times New Roman" w:cs="Times New Roman"/>
        </w:rPr>
      </w:pPr>
    </w:p>
    <w:p w:rsidR="001C3A87" w:rsidRPr="006A216D" w:rsidRDefault="001C3A87" w:rsidP="0079531D">
      <w:pPr>
        <w:tabs>
          <w:tab w:val="left" w:pos="9720"/>
        </w:tabs>
        <w:spacing w:after="0" w:line="240" w:lineRule="auto"/>
        <w:ind w:firstLine="709"/>
        <w:jc w:val="right"/>
        <w:rPr>
          <w:rFonts w:ascii="Times New Roman" w:hAnsi="Times New Roman" w:cs="Times New Roman"/>
        </w:rPr>
      </w:pPr>
    </w:p>
    <w:p w:rsidR="001C3A87" w:rsidRPr="006A216D" w:rsidRDefault="001C3A87" w:rsidP="0079531D">
      <w:pPr>
        <w:tabs>
          <w:tab w:val="left" w:pos="9720"/>
        </w:tabs>
        <w:spacing w:after="0" w:line="240" w:lineRule="auto"/>
        <w:ind w:firstLine="709"/>
        <w:jc w:val="right"/>
        <w:rPr>
          <w:rFonts w:ascii="Times New Roman" w:hAnsi="Times New Roman" w:cs="Times New Roman"/>
        </w:rPr>
      </w:pPr>
    </w:p>
    <w:p w:rsidR="001C3A87" w:rsidRPr="006A216D" w:rsidRDefault="001C3A87" w:rsidP="0079531D">
      <w:pPr>
        <w:tabs>
          <w:tab w:val="left" w:pos="9720"/>
        </w:tabs>
        <w:spacing w:after="0" w:line="240" w:lineRule="auto"/>
        <w:ind w:firstLine="709"/>
        <w:jc w:val="right"/>
        <w:rPr>
          <w:rFonts w:ascii="Times New Roman" w:hAnsi="Times New Roman" w:cs="Times New Roman"/>
        </w:rPr>
      </w:pPr>
    </w:p>
    <w:p w:rsidR="001C3A87" w:rsidRPr="006A216D" w:rsidRDefault="001C3A87" w:rsidP="0079531D">
      <w:pPr>
        <w:tabs>
          <w:tab w:val="left" w:pos="9720"/>
        </w:tabs>
        <w:spacing w:after="0" w:line="240" w:lineRule="auto"/>
        <w:ind w:firstLine="709"/>
        <w:jc w:val="right"/>
        <w:rPr>
          <w:rFonts w:ascii="Times New Roman" w:hAnsi="Times New Roman" w:cs="Times New Roman"/>
        </w:rPr>
      </w:pPr>
    </w:p>
    <w:tbl>
      <w:tblPr>
        <w:tblW w:w="9814" w:type="dxa"/>
        <w:tblInd w:w="108" w:type="dxa"/>
        <w:tblLayout w:type="fixed"/>
        <w:tblLook w:val="04A0" w:firstRow="1" w:lastRow="0" w:firstColumn="1" w:lastColumn="0" w:noHBand="0" w:noVBand="1"/>
      </w:tblPr>
      <w:tblGrid>
        <w:gridCol w:w="2553"/>
        <w:gridCol w:w="2726"/>
        <w:gridCol w:w="2410"/>
        <w:gridCol w:w="2125"/>
      </w:tblGrid>
      <w:tr w:rsidR="002D1DEC" w:rsidRPr="006A216D" w:rsidTr="001C3A87">
        <w:tc>
          <w:tcPr>
            <w:tcW w:w="5279" w:type="dxa"/>
            <w:gridSpan w:val="2"/>
            <w:hideMark/>
          </w:tcPr>
          <w:p w:rsidR="001C3A87" w:rsidRPr="006A216D" w:rsidRDefault="00C2786D" w:rsidP="0079531D">
            <w:pPr>
              <w:widowControl w:val="0"/>
              <w:tabs>
                <w:tab w:val="left" w:pos="851"/>
                <w:tab w:val="left" w:pos="993"/>
              </w:tabs>
              <w:overflowPunct w:val="0"/>
              <w:autoSpaceDE w:val="0"/>
              <w:snapToGrid w:val="0"/>
              <w:spacing w:after="0" w:line="240" w:lineRule="auto"/>
              <w:ind w:firstLine="709"/>
              <w:contextualSpacing/>
              <w:jc w:val="both"/>
              <w:textAlignment w:val="baseline"/>
              <w:rPr>
                <w:rFonts w:ascii="Times New Roman" w:eastAsia="Arial" w:hAnsi="Times New Roman" w:cs="Times New Roman"/>
                <w:b/>
                <w:bCs/>
                <w:lang w:eastAsia="ar-SA"/>
              </w:rPr>
            </w:pPr>
            <w:r w:rsidRPr="006A216D">
              <w:rPr>
                <w:rFonts w:ascii="Times New Roman" w:eastAsia="Arial" w:hAnsi="Times New Roman" w:cs="Times New Roman"/>
                <w:b/>
                <w:bCs/>
              </w:rPr>
              <w:t>Заказч</w:t>
            </w:r>
            <w:r w:rsidR="001C3A87" w:rsidRPr="006A216D">
              <w:rPr>
                <w:rFonts w:ascii="Times New Roman" w:eastAsia="Arial" w:hAnsi="Times New Roman" w:cs="Times New Roman"/>
                <w:b/>
                <w:bCs/>
              </w:rPr>
              <w:t>ик:</w:t>
            </w:r>
          </w:p>
        </w:tc>
        <w:tc>
          <w:tcPr>
            <w:tcW w:w="4535" w:type="dxa"/>
            <w:gridSpan w:val="2"/>
            <w:hideMark/>
          </w:tcPr>
          <w:p w:rsidR="001C3A87" w:rsidRPr="006A216D" w:rsidRDefault="001C3A87" w:rsidP="0079531D">
            <w:pPr>
              <w:widowControl w:val="0"/>
              <w:tabs>
                <w:tab w:val="left" w:pos="851"/>
                <w:tab w:val="left" w:pos="993"/>
              </w:tabs>
              <w:overflowPunct w:val="0"/>
              <w:autoSpaceDE w:val="0"/>
              <w:snapToGrid w:val="0"/>
              <w:spacing w:after="0" w:line="240" w:lineRule="auto"/>
              <w:ind w:firstLine="709"/>
              <w:contextualSpacing/>
              <w:jc w:val="both"/>
              <w:textAlignment w:val="baseline"/>
              <w:rPr>
                <w:rFonts w:ascii="Times New Roman" w:eastAsia="Arial" w:hAnsi="Times New Roman" w:cs="Times New Roman"/>
                <w:b/>
                <w:lang w:eastAsia="ar-SA"/>
              </w:rPr>
            </w:pPr>
            <w:r w:rsidRPr="006A216D">
              <w:rPr>
                <w:rFonts w:ascii="Times New Roman" w:eastAsia="Arial" w:hAnsi="Times New Roman" w:cs="Times New Roman"/>
                <w:b/>
                <w:bCs/>
              </w:rPr>
              <w:t>Подрядчик:</w:t>
            </w:r>
          </w:p>
        </w:tc>
      </w:tr>
      <w:tr w:rsidR="002D1DEC" w:rsidRPr="006A216D" w:rsidTr="001C3A87">
        <w:tc>
          <w:tcPr>
            <w:tcW w:w="5279" w:type="dxa"/>
            <w:gridSpan w:val="2"/>
          </w:tcPr>
          <w:p w:rsidR="001C3A87" w:rsidRPr="006A216D" w:rsidRDefault="001C3A87" w:rsidP="0079531D">
            <w:pPr>
              <w:widowControl w:val="0"/>
              <w:shd w:val="clear" w:color="auto" w:fill="FFFFFF"/>
              <w:tabs>
                <w:tab w:val="left" w:pos="851"/>
                <w:tab w:val="left" w:pos="993"/>
              </w:tabs>
              <w:spacing w:after="0" w:line="240" w:lineRule="auto"/>
              <w:contextualSpacing/>
              <w:jc w:val="both"/>
              <w:rPr>
                <w:rFonts w:ascii="Times New Roman" w:hAnsi="Times New Roman" w:cs="Times New Roman"/>
              </w:rPr>
            </w:pPr>
            <w:r w:rsidRPr="006A216D">
              <w:rPr>
                <w:rFonts w:ascii="Times New Roman" w:hAnsi="Times New Roman" w:cs="Times New Roman"/>
              </w:rPr>
              <w:t>КГПУ им. В.П. Астафьева</w:t>
            </w:r>
          </w:p>
          <w:p w:rsidR="001C3A87" w:rsidRPr="006A216D" w:rsidRDefault="001C3A87" w:rsidP="0079531D">
            <w:pPr>
              <w:widowControl w:val="0"/>
              <w:shd w:val="clear" w:color="auto" w:fill="FFFFFF"/>
              <w:tabs>
                <w:tab w:val="left" w:pos="851"/>
                <w:tab w:val="left" w:pos="993"/>
              </w:tabs>
              <w:spacing w:after="0" w:line="240" w:lineRule="auto"/>
              <w:contextualSpacing/>
              <w:jc w:val="both"/>
              <w:rPr>
                <w:rFonts w:ascii="Times New Roman" w:hAnsi="Times New Roman" w:cs="Times New Roman"/>
              </w:rPr>
            </w:pPr>
          </w:p>
        </w:tc>
        <w:tc>
          <w:tcPr>
            <w:tcW w:w="4535" w:type="dxa"/>
            <w:gridSpan w:val="2"/>
            <w:hideMark/>
          </w:tcPr>
          <w:p w:rsidR="001C3A87" w:rsidRPr="006A216D" w:rsidRDefault="001C3A87" w:rsidP="0079531D">
            <w:pPr>
              <w:widowControl w:val="0"/>
              <w:tabs>
                <w:tab w:val="left" w:pos="851"/>
                <w:tab w:val="left" w:pos="993"/>
              </w:tabs>
              <w:autoSpaceDN w:val="0"/>
              <w:spacing w:after="0" w:line="240" w:lineRule="auto"/>
              <w:jc w:val="both"/>
              <w:rPr>
                <w:rFonts w:ascii="Times New Roman" w:eastAsia="Times New Roman" w:hAnsi="Times New Roman" w:cs="Times New Roman"/>
                <w:lang w:eastAsia="ar-SA"/>
              </w:rPr>
            </w:pPr>
            <w:r w:rsidRPr="006A216D">
              <w:rPr>
                <w:rFonts w:ascii="Times New Roman" w:eastAsia="Times New Roman" w:hAnsi="Times New Roman" w:cs="Times New Roman"/>
                <w:lang w:eastAsia="ar-SA"/>
              </w:rPr>
              <w:t xml:space="preserve">______________ </w:t>
            </w:r>
          </w:p>
        </w:tc>
      </w:tr>
      <w:tr w:rsidR="00866658" w:rsidRPr="006A216D" w:rsidTr="001C3A87">
        <w:tc>
          <w:tcPr>
            <w:tcW w:w="5279" w:type="dxa"/>
            <w:gridSpan w:val="2"/>
            <w:hideMark/>
          </w:tcPr>
          <w:p w:rsidR="00866658" w:rsidRPr="006A216D" w:rsidRDefault="00866658" w:rsidP="00866658">
            <w:pPr>
              <w:widowControl w:val="0"/>
              <w:shd w:val="clear" w:color="auto" w:fill="FFFFFF"/>
              <w:tabs>
                <w:tab w:val="left" w:pos="0"/>
                <w:tab w:val="left" w:pos="851"/>
                <w:tab w:val="left" w:pos="993"/>
              </w:tabs>
              <w:autoSpaceDE w:val="0"/>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Ректор</w:t>
            </w:r>
          </w:p>
        </w:tc>
        <w:tc>
          <w:tcPr>
            <w:tcW w:w="4535" w:type="dxa"/>
            <w:gridSpan w:val="2"/>
            <w:hideMark/>
          </w:tcPr>
          <w:p w:rsidR="00866658" w:rsidRPr="006A216D" w:rsidRDefault="00866658" w:rsidP="00866658">
            <w:pPr>
              <w:widowControl w:val="0"/>
              <w:tabs>
                <w:tab w:val="left" w:pos="742"/>
                <w:tab w:val="left" w:pos="851"/>
              </w:tabs>
              <w:autoSpaceDN w:val="0"/>
              <w:snapToGrid w:val="0"/>
              <w:spacing w:after="0" w:line="240" w:lineRule="auto"/>
              <w:contextualSpacing/>
              <w:rPr>
                <w:rFonts w:ascii="Times New Roman" w:eastAsia="Arial" w:hAnsi="Times New Roman" w:cs="Times New Roman"/>
                <w:lang w:eastAsia="ar-SA"/>
              </w:rPr>
            </w:pPr>
          </w:p>
        </w:tc>
      </w:tr>
      <w:tr w:rsidR="00866658" w:rsidRPr="006A216D" w:rsidTr="001C3A87">
        <w:tc>
          <w:tcPr>
            <w:tcW w:w="2553" w:type="dxa"/>
            <w:hideMark/>
          </w:tcPr>
          <w:p w:rsidR="00866658" w:rsidRPr="006A216D" w:rsidRDefault="00866658" w:rsidP="00866658">
            <w:pPr>
              <w:widowControl w:val="0"/>
              <w:tabs>
                <w:tab w:val="left" w:pos="851"/>
                <w:tab w:val="left" w:pos="993"/>
              </w:tabs>
              <w:autoSpaceDN w:val="0"/>
              <w:snapToGrid w:val="0"/>
              <w:spacing w:after="0" w:line="240" w:lineRule="auto"/>
              <w:contextualSpacing/>
              <w:rPr>
                <w:rFonts w:ascii="Times New Roman" w:eastAsia="Arial" w:hAnsi="Times New Roman" w:cs="Times New Roman"/>
                <w:lang w:eastAsia="ru-RU"/>
              </w:rPr>
            </w:pPr>
            <w:r w:rsidRPr="006A216D">
              <w:rPr>
                <w:rFonts w:ascii="Times New Roman" w:hAnsi="Times New Roman" w:cs="Times New Roman"/>
                <w:spacing w:val="-6"/>
                <w:lang w:eastAsia="ar-SA"/>
              </w:rPr>
              <w:t xml:space="preserve">_________________ </w:t>
            </w:r>
          </w:p>
        </w:tc>
        <w:tc>
          <w:tcPr>
            <w:tcW w:w="2726" w:type="dxa"/>
            <w:hideMark/>
          </w:tcPr>
          <w:p w:rsidR="00866658" w:rsidRPr="006A216D" w:rsidRDefault="00866658" w:rsidP="00866658">
            <w:pPr>
              <w:widowControl w:val="0"/>
              <w:tabs>
                <w:tab w:val="left" w:pos="851"/>
                <w:tab w:val="left" w:pos="993"/>
              </w:tabs>
              <w:autoSpaceDN w:val="0"/>
              <w:snapToGrid w:val="0"/>
              <w:spacing w:after="0" w:line="240" w:lineRule="auto"/>
              <w:contextualSpacing/>
              <w:rPr>
                <w:rFonts w:ascii="Times New Roman" w:eastAsia="Times New Roman" w:hAnsi="Times New Roman" w:cs="Times New Roman"/>
                <w:lang w:eastAsia="ru-RU"/>
              </w:rPr>
            </w:pPr>
            <w:r>
              <w:rPr>
                <w:rFonts w:ascii="Times New Roman" w:hAnsi="Times New Roman" w:cs="Times New Roman"/>
                <w:spacing w:val="-6"/>
                <w:lang w:eastAsia="ar-SA"/>
              </w:rPr>
              <w:t>/М.В. Холина/</w:t>
            </w:r>
          </w:p>
        </w:tc>
        <w:tc>
          <w:tcPr>
            <w:tcW w:w="2410" w:type="dxa"/>
            <w:hideMark/>
          </w:tcPr>
          <w:p w:rsidR="00866658" w:rsidRPr="006A216D" w:rsidRDefault="00866658" w:rsidP="00866658">
            <w:pPr>
              <w:widowControl w:val="0"/>
              <w:tabs>
                <w:tab w:val="left" w:pos="851"/>
                <w:tab w:val="left" w:pos="993"/>
              </w:tabs>
              <w:autoSpaceDN w:val="0"/>
              <w:snapToGrid w:val="0"/>
              <w:spacing w:after="0" w:line="240" w:lineRule="auto"/>
              <w:contextualSpacing/>
              <w:rPr>
                <w:rFonts w:ascii="Times New Roman" w:eastAsia="Arial" w:hAnsi="Times New Roman" w:cs="Times New Roman"/>
                <w:lang w:eastAsia="ru-RU"/>
              </w:rPr>
            </w:pPr>
            <w:r w:rsidRPr="006A216D">
              <w:rPr>
                <w:rFonts w:ascii="Times New Roman" w:hAnsi="Times New Roman" w:cs="Times New Roman"/>
                <w:spacing w:val="-6"/>
                <w:lang w:eastAsia="ar-SA"/>
              </w:rPr>
              <w:t xml:space="preserve">_________________ </w:t>
            </w:r>
          </w:p>
        </w:tc>
        <w:tc>
          <w:tcPr>
            <w:tcW w:w="2125" w:type="dxa"/>
            <w:hideMark/>
          </w:tcPr>
          <w:p w:rsidR="00866658" w:rsidRPr="006A216D" w:rsidRDefault="00866658" w:rsidP="004E2588">
            <w:pPr>
              <w:widowControl w:val="0"/>
              <w:tabs>
                <w:tab w:val="left" w:pos="851"/>
                <w:tab w:val="left" w:pos="993"/>
              </w:tabs>
              <w:autoSpaceDN w:val="0"/>
              <w:snapToGrid w:val="0"/>
              <w:spacing w:after="0" w:line="240" w:lineRule="auto"/>
              <w:contextualSpacing/>
              <w:rPr>
                <w:rFonts w:ascii="Times New Roman" w:eastAsia="Times New Roman" w:hAnsi="Times New Roman" w:cs="Times New Roman"/>
                <w:lang w:eastAsia="ru-RU"/>
              </w:rPr>
            </w:pPr>
            <w:r>
              <w:rPr>
                <w:rFonts w:ascii="Times New Roman" w:hAnsi="Times New Roman" w:cs="Times New Roman"/>
                <w:spacing w:val="-6"/>
                <w:lang w:eastAsia="ar-SA"/>
              </w:rPr>
              <w:t>/</w:t>
            </w:r>
            <w:r w:rsidR="004E2588">
              <w:rPr>
                <w:rFonts w:ascii="Times New Roman" w:hAnsi="Times New Roman" w:cs="Times New Roman"/>
                <w:spacing w:val="-6"/>
                <w:lang w:eastAsia="ar-SA"/>
              </w:rPr>
              <w:t xml:space="preserve"> </w:t>
            </w:r>
            <w:r>
              <w:rPr>
                <w:rFonts w:ascii="Times New Roman" w:hAnsi="Times New Roman" w:cs="Times New Roman"/>
                <w:spacing w:val="-6"/>
                <w:lang w:eastAsia="ar-SA"/>
              </w:rPr>
              <w:t>/</w:t>
            </w:r>
          </w:p>
        </w:tc>
      </w:tr>
    </w:tbl>
    <w:p w:rsidR="001C3A87" w:rsidRPr="006A216D" w:rsidRDefault="001C3A87" w:rsidP="0079531D">
      <w:pPr>
        <w:tabs>
          <w:tab w:val="left" w:pos="9720"/>
        </w:tabs>
        <w:spacing w:after="0" w:line="240" w:lineRule="auto"/>
        <w:ind w:firstLine="709"/>
        <w:jc w:val="right"/>
        <w:rPr>
          <w:rFonts w:ascii="Times New Roman" w:hAnsi="Times New Roman" w:cs="Times New Roman"/>
        </w:rPr>
      </w:pPr>
    </w:p>
    <w:p w:rsidR="00103640" w:rsidRPr="006A216D" w:rsidRDefault="00103640" w:rsidP="0079531D">
      <w:pPr>
        <w:spacing w:after="0" w:line="240" w:lineRule="auto"/>
        <w:jc w:val="right"/>
        <w:rPr>
          <w:rFonts w:ascii="Times New Roman" w:hAnsi="Times New Roman" w:cs="Times New Roman"/>
        </w:rPr>
      </w:pPr>
    </w:p>
    <w:p w:rsidR="00103640" w:rsidRPr="006A216D" w:rsidRDefault="00103640" w:rsidP="0079531D">
      <w:pPr>
        <w:spacing w:after="0" w:line="240" w:lineRule="auto"/>
        <w:jc w:val="right"/>
        <w:rPr>
          <w:rFonts w:ascii="Times New Roman" w:hAnsi="Times New Roman" w:cs="Times New Roman"/>
        </w:rPr>
      </w:pPr>
    </w:p>
    <w:p w:rsidR="00103640" w:rsidRPr="006A216D" w:rsidRDefault="00103640" w:rsidP="0079531D">
      <w:pPr>
        <w:spacing w:after="0" w:line="240" w:lineRule="auto"/>
        <w:jc w:val="right"/>
        <w:rPr>
          <w:rFonts w:ascii="Times New Roman" w:hAnsi="Times New Roman" w:cs="Times New Roman"/>
        </w:rPr>
      </w:pPr>
    </w:p>
    <w:p w:rsidR="00103640" w:rsidRPr="006A216D" w:rsidRDefault="00103640" w:rsidP="0079531D">
      <w:pPr>
        <w:spacing w:after="0" w:line="240" w:lineRule="auto"/>
        <w:jc w:val="right"/>
        <w:rPr>
          <w:rFonts w:ascii="Times New Roman" w:hAnsi="Times New Roman" w:cs="Times New Roman"/>
        </w:rPr>
      </w:pPr>
    </w:p>
    <w:p w:rsidR="00103640" w:rsidRPr="006A216D" w:rsidRDefault="00103640" w:rsidP="0079531D">
      <w:pPr>
        <w:spacing w:after="0" w:line="240" w:lineRule="auto"/>
        <w:jc w:val="right"/>
        <w:rPr>
          <w:rFonts w:ascii="Times New Roman" w:hAnsi="Times New Roman" w:cs="Times New Roman"/>
        </w:rPr>
      </w:pPr>
    </w:p>
    <w:p w:rsidR="001C3A87" w:rsidRPr="006A216D" w:rsidRDefault="001C3A87" w:rsidP="0079531D">
      <w:pPr>
        <w:spacing w:after="0" w:line="240" w:lineRule="auto"/>
        <w:jc w:val="right"/>
        <w:rPr>
          <w:rFonts w:ascii="Times New Roman" w:hAnsi="Times New Roman" w:cs="Times New Roman"/>
        </w:rPr>
      </w:pPr>
      <w:r w:rsidRPr="006A216D">
        <w:rPr>
          <w:rFonts w:ascii="Times New Roman" w:hAnsi="Times New Roman" w:cs="Times New Roman"/>
        </w:rPr>
        <w:br w:type="page"/>
        <w:t>Приложение № 2</w:t>
      </w:r>
    </w:p>
    <w:p w:rsidR="001C3A87" w:rsidRPr="006A216D" w:rsidRDefault="001C3A87" w:rsidP="0079531D">
      <w:pPr>
        <w:spacing w:after="0" w:line="240" w:lineRule="auto"/>
        <w:ind w:firstLine="709"/>
        <w:jc w:val="right"/>
        <w:rPr>
          <w:rFonts w:ascii="Times New Roman" w:hAnsi="Times New Roman" w:cs="Times New Roman"/>
        </w:rPr>
      </w:pPr>
      <w:r w:rsidRPr="006A216D">
        <w:rPr>
          <w:rFonts w:ascii="Times New Roman" w:hAnsi="Times New Roman" w:cs="Times New Roman"/>
        </w:rPr>
        <w:t xml:space="preserve">к </w:t>
      </w:r>
      <w:r w:rsidR="00C2786D" w:rsidRPr="006A216D">
        <w:rPr>
          <w:rFonts w:ascii="Times New Roman" w:hAnsi="Times New Roman" w:cs="Times New Roman"/>
        </w:rPr>
        <w:t>Контрак</w:t>
      </w:r>
      <w:r w:rsidRPr="006A216D">
        <w:rPr>
          <w:rFonts w:ascii="Times New Roman" w:hAnsi="Times New Roman" w:cs="Times New Roman"/>
        </w:rPr>
        <w:t xml:space="preserve">ту № </w:t>
      </w:r>
      <w:r w:rsidR="007A3E80">
        <w:rPr>
          <w:rFonts w:ascii="Times New Roman" w:hAnsi="Times New Roman" w:cs="Times New Roman"/>
        </w:rPr>
        <w:t>___</w:t>
      </w:r>
      <w:r w:rsidR="00E27339">
        <w:rPr>
          <w:rFonts w:ascii="Times New Roman" w:hAnsi="Times New Roman" w:cs="Times New Roman"/>
        </w:rPr>
        <w:t>/</w:t>
      </w:r>
      <w:r w:rsidR="007A3E80">
        <w:rPr>
          <w:rFonts w:ascii="Times New Roman" w:hAnsi="Times New Roman" w:cs="Times New Roman"/>
        </w:rPr>
        <w:t>___</w:t>
      </w:r>
      <w:r w:rsidR="00E27339">
        <w:rPr>
          <w:rFonts w:ascii="Times New Roman" w:hAnsi="Times New Roman" w:cs="Times New Roman"/>
        </w:rPr>
        <w:t>/С</w:t>
      </w:r>
    </w:p>
    <w:p w:rsidR="001C3A87" w:rsidRPr="006A216D" w:rsidRDefault="001C3A87" w:rsidP="0079531D">
      <w:pPr>
        <w:tabs>
          <w:tab w:val="left" w:pos="9720"/>
        </w:tabs>
        <w:spacing w:after="0" w:line="240" w:lineRule="auto"/>
        <w:ind w:firstLine="709"/>
        <w:jc w:val="right"/>
        <w:rPr>
          <w:rFonts w:ascii="Times New Roman" w:hAnsi="Times New Roman" w:cs="Times New Roman"/>
        </w:rPr>
      </w:pPr>
      <w:r w:rsidRPr="006A216D">
        <w:rPr>
          <w:rFonts w:ascii="Times New Roman" w:hAnsi="Times New Roman" w:cs="Times New Roman"/>
        </w:rPr>
        <w:t>от «__» ______ ______ года</w:t>
      </w:r>
    </w:p>
    <w:p w:rsidR="001C3A87" w:rsidRPr="006A216D" w:rsidRDefault="001C3A87" w:rsidP="0079531D">
      <w:pPr>
        <w:tabs>
          <w:tab w:val="left" w:pos="9720"/>
        </w:tabs>
        <w:spacing w:after="0" w:line="240" w:lineRule="auto"/>
        <w:ind w:firstLine="709"/>
        <w:jc w:val="right"/>
        <w:rPr>
          <w:rFonts w:ascii="Times New Roman" w:hAnsi="Times New Roman" w:cs="Times New Roman"/>
        </w:rPr>
      </w:pPr>
    </w:p>
    <w:p w:rsidR="001C3A87" w:rsidRPr="006A216D" w:rsidRDefault="001C3A87" w:rsidP="0042492C">
      <w:pPr>
        <w:tabs>
          <w:tab w:val="left" w:pos="9720"/>
        </w:tabs>
        <w:spacing w:after="0" w:line="240" w:lineRule="auto"/>
        <w:jc w:val="center"/>
        <w:rPr>
          <w:rFonts w:ascii="Times New Roman" w:eastAsia="Times New Roman" w:hAnsi="Times New Roman" w:cs="Times New Roman"/>
          <w:b/>
          <w:lang w:eastAsia="ru-RU"/>
        </w:rPr>
      </w:pPr>
      <w:r w:rsidRPr="006A216D">
        <w:rPr>
          <w:rFonts w:ascii="Times New Roman" w:hAnsi="Times New Roman" w:cs="Times New Roman"/>
          <w:b/>
          <w:caps/>
        </w:rPr>
        <w:t>Техническое задание</w:t>
      </w:r>
    </w:p>
    <w:p w:rsidR="00E97D52" w:rsidRPr="006A216D" w:rsidRDefault="00E97D52" w:rsidP="00E97D52">
      <w:pPr>
        <w:widowControl w:val="0"/>
        <w:spacing w:after="0" w:line="240" w:lineRule="auto"/>
        <w:ind w:left="360"/>
        <w:jc w:val="center"/>
        <w:rPr>
          <w:rFonts w:ascii="Times New Roman" w:eastAsia="Times New Roman" w:hAnsi="Times New Roman" w:cs="Times New Roman"/>
          <w:b/>
          <w:sz w:val="24"/>
          <w:szCs w:val="24"/>
          <w:lang w:eastAsia="ru-RU"/>
        </w:rPr>
      </w:pPr>
    </w:p>
    <w:p w:rsidR="00E97D52" w:rsidRPr="006A216D" w:rsidRDefault="00E97D52" w:rsidP="00E97D52">
      <w:pPr>
        <w:widowControl w:val="0"/>
        <w:numPr>
          <w:ilvl w:val="0"/>
          <w:numId w:val="35"/>
        </w:numPr>
        <w:spacing w:after="0" w:line="240" w:lineRule="auto"/>
        <w:jc w:val="center"/>
        <w:rPr>
          <w:rFonts w:ascii="Times New Roman" w:eastAsia="Times New Roman" w:hAnsi="Times New Roman" w:cs="Times New Roman"/>
          <w:b/>
          <w:lang w:eastAsia="ru-RU"/>
        </w:rPr>
      </w:pPr>
      <w:r w:rsidRPr="006A216D">
        <w:rPr>
          <w:rFonts w:ascii="Times New Roman" w:eastAsia="Times New Roman" w:hAnsi="Times New Roman" w:cs="Times New Roman"/>
          <w:b/>
          <w:lang w:eastAsia="ru-RU"/>
        </w:rPr>
        <w:t xml:space="preserve">Общие сведения </w:t>
      </w:r>
    </w:p>
    <w:tbl>
      <w:tblPr>
        <w:tblW w:w="10490" w:type="dxa"/>
        <w:tblInd w:w="-102" w:type="dxa"/>
        <w:tblLayout w:type="fixed"/>
        <w:tblCellMar>
          <w:left w:w="40" w:type="dxa"/>
          <w:right w:w="40" w:type="dxa"/>
        </w:tblCellMar>
        <w:tblLook w:val="04A0" w:firstRow="1" w:lastRow="0" w:firstColumn="1" w:lastColumn="0" w:noHBand="0" w:noVBand="1"/>
      </w:tblPr>
      <w:tblGrid>
        <w:gridCol w:w="2412"/>
        <w:gridCol w:w="8078"/>
      </w:tblGrid>
      <w:tr w:rsidR="00E97D52" w:rsidRPr="006A216D" w:rsidTr="0042492C">
        <w:trPr>
          <w:trHeight w:val="317"/>
        </w:trPr>
        <w:tc>
          <w:tcPr>
            <w:tcW w:w="2412" w:type="dxa"/>
            <w:tcBorders>
              <w:top w:val="single" w:sz="6" w:space="0" w:color="auto"/>
              <w:left w:val="single" w:sz="6" w:space="0" w:color="auto"/>
              <w:bottom w:val="single" w:sz="6" w:space="0" w:color="auto"/>
              <w:right w:val="single" w:sz="6" w:space="0" w:color="auto"/>
            </w:tcBorders>
            <w:shd w:val="clear" w:color="auto" w:fill="FFFFFF"/>
            <w:hideMark/>
          </w:tcPr>
          <w:p w:rsidR="00E97D52" w:rsidRPr="00350E34" w:rsidRDefault="00E97D52" w:rsidP="00E97D52">
            <w:pPr>
              <w:widowControl w:val="0"/>
              <w:shd w:val="clear" w:color="auto" w:fill="FFFFFF"/>
              <w:spacing w:after="0"/>
              <w:jc w:val="both"/>
              <w:rPr>
                <w:rFonts w:ascii="Times New Roman" w:eastAsia="Times New Roman" w:hAnsi="Times New Roman" w:cs="Times New Roman"/>
                <w:color w:val="000000" w:themeColor="text1"/>
                <w:spacing w:val="-1"/>
              </w:rPr>
            </w:pPr>
            <w:r w:rsidRPr="00350E34">
              <w:rPr>
                <w:rFonts w:ascii="Times New Roman" w:eastAsia="Times New Roman" w:hAnsi="Times New Roman" w:cs="Times New Roman"/>
                <w:color w:val="000000" w:themeColor="text1"/>
                <w:spacing w:val="-1"/>
              </w:rPr>
              <w:t>Срок выполнения работ (или оказания услуг)</w:t>
            </w:r>
          </w:p>
        </w:tc>
        <w:tc>
          <w:tcPr>
            <w:tcW w:w="8078" w:type="dxa"/>
            <w:tcBorders>
              <w:top w:val="single" w:sz="6" w:space="0" w:color="auto"/>
              <w:left w:val="single" w:sz="6" w:space="0" w:color="auto"/>
              <w:bottom w:val="single" w:sz="6" w:space="0" w:color="auto"/>
              <w:right w:val="single" w:sz="6" w:space="0" w:color="auto"/>
            </w:tcBorders>
            <w:shd w:val="clear" w:color="auto" w:fill="FFFFFF"/>
            <w:hideMark/>
          </w:tcPr>
          <w:p w:rsidR="00E97D52" w:rsidRPr="00350E34" w:rsidRDefault="00021B10" w:rsidP="00021B10">
            <w:pPr>
              <w:widowControl w:val="0"/>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w:t>
            </w:r>
            <w:r w:rsidR="00E97D52" w:rsidRPr="00350E3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двадцать</w:t>
            </w:r>
            <w:r w:rsidR="00E97D52" w:rsidRPr="00350E34">
              <w:rPr>
                <w:rFonts w:ascii="Times New Roman" w:eastAsia="Times New Roman" w:hAnsi="Times New Roman" w:cs="Times New Roman"/>
                <w:color w:val="000000" w:themeColor="text1"/>
              </w:rPr>
              <w:t>) кал</w:t>
            </w:r>
            <w:r w:rsidR="007A3E80" w:rsidRPr="00350E34">
              <w:rPr>
                <w:rFonts w:ascii="Times New Roman" w:eastAsia="Times New Roman" w:hAnsi="Times New Roman" w:cs="Times New Roman"/>
                <w:color w:val="000000" w:themeColor="text1"/>
              </w:rPr>
              <w:t>ендарных дней с даты заключения</w:t>
            </w:r>
            <w:r w:rsidR="00E97D52" w:rsidRPr="00350E34">
              <w:rPr>
                <w:rFonts w:ascii="Times New Roman" w:eastAsia="Times New Roman" w:hAnsi="Times New Roman" w:cs="Times New Roman"/>
                <w:color w:val="000000" w:themeColor="text1"/>
              </w:rPr>
              <w:t xml:space="preserve"> Контракта</w:t>
            </w:r>
          </w:p>
        </w:tc>
      </w:tr>
      <w:tr w:rsidR="00E97D52" w:rsidRPr="006A216D" w:rsidTr="0042492C">
        <w:trPr>
          <w:trHeight w:val="453"/>
        </w:trPr>
        <w:tc>
          <w:tcPr>
            <w:tcW w:w="2412" w:type="dxa"/>
            <w:tcBorders>
              <w:top w:val="single" w:sz="6" w:space="0" w:color="auto"/>
              <w:left w:val="single" w:sz="6" w:space="0" w:color="auto"/>
              <w:bottom w:val="single" w:sz="6" w:space="0" w:color="auto"/>
              <w:right w:val="single" w:sz="6" w:space="0" w:color="auto"/>
            </w:tcBorders>
            <w:shd w:val="clear" w:color="auto" w:fill="FFFFFF"/>
            <w:hideMark/>
          </w:tcPr>
          <w:p w:rsidR="00E97D52" w:rsidRPr="006A216D" w:rsidRDefault="00E97D52" w:rsidP="00E97D52">
            <w:pPr>
              <w:widowControl w:val="0"/>
              <w:shd w:val="clear" w:color="auto" w:fill="FFFFFF"/>
              <w:spacing w:after="0"/>
              <w:jc w:val="both"/>
              <w:rPr>
                <w:rFonts w:ascii="Times New Roman" w:eastAsia="Times New Roman" w:hAnsi="Times New Roman" w:cs="Times New Roman"/>
                <w:spacing w:val="-1"/>
              </w:rPr>
            </w:pPr>
            <w:r w:rsidRPr="006A216D">
              <w:rPr>
                <w:rFonts w:ascii="Times New Roman" w:eastAsia="Times New Roman" w:hAnsi="Times New Roman" w:cs="Times New Roman"/>
                <w:spacing w:val="-1"/>
              </w:rPr>
              <w:t>Место выполнения работы или оказания услуги</w:t>
            </w:r>
          </w:p>
        </w:tc>
        <w:tc>
          <w:tcPr>
            <w:tcW w:w="8078" w:type="dxa"/>
            <w:tcBorders>
              <w:top w:val="single" w:sz="6" w:space="0" w:color="auto"/>
              <w:left w:val="single" w:sz="6" w:space="0" w:color="auto"/>
              <w:bottom w:val="single" w:sz="6" w:space="0" w:color="auto"/>
              <w:right w:val="single" w:sz="6" w:space="0" w:color="auto"/>
            </w:tcBorders>
            <w:shd w:val="clear" w:color="auto" w:fill="FFFFFF"/>
            <w:hideMark/>
          </w:tcPr>
          <w:p w:rsidR="00E97D52" w:rsidRPr="006A216D" w:rsidRDefault="007A3E80" w:rsidP="00350E34">
            <w:pPr>
              <w:widowControl w:val="0"/>
              <w:spacing w:after="0" w:line="240" w:lineRule="auto"/>
              <w:jc w:val="both"/>
              <w:rPr>
                <w:rFonts w:ascii="Times New Roman" w:eastAsia="Times New Roman" w:hAnsi="Times New Roman" w:cs="Times New Roman"/>
              </w:rPr>
            </w:pPr>
            <w:r w:rsidRPr="00350E34">
              <w:rPr>
                <w:rFonts w:ascii="Times New Roman" w:eastAsia="Times New Roman" w:hAnsi="Times New Roman" w:cs="Times New Roman"/>
              </w:rPr>
              <w:t>Выполнение</w:t>
            </w:r>
            <w:r w:rsidR="00E97D52" w:rsidRPr="00350E34">
              <w:rPr>
                <w:rFonts w:ascii="Times New Roman" w:eastAsia="Times New Roman" w:hAnsi="Times New Roman" w:cs="Times New Roman"/>
              </w:rPr>
              <w:t xml:space="preserve"> работ по текущему учебного корпуса №</w:t>
            </w:r>
            <w:r w:rsidR="00350E34" w:rsidRPr="00350E34">
              <w:rPr>
                <w:rFonts w:ascii="Times New Roman" w:eastAsia="Times New Roman" w:hAnsi="Times New Roman" w:cs="Times New Roman"/>
              </w:rPr>
              <w:t>4</w:t>
            </w:r>
            <w:r w:rsidR="00E97D52" w:rsidRPr="00350E34">
              <w:rPr>
                <w:rFonts w:ascii="Times New Roman" w:eastAsia="Times New Roman" w:hAnsi="Times New Roman" w:cs="Times New Roman"/>
              </w:rPr>
              <w:t xml:space="preserve"> КГПУ им. В.П. Астафьева, расположенного по адресу г. Красноярск, ул. </w:t>
            </w:r>
            <w:r w:rsidR="00350E34" w:rsidRPr="00350E34">
              <w:rPr>
                <w:rFonts w:ascii="Times New Roman" w:eastAsia="Times New Roman" w:hAnsi="Times New Roman" w:cs="Times New Roman"/>
              </w:rPr>
              <w:t>Перенсона</w:t>
            </w:r>
            <w:r w:rsidRPr="00350E34">
              <w:rPr>
                <w:rFonts w:ascii="Times New Roman" w:eastAsia="Times New Roman" w:hAnsi="Times New Roman" w:cs="Times New Roman"/>
              </w:rPr>
              <w:t xml:space="preserve">, </w:t>
            </w:r>
            <w:r w:rsidR="00E97D52" w:rsidRPr="00350E34">
              <w:rPr>
                <w:rFonts w:ascii="Times New Roman" w:eastAsia="Times New Roman" w:hAnsi="Times New Roman" w:cs="Times New Roman"/>
              </w:rPr>
              <w:t xml:space="preserve">д. </w:t>
            </w:r>
            <w:r w:rsidR="00350E34" w:rsidRPr="00350E34">
              <w:rPr>
                <w:rFonts w:ascii="Times New Roman" w:eastAsia="Times New Roman" w:hAnsi="Times New Roman" w:cs="Times New Roman"/>
              </w:rPr>
              <w:t>7,</w:t>
            </w:r>
            <w:r w:rsidRPr="00350E34">
              <w:rPr>
                <w:rFonts w:ascii="Times New Roman" w:eastAsia="Times New Roman" w:hAnsi="Times New Roman" w:cs="Times New Roman"/>
              </w:rPr>
              <w:t xml:space="preserve"> в соответствии с </w:t>
            </w:r>
            <w:r w:rsidR="00E97D52" w:rsidRPr="00350E34">
              <w:rPr>
                <w:rFonts w:ascii="Times New Roman" w:eastAsia="Times New Roman" w:hAnsi="Times New Roman" w:cs="Times New Roman"/>
              </w:rPr>
              <w:t>условиями Контракта, в соответствии с локальными сметными расчетами (приложение № 1 к Контракту), Техническим заданием (приложение № 2 к Контракту)</w:t>
            </w:r>
            <w:r w:rsidR="00E97D52" w:rsidRPr="006A216D">
              <w:rPr>
                <w:rFonts w:ascii="Times New Roman" w:eastAsia="Times New Roman" w:hAnsi="Times New Roman" w:cs="Times New Roman"/>
              </w:rPr>
              <w:t xml:space="preserve"> </w:t>
            </w:r>
          </w:p>
        </w:tc>
      </w:tr>
      <w:tr w:rsidR="00E97D52" w:rsidRPr="006A216D" w:rsidTr="0042492C">
        <w:trPr>
          <w:trHeight w:val="453"/>
        </w:trPr>
        <w:tc>
          <w:tcPr>
            <w:tcW w:w="2412" w:type="dxa"/>
            <w:tcBorders>
              <w:top w:val="single" w:sz="6" w:space="0" w:color="auto"/>
              <w:left w:val="single" w:sz="6" w:space="0" w:color="auto"/>
              <w:bottom w:val="single" w:sz="6" w:space="0" w:color="auto"/>
              <w:right w:val="single" w:sz="6" w:space="0" w:color="auto"/>
            </w:tcBorders>
            <w:shd w:val="clear" w:color="auto" w:fill="FFFFFF"/>
            <w:hideMark/>
          </w:tcPr>
          <w:p w:rsidR="00E97D52" w:rsidRPr="006A216D" w:rsidRDefault="00E97D52" w:rsidP="00E97D52">
            <w:pPr>
              <w:widowControl w:val="0"/>
              <w:shd w:val="clear" w:color="auto" w:fill="FFFFFF"/>
              <w:spacing w:after="0"/>
              <w:jc w:val="both"/>
              <w:rPr>
                <w:rFonts w:ascii="Times New Roman" w:eastAsia="Times New Roman" w:hAnsi="Times New Roman" w:cs="Times New Roman"/>
                <w:spacing w:val="-1"/>
              </w:rPr>
            </w:pPr>
            <w:r w:rsidRPr="006A216D">
              <w:rPr>
                <w:rFonts w:ascii="Times New Roman" w:eastAsia="Times New Roman" w:hAnsi="Times New Roman" w:cs="Times New Roman"/>
                <w:spacing w:val="-1"/>
              </w:rPr>
              <w:t>Технические требования при выполнении работ</w:t>
            </w:r>
          </w:p>
        </w:tc>
        <w:tc>
          <w:tcPr>
            <w:tcW w:w="8078" w:type="dxa"/>
            <w:tcBorders>
              <w:top w:val="single" w:sz="6" w:space="0" w:color="auto"/>
              <w:left w:val="single" w:sz="6" w:space="0" w:color="auto"/>
              <w:bottom w:val="single" w:sz="6" w:space="0" w:color="auto"/>
              <w:right w:val="single" w:sz="6" w:space="0" w:color="auto"/>
            </w:tcBorders>
            <w:shd w:val="clear" w:color="auto" w:fill="FFFFFF"/>
            <w:hideMark/>
          </w:tcPr>
          <w:p w:rsidR="00E97D52" w:rsidRPr="006A216D" w:rsidRDefault="00E97D52" w:rsidP="00D7784C">
            <w:pPr>
              <w:widowControl w:val="0"/>
              <w:tabs>
                <w:tab w:val="left" w:pos="330"/>
              </w:tabs>
              <w:spacing w:after="0" w:line="240" w:lineRule="auto"/>
              <w:jc w:val="both"/>
              <w:rPr>
                <w:rFonts w:ascii="Times New Roman" w:eastAsia="SimSun" w:hAnsi="Times New Roman" w:cs="Times New Roman"/>
                <w:kern w:val="2"/>
                <w:lang w:eastAsia="zh-CN" w:bidi="hi-IN"/>
              </w:rPr>
            </w:pPr>
            <w:r w:rsidRPr="006A216D">
              <w:rPr>
                <w:rFonts w:ascii="Times New Roman" w:eastAsia="SimSun" w:hAnsi="Times New Roman" w:cs="Times New Roman"/>
                <w:kern w:val="2"/>
                <w:lang w:eastAsia="zh-CN" w:bidi="hi-IN"/>
              </w:rPr>
              <w:t xml:space="preserve"> Все работы должны быть выполнены в соответствии с техническими регламентами законодательства РФ, обеспечивающими соблюдение строительных норм и правил при производстве работ и безопасной эксплуатации объекта.</w:t>
            </w:r>
          </w:p>
          <w:p w:rsidR="00E97D52" w:rsidRPr="006A216D" w:rsidRDefault="00E97D52" w:rsidP="00D7784C">
            <w:pPr>
              <w:widowControl w:val="0"/>
              <w:tabs>
                <w:tab w:val="left" w:pos="330"/>
              </w:tabs>
              <w:spacing w:after="0" w:line="240" w:lineRule="auto"/>
              <w:jc w:val="both"/>
              <w:rPr>
                <w:rFonts w:ascii="Times New Roman" w:eastAsia="SimSun" w:hAnsi="Times New Roman" w:cs="Times New Roman"/>
                <w:kern w:val="2"/>
                <w:lang w:eastAsia="zh-CN" w:bidi="hi-IN"/>
              </w:rPr>
            </w:pPr>
            <w:r w:rsidRPr="006A216D">
              <w:rPr>
                <w:rFonts w:ascii="Times New Roman" w:eastAsia="SimSun" w:hAnsi="Times New Roman" w:cs="Times New Roman"/>
                <w:kern w:val="2"/>
                <w:lang w:eastAsia="zh-CN" w:bidi="hi-IN"/>
              </w:rPr>
              <w:t>-  Производство работ должно осуществляться с соблюдением требований нормативно-технических документов, в том числе включая, но не ограничиваясь:</w:t>
            </w:r>
          </w:p>
          <w:p w:rsidR="00E97D52" w:rsidRPr="006A216D" w:rsidRDefault="00E97D52" w:rsidP="000C0BA6">
            <w:pPr>
              <w:widowControl w:val="0"/>
              <w:numPr>
                <w:ilvl w:val="0"/>
                <w:numId w:val="36"/>
              </w:numPr>
              <w:tabs>
                <w:tab w:val="left" w:pos="330"/>
                <w:tab w:val="left" w:pos="851"/>
              </w:tabs>
              <w:spacing w:after="0" w:line="240" w:lineRule="auto"/>
              <w:ind w:left="385"/>
              <w:contextualSpacing/>
              <w:jc w:val="both"/>
              <w:rPr>
                <w:rFonts w:ascii="Times New Roman" w:eastAsia="Calibri" w:hAnsi="Times New Roman" w:cs="Times New Roman"/>
              </w:rPr>
            </w:pPr>
            <w:r w:rsidRPr="006A216D">
              <w:rPr>
                <w:rFonts w:ascii="Times New Roman" w:eastAsia="Calibri" w:hAnsi="Times New Roman" w:cs="Times New Roman"/>
              </w:rPr>
              <w:t xml:space="preserve">Приказ Минтруда России от 11.12.2020 N 883н </w:t>
            </w:r>
            <w:r w:rsidR="00AE013B" w:rsidRPr="006A216D">
              <w:rPr>
                <w:rFonts w:ascii="Times New Roman" w:eastAsia="Calibri" w:hAnsi="Times New Roman" w:cs="Times New Roman"/>
              </w:rPr>
              <w:t>«</w:t>
            </w:r>
            <w:r w:rsidRPr="006A216D">
              <w:rPr>
                <w:rFonts w:ascii="Times New Roman" w:eastAsia="Calibri" w:hAnsi="Times New Roman" w:cs="Times New Roman"/>
              </w:rPr>
              <w:t>Об утверждении Правил по охране труда при строительстве, реконструкции и ремонте</w:t>
            </w:r>
            <w:r w:rsidR="00AE013B" w:rsidRPr="006A216D">
              <w:rPr>
                <w:rFonts w:ascii="Times New Roman" w:eastAsia="Calibri" w:hAnsi="Times New Roman" w:cs="Times New Roman"/>
              </w:rPr>
              <w:t>»</w:t>
            </w:r>
          </w:p>
          <w:p w:rsidR="00E97D52" w:rsidRPr="006A216D" w:rsidRDefault="00E97D52" w:rsidP="0047604A">
            <w:pPr>
              <w:widowControl w:val="0"/>
              <w:numPr>
                <w:ilvl w:val="0"/>
                <w:numId w:val="36"/>
              </w:numPr>
              <w:tabs>
                <w:tab w:val="left" w:pos="330"/>
                <w:tab w:val="left" w:pos="851"/>
              </w:tabs>
              <w:spacing w:after="0" w:line="240" w:lineRule="auto"/>
              <w:ind w:left="385"/>
              <w:contextualSpacing/>
              <w:jc w:val="both"/>
              <w:rPr>
                <w:rFonts w:ascii="Times New Roman" w:eastAsia="Calibri" w:hAnsi="Times New Roman" w:cs="Times New Roman"/>
              </w:rPr>
            </w:pPr>
            <w:r w:rsidRPr="006A216D">
              <w:rPr>
                <w:rFonts w:ascii="Times New Roman" w:eastAsia="Calibri" w:hAnsi="Times New Roman" w:cs="Times New Roman"/>
              </w:rPr>
              <w:t>СНиП 12-03-2001 "Безопасность труда в строительстве. Часть 1. Общие требования.</w:t>
            </w:r>
          </w:p>
          <w:p w:rsidR="00E97D52" w:rsidRPr="006A216D" w:rsidRDefault="00E97D52" w:rsidP="0047604A">
            <w:pPr>
              <w:widowControl w:val="0"/>
              <w:numPr>
                <w:ilvl w:val="0"/>
                <w:numId w:val="36"/>
              </w:numPr>
              <w:tabs>
                <w:tab w:val="left" w:pos="330"/>
                <w:tab w:val="left" w:pos="851"/>
              </w:tabs>
              <w:spacing w:after="0" w:line="240" w:lineRule="auto"/>
              <w:ind w:left="385"/>
              <w:contextualSpacing/>
              <w:jc w:val="both"/>
              <w:rPr>
                <w:rFonts w:ascii="Times New Roman" w:eastAsia="Calibri" w:hAnsi="Times New Roman" w:cs="Times New Roman"/>
              </w:rPr>
            </w:pPr>
            <w:r w:rsidRPr="006A216D">
              <w:rPr>
                <w:rFonts w:ascii="Times New Roman" w:eastAsia="SimSun" w:hAnsi="Times New Roman" w:cs="Times New Roman"/>
                <w:color w:val="000000"/>
                <w:kern w:val="2"/>
                <w:lang w:eastAsia="zh-CN" w:bidi="hi-IN"/>
              </w:rPr>
              <w:t>СНиП 12-04-2002 «Безопасность труда в строительстве». Часть 2</w:t>
            </w:r>
          </w:p>
          <w:p w:rsidR="00E97D52" w:rsidRPr="006A216D" w:rsidRDefault="00E97D52" w:rsidP="0047604A">
            <w:pPr>
              <w:widowControl w:val="0"/>
              <w:numPr>
                <w:ilvl w:val="0"/>
                <w:numId w:val="36"/>
              </w:numPr>
              <w:tabs>
                <w:tab w:val="left" w:pos="330"/>
              </w:tabs>
              <w:spacing w:after="0" w:line="240" w:lineRule="auto"/>
              <w:ind w:left="385"/>
              <w:jc w:val="both"/>
              <w:rPr>
                <w:rFonts w:ascii="Times New Roman" w:eastAsia="SimSun" w:hAnsi="Times New Roman" w:cs="Times New Roman"/>
                <w:kern w:val="2"/>
                <w:lang w:eastAsia="zh-CN" w:bidi="ru-RU"/>
              </w:rPr>
            </w:pPr>
            <w:r w:rsidRPr="006A216D">
              <w:rPr>
                <w:rFonts w:ascii="Times New Roman" w:eastAsia="Calibri" w:hAnsi="Times New Roman" w:cs="Times New Roman"/>
              </w:rPr>
              <w:t xml:space="preserve">СП 2.2.3670-20 - Санитарно-эпидемиологические требования к условиям </w:t>
            </w:r>
            <w:r w:rsidRPr="006A216D">
              <w:rPr>
                <w:rFonts w:ascii="Times New Roman" w:eastAsia="SimSun" w:hAnsi="Times New Roman" w:cs="Times New Roman"/>
                <w:kern w:val="2"/>
                <w:lang w:eastAsia="zh-CN" w:bidi="ru-RU"/>
              </w:rPr>
              <w:t>труда</w:t>
            </w:r>
          </w:p>
          <w:p w:rsidR="00E97D52" w:rsidRPr="006A216D" w:rsidRDefault="00E97D52" w:rsidP="0047604A">
            <w:pPr>
              <w:widowControl w:val="0"/>
              <w:numPr>
                <w:ilvl w:val="0"/>
                <w:numId w:val="36"/>
              </w:numPr>
              <w:tabs>
                <w:tab w:val="left" w:pos="330"/>
              </w:tabs>
              <w:spacing w:after="0" w:line="240" w:lineRule="auto"/>
              <w:ind w:left="385"/>
              <w:jc w:val="both"/>
              <w:rPr>
                <w:rFonts w:ascii="Times New Roman" w:eastAsia="SimSun" w:hAnsi="Times New Roman" w:cs="Times New Roman"/>
                <w:kern w:val="2"/>
                <w:lang w:eastAsia="zh-CN" w:bidi="ru-RU"/>
              </w:rPr>
            </w:pPr>
            <w:r w:rsidRPr="006A216D">
              <w:rPr>
                <w:rFonts w:ascii="Times New Roman" w:eastAsia="SimSun" w:hAnsi="Times New Roman" w:cs="Times New Roman"/>
                <w:kern w:val="2"/>
                <w:lang w:eastAsia="zh-CN" w:bidi="ru-RU"/>
              </w:rPr>
              <w:t>СП 129.13330.2019. Свод правил. Наружные сети и сооружения водоснабжения и канализации. Актуализированная редакция СНиП 3.05.04-85»</w:t>
            </w:r>
          </w:p>
          <w:p w:rsidR="00E97D52" w:rsidRPr="006A216D" w:rsidRDefault="00E97D52" w:rsidP="0047604A">
            <w:pPr>
              <w:widowControl w:val="0"/>
              <w:numPr>
                <w:ilvl w:val="0"/>
                <w:numId w:val="36"/>
              </w:numPr>
              <w:tabs>
                <w:tab w:val="left" w:pos="330"/>
              </w:tabs>
              <w:spacing w:after="0" w:line="240" w:lineRule="auto"/>
              <w:ind w:left="385"/>
              <w:jc w:val="both"/>
              <w:rPr>
                <w:rFonts w:ascii="Times New Roman" w:eastAsia="SimSun" w:hAnsi="Times New Roman" w:cs="Times New Roman"/>
                <w:kern w:val="2"/>
                <w:lang w:eastAsia="zh-CN" w:bidi="ru-RU"/>
              </w:rPr>
            </w:pPr>
            <w:r w:rsidRPr="006A216D">
              <w:rPr>
                <w:rFonts w:ascii="Times New Roman" w:eastAsia="SimSun" w:hAnsi="Times New Roman" w:cs="Times New Roman"/>
                <w:kern w:val="2"/>
                <w:lang w:eastAsia="zh-CN" w:bidi="ru-RU"/>
              </w:rPr>
              <w:t>ГОСТ 32569-2013 «Трубопроводы технологические, стальные»</w:t>
            </w:r>
          </w:p>
          <w:p w:rsidR="00E97D52" w:rsidRPr="006A216D" w:rsidRDefault="00E97D52" w:rsidP="0047604A">
            <w:pPr>
              <w:widowControl w:val="0"/>
              <w:numPr>
                <w:ilvl w:val="0"/>
                <w:numId w:val="36"/>
              </w:numPr>
              <w:tabs>
                <w:tab w:val="left" w:pos="330"/>
              </w:tabs>
              <w:spacing w:after="0" w:line="240" w:lineRule="auto"/>
              <w:ind w:left="385"/>
              <w:jc w:val="both"/>
              <w:rPr>
                <w:rFonts w:ascii="Times New Roman" w:eastAsia="SimSun" w:hAnsi="Times New Roman" w:cs="Times New Roman"/>
                <w:kern w:val="2"/>
                <w:lang w:eastAsia="zh-CN" w:bidi="hi-IN"/>
              </w:rPr>
            </w:pPr>
            <w:r w:rsidRPr="006A216D">
              <w:rPr>
                <w:rFonts w:ascii="Times New Roman" w:eastAsia="SimSun" w:hAnsi="Times New Roman" w:cs="Times New Roman"/>
                <w:kern w:val="2"/>
                <w:lang w:eastAsia="zh-CN" w:bidi="ru-RU"/>
              </w:rPr>
              <w:t>ГОСТ 23358-87 «Соединение трубопроводов резьбовые. Прокладки уплотнительные» СП 36.13330.2012. Свод правил. Магистральные трубопроводы. Актуализированная редакция СНиП 2.05.06-85*</w:t>
            </w:r>
          </w:p>
          <w:p w:rsidR="00E97D52" w:rsidRPr="006A216D" w:rsidRDefault="00E97D52" w:rsidP="00D7784C">
            <w:pPr>
              <w:widowControl w:val="0"/>
              <w:tabs>
                <w:tab w:val="left" w:pos="330"/>
              </w:tabs>
              <w:spacing w:after="0" w:line="240" w:lineRule="auto"/>
              <w:jc w:val="both"/>
              <w:rPr>
                <w:rFonts w:ascii="Times New Roman" w:eastAsia="SimSun" w:hAnsi="Times New Roman" w:cs="Times New Roman"/>
                <w:kern w:val="2"/>
                <w:lang w:eastAsia="zh-CN" w:bidi="hi-IN"/>
              </w:rPr>
            </w:pPr>
            <w:r w:rsidRPr="006A216D">
              <w:rPr>
                <w:rFonts w:ascii="Times New Roman" w:eastAsia="SimSun" w:hAnsi="Times New Roman" w:cs="Times New Roman"/>
                <w:kern w:val="2"/>
                <w:lang w:eastAsia="zh-CN" w:bidi="hi-IN"/>
              </w:rPr>
              <w:t xml:space="preserve"> Подрядчик гарантирует производство работ в соответствии с требованиями действующего законодательства Российской Федерации, регламентирующего производство работ, которые оказывают влияние на безопасность объектов капитального строительства, в том числе:</w:t>
            </w:r>
          </w:p>
          <w:p w:rsidR="00E97D52" w:rsidRPr="006A216D" w:rsidRDefault="00E97D52" w:rsidP="000C0BA6">
            <w:pPr>
              <w:widowControl w:val="0"/>
              <w:numPr>
                <w:ilvl w:val="0"/>
                <w:numId w:val="36"/>
              </w:numPr>
              <w:tabs>
                <w:tab w:val="left" w:pos="330"/>
                <w:tab w:val="left" w:pos="851"/>
              </w:tabs>
              <w:spacing w:after="0" w:line="240" w:lineRule="auto"/>
              <w:ind w:left="385"/>
              <w:contextualSpacing/>
              <w:jc w:val="both"/>
              <w:rPr>
                <w:rFonts w:ascii="Times New Roman" w:eastAsia="SimSun" w:hAnsi="Times New Roman" w:cs="Times New Roman"/>
                <w:kern w:val="2"/>
                <w:lang w:eastAsia="zh-CN" w:bidi="hi-IN"/>
              </w:rPr>
            </w:pPr>
            <w:r w:rsidRPr="006A216D">
              <w:rPr>
                <w:rFonts w:ascii="Times New Roman" w:eastAsia="Calibri" w:hAnsi="Times New Roman" w:cs="Times New Roman"/>
              </w:rPr>
              <w:t>Федеральный</w:t>
            </w:r>
            <w:r w:rsidRPr="006A216D">
              <w:rPr>
                <w:rFonts w:ascii="Times New Roman" w:eastAsia="SimSun" w:hAnsi="Times New Roman" w:cs="Times New Roman"/>
                <w:kern w:val="2"/>
                <w:lang w:eastAsia="zh-CN" w:bidi="hi-IN"/>
              </w:rPr>
              <w:t xml:space="preserve"> закон от 22 июля 2008 года № 123-ФЗ «Технический регламент о требованиях пожарной безопасности»;</w:t>
            </w:r>
          </w:p>
          <w:p w:rsidR="00E97D52" w:rsidRPr="006A216D" w:rsidRDefault="00E97D52" w:rsidP="0047604A">
            <w:pPr>
              <w:widowControl w:val="0"/>
              <w:numPr>
                <w:ilvl w:val="0"/>
                <w:numId w:val="36"/>
              </w:numPr>
              <w:tabs>
                <w:tab w:val="left" w:pos="330"/>
                <w:tab w:val="left" w:pos="851"/>
              </w:tabs>
              <w:spacing w:after="0" w:line="240" w:lineRule="auto"/>
              <w:ind w:left="385"/>
              <w:contextualSpacing/>
              <w:jc w:val="both"/>
              <w:rPr>
                <w:rFonts w:ascii="Times New Roman" w:eastAsia="SimSun" w:hAnsi="Times New Roman" w:cs="Times New Roman"/>
                <w:kern w:val="2"/>
                <w:lang w:eastAsia="zh-CN" w:bidi="hi-IN"/>
              </w:rPr>
            </w:pPr>
            <w:r w:rsidRPr="006A216D">
              <w:rPr>
                <w:rFonts w:ascii="Times New Roman" w:eastAsia="SimSun" w:hAnsi="Times New Roman" w:cs="Times New Roman"/>
                <w:kern w:val="2"/>
                <w:lang w:eastAsia="zh-CN" w:bidi="hi-IN"/>
              </w:rPr>
              <w:t>Федеральный закон от 30 декабря 2009 года № 384-ФЗ «Технический регламент о безопасности зданий и сооружений»;</w:t>
            </w:r>
          </w:p>
          <w:p w:rsidR="00E97D52" w:rsidRPr="006A216D" w:rsidRDefault="00E97D52" w:rsidP="0047604A">
            <w:pPr>
              <w:widowControl w:val="0"/>
              <w:numPr>
                <w:ilvl w:val="0"/>
                <w:numId w:val="36"/>
              </w:numPr>
              <w:tabs>
                <w:tab w:val="left" w:pos="330"/>
                <w:tab w:val="left" w:pos="851"/>
              </w:tabs>
              <w:spacing w:after="0" w:line="240" w:lineRule="auto"/>
              <w:ind w:left="385"/>
              <w:contextualSpacing/>
              <w:jc w:val="both"/>
              <w:rPr>
                <w:rFonts w:ascii="Times New Roman" w:eastAsia="SimSun" w:hAnsi="Times New Roman" w:cs="Times New Roman"/>
                <w:kern w:val="2"/>
                <w:lang w:eastAsia="zh-CN" w:bidi="hi-IN"/>
              </w:rPr>
            </w:pPr>
            <w:r w:rsidRPr="006A216D">
              <w:rPr>
                <w:rFonts w:ascii="Times New Roman" w:eastAsia="SimSun" w:hAnsi="Times New Roman" w:cs="Times New Roman"/>
                <w:kern w:val="2"/>
                <w:lang w:eastAsia="zh-CN" w:bidi="hi-IN"/>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E97D52" w:rsidRPr="006A216D" w:rsidRDefault="00E97D52" w:rsidP="0047604A">
            <w:pPr>
              <w:widowControl w:val="0"/>
              <w:numPr>
                <w:ilvl w:val="0"/>
                <w:numId w:val="36"/>
              </w:numPr>
              <w:tabs>
                <w:tab w:val="left" w:pos="330"/>
                <w:tab w:val="left" w:pos="851"/>
              </w:tabs>
              <w:spacing w:after="0" w:line="240" w:lineRule="auto"/>
              <w:ind w:left="385"/>
              <w:contextualSpacing/>
              <w:jc w:val="both"/>
              <w:rPr>
                <w:rFonts w:ascii="Times New Roman" w:eastAsia="SimSun" w:hAnsi="Times New Roman" w:cs="Times New Roman"/>
                <w:kern w:val="2"/>
                <w:lang w:eastAsia="zh-CN" w:bidi="hi-IN"/>
              </w:rPr>
            </w:pPr>
            <w:r w:rsidRPr="006A216D">
              <w:rPr>
                <w:rFonts w:ascii="Times New Roman" w:eastAsia="SimSun" w:hAnsi="Times New Roman" w:cs="Times New Roman"/>
                <w:kern w:val="2"/>
                <w:lang w:eastAsia="zh-CN" w:bidi="hi-IN"/>
              </w:rPr>
              <w:t>Постановление Правительства РФ от 16.09.2020 г. N 1479 «Об утверждении Правил противопожарного режима в Российской Федерации»;</w:t>
            </w:r>
          </w:p>
          <w:p w:rsidR="00E97D52" w:rsidRPr="006A216D" w:rsidRDefault="00E97D52" w:rsidP="0047604A">
            <w:pPr>
              <w:widowControl w:val="0"/>
              <w:numPr>
                <w:ilvl w:val="0"/>
                <w:numId w:val="36"/>
              </w:numPr>
              <w:tabs>
                <w:tab w:val="left" w:pos="330"/>
                <w:tab w:val="left" w:pos="851"/>
              </w:tabs>
              <w:spacing w:after="0" w:line="240" w:lineRule="auto"/>
              <w:ind w:left="385"/>
              <w:contextualSpacing/>
              <w:jc w:val="both"/>
              <w:rPr>
                <w:rFonts w:ascii="Times New Roman" w:eastAsia="Calibri" w:hAnsi="Times New Roman" w:cs="Times New Roman"/>
              </w:rPr>
            </w:pPr>
            <w:r w:rsidRPr="006A216D">
              <w:rPr>
                <w:rFonts w:ascii="Times New Roman" w:eastAsia="SimSun" w:hAnsi="Times New Roman" w:cs="Times New Roman"/>
                <w:kern w:val="2"/>
                <w:lang w:eastAsia="zh-CN" w:bidi="hi-IN"/>
              </w:rPr>
              <w:t>Приказ Минтруда России от 16.11.2020 N 782н «Об утверждении Правил по охране труда</w:t>
            </w:r>
            <w:r w:rsidRPr="006A216D">
              <w:rPr>
                <w:rFonts w:ascii="Times New Roman" w:eastAsia="Calibri" w:hAnsi="Times New Roman" w:cs="Times New Roman"/>
              </w:rPr>
              <w:t xml:space="preserve"> при работе на высоте».</w:t>
            </w:r>
          </w:p>
          <w:p w:rsidR="00E97D52" w:rsidRPr="006A216D" w:rsidRDefault="00E97D52" w:rsidP="00D7784C">
            <w:pPr>
              <w:widowControl w:val="0"/>
              <w:tabs>
                <w:tab w:val="left" w:pos="330"/>
                <w:tab w:val="left" w:pos="851"/>
              </w:tabs>
              <w:spacing w:after="0" w:line="240" w:lineRule="auto"/>
              <w:jc w:val="both"/>
              <w:rPr>
                <w:rFonts w:ascii="Times New Roman" w:eastAsia="Times New Roman" w:hAnsi="Times New Roman" w:cs="Times New Roman"/>
                <w:i/>
              </w:rPr>
            </w:pPr>
            <w:r w:rsidRPr="006A216D">
              <w:rPr>
                <w:rFonts w:ascii="Times New Roman" w:eastAsia="Times New Roman" w:hAnsi="Times New Roman" w:cs="Times New Roman"/>
                <w:kern w:val="2"/>
                <w:lang w:bidi="hi-IN"/>
              </w:rPr>
              <w:t>В случае, если в настоящем ТЗ содержатся указания, ссылки на недействующие, утратившие силу нормативные документы, ГОСТы, СНиПы, Своды правил и т.д., следует применять действующие документы, в том числе введенные взамен утратившим силу.</w:t>
            </w:r>
          </w:p>
        </w:tc>
      </w:tr>
      <w:tr w:rsidR="00E97D52" w:rsidRPr="006A216D" w:rsidTr="0042492C">
        <w:trPr>
          <w:trHeight w:val="411"/>
        </w:trPr>
        <w:tc>
          <w:tcPr>
            <w:tcW w:w="2412" w:type="dxa"/>
            <w:tcBorders>
              <w:top w:val="single" w:sz="6" w:space="0" w:color="auto"/>
              <w:left w:val="single" w:sz="6" w:space="0" w:color="auto"/>
              <w:bottom w:val="single" w:sz="6" w:space="0" w:color="auto"/>
              <w:right w:val="single" w:sz="6" w:space="0" w:color="auto"/>
            </w:tcBorders>
            <w:shd w:val="clear" w:color="auto" w:fill="FFFFFF"/>
            <w:hideMark/>
          </w:tcPr>
          <w:p w:rsidR="00E97D52" w:rsidRPr="006A216D" w:rsidRDefault="00E97D52" w:rsidP="00E97D52">
            <w:pPr>
              <w:widowControl w:val="0"/>
              <w:shd w:val="clear" w:color="auto" w:fill="FFFFFF"/>
              <w:spacing w:after="0"/>
              <w:jc w:val="both"/>
              <w:rPr>
                <w:rFonts w:ascii="Times New Roman" w:eastAsia="Times New Roman" w:hAnsi="Times New Roman" w:cs="Times New Roman"/>
                <w:spacing w:val="-1"/>
              </w:rPr>
            </w:pPr>
            <w:r w:rsidRPr="006A216D">
              <w:rPr>
                <w:rFonts w:ascii="Times New Roman" w:eastAsia="Times New Roman" w:hAnsi="Times New Roman" w:cs="Times New Roman"/>
                <w:spacing w:val="-1"/>
              </w:rPr>
              <w:t xml:space="preserve">Дополнительные сведения, требования </w:t>
            </w:r>
          </w:p>
        </w:tc>
        <w:tc>
          <w:tcPr>
            <w:tcW w:w="8078" w:type="dxa"/>
            <w:tcBorders>
              <w:top w:val="single" w:sz="6" w:space="0" w:color="auto"/>
              <w:left w:val="single" w:sz="6" w:space="0" w:color="auto"/>
              <w:bottom w:val="single" w:sz="6" w:space="0" w:color="auto"/>
              <w:right w:val="single" w:sz="6" w:space="0" w:color="auto"/>
            </w:tcBorders>
            <w:shd w:val="clear" w:color="auto" w:fill="FFFFFF"/>
            <w:hideMark/>
          </w:tcPr>
          <w:p w:rsidR="00E97D52" w:rsidRPr="006A216D" w:rsidRDefault="00E97D52" w:rsidP="00D7784C">
            <w:pPr>
              <w:widowControl w:val="0"/>
              <w:spacing w:after="0" w:line="240" w:lineRule="auto"/>
              <w:jc w:val="both"/>
              <w:rPr>
                <w:rFonts w:ascii="Times New Roman" w:eastAsia="Times New Roman" w:hAnsi="Times New Roman" w:cs="Times New Roman"/>
              </w:rPr>
            </w:pPr>
            <w:r w:rsidRPr="006A216D">
              <w:rPr>
                <w:rFonts w:ascii="Times New Roman" w:eastAsia="Times New Roman" w:hAnsi="Times New Roman" w:cs="Times New Roman"/>
                <w:bCs/>
              </w:rPr>
              <w:t>Работы выполнять в соответствии с локальными сметными расчетами (далее - ЛСР)  (приложение № 1 к Контракту), действующими строительными нормами и правилами действующих СНиПов ГОСТов, регламентирующих качество выполнения работ и настоящим Техническим заданием.</w:t>
            </w:r>
            <w:r w:rsidRPr="006A216D">
              <w:rPr>
                <w:rFonts w:ascii="Times New Roman" w:eastAsia="Times New Roman" w:hAnsi="Times New Roman" w:cs="Times New Roman"/>
              </w:rPr>
              <w:tab/>
            </w:r>
          </w:p>
          <w:p w:rsidR="00E97D52" w:rsidRPr="006A216D" w:rsidRDefault="00E97D52" w:rsidP="00D7784C">
            <w:pPr>
              <w:widowControl w:val="0"/>
              <w:spacing w:after="0" w:line="240" w:lineRule="auto"/>
              <w:jc w:val="both"/>
              <w:rPr>
                <w:rFonts w:ascii="Times New Roman" w:eastAsia="Times New Roman" w:hAnsi="Times New Roman" w:cs="Times New Roman"/>
                <w:b/>
                <w:bCs/>
                <w:u w:val="single"/>
              </w:rPr>
            </w:pPr>
            <w:r w:rsidRPr="006A216D">
              <w:rPr>
                <w:rFonts w:ascii="Times New Roman" w:eastAsia="Times New Roman" w:hAnsi="Times New Roman" w:cs="Times New Roman"/>
                <w:b/>
                <w:bCs/>
                <w:u w:val="single"/>
              </w:rPr>
              <w:t>В случае наличия в ЛСР и в дефектной  ведомости торговых марок, их следует читать со словами «или эквивалент».</w:t>
            </w:r>
          </w:p>
        </w:tc>
      </w:tr>
    </w:tbl>
    <w:p w:rsidR="00E97D52" w:rsidRPr="006A216D" w:rsidRDefault="00E97D52" w:rsidP="00E97D52">
      <w:pPr>
        <w:widowControl w:val="0"/>
        <w:spacing w:after="0" w:line="240" w:lineRule="auto"/>
        <w:ind w:firstLine="709"/>
        <w:jc w:val="center"/>
        <w:rPr>
          <w:rFonts w:ascii="Times New Roman" w:eastAsia="Times New Roman" w:hAnsi="Times New Roman" w:cs="Times New Roman"/>
          <w:b/>
          <w:lang w:eastAsia="ru-RU"/>
        </w:rPr>
      </w:pPr>
      <w:r w:rsidRPr="006A216D">
        <w:rPr>
          <w:rFonts w:ascii="Times New Roman" w:eastAsia="Times New Roman" w:hAnsi="Times New Roman" w:cs="Times New Roman"/>
          <w:b/>
          <w:lang w:eastAsia="ru-RU"/>
        </w:rPr>
        <w:t>Требования, предъявляемые к объекту закупки</w:t>
      </w:r>
    </w:p>
    <w:p w:rsidR="00E97D52" w:rsidRPr="006A216D" w:rsidRDefault="00E97D52" w:rsidP="00E97D52">
      <w:pPr>
        <w:widowControl w:val="0"/>
        <w:numPr>
          <w:ilvl w:val="0"/>
          <w:numId w:val="35"/>
        </w:numPr>
        <w:spacing w:after="0" w:line="240" w:lineRule="auto"/>
        <w:ind w:firstLine="709"/>
        <w:jc w:val="both"/>
        <w:rPr>
          <w:rFonts w:ascii="Times New Roman" w:eastAsia="Times New Roman" w:hAnsi="Times New Roman" w:cs="Times New Roman"/>
          <w:b/>
          <w:bCs/>
          <w:sz w:val="20"/>
          <w:lang w:eastAsia="ru-RU"/>
        </w:rPr>
      </w:pPr>
      <w:r w:rsidRPr="006A216D">
        <w:rPr>
          <w:rFonts w:ascii="Times New Roman" w:eastAsia="Times New Roman" w:hAnsi="Times New Roman" w:cs="Times New Roman"/>
          <w:b/>
          <w:sz w:val="20"/>
          <w:lang w:eastAsia="ru-RU"/>
        </w:rPr>
        <w:t>Требования</w:t>
      </w:r>
      <w:r w:rsidRPr="006A216D">
        <w:rPr>
          <w:rFonts w:ascii="Times New Roman" w:eastAsia="Times New Roman" w:hAnsi="Times New Roman" w:cs="Times New Roman"/>
          <w:b/>
          <w:bCs/>
          <w:sz w:val="20"/>
          <w:lang w:eastAsia="ru-RU"/>
        </w:rPr>
        <w:t xml:space="preserve"> соответствия нормативным документам (лицензии, допуски, разрешения, согласования).</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 xml:space="preserve">При выполнении работ Подрядчик обязан соблюдать требования: «Организация строительства», «Безопасность труда в строительстве. «Технический регламент о требованиях пожарной безопасности», Правила противопожарного режима в Российской Федерации. </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Технология и качество выполняемых работ должны удовлетворять требованиям нормативных правовых актов, строительных норм и правил, государственных стандартов и Технических регламентов.</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 xml:space="preserve">Кроме того, следует руководствоваться перечнем нормативных документов по строительству, действующих на территории Российской Федерации. </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Подрядчик должен обеспечить объект всеми видами материально-технических ресурсов в строгом соответствии с технологической последовательностью производства ремонтно-строительных работ.</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Подрядчик должен выполнять требования, предъявляемые Заказчиком при осуществлении технического надзора за ходом выполнения работ.</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 xml:space="preserve">Работы должны проводиться квалифицированными рабочими. </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Подрядчик должен обеспечить на объекте, в соответствии с каждым этапом, наличие достаточного количества рабочего персонала</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Поставляемые материалы должны быть новые, ранее не бывшие в употреблении, не должны находиться в залоге, под арестом или иным обременением.</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 xml:space="preserve">Осуществлять экологические мероприятия в соответствии с Законом РФ «Об охране окружающей среды», а также предписаниями соответствующих надзорных органов. </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Применять материалы, соответствующие требованиям ГОСТ и имеющие современные, эффективные, долговечные, эксплуатационные характеристики. При этом на все применяемые материалы и оборудование обязательно наличие соответствующих сертификатов, если применяемые материалы и оборудование подлежит обязательной сертификации в соответствии с законодательством РФ, технических паспортов и/или других документов, удостоверяющих их качество согласно требованиям надзорных органов. Заверенные надлежащим образом копии сертификатов с момента поставки материалов должны находиться на Объекте, а также быть представлены Заказчику одновременно с соответствующими Актами о приемке выполненных работ, по которым предъявляются к приемке работы, выполненные с использованием указанных материалов, изделий и конструкций.</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При проведении работ использовать ограждающие конструкции.</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Обеспечить санитарное и противопожарное содержание и уборку зоны работ, строительной площадки и прилегающей непосредственно к ней территории. В двухдневный срок со дня подписания Заказчиком Акта о приемке выполненных работ, Подрядчик обязан освободить объект проведения работ от принадлежащих Подрядчику механизмов, материалов и другого имущества, очистить объект от строительного мусора.</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b/>
          <w:sz w:val="20"/>
          <w:lang w:eastAsia="ru-RU"/>
        </w:rPr>
      </w:pPr>
    </w:p>
    <w:p w:rsidR="00E97D52" w:rsidRPr="006A216D" w:rsidRDefault="00E97D52" w:rsidP="00E97D52">
      <w:pPr>
        <w:widowControl w:val="0"/>
        <w:numPr>
          <w:ilvl w:val="0"/>
          <w:numId w:val="35"/>
        </w:numPr>
        <w:spacing w:after="0" w:line="240" w:lineRule="auto"/>
        <w:ind w:firstLine="709"/>
        <w:jc w:val="both"/>
        <w:rPr>
          <w:rFonts w:ascii="Times New Roman" w:eastAsia="Times New Roman" w:hAnsi="Times New Roman" w:cs="Times New Roman"/>
          <w:b/>
          <w:sz w:val="20"/>
          <w:lang w:eastAsia="ru-RU"/>
        </w:rPr>
      </w:pPr>
      <w:r w:rsidRPr="006A216D">
        <w:rPr>
          <w:rFonts w:ascii="Times New Roman" w:eastAsia="Times New Roman" w:hAnsi="Times New Roman" w:cs="Times New Roman"/>
          <w:b/>
          <w:sz w:val="20"/>
          <w:lang w:eastAsia="ru-RU"/>
        </w:rPr>
        <w:t>Требования к технике безопасности при проведении работ.</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Все работающие должны быть обеспечены спецодеждой.</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Подрядчик обязан соблюдать требования к безопасности выполняемых работ в соответствии с действующими законодательными и нормативными документами на территории РФ. Должно быть обеспечено соответствие результатов работ требованиям безопасности жизни и здоровья персонала и получателей социальных услуг, а также иным требованиям сертификации безопасности, установленным действующим законодательством Российской Федерации, включая Федеральный закон № 52-ФЗ от 30.03.1999г. «О санитарно-эпидемиологическом благополучии населения».</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Работа с электрическими приборами должна производиться только с соответствующей разрешительной документацией и лицами, имеющими удостоверение, подтверждающее допуск к этим работам.</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Допуск посторонних лиц, а также работников в нетрезвом состоянии, на территорию учреждения строго запрещается.</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p>
    <w:p w:rsidR="00E97D52" w:rsidRPr="006A216D" w:rsidRDefault="00E97D52" w:rsidP="00E97D52">
      <w:pPr>
        <w:widowControl w:val="0"/>
        <w:numPr>
          <w:ilvl w:val="0"/>
          <w:numId w:val="35"/>
        </w:numPr>
        <w:spacing w:after="0" w:line="240" w:lineRule="auto"/>
        <w:ind w:firstLine="709"/>
        <w:jc w:val="both"/>
        <w:rPr>
          <w:rFonts w:ascii="Times New Roman" w:eastAsia="Times New Roman" w:hAnsi="Times New Roman" w:cs="Times New Roman"/>
          <w:b/>
          <w:sz w:val="20"/>
          <w:lang w:eastAsia="ru-RU"/>
        </w:rPr>
      </w:pPr>
      <w:r w:rsidRPr="006A216D">
        <w:rPr>
          <w:rFonts w:ascii="Times New Roman" w:eastAsia="Times New Roman" w:hAnsi="Times New Roman" w:cs="Times New Roman"/>
          <w:b/>
          <w:sz w:val="20"/>
          <w:lang w:eastAsia="ru-RU"/>
        </w:rPr>
        <w:t>Общие требования к организации работ.</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Выполнить полный комплекс работ согласно Контракта и Технического задания своими силами и/или силами привлеченных субподрядчиков с применением материалов, оборудования в соответствии с действующими стандартами и техническими условиями.</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Организовать доставку материала и оборудования необходимого для выполнения работ своими силами и средствами до места выполнения работ.</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Работы должны производиться в соответствии с графиком работы учреждения. Выполнение работ представлять угрозу для сотрудников и обучающихся. Работы проводятся в действующем учреждении.</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 xml:space="preserve">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 обеспечивает получение разрешительных документов и согласований от соответствующих органов, необходимых для производства предусмотренных Контрактом работ, которые представляет Заказчику до начала производства работ при открытии объекта к производству работ. </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До начала производства работ Подрядчик обязан предоставить Заказчику приказ о назначении представителя Подрядчика, ответственного за проведение работ на объекте, а также обеспечить наличие у рабочих бригады и предъявление Заказчику (директору учреждения) объекта до начала производства работ следующих оригинальных документов:</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 письмо-направление от подрядной организации со списком фамилий членов бригады, где должно быть указано название фирмы, реквизиты, адрес, объем, сроки и место Работ со ссылкой на настоящий Контракт, печать, подпись.</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Работы должны выполняться квалифицированными рабочими, знающими действующую нормативную и техническую документацию на соответствующие виды работ и прошедшими инструктаж по технике безопасности.</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 xml:space="preserve">Производить работы только в отведенной для них зоне с минимально необходимым количеством технических средств и механизмов для сокращения шума, пыли и загрязнения воздуха. </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 xml:space="preserve">Осуществить после окончания работ ликвидацию рабочей зоны, уборку и вывоз мусора, материалов, разборку ограждений, а также произвести работы по восстановлению нарушенных в ходе выполнения работ инженерных коммуникаций. </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Охранять оборудование в зоне ремонтных работ вне помещений объекта в период их проведения своими силами и за свой счет.</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 xml:space="preserve">При возникновении аварийной ситуации, возникшей по вине Подрядчика, обязанность по устранению аварийной ситуации и восстановительные, ремонтные работы осуществляются силами и за счет средств Подрядчика и/или силами и за счет привлеченных субподрядчиков.  </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Подрядчик обязан безвозмездно исправить по требованию Заказчика все выявленные недостатки, если в процессе выполнения работ Подрядчик допустил отступления от условий контракта, ухудшившие качество работы, в согласованные сроки.</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sz w:val="20"/>
          <w:lang w:eastAsia="ru-RU"/>
        </w:rPr>
      </w:pPr>
    </w:p>
    <w:p w:rsidR="00E97D52" w:rsidRPr="006A216D" w:rsidRDefault="00E97D52" w:rsidP="00E97D52">
      <w:pPr>
        <w:widowControl w:val="0"/>
        <w:numPr>
          <w:ilvl w:val="0"/>
          <w:numId w:val="35"/>
        </w:numPr>
        <w:spacing w:after="0" w:line="240" w:lineRule="auto"/>
        <w:ind w:firstLine="709"/>
        <w:jc w:val="both"/>
        <w:rPr>
          <w:rFonts w:ascii="Times New Roman" w:eastAsia="Times New Roman" w:hAnsi="Times New Roman" w:cs="Times New Roman"/>
          <w:b/>
          <w:sz w:val="20"/>
          <w:lang w:eastAsia="ru-RU"/>
        </w:rPr>
      </w:pPr>
      <w:r w:rsidRPr="006A216D">
        <w:rPr>
          <w:rFonts w:ascii="Times New Roman" w:eastAsia="Times New Roman" w:hAnsi="Times New Roman" w:cs="Times New Roman"/>
          <w:b/>
          <w:sz w:val="20"/>
          <w:lang w:eastAsia="ru-RU"/>
        </w:rPr>
        <w:t>Требования к материалам и используемым при выполнении работ товарам.</w:t>
      </w:r>
    </w:p>
    <w:p w:rsidR="00E97D52" w:rsidRPr="006A216D" w:rsidRDefault="00E97D52" w:rsidP="00E97D52">
      <w:pPr>
        <w:widowControl w:val="0"/>
        <w:spacing w:after="0" w:line="240" w:lineRule="auto"/>
        <w:ind w:firstLine="709"/>
        <w:jc w:val="both"/>
        <w:rPr>
          <w:rFonts w:ascii="Times New Roman" w:eastAsia="Times New Roman" w:hAnsi="Times New Roman" w:cs="Times New Roman"/>
          <w:b/>
          <w:sz w:val="20"/>
          <w:lang w:eastAsia="ru-RU"/>
        </w:rPr>
      </w:pPr>
      <w:r w:rsidRPr="006A216D">
        <w:rPr>
          <w:rFonts w:ascii="Times New Roman" w:eastAsia="Times New Roman" w:hAnsi="Times New Roman" w:cs="Times New Roman"/>
          <w:b/>
          <w:sz w:val="20"/>
          <w:lang w:eastAsia="ru-RU"/>
        </w:rPr>
        <w:t xml:space="preserve">Все материалы, используемые при выполнении работ, должны соответствовать </w:t>
      </w:r>
      <w:r w:rsidRPr="006A216D">
        <w:rPr>
          <w:rFonts w:ascii="Times New Roman" w:eastAsia="Times New Roman" w:hAnsi="Times New Roman" w:cs="Times New Roman"/>
          <w:b/>
          <w:bCs/>
          <w:sz w:val="20"/>
          <w:lang w:eastAsia="ru-RU"/>
        </w:rPr>
        <w:t xml:space="preserve">Локальному сметному расчету (приложение № 1 к Контракту) </w:t>
      </w:r>
      <w:r w:rsidRPr="006A216D">
        <w:rPr>
          <w:rFonts w:ascii="Times New Roman" w:eastAsia="Times New Roman" w:hAnsi="Times New Roman" w:cs="Times New Roman"/>
          <w:b/>
          <w:sz w:val="20"/>
          <w:lang w:eastAsia="ru-RU"/>
        </w:rPr>
        <w:t>и требованиям Заказчика.</w:t>
      </w:r>
    </w:p>
    <w:p w:rsidR="00E97D52" w:rsidRPr="006A216D" w:rsidRDefault="00E97D52" w:rsidP="00E97D52">
      <w:pPr>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Все материалы, используемые при выполнении работ, должны соответствовать Локальному сметному расчету (смете) и требованиям Заказчика.</w:t>
      </w:r>
    </w:p>
    <w:p w:rsidR="00E97D52" w:rsidRPr="006A216D" w:rsidRDefault="00E97D52" w:rsidP="00E97D52">
      <w:pPr>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Торговые наименования используемых товаров, материалов, указанных в проектной документации и локальном сметном расчете приведены для обоснования расчетов и не обязывают подрядчика использовать материалы с данными торговыми знаками (торговыми наименованиями). в случае, если сметная документация содержит указания на товарные знаки, то такие наименования следует читать со словами «или эквивалент».</w:t>
      </w:r>
    </w:p>
    <w:p w:rsidR="00E97D52" w:rsidRPr="006A216D" w:rsidRDefault="00E97D52" w:rsidP="00E97D52">
      <w:pPr>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При выполнении работ необходимо применять современные строительные материалы. Все применяемые материалы должны быть новыми, соответствовать ГОСТам и другим нормативным документам, действующим на территории РФ на момент производства работ. Все необходимые для производства работ материалы включены в стоимость выполнения работ.</w:t>
      </w:r>
    </w:p>
    <w:p w:rsidR="00E97D52" w:rsidRPr="006A216D" w:rsidRDefault="00E97D52" w:rsidP="00E97D52">
      <w:pPr>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 xml:space="preserve">На применяемые материалы должны быть представлены и переданы Заказчику действующие сертификаты: соответствия, качества и пожарной безопасности, санитарно-гигиенические заключения, технические паспорта и другие документы, подтверждающие качество материалов (все документы должны быть на русском языке). </w:t>
      </w:r>
    </w:p>
    <w:p w:rsidR="00E97D52" w:rsidRPr="006A216D" w:rsidRDefault="00E97D52" w:rsidP="00E97D52">
      <w:pPr>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Подрядчик несет ответственность за соответствие используемых материалов государственным стандартам и техническим условиям. Подрядчик несет ответственность за ненадлежащее качество предоставленных им материалов.</w:t>
      </w:r>
    </w:p>
    <w:p w:rsidR="00E97D52" w:rsidRPr="006A216D" w:rsidRDefault="00E97D52" w:rsidP="00E97D52">
      <w:pPr>
        <w:widowControl w:val="0"/>
        <w:numPr>
          <w:ilvl w:val="0"/>
          <w:numId w:val="35"/>
        </w:numPr>
        <w:spacing w:after="0" w:line="240" w:lineRule="auto"/>
        <w:ind w:firstLine="709"/>
        <w:jc w:val="both"/>
        <w:rPr>
          <w:rFonts w:ascii="Times New Roman" w:eastAsia="Times New Roman" w:hAnsi="Times New Roman" w:cs="Times New Roman"/>
          <w:b/>
          <w:sz w:val="20"/>
          <w:lang w:eastAsia="ru-RU"/>
        </w:rPr>
      </w:pPr>
      <w:r w:rsidRPr="006A216D">
        <w:rPr>
          <w:rFonts w:ascii="Times New Roman" w:eastAsia="Times New Roman" w:hAnsi="Times New Roman" w:cs="Times New Roman"/>
          <w:b/>
          <w:sz w:val="20"/>
          <w:lang w:eastAsia="ru-RU"/>
        </w:rPr>
        <w:t>Требования к результатам работ / иные показатели, связанные с определением соответствия выполняемых работ потребностям Заказчика.</w:t>
      </w:r>
    </w:p>
    <w:p w:rsidR="00E97D52" w:rsidRPr="006A216D" w:rsidRDefault="00E97D52" w:rsidP="00E97D52">
      <w:pPr>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Стоимость выполнения работ установлена локальным сметным расчетом (приложение № 1  к настоящему контракту).</w:t>
      </w:r>
    </w:p>
    <w:p w:rsidR="00E97D52" w:rsidRPr="006A216D" w:rsidRDefault="00E97D52" w:rsidP="00E97D52">
      <w:pPr>
        <w:spacing w:after="0" w:line="240" w:lineRule="auto"/>
        <w:ind w:firstLine="709"/>
        <w:jc w:val="both"/>
        <w:rPr>
          <w:rFonts w:ascii="Times New Roman" w:eastAsia="Times New Roman" w:hAnsi="Times New Roman" w:cs="Times New Roman"/>
          <w:sz w:val="20"/>
          <w:lang w:eastAsia="ru-RU"/>
        </w:rPr>
      </w:pPr>
      <w:r w:rsidRPr="006A216D">
        <w:rPr>
          <w:rFonts w:ascii="Times New Roman" w:eastAsia="Times New Roman" w:hAnsi="Times New Roman" w:cs="Times New Roman"/>
          <w:sz w:val="20"/>
          <w:lang w:eastAsia="ru-RU"/>
        </w:rPr>
        <w:t>Объем работ установлен дефектной ведомостью (приложение № 1 к настоящему техническому заданию).</w:t>
      </w:r>
    </w:p>
    <w:p w:rsidR="00E97D52" w:rsidRPr="006A216D" w:rsidRDefault="00E97D52" w:rsidP="00E97D52">
      <w:pPr>
        <w:spacing w:after="0" w:line="240" w:lineRule="auto"/>
        <w:ind w:firstLine="709"/>
        <w:jc w:val="both"/>
        <w:rPr>
          <w:rFonts w:ascii="Times New Roman" w:eastAsia="Times New Roman" w:hAnsi="Times New Roman" w:cs="Times New Roman"/>
          <w:iCs/>
          <w:sz w:val="20"/>
          <w:lang w:eastAsia="ru-RU"/>
        </w:rPr>
      </w:pPr>
    </w:p>
    <w:p w:rsidR="00E97D52" w:rsidRPr="006A216D" w:rsidRDefault="00E97D52" w:rsidP="00E97D52">
      <w:pPr>
        <w:widowControl w:val="0"/>
        <w:numPr>
          <w:ilvl w:val="0"/>
          <w:numId w:val="35"/>
        </w:numPr>
        <w:spacing w:after="0" w:line="240" w:lineRule="auto"/>
        <w:ind w:firstLine="709"/>
        <w:jc w:val="both"/>
        <w:rPr>
          <w:rFonts w:ascii="Times New Roman" w:eastAsia="Times New Roman" w:hAnsi="Times New Roman" w:cs="Times New Roman"/>
          <w:b/>
          <w:sz w:val="20"/>
          <w:lang w:eastAsia="ru-RU"/>
        </w:rPr>
      </w:pPr>
      <w:r w:rsidRPr="006A216D">
        <w:rPr>
          <w:rFonts w:ascii="Times New Roman" w:eastAsia="Times New Roman" w:hAnsi="Times New Roman" w:cs="Times New Roman"/>
          <w:b/>
          <w:sz w:val="20"/>
          <w:lang w:eastAsia="ru-RU"/>
        </w:rPr>
        <w:t>Требования по передаче Заказчику технических и иных документов по завершению и сдаче работ.</w:t>
      </w:r>
    </w:p>
    <w:p w:rsidR="00E97D52" w:rsidRPr="006A216D" w:rsidRDefault="00E97D52" w:rsidP="00E97D52">
      <w:pPr>
        <w:spacing w:after="0" w:line="240" w:lineRule="auto"/>
        <w:ind w:firstLine="709"/>
        <w:jc w:val="both"/>
        <w:rPr>
          <w:rFonts w:ascii="Times New Roman" w:eastAsia="Calibri" w:hAnsi="Times New Roman" w:cs="Times New Roman"/>
          <w:sz w:val="20"/>
          <w:lang w:eastAsia="ru-RU"/>
        </w:rPr>
      </w:pPr>
      <w:r w:rsidRPr="006A216D">
        <w:rPr>
          <w:rFonts w:ascii="Times New Roman" w:eastAsia="Calibri" w:hAnsi="Times New Roman" w:cs="Times New Roman"/>
          <w:sz w:val="20"/>
          <w:lang w:eastAsia="ru-RU"/>
        </w:rPr>
        <w:t>Приемка работ осуществляется комиссией, назначаемой Заказчиком с участием полномочных представителей Подрядчика, при необходимости с привлечением иных заинтересованных лиц и (или) органов надзора.</w:t>
      </w:r>
    </w:p>
    <w:p w:rsidR="00E97D52" w:rsidRPr="006A216D" w:rsidRDefault="00E97D52" w:rsidP="00E97D52">
      <w:pPr>
        <w:spacing w:after="0" w:line="240" w:lineRule="auto"/>
        <w:ind w:firstLine="709"/>
        <w:jc w:val="both"/>
        <w:rPr>
          <w:rFonts w:ascii="Times New Roman" w:eastAsia="Calibri" w:hAnsi="Times New Roman" w:cs="Times New Roman"/>
          <w:sz w:val="20"/>
          <w:lang w:eastAsia="ru-RU"/>
        </w:rPr>
      </w:pPr>
      <w:r w:rsidRPr="006A216D">
        <w:rPr>
          <w:rFonts w:ascii="Times New Roman" w:eastAsia="Calibri" w:hAnsi="Times New Roman" w:cs="Times New Roman"/>
          <w:sz w:val="20"/>
          <w:lang w:eastAsia="ru-RU"/>
        </w:rPr>
        <w:t>В целях приемки работ Подрядчик не менее чем за пять рабочих дней до даты приемки, направляет Заказчику письменное извещение об окончании работ и готовности к сдаче результатов работ. При этом совместно с извещением направляет (предоставляет) Заказчику:</w:t>
      </w:r>
    </w:p>
    <w:p w:rsidR="00E97D52" w:rsidRPr="006A216D" w:rsidRDefault="00E97D52" w:rsidP="00E97D52">
      <w:pPr>
        <w:spacing w:after="0" w:line="240" w:lineRule="auto"/>
        <w:ind w:firstLine="709"/>
        <w:jc w:val="both"/>
        <w:rPr>
          <w:rFonts w:ascii="Times New Roman" w:eastAsia="Calibri" w:hAnsi="Times New Roman" w:cs="Times New Roman"/>
          <w:sz w:val="20"/>
          <w:lang w:eastAsia="ru-RU"/>
        </w:rPr>
      </w:pPr>
      <w:r w:rsidRPr="006A216D">
        <w:rPr>
          <w:rFonts w:ascii="Times New Roman" w:eastAsia="Calibri" w:hAnsi="Times New Roman" w:cs="Times New Roman"/>
          <w:sz w:val="20"/>
          <w:lang w:eastAsia="ru-RU"/>
        </w:rPr>
        <w:t xml:space="preserve">- акт (акты) о приемке выполненных работ по форме № КС-2, </w:t>
      </w:r>
    </w:p>
    <w:p w:rsidR="00E97D52" w:rsidRPr="006A216D" w:rsidRDefault="00E97D52" w:rsidP="00E97D52">
      <w:pPr>
        <w:spacing w:after="0" w:line="240" w:lineRule="auto"/>
        <w:ind w:firstLine="709"/>
        <w:jc w:val="both"/>
        <w:rPr>
          <w:rFonts w:ascii="Times New Roman" w:eastAsia="Calibri" w:hAnsi="Times New Roman" w:cs="Times New Roman"/>
          <w:sz w:val="20"/>
          <w:lang w:eastAsia="ru-RU"/>
        </w:rPr>
      </w:pPr>
      <w:r w:rsidRPr="006A216D">
        <w:rPr>
          <w:rFonts w:ascii="Times New Roman" w:eastAsia="Calibri" w:hAnsi="Times New Roman" w:cs="Times New Roman"/>
          <w:sz w:val="20"/>
          <w:lang w:eastAsia="ru-RU"/>
        </w:rPr>
        <w:t>- справка о стоимости выполненных работ и затрат по форме № КС-3;</w:t>
      </w:r>
    </w:p>
    <w:p w:rsidR="00E97D52" w:rsidRPr="006A216D" w:rsidRDefault="00E97D52" w:rsidP="00E97D52">
      <w:pPr>
        <w:spacing w:after="0" w:line="240" w:lineRule="auto"/>
        <w:ind w:firstLine="709"/>
        <w:jc w:val="both"/>
        <w:rPr>
          <w:rFonts w:ascii="Times New Roman" w:eastAsia="Calibri" w:hAnsi="Times New Roman" w:cs="Times New Roman"/>
          <w:sz w:val="20"/>
          <w:lang w:eastAsia="ru-RU"/>
        </w:rPr>
      </w:pPr>
      <w:r w:rsidRPr="006A216D">
        <w:rPr>
          <w:rFonts w:ascii="Times New Roman" w:eastAsia="Calibri" w:hAnsi="Times New Roman" w:cs="Times New Roman"/>
          <w:sz w:val="20"/>
          <w:lang w:eastAsia="ru-RU"/>
        </w:rPr>
        <w:t>- счет (счет фактура);</w:t>
      </w:r>
    </w:p>
    <w:p w:rsidR="00E97D52" w:rsidRPr="006A216D" w:rsidRDefault="00E97D52" w:rsidP="00E97D52">
      <w:pPr>
        <w:spacing w:after="0" w:line="240" w:lineRule="auto"/>
        <w:ind w:firstLine="709"/>
        <w:jc w:val="both"/>
        <w:rPr>
          <w:rFonts w:ascii="Times New Roman" w:eastAsia="Calibri" w:hAnsi="Times New Roman" w:cs="Times New Roman"/>
          <w:sz w:val="20"/>
          <w:lang w:eastAsia="ru-RU"/>
        </w:rPr>
      </w:pPr>
      <w:r w:rsidRPr="006A216D">
        <w:rPr>
          <w:rFonts w:ascii="Times New Roman" w:eastAsia="Calibri" w:hAnsi="Times New Roman" w:cs="Times New Roman"/>
          <w:sz w:val="20"/>
          <w:lang w:eastAsia="ru-RU"/>
        </w:rPr>
        <w:t>- акты на скрытые работы;</w:t>
      </w:r>
    </w:p>
    <w:p w:rsidR="00E97D52" w:rsidRPr="006A216D" w:rsidRDefault="00E97D52" w:rsidP="009D439A">
      <w:pPr>
        <w:spacing w:after="0" w:line="240" w:lineRule="auto"/>
        <w:ind w:firstLine="709"/>
        <w:jc w:val="both"/>
        <w:rPr>
          <w:rFonts w:ascii="Times New Roman" w:eastAsia="Times New Roman" w:hAnsi="Times New Roman" w:cs="Times New Roman"/>
          <w:sz w:val="24"/>
          <w:szCs w:val="24"/>
          <w:lang w:eastAsia="ru-RU"/>
        </w:rPr>
      </w:pPr>
      <w:bookmarkStart w:id="1" w:name="_GoBack"/>
      <w:bookmarkEnd w:id="1"/>
      <w:r w:rsidRPr="006A216D">
        <w:rPr>
          <w:rFonts w:ascii="Times New Roman" w:eastAsia="Calibri" w:hAnsi="Times New Roman" w:cs="Times New Roman"/>
          <w:sz w:val="20"/>
          <w:lang w:eastAsia="ru-RU"/>
        </w:rPr>
        <w:t>- паспорта, сертификаты на смонтированное оборудование и примененные материалы (при необходимости), используемые Подрядчиком при выполнении работ, предусмотренные законодательством Российской Федерации.</w:t>
      </w:r>
      <w:r w:rsidRPr="006A216D">
        <w:rPr>
          <w:rFonts w:ascii="Times New Roman" w:eastAsia="Times New Roman" w:hAnsi="Times New Roman" w:cs="Times New Roman"/>
          <w:sz w:val="24"/>
          <w:szCs w:val="24"/>
          <w:lang w:eastAsia="ru-RU"/>
        </w:rPr>
        <w:br w:type="page"/>
      </w:r>
    </w:p>
    <w:p w:rsidR="00E97D52" w:rsidRPr="006A216D" w:rsidRDefault="00E97D52" w:rsidP="00E97D52">
      <w:pPr>
        <w:spacing w:after="0" w:line="240" w:lineRule="auto"/>
        <w:ind w:firstLine="709"/>
        <w:jc w:val="right"/>
        <w:rPr>
          <w:rFonts w:ascii="Times New Roman" w:eastAsia="Times New Roman" w:hAnsi="Times New Roman" w:cs="Times New Roman"/>
          <w:lang w:eastAsia="ru-RU"/>
        </w:rPr>
      </w:pPr>
      <w:r w:rsidRPr="006A216D">
        <w:rPr>
          <w:rFonts w:ascii="Times New Roman" w:eastAsia="Times New Roman" w:hAnsi="Times New Roman" w:cs="Times New Roman"/>
          <w:lang w:eastAsia="ru-RU"/>
        </w:rPr>
        <w:t xml:space="preserve">Приложение № 1 к техническому заданию </w:t>
      </w:r>
    </w:p>
    <w:p w:rsidR="00E97D52" w:rsidRPr="006A216D" w:rsidRDefault="00E97D52" w:rsidP="00E97D52">
      <w:pPr>
        <w:spacing w:after="0" w:line="240" w:lineRule="auto"/>
        <w:jc w:val="right"/>
        <w:rPr>
          <w:rFonts w:ascii="Times New Roman" w:eastAsia="Times New Roman" w:hAnsi="Times New Roman" w:cs="Times New Roman"/>
          <w:lang w:eastAsia="ru-RU"/>
        </w:rPr>
      </w:pPr>
    </w:p>
    <w:p w:rsidR="00E97D52" w:rsidRPr="006A216D" w:rsidRDefault="00E97D52" w:rsidP="001D5708">
      <w:pPr>
        <w:widowControl w:val="0"/>
        <w:tabs>
          <w:tab w:val="left" w:pos="851"/>
          <w:tab w:val="left" w:pos="993"/>
          <w:tab w:val="left" w:pos="1418"/>
        </w:tabs>
        <w:spacing w:after="0" w:line="240" w:lineRule="auto"/>
        <w:ind w:right="141" w:firstLine="709"/>
        <w:jc w:val="center"/>
        <w:rPr>
          <w:rFonts w:ascii="Times New Roman" w:eastAsia="Arial" w:hAnsi="Times New Roman" w:cs="Times New Roman"/>
          <w:b/>
          <w:bCs/>
          <w:lang w:eastAsia="ru-RU"/>
        </w:rPr>
      </w:pPr>
      <w:r w:rsidRPr="006A216D">
        <w:rPr>
          <w:rFonts w:ascii="Times New Roman" w:eastAsia="Times New Roman" w:hAnsi="Times New Roman" w:cs="Times New Roman"/>
          <w:b/>
          <w:lang w:eastAsia="ru-RU"/>
        </w:rPr>
        <w:t>Дефектная ведомость</w:t>
      </w:r>
    </w:p>
    <w:p w:rsidR="00E97D52" w:rsidRDefault="004A5241" w:rsidP="004A5241">
      <w:pPr>
        <w:tabs>
          <w:tab w:val="left" w:pos="1140"/>
          <w:tab w:val="left" w:pos="9720"/>
        </w:tabs>
        <w:spacing w:after="0" w:line="240" w:lineRule="auto"/>
        <w:rPr>
          <w:rFonts w:ascii="Times New Roman" w:eastAsia="Arial" w:hAnsi="Times New Roman" w:cs="Times New Roman"/>
          <w:b/>
          <w:bCs/>
          <w:sz w:val="20"/>
          <w:szCs w:val="24"/>
          <w:lang w:eastAsia="ru-RU"/>
        </w:rPr>
      </w:pPr>
      <w:r>
        <w:rPr>
          <w:rFonts w:ascii="Times New Roman" w:eastAsia="Arial" w:hAnsi="Times New Roman" w:cs="Times New Roman"/>
          <w:b/>
          <w:bCs/>
          <w:sz w:val="20"/>
          <w:szCs w:val="24"/>
          <w:lang w:eastAsia="ru-RU"/>
        </w:rPr>
        <w:tab/>
      </w:r>
    </w:p>
    <w:tbl>
      <w:tblPr>
        <w:tblW w:w="10185" w:type="dxa"/>
        <w:tblLook w:val="04A0" w:firstRow="1" w:lastRow="0" w:firstColumn="1" w:lastColumn="0" w:noHBand="0" w:noVBand="1"/>
      </w:tblPr>
      <w:tblGrid>
        <w:gridCol w:w="640"/>
        <w:gridCol w:w="5451"/>
        <w:gridCol w:w="974"/>
        <w:gridCol w:w="1120"/>
        <w:gridCol w:w="2000"/>
      </w:tblGrid>
      <w:tr w:rsidR="004A5241" w:rsidRPr="004A5241" w:rsidTr="004A5241">
        <w:trPr>
          <w:trHeight w:val="720"/>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 п/п</w:t>
            </w:r>
          </w:p>
        </w:tc>
        <w:tc>
          <w:tcPr>
            <w:tcW w:w="5451" w:type="dxa"/>
            <w:tcBorders>
              <w:top w:val="single" w:sz="4" w:space="0" w:color="000000"/>
              <w:left w:val="nil"/>
              <w:bottom w:val="single" w:sz="4" w:space="0" w:color="000000"/>
              <w:right w:val="single" w:sz="4" w:space="0" w:color="000000"/>
            </w:tcBorders>
            <w:shd w:val="clear" w:color="auto" w:fill="auto"/>
            <w:vAlign w:val="center"/>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Наименование</w:t>
            </w:r>
          </w:p>
        </w:tc>
        <w:tc>
          <w:tcPr>
            <w:tcW w:w="974" w:type="dxa"/>
            <w:tcBorders>
              <w:top w:val="single" w:sz="4" w:space="0" w:color="000000"/>
              <w:left w:val="nil"/>
              <w:bottom w:val="single" w:sz="4" w:space="0" w:color="000000"/>
              <w:right w:val="single" w:sz="4" w:space="0" w:color="000000"/>
            </w:tcBorders>
            <w:shd w:val="clear" w:color="auto" w:fill="auto"/>
            <w:vAlign w:val="center"/>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Ед. изм.</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Кол.</w:t>
            </w:r>
          </w:p>
        </w:tc>
        <w:tc>
          <w:tcPr>
            <w:tcW w:w="2000" w:type="dxa"/>
            <w:tcBorders>
              <w:top w:val="single" w:sz="4" w:space="0" w:color="000000"/>
              <w:left w:val="nil"/>
              <w:bottom w:val="single" w:sz="4" w:space="0" w:color="000000"/>
              <w:right w:val="single" w:sz="4" w:space="0" w:color="000000"/>
            </w:tcBorders>
            <w:shd w:val="clear" w:color="auto" w:fill="auto"/>
            <w:noWrap/>
            <w:vAlign w:val="center"/>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Примечание</w:t>
            </w:r>
          </w:p>
        </w:tc>
      </w:tr>
      <w:tr w:rsidR="004A5241" w:rsidRPr="004A5241" w:rsidTr="004A5241">
        <w:trPr>
          <w:trHeight w:val="240"/>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1</w:t>
            </w:r>
          </w:p>
        </w:tc>
        <w:tc>
          <w:tcPr>
            <w:tcW w:w="5451" w:type="dxa"/>
            <w:tcBorders>
              <w:top w:val="nil"/>
              <w:left w:val="nil"/>
              <w:bottom w:val="single" w:sz="4" w:space="0" w:color="000000"/>
              <w:right w:val="single" w:sz="4" w:space="0" w:color="000000"/>
            </w:tcBorders>
            <w:shd w:val="clear" w:color="auto" w:fill="auto"/>
            <w:noWrap/>
            <w:vAlign w:val="center"/>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2</w:t>
            </w:r>
          </w:p>
        </w:tc>
        <w:tc>
          <w:tcPr>
            <w:tcW w:w="974" w:type="dxa"/>
            <w:tcBorders>
              <w:top w:val="nil"/>
              <w:left w:val="nil"/>
              <w:bottom w:val="single" w:sz="4" w:space="0" w:color="000000"/>
              <w:right w:val="single" w:sz="4" w:space="0" w:color="000000"/>
            </w:tcBorders>
            <w:shd w:val="clear" w:color="auto" w:fill="auto"/>
            <w:noWrap/>
            <w:vAlign w:val="center"/>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3</w:t>
            </w:r>
          </w:p>
        </w:tc>
        <w:tc>
          <w:tcPr>
            <w:tcW w:w="1120" w:type="dxa"/>
            <w:tcBorders>
              <w:top w:val="nil"/>
              <w:left w:val="nil"/>
              <w:bottom w:val="single" w:sz="4" w:space="0" w:color="000000"/>
              <w:right w:val="single" w:sz="4" w:space="0" w:color="000000"/>
            </w:tcBorders>
            <w:shd w:val="clear" w:color="auto" w:fill="auto"/>
            <w:noWrap/>
            <w:vAlign w:val="center"/>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4</w:t>
            </w:r>
          </w:p>
        </w:tc>
        <w:tc>
          <w:tcPr>
            <w:tcW w:w="2000" w:type="dxa"/>
            <w:tcBorders>
              <w:top w:val="nil"/>
              <w:left w:val="nil"/>
              <w:bottom w:val="single" w:sz="4" w:space="0" w:color="000000"/>
              <w:right w:val="single" w:sz="4" w:space="0" w:color="000000"/>
            </w:tcBorders>
            <w:shd w:val="clear" w:color="auto" w:fill="auto"/>
            <w:noWrap/>
            <w:vAlign w:val="center"/>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5</w:t>
            </w:r>
          </w:p>
        </w:tc>
      </w:tr>
      <w:tr w:rsidR="004A5241" w:rsidRPr="004A5241" w:rsidTr="004A5241">
        <w:trPr>
          <w:trHeight w:val="240"/>
        </w:trPr>
        <w:tc>
          <w:tcPr>
            <w:tcW w:w="10185" w:type="dxa"/>
            <w:gridSpan w:val="5"/>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b/>
                <w:bCs/>
                <w:color w:val="000000"/>
                <w:sz w:val="18"/>
                <w:szCs w:val="18"/>
                <w:lang w:eastAsia="ru-RU"/>
              </w:rPr>
            </w:pPr>
            <w:r w:rsidRPr="004A5241">
              <w:rPr>
                <w:rFonts w:ascii="Times New Roman" w:eastAsia="Times New Roman" w:hAnsi="Times New Roman" w:cs="Times New Roman"/>
                <w:b/>
                <w:bCs/>
                <w:color w:val="000000"/>
                <w:sz w:val="18"/>
                <w:szCs w:val="18"/>
                <w:lang w:eastAsia="ru-RU"/>
              </w:rPr>
              <w:t>Раздел 1. Прокладка трубопровода</w:t>
            </w:r>
          </w:p>
        </w:tc>
      </w:tr>
      <w:tr w:rsidR="004A5241" w:rsidRPr="004A5241" w:rsidTr="004A5241">
        <w:trPr>
          <w:trHeight w:val="603"/>
        </w:trPr>
        <w:tc>
          <w:tcPr>
            <w:tcW w:w="64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1</w:t>
            </w:r>
          </w:p>
        </w:tc>
        <w:tc>
          <w:tcPr>
            <w:tcW w:w="5451"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Изготовление элементов и сборка узлов стальных трубопроводов из неоцинкованных водогазопроводных труб на сварке диаметром: до 25 мм</w:t>
            </w:r>
          </w:p>
        </w:tc>
        <w:tc>
          <w:tcPr>
            <w:tcW w:w="974"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м</w:t>
            </w:r>
          </w:p>
        </w:tc>
        <w:tc>
          <w:tcPr>
            <w:tcW w:w="1120" w:type="dxa"/>
            <w:tcBorders>
              <w:top w:val="nil"/>
              <w:left w:val="nil"/>
              <w:bottom w:val="single" w:sz="4" w:space="0" w:color="000000"/>
              <w:right w:val="nil"/>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300</w:t>
            </w:r>
          </w:p>
        </w:tc>
        <w:tc>
          <w:tcPr>
            <w:tcW w:w="200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 </w:t>
            </w:r>
          </w:p>
        </w:tc>
      </w:tr>
      <w:tr w:rsidR="004A5241" w:rsidRPr="004A5241" w:rsidTr="004A5241">
        <w:trPr>
          <w:trHeight w:val="413"/>
        </w:trPr>
        <w:tc>
          <w:tcPr>
            <w:tcW w:w="64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2</w:t>
            </w:r>
          </w:p>
        </w:tc>
        <w:tc>
          <w:tcPr>
            <w:tcW w:w="5451"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Прокладка трубопроводов отопления из стальных водогазопроводных неоцинкованных труб диаметром: 20 мм</w:t>
            </w:r>
          </w:p>
        </w:tc>
        <w:tc>
          <w:tcPr>
            <w:tcW w:w="974"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м</w:t>
            </w:r>
          </w:p>
        </w:tc>
        <w:tc>
          <w:tcPr>
            <w:tcW w:w="1120" w:type="dxa"/>
            <w:tcBorders>
              <w:top w:val="nil"/>
              <w:left w:val="nil"/>
              <w:bottom w:val="single" w:sz="4" w:space="0" w:color="000000"/>
              <w:right w:val="nil"/>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300</w:t>
            </w:r>
          </w:p>
        </w:tc>
        <w:tc>
          <w:tcPr>
            <w:tcW w:w="200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 </w:t>
            </w:r>
          </w:p>
        </w:tc>
      </w:tr>
      <w:tr w:rsidR="004A5241" w:rsidRPr="004A5241" w:rsidTr="004A5241">
        <w:trPr>
          <w:trHeight w:val="240"/>
        </w:trPr>
        <w:tc>
          <w:tcPr>
            <w:tcW w:w="1018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b/>
                <w:bCs/>
                <w:color w:val="000000"/>
                <w:sz w:val="16"/>
                <w:szCs w:val="16"/>
                <w:lang w:eastAsia="ru-RU"/>
              </w:rPr>
            </w:pPr>
            <w:r w:rsidRPr="004A5241">
              <w:rPr>
                <w:rFonts w:ascii="Times New Roman" w:eastAsia="Times New Roman" w:hAnsi="Times New Roman" w:cs="Times New Roman"/>
                <w:b/>
                <w:bCs/>
                <w:color w:val="000000"/>
                <w:sz w:val="16"/>
                <w:szCs w:val="16"/>
                <w:lang w:eastAsia="ru-RU"/>
              </w:rPr>
              <w:t>деревянные перекрытия</w:t>
            </w:r>
          </w:p>
        </w:tc>
      </w:tr>
      <w:tr w:rsidR="004A5241" w:rsidRPr="004A5241" w:rsidTr="004A5241">
        <w:trPr>
          <w:trHeight w:val="451"/>
        </w:trPr>
        <w:tc>
          <w:tcPr>
            <w:tcW w:w="64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3</w:t>
            </w:r>
          </w:p>
        </w:tc>
        <w:tc>
          <w:tcPr>
            <w:tcW w:w="5451"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Сверление отверстий: в деревянных конструкциях электродрелью диаметром до 32 мм глубиной до 20 см</w:t>
            </w:r>
          </w:p>
        </w:tc>
        <w:tc>
          <w:tcPr>
            <w:tcW w:w="974"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отверстий</w:t>
            </w:r>
          </w:p>
        </w:tc>
        <w:tc>
          <w:tcPr>
            <w:tcW w:w="1120" w:type="dxa"/>
            <w:tcBorders>
              <w:top w:val="nil"/>
              <w:left w:val="nil"/>
              <w:bottom w:val="single" w:sz="4" w:space="0" w:color="000000"/>
              <w:right w:val="nil"/>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152</w:t>
            </w:r>
          </w:p>
        </w:tc>
        <w:tc>
          <w:tcPr>
            <w:tcW w:w="200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 </w:t>
            </w:r>
          </w:p>
        </w:tc>
      </w:tr>
      <w:tr w:rsidR="004A5241" w:rsidRPr="004A5241" w:rsidTr="004A5241">
        <w:trPr>
          <w:trHeight w:val="240"/>
        </w:trPr>
        <w:tc>
          <w:tcPr>
            <w:tcW w:w="1018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b/>
                <w:bCs/>
                <w:color w:val="000000"/>
                <w:sz w:val="16"/>
                <w:szCs w:val="16"/>
                <w:lang w:eastAsia="ru-RU"/>
              </w:rPr>
            </w:pPr>
            <w:r w:rsidRPr="004A5241">
              <w:rPr>
                <w:rFonts w:ascii="Times New Roman" w:eastAsia="Times New Roman" w:hAnsi="Times New Roman" w:cs="Times New Roman"/>
                <w:b/>
                <w:bCs/>
                <w:color w:val="000000"/>
                <w:sz w:val="16"/>
                <w:szCs w:val="16"/>
                <w:lang w:eastAsia="ru-RU"/>
              </w:rPr>
              <w:t>ж/б перекрытие</w:t>
            </w:r>
          </w:p>
        </w:tc>
      </w:tr>
      <w:tr w:rsidR="004A5241" w:rsidRPr="004A5241" w:rsidTr="004A5241">
        <w:trPr>
          <w:trHeight w:val="460"/>
        </w:trPr>
        <w:tc>
          <w:tcPr>
            <w:tcW w:w="64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4</w:t>
            </w:r>
          </w:p>
        </w:tc>
        <w:tc>
          <w:tcPr>
            <w:tcW w:w="5451"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Сверление установками алмазного бурения в железобетонных конструкциях вертикальных отверстий глубиной 200 мм диаметром: 32 мм</w:t>
            </w:r>
          </w:p>
        </w:tc>
        <w:tc>
          <w:tcPr>
            <w:tcW w:w="974"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отверстий</w:t>
            </w:r>
          </w:p>
        </w:tc>
        <w:tc>
          <w:tcPr>
            <w:tcW w:w="1120" w:type="dxa"/>
            <w:tcBorders>
              <w:top w:val="nil"/>
              <w:left w:val="nil"/>
              <w:bottom w:val="single" w:sz="4" w:space="0" w:color="000000"/>
              <w:right w:val="nil"/>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152</w:t>
            </w:r>
          </w:p>
        </w:tc>
        <w:tc>
          <w:tcPr>
            <w:tcW w:w="200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 </w:t>
            </w:r>
          </w:p>
        </w:tc>
      </w:tr>
      <w:tr w:rsidR="004A5241" w:rsidRPr="004A5241" w:rsidTr="004A5241">
        <w:trPr>
          <w:trHeight w:val="240"/>
        </w:trPr>
        <w:tc>
          <w:tcPr>
            <w:tcW w:w="1018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 </w:t>
            </w:r>
          </w:p>
        </w:tc>
      </w:tr>
      <w:tr w:rsidR="004A5241" w:rsidRPr="004A5241" w:rsidTr="004A5241">
        <w:trPr>
          <w:trHeight w:val="359"/>
        </w:trPr>
        <w:tc>
          <w:tcPr>
            <w:tcW w:w="64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5</w:t>
            </w:r>
          </w:p>
        </w:tc>
        <w:tc>
          <w:tcPr>
            <w:tcW w:w="5451"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Разборка трубопроводов из водогазопроводных труб в зданиях и сооружениях на сварке диаметром: до 50 мм</w:t>
            </w:r>
          </w:p>
        </w:tc>
        <w:tc>
          <w:tcPr>
            <w:tcW w:w="974"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м</w:t>
            </w:r>
          </w:p>
        </w:tc>
        <w:tc>
          <w:tcPr>
            <w:tcW w:w="1120" w:type="dxa"/>
            <w:tcBorders>
              <w:top w:val="nil"/>
              <w:left w:val="nil"/>
              <w:bottom w:val="single" w:sz="4" w:space="0" w:color="000000"/>
              <w:right w:val="nil"/>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4</w:t>
            </w:r>
          </w:p>
        </w:tc>
        <w:tc>
          <w:tcPr>
            <w:tcW w:w="200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 </w:t>
            </w:r>
          </w:p>
        </w:tc>
      </w:tr>
      <w:tr w:rsidR="004A5241" w:rsidRPr="004A5241" w:rsidTr="004A5241">
        <w:trPr>
          <w:trHeight w:val="240"/>
        </w:trPr>
        <w:tc>
          <w:tcPr>
            <w:tcW w:w="1018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 </w:t>
            </w:r>
          </w:p>
        </w:tc>
      </w:tr>
      <w:tr w:rsidR="004A5241" w:rsidRPr="004A5241" w:rsidTr="004A5241">
        <w:trPr>
          <w:trHeight w:val="580"/>
        </w:trPr>
        <w:tc>
          <w:tcPr>
            <w:tcW w:w="64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6</w:t>
            </w:r>
          </w:p>
        </w:tc>
        <w:tc>
          <w:tcPr>
            <w:tcW w:w="5451"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Изготовление элементов и сборка узлов стальных трубопроводов из неоцинкованных водогазопроводных труб на сварке диаметром: до 25 мм</w:t>
            </w:r>
          </w:p>
        </w:tc>
        <w:tc>
          <w:tcPr>
            <w:tcW w:w="974"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м</w:t>
            </w:r>
          </w:p>
        </w:tc>
        <w:tc>
          <w:tcPr>
            <w:tcW w:w="1120" w:type="dxa"/>
            <w:tcBorders>
              <w:top w:val="nil"/>
              <w:left w:val="nil"/>
              <w:bottom w:val="single" w:sz="4" w:space="0" w:color="000000"/>
              <w:right w:val="nil"/>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2</w:t>
            </w:r>
          </w:p>
        </w:tc>
        <w:tc>
          <w:tcPr>
            <w:tcW w:w="200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 </w:t>
            </w:r>
          </w:p>
        </w:tc>
      </w:tr>
      <w:tr w:rsidR="004A5241" w:rsidRPr="004A5241" w:rsidTr="004A5241">
        <w:trPr>
          <w:trHeight w:val="419"/>
        </w:trPr>
        <w:tc>
          <w:tcPr>
            <w:tcW w:w="64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7</w:t>
            </w:r>
          </w:p>
        </w:tc>
        <w:tc>
          <w:tcPr>
            <w:tcW w:w="5451"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Прокладка трубопроводов отопления из стальных водогазопроводных неоцинкованных труб диаметром: 25 мм</w:t>
            </w:r>
          </w:p>
        </w:tc>
        <w:tc>
          <w:tcPr>
            <w:tcW w:w="974"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м</w:t>
            </w:r>
          </w:p>
        </w:tc>
        <w:tc>
          <w:tcPr>
            <w:tcW w:w="1120" w:type="dxa"/>
            <w:tcBorders>
              <w:top w:val="nil"/>
              <w:left w:val="nil"/>
              <w:bottom w:val="single" w:sz="4" w:space="0" w:color="000000"/>
              <w:right w:val="nil"/>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2</w:t>
            </w:r>
          </w:p>
        </w:tc>
        <w:tc>
          <w:tcPr>
            <w:tcW w:w="200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 </w:t>
            </w:r>
          </w:p>
        </w:tc>
      </w:tr>
      <w:tr w:rsidR="004A5241" w:rsidRPr="004A5241" w:rsidTr="004A5241">
        <w:trPr>
          <w:trHeight w:val="240"/>
        </w:trPr>
        <w:tc>
          <w:tcPr>
            <w:tcW w:w="1018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 </w:t>
            </w:r>
          </w:p>
        </w:tc>
      </w:tr>
      <w:tr w:rsidR="004A5241" w:rsidRPr="004A5241" w:rsidTr="004A5241">
        <w:trPr>
          <w:trHeight w:val="428"/>
        </w:trPr>
        <w:tc>
          <w:tcPr>
            <w:tcW w:w="64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8</w:t>
            </w:r>
          </w:p>
        </w:tc>
        <w:tc>
          <w:tcPr>
            <w:tcW w:w="5451"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Прокладка трубопроводов отопления из стальных водогазопроводных неоцинкованных труб диаметром: 15 мм</w:t>
            </w:r>
          </w:p>
        </w:tc>
        <w:tc>
          <w:tcPr>
            <w:tcW w:w="974"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м</w:t>
            </w:r>
          </w:p>
        </w:tc>
        <w:tc>
          <w:tcPr>
            <w:tcW w:w="1120" w:type="dxa"/>
            <w:tcBorders>
              <w:top w:val="nil"/>
              <w:left w:val="nil"/>
              <w:bottom w:val="single" w:sz="4" w:space="0" w:color="000000"/>
              <w:right w:val="nil"/>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2</w:t>
            </w:r>
          </w:p>
        </w:tc>
        <w:tc>
          <w:tcPr>
            <w:tcW w:w="200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 </w:t>
            </w:r>
          </w:p>
        </w:tc>
      </w:tr>
      <w:tr w:rsidR="004A5241" w:rsidRPr="004A5241" w:rsidTr="004A5241">
        <w:trPr>
          <w:trHeight w:val="240"/>
        </w:trPr>
        <w:tc>
          <w:tcPr>
            <w:tcW w:w="1018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 </w:t>
            </w:r>
          </w:p>
        </w:tc>
      </w:tr>
      <w:tr w:rsidR="004A5241" w:rsidRPr="004A5241" w:rsidTr="004A5241">
        <w:trPr>
          <w:trHeight w:val="452"/>
        </w:trPr>
        <w:tc>
          <w:tcPr>
            <w:tcW w:w="64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9</w:t>
            </w:r>
          </w:p>
        </w:tc>
        <w:tc>
          <w:tcPr>
            <w:tcW w:w="5451"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Изготовление элементов и сборка узлов стальных трубопроводов диаметром: 50 мм</w:t>
            </w:r>
          </w:p>
        </w:tc>
        <w:tc>
          <w:tcPr>
            <w:tcW w:w="974"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м</w:t>
            </w:r>
          </w:p>
        </w:tc>
        <w:tc>
          <w:tcPr>
            <w:tcW w:w="1120" w:type="dxa"/>
            <w:tcBorders>
              <w:top w:val="nil"/>
              <w:left w:val="nil"/>
              <w:bottom w:val="single" w:sz="4" w:space="0" w:color="000000"/>
              <w:right w:val="nil"/>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80</w:t>
            </w:r>
          </w:p>
        </w:tc>
        <w:tc>
          <w:tcPr>
            <w:tcW w:w="200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 </w:t>
            </w:r>
          </w:p>
        </w:tc>
      </w:tr>
      <w:tr w:rsidR="004A5241" w:rsidRPr="004A5241" w:rsidTr="004A5241">
        <w:trPr>
          <w:trHeight w:val="572"/>
        </w:trPr>
        <w:tc>
          <w:tcPr>
            <w:tcW w:w="64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10</w:t>
            </w:r>
          </w:p>
        </w:tc>
        <w:tc>
          <w:tcPr>
            <w:tcW w:w="5451"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Прокладка трубопроводов отопления из стальных водогазопроводных неоцинкованных труб диаметром: 50 мм</w:t>
            </w:r>
          </w:p>
        </w:tc>
        <w:tc>
          <w:tcPr>
            <w:tcW w:w="974"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м</w:t>
            </w:r>
          </w:p>
        </w:tc>
        <w:tc>
          <w:tcPr>
            <w:tcW w:w="1120" w:type="dxa"/>
            <w:tcBorders>
              <w:top w:val="nil"/>
              <w:left w:val="nil"/>
              <w:bottom w:val="single" w:sz="4" w:space="0" w:color="000000"/>
              <w:right w:val="nil"/>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80</w:t>
            </w:r>
          </w:p>
        </w:tc>
        <w:tc>
          <w:tcPr>
            <w:tcW w:w="200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 </w:t>
            </w:r>
          </w:p>
        </w:tc>
      </w:tr>
      <w:tr w:rsidR="004A5241" w:rsidRPr="004A5241" w:rsidTr="004A5241">
        <w:trPr>
          <w:trHeight w:val="240"/>
        </w:trPr>
        <w:tc>
          <w:tcPr>
            <w:tcW w:w="1018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 </w:t>
            </w:r>
          </w:p>
        </w:tc>
      </w:tr>
      <w:tr w:rsidR="004A5241" w:rsidRPr="004A5241" w:rsidTr="004A5241">
        <w:trPr>
          <w:trHeight w:val="240"/>
        </w:trPr>
        <w:tc>
          <w:tcPr>
            <w:tcW w:w="64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11</w:t>
            </w:r>
          </w:p>
        </w:tc>
        <w:tc>
          <w:tcPr>
            <w:tcW w:w="5451"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Установка воздухоотводчиков</w:t>
            </w:r>
          </w:p>
        </w:tc>
        <w:tc>
          <w:tcPr>
            <w:tcW w:w="974"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шт</w:t>
            </w:r>
          </w:p>
        </w:tc>
        <w:tc>
          <w:tcPr>
            <w:tcW w:w="1120" w:type="dxa"/>
            <w:tcBorders>
              <w:top w:val="nil"/>
              <w:left w:val="nil"/>
              <w:bottom w:val="single" w:sz="4" w:space="0" w:color="000000"/>
              <w:right w:val="nil"/>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2</w:t>
            </w:r>
          </w:p>
        </w:tc>
        <w:tc>
          <w:tcPr>
            <w:tcW w:w="200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 </w:t>
            </w:r>
          </w:p>
        </w:tc>
      </w:tr>
      <w:tr w:rsidR="004A5241" w:rsidRPr="004A5241" w:rsidTr="004A5241">
        <w:trPr>
          <w:trHeight w:val="240"/>
        </w:trPr>
        <w:tc>
          <w:tcPr>
            <w:tcW w:w="1018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 </w:t>
            </w:r>
          </w:p>
        </w:tc>
      </w:tr>
      <w:tr w:rsidR="004A5241" w:rsidRPr="004A5241" w:rsidTr="004A5241">
        <w:trPr>
          <w:trHeight w:val="222"/>
        </w:trPr>
        <w:tc>
          <w:tcPr>
            <w:tcW w:w="64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12</w:t>
            </w:r>
          </w:p>
        </w:tc>
        <w:tc>
          <w:tcPr>
            <w:tcW w:w="5451"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Огрунтовка металлических поверхностей за один раз: грунтовкой алкидной</w:t>
            </w:r>
          </w:p>
        </w:tc>
        <w:tc>
          <w:tcPr>
            <w:tcW w:w="974"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м2</w:t>
            </w:r>
          </w:p>
        </w:tc>
        <w:tc>
          <w:tcPr>
            <w:tcW w:w="1120" w:type="dxa"/>
            <w:tcBorders>
              <w:top w:val="nil"/>
              <w:left w:val="nil"/>
              <w:bottom w:val="single" w:sz="4" w:space="0" w:color="000000"/>
              <w:right w:val="nil"/>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60,34</w:t>
            </w:r>
          </w:p>
        </w:tc>
        <w:tc>
          <w:tcPr>
            <w:tcW w:w="200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 </w:t>
            </w:r>
          </w:p>
        </w:tc>
      </w:tr>
      <w:tr w:rsidR="004A5241" w:rsidRPr="004A5241" w:rsidTr="004A5241">
        <w:trPr>
          <w:trHeight w:val="271"/>
        </w:trPr>
        <w:tc>
          <w:tcPr>
            <w:tcW w:w="64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13</w:t>
            </w:r>
          </w:p>
        </w:tc>
        <w:tc>
          <w:tcPr>
            <w:tcW w:w="5451"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Окраска металлических огрунтованных поверхностей: эмалью пентафталевой</w:t>
            </w:r>
          </w:p>
        </w:tc>
        <w:tc>
          <w:tcPr>
            <w:tcW w:w="974" w:type="dxa"/>
            <w:tcBorders>
              <w:top w:val="nil"/>
              <w:left w:val="nil"/>
              <w:bottom w:val="single" w:sz="4" w:space="0" w:color="000000"/>
              <w:right w:val="single" w:sz="4" w:space="0" w:color="000000"/>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м2</w:t>
            </w:r>
          </w:p>
        </w:tc>
        <w:tc>
          <w:tcPr>
            <w:tcW w:w="1120" w:type="dxa"/>
            <w:tcBorders>
              <w:top w:val="nil"/>
              <w:left w:val="nil"/>
              <w:bottom w:val="single" w:sz="4" w:space="0" w:color="000000"/>
              <w:right w:val="nil"/>
            </w:tcBorders>
            <w:shd w:val="clear" w:color="auto" w:fill="auto"/>
            <w:hideMark/>
          </w:tcPr>
          <w:p w:rsidR="004A5241" w:rsidRPr="004A5241" w:rsidRDefault="004A5241" w:rsidP="004A5241">
            <w:pPr>
              <w:spacing w:after="0" w:line="240" w:lineRule="auto"/>
              <w:jc w:val="center"/>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60,34</w:t>
            </w:r>
          </w:p>
        </w:tc>
        <w:tc>
          <w:tcPr>
            <w:tcW w:w="2000" w:type="dxa"/>
            <w:tcBorders>
              <w:top w:val="nil"/>
              <w:left w:val="single" w:sz="4" w:space="0" w:color="000000"/>
              <w:bottom w:val="single" w:sz="4" w:space="0" w:color="000000"/>
              <w:right w:val="single" w:sz="4" w:space="0" w:color="000000"/>
            </w:tcBorders>
            <w:shd w:val="clear" w:color="auto" w:fill="auto"/>
            <w:hideMark/>
          </w:tcPr>
          <w:p w:rsidR="004A5241" w:rsidRPr="004A5241" w:rsidRDefault="004A5241" w:rsidP="004A5241">
            <w:pPr>
              <w:spacing w:after="0" w:line="240" w:lineRule="auto"/>
              <w:rPr>
                <w:rFonts w:ascii="Times New Roman" w:eastAsia="Times New Roman" w:hAnsi="Times New Roman" w:cs="Times New Roman"/>
                <w:color w:val="000000"/>
                <w:sz w:val="16"/>
                <w:szCs w:val="16"/>
                <w:lang w:eastAsia="ru-RU"/>
              </w:rPr>
            </w:pPr>
            <w:r w:rsidRPr="004A5241">
              <w:rPr>
                <w:rFonts w:ascii="Times New Roman" w:eastAsia="Times New Roman" w:hAnsi="Times New Roman" w:cs="Times New Roman"/>
                <w:color w:val="000000"/>
                <w:sz w:val="16"/>
                <w:szCs w:val="16"/>
                <w:lang w:eastAsia="ru-RU"/>
              </w:rPr>
              <w:t> </w:t>
            </w:r>
          </w:p>
        </w:tc>
      </w:tr>
    </w:tbl>
    <w:p w:rsidR="001C3A87" w:rsidRDefault="001C3A87" w:rsidP="0079531D">
      <w:pPr>
        <w:tabs>
          <w:tab w:val="left" w:pos="9720"/>
        </w:tabs>
        <w:spacing w:after="0" w:line="240" w:lineRule="auto"/>
        <w:ind w:firstLine="709"/>
        <w:jc w:val="right"/>
        <w:rPr>
          <w:rFonts w:ascii="Times New Roman" w:eastAsia="Arial" w:hAnsi="Times New Roman" w:cs="Times New Roman"/>
          <w:bCs/>
          <w:sz w:val="20"/>
          <w:szCs w:val="24"/>
          <w:lang w:eastAsia="ru-RU"/>
        </w:rPr>
      </w:pPr>
    </w:p>
    <w:p w:rsidR="00350E34" w:rsidRDefault="00350E34" w:rsidP="0079531D">
      <w:pPr>
        <w:tabs>
          <w:tab w:val="left" w:pos="9720"/>
        </w:tabs>
        <w:spacing w:after="0" w:line="240" w:lineRule="auto"/>
        <w:ind w:firstLine="709"/>
        <w:jc w:val="right"/>
        <w:rPr>
          <w:rFonts w:ascii="Times New Roman" w:eastAsia="Arial" w:hAnsi="Times New Roman" w:cs="Times New Roman"/>
          <w:bCs/>
          <w:sz w:val="20"/>
          <w:szCs w:val="24"/>
          <w:lang w:eastAsia="ru-RU"/>
        </w:rPr>
      </w:pPr>
    </w:p>
    <w:p w:rsidR="00350E34" w:rsidRDefault="00350E34" w:rsidP="0079531D">
      <w:pPr>
        <w:tabs>
          <w:tab w:val="left" w:pos="9720"/>
        </w:tabs>
        <w:spacing w:after="0" w:line="240" w:lineRule="auto"/>
        <w:ind w:firstLine="709"/>
        <w:jc w:val="right"/>
        <w:rPr>
          <w:rFonts w:ascii="Times New Roman" w:eastAsia="Arial" w:hAnsi="Times New Roman" w:cs="Times New Roman"/>
          <w:bCs/>
          <w:sz w:val="20"/>
          <w:szCs w:val="24"/>
          <w:lang w:eastAsia="ru-RU"/>
        </w:rPr>
      </w:pPr>
    </w:p>
    <w:p w:rsidR="00350E34" w:rsidRDefault="00350E34" w:rsidP="0079531D">
      <w:pPr>
        <w:tabs>
          <w:tab w:val="left" w:pos="9720"/>
        </w:tabs>
        <w:spacing w:after="0" w:line="240" w:lineRule="auto"/>
        <w:ind w:firstLine="709"/>
        <w:jc w:val="right"/>
        <w:rPr>
          <w:rFonts w:ascii="Times New Roman" w:eastAsia="Arial" w:hAnsi="Times New Roman" w:cs="Times New Roman"/>
          <w:bCs/>
          <w:sz w:val="20"/>
          <w:szCs w:val="24"/>
          <w:lang w:eastAsia="ru-RU"/>
        </w:rPr>
      </w:pPr>
    </w:p>
    <w:p w:rsidR="00350E34" w:rsidRPr="006A216D" w:rsidRDefault="00350E34" w:rsidP="0079531D">
      <w:pPr>
        <w:tabs>
          <w:tab w:val="left" w:pos="9720"/>
        </w:tabs>
        <w:spacing w:after="0" w:line="240" w:lineRule="auto"/>
        <w:ind w:firstLine="709"/>
        <w:jc w:val="right"/>
        <w:rPr>
          <w:rFonts w:ascii="Times New Roman" w:hAnsi="Times New Roman" w:cs="Times New Roman"/>
        </w:rPr>
      </w:pPr>
    </w:p>
    <w:tbl>
      <w:tblPr>
        <w:tblW w:w="9814" w:type="dxa"/>
        <w:tblInd w:w="108" w:type="dxa"/>
        <w:tblLayout w:type="fixed"/>
        <w:tblLook w:val="04A0" w:firstRow="1" w:lastRow="0" w:firstColumn="1" w:lastColumn="0" w:noHBand="0" w:noVBand="1"/>
      </w:tblPr>
      <w:tblGrid>
        <w:gridCol w:w="2553"/>
        <w:gridCol w:w="2726"/>
        <w:gridCol w:w="2410"/>
        <w:gridCol w:w="2125"/>
      </w:tblGrid>
      <w:tr w:rsidR="002D1DEC" w:rsidRPr="006A216D" w:rsidTr="001C3A87">
        <w:tc>
          <w:tcPr>
            <w:tcW w:w="5279" w:type="dxa"/>
            <w:gridSpan w:val="2"/>
            <w:hideMark/>
          </w:tcPr>
          <w:p w:rsidR="001C3A87" w:rsidRPr="006A216D" w:rsidRDefault="00C2786D" w:rsidP="0079531D">
            <w:pPr>
              <w:widowControl w:val="0"/>
              <w:tabs>
                <w:tab w:val="left" w:pos="851"/>
                <w:tab w:val="left" w:pos="993"/>
              </w:tabs>
              <w:overflowPunct w:val="0"/>
              <w:autoSpaceDE w:val="0"/>
              <w:snapToGrid w:val="0"/>
              <w:spacing w:after="0" w:line="240" w:lineRule="auto"/>
              <w:ind w:firstLine="709"/>
              <w:contextualSpacing/>
              <w:jc w:val="both"/>
              <w:textAlignment w:val="baseline"/>
              <w:rPr>
                <w:rFonts w:ascii="Times New Roman" w:eastAsia="Arial" w:hAnsi="Times New Roman" w:cs="Times New Roman"/>
                <w:b/>
                <w:bCs/>
                <w:lang w:eastAsia="ar-SA"/>
              </w:rPr>
            </w:pPr>
            <w:r w:rsidRPr="006A216D">
              <w:rPr>
                <w:rFonts w:ascii="Times New Roman" w:eastAsia="Arial" w:hAnsi="Times New Roman" w:cs="Times New Roman"/>
                <w:b/>
                <w:bCs/>
              </w:rPr>
              <w:t>Заказч</w:t>
            </w:r>
            <w:r w:rsidR="001C3A87" w:rsidRPr="006A216D">
              <w:rPr>
                <w:rFonts w:ascii="Times New Roman" w:eastAsia="Arial" w:hAnsi="Times New Roman" w:cs="Times New Roman"/>
                <w:b/>
                <w:bCs/>
              </w:rPr>
              <w:t>ик:</w:t>
            </w:r>
          </w:p>
        </w:tc>
        <w:tc>
          <w:tcPr>
            <w:tcW w:w="4535" w:type="dxa"/>
            <w:gridSpan w:val="2"/>
            <w:hideMark/>
          </w:tcPr>
          <w:p w:rsidR="001C3A87" w:rsidRPr="006A216D" w:rsidRDefault="001C3A87" w:rsidP="0079531D">
            <w:pPr>
              <w:widowControl w:val="0"/>
              <w:tabs>
                <w:tab w:val="left" w:pos="851"/>
                <w:tab w:val="left" w:pos="993"/>
              </w:tabs>
              <w:overflowPunct w:val="0"/>
              <w:autoSpaceDE w:val="0"/>
              <w:snapToGrid w:val="0"/>
              <w:spacing w:after="0" w:line="240" w:lineRule="auto"/>
              <w:ind w:firstLine="709"/>
              <w:contextualSpacing/>
              <w:jc w:val="both"/>
              <w:textAlignment w:val="baseline"/>
              <w:rPr>
                <w:rFonts w:ascii="Times New Roman" w:eastAsia="Arial" w:hAnsi="Times New Roman" w:cs="Times New Roman"/>
                <w:b/>
                <w:lang w:eastAsia="ar-SA"/>
              </w:rPr>
            </w:pPr>
            <w:r w:rsidRPr="006A216D">
              <w:rPr>
                <w:rFonts w:ascii="Times New Roman" w:eastAsia="Arial" w:hAnsi="Times New Roman" w:cs="Times New Roman"/>
                <w:b/>
                <w:bCs/>
              </w:rPr>
              <w:t>Подрядчик:</w:t>
            </w:r>
          </w:p>
        </w:tc>
      </w:tr>
      <w:tr w:rsidR="002D1DEC" w:rsidRPr="006A216D" w:rsidTr="001C3A87">
        <w:tc>
          <w:tcPr>
            <w:tcW w:w="5279" w:type="dxa"/>
            <w:gridSpan w:val="2"/>
          </w:tcPr>
          <w:p w:rsidR="001C3A87" w:rsidRPr="006A216D" w:rsidRDefault="001C3A87" w:rsidP="0079531D">
            <w:pPr>
              <w:widowControl w:val="0"/>
              <w:shd w:val="clear" w:color="auto" w:fill="FFFFFF"/>
              <w:tabs>
                <w:tab w:val="left" w:pos="851"/>
                <w:tab w:val="left" w:pos="993"/>
              </w:tabs>
              <w:spacing w:after="0" w:line="240" w:lineRule="auto"/>
              <w:contextualSpacing/>
              <w:jc w:val="both"/>
              <w:rPr>
                <w:rFonts w:ascii="Times New Roman" w:hAnsi="Times New Roman" w:cs="Times New Roman"/>
              </w:rPr>
            </w:pPr>
            <w:r w:rsidRPr="006A216D">
              <w:rPr>
                <w:rFonts w:ascii="Times New Roman" w:hAnsi="Times New Roman" w:cs="Times New Roman"/>
              </w:rPr>
              <w:t>КГПУ им. В.П. Астафьева</w:t>
            </w:r>
          </w:p>
          <w:p w:rsidR="001C3A87" w:rsidRPr="006A216D" w:rsidRDefault="001C3A87" w:rsidP="0079531D">
            <w:pPr>
              <w:widowControl w:val="0"/>
              <w:shd w:val="clear" w:color="auto" w:fill="FFFFFF"/>
              <w:tabs>
                <w:tab w:val="left" w:pos="851"/>
                <w:tab w:val="left" w:pos="993"/>
              </w:tabs>
              <w:spacing w:after="0" w:line="240" w:lineRule="auto"/>
              <w:contextualSpacing/>
              <w:jc w:val="both"/>
              <w:rPr>
                <w:rFonts w:ascii="Times New Roman" w:hAnsi="Times New Roman" w:cs="Times New Roman"/>
              </w:rPr>
            </w:pPr>
          </w:p>
        </w:tc>
        <w:tc>
          <w:tcPr>
            <w:tcW w:w="4535" w:type="dxa"/>
            <w:gridSpan w:val="2"/>
            <w:hideMark/>
          </w:tcPr>
          <w:p w:rsidR="001C3A87" w:rsidRPr="006A216D" w:rsidRDefault="001C3A87" w:rsidP="0079531D">
            <w:pPr>
              <w:widowControl w:val="0"/>
              <w:tabs>
                <w:tab w:val="left" w:pos="851"/>
                <w:tab w:val="left" w:pos="993"/>
              </w:tabs>
              <w:autoSpaceDN w:val="0"/>
              <w:spacing w:after="0" w:line="240" w:lineRule="auto"/>
              <w:jc w:val="both"/>
              <w:rPr>
                <w:rFonts w:ascii="Times New Roman" w:eastAsia="Times New Roman" w:hAnsi="Times New Roman" w:cs="Times New Roman"/>
                <w:lang w:eastAsia="ar-SA"/>
              </w:rPr>
            </w:pPr>
            <w:r w:rsidRPr="006A216D">
              <w:rPr>
                <w:rFonts w:ascii="Times New Roman" w:eastAsia="Times New Roman" w:hAnsi="Times New Roman" w:cs="Times New Roman"/>
                <w:lang w:eastAsia="ar-SA"/>
              </w:rPr>
              <w:t xml:space="preserve">______________ </w:t>
            </w:r>
          </w:p>
        </w:tc>
      </w:tr>
      <w:tr w:rsidR="00866658" w:rsidRPr="006A216D" w:rsidTr="001C3A87">
        <w:tc>
          <w:tcPr>
            <w:tcW w:w="5279" w:type="dxa"/>
            <w:gridSpan w:val="2"/>
            <w:hideMark/>
          </w:tcPr>
          <w:p w:rsidR="00866658" w:rsidRPr="006A216D" w:rsidRDefault="00866658" w:rsidP="00866658">
            <w:pPr>
              <w:widowControl w:val="0"/>
              <w:shd w:val="clear" w:color="auto" w:fill="FFFFFF"/>
              <w:tabs>
                <w:tab w:val="left" w:pos="0"/>
                <w:tab w:val="left" w:pos="851"/>
                <w:tab w:val="left" w:pos="993"/>
              </w:tabs>
              <w:autoSpaceDE w:val="0"/>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Ректор</w:t>
            </w:r>
          </w:p>
        </w:tc>
        <w:tc>
          <w:tcPr>
            <w:tcW w:w="4535" w:type="dxa"/>
            <w:gridSpan w:val="2"/>
            <w:hideMark/>
          </w:tcPr>
          <w:p w:rsidR="00866658" w:rsidRPr="006A216D" w:rsidRDefault="00866658" w:rsidP="00866658">
            <w:pPr>
              <w:widowControl w:val="0"/>
              <w:tabs>
                <w:tab w:val="left" w:pos="742"/>
                <w:tab w:val="left" w:pos="851"/>
              </w:tabs>
              <w:autoSpaceDN w:val="0"/>
              <w:snapToGrid w:val="0"/>
              <w:spacing w:after="0" w:line="240" w:lineRule="auto"/>
              <w:contextualSpacing/>
              <w:rPr>
                <w:rFonts w:ascii="Times New Roman" w:eastAsia="Arial" w:hAnsi="Times New Roman" w:cs="Times New Roman"/>
                <w:lang w:eastAsia="ar-SA"/>
              </w:rPr>
            </w:pPr>
          </w:p>
        </w:tc>
      </w:tr>
      <w:tr w:rsidR="00866658" w:rsidRPr="006A216D" w:rsidTr="001C3A87">
        <w:tc>
          <w:tcPr>
            <w:tcW w:w="2553" w:type="dxa"/>
            <w:hideMark/>
          </w:tcPr>
          <w:p w:rsidR="00866658" w:rsidRPr="006A216D" w:rsidRDefault="00866658" w:rsidP="00866658">
            <w:pPr>
              <w:widowControl w:val="0"/>
              <w:tabs>
                <w:tab w:val="left" w:pos="851"/>
                <w:tab w:val="left" w:pos="993"/>
              </w:tabs>
              <w:autoSpaceDN w:val="0"/>
              <w:snapToGrid w:val="0"/>
              <w:spacing w:after="0" w:line="240" w:lineRule="auto"/>
              <w:contextualSpacing/>
              <w:rPr>
                <w:rFonts w:ascii="Times New Roman" w:eastAsia="Arial" w:hAnsi="Times New Roman" w:cs="Times New Roman"/>
                <w:lang w:eastAsia="ru-RU"/>
              </w:rPr>
            </w:pPr>
            <w:r w:rsidRPr="006A216D">
              <w:rPr>
                <w:rFonts w:ascii="Times New Roman" w:hAnsi="Times New Roman" w:cs="Times New Roman"/>
                <w:spacing w:val="-6"/>
                <w:lang w:eastAsia="ar-SA"/>
              </w:rPr>
              <w:t xml:space="preserve">_________________ </w:t>
            </w:r>
          </w:p>
        </w:tc>
        <w:tc>
          <w:tcPr>
            <w:tcW w:w="2726" w:type="dxa"/>
            <w:hideMark/>
          </w:tcPr>
          <w:p w:rsidR="00866658" w:rsidRPr="006A216D" w:rsidRDefault="00866658" w:rsidP="00866658">
            <w:pPr>
              <w:widowControl w:val="0"/>
              <w:tabs>
                <w:tab w:val="left" w:pos="851"/>
                <w:tab w:val="left" w:pos="993"/>
              </w:tabs>
              <w:autoSpaceDN w:val="0"/>
              <w:snapToGrid w:val="0"/>
              <w:spacing w:after="0" w:line="240" w:lineRule="auto"/>
              <w:contextualSpacing/>
              <w:rPr>
                <w:rFonts w:ascii="Times New Roman" w:eastAsia="Times New Roman" w:hAnsi="Times New Roman" w:cs="Times New Roman"/>
                <w:lang w:eastAsia="ru-RU"/>
              </w:rPr>
            </w:pPr>
            <w:r>
              <w:rPr>
                <w:rFonts w:ascii="Times New Roman" w:hAnsi="Times New Roman" w:cs="Times New Roman"/>
                <w:spacing w:val="-6"/>
                <w:lang w:eastAsia="ar-SA"/>
              </w:rPr>
              <w:t>/М.В. Холина/</w:t>
            </w:r>
          </w:p>
        </w:tc>
        <w:tc>
          <w:tcPr>
            <w:tcW w:w="2410" w:type="dxa"/>
            <w:hideMark/>
          </w:tcPr>
          <w:p w:rsidR="00866658" w:rsidRPr="006A216D" w:rsidRDefault="00866658" w:rsidP="00866658">
            <w:pPr>
              <w:widowControl w:val="0"/>
              <w:tabs>
                <w:tab w:val="left" w:pos="851"/>
                <w:tab w:val="left" w:pos="993"/>
              </w:tabs>
              <w:autoSpaceDN w:val="0"/>
              <w:snapToGrid w:val="0"/>
              <w:spacing w:after="0" w:line="240" w:lineRule="auto"/>
              <w:contextualSpacing/>
              <w:rPr>
                <w:rFonts w:ascii="Times New Roman" w:eastAsia="Arial" w:hAnsi="Times New Roman" w:cs="Times New Roman"/>
                <w:lang w:eastAsia="ru-RU"/>
              </w:rPr>
            </w:pPr>
            <w:r w:rsidRPr="006A216D">
              <w:rPr>
                <w:rFonts w:ascii="Times New Roman" w:hAnsi="Times New Roman" w:cs="Times New Roman"/>
                <w:spacing w:val="-6"/>
                <w:lang w:eastAsia="ar-SA"/>
              </w:rPr>
              <w:t xml:space="preserve">_________________ </w:t>
            </w:r>
          </w:p>
        </w:tc>
        <w:tc>
          <w:tcPr>
            <w:tcW w:w="2125" w:type="dxa"/>
            <w:hideMark/>
          </w:tcPr>
          <w:p w:rsidR="00866658" w:rsidRPr="006A216D" w:rsidRDefault="00866658" w:rsidP="004E2588">
            <w:pPr>
              <w:widowControl w:val="0"/>
              <w:tabs>
                <w:tab w:val="left" w:pos="851"/>
                <w:tab w:val="left" w:pos="993"/>
              </w:tabs>
              <w:autoSpaceDN w:val="0"/>
              <w:snapToGrid w:val="0"/>
              <w:spacing w:after="0" w:line="240" w:lineRule="auto"/>
              <w:contextualSpacing/>
              <w:rPr>
                <w:rFonts w:ascii="Times New Roman" w:eastAsia="Times New Roman" w:hAnsi="Times New Roman" w:cs="Times New Roman"/>
                <w:lang w:eastAsia="ru-RU"/>
              </w:rPr>
            </w:pPr>
            <w:r>
              <w:rPr>
                <w:rFonts w:ascii="Times New Roman" w:hAnsi="Times New Roman" w:cs="Times New Roman"/>
                <w:spacing w:val="-6"/>
                <w:lang w:eastAsia="ar-SA"/>
              </w:rPr>
              <w:t>/</w:t>
            </w:r>
            <w:r w:rsidR="004E2588">
              <w:rPr>
                <w:rFonts w:ascii="Times New Roman" w:hAnsi="Times New Roman" w:cs="Times New Roman"/>
                <w:spacing w:val="-6"/>
                <w:lang w:eastAsia="ar-SA"/>
              </w:rPr>
              <w:t xml:space="preserve"> </w:t>
            </w:r>
            <w:r>
              <w:rPr>
                <w:rFonts w:ascii="Times New Roman" w:hAnsi="Times New Roman" w:cs="Times New Roman"/>
                <w:spacing w:val="-6"/>
                <w:lang w:eastAsia="ar-SA"/>
              </w:rPr>
              <w:t>/</w:t>
            </w:r>
          </w:p>
        </w:tc>
      </w:tr>
    </w:tbl>
    <w:p w:rsidR="001C3A87" w:rsidRPr="006A216D" w:rsidRDefault="001C3A87" w:rsidP="0079531D">
      <w:pPr>
        <w:spacing w:after="0" w:line="240" w:lineRule="auto"/>
        <w:ind w:firstLine="709"/>
        <w:jc w:val="right"/>
        <w:rPr>
          <w:rFonts w:ascii="Times New Roman" w:hAnsi="Times New Roman" w:cs="Times New Roman"/>
        </w:rPr>
      </w:pPr>
    </w:p>
    <w:sectPr w:rsidR="001C3A87" w:rsidRPr="006A216D" w:rsidSect="009D439A">
      <w:footerReference w:type="default" r:id="rId14"/>
      <w:pgSz w:w="11906" w:h="16838"/>
      <w:pgMar w:top="993" w:right="707" w:bottom="1276" w:left="1134"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85E" w:rsidRDefault="00BD485E" w:rsidP="00F4792D">
      <w:pPr>
        <w:spacing w:after="0" w:line="240" w:lineRule="auto"/>
      </w:pPr>
      <w:r>
        <w:separator/>
      </w:r>
    </w:p>
  </w:endnote>
  <w:endnote w:type="continuationSeparator" w:id="0">
    <w:p w:rsidR="00BD485E" w:rsidRDefault="00BD485E" w:rsidP="00F47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Droid Sans Fallback">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683455"/>
      <w:docPartObj>
        <w:docPartGallery w:val="Page Numbers (Bottom of Page)"/>
        <w:docPartUnique/>
      </w:docPartObj>
    </w:sdtPr>
    <w:sdtEndPr/>
    <w:sdtContent>
      <w:p w:rsidR="00BD485E" w:rsidRDefault="00BD485E">
        <w:pPr>
          <w:pStyle w:val="ac"/>
          <w:jc w:val="center"/>
        </w:pPr>
        <w:r w:rsidRPr="004D13CB">
          <w:rPr>
            <w:rFonts w:ascii="Times New Roman" w:hAnsi="Times New Roman" w:cs="Times New Roman"/>
            <w:sz w:val="20"/>
            <w:szCs w:val="20"/>
          </w:rPr>
          <w:fldChar w:fldCharType="begin"/>
        </w:r>
        <w:r w:rsidRPr="004D13CB">
          <w:rPr>
            <w:rFonts w:ascii="Times New Roman" w:hAnsi="Times New Roman" w:cs="Times New Roman"/>
            <w:sz w:val="20"/>
            <w:szCs w:val="20"/>
          </w:rPr>
          <w:instrText>PAGE   \* MERGEFORMAT</w:instrText>
        </w:r>
        <w:r w:rsidRPr="004D13CB">
          <w:rPr>
            <w:rFonts w:ascii="Times New Roman" w:hAnsi="Times New Roman" w:cs="Times New Roman"/>
            <w:sz w:val="20"/>
            <w:szCs w:val="20"/>
          </w:rPr>
          <w:fldChar w:fldCharType="separate"/>
        </w:r>
        <w:r w:rsidR="00624350">
          <w:rPr>
            <w:rFonts w:ascii="Times New Roman" w:hAnsi="Times New Roman" w:cs="Times New Roman"/>
            <w:noProof/>
            <w:sz w:val="20"/>
            <w:szCs w:val="20"/>
          </w:rPr>
          <w:t>21</w:t>
        </w:r>
        <w:r w:rsidRPr="004D13CB">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85E" w:rsidRDefault="00BD485E" w:rsidP="00F4792D">
      <w:pPr>
        <w:spacing w:after="0" w:line="240" w:lineRule="auto"/>
      </w:pPr>
      <w:r>
        <w:separator/>
      </w:r>
    </w:p>
  </w:footnote>
  <w:footnote w:type="continuationSeparator" w:id="0">
    <w:p w:rsidR="00BD485E" w:rsidRDefault="00BD485E" w:rsidP="00F479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1765A"/>
    <w:multiLevelType w:val="hybridMultilevel"/>
    <w:tmpl w:val="AA842728"/>
    <w:lvl w:ilvl="0" w:tplc="126AE43E">
      <w:start w:val="2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62025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8A5334"/>
    <w:multiLevelType w:val="multilevel"/>
    <w:tmpl w:val="757E0340"/>
    <w:lvl w:ilvl="0">
      <w:start w:val="6"/>
      <w:numFmt w:val="decimal"/>
      <w:lvlText w:val="%1."/>
      <w:lvlJc w:val="left"/>
      <w:pPr>
        <w:ind w:left="489" w:hanging="489"/>
      </w:pPr>
      <w:rPr>
        <w:color w:val="auto"/>
      </w:rPr>
    </w:lvl>
    <w:lvl w:ilvl="1">
      <w:start w:val="3"/>
      <w:numFmt w:val="decimal"/>
      <w:lvlText w:val="%1.%2."/>
      <w:lvlJc w:val="left"/>
      <w:pPr>
        <w:ind w:left="843" w:hanging="489"/>
      </w:pPr>
      <w:rPr>
        <w:color w:val="auto"/>
      </w:rPr>
    </w:lvl>
    <w:lvl w:ilvl="2">
      <w:start w:val="1"/>
      <w:numFmt w:val="decimal"/>
      <w:lvlText w:val="%1.%2.%3."/>
      <w:lvlJc w:val="left"/>
      <w:pPr>
        <w:ind w:left="1428" w:hanging="720"/>
      </w:pPr>
      <w:rPr>
        <w:color w:val="auto"/>
      </w:rPr>
    </w:lvl>
    <w:lvl w:ilvl="3">
      <w:start w:val="1"/>
      <w:numFmt w:val="decimal"/>
      <w:lvlText w:val="%1.%2.%3.%4."/>
      <w:lvlJc w:val="left"/>
      <w:pPr>
        <w:ind w:left="1782" w:hanging="720"/>
      </w:pPr>
      <w:rPr>
        <w:color w:val="auto"/>
      </w:rPr>
    </w:lvl>
    <w:lvl w:ilvl="4">
      <w:start w:val="1"/>
      <w:numFmt w:val="decimal"/>
      <w:lvlText w:val="%1.%2.%3.%4.%5."/>
      <w:lvlJc w:val="left"/>
      <w:pPr>
        <w:ind w:left="2496" w:hanging="1080"/>
      </w:pPr>
      <w:rPr>
        <w:color w:val="auto"/>
      </w:rPr>
    </w:lvl>
    <w:lvl w:ilvl="5">
      <w:start w:val="1"/>
      <w:numFmt w:val="decimal"/>
      <w:lvlText w:val="%1.%2.%3.%4.%5.%6."/>
      <w:lvlJc w:val="left"/>
      <w:pPr>
        <w:ind w:left="2850" w:hanging="1080"/>
      </w:pPr>
      <w:rPr>
        <w:color w:val="auto"/>
      </w:rPr>
    </w:lvl>
    <w:lvl w:ilvl="6">
      <w:start w:val="1"/>
      <w:numFmt w:val="decimal"/>
      <w:lvlText w:val="%1.%2.%3.%4.%5.%6.%7."/>
      <w:lvlJc w:val="left"/>
      <w:pPr>
        <w:ind w:left="3564" w:hanging="1440"/>
      </w:pPr>
      <w:rPr>
        <w:color w:val="auto"/>
      </w:rPr>
    </w:lvl>
    <w:lvl w:ilvl="7">
      <w:start w:val="1"/>
      <w:numFmt w:val="decimal"/>
      <w:lvlText w:val="%1.%2.%3.%4.%5.%6.%7.%8."/>
      <w:lvlJc w:val="left"/>
      <w:pPr>
        <w:ind w:left="3918" w:hanging="1440"/>
      </w:pPr>
      <w:rPr>
        <w:color w:val="auto"/>
      </w:rPr>
    </w:lvl>
    <w:lvl w:ilvl="8">
      <w:start w:val="1"/>
      <w:numFmt w:val="decimal"/>
      <w:lvlText w:val="%1.%2.%3.%4.%5.%6.%7.%8.%9."/>
      <w:lvlJc w:val="left"/>
      <w:pPr>
        <w:ind w:left="4632" w:hanging="1800"/>
      </w:pPr>
      <w:rPr>
        <w:color w:val="auto"/>
      </w:rPr>
    </w:lvl>
  </w:abstractNum>
  <w:abstractNum w:abstractNumId="3" w15:restartNumberingAfterBreak="0">
    <w:nsid w:val="1858263E"/>
    <w:multiLevelType w:val="multilevel"/>
    <w:tmpl w:val="C668306C"/>
    <w:lvl w:ilvl="0">
      <w:start w:val="9"/>
      <w:numFmt w:val="decimal"/>
      <w:lvlText w:val="%1."/>
      <w:lvlJc w:val="left"/>
      <w:pPr>
        <w:ind w:left="360" w:hanging="36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E182961"/>
    <w:multiLevelType w:val="hybridMultilevel"/>
    <w:tmpl w:val="491C4816"/>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0C30B92"/>
    <w:multiLevelType w:val="multilevel"/>
    <w:tmpl w:val="2C3081BC"/>
    <w:lvl w:ilvl="0">
      <w:start w:val="6"/>
      <w:numFmt w:val="decimal"/>
      <w:lvlText w:val="%1."/>
      <w:lvlJc w:val="left"/>
      <w:pPr>
        <w:ind w:left="489" w:hanging="489"/>
      </w:pPr>
      <w:rPr>
        <w:color w:val="auto"/>
      </w:rPr>
    </w:lvl>
    <w:lvl w:ilvl="1">
      <w:start w:val="2"/>
      <w:numFmt w:val="decimal"/>
      <w:lvlText w:val="%1.%2."/>
      <w:lvlJc w:val="left"/>
      <w:pPr>
        <w:ind w:left="843" w:hanging="489"/>
      </w:pPr>
      <w:rPr>
        <w:color w:val="auto"/>
      </w:rPr>
    </w:lvl>
    <w:lvl w:ilvl="2">
      <w:start w:val="5"/>
      <w:numFmt w:val="decimal"/>
      <w:lvlText w:val="%1.%2.%3."/>
      <w:lvlJc w:val="left"/>
      <w:pPr>
        <w:ind w:left="1428" w:hanging="720"/>
      </w:pPr>
      <w:rPr>
        <w:color w:val="auto"/>
      </w:rPr>
    </w:lvl>
    <w:lvl w:ilvl="3">
      <w:start w:val="1"/>
      <w:numFmt w:val="decimal"/>
      <w:lvlText w:val="%1.%2.%3.%4."/>
      <w:lvlJc w:val="left"/>
      <w:pPr>
        <w:ind w:left="1782" w:hanging="720"/>
      </w:pPr>
      <w:rPr>
        <w:color w:val="auto"/>
      </w:rPr>
    </w:lvl>
    <w:lvl w:ilvl="4">
      <w:start w:val="1"/>
      <w:numFmt w:val="decimal"/>
      <w:lvlText w:val="%1.%2.%3.%4.%5."/>
      <w:lvlJc w:val="left"/>
      <w:pPr>
        <w:ind w:left="2496" w:hanging="1080"/>
      </w:pPr>
      <w:rPr>
        <w:color w:val="auto"/>
      </w:rPr>
    </w:lvl>
    <w:lvl w:ilvl="5">
      <w:start w:val="1"/>
      <w:numFmt w:val="decimal"/>
      <w:lvlText w:val="%1.%2.%3.%4.%5.%6."/>
      <w:lvlJc w:val="left"/>
      <w:pPr>
        <w:ind w:left="2850" w:hanging="1080"/>
      </w:pPr>
      <w:rPr>
        <w:color w:val="auto"/>
      </w:rPr>
    </w:lvl>
    <w:lvl w:ilvl="6">
      <w:start w:val="1"/>
      <w:numFmt w:val="decimal"/>
      <w:lvlText w:val="%1.%2.%3.%4.%5.%6.%7."/>
      <w:lvlJc w:val="left"/>
      <w:pPr>
        <w:ind w:left="3564" w:hanging="1440"/>
      </w:pPr>
      <w:rPr>
        <w:color w:val="auto"/>
      </w:rPr>
    </w:lvl>
    <w:lvl w:ilvl="7">
      <w:start w:val="1"/>
      <w:numFmt w:val="decimal"/>
      <w:lvlText w:val="%1.%2.%3.%4.%5.%6.%7.%8."/>
      <w:lvlJc w:val="left"/>
      <w:pPr>
        <w:ind w:left="3918" w:hanging="1440"/>
      </w:pPr>
      <w:rPr>
        <w:color w:val="auto"/>
      </w:rPr>
    </w:lvl>
    <w:lvl w:ilvl="8">
      <w:start w:val="1"/>
      <w:numFmt w:val="decimal"/>
      <w:lvlText w:val="%1.%2.%3.%4.%5.%6.%7.%8.%9."/>
      <w:lvlJc w:val="left"/>
      <w:pPr>
        <w:ind w:left="4632" w:hanging="1800"/>
      </w:pPr>
      <w:rPr>
        <w:color w:val="auto"/>
      </w:rPr>
    </w:lvl>
  </w:abstractNum>
  <w:abstractNum w:abstractNumId="6" w15:restartNumberingAfterBreak="0">
    <w:nsid w:val="220F5815"/>
    <w:multiLevelType w:val="hybridMultilevel"/>
    <w:tmpl w:val="AF4A368C"/>
    <w:lvl w:ilvl="0" w:tplc="5DFAB8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443AA4"/>
    <w:multiLevelType w:val="multilevel"/>
    <w:tmpl w:val="B86210FC"/>
    <w:lvl w:ilvl="0">
      <w:start w:val="6"/>
      <w:numFmt w:val="decimal"/>
      <w:lvlText w:val="%1."/>
      <w:lvlJc w:val="left"/>
      <w:pPr>
        <w:ind w:left="489" w:hanging="489"/>
      </w:pPr>
    </w:lvl>
    <w:lvl w:ilvl="1">
      <w:start w:val="4"/>
      <w:numFmt w:val="decimal"/>
      <w:lvlText w:val="%1.%2."/>
      <w:lvlJc w:val="left"/>
      <w:pPr>
        <w:ind w:left="843" w:hanging="489"/>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8" w15:restartNumberingAfterBreak="0">
    <w:nsid w:val="2BE93829"/>
    <w:multiLevelType w:val="hybridMultilevel"/>
    <w:tmpl w:val="04D26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6006BA"/>
    <w:multiLevelType w:val="hybridMultilevel"/>
    <w:tmpl w:val="19ECE2C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871B60"/>
    <w:multiLevelType w:val="multilevel"/>
    <w:tmpl w:val="7E76EC68"/>
    <w:lvl w:ilvl="0">
      <w:start w:val="1"/>
      <w:numFmt w:val="decimal"/>
      <w:lvlText w:val="%1."/>
      <w:lvlJc w:val="left"/>
      <w:pPr>
        <w:ind w:left="1415" w:hanging="705"/>
      </w:pPr>
      <w:rPr>
        <w:rFonts w:hint="default"/>
      </w:rPr>
    </w:lvl>
    <w:lvl w:ilvl="1">
      <w:start w:val="1"/>
      <w:numFmt w:val="decimal"/>
      <w:isLgl/>
      <w:lvlText w:val="%1.%2."/>
      <w:lvlJc w:val="left"/>
      <w:pPr>
        <w:ind w:left="2120" w:hanging="1410"/>
      </w:pPr>
      <w:rPr>
        <w:rFonts w:hint="default"/>
        <w:b w:val="0"/>
      </w:rPr>
    </w:lvl>
    <w:lvl w:ilvl="2">
      <w:start w:val="1"/>
      <w:numFmt w:val="decimal"/>
      <w:isLgl/>
      <w:lvlText w:val="%1.%2.%3."/>
      <w:lvlJc w:val="left"/>
      <w:pPr>
        <w:ind w:left="1410" w:hanging="1410"/>
      </w:pPr>
      <w:rPr>
        <w:rFonts w:hint="default"/>
      </w:rPr>
    </w:lvl>
    <w:lvl w:ilvl="3">
      <w:start w:val="1"/>
      <w:numFmt w:val="decimal"/>
      <w:isLgl/>
      <w:lvlText w:val="%1.%2.%3.%4."/>
      <w:lvlJc w:val="left"/>
      <w:pPr>
        <w:ind w:left="2119" w:hanging="1410"/>
      </w:pPr>
      <w:rPr>
        <w:rFonts w:hint="default"/>
        <w:sz w:val="20"/>
        <w:szCs w:val="20"/>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34513899"/>
    <w:multiLevelType w:val="multilevel"/>
    <w:tmpl w:val="58CACDA4"/>
    <w:lvl w:ilvl="0">
      <w:start w:val="1"/>
      <w:numFmt w:val="decimal"/>
      <w:lvlText w:val="%1."/>
      <w:lvlJc w:val="left"/>
      <w:pPr>
        <w:ind w:left="1415" w:hanging="705"/>
      </w:pPr>
      <w:rPr>
        <w:rFonts w:hint="default"/>
        <w:b/>
      </w:rPr>
    </w:lvl>
    <w:lvl w:ilvl="1">
      <w:start w:val="1"/>
      <w:numFmt w:val="decimal"/>
      <w:isLgl/>
      <w:lvlText w:val="%1.%2."/>
      <w:lvlJc w:val="left"/>
      <w:pPr>
        <w:ind w:left="2970" w:hanging="1410"/>
      </w:pPr>
      <w:rPr>
        <w:rFonts w:hint="default"/>
        <w:b w:val="0"/>
        <w:i w:val="0"/>
        <w:strike w:val="0"/>
      </w:rPr>
    </w:lvl>
    <w:lvl w:ilvl="2">
      <w:start w:val="1"/>
      <w:numFmt w:val="decimal"/>
      <w:isLgl/>
      <w:lvlText w:val="%1.%2.%3."/>
      <w:lvlJc w:val="left"/>
      <w:pPr>
        <w:ind w:left="2687" w:hanging="1410"/>
      </w:pPr>
      <w:rPr>
        <w:rFonts w:hint="default"/>
        <w:sz w:val="22"/>
        <w:szCs w:val="22"/>
      </w:rPr>
    </w:lvl>
    <w:lvl w:ilvl="3">
      <w:start w:val="1"/>
      <w:numFmt w:val="decimal"/>
      <w:isLgl/>
      <w:lvlText w:val="%1.%2.%3.%4."/>
      <w:lvlJc w:val="left"/>
      <w:pPr>
        <w:ind w:left="2119" w:hanging="1410"/>
      </w:pPr>
      <w:rPr>
        <w:rFonts w:hint="default"/>
        <w:sz w:val="20"/>
        <w:szCs w:val="20"/>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4A13856"/>
    <w:multiLevelType w:val="multilevel"/>
    <w:tmpl w:val="DFCA02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1A4E01"/>
    <w:multiLevelType w:val="multilevel"/>
    <w:tmpl w:val="ACCE0364"/>
    <w:lvl w:ilvl="0">
      <w:start w:val="10"/>
      <w:numFmt w:val="decimal"/>
      <w:lvlText w:val="%1."/>
      <w:lvlJc w:val="left"/>
      <w:pPr>
        <w:ind w:left="720" w:hanging="360"/>
      </w:pPr>
      <w:rPr>
        <w:rFonts w:hint="default"/>
      </w:rPr>
    </w:lvl>
    <w:lvl w:ilvl="1">
      <w:start w:val="1"/>
      <w:numFmt w:val="decimal"/>
      <w:isLgl/>
      <w:lvlText w:val="%1.%2."/>
      <w:lvlJc w:val="left"/>
      <w:pPr>
        <w:ind w:left="1223" w:hanging="503"/>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64125B5"/>
    <w:multiLevelType w:val="hybridMultilevel"/>
    <w:tmpl w:val="0DA82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340053"/>
    <w:multiLevelType w:val="multilevel"/>
    <w:tmpl w:val="49E8AA2E"/>
    <w:lvl w:ilvl="0">
      <w:start w:val="7"/>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862"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3E840196"/>
    <w:multiLevelType w:val="hybridMultilevel"/>
    <w:tmpl w:val="ABA0967C"/>
    <w:lvl w:ilvl="0" w:tplc="6F047CC8">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7" w15:restartNumberingAfterBreak="0">
    <w:nsid w:val="3F6F46A2"/>
    <w:multiLevelType w:val="multilevel"/>
    <w:tmpl w:val="D0725948"/>
    <w:lvl w:ilvl="0">
      <w:start w:val="1"/>
      <w:numFmt w:val="decimal"/>
      <w:lvlText w:val="%1."/>
      <w:lvlJc w:val="left"/>
      <w:pPr>
        <w:ind w:left="720" w:hanging="360"/>
      </w:pPr>
      <w:rPr>
        <w:rFonts w:hint="default"/>
      </w:rPr>
    </w:lvl>
    <w:lvl w:ilvl="1">
      <w:start w:val="1"/>
      <w:numFmt w:val="decimal"/>
      <w:isLgl/>
      <w:lvlText w:val="%1.%2"/>
      <w:lvlJc w:val="left"/>
      <w:pPr>
        <w:ind w:left="889" w:hanging="36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87" w:hanging="720"/>
      </w:pPr>
      <w:rPr>
        <w:rFonts w:hint="default"/>
      </w:rPr>
    </w:lvl>
    <w:lvl w:ilvl="4">
      <w:start w:val="1"/>
      <w:numFmt w:val="decimal"/>
      <w:isLgl/>
      <w:lvlText w:val="%1.%2.%3.%4.%5"/>
      <w:lvlJc w:val="left"/>
      <w:pPr>
        <w:ind w:left="2116" w:hanging="1080"/>
      </w:pPr>
      <w:rPr>
        <w:rFonts w:hint="default"/>
      </w:rPr>
    </w:lvl>
    <w:lvl w:ilvl="5">
      <w:start w:val="1"/>
      <w:numFmt w:val="decimal"/>
      <w:isLgl/>
      <w:lvlText w:val="%1.%2.%3.%4.%5.%6"/>
      <w:lvlJc w:val="left"/>
      <w:pPr>
        <w:ind w:left="2285" w:hanging="1080"/>
      </w:pPr>
      <w:rPr>
        <w:rFonts w:hint="default"/>
      </w:rPr>
    </w:lvl>
    <w:lvl w:ilvl="6">
      <w:start w:val="1"/>
      <w:numFmt w:val="decimal"/>
      <w:isLgl/>
      <w:lvlText w:val="%1.%2.%3.%4.%5.%6.%7"/>
      <w:lvlJc w:val="left"/>
      <w:pPr>
        <w:ind w:left="2814" w:hanging="1440"/>
      </w:pPr>
      <w:rPr>
        <w:rFonts w:hint="default"/>
      </w:rPr>
    </w:lvl>
    <w:lvl w:ilvl="7">
      <w:start w:val="1"/>
      <w:numFmt w:val="decimal"/>
      <w:isLgl/>
      <w:lvlText w:val="%1.%2.%3.%4.%5.%6.%7.%8"/>
      <w:lvlJc w:val="left"/>
      <w:pPr>
        <w:ind w:left="2983" w:hanging="1440"/>
      </w:pPr>
      <w:rPr>
        <w:rFonts w:hint="default"/>
      </w:rPr>
    </w:lvl>
    <w:lvl w:ilvl="8">
      <w:start w:val="1"/>
      <w:numFmt w:val="decimal"/>
      <w:isLgl/>
      <w:lvlText w:val="%1.%2.%3.%4.%5.%6.%7.%8.%9"/>
      <w:lvlJc w:val="left"/>
      <w:pPr>
        <w:ind w:left="3512" w:hanging="1800"/>
      </w:pPr>
      <w:rPr>
        <w:rFonts w:hint="default"/>
      </w:rPr>
    </w:lvl>
  </w:abstractNum>
  <w:abstractNum w:abstractNumId="18" w15:restartNumberingAfterBreak="0">
    <w:nsid w:val="403862C3"/>
    <w:multiLevelType w:val="multilevel"/>
    <w:tmpl w:val="246225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6A6821"/>
    <w:multiLevelType w:val="hybridMultilevel"/>
    <w:tmpl w:val="45CE4CAC"/>
    <w:lvl w:ilvl="0" w:tplc="94D660B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9C0153A"/>
    <w:multiLevelType w:val="multilevel"/>
    <w:tmpl w:val="F44211F6"/>
    <w:lvl w:ilvl="0">
      <w:start w:val="6"/>
      <w:numFmt w:val="decimal"/>
      <w:lvlText w:val="%1."/>
      <w:lvlJc w:val="left"/>
      <w:pPr>
        <w:ind w:left="598" w:hanging="598"/>
      </w:pPr>
    </w:lvl>
    <w:lvl w:ilvl="1">
      <w:start w:val="3"/>
      <w:numFmt w:val="decimal"/>
      <w:lvlText w:val="%1.%2."/>
      <w:lvlJc w:val="left"/>
      <w:pPr>
        <w:ind w:left="952" w:hanging="598"/>
      </w:pPr>
    </w:lvl>
    <w:lvl w:ilvl="2">
      <w:start w:val="1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4D4C10F3"/>
    <w:multiLevelType w:val="multilevel"/>
    <w:tmpl w:val="4C60622E"/>
    <w:lvl w:ilvl="0">
      <w:start w:val="13"/>
      <w:numFmt w:val="decimal"/>
      <w:lvlText w:val="%1."/>
      <w:lvlJc w:val="left"/>
      <w:pPr>
        <w:ind w:left="6880" w:hanging="360"/>
      </w:pPr>
      <w:rPr>
        <w:rFonts w:ascii="Times New Roman" w:hAnsi="Times New Roman" w:cs="Times New Roman" w:hint="default"/>
        <w:b/>
        <w:sz w:val="22"/>
        <w:szCs w:val="22"/>
      </w:rPr>
    </w:lvl>
    <w:lvl w:ilvl="1">
      <w:start w:val="1"/>
      <w:numFmt w:val="decimal"/>
      <w:isLgl/>
      <w:lvlText w:val="%1.%2."/>
      <w:lvlJc w:val="left"/>
      <w:pPr>
        <w:ind w:left="7349" w:hanging="480"/>
      </w:pPr>
      <w:rPr>
        <w:rFonts w:hint="default"/>
      </w:rPr>
    </w:lvl>
    <w:lvl w:ilvl="2">
      <w:start w:val="1"/>
      <w:numFmt w:val="decimal"/>
      <w:isLgl/>
      <w:lvlText w:val="%1.%2.%3."/>
      <w:lvlJc w:val="left"/>
      <w:pPr>
        <w:ind w:left="7938" w:hanging="720"/>
      </w:pPr>
      <w:rPr>
        <w:rFonts w:hint="default"/>
      </w:rPr>
    </w:lvl>
    <w:lvl w:ilvl="3">
      <w:start w:val="1"/>
      <w:numFmt w:val="decimal"/>
      <w:isLgl/>
      <w:lvlText w:val="%1.%2.%3.%4."/>
      <w:lvlJc w:val="left"/>
      <w:pPr>
        <w:ind w:left="8287" w:hanging="720"/>
      </w:pPr>
      <w:rPr>
        <w:rFonts w:hint="default"/>
      </w:rPr>
    </w:lvl>
    <w:lvl w:ilvl="4">
      <w:start w:val="1"/>
      <w:numFmt w:val="decimal"/>
      <w:isLgl/>
      <w:lvlText w:val="%1.%2.%3.%4.%5."/>
      <w:lvlJc w:val="left"/>
      <w:pPr>
        <w:ind w:left="8996" w:hanging="1080"/>
      </w:pPr>
      <w:rPr>
        <w:rFonts w:hint="default"/>
      </w:rPr>
    </w:lvl>
    <w:lvl w:ilvl="5">
      <w:start w:val="1"/>
      <w:numFmt w:val="decimal"/>
      <w:isLgl/>
      <w:lvlText w:val="%1.%2.%3.%4.%5.%6."/>
      <w:lvlJc w:val="left"/>
      <w:pPr>
        <w:ind w:left="9345" w:hanging="1080"/>
      </w:pPr>
      <w:rPr>
        <w:rFonts w:hint="default"/>
      </w:rPr>
    </w:lvl>
    <w:lvl w:ilvl="6">
      <w:start w:val="1"/>
      <w:numFmt w:val="decimal"/>
      <w:isLgl/>
      <w:lvlText w:val="%1.%2.%3.%4.%5.%6.%7."/>
      <w:lvlJc w:val="left"/>
      <w:pPr>
        <w:ind w:left="10054" w:hanging="1440"/>
      </w:pPr>
      <w:rPr>
        <w:rFonts w:hint="default"/>
      </w:rPr>
    </w:lvl>
    <w:lvl w:ilvl="7">
      <w:start w:val="1"/>
      <w:numFmt w:val="decimal"/>
      <w:isLgl/>
      <w:lvlText w:val="%1.%2.%3.%4.%5.%6.%7.%8."/>
      <w:lvlJc w:val="left"/>
      <w:pPr>
        <w:ind w:left="10403" w:hanging="1440"/>
      </w:pPr>
      <w:rPr>
        <w:rFonts w:hint="default"/>
      </w:rPr>
    </w:lvl>
    <w:lvl w:ilvl="8">
      <w:start w:val="1"/>
      <w:numFmt w:val="decimal"/>
      <w:isLgl/>
      <w:lvlText w:val="%1.%2.%3.%4.%5.%6.%7.%8.%9."/>
      <w:lvlJc w:val="left"/>
      <w:pPr>
        <w:ind w:left="11112" w:hanging="1800"/>
      </w:pPr>
      <w:rPr>
        <w:rFonts w:hint="default"/>
      </w:rPr>
    </w:lvl>
  </w:abstractNum>
  <w:abstractNum w:abstractNumId="22" w15:restartNumberingAfterBreak="0">
    <w:nsid w:val="4F640247"/>
    <w:multiLevelType w:val="multilevel"/>
    <w:tmpl w:val="376EC4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0C2EC1"/>
    <w:multiLevelType w:val="multilevel"/>
    <w:tmpl w:val="7E76EC68"/>
    <w:lvl w:ilvl="0">
      <w:start w:val="1"/>
      <w:numFmt w:val="decimal"/>
      <w:lvlText w:val="%1."/>
      <w:lvlJc w:val="left"/>
      <w:pPr>
        <w:ind w:left="1415" w:hanging="705"/>
      </w:pPr>
      <w:rPr>
        <w:rFonts w:hint="default"/>
      </w:rPr>
    </w:lvl>
    <w:lvl w:ilvl="1">
      <w:start w:val="1"/>
      <w:numFmt w:val="decimal"/>
      <w:isLgl/>
      <w:lvlText w:val="%1.%2."/>
      <w:lvlJc w:val="left"/>
      <w:pPr>
        <w:ind w:left="1410" w:hanging="1410"/>
      </w:pPr>
      <w:rPr>
        <w:rFonts w:hint="default"/>
        <w:b w:val="0"/>
      </w:rPr>
    </w:lvl>
    <w:lvl w:ilvl="2">
      <w:start w:val="1"/>
      <w:numFmt w:val="decimal"/>
      <w:isLgl/>
      <w:lvlText w:val="%1.%2.%3."/>
      <w:lvlJc w:val="left"/>
      <w:pPr>
        <w:ind w:left="2261" w:hanging="1410"/>
      </w:pPr>
      <w:rPr>
        <w:rFonts w:hint="default"/>
      </w:rPr>
    </w:lvl>
    <w:lvl w:ilvl="3">
      <w:start w:val="1"/>
      <w:numFmt w:val="decimal"/>
      <w:isLgl/>
      <w:lvlText w:val="%1.%2.%3.%4."/>
      <w:lvlJc w:val="left"/>
      <w:pPr>
        <w:ind w:left="2119" w:hanging="1410"/>
      </w:pPr>
      <w:rPr>
        <w:rFonts w:hint="default"/>
        <w:sz w:val="20"/>
        <w:szCs w:val="20"/>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5E996CB1"/>
    <w:multiLevelType w:val="multilevel"/>
    <w:tmpl w:val="FFBEC00E"/>
    <w:lvl w:ilvl="0">
      <w:start w:val="1"/>
      <w:numFmt w:val="decimal"/>
      <w:lvlText w:val="%1."/>
      <w:lvlJc w:val="left"/>
      <w:pPr>
        <w:ind w:left="1415" w:hanging="705"/>
      </w:pPr>
      <w:rPr>
        <w:rFonts w:hint="default"/>
        <w:b/>
      </w:rPr>
    </w:lvl>
    <w:lvl w:ilvl="1">
      <w:start w:val="1"/>
      <w:numFmt w:val="decimal"/>
      <w:isLgl/>
      <w:lvlText w:val="%1.%2."/>
      <w:lvlJc w:val="left"/>
      <w:pPr>
        <w:ind w:left="2120" w:hanging="1410"/>
      </w:pPr>
      <w:rPr>
        <w:rFonts w:hint="default"/>
        <w:b w:val="0"/>
      </w:rPr>
    </w:lvl>
    <w:lvl w:ilvl="2">
      <w:start w:val="1"/>
      <w:numFmt w:val="decimal"/>
      <w:isLgl/>
      <w:lvlText w:val="%1.%2.%3."/>
      <w:lvlJc w:val="left"/>
      <w:pPr>
        <w:ind w:left="4955" w:hanging="1410"/>
      </w:pPr>
      <w:rPr>
        <w:rFonts w:hint="default"/>
      </w:rPr>
    </w:lvl>
    <w:lvl w:ilvl="3">
      <w:start w:val="1"/>
      <w:numFmt w:val="decimal"/>
      <w:isLgl/>
      <w:lvlText w:val="%1.%2.%3.%4."/>
      <w:lvlJc w:val="left"/>
      <w:pPr>
        <w:ind w:left="2119" w:hanging="1410"/>
      </w:pPr>
      <w:rPr>
        <w:rFonts w:hint="default"/>
        <w:sz w:val="20"/>
        <w:szCs w:val="20"/>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5F6451A1"/>
    <w:multiLevelType w:val="multilevel"/>
    <w:tmpl w:val="ACBAD0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F209E0"/>
    <w:multiLevelType w:val="hybridMultilevel"/>
    <w:tmpl w:val="FBCEB13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F32EBD"/>
    <w:multiLevelType w:val="multilevel"/>
    <w:tmpl w:val="49E8AA2E"/>
    <w:lvl w:ilvl="0">
      <w:start w:val="7"/>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280"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8" w15:restartNumberingAfterBreak="0">
    <w:nsid w:val="6409709A"/>
    <w:multiLevelType w:val="multilevel"/>
    <w:tmpl w:val="6F2450B6"/>
    <w:lvl w:ilvl="0">
      <w:start w:val="1"/>
      <w:numFmt w:val="decimal"/>
      <w:lvlText w:val="%1."/>
      <w:lvlJc w:val="left"/>
      <w:pPr>
        <w:tabs>
          <w:tab w:val="num" w:pos="0"/>
        </w:tabs>
        <w:ind w:left="897" w:hanging="360"/>
      </w:pPr>
    </w:lvl>
    <w:lvl w:ilvl="1">
      <w:start w:val="1"/>
      <w:numFmt w:val="lowerLetter"/>
      <w:lvlText w:val="%2."/>
      <w:lvlJc w:val="left"/>
      <w:pPr>
        <w:tabs>
          <w:tab w:val="num" w:pos="0"/>
        </w:tabs>
        <w:ind w:left="1617" w:hanging="360"/>
      </w:pPr>
    </w:lvl>
    <w:lvl w:ilvl="2">
      <w:start w:val="1"/>
      <w:numFmt w:val="lowerRoman"/>
      <w:lvlText w:val="%2.%3."/>
      <w:lvlJc w:val="left"/>
      <w:pPr>
        <w:tabs>
          <w:tab w:val="num" w:pos="0"/>
        </w:tabs>
        <w:ind w:left="2337" w:hanging="180"/>
      </w:pPr>
    </w:lvl>
    <w:lvl w:ilvl="3">
      <w:start w:val="1"/>
      <w:numFmt w:val="decimal"/>
      <w:lvlText w:val="%2.%3.%4."/>
      <w:lvlJc w:val="left"/>
      <w:pPr>
        <w:tabs>
          <w:tab w:val="num" w:pos="0"/>
        </w:tabs>
        <w:ind w:left="3057" w:hanging="360"/>
      </w:pPr>
    </w:lvl>
    <w:lvl w:ilvl="4">
      <w:start w:val="1"/>
      <w:numFmt w:val="lowerLetter"/>
      <w:lvlText w:val="%2.%3.%4.%5."/>
      <w:lvlJc w:val="left"/>
      <w:pPr>
        <w:tabs>
          <w:tab w:val="num" w:pos="0"/>
        </w:tabs>
        <w:ind w:left="3777" w:hanging="360"/>
      </w:pPr>
    </w:lvl>
    <w:lvl w:ilvl="5">
      <w:start w:val="1"/>
      <w:numFmt w:val="lowerRoman"/>
      <w:lvlText w:val="%2.%3.%4.%5.%6."/>
      <w:lvlJc w:val="left"/>
      <w:pPr>
        <w:tabs>
          <w:tab w:val="num" w:pos="0"/>
        </w:tabs>
        <w:ind w:left="4497" w:hanging="180"/>
      </w:pPr>
    </w:lvl>
    <w:lvl w:ilvl="6">
      <w:start w:val="1"/>
      <w:numFmt w:val="decimal"/>
      <w:lvlText w:val="%2.%3.%4.%5.%6.%7."/>
      <w:lvlJc w:val="left"/>
      <w:pPr>
        <w:tabs>
          <w:tab w:val="num" w:pos="0"/>
        </w:tabs>
        <w:ind w:left="5217" w:hanging="360"/>
      </w:pPr>
    </w:lvl>
    <w:lvl w:ilvl="7">
      <w:start w:val="1"/>
      <w:numFmt w:val="lowerLetter"/>
      <w:lvlText w:val="%2.%3.%4.%5.%6.%7.%8."/>
      <w:lvlJc w:val="left"/>
      <w:pPr>
        <w:tabs>
          <w:tab w:val="num" w:pos="0"/>
        </w:tabs>
        <w:ind w:left="5937" w:hanging="360"/>
      </w:pPr>
    </w:lvl>
    <w:lvl w:ilvl="8">
      <w:start w:val="1"/>
      <w:numFmt w:val="lowerRoman"/>
      <w:lvlText w:val="%2.%3.%4.%5.%6.%7.%8.%9."/>
      <w:lvlJc w:val="left"/>
      <w:pPr>
        <w:tabs>
          <w:tab w:val="num" w:pos="0"/>
        </w:tabs>
        <w:ind w:left="6657" w:hanging="180"/>
      </w:pPr>
    </w:lvl>
  </w:abstractNum>
  <w:abstractNum w:abstractNumId="29" w15:restartNumberingAfterBreak="0">
    <w:nsid w:val="6EF04E5B"/>
    <w:multiLevelType w:val="multilevel"/>
    <w:tmpl w:val="58760FC0"/>
    <w:lvl w:ilvl="0">
      <w:start w:val="2"/>
      <w:numFmt w:val="decimal"/>
      <w:lvlText w:val="%1."/>
      <w:lvlJc w:val="left"/>
      <w:pPr>
        <w:ind w:left="360" w:hanging="360"/>
      </w:pPr>
      <w:rPr>
        <w:rFonts w:hint="default"/>
      </w:rPr>
    </w:lvl>
    <w:lvl w:ilvl="1">
      <w:start w:val="6"/>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0" w15:restartNumberingAfterBreak="0">
    <w:nsid w:val="716A4264"/>
    <w:multiLevelType w:val="hybridMultilevel"/>
    <w:tmpl w:val="4B5A2F16"/>
    <w:lvl w:ilvl="0" w:tplc="9D06991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15:restartNumberingAfterBreak="0">
    <w:nsid w:val="74105D45"/>
    <w:multiLevelType w:val="multilevel"/>
    <w:tmpl w:val="D00CDCE6"/>
    <w:lvl w:ilvl="0">
      <w:start w:val="6"/>
      <w:numFmt w:val="decimal"/>
      <w:lvlText w:val="%1."/>
      <w:lvlJc w:val="left"/>
      <w:pPr>
        <w:ind w:left="598" w:hanging="598"/>
      </w:pPr>
    </w:lvl>
    <w:lvl w:ilvl="1">
      <w:start w:val="2"/>
      <w:numFmt w:val="decimal"/>
      <w:lvlText w:val="%1.%2."/>
      <w:lvlJc w:val="left"/>
      <w:pPr>
        <w:ind w:left="952" w:hanging="598"/>
      </w:pPr>
    </w:lvl>
    <w:lvl w:ilvl="2">
      <w:start w:val="29"/>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2" w15:restartNumberingAfterBreak="0">
    <w:nsid w:val="76D7671D"/>
    <w:multiLevelType w:val="multilevel"/>
    <w:tmpl w:val="171CEC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lvlOverride w:ilvl="0">
      <w:startOverride w:val="6"/>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6"/>
    </w:lvlOverride>
    <w:lvlOverride w:ilvl="1">
      <w:startOverride w:val="2"/>
    </w:lvlOverride>
    <w:lvlOverride w:ilvl="2">
      <w:startOverride w:val="2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6"/>
    </w:lvlOverride>
    <w:lvlOverride w:ilvl="1">
      <w:startOverride w:val="3"/>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0"/>
  </w:num>
  <w:num w:numId="9">
    <w:abstractNumId w:val="3"/>
  </w:num>
  <w:num w:numId="10">
    <w:abstractNumId w:val="27"/>
  </w:num>
  <w:num w:numId="11">
    <w:abstractNumId w:val="9"/>
  </w:num>
  <w:num w:numId="12">
    <w:abstractNumId w:val="13"/>
  </w:num>
  <w:num w:numId="13">
    <w:abstractNumId w:val="21"/>
  </w:num>
  <w:num w:numId="14">
    <w:abstractNumId w:val="26"/>
  </w:num>
  <w:num w:numId="15">
    <w:abstractNumId w:val="29"/>
  </w:num>
  <w:num w:numId="16">
    <w:abstractNumId w:val="17"/>
  </w:num>
  <w:num w:numId="17">
    <w:abstractNumId w:val="25"/>
  </w:num>
  <w:num w:numId="18">
    <w:abstractNumId w:val="32"/>
  </w:num>
  <w:num w:numId="19">
    <w:abstractNumId w:val="22"/>
  </w:num>
  <w:num w:numId="20">
    <w:abstractNumId w:val="12"/>
  </w:num>
  <w:num w:numId="21">
    <w:abstractNumId w:val="23"/>
  </w:num>
  <w:num w:numId="22">
    <w:abstractNumId w:val="1"/>
  </w:num>
  <w:num w:numId="23">
    <w:abstractNumId w:val="19"/>
  </w:num>
  <w:num w:numId="24">
    <w:abstractNumId w:val="10"/>
  </w:num>
  <w:num w:numId="25">
    <w:abstractNumId w:val="0"/>
  </w:num>
  <w:num w:numId="26">
    <w:abstractNumId w:val="6"/>
  </w:num>
  <w:num w:numId="27">
    <w:abstractNumId w:val="18"/>
  </w:num>
  <w:num w:numId="28">
    <w:abstractNumId w:val="24"/>
  </w:num>
  <w:num w:numId="29">
    <w:abstractNumId w:val="8"/>
  </w:num>
  <w:num w:numId="30">
    <w:abstractNumId w:val="4"/>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92D"/>
    <w:rsid w:val="000127B6"/>
    <w:rsid w:val="00012E9B"/>
    <w:rsid w:val="000141A4"/>
    <w:rsid w:val="00021B10"/>
    <w:rsid w:val="00026425"/>
    <w:rsid w:val="000611FD"/>
    <w:rsid w:val="0007205D"/>
    <w:rsid w:val="00080D16"/>
    <w:rsid w:val="00086025"/>
    <w:rsid w:val="00095F52"/>
    <w:rsid w:val="000B773A"/>
    <w:rsid w:val="000C0BA6"/>
    <w:rsid w:val="000C4405"/>
    <w:rsid w:val="000C4C75"/>
    <w:rsid w:val="000C5B10"/>
    <w:rsid w:val="000E24F3"/>
    <w:rsid w:val="000E6734"/>
    <w:rsid w:val="00103640"/>
    <w:rsid w:val="00117F57"/>
    <w:rsid w:val="00122B40"/>
    <w:rsid w:val="00123E1A"/>
    <w:rsid w:val="00131E87"/>
    <w:rsid w:val="00135818"/>
    <w:rsid w:val="00140E09"/>
    <w:rsid w:val="0015746A"/>
    <w:rsid w:val="00161216"/>
    <w:rsid w:val="00165C2F"/>
    <w:rsid w:val="00196939"/>
    <w:rsid w:val="001A1DB2"/>
    <w:rsid w:val="001B48D7"/>
    <w:rsid w:val="001C1140"/>
    <w:rsid w:val="001C2116"/>
    <w:rsid w:val="001C250E"/>
    <w:rsid w:val="001C3A87"/>
    <w:rsid w:val="001D2A45"/>
    <w:rsid w:val="001D4AFB"/>
    <w:rsid w:val="001D5708"/>
    <w:rsid w:val="001D5E6F"/>
    <w:rsid w:val="001E416C"/>
    <w:rsid w:val="001F1FFA"/>
    <w:rsid w:val="00210347"/>
    <w:rsid w:val="002123AF"/>
    <w:rsid w:val="00221E46"/>
    <w:rsid w:val="00227686"/>
    <w:rsid w:val="002302B6"/>
    <w:rsid w:val="00232733"/>
    <w:rsid w:val="002438FC"/>
    <w:rsid w:val="00270003"/>
    <w:rsid w:val="00270485"/>
    <w:rsid w:val="0027194A"/>
    <w:rsid w:val="00283409"/>
    <w:rsid w:val="002D1DEC"/>
    <w:rsid w:val="002D262F"/>
    <w:rsid w:val="002D7609"/>
    <w:rsid w:val="002E782E"/>
    <w:rsid w:val="002F3405"/>
    <w:rsid w:val="00331F01"/>
    <w:rsid w:val="00343BBE"/>
    <w:rsid w:val="00344C78"/>
    <w:rsid w:val="00347D4A"/>
    <w:rsid w:val="00350E34"/>
    <w:rsid w:val="00355D29"/>
    <w:rsid w:val="003625EA"/>
    <w:rsid w:val="0038112B"/>
    <w:rsid w:val="00391615"/>
    <w:rsid w:val="00394BF2"/>
    <w:rsid w:val="003B10D9"/>
    <w:rsid w:val="003D185E"/>
    <w:rsid w:val="003D7CED"/>
    <w:rsid w:val="003E23A2"/>
    <w:rsid w:val="003E3FA1"/>
    <w:rsid w:val="003E6360"/>
    <w:rsid w:val="0040067A"/>
    <w:rsid w:val="00401AB9"/>
    <w:rsid w:val="00402504"/>
    <w:rsid w:val="00404B63"/>
    <w:rsid w:val="00417449"/>
    <w:rsid w:val="0042492C"/>
    <w:rsid w:val="004251C0"/>
    <w:rsid w:val="00435935"/>
    <w:rsid w:val="00442E69"/>
    <w:rsid w:val="004518C2"/>
    <w:rsid w:val="00460146"/>
    <w:rsid w:val="004759C0"/>
    <w:rsid w:val="0047604A"/>
    <w:rsid w:val="00484B72"/>
    <w:rsid w:val="00484EEC"/>
    <w:rsid w:val="004A407C"/>
    <w:rsid w:val="004A5241"/>
    <w:rsid w:val="004A6708"/>
    <w:rsid w:val="004B7EB3"/>
    <w:rsid w:val="004C38C5"/>
    <w:rsid w:val="004C6208"/>
    <w:rsid w:val="004E2588"/>
    <w:rsid w:val="004E67AC"/>
    <w:rsid w:val="00502A57"/>
    <w:rsid w:val="00507EAD"/>
    <w:rsid w:val="00534EAC"/>
    <w:rsid w:val="005507E0"/>
    <w:rsid w:val="00555724"/>
    <w:rsid w:val="00585521"/>
    <w:rsid w:val="005916C4"/>
    <w:rsid w:val="005964FD"/>
    <w:rsid w:val="005A63A6"/>
    <w:rsid w:val="005B3270"/>
    <w:rsid w:val="005B623D"/>
    <w:rsid w:val="005E3380"/>
    <w:rsid w:val="005E3744"/>
    <w:rsid w:val="005F5ADF"/>
    <w:rsid w:val="0061443B"/>
    <w:rsid w:val="00624350"/>
    <w:rsid w:val="00626FD4"/>
    <w:rsid w:val="00640559"/>
    <w:rsid w:val="00654F9A"/>
    <w:rsid w:val="006710F1"/>
    <w:rsid w:val="0068063A"/>
    <w:rsid w:val="00681A52"/>
    <w:rsid w:val="006864CD"/>
    <w:rsid w:val="006A216D"/>
    <w:rsid w:val="006A27D4"/>
    <w:rsid w:val="006B07A8"/>
    <w:rsid w:val="006B2980"/>
    <w:rsid w:val="006D5B3B"/>
    <w:rsid w:val="006E4197"/>
    <w:rsid w:val="006E7C9C"/>
    <w:rsid w:val="006F080E"/>
    <w:rsid w:val="00705D24"/>
    <w:rsid w:val="00710A65"/>
    <w:rsid w:val="00711748"/>
    <w:rsid w:val="00711A01"/>
    <w:rsid w:val="007245A0"/>
    <w:rsid w:val="007603AB"/>
    <w:rsid w:val="00780E1F"/>
    <w:rsid w:val="00793D59"/>
    <w:rsid w:val="0079531D"/>
    <w:rsid w:val="007A3E80"/>
    <w:rsid w:val="007A4ED1"/>
    <w:rsid w:val="007D5953"/>
    <w:rsid w:val="007D7B79"/>
    <w:rsid w:val="007D7CDC"/>
    <w:rsid w:val="007E2ADD"/>
    <w:rsid w:val="007E700F"/>
    <w:rsid w:val="00801490"/>
    <w:rsid w:val="00804EBE"/>
    <w:rsid w:val="00841BE6"/>
    <w:rsid w:val="00846FF0"/>
    <w:rsid w:val="00866658"/>
    <w:rsid w:val="00891E88"/>
    <w:rsid w:val="00895D5E"/>
    <w:rsid w:val="008A61EC"/>
    <w:rsid w:val="008A6290"/>
    <w:rsid w:val="008E1B8C"/>
    <w:rsid w:val="008F29F9"/>
    <w:rsid w:val="00901B13"/>
    <w:rsid w:val="009148AC"/>
    <w:rsid w:val="00916970"/>
    <w:rsid w:val="00954A47"/>
    <w:rsid w:val="009615BD"/>
    <w:rsid w:val="00975C35"/>
    <w:rsid w:val="00993E78"/>
    <w:rsid w:val="009A67FC"/>
    <w:rsid w:val="009B1064"/>
    <w:rsid w:val="009B498B"/>
    <w:rsid w:val="009D3A45"/>
    <w:rsid w:val="009D439A"/>
    <w:rsid w:val="009E125D"/>
    <w:rsid w:val="009E24C7"/>
    <w:rsid w:val="009E641D"/>
    <w:rsid w:val="00A279B9"/>
    <w:rsid w:val="00A36237"/>
    <w:rsid w:val="00A43939"/>
    <w:rsid w:val="00A453DD"/>
    <w:rsid w:val="00A81129"/>
    <w:rsid w:val="00A96E19"/>
    <w:rsid w:val="00AA1685"/>
    <w:rsid w:val="00AB30BF"/>
    <w:rsid w:val="00AD0707"/>
    <w:rsid w:val="00AD7BD9"/>
    <w:rsid w:val="00AE013B"/>
    <w:rsid w:val="00AF0CB8"/>
    <w:rsid w:val="00B1145F"/>
    <w:rsid w:val="00B130F0"/>
    <w:rsid w:val="00B13669"/>
    <w:rsid w:val="00B16E98"/>
    <w:rsid w:val="00B17C40"/>
    <w:rsid w:val="00B37062"/>
    <w:rsid w:val="00B42FF4"/>
    <w:rsid w:val="00B56984"/>
    <w:rsid w:val="00B7451B"/>
    <w:rsid w:val="00B82DFE"/>
    <w:rsid w:val="00B94B01"/>
    <w:rsid w:val="00BA434C"/>
    <w:rsid w:val="00BB0C1E"/>
    <w:rsid w:val="00BC210A"/>
    <w:rsid w:val="00BC5E7C"/>
    <w:rsid w:val="00BD3662"/>
    <w:rsid w:val="00BD485E"/>
    <w:rsid w:val="00BF3969"/>
    <w:rsid w:val="00C022BC"/>
    <w:rsid w:val="00C14C16"/>
    <w:rsid w:val="00C2786D"/>
    <w:rsid w:val="00C37230"/>
    <w:rsid w:val="00C762C2"/>
    <w:rsid w:val="00C771B7"/>
    <w:rsid w:val="00C82B73"/>
    <w:rsid w:val="00CA638A"/>
    <w:rsid w:val="00CB53EA"/>
    <w:rsid w:val="00CD6893"/>
    <w:rsid w:val="00CF3604"/>
    <w:rsid w:val="00D06F54"/>
    <w:rsid w:val="00D418C6"/>
    <w:rsid w:val="00D4203D"/>
    <w:rsid w:val="00D432A4"/>
    <w:rsid w:val="00D47981"/>
    <w:rsid w:val="00D531A2"/>
    <w:rsid w:val="00D55681"/>
    <w:rsid w:val="00D768A8"/>
    <w:rsid w:val="00D7784C"/>
    <w:rsid w:val="00D801C1"/>
    <w:rsid w:val="00D812C5"/>
    <w:rsid w:val="00D87F9C"/>
    <w:rsid w:val="00D93D99"/>
    <w:rsid w:val="00DB7084"/>
    <w:rsid w:val="00DC53B4"/>
    <w:rsid w:val="00DC6316"/>
    <w:rsid w:val="00DC72BC"/>
    <w:rsid w:val="00DE6042"/>
    <w:rsid w:val="00DF6C93"/>
    <w:rsid w:val="00E112F6"/>
    <w:rsid w:val="00E11ACE"/>
    <w:rsid w:val="00E21224"/>
    <w:rsid w:val="00E23B03"/>
    <w:rsid w:val="00E27339"/>
    <w:rsid w:val="00E5213D"/>
    <w:rsid w:val="00E56E35"/>
    <w:rsid w:val="00E633ED"/>
    <w:rsid w:val="00E71B96"/>
    <w:rsid w:val="00E75FF2"/>
    <w:rsid w:val="00E97D52"/>
    <w:rsid w:val="00EB26BD"/>
    <w:rsid w:val="00EC0D4C"/>
    <w:rsid w:val="00EC3E03"/>
    <w:rsid w:val="00ED0A91"/>
    <w:rsid w:val="00F00E21"/>
    <w:rsid w:val="00F0161A"/>
    <w:rsid w:val="00F06DBC"/>
    <w:rsid w:val="00F07B00"/>
    <w:rsid w:val="00F1225C"/>
    <w:rsid w:val="00F15EA0"/>
    <w:rsid w:val="00F427C5"/>
    <w:rsid w:val="00F4792D"/>
    <w:rsid w:val="00F63F41"/>
    <w:rsid w:val="00F67EF0"/>
    <w:rsid w:val="00F75405"/>
    <w:rsid w:val="00F862E4"/>
    <w:rsid w:val="00F90ABF"/>
    <w:rsid w:val="00FA3617"/>
    <w:rsid w:val="00FC4DC7"/>
    <w:rsid w:val="00FC7F33"/>
    <w:rsid w:val="00FE1F6D"/>
    <w:rsid w:val="00FE4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B267F4-3C43-4409-B2C6-F348BBEA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92D"/>
  </w:style>
  <w:style w:type="paragraph" w:styleId="1">
    <w:name w:val="heading 1"/>
    <w:basedOn w:val="a"/>
    <w:next w:val="a"/>
    <w:link w:val="10"/>
    <w:qFormat/>
    <w:rsid w:val="00F4792D"/>
    <w:pPr>
      <w:keepNext/>
      <w:autoSpaceDE w:val="0"/>
      <w:autoSpaceDN w:val="0"/>
      <w:spacing w:before="240" w:after="60" w:line="240" w:lineRule="auto"/>
      <w:jc w:val="center"/>
      <w:outlineLvl w:val="0"/>
    </w:pPr>
    <w:rPr>
      <w:rFonts w:ascii="Bookman Old Style" w:eastAsia="Times New Roman" w:hAnsi="Bookman Old Style" w:cs="Bookman Old Style"/>
      <w:b/>
      <w:bCs/>
      <w:kern w:val="28"/>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792D"/>
    <w:rPr>
      <w:rFonts w:ascii="Bookman Old Style" w:eastAsia="Times New Roman" w:hAnsi="Bookman Old Style" w:cs="Bookman Old Style"/>
      <w:b/>
      <w:bCs/>
      <w:kern w:val="28"/>
      <w:sz w:val="36"/>
      <w:szCs w:val="36"/>
      <w:lang w:eastAsia="ru-RU"/>
    </w:rPr>
  </w:style>
  <w:style w:type="paragraph" w:styleId="a3">
    <w:name w:val="List Paragraph"/>
    <w:aliases w:val="Нумерованый список,FooterText,numbered,SL_Абзац списка,Paragraphe de liste1,lp1,ТЗ список,UL,Абзац маркированнный,Bullet List,Абзац списка литеральный,GOST_TableList,Подпись рисунка,Маркированный список_уровень1,Num Bullet 1,Bullet Number"/>
    <w:basedOn w:val="a"/>
    <w:link w:val="a4"/>
    <w:uiPriority w:val="34"/>
    <w:qFormat/>
    <w:rsid w:val="00F4792D"/>
    <w:pPr>
      <w:widowControl w:val="0"/>
      <w:suppressAutoHyphens/>
      <w:ind w:left="720"/>
      <w:contextualSpacing/>
    </w:pPr>
    <w:rPr>
      <w:rFonts w:ascii="Times New Roman" w:eastAsia="Droid Sans Fallback" w:hAnsi="Times New Roman" w:cs="Mangal"/>
      <w:sz w:val="24"/>
      <w:szCs w:val="21"/>
      <w:lang w:eastAsia="zh-CN" w:bidi="hi-IN"/>
    </w:rPr>
  </w:style>
  <w:style w:type="character" w:styleId="a5">
    <w:name w:val="Hyperlink"/>
    <w:basedOn w:val="a0"/>
    <w:unhideWhenUsed/>
    <w:rsid w:val="00F4792D"/>
    <w:rPr>
      <w:color w:val="0000FF" w:themeColor="hyperlink"/>
      <w:u w:val="single"/>
    </w:rPr>
  </w:style>
  <w:style w:type="table" w:styleId="a6">
    <w:name w:val="Table Grid"/>
    <w:basedOn w:val="a1"/>
    <w:uiPriority w:val="59"/>
    <w:rsid w:val="00F4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Нумерованый список Знак,FooterText Знак,numbered Знак,SL_Абзац списка Знак,Paragraphe de liste1 Знак,lp1 Знак,ТЗ список Знак,UL Знак,Абзац маркированнный Знак,Bullet List Знак,Абзац списка литеральный Знак,GOST_TableList Знак"/>
    <w:basedOn w:val="a0"/>
    <w:link w:val="a3"/>
    <w:uiPriority w:val="34"/>
    <w:qFormat/>
    <w:rsid w:val="00F4792D"/>
    <w:rPr>
      <w:rFonts w:ascii="Times New Roman" w:eastAsia="Droid Sans Fallback" w:hAnsi="Times New Roman" w:cs="Mangal"/>
      <w:sz w:val="24"/>
      <w:szCs w:val="21"/>
      <w:lang w:eastAsia="zh-CN" w:bidi="hi-IN"/>
    </w:rPr>
  </w:style>
  <w:style w:type="character" w:customStyle="1" w:styleId="-">
    <w:name w:val="Интернет-ссылка"/>
    <w:rsid w:val="00F4792D"/>
    <w:rPr>
      <w:color w:val="000080"/>
      <w:u w:val="single"/>
    </w:rPr>
  </w:style>
  <w:style w:type="character" w:styleId="a7">
    <w:name w:val="annotation reference"/>
    <w:basedOn w:val="a0"/>
    <w:uiPriority w:val="99"/>
    <w:semiHidden/>
    <w:unhideWhenUsed/>
    <w:qFormat/>
    <w:rsid w:val="00F4792D"/>
    <w:rPr>
      <w:sz w:val="16"/>
      <w:szCs w:val="16"/>
    </w:rPr>
  </w:style>
  <w:style w:type="paragraph" w:styleId="a8">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4"/>
    <w:basedOn w:val="a"/>
    <w:link w:val="11"/>
    <w:uiPriority w:val="99"/>
    <w:qFormat/>
    <w:rsid w:val="00F4792D"/>
    <w:pPr>
      <w:widowControl w:val="0"/>
      <w:suppressAutoHyphens/>
      <w:spacing w:before="28" w:after="100" w:line="240" w:lineRule="auto"/>
    </w:pPr>
    <w:rPr>
      <w:rFonts w:ascii="Times New Roman" w:eastAsia="Times New Roman" w:hAnsi="Times New Roman" w:cs="Times New Roman"/>
      <w:color w:val="00000A"/>
      <w:sz w:val="24"/>
      <w:szCs w:val="24"/>
      <w:lang w:eastAsia="ar-SA"/>
    </w:r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4 Знак"/>
    <w:basedOn w:val="a0"/>
    <w:link w:val="a8"/>
    <w:uiPriority w:val="99"/>
    <w:locked/>
    <w:rsid w:val="00F4792D"/>
    <w:rPr>
      <w:rFonts w:ascii="Times New Roman" w:eastAsia="Times New Roman" w:hAnsi="Times New Roman" w:cs="Times New Roman"/>
      <w:color w:val="00000A"/>
      <w:sz w:val="24"/>
      <w:szCs w:val="24"/>
      <w:lang w:eastAsia="ar-SA"/>
    </w:rPr>
  </w:style>
  <w:style w:type="character" w:customStyle="1" w:styleId="12">
    <w:name w:val="Обычный1 Знак"/>
    <w:basedOn w:val="a0"/>
    <w:link w:val="13"/>
    <w:locked/>
    <w:rsid w:val="00F4792D"/>
    <w:rPr>
      <w:color w:val="00000A"/>
      <w:lang w:eastAsia="ar-SA"/>
    </w:rPr>
  </w:style>
  <w:style w:type="paragraph" w:customStyle="1" w:styleId="13">
    <w:name w:val="Обычный1"/>
    <w:link w:val="12"/>
    <w:qFormat/>
    <w:rsid w:val="00F4792D"/>
    <w:pPr>
      <w:tabs>
        <w:tab w:val="left" w:pos="708"/>
      </w:tabs>
      <w:suppressAutoHyphens/>
      <w:autoSpaceDN w:val="0"/>
      <w:spacing w:after="160" w:line="252" w:lineRule="auto"/>
    </w:pPr>
    <w:rPr>
      <w:color w:val="00000A"/>
      <w:lang w:eastAsia="ar-SA"/>
    </w:rPr>
  </w:style>
  <w:style w:type="character" w:customStyle="1" w:styleId="Basic">
    <w:name w:val="Basic Знак"/>
    <w:link w:val="Basic0"/>
    <w:uiPriority w:val="99"/>
    <w:locked/>
    <w:rsid w:val="00F4792D"/>
    <w:rPr>
      <w:lang w:eastAsia="ar-SA"/>
    </w:rPr>
  </w:style>
  <w:style w:type="paragraph" w:customStyle="1" w:styleId="Basic0">
    <w:name w:val="Basic"/>
    <w:basedOn w:val="a"/>
    <w:link w:val="Basic"/>
    <w:uiPriority w:val="99"/>
    <w:qFormat/>
    <w:rsid w:val="00F4792D"/>
    <w:pPr>
      <w:suppressAutoHyphens/>
      <w:autoSpaceDN w:val="0"/>
      <w:spacing w:after="0" w:line="240" w:lineRule="auto"/>
    </w:pPr>
    <w:rPr>
      <w:lang w:eastAsia="ar-SA"/>
    </w:rPr>
  </w:style>
  <w:style w:type="paragraph" w:styleId="a9">
    <w:name w:val="No Spacing"/>
    <w:uiPriority w:val="1"/>
    <w:qFormat/>
    <w:rsid w:val="00F4792D"/>
    <w:pPr>
      <w:spacing w:after="0" w:line="240" w:lineRule="auto"/>
    </w:pPr>
  </w:style>
  <w:style w:type="table" w:customStyle="1" w:styleId="14">
    <w:name w:val="Сетка таблицы1"/>
    <w:basedOn w:val="a1"/>
    <w:next w:val="a6"/>
    <w:uiPriority w:val="59"/>
    <w:rsid w:val="00F479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resswidgetwrapper--okjx5">
    <w:name w:val="addresswidget__wrapper--okjx5"/>
    <w:rsid w:val="00F4792D"/>
  </w:style>
  <w:style w:type="character" w:customStyle="1" w:styleId="wmi-callto">
    <w:name w:val="wmi-callto"/>
    <w:rsid w:val="00F4792D"/>
  </w:style>
  <w:style w:type="paragraph" w:styleId="aa">
    <w:name w:val="header"/>
    <w:basedOn w:val="a"/>
    <w:link w:val="ab"/>
    <w:uiPriority w:val="99"/>
    <w:unhideWhenUsed/>
    <w:rsid w:val="00F4792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4792D"/>
  </w:style>
  <w:style w:type="paragraph" w:styleId="ac">
    <w:name w:val="footer"/>
    <w:basedOn w:val="a"/>
    <w:link w:val="ad"/>
    <w:uiPriority w:val="99"/>
    <w:unhideWhenUsed/>
    <w:rsid w:val="00F4792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4792D"/>
  </w:style>
  <w:style w:type="paragraph" w:styleId="ae">
    <w:name w:val="Balloon Text"/>
    <w:basedOn w:val="a"/>
    <w:link w:val="af"/>
    <w:uiPriority w:val="99"/>
    <w:semiHidden/>
    <w:unhideWhenUsed/>
    <w:rsid w:val="00F4792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4792D"/>
    <w:rPr>
      <w:rFonts w:ascii="Tahoma" w:hAnsi="Tahoma" w:cs="Tahoma"/>
      <w:sz w:val="16"/>
      <w:szCs w:val="16"/>
    </w:rPr>
  </w:style>
  <w:style w:type="paragraph" w:styleId="af0">
    <w:name w:val="Body Text"/>
    <w:aliases w:val="Основной текст Знак Знак"/>
    <w:basedOn w:val="a"/>
    <w:link w:val="15"/>
    <w:uiPriority w:val="99"/>
    <w:rsid w:val="00F4792D"/>
    <w:pPr>
      <w:spacing w:after="0" w:line="240" w:lineRule="auto"/>
      <w:ind w:firstLine="709"/>
      <w:jc w:val="center"/>
    </w:pPr>
    <w:rPr>
      <w:rFonts w:ascii="Times New Roman" w:eastAsia="Times New Roman" w:hAnsi="Times New Roman" w:cs="Times New Roman"/>
      <w:sz w:val="24"/>
      <w:szCs w:val="24"/>
      <w:lang w:eastAsia="ru-RU"/>
    </w:rPr>
  </w:style>
  <w:style w:type="character" w:customStyle="1" w:styleId="af1">
    <w:name w:val="Основной текст Знак"/>
    <w:basedOn w:val="a0"/>
    <w:uiPriority w:val="99"/>
    <w:semiHidden/>
    <w:rsid w:val="00F4792D"/>
  </w:style>
  <w:style w:type="character" w:customStyle="1" w:styleId="15">
    <w:name w:val="Основной текст Знак1"/>
    <w:aliases w:val="Основной текст Знак Знак Знак"/>
    <w:link w:val="af0"/>
    <w:uiPriority w:val="99"/>
    <w:rsid w:val="00F4792D"/>
    <w:rPr>
      <w:rFonts w:ascii="Times New Roman" w:eastAsia="Times New Roman" w:hAnsi="Times New Roman" w:cs="Times New Roman"/>
      <w:sz w:val="24"/>
      <w:szCs w:val="24"/>
      <w:lang w:eastAsia="ru-RU"/>
    </w:rPr>
  </w:style>
  <w:style w:type="paragraph" w:customStyle="1" w:styleId="af2">
    <w:name w:val="Базовый"/>
    <w:rsid w:val="00F4792D"/>
    <w:pPr>
      <w:tabs>
        <w:tab w:val="left" w:pos="708"/>
      </w:tabs>
      <w:suppressAutoHyphens/>
      <w:spacing w:after="0" w:line="200" w:lineRule="atLeast"/>
    </w:pPr>
    <w:rPr>
      <w:rFonts w:ascii="Times New Roman" w:eastAsia="Times New Roman" w:hAnsi="Times New Roman" w:cs="Times New Roman"/>
      <w:sz w:val="24"/>
      <w:szCs w:val="24"/>
      <w:lang w:eastAsia="ru-RU"/>
    </w:rPr>
  </w:style>
  <w:style w:type="paragraph" w:styleId="af3">
    <w:name w:val="annotation text"/>
    <w:basedOn w:val="a"/>
    <w:link w:val="af4"/>
    <w:uiPriority w:val="99"/>
    <w:unhideWhenUsed/>
    <w:rsid w:val="00F4792D"/>
    <w:pPr>
      <w:spacing w:line="240" w:lineRule="auto"/>
    </w:pPr>
    <w:rPr>
      <w:sz w:val="20"/>
      <w:szCs w:val="20"/>
    </w:rPr>
  </w:style>
  <w:style w:type="character" w:customStyle="1" w:styleId="af4">
    <w:name w:val="Текст примечания Знак"/>
    <w:basedOn w:val="a0"/>
    <w:link w:val="af3"/>
    <w:uiPriority w:val="99"/>
    <w:rsid w:val="00F4792D"/>
    <w:rPr>
      <w:sz w:val="20"/>
      <w:szCs w:val="20"/>
    </w:rPr>
  </w:style>
  <w:style w:type="paragraph" w:styleId="af5">
    <w:name w:val="annotation subject"/>
    <w:basedOn w:val="af3"/>
    <w:next w:val="af3"/>
    <w:link w:val="af6"/>
    <w:uiPriority w:val="99"/>
    <w:semiHidden/>
    <w:unhideWhenUsed/>
    <w:rsid w:val="00F4792D"/>
    <w:rPr>
      <w:b/>
      <w:bCs/>
    </w:rPr>
  </w:style>
  <w:style w:type="character" w:customStyle="1" w:styleId="af6">
    <w:name w:val="Тема примечания Знак"/>
    <w:basedOn w:val="af4"/>
    <w:link w:val="af5"/>
    <w:uiPriority w:val="99"/>
    <w:semiHidden/>
    <w:rsid w:val="00F4792D"/>
    <w:rPr>
      <w:b/>
      <w:bCs/>
      <w:sz w:val="20"/>
      <w:szCs w:val="20"/>
    </w:rPr>
  </w:style>
  <w:style w:type="character" w:customStyle="1" w:styleId="dropdown-user-namefirst-letter">
    <w:name w:val="dropdown-user-name__first-letter"/>
    <w:basedOn w:val="a0"/>
    <w:rsid w:val="00F4792D"/>
  </w:style>
  <w:style w:type="paragraph" w:customStyle="1" w:styleId="western">
    <w:name w:val="western"/>
    <w:basedOn w:val="a"/>
    <w:rsid w:val="00F4792D"/>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styleId="af7">
    <w:name w:val="Title"/>
    <w:basedOn w:val="a"/>
    <w:link w:val="af8"/>
    <w:qFormat/>
    <w:rsid w:val="00F4792D"/>
    <w:pPr>
      <w:autoSpaceDE w:val="0"/>
      <w:autoSpaceDN w:val="0"/>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f8">
    <w:name w:val="Название Знак"/>
    <w:basedOn w:val="a0"/>
    <w:link w:val="af7"/>
    <w:rsid w:val="00F4792D"/>
    <w:rPr>
      <w:rFonts w:ascii="Arial" w:eastAsia="Times New Roman" w:hAnsi="Arial" w:cs="Arial"/>
      <w:b/>
      <w:bCs/>
      <w:kern w:val="28"/>
      <w:sz w:val="32"/>
      <w:szCs w:val="32"/>
      <w:lang w:eastAsia="ru-RU"/>
    </w:rPr>
  </w:style>
  <w:style w:type="paragraph" w:styleId="af9">
    <w:name w:val="Body Text Indent"/>
    <w:basedOn w:val="a"/>
    <w:link w:val="afa"/>
    <w:rsid w:val="00F4792D"/>
    <w:pPr>
      <w:autoSpaceDE w:val="0"/>
      <w:autoSpaceDN w:val="0"/>
      <w:spacing w:after="120" w:line="240" w:lineRule="auto"/>
      <w:ind w:left="283"/>
    </w:pPr>
    <w:rPr>
      <w:rFonts w:ascii="Times New Roman" w:eastAsia="Times New Roman" w:hAnsi="Times New Roman" w:cs="Times New Roman"/>
      <w:sz w:val="20"/>
      <w:szCs w:val="20"/>
      <w:lang w:eastAsia="ru-RU"/>
    </w:rPr>
  </w:style>
  <w:style w:type="character" w:customStyle="1" w:styleId="afa">
    <w:name w:val="Основной текст с отступом Знак"/>
    <w:basedOn w:val="a0"/>
    <w:link w:val="af9"/>
    <w:rsid w:val="00F4792D"/>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F4792D"/>
    <w:pPr>
      <w:widowControl w:val="0"/>
      <w:autoSpaceDE w:val="0"/>
      <w:autoSpaceDN w:val="0"/>
      <w:spacing w:after="0" w:line="240" w:lineRule="auto"/>
    </w:pPr>
    <w:rPr>
      <w:rFonts w:ascii="Calibri" w:eastAsiaTheme="minorEastAsia" w:hAnsi="Calibri" w:cs="Calibri"/>
      <w:lang w:eastAsia="ru-RU"/>
    </w:rPr>
  </w:style>
  <w:style w:type="paragraph" w:customStyle="1" w:styleId="16">
    <w:name w:val="Стиль1"/>
    <w:basedOn w:val="a"/>
    <w:link w:val="17"/>
    <w:qFormat/>
    <w:rsid w:val="00F4792D"/>
    <w:pPr>
      <w:widowControl w:val="0"/>
      <w:spacing w:after="0" w:line="240" w:lineRule="auto"/>
      <w:jc w:val="both"/>
    </w:pPr>
    <w:rPr>
      <w:rFonts w:ascii="Times New Roman" w:hAnsi="Times New Roman" w:cs="Times New Roman"/>
      <w:sz w:val="24"/>
      <w:szCs w:val="24"/>
    </w:rPr>
  </w:style>
  <w:style w:type="paragraph" w:customStyle="1" w:styleId="ConsPlusNonformat">
    <w:name w:val="ConsPlusNonformat"/>
    <w:rsid w:val="00F4792D"/>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17">
    <w:name w:val="Стиль1 Знак"/>
    <w:basedOn w:val="a0"/>
    <w:link w:val="16"/>
    <w:rsid w:val="00F4792D"/>
    <w:rPr>
      <w:rFonts w:ascii="Times New Roman" w:hAnsi="Times New Roman" w:cs="Times New Roman"/>
      <w:sz w:val="24"/>
      <w:szCs w:val="24"/>
    </w:rPr>
  </w:style>
  <w:style w:type="paragraph" w:styleId="afb">
    <w:name w:val="Revision"/>
    <w:hidden/>
    <w:uiPriority w:val="99"/>
    <w:semiHidden/>
    <w:rsid w:val="00F4792D"/>
    <w:pPr>
      <w:spacing w:after="0" w:line="240" w:lineRule="auto"/>
    </w:pPr>
  </w:style>
  <w:style w:type="paragraph" w:customStyle="1" w:styleId="afc">
    <w:name w:val="Обычный.Нормальный абзац"/>
    <w:qFormat/>
    <w:rsid w:val="00F4792D"/>
    <w:pPr>
      <w:widowControl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F4792D"/>
    <w:rPr>
      <w:rFonts w:ascii="Calibri" w:eastAsiaTheme="minorEastAsia" w:hAnsi="Calibri" w:cs="Calibri"/>
      <w:lang w:eastAsia="ru-RU"/>
    </w:rPr>
  </w:style>
  <w:style w:type="paragraph" w:styleId="afd">
    <w:name w:val="footnote text"/>
    <w:basedOn w:val="a"/>
    <w:link w:val="afe"/>
    <w:unhideWhenUsed/>
    <w:rsid w:val="00F4792D"/>
    <w:pPr>
      <w:spacing w:after="0" w:line="240" w:lineRule="auto"/>
    </w:pPr>
    <w:rPr>
      <w:sz w:val="20"/>
      <w:szCs w:val="20"/>
    </w:rPr>
  </w:style>
  <w:style w:type="character" w:customStyle="1" w:styleId="afe">
    <w:name w:val="Текст сноски Знак"/>
    <w:basedOn w:val="a0"/>
    <w:link w:val="afd"/>
    <w:rsid w:val="00F4792D"/>
    <w:rPr>
      <w:sz w:val="20"/>
      <w:szCs w:val="20"/>
    </w:rPr>
  </w:style>
  <w:style w:type="character" w:styleId="aff">
    <w:name w:val="footnote reference"/>
    <w:basedOn w:val="a0"/>
    <w:unhideWhenUsed/>
    <w:rsid w:val="00F4792D"/>
    <w:rPr>
      <w:vertAlign w:val="superscript"/>
    </w:rPr>
  </w:style>
  <w:style w:type="paragraph" w:customStyle="1" w:styleId="Standard">
    <w:name w:val="Standard"/>
    <w:rsid w:val="001C3A87"/>
    <w:pPr>
      <w:widowControl w:val="0"/>
      <w:suppressAutoHyphens/>
      <w:autoSpaceDN w:val="0"/>
      <w:spacing w:after="0" w:line="240" w:lineRule="auto"/>
    </w:pPr>
    <w:rPr>
      <w:rFonts w:ascii="Arial" w:eastAsia="Times New Roman" w:hAnsi="Arial" w:cs="Calibri"/>
      <w:kern w:val="3"/>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582316">
      <w:bodyDiv w:val="1"/>
      <w:marLeft w:val="0"/>
      <w:marRight w:val="0"/>
      <w:marTop w:val="0"/>
      <w:marBottom w:val="0"/>
      <w:divBdr>
        <w:top w:val="none" w:sz="0" w:space="0" w:color="auto"/>
        <w:left w:val="none" w:sz="0" w:space="0" w:color="auto"/>
        <w:bottom w:val="none" w:sz="0" w:space="0" w:color="auto"/>
        <w:right w:val="none" w:sz="0" w:space="0" w:color="auto"/>
      </w:divBdr>
    </w:div>
    <w:div w:id="514349004">
      <w:bodyDiv w:val="1"/>
      <w:marLeft w:val="0"/>
      <w:marRight w:val="0"/>
      <w:marTop w:val="0"/>
      <w:marBottom w:val="0"/>
      <w:divBdr>
        <w:top w:val="none" w:sz="0" w:space="0" w:color="auto"/>
        <w:left w:val="none" w:sz="0" w:space="0" w:color="auto"/>
        <w:bottom w:val="none" w:sz="0" w:space="0" w:color="auto"/>
        <w:right w:val="none" w:sz="0" w:space="0" w:color="auto"/>
      </w:divBdr>
    </w:div>
    <w:div w:id="517548685">
      <w:bodyDiv w:val="1"/>
      <w:marLeft w:val="0"/>
      <w:marRight w:val="0"/>
      <w:marTop w:val="0"/>
      <w:marBottom w:val="0"/>
      <w:divBdr>
        <w:top w:val="none" w:sz="0" w:space="0" w:color="auto"/>
        <w:left w:val="none" w:sz="0" w:space="0" w:color="auto"/>
        <w:bottom w:val="none" w:sz="0" w:space="0" w:color="auto"/>
        <w:right w:val="none" w:sz="0" w:space="0" w:color="auto"/>
      </w:divBdr>
    </w:div>
    <w:div w:id="820003970">
      <w:bodyDiv w:val="1"/>
      <w:marLeft w:val="0"/>
      <w:marRight w:val="0"/>
      <w:marTop w:val="0"/>
      <w:marBottom w:val="0"/>
      <w:divBdr>
        <w:top w:val="none" w:sz="0" w:space="0" w:color="auto"/>
        <w:left w:val="none" w:sz="0" w:space="0" w:color="auto"/>
        <w:bottom w:val="none" w:sz="0" w:space="0" w:color="auto"/>
        <w:right w:val="none" w:sz="0" w:space="0" w:color="auto"/>
      </w:divBdr>
    </w:div>
    <w:div w:id="933173519">
      <w:bodyDiv w:val="1"/>
      <w:marLeft w:val="0"/>
      <w:marRight w:val="0"/>
      <w:marTop w:val="0"/>
      <w:marBottom w:val="0"/>
      <w:divBdr>
        <w:top w:val="none" w:sz="0" w:space="0" w:color="auto"/>
        <w:left w:val="none" w:sz="0" w:space="0" w:color="auto"/>
        <w:bottom w:val="none" w:sz="0" w:space="0" w:color="auto"/>
        <w:right w:val="none" w:sz="0" w:space="0" w:color="auto"/>
      </w:divBdr>
    </w:div>
    <w:div w:id="961690242">
      <w:bodyDiv w:val="1"/>
      <w:marLeft w:val="0"/>
      <w:marRight w:val="0"/>
      <w:marTop w:val="0"/>
      <w:marBottom w:val="0"/>
      <w:divBdr>
        <w:top w:val="none" w:sz="0" w:space="0" w:color="auto"/>
        <w:left w:val="none" w:sz="0" w:space="0" w:color="auto"/>
        <w:bottom w:val="none" w:sz="0" w:space="0" w:color="auto"/>
        <w:right w:val="none" w:sz="0" w:space="0" w:color="auto"/>
      </w:divBdr>
    </w:div>
    <w:div w:id="1533419443">
      <w:bodyDiv w:val="1"/>
      <w:marLeft w:val="0"/>
      <w:marRight w:val="0"/>
      <w:marTop w:val="0"/>
      <w:marBottom w:val="0"/>
      <w:divBdr>
        <w:top w:val="none" w:sz="0" w:space="0" w:color="auto"/>
        <w:left w:val="none" w:sz="0" w:space="0" w:color="auto"/>
        <w:bottom w:val="none" w:sz="0" w:space="0" w:color="auto"/>
        <w:right w:val="none" w:sz="0" w:space="0" w:color="auto"/>
      </w:divBdr>
    </w:div>
    <w:div w:id="1689021962">
      <w:bodyDiv w:val="1"/>
      <w:marLeft w:val="0"/>
      <w:marRight w:val="0"/>
      <w:marTop w:val="0"/>
      <w:marBottom w:val="0"/>
      <w:divBdr>
        <w:top w:val="none" w:sz="0" w:space="0" w:color="auto"/>
        <w:left w:val="none" w:sz="0" w:space="0" w:color="auto"/>
        <w:bottom w:val="none" w:sz="0" w:space="0" w:color="auto"/>
        <w:right w:val="none" w:sz="0" w:space="0" w:color="auto"/>
      </w:divBdr>
      <w:divsChild>
        <w:div w:id="879589321">
          <w:marLeft w:val="0"/>
          <w:marRight w:val="0"/>
          <w:marTop w:val="0"/>
          <w:marBottom w:val="0"/>
          <w:divBdr>
            <w:top w:val="none" w:sz="0" w:space="0" w:color="auto"/>
            <w:left w:val="none" w:sz="0" w:space="0" w:color="auto"/>
            <w:bottom w:val="none" w:sz="0" w:space="0" w:color="auto"/>
            <w:right w:val="none" w:sz="0" w:space="0" w:color="auto"/>
          </w:divBdr>
          <w:divsChild>
            <w:div w:id="1262110057">
              <w:marLeft w:val="0"/>
              <w:marRight w:val="0"/>
              <w:marTop w:val="0"/>
              <w:marBottom w:val="0"/>
              <w:divBdr>
                <w:top w:val="none" w:sz="0" w:space="11" w:color="auto"/>
                <w:left w:val="none" w:sz="0" w:space="0" w:color="auto"/>
                <w:bottom w:val="single" w:sz="12" w:space="11" w:color="DEE9EF"/>
                <w:right w:val="none" w:sz="0" w:space="15" w:color="auto"/>
              </w:divBdr>
              <w:divsChild>
                <w:div w:id="1875194055">
                  <w:marLeft w:val="0"/>
                  <w:marRight w:val="0"/>
                  <w:marTop w:val="0"/>
                  <w:marBottom w:val="0"/>
                  <w:divBdr>
                    <w:top w:val="none" w:sz="0" w:space="0" w:color="auto"/>
                    <w:left w:val="none" w:sz="0" w:space="0" w:color="auto"/>
                    <w:bottom w:val="none" w:sz="0" w:space="0" w:color="auto"/>
                    <w:right w:val="none" w:sz="0" w:space="0" w:color="auto"/>
                  </w:divBdr>
                  <w:divsChild>
                    <w:div w:id="908882214">
                      <w:marLeft w:val="0"/>
                      <w:marRight w:val="0"/>
                      <w:marTop w:val="0"/>
                      <w:marBottom w:val="0"/>
                      <w:divBdr>
                        <w:top w:val="none" w:sz="0" w:space="0" w:color="auto"/>
                        <w:left w:val="none" w:sz="0" w:space="0" w:color="auto"/>
                        <w:bottom w:val="none" w:sz="0" w:space="0" w:color="auto"/>
                        <w:right w:val="none" w:sz="0" w:space="0" w:color="auto"/>
                      </w:divBdr>
                      <w:divsChild>
                        <w:div w:id="1635212809">
                          <w:marLeft w:val="0"/>
                          <w:marRight w:val="0"/>
                          <w:marTop w:val="0"/>
                          <w:marBottom w:val="0"/>
                          <w:divBdr>
                            <w:top w:val="none" w:sz="0" w:space="0" w:color="auto"/>
                            <w:left w:val="none" w:sz="0" w:space="0" w:color="auto"/>
                            <w:bottom w:val="none" w:sz="0" w:space="0" w:color="auto"/>
                            <w:right w:val="none" w:sz="0" w:space="0" w:color="auto"/>
                          </w:divBdr>
                          <w:divsChild>
                            <w:div w:id="20213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12762">
              <w:marLeft w:val="0"/>
              <w:marRight w:val="0"/>
              <w:marTop w:val="0"/>
              <w:marBottom w:val="0"/>
              <w:divBdr>
                <w:top w:val="none" w:sz="0" w:space="11" w:color="auto"/>
                <w:left w:val="none" w:sz="0" w:space="0" w:color="auto"/>
                <w:bottom w:val="single" w:sz="12" w:space="11" w:color="DEE9EF"/>
                <w:right w:val="none" w:sz="0" w:space="15" w:color="auto"/>
              </w:divBdr>
              <w:divsChild>
                <w:div w:id="1784180447">
                  <w:marLeft w:val="0"/>
                  <w:marRight w:val="0"/>
                  <w:marTop w:val="0"/>
                  <w:marBottom w:val="0"/>
                  <w:divBdr>
                    <w:top w:val="none" w:sz="0" w:space="0" w:color="auto"/>
                    <w:left w:val="none" w:sz="0" w:space="0" w:color="auto"/>
                    <w:bottom w:val="none" w:sz="0" w:space="0" w:color="auto"/>
                    <w:right w:val="none" w:sz="0" w:space="0" w:color="auto"/>
                  </w:divBdr>
                  <w:divsChild>
                    <w:div w:id="933394013">
                      <w:marLeft w:val="0"/>
                      <w:marRight w:val="0"/>
                      <w:marTop w:val="0"/>
                      <w:marBottom w:val="0"/>
                      <w:divBdr>
                        <w:top w:val="none" w:sz="0" w:space="0" w:color="auto"/>
                        <w:left w:val="none" w:sz="0" w:space="0" w:color="auto"/>
                        <w:bottom w:val="none" w:sz="0" w:space="0" w:color="auto"/>
                        <w:right w:val="none" w:sz="0" w:space="0" w:color="auto"/>
                      </w:divBdr>
                      <w:divsChild>
                        <w:div w:id="141578504">
                          <w:marLeft w:val="0"/>
                          <w:marRight w:val="0"/>
                          <w:marTop w:val="0"/>
                          <w:marBottom w:val="0"/>
                          <w:divBdr>
                            <w:top w:val="none" w:sz="0" w:space="0" w:color="auto"/>
                            <w:left w:val="none" w:sz="0" w:space="0" w:color="auto"/>
                            <w:bottom w:val="none" w:sz="0" w:space="0" w:color="auto"/>
                            <w:right w:val="none" w:sz="0" w:space="0" w:color="auto"/>
                          </w:divBdr>
                          <w:divsChild>
                            <w:div w:id="152713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950352">
              <w:marLeft w:val="0"/>
              <w:marRight w:val="0"/>
              <w:marTop w:val="0"/>
              <w:marBottom w:val="0"/>
              <w:divBdr>
                <w:top w:val="none" w:sz="0" w:space="11" w:color="auto"/>
                <w:left w:val="none" w:sz="0" w:space="0" w:color="auto"/>
                <w:bottom w:val="single" w:sz="12" w:space="11" w:color="DEE9EF"/>
                <w:right w:val="none" w:sz="0" w:space="15" w:color="auto"/>
              </w:divBdr>
              <w:divsChild>
                <w:div w:id="771509731">
                  <w:marLeft w:val="0"/>
                  <w:marRight w:val="0"/>
                  <w:marTop w:val="0"/>
                  <w:marBottom w:val="0"/>
                  <w:divBdr>
                    <w:top w:val="none" w:sz="0" w:space="0" w:color="auto"/>
                    <w:left w:val="none" w:sz="0" w:space="0" w:color="auto"/>
                    <w:bottom w:val="none" w:sz="0" w:space="0" w:color="auto"/>
                    <w:right w:val="none" w:sz="0" w:space="0" w:color="auto"/>
                  </w:divBdr>
                  <w:divsChild>
                    <w:div w:id="1990984278">
                      <w:marLeft w:val="0"/>
                      <w:marRight w:val="0"/>
                      <w:marTop w:val="0"/>
                      <w:marBottom w:val="0"/>
                      <w:divBdr>
                        <w:top w:val="none" w:sz="0" w:space="0" w:color="auto"/>
                        <w:left w:val="none" w:sz="0" w:space="0" w:color="auto"/>
                        <w:bottom w:val="none" w:sz="0" w:space="0" w:color="auto"/>
                        <w:right w:val="none" w:sz="0" w:space="0" w:color="auto"/>
                      </w:divBdr>
                      <w:divsChild>
                        <w:div w:id="1572278793">
                          <w:marLeft w:val="0"/>
                          <w:marRight w:val="0"/>
                          <w:marTop w:val="0"/>
                          <w:marBottom w:val="0"/>
                          <w:divBdr>
                            <w:top w:val="none" w:sz="0" w:space="0" w:color="auto"/>
                            <w:left w:val="none" w:sz="0" w:space="0" w:color="auto"/>
                            <w:bottom w:val="none" w:sz="0" w:space="0" w:color="auto"/>
                            <w:right w:val="none" w:sz="0" w:space="0" w:color="auto"/>
                          </w:divBdr>
                          <w:divsChild>
                            <w:div w:id="23987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2118">
              <w:marLeft w:val="0"/>
              <w:marRight w:val="0"/>
              <w:marTop w:val="0"/>
              <w:marBottom w:val="0"/>
              <w:divBdr>
                <w:top w:val="none" w:sz="0" w:space="11" w:color="auto"/>
                <w:left w:val="none" w:sz="0" w:space="0" w:color="auto"/>
                <w:bottom w:val="single" w:sz="12" w:space="11" w:color="DEE9EF"/>
                <w:right w:val="none" w:sz="0" w:space="15" w:color="auto"/>
              </w:divBdr>
              <w:divsChild>
                <w:div w:id="1314481530">
                  <w:marLeft w:val="0"/>
                  <w:marRight w:val="0"/>
                  <w:marTop w:val="0"/>
                  <w:marBottom w:val="0"/>
                  <w:divBdr>
                    <w:top w:val="none" w:sz="0" w:space="0" w:color="auto"/>
                    <w:left w:val="none" w:sz="0" w:space="0" w:color="auto"/>
                    <w:bottom w:val="none" w:sz="0" w:space="0" w:color="auto"/>
                    <w:right w:val="none" w:sz="0" w:space="0" w:color="auto"/>
                  </w:divBdr>
                  <w:divsChild>
                    <w:div w:id="1676490044">
                      <w:marLeft w:val="0"/>
                      <w:marRight w:val="0"/>
                      <w:marTop w:val="0"/>
                      <w:marBottom w:val="0"/>
                      <w:divBdr>
                        <w:top w:val="none" w:sz="0" w:space="0" w:color="auto"/>
                        <w:left w:val="none" w:sz="0" w:space="0" w:color="auto"/>
                        <w:bottom w:val="none" w:sz="0" w:space="0" w:color="auto"/>
                        <w:right w:val="none" w:sz="0" w:space="0" w:color="auto"/>
                      </w:divBdr>
                      <w:divsChild>
                        <w:div w:id="1618681030">
                          <w:marLeft w:val="0"/>
                          <w:marRight w:val="0"/>
                          <w:marTop w:val="0"/>
                          <w:marBottom w:val="0"/>
                          <w:divBdr>
                            <w:top w:val="none" w:sz="0" w:space="0" w:color="auto"/>
                            <w:left w:val="none" w:sz="0" w:space="0" w:color="auto"/>
                            <w:bottom w:val="none" w:sz="0" w:space="0" w:color="auto"/>
                            <w:right w:val="none" w:sz="0" w:space="0" w:color="auto"/>
                          </w:divBdr>
                          <w:divsChild>
                            <w:div w:id="13001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276354">
              <w:marLeft w:val="0"/>
              <w:marRight w:val="0"/>
              <w:marTop w:val="0"/>
              <w:marBottom w:val="0"/>
              <w:divBdr>
                <w:top w:val="none" w:sz="0" w:space="11" w:color="auto"/>
                <w:left w:val="none" w:sz="0" w:space="0" w:color="auto"/>
                <w:bottom w:val="single" w:sz="12" w:space="11" w:color="DEE9EF"/>
                <w:right w:val="none" w:sz="0" w:space="15" w:color="auto"/>
              </w:divBdr>
              <w:divsChild>
                <w:div w:id="660355660">
                  <w:marLeft w:val="0"/>
                  <w:marRight w:val="0"/>
                  <w:marTop w:val="0"/>
                  <w:marBottom w:val="0"/>
                  <w:divBdr>
                    <w:top w:val="none" w:sz="0" w:space="0" w:color="auto"/>
                    <w:left w:val="none" w:sz="0" w:space="0" w:color="auto"/>
                    <w:bottom w:val="none" w:sz="0" w:space="0" w:color="auto"/>
                    <w:right w:val="none" w:sz="0" w:space="0" w:color="auto"/>
                  </w:divBdr>
                  <w:divsChild>
                    <w:div w:id="337007356">
                      <w:marLeft w:val="0"/>
                      <w:marRight w:val="0"/>
                      <w:marTop w:val="0"/>
                      <w:marBottom w:val="0"/>
                      <w:divBdr>
                        <w:top w:val="none" w:sz="0" w:space="0" w:color="auto"/>
                        <w:left w:val="none" w:sz="0" w:space="0" w:color="auto"/>
                        <w:bottom w:val="none" w:sz="0" w:space="0" w:color="auto"/>
                        <w:right w:val="none" w:sz="0" w:space="0" w:color="auto"/>
                      </w:divBdr>
                      <w:divsChild>
                        <w:div w:id="306473525">
                          <w:marLeft w:val="0"/>
                          <w:marRight w:val="0"/>
                          <w:marTop w:val="0"/>
                          <w:marBottom w:val="0"/>
                          <w:divBdr>
                            <w:top w:val="none" w:sz="0" w:space="0" w:color="auto"/>
                            <w:left w:val="none" w:sz="0" w:space="0" w:color="auto"/>
                            <w:bottom w:val="none" w:sz="0" w:space="0" w:color="auto"/>
                            <w:right w:val="none" w:sz="0" w:space="0" w:color="auto"/>
                          </w:divBdr>
                          <w:divsChild>
                            <w:div w:id="108653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07316">
              <w:marLeft w:val="0"/>
              <w:marRight w:val="0"/>
              <w:marTop w:val="0"/>
              <w:marBottom w:val="0"/>
              <w:divBdr>
                <w:top w:val="none" w:sz="0" w:space="11" w:color="auto"/>
                <w:left w:val="none" w:sz="0" w:space="0" w:color="auto"/>
                <w:bottom w:val="single" w:sz="12" w:space="11" w:color="DEE9EF"/>
                <w:right w:val="none" w:sz="0" w:space="0" w:color="auto"/>
              </w:divBdr>
              <w:divsChild>
                <w:div w:id="1269393025">
                  <w:marLeft w:val="0"/>
                  <w:marRight w:val="0"/>
                  <w:marTop w:val="0"/>
                  <w:marBottom w:val="0"/>
                  <w:divBdr>
                    <w:top w:val="none" w:sz="0" w:space="0" w:color="auto"/>
                    <w:left w:val="none" w:sz="0" w:space="0" w:color="auto"/>
                    <w:bottom w:val="none" w:sz="0" w:space="0" w:color="auto"/>
                    <w:right w:val="none" w:sz="0" w:space="0" w:color="auto"/>
                  </w:divBdr>
                  <w:divsChild>
                    <w:div w:id="1281037405">
                      <w:marLeft w:val="0"/>
                      <w:marRight w:val="0"/>
                      <w:marTop w:val="0"/>
                      <w:marBottom w:val="0"/>
                      <w:divBdr>
                        <w:top w:val="none" w:sz="0" w:space="0" w:color="auto"/>
                        <w:left w:val="none" w:sz="0" w:space="0" w:color="auto"/>
                        <w:bottom w:val="none" w:sz="0" w:space="0" w:color="auto"/>
                        <w:right w:val="none" w:sz="0" w:space="0" w:color="auto"/>
                      </w:divBdr>
                      <w:divsChild>
                        <w:div w:id="1678531963">
                          <w:marLeft w:val="0"/>
                          <w:marRight w:val="0"/>
                          <w:marTop w:val="0"/>
                          <w:marBottom w:val="0"/>
                          <w:divBdr>
                            <w:top w:val="none" w:sz="0" w:space="0" w:color="auto"/>
                            <w:left w:val="none" w:sz="0" w:space="0" w:color="auto"/>
                            <w:bottom w:val="none" w:sz="0" w:space="0" w:color="auto"/>
                            <w:right w:val="none" w:sz="0" w:space="0" w:color="auto"/>
                          </w:divBdr>
                          <w:divsChild>
                            <w:div w:id="60792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363411">
          <w:marLeft w:val="0"/>
          <w:marRight w:val="0"/>
          <w:marTop w:val="0"/>
          <w:marBottom w:val="0"/>
          <w:divBdr>
            <w:top w:val="none" w:sz="0" w:space="0" w:color="auto"/>
            <w:left w:val="none" w:sz="0" w:space="0" w:color="auto"/>
            <w:bottom w:val="none" w:sz="0" w:space="0" w:color="auto"/>
            <w:right w:val="none" w:sz="0" w:space="0" w:color="auto"/>
          </w:divBdr>
          <w:divsChild>
            <w:div w:id="1816145633">
              <w:marLeft w:val="0"/>
              <w:marRight w:val="0"/>
              <w:marTop w:val="0"/>
              <w:marBottom w:val="0"/>
              <w:divBdr>
                <w:top w:val="none" w:sz="0" w:space="0" w:color="auto"/>
                <w:left w:val="none" w:sz="0" w:space="0" w:color="auto"/>
                <w:bottom w:val="none" w:sz="0" w:space="0" w:color="auto"/>
                <w:right w:val="none" w:sz="0" w:space="0" w:color="auto"/>
              </w:divBdr>
              <w:divsChild>
                <w:div w:id="3151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64750">
      <w:bodyDiv w:val="1"/>
      <w:marLeft w:val="0"/>
      <w:marRight w:val="0"/>
      <w:marTop w:val="0"/>
      <w:marBottom w:val="0"/>
      <w:divBdr>
        <w:top w:val="none" w:sz="0" w:space="0" w:color="auto"/>
        <w:left w:val="none" w:sz="0" w:space="0" w:color="auto"/>
        <w:bottom w:val="none" w:sz="0" w:space="0" w:color="auto"/>
        <w:right w:val="none" w:sz="0" w:space="0" w:color="auto"/>
      </w:divBdr>
    </w:div>
    <w:div w:id="2009752649">
      <w:bodyDiv w:val="1"/>
      <w:marLeft w:val="0"/>
      <w:marRight w:val="0"/>
      <w:marTop w:val="0"/>
      <w:marBottom w:val="0"/>
      <w:divBdr>
        <w:top w:val="none" w:sz="0" w:space="0" w:color="auto"/>
        <w:left w:val="none" w:sz="0" w:space="0" w:color="auto"/>
        <w:bottom w:val="none" w:sz="0" w:space="0" w:color="auto"/>
        <w:right w:val="none" w:sz="0" w:space="0" w:color="auto"/>
      </w:divBdr>
    </w:div>
    <w:div w:id="21349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5874;fld=134;dst=100087" TargetMode="External"/><Relationship Id="rId13" Type="http://schemas.openxmlformats.org/officeDocument/2006/relationships/hyperlink" Target="mailto:kspu@ksp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zachkov@kspu.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2001;fld=134;dst=10128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main?base=LAW;n=112001;fld=134;dst=101283" TargetMode="External"/><Relationship Id="rId4" Type="http://schemas.openxmlformats.org/officeDocument/2006/relationships/settings" Target="settings.xml"/><Relationship Id="rId9" Type="http://schemas.openxmlformats.org/officeDocument/2006/relationships/hyperlink" Target="consultantplus://offline/main?base=LAW;n=115874;fld=134;dst=100098"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B9F23-2B76-4784-A698-76BCD294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12331</Words>
  <Characters>70293</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Вахрушева Е.Ю.</dc:creator>
  <cp:lastModifiedBy>Латыпова</cp:lastModifiedBy>
  <cp:revision>2</cp:revision>
  <cp:lastPrinted>2025-10-06T03:44:00Z</cp:lastPrinted>
  <dcterms:created xsi:type="dcterms:W3CDTF">2026-06-24T03:27:00Z</dcterms:created>
  <dcterms:modified xsi:type="dcterms:W3CDTF">2026-06-24T03:27:00Z</dcterms:modified>
</cp:coreProperties>
</file>