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17" w:rsidRDefault="007F0917" w:rsidP="007F0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7F0917" w:rsidRDefault="007F0917" w:rsidP="007F0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B6501" w:rsidRPr="004B6501">
        <w:rPr>
          <w:rFonts w:ascii="Times New Roman" w:hAnsi="Times New Roman" w:cs="Times New Roman"/>
          <w:sz w:val="28"/>
          <w:szCs w:val="28"/>
        </w:rPr>
        <w:t xml:space="preserve">поставку сканера протяжного формата </w:t>
      </w:r>
      <w:r w:rsidR="004B6501">
        <w:rPr>
          <w:rFonts w:ascii="Times New Roman" w:hAnsi="Times New Roman" w:cs="Times New Roman"/>
          <w:sz w:val="28"/>
          <w:szCs w:val="28"/>
        </w:rPr>
        <w:t>А4</w:t>
      </w:r>
      <w:r w:rsidR="00F23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</w:p>
    <w:p w:rsidR="007F0917" w:rsidRDefault="007F0917" w:rsidP="007F0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управления МЧС России по Ростовской области</w:t>
      </w:r>
    </w:p>
    <w:p w:rsidR="007F0917" w:rsidRDefault="007F0917" w:rsidP="007F0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 Общие сведения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Заказчик – Главное управление МЧС России по Ростовской области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Адрес заказчика – Ростовская область, г. Ростов-на-Дону, ул. Города Волос, 11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Непосредственное описание товара.</w:t>
      </w:r>
    </w:p>
    <w:p w:rsidR="007F0917" w:rsidRDefault="007F0917" w:rsidP="0027552B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и характеристики товара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01"/>
        <w:gridCol w:w="2613"/>
        <w:gridCol w:w="1292"/>
        <w:gridCol w:w="1417"/>
        <w:gridCol w:w="2281"/>
        <w:gridCol w:w="2339"/>
      </w:tblGrid>
      <w:tr w:rsidR="0027552B" w:rsidRPr="00482C45" w:rsidTr="00200BC0">
        <w:tc>
          <w:tcPr>
            <w:tcW w:w="401" w:type="dxa"/>
            <w:vMerge w:val="restart"/>
          </w:tcPr>
          <w:p w:rsidR="0027552B" w:rsidRPr="00734767" w:rsidRDefault="004B6501" w:rsidP="00870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275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942" w:type="dxa"/>
            <w:gridSpan w:val="5"/>
          </w:tcPr>
          <w:p w:rsidR="0027552B" w:rsidRPr="00BC3DC2" w:rsidRDefault="0027552B" w:rsidP="00275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позиции КТРУ </w:t>
            </w:r>
            <w:r w:rsidR="00342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26.20.16.150-00000005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870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</w:tcPr>
          <w:p w:rsidR="0027552B" w:rsidRPr="00482C45" w:rsidRDefault="001C4031" w:rsidP="0020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27552B" w:rsidRPr="00482C4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Наименование товара, работы, услуги</w:t>
              </w:r>
            </w:hyperlink>
          </w:p>
        </w:tc>
        <w:tc>
          <w:tcPr>
            <w:tcW w:w="1292" w:type="dxa"/>
          </w:tcPr>
          <w:p w:rsidR="0027552B" w:rsidRPr="00482C45" w:rsidRDefault="0027552B" w:rsidP="0020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  <w:t>Единица измерения</w:t>
            </w:r>
          </w:p>
        </w:tc>
        <w:tc>
          <w:tcPr>
            <w:tcW w:w="1417" w:type="dxa"/>
          </w:tcPr>
          <w:p w:rsidR="0027552B" w:rsidRPr="00482C45" w:rsidRDefault="0027552B" w:rsidP="0020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  <w:t>Количество (объем работы, услуги)</w:t>
            </w:r>
          </w:p>
        </w:tc>
        <w:tc>
          <w:tcPr>
            <w:tcW w:w="2281" w:type="dxa"/>
          </w:tcPr>
          <w:p w:rsidR="0027552B" w:rsidRPr="00482C45" w:rsidRDefault="0027552B" w:rsidP="0020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8FCFF"/>
              </w:rPr>
              <w:t>Наименование характеристики по КТРУ</w:t>
            </w:r>
          </w:p>
        </w:tc>
        <w:tc>
          <w:tcPr>
            <w:tcW w:w="2339" w:type="dxa"/>
          </w:tcPr>
          <w:p w:rsidR="0027552B" w:rsidRPr="00482C45" w:rsidRDefault="0027552B" w:rsidP="00200B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CFF"/>
              </w:rPr>
            </w:pPr>
            <w:r w:rsidRPr="00482C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8FCFF"/>
              </w:rPr>
              <w:t>Значение характеристики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870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 w:val="restart"/>
          </w:tcPr>
          <w:p w:rsidR="0027552B" w:rsidRDefault="0027552B" w:rsidP="00870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Сканер протяжный формата А4</w:t>
            </w:r>
          </w:p>
          <w:p w:rsidR="0027552B" w:rsidRDefault="0027552B" w:rsidP="00870C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 w:val="restart"/>
          </w:tcPr>
          <w:p w:rsidR="0027552B" w:rsidRDefault="0027552B" w:rsidP="00870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417" w:type="dxa"/>
            <w:vMerge w:val="restart"/>
          </w:tcPr>
          <w:p w:rsidR="0027552B" w:rsidRDefault="001C4031" w:rsidP="00870C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281" w:type="dxa"/>
          </w:tcPr>
          <w:p w:rsidR="0027552B" w:rsidRPr="00870CA2" w:rsidRDefault="0027552B" w:rsidP="00870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сканирования</w:t>
            </w:r>
          </w:p>
        </w:tc>
        <w:tc>
          <w:tcPr>
            <w:tcW w:w="2339" w:type="dxa"/>
          </w:tcPr>
          <w:p w:rsidR="0027552B" w:rsidRPr="001A1C7C" w:rsidRDefault="0027552B" w:rsidP="00870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протяжный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 w:rsidR="00693A43">
              <w:rPr>
                <w:rFonts w:ascii="Times New Roman" w:hAnsi="Times New Roman" w:cs="Times New Roman"/>
                <w:sz w:val="24"/>
              </w:rPr>
              <w:t xml:space="preserve">функции </w:t>
            </w:r>
            <w:r>
              <w:rPr>
                <w:rFonts w:ascii="Times New Roman" w:hAnsi="Times New Roman" w:cs="Times New Roman"/>
                <w:sz w:val="24"/>
              </w:rPr>
              <w:t>двустороннего сканирования</w:t>
            </w:r>
          </w:p>
        </w:tc>
        <w:tc>
          <w:tcPr>
            <w:tcW w:w="2339" w:type="dxa"/>
          </w:tcPr>
          <w:p w:rsidR="0027552B" w:rsidRPr="007F0917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Default="0027552B" w:rsidP="00693A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 w:rsidR="00693A43">
              <w:rPr>
                <w:rFonts w:ascii="Times New Roman" w:hAnsi="Times New Roman" w:cs="Times New Roman"/>
                <w:sz w:val="24"/>
              </w:rPr>
              <w:t>устройства</w:t>
            </w:r>
            <w:r w:rsidR="00693A4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автопода</w:t>
            </w:r>
            <w:r w:rsidR="00693A43">
              <w:rPr>
                <w:rFonts w:ascii="Times New Roman" w:hAnsi="Times New Roman" w:cs="Times New Roman"/>
                <w:sz w:val="24"/>
              </w:rPr>
              <w:t>чи</w:t>
            </w:r>
          </w:p>
        </w:tc>
        <w:tc>
          <w:tcPr>
            <w:tcW w:w="2339" w:type="dxa"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Максимальное количество страниц в день</w:t>
            </w:r>
          </w:p>
        </w:tc>
        <w:tc>
          <w:tcPr>
            <w:tcW w:w="2339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≥ 3500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 xml:space="preserve">Максимальное разрешение сканирования по вертикали, </w:t>
            </w:r>
            <w:proofErr w:type="spellStart"/>
            <w:r w:rsidRPr="007F0917">
              <w:rPr>
                <w:rFonts w:ascii="Times New Roman" w:hAnsi="Times New Roman" w:cs="Times New Roman"/>
                <w:sz w:val="24"/>
              </w:rPr>
              <w:t>dpi</w:t>
            </w:r>
            <w:proofErr w:type="spellEnd"/>
          </w:p>
        </w:tc>
        <w:tc>
          <w:tcPr>
            <w:tcW w:w="2339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≥ 600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 xml:space="preserve">Максимальное разрешение сканирования по горизонтали, </w:t>
            </w:r>
            <w:proofErr w:type="spellStart"/>
            <w:r w:rsidRPr="007F0917">
              <w:rPr>
                <w:rFonts w:ascii="Times New Roman" w:hAnsi="Times New Roman" w:cs="Times New Roman"/>
                <w:sz w:val="24"/>
              </w:rPr>
              <w:t>dpi</w:t>
            </w:r>
            <w:proofErr w:type="spellEnd"/>
          </w:p>
        </w:tc>
        <w:tc>
          <w:tcPr>
            <w:tcW w:w="2339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≥ 600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Pr="001A1C7C" w:rsidRDefault="0027552B" w:rsidP="00863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 xml:space="preserve">Скорость </w:t>
            </w:r>
            <w:r w:rsidR="00863ED2">
              <w:rPr>
                <w:rFonts w:ascii="Times New Roman" w:hAnsi="Times New Roman" w:cs="Times New Roman"/>
                <w:sz w:val="24"/>
              </w:rPr>
              <w:t xml:space="preserve">сканирования в </w:t>
            </w:r>
            <w:r w:rsidRPr="007F0917">
              <w:rPr>
                <w:rFonts w:ascii="Times New Roman" w:hAnsi="Times New Roman" w:cs="Times New Roman"/>
                <w:sz w:val="24"/>
              </w:rPr>
              <w:t>цветно</w:t>
            </w:r>
            <w:r w:rsidR="00863ED2">
              <w:rPr>
                <w:rFonts w:ascii="Times New Roman" w:hAnsi="Times New Roman" w:cs="Times New Roman"/>
                <w:sz w:val="24"/>
              </w:rPr>
              <w:t>м</w:t>
            </w:r>
            <w:r w:rsidRPr="007F09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63ED2">
              <w:rPr>
                <w:rFonts w:ascii="Times New Roman" w:hAnsi="Times New Roman" w:cs="Times New Roman"/>
                <w:sz w:val="24"/>
              </w:rPr>
              <w:t>режиме</w:t>
            </w:r>
            <w:r w:rsidRPr="007F091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F091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7F0917">
              <w:rPr>
                <w:rFonts w:ascii="Times New Roman" w:hAnsi="Times New Roman" w:cs="Times New Roman"/>
                <w:sz w:val="24"/>
              </w:rPr>
              <w:t>/мин</w:t>
            </w:r>
          </w:p>
        </w:tc>
        <w:tc>
          <w:tcPr>
            <w:tcW w:w="2339" w:type="dxa"/>
          </w:tcPr>
          <w:p w:rsidR="0027552B" w:rsidRPr="001A1C7C" w:rsidRDefault="0027552B" w:rsidP="00863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≥ 3</w:t>
            </w:r>
            <w:r w:rsidR="00863ED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863ED2" w:rsidRDefault="00863ED2" w:rsidP="00863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863ED2" w:rsidRDefault="00863ED2" w:rsidP="00863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863ED2" w:rsidRDefault="00863ED2" w:rsidP="00863E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3ED2" w:rsidRDefault="00863ED2" w:rsidP="00863E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863ED2" w:rsidRPr="001A1C7C" w:rsidRDefault="00863ED2" w:rsidP="00863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 xml:space="preserve">Скорость </w:t>
            </w:r>
            <w:r>
              <w:rPr>
                <w:rFonts w:ascii="Times New Roman" w:hAnsi="Times New Roman" w:cs="Times New Roman"/>
                <w:sz w:val="24"/>
              </w:rPr>
              <w:t xml:space="preserve">сканирования в черно-белом </w:t>
            </w:r>
            <w:r w:rsidRPr="007F091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режиме</w:t>
            </w:r>
            <w:r w:rsidRPr="007F091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F0917"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 w:rsidRPr="007F0917">
              <w:rPr>
                <w:rFonts w:ascii="Times New Roman" w:hAnsi="Times New Roman" w:cs="Times New Roman"/>
                <w:sz w:val="24"/>
              </w:rPr>
              <w:t>/мин</w:t>
            </w:r>
          </w:p>
        </w:tc>
        <w:tc>
          <w:tcPr>
            <w:tcW w:w="2339" w:type="dxa"/>
          </w:tcPr>
          <w:p w:rsidR="00863ED2" w:rsidRPr="001A1C7C" w:rsidRDefault="00863ED2" w:rsidP="00863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≥ 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863ED2" w:rsidRDefault="00863ED2" w:rsidP="00863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863ED2" w:rsidRDefault="00863ED2" w:rsidP="00863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863ED2" w:rsidRDefault="00863ED2" w:rsidP="00863E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3ED2" w:rsidRDefault="00863ED2" w:rsidP="00863E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863ED2" w:rsidRPr="001A1C7C" w:rsidRDefault="00863ED2" w:rsidP="00863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Максимальный размер сканирования</w:t>
            </w:r>
          </w:p>
        </w:tc>
        <w:tc>
          <w:tcPr>
            <w:tcW w:w="2339" w:type="dxa"/>
          </w:tcPr>
          <w:p w:rsidR="00863ED2" w:rsidRPr="001A1C7C" w:rsidRDefault="00863ED2" w:rsidP="00863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А4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863ED2" w:rsidRDefault="00863ED2" w:rsidP="00863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863ED2" w:rsidRDefault="00863ED2" w:rsidP="00863E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863ED2" w:rsidRDefault="00863ED2" w:rsidP="00863E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3ED2" w:rsidRDefault="00863ED2" w:rsidP="00863E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863ED2" w:rsidRPr="007F0917" w:rsidRDefault="00863ED2" w:rsidP="00863E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датчика сканера</w:t>
            </w:r>
          </w:p>
        </w:tc>
        <w:tc>
          <w:tcPr>
            <w:tcW w:w="2339" w:type="dxa"/>
          </w:tcPr>
          <w:p w:rsidR="00863ED2" w:rsidRPr="00863ED2" w:rsidRDefault="00863ED2" w:rsidP="00863ED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CIS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Способ подключения</w:t>
            </w:r>
          </w:p>
        </w:tc>
        <w:tc>
          <w:tcPr>
            <w:tcW w:w="2339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USB</w:t>
            </w:r>
          </w:p>
        </w:tc>
      </w:tr>
      <w:tr w:rsidR="00863ED2" w:rsidRPr="00482C45" w:rsidTr="00200BC0">
        <w:tc>
          <w:tcPr>
            <w:tcW w:w="401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7552B" w:rsidRDefault="0027552B" w:rsidP="007F09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552B" w:rsidRDefault="0027552B" w:rsidP="007F0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Емкость автоматического устройства подачи документов, листов</w:t>
            </w:r>
          </w:p>
        </w:tc>
        <w:tc>
          <w:tcPr>
            <w:tcW w:w="2339" w:type="dxa"/>
          </w:tcPr>
          <w:p w:rsidR="0027552B" w:rsidRPr="001A1C7C" w:rsidRDefault="0027552B" w:rsidP="007F09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917">
              <w:rPr>
                <w:rFonts w:ascii="Times New Roman" w:hAnsi="Times New Roman" w:cs="Times New Roman"/>
                <w:sz w:val="24"/>
              </w:rPr>
              <w:t>≥ 50</w:t>
            </w:r>
          </w:p>
        </w:tc>
      </w:tr>
    </w:tbl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Описание объекта закупки</w:t>
      </w:r>
    </w:p>
    <w:p w:rsidR="00122EF0" w:rsidRDefault="00122EF0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Поставляемая техника должна быть новой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предоставлением документов о дате производства товара при отсутствии нанесения даты изготовления на упаковочной 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коробке товара или на самом товаре) не должн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быть ранее в употреблении, смонтированная из новых деталей без использования бывших в употреблении элементов. </w:t>
      </w:r>
    </w:p>
    <w:p w:rsidR="007F0917" w:rsidRDefault="00122EF0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единица товара должна быть укомплектована</w:t>
      </w:r>
      <w:r w:rsidR="00DA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паспортом на изделие, гарантийным талоном, необходимыми соединительными кабелями для подключения и функционирования. Поставляемая оргтехника не должна вызывать ненадлежащее функционирование или отказ существующего оборудования заказчика.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0917" w:rsidRDefault="0006508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Требования к упаковке и маркировке</w:t>
      </w:r>
      <w:r w:rsidR="007F09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товаров.</w:t>
      </w:r>
    </w:p>
    <w:p w:rsidR="007F0917" w:rsidRDefault="0006508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Упаковка должна обеспечивать безопасность транспортировки </w:t>
      </w:r>
      <w:r w:rsidR="00DA5C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оргтехники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сохранность качества в течение гарантийного срока хранения.</w:t>
      </w:r>
    </w:p>
    <w:p w:rsidR="007F0917" w:rsidRDefault="0006508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упаковочной коробке должны быть нанесена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маркировка с информацией о производителе, типе и модели поставляемой оргтехники.</w:t>
      </w:r>
      <w:r w:rsidR="007F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Требования по гарантийному и послегарантийному обслуживанию.</w:t>
      </w:r>
    </w:p>
    <w:p w:rsidR="004B6501" w:rsidRDefault="007F0917" w:rsidP="004B6501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гарантии качества товара: Гарантийный срок службы должен составлять 12 месяцев с момента подписания обеими сторонами Акта сдачи-приемки Товара.</w:t>
      </w:r>
    </w:p>
    <w:p w:rsidR="007F0917" w:rsidRDefault="007F0917" w:rsidP="004B6501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в течение 5 (пяти) рабочих дней с момента обнаружения недостатков письменно уведомляет Поставщика обо всех претензиях, связанных с данным гарантийным обязательством.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обязуется заменить товар ненадлежащего качества в течение 5 (пяти) рабочих дней с момента получения соответствующего уведомления. 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гарантийного обязательства продлевается на время замены товара Поставщиком.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 Требования по выполнению сопутствующих работ, оказанию сопутствующих услуг.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поставляется Поставщиком собственным транспортом или с привлечением транспорта третьих лиц за свой счет.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погрузо-разгрузочных работ осуществляются Поставщиком за свой счет на подготовленную площадку Заказчика (склад находится в подвальном помещении, расстояние складирования – около 100 метров от места подъезда автомобиля).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Порядок приемки товара 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Приемка Товара производится в соответствии с требованиями действующего законодательства Российской Федерации, и требованиями настоящего Технического задания.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7. Место доставки товара, сроки поставки товара.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4"/>
          <w:lang w:eastAsia="zh-CN"/>
        </w:rPr>
        <w:t>7.1. Местом доставки товара является адрес Заказчика: Ростовская область, г. Ростов-на-Дону, ул. Города Волос, 11.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7.</w:t>
      </w:r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 xml:space="preserve">2. 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Сроки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 п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оставк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и</w:t>
      </w:r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 xml:space="preserve"> и 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разгрузк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и </w:t>
      </w:r>
      <w:proofErr w:type="spellStart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>Товара</w:t>
      </w:r>
      <w:proofErr w:type="spellEnd"/>
      <w:r>
        <w:rPr>
          <w:rFonts w:ascii="Times New Roman" w:eastAsia="Andale Sans UI" w:hAnsi="Times New Roman"/>
          <w:kern w:val="2"/>
          <w:sz w:val="28"/>
          <w:szCs w:val="24"/>
          <w:lang w:val="de-DE" w:eastAsia="fa-IR" w:bidi="fa-IR"/>
        </w:rPr>
        <w:t xml:space="preserve"> </w:t>
      </w:r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в течении </w:t>
      </w:r>
      <w:r w:rsidR="00065087"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10</w:t>
      </w:r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 </w:t>
      </w:r>
      <w:r w:rsidR="00065087"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>рабочих</w:t>
      </w:r>
      <w:r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  <w:t xml:space="preserve"> дней с момента подписания контракта.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Andale Sans UI" w:hAnsi="Times New Roman"/>
          <w:kern w:val="2"/>
          <w:sz w:val="28"/>
          <w:szCs w:val="24"/>
          <w:lang w:eastAsia="fa-IR" w:bidi="fa-IR"/>
        </w:rPr>
      </w:pP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информационных технологий и связи</w:t>
      </w:r>
    </w:p>
    <w:p w:rsidR="007F0917" w:rsidRDefault="007F0917" w:rsidP="00200BC0">
      <w:pPr>
        <w:tabs>
          <w:tab w:val="left" w:pos="14884"/>
        </w:tabs>
        <w:spacing w:after="0" w:line="240" w:lineRule="auto"/>
        <w:ind w:left="426" w:right="5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полковник внутренней службы      </w:t>
      </w:r>
      <w:r w:rsidR="0020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0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А.К. Никитин</w:t>
      </w:r>
    </w:p>
    <w:p w:rsidR="007F0917" w:rsidRDefault="007F0917" w:rsidP="00200BC0">
      <w:pPr>
        <w:tabs>
          <w:tab w:val="left" w:pos="14884"/>
        </w:tabs>
        <w:ind w:left="142" w:right="565"/>
        <w:rPr>
          <w:rStyle w:val="a4"/>
          <w:color w:val="auto"/>
          <w:u w:val="none"/>
          <w:bdr w:val="none" w:sz="0" w:space="0" w:color="auto" w:frame="1"/>
        </w:rPr>
      </w:pPr>
    </w:p>
    <w:p w:rsidR="00472518" w:rsidRDefault="00472518" w:rsidP="001A1C7C">
      <w:pP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bdr w:val="none" w:sz="0" w:space="0" w:color="auto" w:frame="1"/>
        </w:rPr>
      </w:pPr>
    </w:p>
    <w:sectPr w:rsidR="00472518" w:rsidSect="00200BC0">
      <w:pgSz w:w="11906" w:h="16838"/>
      <w:pgMar w:top="709" w:right="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5D"/>
    <w:rsid w:val="00033DD2"/>
    <w:rsid w:val="00065087"/>
    <w:rsid w:val="001206A4"/>
    <w:rsid w:val="00122EF0"/>
    <w:rsid w:val="001A1C7C"/>
    <w:rsid w:val="001C4031"/>
    <w:rsid w:val="001F03DD"/>
    <w:rsid w:val="00200BC0"/>
    <w:rsid w:val="0027552B"/>
    <w:rsid w:val="002A3D7F"/>
    <w:rsid w:val="00342CA5"/>
    <w:rsid w:val="0046617F"/>
    <w:rsid w:val="00472518"/>
    <w:rsid w:val="00482C45"/>
    <w:rsid w:val="004B6501"/>
    <w:rsid w:val="005D16A1"/>
    <w:rsid w:val="005F5934"/>
    <w:rsid w:val="006148ED"/>
    <w:rsid w:val="0063127B"/>
    <w:rsid w:val="00693A43"/>
    <w:rsid w:val="006E0505"/>
    <w:rsid w:val="006E67A0"/>
    <w:rsid w:val="006F4606"/>
    <w:rsid w:val="00734767"/>
    <w:rsid w:val="00736A6A"/>
    <w:rsid w:val="007F0917"/>
    <w:rsid w:val="00807715"/>
    <w:rsid w:val="00856BAC"/>
    <w:rsid w:val="00863ED2"/>
    <w:rsid w:val="00870CA2"/>
    <w:rsid w:val="008A6EAB"/>
    <w:rsid w:val="0093715D"/>
    <w:rsid w:val="00991A31"/>
    <w:rsid w:val="00AC705B"/>
    <w:rsid w:val="00B73E40"/>
    <w:rsid w:val="00BC5C3C"/>
    <w:rsid w:val="00BF1EF7"/>
    <w:rsid w:val="00D84EAD"/>
    <w:rsid w:val="00DA5C0C"/>
    <w:rsid w:val="00E02D8E"/>
    <w:rsid w:val="00E83734"/>
    <w:rsid w:val="00F231B9"/>
    <w:rsid w:val="00F51363"/>
    <w:rsid w:val="00F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327B"/>
  <w15:chartTrackingRefBased/>
  <w15:docId w15:val="{9A3187B4-77B2-4CDC-8659-9311F050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3715D"/>
    <w:rPr>
      <w:color w:val="0000FF"/>
      <w:u w:val="single"/>
    </w:rPr>
  </w:style>
  <w:style w:type="character" w:customStyle="1" w:styleId="nmckcurrencynameelement">
    <w:name w:val="nmckcurrencynameelement"/>
    <w:basedOn w:val="a0"/>
    <w:rsid w:val="0093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k.zakupki.gov.ru/44fz/priz/purchase/ea20/create.html?d-4027871-s=id&amp;execution=e1s4&amp;d-4027871-o=1&amp;d-4027871-p=1&amp;d-4027871-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FB96-A0E2-4B79-AD9F-13561FCE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инженер - Напруткина В. Ю.</dc:creator>
  <cp:keywords/>
  <dc:description/>
  <cp:lastModifiedBy>Старший инженер - Красова Л. Ю.</cp:lastModifiedBy>
  <cp:revision>11</cp:revision>
  <dcterms:created xsi:type="dcterms:W3CDTF">2025-03-26T06:36:00Z</dcterms:created>
  <dcterms:modified xsi:type="dcterms:W3CDTF">2026-06-10T07:10:00Z</dcterms:modified>
</cp:coreProperties>
</file>