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A0B9B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Техническое задание</w:t>
      </w:r>
    </w:p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A0B9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 поставку </w:t>
      </w:r>
      <w:r w:rsidR="00624570">
        <w:rPr>
          <w:rFonts w:ascii="PT Astra Serif" w:eastAsia="Times New Roman" w:hAnsi="PT Astra Serif" w:cs="Times New Roman"/>
          <w:sz w:val="24"/>
          <w:szCs w:val="24"/>
          <w:lang w:eastAsia="ru-RU"/>
        </w:rPr>
        <w:t>краски водоэмульсионной</w:t>
      </w:r>
      <w:bookmarkStart w:id="0" w:name="_GoBack"/>
      <w:bookmarkEnd w:id="0"/>
    </w:p>
    <w:p w:rsidR="002E2C4A" w:rsidRPr="000A0B9B" w:rsidRDefault="002E2C4A" w:rsidP="00C3392D">
      <w:pPr>
        <w:spacing w:after="0" w:line="240" w:lineRule="auto"/>
        <w:ind w:right="-29" w:firstLine="567"/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6237"/>
        <w:gridCol w:w="709"/>
        <w:gridCol w:w="567"/>
      </w:tblGrid>
      <w:tr w:rsidR="00CB0D01" w:rsidRPr="000A0B9B" w:rsidTr="000E3590">
        <w:trPr>
          <w:trHeight w:val="1376"/>
        </w:trPr>
        <w:tc>
          <w:tcPr>
            <w:tcW w:w="426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 w:firstLine="34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237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Характеристики, описание товара</w:t>
            </w:r>
          </w:p>
        </w:tc>
        <w:tc>
          <w:tcPr>
            <w:tcW w:w="709" w:type="dxa"/>
          </w:tcPr>
          <w:p w:rsidR="00CB0D01" w:rsidRPr="000A0B9B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567" w:type="dxa"/>
            <w:shd w:val="clear" w:color="auto" w:fill="auto"/>
          </w:tcPr>
          <w:p w:rsidR="00CB0D01" w:rsidRPr="000A0B9B" w:rsidRDefault="00CB0D01" w:rsidP="00C3392D">
            <w:pPr>
              <w:spacing w:after="0" w:line="240" w:lineRule="auto"/>
              <w:ind w:left="-108" w:right="-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A0B9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 (шт.)</w:t>
            </w:r>
          </w:p>
        </w:tc>
      </w:tr>
      <w:tr w:rsidR="005C6F20" w:rsidRPr="000A0B9B" w:rsidTr="000E3590">
        <w:tc>
          <w:tcPr>
            <w:tcW w:w="426" w:type="dxa"/>
            <w:shd w:val="clear" w:color="auto" w:fill="auto"/>
          </w:tcPr>
          <w:p w:rsidR="005C6F20" w:rsidRPr="000A0B9B" w:rsidRDefault="005C6F20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C6F20" w:rsidRPr="00811A8C" w:rsidRDefault="00C0254A" w:rsidP="00001C00">
            <w:r>
              <w:rPr>
                <w:rFonts w:ascii="PT Astra Serif" w:hAnsi="PT Astra Serif"/>
              </w:rPr>
              <w:t>Краска водоэмульсионная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0254A" w:rsidRDefault="00C0254A" w:rsidP="00C0254A">
            <w:pPr>
              <w:spacing w:after="0" w:line="240" w:lineRule="auto"/>
              <w:ind w:left="34" w:right="34" w:hanging="34"/>
              <w:jc w:val="both"/>
              <w:rPr>
                <w:rFonts w:ascii="PT Astra Serif" w:hAnsi="PT Astra Serif" w:cs="Helvetica"/>
                <w:color w:val="333333"/>
                <w:shd w:val="clear" w:color="auto" w:fill="FFFFFF"/>
              </w:rPr>
            </w:pPr>
            <w:r w:rsidRPr="00D00180">
              <w:rPr>
                <w:rFonts w:ascii="PT Astra Serif" w:hAnsi="PT Astra Serif" w:cs="Helvetica"/>
                <w:color w:val="333333"/>
                <w:shd w:val="clear" w:color="auto" w:fill="FFFFFF"/>
              </w:rPr>
              <w:t>Назначение - Краска предназначена для высококачественной окраски ст</w:t>
            </w:r>
            <w:r>
              <w:rPr>
                <w:rFonts w:ascii="PT Astra Serif" w:hAnsi="PT Astra Serif" w:cs="Helvetica"/>
                <w:color w:val="333333"/>
                <w:shd w:val="clear" w:color="auto" w:fill="FFFFFF"/>
              </w:rPr>
              <w:t>ен и потолков.</w:t>
            </w:r>
          </w:p>
          <w:p w:rsidR="00C0254A" w:rsidRDefault="00C0254A" w:rsidP="00C0254A">
            <w:pPr>
              <w:spacing w:after="0" w:line="240" w:lineRule="auto"/>
              <w:ind w:left="34" w:right="34" w:hanging="34"/>
              <w:jc w:val="both"/>
              <w:rPr>
                <w:rFonts w:ascii="PT Astra Serif" w:hAnsi="PT Astra Serif" w:cs="Helvetica"/>
                <w:color w:val="333333"/>
                <w:shd w:val="clear" w:color="auto" w:fill="FFFFFF"/>
              </w:rPr>
            </w:pPr>
            <w:r w:rsidRPr="00D00180">
              <w:rPr>
                <w:rFonts w:ascii="PT Astra Serif" w:hAnsi="PT Astra Serif" w:cs="Helvetica"/>
                <w:color w:val="333333"/>
                <w:shd w:val="clear" w:color="auto" w:fill="FFFFFF"/>
              </w:rPr>
              <w:t>Применяется в сухих и влажных помещениях.</w:t>
            </w:r>
          </w:p>
          <w:p w:rsidR="00C0254A" w:rsidRPr="00D00180" w:rsidRDefault="00C0254A" w:rsidP="00C0254A">
            <w:pPr>
              <w:spacing w:after="0" w:line="240" w:lineRule="auto"/>
              <w:ind w:left="34" w:right="34" w:hanging="34"/>
              <w:jc w:val="both"/>
              <w:rPr>
                <w:rFonts w:ascii="PT Astra Serif" w:hAnsi="PT Astra Serif" w:cs="Helvetica"/>
                <w:color w:val="333333"/>
                <w:shd w:val="clear" w:color="auto" w:fill="FFFFFF"/>
              </w:rPr>
            </w:pPr>
            <w:r w:rsidRPr="00D00180">
              <w:rPr>
                <w:rFonts w:ascii="PT Astra Serif" w:hAnsi="PT Astra Serif" w:cs="Helvetica"/>
                <w:color w:val="333333"/>
                <w:shd w:val="clear" w:color="auto" w:fill="FFFFFF"/>
              </w:rPr>
              <w:t>Расход- 0,250 кг/м</w:t>
            </w:r>
            <w:r w:rsidRPr="00D00180">
              <w:rPr>
                <w:rFonts w:ascii="PT Astra Serif" w:hAnsi="PT Astra Serif" w:cs="Helvetica"/>
                <w:color w:val="333333"/>
                <w:shd w:val="clear" w:color="auto" w:fill="FFFFFF"/>
                <w:vertAlign w:val="superscript"/>
              </w:rPr>
              <w:t>2</w:t>
            </w:r>
            <w:r w:rsidRPr="00D00180">
              <w:rPr>
                <w:rFonts w:ascii="PT Astra Serif" w:hAnsi="PT Astra Serif" w:cs="Helvetica"/>
                <w:color w:val="333333"/>
                <w:shd w:val="clear" w:color="auto" w:fill="FFFFFF"/>
              </w:rPr>
              <w:t>, в зависимости от типа основания</w:t>
            </w:r>
            <w:r>
              <w:rPr>
                <w:rFonts w:ascii="PT Astra Serif" w:hAnsi="PT Astra Serif" w:cs="Helvetica"/>
                <w:color w:val="333333"/>
                <w:shd w:val="clear" w:color="auto" w:fill="FFFFFF"/>
              </w:rPr>
              <w:t>.</w:t>
            </w:r>
          </w:p>
          <w:p w:rsidR="00C0254A" w:rsidRDefault="00C0254A" w:rsidP="00C0254A">
            <w:pPr>
              <w:spacing w:after="0" w:line="240" w:lineRule="auto"/>
              <w:ind w:left="34" w:right="34" w:hanging="34"/>
              <w:jc w:val="both"/>
              <w:rPr>
                <w:rFonts w:ascii="PT Astra Serif" w:hAnsi="PT Astra Serif" w:cs="Helvetica"/>
                <w:color w:val="333333"/>
                <w:shd w:val="clear" w:color="auto" w:fill="FFFFFF"/>
              </w:rPr>
            </w:pPr>
            <w:r w:rsidRPr="00D00180">
              <w:rPr>
                <w:rFonts w:ascii="PT Astra Serif" w:hAnsi="PT Astra Serif" w:cs="Helvetica"/>
                <w:color w:val="333333"/>
                <w:shd w:val="clear" w:color="auto" w:fill="FFFFFF"/>
              </w:rPr>
              <w:t>Цвет- Снежно-белая, 98%</w:t>
            </w:r>
          </w:p>
          <w:p w:rsidR="00C0254A" w:rsidRDefault="00C0254A" w:rsidP="00C0254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Срок годности (с даты изготовления)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12 мес.</w:t>
            </w:r>
          </w:p>
          <w:p w:rsidR="00C0254A" w:rsidRPr="00855965" w:rsidRDefault="00C0254A" w:rsidP="00C0254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855965">
              <w:rPr>
                <w:rFonts w:ascii="Arial" w:hAnsi="Arial" w:cs="Arial"/>
                <w:color w:val="484F55"/>
                <w:sz w:val="21"/>
                <w:szCs w:val="21"/>
              </w:rPr>
              <w:t>Тип</w:t>
            </w:r>
            <w:r>
              <w:rPr>
                <w:rFonts w:ascii="Arial" w:hAnsi="Arial" w:cs="Arial"/>
                <w:color w:val="484F55"/>
                <w:sz w:val="21"/>
                <w:szCs w:val="21"/>
              </w:rPr>
              <w:t xml:space="preserve"> -</w:t>
            </w:r>
            <w:hyperlink r:id="rId5" w:history="1">
              <w:r w:rsidRPr="00855965">
                <w:t>акриловая (водно-дисперсионная)</w:t>
              </w:r>
            </w:hyperlink>
          </w:p>
          <w:p w:rsidR="00C0254A" w:rsidRDefault="00C0254A" w:rsidP="00C0254A">
            <w:pPr>
              <w:spacing w:after="0" w:line="240" w:lineRule="auto"/>
              <w:ind w:right="34"/>
              <w:jc w:val="both"/>
              <w:rPr>
                <w:rFonts w:ascii="PT Astra Serif" w:hAnsi="PT Astra Serif"/>
              </w:rPr>
            </w:pPr>
            <w:r w:rsidRPr="00B00638">
              <w:rPr>
                <w:rFonts w:ascii="PT Astra Serif" w:hAnsi="PT Astra Serif"/>
              </w:rPr>
              <w:t>Страна производства — Россия</w:t>
            </w:r>
          </w:p>
          <w:p w:rsidR="005C6F20" w:rsidRPr="00312070" w:rsidRDefault="005C6F20" w:rsidP="00C0254A">
            <w:pPr>
              <w:spacing w:after="0" w:line="240" w:lineRule="auto"/>
              <w:ind w:left="34" w:right="34" w:hanging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5C6F20" w:rsidRPr="000A0B9B" w:rsidRDefault="00C0254A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567" w:type="dxa"/>
            <w:shd w:val="clear" w:color="auto" w:fill="auto"/>
          </w:tcPr>
          <w:p w:rsidR="005C6F20" w:rsidRPr="000A0B9B" w:rsidRDefault="00C0254A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C6F20" w:rsidRPr="000A0B9B" w:rsidTr="003001A0">
        <w:trPr>
          <w:trHeight w:val="203"/>
        </w:trPr>
        <w:tc>
          <w:tcPr>
            <w:tcW w:w="426" w:type="dxa"/>
            <w:shd w:val="clear" w:color="auto" w:fill="auto"/>
          </w:tcPr>
          <w:p w:rsidR="005C6F20" w:rsidRDefault="005C6F20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C6F20" w:rsidRDefault="005C6F20" w:rsidP="00001C00"/>
        </w:tc>
        <w:tc>
          <w:tcPr>
            <w:tcW w:w="6237" w:type="dxa"/>
            <w:shd w:val="clear" w:color="auto" w:fill="auto"/>
            <w:vAlign w:val="center"/>
          </w:tcPr>
          <w:p w:rsidR="005C6F20" w:rsidRPr="00312070" w:rsidRDefault="005C6F20" w:rsidP="005C6F2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5C6F20" w:rsidRDefault="005C6F2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C6F20" w:rsidRDefault="005C6F20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B0D01" w:rsidRPr="000A0B9B" w:rsidTr="000E3590">
        <w:tc>
          <w:tcPr>
            <w:tcW w:w="426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ind w:right="-2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CB0D01" w:rsidRPr="00312070" w:rsidRDefault="00CB0D01" w:rsidP="003001A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B0D01" w:rsidRPr="000A0B9B" w:rsidRDefault="00CB0D01" w:rsidP="003120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7029DC" w:rsidRPr="000A0B9B" w:rsidRDefault="007029DC" w:rsidP="00C3392D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sectPr w:rsidR="007029DC" w:rsidRPr="000A0B9B" w:rsidSect="002E2C4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940A8"/>
    <w:multiLevelType w:val="multilevel"/>
    <w:tmpl w:val="7DE2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F4711"/>
    <w:multiLevelType w:val="multilevel"/>
    <w:tmpl w:val="216C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E4BBF"/>
    <w:multiLevelType w:val="hybridMultilevel"/>
    <w:tmpl w:val="1646C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D3C62"/>
    <w:multiLevelType w:val="multilevel"/>
    <w:tmpl w:val="7A30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72077"/>
    <w:multiLevelType w:val="multilevel"/>
    <w:tmpl w:val="78EA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F0"/>
    <w:rsid w:val="000A0B9B"/>
    <w:rsid w:val="000E3590"/>
    <w:rsid w:val="00183554"/>
    <w:rsid w:val="00233F48"/>
    <w:rsid w:val="002E2C4A"/>
    <w:rsid w:val="003001A0"/>
    <w:rsid w:val="00312070"/>
    <w:rsid w:val="003D1EF0"/>
    <w:rsid w:val="005C6F20"/>
    <w:rsid w:val="005E6F56"/>
    <w:rsid w:val="0060205F"/>
    <w:rsid w:val="00624570"/>
    <w:rsid w:val="006D1777"/>
    <w:rsid w:val="007029DC"/>
    <w:rsid w:val="00733B90"/>
    <w:rsid w:val="007D1BFC"/>
    <w:rsid w:val="008E2B23"/>
    <w:rsid w:val="00911B04"/>
    <w:rsid w:val="009D3958"/>
    <w:rsid w:val="00A72983"/>
    <w:rsid w:val="00BD0BFA"/>
    <w:rsid w:val="00C0254A"/>
    <w:rsid w:val="00C3392D"/>
    <w:rsid w:val="00CB0401"/>
    <w:rsid w:val="00CB0D01"/>
    <w:rsid w:val="00D557F8"/>
    <w:rsid w:val="00E36040"/>
    <w:rsid w:val="00E4569A"/>
    <w:rsid w:val="00F048C2"/>
    <w:rsid w:val="00F3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D0F0"/>
  <w15:docId w15:val="{18F2B5F2-B6CC-43FD-9052-C230099B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B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029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C4A"/>
    <w:rPr>
      <w:rFonts w:ascii="Tahoma" w:hAnsi="Tahoma" w:cs="Tahoma"/>
      <w:sz w:val="16"/>
      <w:szCs w:val="16"/>
    </w:rPr>
  </w:style>
  <w:style w:type="character" w:customStyle="1" w:styleId="modifiersvalue">
    <w:name w:val="modifiers__value"/>
    <w:basedOn w:val="a0"/>
    <w:rsid w:val="00733B90"/>
  </w:style>
  <w:style w:type="character" w:customStyle="1" w:styleId="60">
    <w:name w:val="Заголовок 6 Знак"/>
    <w:basedOn w:val="a0"/>
    <w:link w:val="6"/>
    <w:uiPriority w:val="9"/>
    <w:semiHidden/>
    <w:rsid w:val="00733B9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Hyperlink"/>
    <w:basedOn w:val="a0"/>
    <w:uiPriority w:val="99"/>
    <w:unhideWhenUsed/>
    <w:rsid w:val="00312070"/>
    <w:rPr>
      <w:color w:val="0563C1" w:themeColor="hyperlink"/>
      <w:u w:val="single"/>
    </w:rPr>
  </w:style>
  <w:style w:type="character" w:customStyle="1" w:styleId="vi-text17y0k286">
    <w:name w:val="_vi-text_17y0k_286"/>
    <w:basedOn w:val="a0"/>
    <w:rsid w:val="00C0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  <w:divsChild>
                            <w:div w:id="2187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2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13973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3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  <w:divsChild>
                            <w:div w:id="8095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0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724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2795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5777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AEBF1"/>
                <w:right w:val="none" w:sz="0" w:space="0" w:color="auto"/>
              </w:divBdr>
              <w:divsChild>
                <w:div w:id="18123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3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6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2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9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2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5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27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8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2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1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0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76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29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  <w:div w:id="3875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BF1"/>
                            <w:left w:val="single" w:sz="6" w:space="0" w:color="EAEBF1"/>
                            <w:bottom w:val="single" w:sz="6" w:space="0" w:color="EAEBF1"/>
                            <w:right w:val="single" w:sz="6" w:space="0" w:color="EAEBF1"/>
                          </w:divBdr>
                        </w:div>
                      </w:divsChild>
                    </w:div>
                  </w:divsChild>
                </w:div>
                <w:div w:id="5775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6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1F2A"/>
                            <w:left w:val="single" w:sz="6" w:space="0" w:color="DA1F2A"/>
                            <w:bottom w:val="single" w:sz="6" w:space="0" w:color="DA1F2A"/>
                            <w:right w:val="single" w:sz="6" w:space="0" w:color="DA1F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9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28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381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0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4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39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7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6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32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2447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47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7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5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9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8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5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5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8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8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9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9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einstrumenti.ru/tag-page/akrilovaya-kraska-dlya-sten-i-potolkov-119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AntonovPS</cp:lastModifiedBy>
  <cp:revision>24</cp:revision>
  <cp:lastPrinted>2026-02-26T14:48:00Z</cp:lastPrinted>
  <dcterms:created xsi:type="dcterms:W3CDTF">2025-02-18T06:04:00Z</dcterms:created>
  <dcterms:modified xsi:type="dcterms:W3CDTF">2026-08-04T12:10:00Z</dcterms:modified>
</cp:coreProperties>
</file>