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74AD6" w14:textId="77777777" w:rsidR="004963DE" w:rsidRPr="009D7491" w:rsidRDefault="004963DE">
      <w:pPr>
        <w:pStyle w:val="2"/>
        <w:rPr>
          <w:rFonts w:ascii="Times New Roman" w:hAnsi="Times New Roman"/>
          <w:b w:val="0"/>
          <w:bCs w:val="0"/>
          <w:i w:val="0"/>
          <w:iCs w:val="0"/>
          <w:sz w:val="24"/>
          <w:szCs w:val="24"/>
          <w:lang w:val="ru-RU"/>
        </w:rPr>
      </w:pPr>
      <w:r w:rsidRPr="009D7491">
        <w:rPr>
          <w:rFonts w:ascii="Times New Roman" w:hAnsi="Times New Roman"/>
          <w:b w:val="0"/>
          <w:bCs w:val="0"/>
          <w:i w:val="0"/>
          <w:iCs w:val="0"/>
          <w:sz w:val="24"/>
          <w:szCs w:val="24"/>
        </w:rPr>
        <w:t>ДОГОВОР №</w:t>
      </w:r>
      <w:r w:rsidRPr="009D7491">
        <w:rPr>
          <w:rFonts w:ascii="Times New Roman" w:hAnsi="Times New Roman"/>
          <w:b w:val="0"/>
          <w:bCs w:val="0"/>
          <w:i w:val="0"/>
          <w:iCs w:val="0"/>
          <w:sz w:val="24"/>
          <w:szCs w:val="24"/>
          <w:lang w:val="ru-RU"/>
        </w:rPr>
        <w:t xml:space="preserve"> </w:t>
      </w:r>
      <w:r w:rsidR="009D7491" w:rsidRPr="009D7491">
        <w:rPr>
          <w:rFonts w:ascii="Times New Roman" w:hAnsi="Times New Roman"/>
          <w:b w:val="0"/>
          <w:bCs w:val="0"/>
          <w:i w:val="0"/>
          <w:iCs w:val="0"/>
          <w:sz w:val="24"/>
          <w:szCs w:val="24"/>
          <w:lang w:val="ru-RU"/>
        </w:rPr>
        <w:t>_________</w:t>
      </w:r>
    </w:p>
    <w:p w14:paraId="014EC066" w14:textId="77777777" w:rsidR="004963DE" w:rsidRDefault="004963DE"/>
    <w:p w14:paraId="4537B590" w14:textId="77777777" w:rsidR="004963DE" w:rsidRDefault="004963DE"/>
    <w:tbl>
      <w:tblPr>
        <w:tblW w:w="0" w:type="auto"/>
        <w:tblInd w:w="-106" w:type="dxa"/>
        <w:tblLook w:val="0000" w:firstRow="0" w:lastRow="0" w:firstColumn="0" w:lastColumn="0" w:noHBand="0" w:noVBand="0"/>
      </w:tblPr>
      <w:tblGrid>
        <w:gridCol w:w="4959"/>
        <w:gridCol w:w="5001"/>
      </w:tblGrid>
      <w:tr w:rsidR="004963DE" w14:paraId="4EA4D39D" w14:textId="77777777">
        <w:tc>
          <w:tcPr>
            <w:tcW w:w="5069" w:type="dxa"/>
          </w:tcPr>
          <w:p w14:paraId="053D2B1C" w14:textId="77777777" w:rsidR="004963DE" w:rsidRDefault="004963DE">
            <w:r>
              <w:rPr>
                <w:bCs/>
              </w:rPr>
              <w:t xml:space="preserve">  г. Санкт-Петербург</w:t>
            </w:r>
          </w:p>
        </w:tc>
        <w:tc>
          <w:tcPr>
            <w:tcW w:w="5069" w:type="dxa"/>
          </w:tcPr>
          <w:p w14:paraId="16AB8F4A" w14:textId="77777777" w:rsidR="004963DE" w:rsidRDefault="004963DE" w:rsidP="009B72DE">
            <w:pPr>
              <w:jc w:val="right"/>
            </w:pPr>
            <w:r>
              <w:rPr>
                <w:bCs/>
              </w:rPr>
              <w:t>«____»_____________202</w:t>
            </w:r>
            <w:r w:rsidR="009B72DE">
              <w:rPr>
                <w:bCs/>
              </w:rPr>
              <w:t>6</w:t>
            </w:r>
            <w:r>
              <w:rPr>
                <w:bCs/>
              </w:rPr>
              <w:t>г.</w:t>
            </w:r>
          </w:p>
        </w:tc>
      </w:tr>
    </w:tbl>
    <w:p w14:paraId="2456FDB0" w14:textId="77777777" w:rsidR="004963DE" w:rsidRDefault="004963DE"/>
    <w:p w14:paraId="384EFFA3" w14:textId="77777777" w:rsidR="004963DE" w:rsidRPr="006A7304" w:rsidRDefault="00DA7E14" w:rsidP="006A7304">
      <w:pPr>
        <w:shd w:val="clear" w:color="auto" w:fill="FFFFFF"/>
        <w:rPr>
          <w:sz w:val="22"/>
          <w:szCs w:val="22"/>
        </w:rPr>
      </w:pP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sidR="006A7304" w:rsidRPr="006A7304">
        <w:rPr>
          <w:sz w:val="22"/>
          <w:szCs w:val="22"/>
        </w:rPr>
        <w:t xml:space="preserve"> </w:t>
      </w:r>
      <w:r w:rsidR="006A7304" w:rsidRPr="00D463BE">
        <w:rPr>
          <w:sz w:val="22"/>
          <w:szCs w:val="22"/>
        </w:rPr>
        <w:t>ФКПОУ «Межрегиональный центр (колледж)» Минтруда России</w:t>
      </w:r>
      <w:r w:rsidR="006A7304">
        <w:rPr>
          <w:sz w:val="22"/>
          <w:szCs w:val="22"/>
        </w:rPr>
        <w:t xml:space="preserve">, </w:t>
      </w:r>
      <w:r w:rsidR="004963DE" w:rsidRPr="0005063B">
        <w:t xml:space="preserve"> </w:t>
      </w:r>
      <w:r w:rsidR="004963DE" w:rsidRPr="0005063B">
        <w:rPr>
          <w:iCs/>
        </w:rPr>
        <w:t xml:space="preserve">в лице </w:t>
      </w:r>
      <w:r w:rsidR="006A7304">
        <w:rPr>
          <w:iCs/>
        </w:rPr>
        <w:t>директора Орловой Евгении Анатольевны</w:t>
      </w:r>
      <w:r w:rsidR="004963DE" w:rsidRPr="0005063B">
        <w:t>, действу</w:t>
      </w:r>
      <w:r w:rsidR="00BA4348">
        <w:rPr>
          <w:iCs/>
        </w:rPr>
        <w:t xml:space="preserve">ющего на основании </w:t>
      </w:r>
      <w:r w:rsidR="006A7304">
        <w:rPr>
          <w:iCs/>
        </w:rPr>
        <w:t>Устава,</w:t>
      </w:r>
      <w:r w:rsidR="004963DE" w:rsidRPr="0005063B">
        <w:rPr>
          <w:iCs/>
        </w:rPr>
        <w:t xml:space="preserve"> и</w:t>
      </w:r>
      <w:r w:rsidR="00BA4348">
        <w:rPr>
          <w:iCs/>
        </w:rPr>
        <w:t>менуемое в дальнейшем Заказчик</w:t>
      </w:r>
      <w:r w:rsidR="004963DE" w:rsidRPr="0005063B">
        <w:rPr>
          <w:iCs/>
        </w:rPr>
        <w:t xml:space="preserve">, </w:t>
      </w:r>
      <w:r w:rsidR="004963DE" w:rsidRPr="0005063B">
        <w:t xml:space="preserve">с одной стороны и  ООО </w:t>
      </w:r>
      <w:r w:rsidR="00987C9A">
        <w:t>___________</w:t>
      </w:r>
      <w:r w:rsidR="004963DE" w:rsidRPr="0005063B">
        <w:t xml:space="preserve"> в лице </w:t>
      </w:r>
      <w:r w:rsidR="00987C9A">
        <w:t>_____________________</w:t>
      </w:r>
      <w:r w:rsidR="004963DE" w:rsidRPr="0005063B">
        <w:t xml:space="preserve"> действующего на основании Устава, </w:t>
      </w:r>
      <w:r w:rsidR="004963DE" w:rsidRPr="0005063B">
        <w:rPr>
          <w:iCs/>
        </w:rPr>
        <w:t>имен</w:t>
      </w:r>
      <w:r w:rsidR="00BA4348">
        <w:rPr>
          <w:iCs/>
        </w:rPr>
        <w:t>уемое в дальнейшем Исполнитель</w:t>
      </w:r>
      <w:r w:rsidR="004963DE" w:rsidRPr="0005063B">
        <w:t>,  с другой стороны  заключили настоящий договор о нижеследующем:</w:t>
      </w:r>
    </w:p>
    <w:p w14:paraId="49B1DA9E" w14:textId="77777777" w:rsidR="004963DE" w:rsidRPr="0005063B" w:rsidRDefault="004963DE">
      <w:pPr>
        <w:ind w:firstLine="708"/>
        <w:jc w:val="both"/>
      </w:pPr>
    </w:p>
    <w:p w14:paraId="471CC766" w14:textId="77777777" w:rsidR="004963DE" w:rsidRPr="0005063B" w:rsidRDefault="004963DE">
      <w:pPr>
        <w:jc w:val="center"/>
        <w:rPr>
          <w:b/>
          <w:bCs/>
        </w:rPr>
      </w:pPr>
      <w:r w:rsidRPr="0005063B">
        <w:rPr>
          <w:b/>
          <w:bCs/>
          <w:caps/>
        </w:rPr>
        <w:t>1. Предмет договора</w:t>
      </w:r>
    </w:p>
    <w:p w14:paraId="361A7264" w14:textId="77777777" w:rsidR="004963DE" w:rsidRPr="0005063B" w:rsidRDefault="004963DE">
      <w:pPr>
        <w:pStyle w:val="a9"/>
        <w:ind w:firstLine="0"/>
        <w:rPr>
          <w:lang w:val="ru-RU"/>
        </w:rPr>
      </w:pPr>
      <w:r w:rsidRPr="0005063B">
        <w:t xml:space="preserve">1.1. Заказчик поручает, а Исполнитель принимает на себя обязательства оказать услуги по </w:t>
      </w:r>
      <w:r w:rsidRPr="0005063B">
        <w:rPr>
          <w:lang w:val="ru-RU"/>
        </w:rPr>
        <w:t xml:space="preserve"> </w:t>
      </w:r>
      <w:r w:rsidRPr="0005063B">
        <w:t>транспортиров</w:t>
      </w:r>
      <w:r w:rsidR="004E3C77" w:rsidRPr="0005063B">
        <w:rPr>
          <w:lang w:val="ru-RU"/>
        </w:rPr>
        <w:t>анию</w:t>
      </w:r>
      <w:r w:rsidRPr="0005063B">
        <w:rPr>
          <w:lang w:val="ru-RU"/>
        </w:rPr>
        <w:t>,</w:t>
      </w:r>
      <w:r w:rsidRPr="0005063B">
        <w:t xml:space="preserve"> </w:t>
      </w:r>
      <w:r w:rsidRPr="0005063B">
        <w:rPr>
          <w:lang w:val="ru-RU"/>
        </w:rPr>
        <w:t>утилизации, обработке</w:t>
      </w:r>
      <w:r w:rsidRPr="0005063B">
        <w:t>, обезвреживани</w:t>
      </w:r>
      <w:r w:rsidRPr="0005063B">
        <w:rPr>
          <w:lang w:val="ru-RU"/>
        </w:rPr>
        <w:t>ю,</w:t>
      </w:r>
      <w:r w:rsidRPr="0005063B">
        <w:t xml:space="preserve"> размещени</w:t>
      </w:r>
      <w:r w:rsidRPr="0005063B">
        <w:rPr>
          <w:lang w:val="ru-RU"/>
        </w:rPr>
        <w:t>ю отходов и прочие услуги согласованные сторонами.</w:t>
      </w:r>
    </w:p>
    <w:p w14:paraId="2FA3341B" w14:textId="77777777" w:rsidR="004963DE" w:rsidRPr="0005063B" w:rsidRDefault="004963DE">
      <w:pPr>
        <w:pStyle w:val="a9"/>
        <w:ind w:firstLine="0"/>
      </w:pPr>
      <w:r w:rsidRPr="0005063B">
        <w:t>1.2. Заказчик обязуется принять и оплатить услуги, оказанные Исполнителем.</w:t>
      </w:r>
    </w:p>
    <w:p w14:paraId="2312B81E" w14:textId="77777777" w:rsidR="004963DE" w:rsidRPr="0005063B" w:rsidRDefault="004963DE"/>
    <w:p w14:paraId="202E153E" w14:textId="77777777" w:rsidR="004963DE" w:rsidRPr="0005063B" w:rsidRDefault="004963DE">
      <w:r w:rsidRPr="0005063B">
        <w:tab/>
      </w:r>
    </w:p>
    <w:p w14:paraId="22F1A3CC" w14:textId="77777777" w:rsidR="0005063B" w:rsidRPr="0005063B" w:rsidRDefault="0005063B" w:rsidP="0005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5063B">
        <w:rPr>
          <w:b/>
          <w:bCs/>
        </w:rPr>
        <w:t>2. ОБЯЗАННОСТИ СТОРОН</w:t>
      </w:r>
    </w:p>
    <w:p w14:paraId="2B258C66" w14:textId="77777777" w:rsidR="0005063B" w:rsidRPr="0005063B" w:rsidRDefault="005451BD" w:rsidP="0005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2.1.    </w:t>
      </w:r>
      <w:r w:rsidR="0005063B" w:rsidRPr="0005063B">
        <w:rPr>
          <w:b/>
        </w:rPr>
        <w:t>Исполнитель обязан</w:t>
      </w:r>
      <w:r w:rsidR="0005063B" w:rsidRPr="0005063B">
        <w:t>:</w:t>
      </w:r>
    </w:p>
    <w:p w14:paraId="5A87DCE0" w14:textId="77777777" w:rsidR="0005063B" w:rsidRPr="0005063B" w:rsidRDefault="0005063B" w:rsidP="0005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5063B">
        <w:t>2.1.1. Надлежащим образом в установленные сроки оказать услуги, указанные в п.1.1. Договора.</w:t>
      </w:r>
    </w:p>
    <w:p w14:paraId="29316394" w14:textId="77777777" w:rsidR="0005063B" w:rsidRPr="0005063B" w:rsidRDefault="005451BD" w:rsidP="0005063B">
      <w:pPr>
        <w:jc w:val="both"/>
        <w:rPr>
          <w:lang w:val="x-none" w:eastAsia="x-none"/>
        </w:rPr>
      </w:pPr>
      <w:r>
        <w:rPr>
          <w:lang w:eastAsia="x-none"/>
        </w:rPr>
        <w:t xml:space="preserve">2.1.2. </w:t>
      </w:r>
      <w:r w:rsidR="0005063B" w:rsidRPr="0005063B">
        <w:rPr>
          <w:lang w:eastAsia="x-none"/>
        </w:rPr>
        <w:t>Обеспечивать оказание услуг</w:t>
      </w:r>
      <w:r w:rsidR="0005063B" w:rsidRPr="0005063B">
        <w:rPr>
          <w:lang w:val="x-none" w:eastAsia="x-none"/>
        </w:rPr>
        <w:t xml:space="preserve"> в соответствии с существующими нормами экологической безопасности. </w:t>
      </w:r>
    </w:p>
    <w:p w14:paraId="66C5F550" w14:textId="77777777" w:rsidR="0005063B" w:rsidRPr="0005063B" w:rsidRDefault="0005063B" w:rsidP="0005063B">
      <w:pPr>
        <w:jc w:val="both"/>
        <w:rPr>
          <w:lang w:eastAsia="x-none"/>
        </w:rPr>
      </w:pPr>
      <w:r w:rsidRPr="0005063B">
        <w:rPr>
          <w:lang w:eastAsia="x-none"/>
        </w:rPr>
        <w:t>2</w:t>
      </w:r>
      <w:r w:rsidRPr="0005063B">
        <w:rPr>
          <w:lang w:val="x-none" w:eastAsia="x-none"/>
        </w:rPr>
        <w:t>.</w:t>
      </w:r>
      <w:r w:rsidRPr="0005063B">
        <w:rPr>
          <w:lang w:eastAsia="x-none"/>
        </w:rPr>
        <w:t>1</w:t>
      </w:r>
      <w:r w:rsidRPr="0005063B">
        <w:rPr>
          <w:lang w:val="x-none" w:eastAsia="x-none"/>
        </w:rPr>
        <w:t>.</w:t>
      </w:r>
      <w:r w:rsidRPr="0005063B">
        <w:rPr>
          <w:lang w:eastAsia="x-none"/>
        </w:rPr>
        <w:t>3.</w:t>
      </w:r>
      <w:r w:rsidRPr="0005063B">
        <w:rPr>
          <w:lang w:val="x-none" w:eastAsia="x-none"/>
        </w:rPr>
        <w:t xml:space="preserve"> </w:t>
      </w:r>
      <w:r w:rsidRPr="0005063B">
        <w:rPr>
          <w:lang w:eastAsia="x-none"/>
        </w:rPr>
        <w:t xml:space="preserve">Предоставить </w:t>
      </w:r>
      <w:r w:rsidRPr="0005063B">
        <w:rPr>
          <w:lang w:val="x-none" w:eastAsia="x-none"/>
        </w:rPr>
        <w:t>Заказчику надлежаще оформленный Акт выполненных работ</w:t>
      </w:r>
      <w:r w:rsidR="00546E52">
        <w:rPr>
          <w:lang w:eastAsia="x-none"/>
        </w:rPr>
        <w:t xml:space="preserve"> и счет</w:t>
      </w:r>
      <w:r w:rsidRPr="0005063B">
        <w:rPr>
          <w:lang w:eastAsia="x-none"/>
        </w:rPr>
        <w:t xml:space="preserve">. </w:t>
      </w:r>
    </w:p>
    <w:p w14:paraId="5360E204" w14:textId="77777777" w:rsidR="0005063B" w:rsidRPr="0005063B" w:rsidRDefault="0005063B" w:rsidP="0005063B">
      <w:pPr>
        <w:jc w:val="both"/>
        <w:rPr>
          <w:lang w:val="x-none" w:eastAsia="x-none"/>
        </w:rPr>
      </w:pPr>
      <w:r w:rsidRPr="0005063B">
        <w:rPr>
          <w:lang w:eastAsia="x-none"/>
        </w:rPr>
        <w:t>2</w:t>
      </w:r>
      <w:r w:rsidRPr="0005063B">
        <w:rPr>
          <w:lang w:val="x-none" w:eastAsia="x-none"/>
        </w:rPr>
        <w:t>.</w:t>
      </w:r>
      <w:r w:rsidRPr="0005063B">
        <w:rPr>
          <w:lang w:eastAsia="x-none"/>
        </w:rPr>
        <w:t>1</w:t>
      </w:r>
      <w:r w:rsidRPr="0005063B">
        <w:rPr>
          <w:lang w:val="x-none" w:eastAsia="x-none"/>
        </w:rPr>
        <w:t>.</w:t>
      </w:r>
      <w:r w:rsidRPr="0005063B">
        <w:rPr>
          <w:lang w:eastAsia="x-none"/>
        </w:rPr>
        <w:t>4</w:t>
      </w:r>
      <w:r w:rsidRPr="0005063B">
        <w:rPr>
          <w:lang w:val="x-none" w:eastAsia="x-none"/>
        </w:rPr>
        <w:t xml:space="preserve"> </w:t>
      </w:r>
      <w:r w:rsidRPr="0005063B">
        <w:rPr>
          <w:lang w:eastAsia="x-none"/>
        </w:rPr>
        <w:t>Предоставить</w:t>
      </w:r>
      <w:r w:rsidRPr="0005063B">
        <w:rPr>
          <w:color w:val="FF0000"/>
          <w:lang w:val="x-none" w:eastAsia="x-none"/>
        </w:rPr>
        <w:t xml:space="preserve"> </w:t>
      </w:r>
      <w:r w:rsidRPr="0005063B">
        <w:rPr>
          <w:lang w:val="x-none" w:eastAsia="x-none"/>
        </w:rPr>
        <w:t>Заказчику документы, подтверждающие утилизаци</w:t>
      </w:r>
      <w:r w:rsidRPr="0005063B">
        <w:rPr>
          <w:lang w:eastAsia="x-none"/>
        </w:rPr>
        <w:t>ю</w:t>
      </w:r>
      <w:r w:rsidRPr="0005063B">
        <w:rPr>
          <w:lang w:val="x-none" w:eastAsia="x-none"/>
        </w:rPr>
        <w:t>, обработк</w:t>
      </w:r>
      <w:r w:rsidRPr="0005063B">
        <w:rPr>
          <w:lang w:eastAsia="x-none"/>
        </w:rPr>
        <w:t>у</w:t>
      </w:r>
      <w:r w:rsidRPr="0005063B">
        <w:rPr>
          <w:lang w:val="x-none" w:eastAsia="x-none"/>
        </w:rPr>
        <w:t>, обезвреживани</w:t>
      </w:r>
      <w:r w:rsidRPr="0005063B">
        <w:rPr>
          <w:lang w:eastAsia="x-none"/>
        </w:rPr>
        <w:t>е</w:t>
      </w:r>
      <w:r w:rsidRPr="0005063B">
        <w:rPr>
          <w:lang w:val="x-none" w:eastAsia="x-none"/>
        </w:rPr>
        <w:t xml:space="preserve"> и/или размещени</w:t>
      </w:r>
      <w:r w:rsidRPr="0005063B">
        <w:rPr>
          <w:lang w:eastAsia="x-none"/>
        </w:rPr>
        <w:t>е</w:t>
      </w:r>
      <w:r w:rsidRPr="0005063B">
        <w:rPr>
          <w:lang w:val="x-none" w:eastAsia="x-none"/>
        </w:rPr>
        <w:t xml:space="preserve"> отходов на лицензированном предприятии.</w:t>
      </w:r>
    </w:p>
    <w:p w14:paraId="46CB9921" w14:textId="77777777" w:rsidR="0005063B" w:rsidRPr="0005063B" w:rsidRDefault="0005063B" w:rsidP="0005063B">
      <w:pPr>
        <w:pStyle w:val="HTML"/>
        <w:jc w:val="both"/>
        <w:rPr>
          <w:rFonts w:ascii="Times New Roman" w:hAnsi="Times New Roman"/>
          <w:b/>
          <w:bCs/>
          <w:lang w:val="ru-RU"/>
        </w:rPr>
      </w:pPr>
      <w:r w:rsidRPr="0005063B">
        <w:rPr>
          <w:rFonts w:ascii="Times New Roman" w:hAnsi="Times New Roman"/>
          <w:lang w:val="ru-RU" w:eastAsia="ru-RU"/>
        </w:rPr>
        <w:t>2.1.5.  Привлекать субподрядчиков для оказания услуг по настоящему Договору имеющих лицензию и иные разрешительные документы, при этом Подрядчик отвечает за действия субподрядчиков перед Заказчиком и третьими лицами как за свои собственные.</w:t>
      </w:r>
    </w:p>
    <w:p w14:paraId="0BBE737D" w14:textId="77777777" w:rsidR="0005063B" w:rsidRPr="0005063B" w:rsidRDefault="005451BD" w:rsidP="0005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2.2.    </w:t>
      </w:r>
      <w:r w:rsidR="0005063B" w:rsidRPr="0005063B">
        <w:rPr>
          <w:b/>
        </w:rPr>
        <w:t>Заказчик обязан</w:t>
      </w:r>
      <w:r w:rsidR="0005063B" w:rsidRPr="0005063B">
        <w:t>:</w:t>
      </w:r>
    </w:p>
    <w:p w14:paraId="2461367D" w14:textId="77777777" w:rsidR="0005063B" w:rsidRPr="0005063B" w:rsidRDefault="0005063B" w:rsidP="0005063B">
      <w:pPr>
        <w:jc w:val="both"/>
        <w:rPr>
          <w:lang w:eastAsia="x-none"/>
        </w:rPr>
      </w:pPr>
      <w:r w:rsidRPr="0005063B">
        <w:rPr>
          <w:lang w:eastAsia="x-none"/>
        </w:rPr>
        <w:t xml:space="preserve">2.2.1. </w:t>
      </w:r>
      <w:r w:rsidRPr="0005063B">
        <w:rPr>
          <w:lang w:val="x-none" w:eastAsia="x-none"/>
        </w:rPr>
        <w:t xml:space="preserve">Заказчик организует </w:t>
      </w:r>
      <w:r w:rsidRPr="0005063B">
        <w:rPr>
          <w:lang w:eastAsia="x-none"/>
        </w:rPr>
        <w:t xml:space="preserve">накопление </w:t>
      </w:r>
      <w:r w:rsidRPr="0005063B">
        <w:rPr>
          <w:lang w:val="x-none" w:eastAsia="x-none"/>
        </w:rPr>
        <w:t>и временное хранение отходов согласно требованиям законодательства.</w:t>
      </w:r>
    </w:p>
    <w:p w14:paraId="4074161A" w14:textId="77777777" w:rsidR="0005063B" w:rsidRPr="0005063B" w:rsidRDefault="0005063B" w:rsidP="0005063B">
      <w:pPr>
        <w:jc w:val="both"/>
      </w:pPr>
      <w:r w:rsidRPr="0005063B">
        <w:t>2.2.2. Заказчик обязан сдать отходы только в соответствии с перечнем, указанным в заявке.</w:t>
      </w:r>
    </w:p>
    <w:p w14:paraId="4080C23B" w14:textId="77777777" w:rsidR="0005063B" w:rsidRPr="0005063B" w:rsidRDefault="0005063B" w:rsidP="0005063B">
      <w:pPr>
        <w:jc w:val="both"/>
      </w:pPr>
      <w:r w:rsidRPr="0005063B">
        <w:t xml:space="preserve">2.2.3. Заказчик обеспечивает беспрепятственный доступ автотранспорта Исполнителя к месту забора отходов. </w:t>
      </w:r>
    </w:p>
    <w:p w14:paraId="26A822A8" w14:textId="77777777" w:rsidR="0005063B" w:rsidRPr="0005063B" w:rsidRDefault="0005063B" w:rsidP="0005063B">
      <w:pPr>
        <w:jc w:val="both"/>
      </w:pPr>
      <w:r w:rsidRPr="0005063B">
        <w:t xml:space="preserve">2.2.4. По </w:t>
      </w:r>
      <w:r w:rsidR="00546E52">
        <w:t>требованию Исполнителя,  предоставить</w:t>
      </w:r>
      <w:r w:rsidRPr="0005063B">
        <w:t xml:space="preserve"> паспорта отходов.</w:t>
      </w:r>
    </w:p>
    <w:p w14:paraId="1B465CFA" w14:textId="77777777" w:rsidR="0005063B" w:rsidRPr="0005063B" w:rsidRDefault="0005063B" w:rsidP="0005063B">
      <w:pPr>
        <w:spacing w:line="0" w:lineRule="atLeast"/>
        <w:jc w:val="both"/>
      </w:pPr>
      <w:r w:rsidRPr="0005063B">
        <w:t>2.2.5. Заказчик, если такое требуется правилами перевозки, обеспечивает упаковку отходов для соблюдения безопасности перевозки.</w:t>
      </w:r>
    </w:p>
    <w:p w14:paraId="7569A368" w14:textId="77777777" w:rsidR="0005063B" w:rsidRPr="0005063B" w:rsidRDefault="0005063B" w:rsidP="0005063B">
      <w:pPr>
        <w:spacing w:line="0" w:lineRule="atLeast"/>
        <w:jc w:val="both"/>
      </w:pPr>
      <w:r w:rsidRPr="0005063B">
        <w:t>2.2.6. Заказчик обязуется не отгружать Исполнителю вещества, оборот которых в Российской Федерации подлежит государственному контролю, а также взрывчатые и радиоактивные.</w:t>
      </w:r>
    </w:p>
    <w:p w14:paraId="70AEBCA6" w14:textId="77777777" w:rsidR="0005063B" w:rsidRPr="0005063B" w:rsidRDefault="0005063B" w:rsidP="0005063B">
      <w:pPr>
        <w:pStyle w:val="HTML"/>
        <w:jc w:val="both"/>
        <w:rPr>
          <w:rFonts w:ascii="Times New Roman" w:hAnsi="Times New Roman"/>
          <w:lang w:val="ru-RU" w:eastAsia="ru-RU"/>
        </w:rPr>
      </w:pPr>
      <w:r w:rsidRPr="0005063B">
        <w:rPr>
          <w:rFonts w:ascii="Times New Roman" w:hAnsi="Times New Roman"/>
        </w:rPr>
        <w:t>2.</w:t>
      </w:r>
      <w:r w:rsidRPr="0005063B">
        <w:rPr>
          <w:rFonts w:ascii="Times New Roman" w:hAnsi="Times New Roman"/>
          <w:lang w:val="ru-RU"/>
        </w:rPr>
        <w:t>2.</w:t>
      </w:r>
      <w:r w:rsidRPr="0005063B">
        <w:rPr>
          <w:rFonts w:ascii="Times New Roman" w:hAnsi="Times New Roman"/>
        </w:rPr>
        <w:t xml:space="preserve">7. </w:t>
      </w:r>
      <w:r w:rsidRPr="0005063B">
        <w:rPr>
          <w:rFonts w:ascii="Times New Roman" w:hAnsi="Times New Roman"/>
          <w:lang w:val="ru-RU"/>
        </w:rPr>
        <w:t xml:space="preserve">Заказчик обязуется </w:t>
      </w:r>
      <w:r w:rsidRPr="0005063B">
        <w:rPr>
          <w:rFonts w:ascii="Times New Roman" w:hAnsi="Times New Roman"/>
          <w:lang w:val="ru-RU" w:eastAsia="ru-RU"/>
        </w:rPr>
        <w:t>принять выполненную Исполнителем услугу и своевременно оплатить в порядке, размерах и сроках в соответствии с разделом</w:t>
      </w:r>
      <w:r w:rsidRPr="0005063B">
        <w:rPr>
          <w:rFonts w:ascii="Times New Roman" w:hAnsi="Times New Roman"/>
          <w:b/>
          <w:lang w:val="ru-RU" w:eastAsia="ru-RU"/>
        </w:rPr>
        <w:t xml:space="preserve"> </w:t>
      </w:r>
      <w:r>
        <w:rPr>
          <w:rFonts w:ascii="Times New Roman" w:hAnsi="Times New Roman"/>
          <w:lang w:val="ru-RU" w:eastAsia="ru-RU"/>
        </w:rPr>
        <w:t>9</w:t>
      </w:r>
      <w:r w:rsidRPr="0005063B">
        <w:rPr>
          <w:rFonts w:ascii="Times New Roman" w:hAnsi="Times New Roman"/>
          <w:lang w:val="ru-RU" w:eastAsia="ru-RU"/>
        </w:rPr>
        <w:t xml:space="preserve"> Договора. </w:t>
      </w:r>
    </w:p>
    <w:p w14:paraId="7A880D7C" w14:textId="77777777" w:rsidR="0005063B" w:rsidRPr="0005063B" w:rsidRDefault="0005063B" w:rsidP="0005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07A3E83" w14:textId="77777777" w:rsidR="0005063B" w:rsidRPr="0005063B" w:rsidRDefault="00EB0CB3" w:rsidP="0005063B">
      <w:pPr>
        <w:pStyle w:val="21"/>
        <w:jc w:val="center"/>
        <w:rPr>
          <w:b/>
          <w:bCs/>
        </w:rPr>
      </w:pPr>
      <w:r>
        <w:rPr>
          <w:b/>
          <w:bCs/>
          <w:lang w:val="ru-RU"/>
        </w:rPr>
        <w:t>3</w:t>
      </w:r>
      <w:r w:rsidR="0005063B" w:rsidRPr="0005063B">
        <w:rPr>
          <w:b/>
          <w:bCs/>
        </w:rPr>
        <w:t>. ПОРЯДОК ВЗАИМОДЕЙСТВИЙ</w:t>
      </w:r>
    </w:p>
    <w:p w14:paraId="7CBD1A27" w14:textId="77777777" w:rsidR="0005063B" w:rsidRPr="0005063B" w:rsidRDefault="00EB0CB3" w:rsidP="0005063B">
      <w:pPr>
        <w:jc w:val="both"/>
        <w:rPr>
          <w:spacing w:val="-4"/>
          <w:lang w:eastAsia="x-none"/>
        </w:rPr>
      </w:pPr>
      <w:r>
        <w:rPr>
          <w:lang w:eastAsia="x-none"/>
        </w:rPr>
        <w:t>3</w:t>
      </w:r>
      <w:r w:rsidR="0005063B" w:rsidRPr="0005063B">
        <w:rPr>
          <w:lang w:val="x-none" w:eastAsia="x-none"/>
        </w:rPr>
        <w:t xml:space="preserve">.1. </w:t>
      </w:r>
      <w:r w:rsidR="0005063B" w:rsidRPr="0005063B">
        <w:rPr>
          <w:spacing w:val="-4"/>
          <w:lang w:val="x-none" w:eastAsia="x-none"/>
        </w:rPr>
        <w:t>Оказание услуг по настоящему Договору производится Исполнителем на основании заявки Заказчика</w:t>
      </w:r>
      <w:r w:rsidR="0005063B" w:rsidRPr="0005063B">
        <w:rPr>
          <w:spacing w:val="-4"/>
          <w:lang w:eastAsia="x-none"/>
        </w:rPr>
        <w:t xml:space="preserve"> с указанием видов отходов, массы (объема) отходов</w:t>
      </w:r>
      <w:r w:rsidR="0005063B" w:rsidRPr="0005063B">
        <w:rPr>
          <w:spacing w:val="-4"/>
          <w:lang w:val="x-none" w:eastAsia="x-none"/>
        </w:rPr>
        <w:t>,</w:t>
      </w:r>
      <w:r w:rsidR="0005063B" w:rsidRPr="0005063B">
        <w:rPr>
          <w:spacing w:val="-4"/>
          <w:lang w:eastAsia="x-none"/>
        </w:rPr>
        <w:t xml:space="preserve"> адреса нахождения отходов, видов работ (транспортирование, утилизация, обезвреживание, размещение), желаемой даты отгрузки, дополнительных услуг (погрузка, упаковка), контакта ответственного лица.</w:t>
      </w:r>
      <w:r w:rsidR="0005063B" w:rsidRPr="0005063B">
        <w:rPr>
          <w:spacing w:val="-4"/>
          <w:lang w:val="x-none" w:eastAsia="x-none"/>
        </w:rPr>
        <w:t xml:space="preserve"> </w:t>
      </w:r>
    </w:p>
    <w:p w14:paraId="7DA13FF4" w14:textId="77777777" w:rsidR="0005063B" w:rsidRPr="0005063B" w:rsidRDefault="00EB0CB3" w:rsidP="0005063B">
      <w:pPr>
        <w:jc w:val="both"/>
        <w:rPr>
          <w:lang w:val="x-none" w:eastAsia="x-none"/>
        </w:rPr>
      </w:pPr>
      <w:r>
        <w:rPr>
          <w:spacing w:val="-4"/>
          <w:lang w:eastAsia="x-none"/>
        </w:rPr>
        <w:t>3</w:t>
      </w:r>
      <w:r w:rsidR="0005063B" w:rsidRPr="0005063B">
        <w:rPr>
          <w:spacing w:val="-4"/>
          <w:lang w:eastAsia="x-none"/>
        </w:rPr>
        <w:t>.2</w:t>
      </w:r>
      <w:r w:rsidR="0005063B" w:rsidRPr="0005063B">
        <w:rPr>
          <w:spacing w:val="-4"/>
          <w:lang w:val="x-none" w:eastAsia="x-none"/>
        </w:rPr>
        <w:t xml:space="preserve">. </w:t>
      </w:r>
      <w:r w:rsidR="0005063B" w:rsidRPr="0005063B">
        <w:rPr>
          <w:lang w:eastAsia="x-none"/>
        </w:rPr>
        <w:t>Д</w:t>
      </w:r>
      <w:proofErr w:type="spellStart"/>
      <w:r w:rsidR="0005063B" w:rsidRPr="0005063B">
        <w:rPr>
          <w:lang w:val="x-none" w:eastAsia="x-none"/>
        </w:rPr>
        <w:t>ата</w:t>
      </w:r>
      <w:proofErr w:type="spellEnd"/>
      <w:r w:rsidR="0005063B" w:rsidRPr="0005063B">
        <w:rPr>
          <w:lang w:val="x-none" w:eastAsia="x-none"/>
        </w:rPr>
        <w:t xml:space="preserve"> </w:t>
      </w:r>
      <w:r w:rsidR="0005063B" w:rsidRPr="0005063B">
        <w:rPr>
          <w:lang w:eastAsia="x-none"/>
        </w:rPr>
        <w:t xml:space="preserve">вывоза отходов </w:t>
      </w:r>
      <w:r w:rsidR="0005063B" w:rsidRPr="0005063B">
        <w:rPr>
          <w:lang w:val="x-none" w:eastAsia="x-none"/>
        </w:rPr>
        <w:t xml:space="preserve">согласовывается Заказчиком и Исполнителем предварительно </w:t>
      </w:r>
      <w:r w:rsidR="0005063B" w:rsidRPr="0005063B">
        <w:rPr>
          <w:lang w:eastAsia="x-none"/>
        </w:rPr>
        <w:t xml:space="preserve"> </w:t>
      </w:r>
      <w:r w:rsidR="0005063B">
        <w:rPr>
          <w:lang w:eastAsia="x-none"/>
        </w:rPr>
        <w:t>не позднее</w:t>
      </w:r>
      <w:r w:rsidR="0005063B" w:rsidRPr="0005063B">
        <w:rPr>
          <w:lang w:eastAsia="x-none"/>
        </w:rPr>
        <w:t xml:space="preserve"> чем </w:t>
      </w:r>
      <w:r w:rsidR="0005063B" w:rsidRPr="0005063B">
        <w:rPr>
          <w:lang w:val="x-none" w:eastAsia="x-none"/>
        </w:rPr>
        <w:t xml:space="preserve">за </w:t>
      </w:r>
      <w:r w:rsidR="0005063B" w:rsidRPr="0005063B">
        <w:rPr>
          <w:lang w:eastAsia="x-none"/>
        </w:rPr>
        <w:t xml:space="preserve">3 </w:t>
      </w:r>
      <w:r w:rsidR="0005063B" w:rsidRPr="0005063B">
        <w:rPr>
          <w:lang w:val="x-none" w:eastAsia="x-none"/>
        </w:rPr>
        <w:t>дн</w:t>
      </w:r>
      <w:r w:rsidR="0005063B" w:rsidRPr="0005063B">
        <w:rPr>
          <w:lang w:eastAsia="x-none"/>
        </w:rPr>
        <w:t>я</w:t>
      </w:r>
      <w:r w:rsidR="0005063B">
        <w:rPr>
          <w:lang w:eastAsia="x-none"/>
        </w:rPr>
        <w:t xml:space="preserve"> до вывоза отходов</w:t>
      </w:r>
      <w:r w:rsidR="0005063B" w:rsidRPr="0005063B">
        <w:rPr>
          <w:lang w:val="x-none" w:eastAsia="x-none"/>
        </w:rPr>
        <w:t>.</w:t>
      </w:r>
    </w:p>
    <w:p w14:paraId="2E1F6229" w14:textId="77777777" w:rsidR="0005063B" w:rsidRPr="0005063B" w:rsidRDefault="0005063B" w:rsidP="0005063B">
      <w:pPr>
        <w:jc w:val="both"/>
        <w:rPr>
          <w:spacing w:val="-4"/>
          <w:lang w:val="x-none" w:eastAsia="x-none"/>
        </w:rPr>
      </w:pPr>
    </w:p>
    <w:p w14:paraId="050595BE" w14:textId="77777777" w:rsidR="0005063B" w:rsidRPr="0005063B" w:rsidRDefault="00EB0CB3" w:rsidP="0005063B">
      <w:pPr>
        <w:pStyle w:val="HTML"/>
        <w:jc w:val="center"/>
        <w:rPr>
          <w:rFonts w:ascii="Times New Roman" w:hAnsi="Times New Roman"/>
        </w:rPr>
      </w:pPr>
      <w:r>
        <w:rPr>
          <w:rFonts w:ascii="Times New Roman" w:hAnsi="Times New Roman"/>
          <w:b/>
          <w:bCs/>
          <w:lang w:val="ru-RU"/>
        </w:rPr>
        <w:t>4</w:t>
      </w:r>
      <w:r w:rsidR="0005063B" w:rsidRPr="0005063B">
        <w:rPr>
          <w:rFonts w:ascii="Times New Roman" w:hAnsi="Times New Roman"/>
          <w:b/>
          <w:bCs/>
        </w:rPr>
        <w:t>. СТОИМОСТЬ УСЛУГ</w:t>
      </w:r>
    </w:p>
    <w:p w14:paraId="424E3B24" w14:textId="77777777" w:rsidR="0005063B" w:rsidRPr="0005063B" w:rsidRDefault="00EB0CB3" w:rsidP="00D666A4">
      <w:r>
        <w:t>4</w:t>
      </w:r>
      <w:r w:rsidR="0005063B" w:rsidRPr="0005063B">
        <w:t xml:space="preserve">.1. Общая стоимость оказания услуг по Договору составляет </w:t>
      </w:r>
      <w:r w:rsidR="00DA7E14">
        <w:t xml:space="preserve">        </w:t>
      </w:r>
      <w:r w:rsidR="00961568">
        <w:t>(</w:t>
      </w:r>
      <w:r w:rsidR="00DA7E14">
        <w:t xml:space="preserve">         </w:t>
      </w:r>
      <w:r w:rsidR="00961568">
        <w:t>)</w:t>
      </w:r>
      <w:r w:rsidR="0005063B" w:rsidRPr="0005063B">
        <w:t xml:space="preserve"> рублей, </w:t>
      </w:r>
      <w:r w:rsidR="0016658B" w:rsidRPr="0016658B">
        <w:rPr>
          <w:color w:val="333333"/>
          <w:shd w:val="clear" w:color="auto" w:fill="FFFFFF"/>
        </w:rPr>
        <w:t xml:space="preserve">НДС не облагается, в связи с применением АУСН, согласно п. 6 ст. 2 Федерального закона </w:t>
      </w:r>
      <w:r w:rsidR="00945BA3">
        <w:rPr>
          <w:color w:val="333333"/>
          <w:shd w:val="clear" w:color="auto" w:fill="FFFFFF"/>
        </w:rPr>
        <w:t xml:space="preserve">№ </w:t>
      </w:r>
      <w:r w:rsidR="0016658B" w:rsidRPr="0016658B">
        <w:rPr>
          <w:color w:val="333333"/>
          <w:shd w:val="clear" w:color="auto" w:fill="FFFFFF"/>
        </w:rPr>
        <w:t>17-ФЗ от 25.02.22</w:t>
      </w:r>
      <w:r w:rsidR="000F3633">
        <w:t>,</w:t>
      </w:r>
      <w:r w:rsidR="0005063B" w:rsidRPr="0005063B">
        <w:t xml:space="preserve"> в соответствии  с Расчетом стоимости</w:t>
      </w:r>
      <w:r w:rsidR="000F3633">
        <w:t xml:space="preserve"> услуг </w:t>
      </w:r>
      <w:r w:rsidR="0005063B" w:rsidRPr="0005063B">
        <w:t>(Приложение №1 к Договору).</w:t>
      </w:r>
    </w:p>
    <w:p w14:paraId="4E3FB8DB" w14:textId="77777777" w:rsidR="0005063B" w:rsidRPr="0005063B" w:rsidRDefault="00EB0CB3" w:rsidP="0005063B">
      <w:pPr>
        <w:pStyle w:val="HTML"/>
        <w:tabs>
          <w:tab w:val="left" w:pos="851"/>
        </w:tabs>
        <w:jc w:val="both"/>
        <w:rPr>
          <w:rFonts w:ascii="Times New Roman" w:hAnsi="Times New Roman"/>
          <w:lang w:val="ru-RU"/>
        </w:rPr>
      </w:pPr>
      <w:r>
        <w:rPr>
          <w:rFonts w:ascii="Times New Roman" w:hAnsi="Times New Roman"/>
          <w:lang w:val="ru-RU"/>
        </w:rPr>
        <w:t>4</w:t>
      </w:r>
      <w:r w:rsidR="0005063B" w:rsidRPr="0005063B">
        <w:rPr>
          <w:rFonts w:ascii="Times New Roman" w:hAnsi="Times New Roman"/>
        </w:rPr>
        <w:t>.2. Цена Договора является неизменной (фиксированной) на весь период срока действия Договора, за исключением случаев, предусмотренных настоящим Договором и действующим законодательством Российской Федерации.</w:t>
      </w:r>
    </w:p>
    <w:p w14:paraId="7DA38F28" w14:textId="77777777" w:rsidR="0005063B" w:rsidRPr="0005063B" w:rsidRDefault="00EB0CB3" w:rsidP="0005063B">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4</w:t>
      </w:r>
      <w:r w:rsidR="0005063B">
        <w:t>.3</w:t>
      </w:r>
      <w:r w:rsidR="005451BD">
        <w:t xml:space="preserve">. </w:t>
      </w:r>
      <w:r w:rsidR="0005063B" w:rsidRPr="0005063B">
        <w:t>Датой оплаты считается дата списания денежных средств с расчётного (лицевого) счёта Заказчика.</w:t>
      </w:r>
    </w:p>
    <w:p w14:paraId="06B7FD6D" w14:textId="77777777" w:rsidR="0005063B" w:rsidRPr="0005063B" w:rsidRDefault="00EB0CB3" w:rsidP="0005063B">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4</w:t>
      </w:r>
      <w:r w:rsidR="0005063B">
        <w:t>.4</w:t>
      </w:r>
      <w:r w:rsidR="005451BD">
        <w:t xml:space="preserve">. </w:t>
      </w:r>
      <w:r w:rsidR="0005063B" w:rsidRPr="0005063B">
        <w:t>Стороны пришли к соглашению о том, что предусмотренный настоящим Договором порядок расчетов не является коммерческим кредито</w:t>
      </w:r>
      <w:r w:rsidR="0005063B">
        <w:t xml:space="preserve">м, положения п.1 ст.317.1 ГК </w:t>
      </w:r>
      <w:proofErr w:type="spellStart"/>
      <w:r w:rsidR="0005063B">
        <w:t>РФ</w:t>
      </w:r>
      <w:r w:rsidR="0005063B" w:rsidRPr="0005063B">
        <w:t>к</w:t>
      </w:r>
      <w:proofErr w:type="spellEnd"/>
      <w:r w:rsidR="0005063B" w:rsidRPr="0005063B">
        <w:t xml:space="preserve"> отношениям Сторон не применяются.</w:t>
      </w:r>
    </w:p>
    <w:p w14:paraId="5B81F6DE" w14:textId="77777777" w:rsidR="0005063B" w:rsidRPr="0005063B" w:rsidRDefault="0005063B" w:rsidP="0005063B">
      <w:pPr>
        <w:pStyle w:val="HTML"/>
        <w:jc w:val="both"/>
        <w:rPr>
          <w:rFonts w:ascii="Times New Roman" w:hAnsi="Times New Roman"/>
          <w:lang w:val="ru-RU"/>
        </w:rPr>
      </w:pPr>
    </w:p>
    <w:p w14:paraId="23E88C4D" w14:textId="77777777" w:rsidR="0005063B" w:rsidRPr="0005063B" w:rsidRDefault="00EB0CB3" w:rsidP="0005063B">
      <w:pPr>
        <w:pStyle w:val="HTML"/>
        <w:jc w:val="center"/>
        <w:rPr>
          <w:rFonts w:ascii="Times New Roman" w:hAnsi="Times New Roman"/>
        </w:rPr>
      </w:pPr>
      <w:r>
        <w:rPr>
          <w:rFonts w:ascii="Times New Roman" w:hAnsi="Times New Roman"/>
          <w:b/>
          <w:bCs/>
          <w:lang w:val="ru-RU"/>
        </w:rPr>
        <w:t>5</w:t>
      </w:r>
      <w:r w:rsidR="0005063B" w:rsidRPr="0005063B">
        <w:rPr>
          <w:rFonts w:ascii="Times New Roman" w:hAnsi="Times New Roman"/>
          <w:b/>
          <w:bCs/>
        </w:rPr>
        <w:t>. УСЛОВИЯ ОКАЗАНИЯ УСЛУГ</w:t>
      </w:r>
    </w:p>
    <w:p w14:paraId="2B5B1DCC" w14:textId="77777777" w:rsidR="0005063B" w:rsidRPr="0005063B" w:rsidRDefault="00EB0CB3" w:rsidP="0005063B">
      <w:pPr>
        <w:pStyle w:val="HTML"/>
        <w:tabs>
          <w:tab w:val="clear" w:pos="916"/>
          <w:tab w:val="left" w:pos="851"/>
        </w:tabs>
        <w:jc w:val="both"/>
        <w:rPr>
          <w:rFonts w:ascii="Times New Roman" w:hAnsi="Times New Roman"/>
        </w:rPr>
      </w:pPr>
      <w:r>
        <w:rPr>
          <w:rFonts w:ascii="Times New Roman" w:hAnsi="Times New Roman"/>
          <w:lang w:val="ru-RU"/>
        </w:rPr>
        <w:t>5</w:t>
      </w:r>
      <w:r w:rsidR="0005063B" w:rsidRPr="0005063B">
        <w:rPr>
          <w:rFonts w:ascii="Times New Roman" w:hAnsi="Times New Roman"/>
        </w:rPr>
        <w:t>.1. При оказании услуг Стороны обязуются принимать во внимание рекомендации, предлагаемые друг другу по предмету Договора и оказывать взаимное содействие для исполнения Договора.</w:t>
      </w:r>
    </w:p>
    <w:p w14:paraId="6192DAF2" w14:textId="77777777" w:rsidR="0005063B" w:rsidRPr="0005063B" w:rsidRDefault="00EB0CB3" w:rsidP="0005063B">
      <w:pPr>
        <w:pStyle w:val="HTML"/>
        <w:tabs>
          <w:tab w:val="clear" w:pos="916"/>
          <w:tab w:val="left" w:pos="851"/>
        </w:tabs>
        <w:jc w:val="both"/>
        <w:rPr>
          <w:rFonts w:ascii="Times New Roman" w:hAnsi="Times New Roman"/>
        </w:rPr>
      </w:pPr>
      <w:r>
        <w:rPr>
          <w:rFonts w:ascii="Times New Roman" w:hAnsi="Times New Roman"/>
          <w:lang w:val="ru-RU"/>
        </w:rPr>
        <w:t>5</w:t>
      </w:r>
      <w:r w:rsidR="0005063B" w:rsidRPr="0005063B">
        <w:rPr>
          <w:rFonts w:ascii="Times New Roman" w:hAnsi="Times New Roman"/>
        </w:rPr>
        <w:t>.2. Стороны обязуются немедленно информировать друг друга о затруднениях, препятствующих оказанию услуг для своевременного принятия необходимых мер.</w:t>
      </w:r>
    </w:p>
    <w:p w14:paraId="59E66CD3" w14:textId="77777777" w:rsidR="0005063B" w:rsidRPr="0005063B" w:rsidRDefault="00EB0CB3" w:rsidP="0005063B">
      <w:pPr>
        <w:pStyle w:val="HTML"/>
        <w:tabs>
          <w:tab w:val="clear" w:pos="916"/>
          <w:tab w:val="left" w:pos="851"/>
        </w:tabs>
        <w:jc w:val="both"/>
        <w:rPr>
          <w:rFonts w:ascii="Times New Roman" w:hAnsi="Times New Roman"/>
        </w:rPr>
      </w:pPr>
      <w:r>
        <w:rPr>
          <w:rFonts w:ascii="Times New Roman" w:hAnsi="Times New Roman"/>
          <w:lang w:val="ru-RU"/>
        </w:rPr>
        <w:t>5</w:t>
      </w:r>
      <w:r w:rsidR="0005063B" w:rsidRPr="0005063B">
        <w:rPr>
          <w:rFonts w:ascii="Times New Roman" w:hAnsi="Times New Roman"/>
        </w:rPr>
        <w:t>.3. Исполнитель вправе привлекать для некоторых видов работ (услуг) третьих лиц для исполнения Договора. Исполнитель несет ответственность за действия треть</w:t>
      </w:r>
      <w:r w:rsidR="00961568">
        <w:rPr>
          <w:rFonts w:ascii="Times New Roman" w:hAnsi="Times New Roman"/>
        </w:rPr>
        <w:t xml:space="preserve">их лиц как </w:t>
      </w:r>
      <w:r w:rsidR="0005063B" w:rsidRPr="0005063B">
        <w:rPr>
          <w:rFonts w:ascii="Times New Roman" w:hAnsi="Times New Roman"/>
        </w:rPr>
        <w:t>за свои собственные.</w:t>
      </w:r>
    </w:p>
    <w:p w14:paraId="77E9BE9B" w14:textId="77777777" w:rsidR="0005063B" w:rsidRPr="0005063B" w:rsidRDefault="0005063B" w:rsidP="0005063B">
      <w:pPr>
        <w:pStyle w:val="HTML"/>
        <w:jc w:val="both"/>
        <w:rPr>
          <w:rFonts w:ascii="Times New Roman" w:hAnsi="Times New Roman"/>
        </w:rPr>
      </w:pPr>
    </w:p>
    <w:p w14:paraId="5D4225FC" w14:textId="77777777" w:rsidR="0005063B" w:rsidRPr="0005063B" w:rsidRDefault="00EB0CB3" w:rsidP="0005063B">
      <w:pPr>
        <w:pStyle w:val="HTML"/>
        <w:jc w:val="center"/>
        <w:rPr>
          <w:rFonts w:ascii="Times New Roman" w:hAnsi="Times New Roman"/>
          <w:b/>
          <w:bCs/>
        </w:rPr>
      </w:pPr>
      <w:r>
        <w:rPr>
          <w:rFonts w:ascii="Times New Roman" w:hAnsi="Times New Roman"/>
          <w:b/>
          <w:bCs/>
          <w:lang w:val="ru-RU"/>
        </w:rPr>
        <w:lastRenderedPageBreak/>
        <w:t>6</w:t>
      </w:r>
      <w:r w:rsidR="0005063B" w:rsidRPr="0005063B">
        <w:rPr>
          <w:rFonts w:ascii="Times New Roman" w:hAnsi="Times New Roman"/>
          <w:b/>
          <w:bCs/>
        </w:rPr>
        <w:t>. СРОКИ ОКАЗАНИЯ УСЛУГ</w:t>
      </w:r>
    </w:p>
    <w:p w14:paraId="4DB8211E" w14:textId="77777777" w:rsidR="0005063B" w:rsidRPr="0005063B" w:rsidRDefault="00EB0CB3" w:rsidP="0005063B">
      <w:pPr>
        <w:pStyle w:val="HTML"/>
        <w:tabs>
          <w:tab w:val="clear" w:pos="916"/>
          <w:tab w:val="left" w:pos="851"/>
        </w:tabs>
        <w:jc w:val="both"/>
        <w:rPr>
          <w:rFonts w:ascii="Times New Roman" w:hAnsi="Times New Roman"/>
          <w:lang w:val="ru-RU"/>
        </w:rPr>
      </w:pPr>
      <w:r>
        <w:rPr>
          <w:rFonts w:ascii="Times New Roman" w:hAnsi="Times New Roman"/>
          <w:lang w:val="ru-RU"/>
        </w:rPr>
        <w:t>6</w:t>
      </w:r>
      <w:r w:rsidR="005451BD">
        <w:rPr>
          <w:rFonts w:ascii="Times New Roman" w:hAnsi="Times New Roman"/>
          <w:lang w:val="ru-RU"/>
        </w:rPr>
        <w:t xml:space="preserve">.1. </w:t>
      </w:r>
      <w:r w:rsidR="0005063B">
        <w:rPr>
          <w:rFonts w:ascii="Times New Roman" w:hAnsi="Times New Roman"/>
        </w:rPr>
        <w:t>Срок оказания услуг</w:t>
      </w:r>
      <w:r w:rsidR="0005063B" w:rsidRPr="0005063B">
        <w:rPr>
          <w:rFonts w:ascii="Times New Roman" w:hAnsi="Times New Roman"/>
        </w:rPr>
        <w:t xml:space="preserve"> составляет</w:t>
      </w:r>
      <w:r w:rsidR="0005063B">
        <w:rPr>
          <w:rFonts w:ascii="Times New Roman" w:hAnsi="Times New Roman"/>
          <w:lang w:val="ru-RU"/>
        </w:rPr>
        <w:t xml:space="preserve"> </w:t>
      </w:r>
      <w:r w:rsidR="00B80E9F">
        <w:rPr>
          <w:rFonts w:ascii="Times New Roman" w:hAnsi="Times New Roman"/>
          <w:lang w:val="ru-RU"/>
        </w:rPr>
        <w:t>1</w:t>
      </w:r>
      <w:r w:rsidR="00132A9C">
        <w:rPr>
          <w:rFonts w:ascii="Times New Roman" w:hAnsi="Times New Roman"/>
          <w:lang w:val="ru-RU"/>
        </w:rPr>
        <w:t>0</w:t>
      </w:r>
      <w:r w:rsidR="0005063B" w:rsidRPr="0005063B">
        <w:rPr>
          <w:rFonts w:ascii="Times New Roman" w:hAnsi="Times New Roman"/>
        </w:rPr>
        <w:t xml:space="preserve"> рабочих дней с момента</w:t>
      </w:r>
      <w:r w:rsidR="0005063B" w:rsidRPr="0005063B">
        <w:rPr>
          <w:rFonts w:ascii="Times New Roman" w:hAnsi="Times New Roman"/>
          <w:lang w:val="ru-RU"/>
        </w:rPr>
        <w:t xml:space="preserve"> подачи заявки Заказчиком</w:t>
      </w:r>
      <w:r w:rsidR="0005063B" w:rsidRPr="0005063B">
        <w:rPr>
          <w:rFonts w:ascii="Times New Roman" w:hAnsi="Times New Roman"/>
        </w:rPr>
        <w:t xml:space="preserve">. </w:t>
      </w:r>
    </w:p>
    <w:p w14:paraId="2BDB5D4F" w14:textId="77777777" w:rsidR="0005063B" w:rsidRPr="005451BD" w:rsidRDefault="005451BD" w:rsidP="0005063B">
      <w:pPr>
        <w:pStyle w:val="HTML"/>
        <w:tabs>
          <w:tab w:val="clear" w:pos="916"/>
          <w:tab w:val="left" w:pos="851"/>
        </w:tabs>
        <w:jc w:val="both"/>
        <w:rPr>
          <w:rFonts w:ascii="Times New Roman" w:hAnsi="Times New Roman"/>
          <w:lang w:val="ru-RU"/>
        </w:rPr>
      </w:pPr>
      <w:r>
        <w:rPr>
          <w:rFonts w:ascii="Times New Roman" w:hAnsi="Times New Roman"/>
        </w:rPr>
        <w:t xml:space="preserve"> </w:t>
      </w:r>
    </w:p>
    <w:p w14:paraId="19975846" w14:textId="77777777" w:rsidR="0005063B" w:rsidRPr="0005063B" w:rsidRDefault="00EB0CB3" w:rsidP="0005063B">
      <w:pPr>
        <w:pStyle w:val="HTML"/>
        <w:jc w:val="center"/>
        <w:rPr>
          <w:rFonts w:ascii="Times New Roman" w:hAnsi="Times New Roman"/>
        </w:rPr>
      </w:pPr>
      <w:r>
        <w:rPr>
          <w:rFonts w:ascii="Times New Roman" w:hAnsi="Times New Roman"/>
          <w:b/>
          <w:bCs/>
          <w:lang w:val="ru-RU"/>
        </w:rPr>
        <w:t>7</w:t>
      </w:r>
      <w:r w:rsidR="0005063B" w:rsidRPr="0005063B">
        <w:rPr>
          <w:rFonts w:ascii="Times New Roman" w:hAnsi="Times New Roman"/>
          <w:b/>
          <w:bCs/>
        </w:rPr>
        <w:t>. ПОРЯДОК СДАЧИ-ПРИЕМКИ УСЛУГ</w:t>
      </w:r>
    </w:p>
    <w:p w14:paraId="5E222E39" w14:textId="77777777" w:rsidR="0005063B" w:rsidRPr="00EB0CB3" w:rsidRDefault="00EB0CB3" w:rsidP="0005063B">
      <w:pPr>
        <w:pStyle w:val="HTML"/>
        <w:tabs>
          <w:tab w:val="clear" w:pos="916"/>
          <w:tab w:val="left" w:pos="851"/>
        </w:tabs>
        <w:jc w:val="both"/>
        <w:rPr>
          <w:rFonts w:ascii="Times New Roman" w:hAnsi="Times New Roman"/>
          <w:lang w:val="ru-RU"/>
        </w:rPr>
      </w:pPr>
      <w:r>
        <w:rPr>
          <w:rFonts w:ascii="Times New Roman" w:hAnsi="Times New Roman"/>
          <w:lang w:val="ru-RU"/>
        </w:rPr>
        <w:t>7</w:t>
      </w:r>
      <w:r w:rsidR="000F3633">
        <w:rPr>
          <w:rFonts w:ascii="Times New Roman" w:hAnsi="Times New Roman"/>
        </w:rPr>
        <w:t xml:space="preserve">.1. </w:t>
      </w:r>
      <w:r>
        <w:rPr>
          <w:rFonts w:ascii="Times New Roman" w:hAnsi="Times New Roman"/>
          <w:lang w:val="ru-RU"/>
        </w:rPr>
        <w:t xml:space="preserve">Исполнитель передает </w:t>
      </w:r>
      <w:r>
        <w:rPr>
          <w:rFonts w:ascii="Times New Roman" w:hAnsi="Times New Roman"/>
        </w:rPr>
        <w:t>Заказчику</w:t>
      </w:r>
      <w:r w:rsidRPr="0005063B">
        <w:rPr>
          <w:rFonts w:ascii="Times New Roman" w:hAnsi="Times New Roman"/>
        </w:rPr>
        <w:t xml:space="preserve"> </w:t>
      </w:r>
      <w:r>
        <w:rPr>
          <w:rFonts w:ascii="Times New Roman" w:hAnsi="Times New Roman"/>
        </w:rPr>
        <w:t>Акт оказанных услуг</w:t>
      </w:r>
      <w:r>
        <w:rPr>
          <w:rFonts w:ascii="Times New Roman" w:hAnsi="Times New Roman"/>
          <w:lang w:val="ru-RU"/>
        </w:rPr>
        <w:t>, а также документы предусмотренные данным договором в течении 10 (Десяти) рабочих дней после завершения оказания услуг.</w:t>
      </w:r>
    </w:p>
    <w:p w14:paraId="605434C5" w14:textId="77777777" w:rsidR="0005063B" w:rsidRPr="0005063B" w:rsidRDefault="00EB0CB3" w:rsidP="0005063B">
      <w:pPr>
        <w:pStyle w:val="HTML"/>
        <w:tabs>
          <w:tab w:val="clear" w:pos="916"/>
          <w:tab w:val="left" w:pos="851"/>
        </w:tabs>
        <w:jc w:val="both"/>
        <w:rPr>
          <w:rFonts w:ascii="Times New Roman" w:hAnsi="Times New Roman"/>
          <w:lang w:val="ru-RU"/>
        </w:rPr>
      </w:pPr>
      <w:r>
        <w:rPr>
          <w:rFonts w:ascii="Times New Roman" w:hAnsi="Times New Roman"/>
          <w:lang w:val="ru-RU"/>
        </w:rPr>
        <w:t>7</w:t>
      </w:r>
      <w:r w:rsidR="000F3633">
        <w:rPr>
          <w:rFonts w:ascii="Times New Roman" w:hAnsi="Times New Roman"/>
        </w:rPr>
        <w:t>.2.</w:t>
      </w:r>
      <w:r w:rsidR="000F3633">
        <w:rPr>
          <w:rFonts w:ascii="Times New Roman" w:hAnsi="Times New Roman"/>
          <w:lang w:val="ru-RU"/>
        </w:rPr>
        <w:t xml:space="preserve"> </w:t>
      </w:r>
      <w:r w:rsidR="0005063B" w:rsidRPr="0005063B">
        <w:rPr>
          <w:rFonts w:ascii="Times New Roman" w:hAnsi="Times New Roman"/>
        </w:rPr>
        <w:t>Заказчик обязан рассмотреть предъявлен</w:t>
      </w:r>
      <w:r>
        <w:rPr>
          <w:rFonts w:ascii="Times New Roman" w:hAnsi="Times New Roman"/>
        </w:rPr>
        <w:t xml:space="preserve">ные к приемке услуги в течение </w:t>
      </w:r>
      <w:r>
        <w:rPr>
          <w:rFonts w:ascii="Times New Roman" w:hAnsi="Times New Roman"/>
          <w:lang w:val="ru-RU"/>
        </w:rPr>
        <w:t>5</w:t>
      </w:r>
      <w:r>
        <w:rPr>
          <w:rFonts w:ascii="Times New Roman" w:hAnsi="Times New Roman"/>
        </w:rPr>
        <w:t xml:space="preserve"> (</w:t>
      </w:r>
      <w:r>
        <w:rPr>
          <w:rFonts w:ascii="Times New Roman" w:hAnsi="Times New Roman"/>
          <w:lang w:val="ru-RU"/>
        </w:rPr>
        <w:t>Пяти</w:t>
      </w:r>
      <w:r w:rsidR="0005063B" w:rsidRPr="0005063B">
        <w:rPr>
          <w:rFonts w:ascii="Times New Roman" w:hAnsi="Times New Roman"/>
        </w:rPr>
        <w:t>) рабочих дней либо направить мотивированный письменный отказ от приемки услуг.  В случае отсутствия указанных документов со сто</w:t>
      </w:r>
      <w:r>
        <w:rPr>
          <w:rFonts w:ascii="Times New Roman" w:hAnsi="Times New Roman"/>
        </w:rPr>
        <w:t>роны Заказчика по истечению 5 (</w:t>
      </w:r>
      <w:r>
        <w:rPr>
          <w:rFonts w:ascii="Times New Roman" w:hAnsi="Times New Roman"/>
          <w:lang w:val="ru-RU"/>
        </w:rPr>
        <w:t>п</w:t>
      </w:r>
      <w:r w:rsidR="0005063B" w:rsidRPr="0005063B">
        <w:rPr>
          <w:rFonts w:ascii="Times New Roman" w:hAnsi="Times New Roman"/>
        </w:rPr>
        <w:t>яти) рабочих дней с даты их предъявления, услуги считаются принятыми</w:t>
      </w:r>
      <w:r w:rsidR="00132A9C">
        <w:rPr>
          <w:rFonts w:ascii="Times New Roman" w:hAnsi="Times New Roman"/>
        </w:rPr>
        <w:t xml:space="preserve"> без замечаний</w:t>
      </w:r>
      <w:r w:rsidR="0005063B" w:rsidRPr="0005063B">
        <w:rPr>
          <w:rFonts w:ascii="Times New Roman" w:hAnsi="Times New Roman"/>
          <w:lang w:val="ru-RU"/>
        </w:rPr>
        <w:t>.</w:t>
      </w:r>
    </w:p>
    <w:p w14:paraId="19795145" w14:textId="77777777" w:rsidR="0005063B" w:rsidRPr="0005063B" w:rsidRDefault="0005063B" w:rsidP="0005063B">
      <w:pPr>
        <w:pStyle w:val="HTML"/>
        <w:jc w:val="both"/>
        <w:rPr>
          <w:rFonts w:ascii="Times New Roman" w:hAnsi="Times New Roman"/>
        </w:rPr>
      </w:pPr>
    </w:p>
    <w:p w14:paraId="5E2F8687" w14:textId="77777777" w:rsidR="0005063B" w:rsidRPr="0005063B" w:rsidRDefault="00EB0CB3" w:rsidP="0005063B">
      <w:pPr>
        <w:pStyle w:val="HTML"/>
        <w:jc w:val="center"/>
        <w:rPr>
          <w:rFonts w:ascii="Times New Roman" w:hAnsi="Times New Roman"/>
        </w:rPr>
      </w:pPr>
      <w:r>
        <w:rPr>
          <w:rFonts w:ascii="Times New Roman" w:hAnsi="Times New Roman"/>
          <w:b/>
          <w:bCs/>
          <w:lang w:val="ru-RU"/>
        </w:rPr>
        <w:t>8</w:t>
      </w:r>
      <w:r w:rsidR="0005063B" w:rsidRPr="0005063B">
        <w:rPr>
          <w:rFonts w:ascii="Times New Roman" w:hAnsi="Times New Roman"/>
          <w:b/>
          <w:bCs/>
        </w:rPr>
        <w:t xml:space="preserve">. ПОРЯДОК </w:t>
      </w:r>
      <w:r w:rsidR="0005063B" w:rsidRPr="0005063B">
        <w:rPr>
          <w:rFonts w:ascii="Times New Roman" w:hAnsi="Times New Roman"/>
          <w:b/>
        </w:rPr>
        <w:t>ОПЛАТЫ</w:t>
      </w:r>
    </w:p>
    <w:p w14:paraId="6048C74D" w14:textId="77777777" w:rsidR="0005063B" w:rsidRPr="0005063B" w:rsidRDefault="00EB0CB3" w:rsidP="0005063B">
      <w:pPr>
        <w:pStyle w:val="210"/>
        <w:shd w:val="clear" w:color="auto" w:fill="auto"/>
        <w:tabs>
          <w:tab w:val="left" w:pos="1226"/>
        </w:tabs>
        <w:spacing w:after="0" w:line="274" w:lineRule="exact"/>
        <w:jc w:val="both"/>
      </w:pPr>
      <w:r>
        <w:rPr>
          <w:lang w:val="ru-RU"/>
        </w:rPr>
        <w:t>8</w:t>
      </w:r>
      <w:r w:rsidR="000F3633">
        <w:t>.1.</w:t>
      </w:r>
      <w:r w:rsidR="000F3633">
        <w:rPr>
          <w:lang w:val="ru-RU"/>
        </w:rPr>
        <w:t xml:space="preserve"> </w:t>
      </w:r>
      <w:r w:rsidR="0005063B" w:rsidRPr="0005063B">
        <w:t xml:space="preserve">Оплата оказанных услуг осуществляется по безналичному расчету </w:t>
      </w:r>
      <w:r w:rsidR="0005063B" w:rsidRPr="0005063B">
        <w:rPr>
          <w:color w:val="000000"/>
          <w:spacing w:val="-3"/>
        </w:rPr>
        <w:t>на основании выставленного счета</w:t>
      </w:r>
      <w:r w:rsidR="0005063B" w:rsidRPr="0005063B">
        <w:rPr>
          <w:color w:val="000000"/>
          <w:spacing w:val="-3"/>
          <w:lang w:val="ru-RU"/>
        </w:rPr>
        <w:t xml:space="preserve"> </w:t>
      </w:r>
      <w:r w:rsidR="0005063B" w:rsidRPr="0005063B">
        <w:rPr>
          <w:color w:val="000000"/>
          <w:spacing w:val="-3"/>
        </w:rPr>
        <w:t xml:space="preserve"> Исполнителем</w:t>
      </w:r>
      <w:r w:rsidR="0005063B" w:rsidRPr="0005063B">
        <w:rPr>
          <w:color w:val="000000"/>
          <w:spacing w:val="-3"/>
          <w:lang w:val="ru-RU"/>
        </w:rPr>
        <w:t>,</w:t>
      </w:r>
      <w:r w:rsidR="0005063B" w:rsidRPr="0005063B">
        <w:rPr>
          <w:color w:val="000000"/>
          <w:spacing w:val="-3"/>
        </w:rPr>
        <w:t xml:space="preserve"> </w:t>
      </w:r>
      <w:r w:rsidR="0005063B" w:rsidRPr="0005063B">
        <w:t xml:space="preserve">путем перечисления Заказчиком денежных средств на расчетный счет Исполнителя, указанный в настоящем Договоре, в течение 7 (семи) рабочих дней с даты подписания Акта сдачи-приемки оказанных услуг. </w:t>
      </w:r>
      <w:r w:rsidR="0005063B" w:rsidRPr="0005063B">
        <w:rPr>
          <w:rStyle w:val="26"/>
        </w:rPr>
        <w:t xml:space="preserve">Авансирование </w:t>
      </w:r>
      <w:r w:rsidR="00BA4348">
        <w:rPr>
          <w:rStyle w:val="26"/>
          <w:lang w:val="ru-RU"/>
        </w:rPr>
        <w:t xml:space="preserve"> </w:t>
      </w:r>
      <w:r w:rsidR="0005063B" w:rsidRPr="0005063B">
        <w:rPr>
          <w:rStyle w:val="26"/>
        </w:rPr>
        <w:t>не предусмотрено.</w:t>
      </w:r>
    </w:p>
    <w:p w14:paraId="6312C224" w14:textId="77777777" w:rsidR="0005063B" w:rsidRPr="0005063B" w:rsidRDefault="00EB0CB3" w:rsidP="0005063B">
      <w:pPr>
        <w:pStyle w:val="HTML"/>
        <w:jc w:val="both"/>
        <w:rPr>
          <w:rFonts w:ascii="Times New Roman" w:hAnsi="Times New Roman"/>
        </w:rPr>
      </w:pPr>
      <w:r>
        <w:rPr>
          <w:rFonts w:ascii="Times New Roman" w:hAnsi="Times New Roman"/>
          <w:lang w:val="ru-RU"/>
        </w:rPr>
        <w:t>8</w:t>
      </w:r>
      <w:r w:rsidR="0005063B" w:rsidRPr="0005063B">
        <w:rPr>
          <w:rFonts w:ascii="Times New Roman" w:hAnsi="Times New Roman"/>
        </w:rPr>
        <w:t xml:space="preserve">.2. </w:t>
      </w:r>
      <w:r w:rsidR="000F3633">
        <w:rPr>
          <w:rFonts w:ascii="Times New Roman" w:hAnsi="Times New Roman"/>
          <w:lang w:val="ru-RU"/>
        </w:rPr>
        <w:t xml:space="preserve"> </w:t>
      </w:r>
      <w:r w:rsidR="0005063B" w:rsidRPr="0005063B">
        <w:rPr>
          <w:rFonts w:ascii="Times New Roman" w:hAnsi="Times New Roman"/>
        </w:rPr>
        <w:t>Платежи осуществляются Заказчиком безналичным расчетом на расчетный счет Исполнителя, указанный в настоящем Договоре.</w:t>
      </w:r>
    </w:p>
    <w:p w14:paraId="61AED1DE" w14:textId="77777777" w:rsidR="0005063B" w:rsidRPr="0005063B" w:rsidRDefault="0005063B" w:rsidP="0005063B">
      <w:pPr>
        <w:pStyle w:val="HTML"/>
        <w:jc w:val="both"/>
        <w:rPr>
          <w:rFonts w:ascii="Times New Roman" w:hAnsi="Times New Roman"/>
        </w:rPr>
      </w:pPr>
    </w:p>
    <w:p w14:paraId="0AB615FB" w14:textId="77777777" w:rsidR="0005063B" w:rsidRPr="0005063B" w:rsidRDefault="0005063B" w:rsidP="0005063B">
      <w:pPr>
        <w:pStyle w:val="HTML"/>
        <w:jc w:val="both"/>
        <w:rPr>
          <w:rFonts w:ascii="Times New Roman" w:hAnsi="Times New Roman"/>
        </w:rPr>
      </w:pPr>
    </w:p>
    <w:p w14:paraId="0675F9FB" w14:textId="77777777" w:rsidR="0005063B" w:rsidRPr="0005063B" w:rsidRDefault="00EB0CB3" w:rsidP="0005063B">
      <w:pPr>
        <w:pStyle w:val="HTML"/>
        <w:jc w:val="center"/>
        <w:rPr>
          <w:rFonts w:ascii="Times New Roman" w:hAnsi="Times New Roman"/>
        </w:rPr>
      </w:pPr>
      <w:r>
        <w:rPr>
          <w:rFonts w:ascii="Times New Roman" w:hAnsi="Times New Roman"/>
          <w:b/>
          <w:bCs/>
          <w:lang w:val="ru-RU"/>
        </w:rPr>
        <w:t>9</w:t>
      </w:r>
      <w:r w:rsidR="0005063B" w:rsidRPr="0005063B">
        <w:rPr>
          <w:rFonts w:ascii="Times New Roman" w:hAnsi="Times New Roman"/>
          <w:b/>
          <w:bCs/>
        </w:rPr>
        <w:t>. ЗАКЛЮЧИТЕЛЬНЫЕ ПОЛОЖЕНИЯ</w:t>
      </w:r>
    </w:p>
    <w:p w14:paraId="7703C3B5" w14:textId="77777777" w:rsidR="0005063B" w:rsidRPr="0005063B" w:rsidRDefault="00EB0CB3" w:rsidP="0005063B">
      <w:pPr>
        <w:pStyle w:val="HTML"/>
        <w:tabs>
          <w:tab w:val="clear" w:pos="916"/>
          <w:tab w:val="left" w:pos="851"/>
        </w:tabs>
        <w:jc w:val="both"/>
        <w:rPr>
          <w:rFonts w:ascii="Times New Roman" w:hAnsi="Times New Roman"/>
        </w:rPr>
      </w:pPr>
      <w:r>
        <w:rPr>
          <w:rFonts w:ascii="Times New Roman" w:hAnsi="Times New Roman"/>
          <w:lang w:val="ru-RU"/>
        </w:rPr>
        <w:t>9</w:t>
      </w:r>
      <w:r w:rsidR="0005063B" w:rsidRPr="0005063B">
        <w:rPr>
          <w:rFonts w:ascii="Times New Roman" w:hAnsi="Times New Roman"/>
        </w:rPr>
        <w:t>.1. Договор будет считаться исполненным после выполнения взаимных обязате</w:t>
      </w:r>
      <w:r w:rsidR="00BA4348">
        <w:rPr>
          <w:rFonts w:ascii="Times New Roman" w:hAnsi="Times New Roman"/>
        </w:rPr>
        <w:t xml:space="preserve">льств  </w:t>
      </w:r>
      <w:r w:rsidR="0005063B" w:rsidRPr="0005063B">
        <w:rPr>
          <w:rFonts w:ascii="Times New Roman" w:hAnsi="Times New Roman"/>
        </w:rPr>
        <w:t>и урегулирования всех расчетов между Заказчиком и Исполнителем.</w:t>
      </w:r>
    </w:p>
    <w:p w14:paraId="6677F96D" w14:textId="77777777" w:rsidR="0005063B" w:rsidRPr="0005063B" w:rsidRDefault="00EB0CB3" w:rsidP="0005063B">
      <w:pPr>
        <w:pStyle w:val="HTML"/>
        <w:tabs>
          <w:tab w:val="clear" w:pos="916"/>
          <w:tab w:val="left" w:pos="851"/>
        </w:tabs>
        <w:jc w:val="both"/>
        <w:rPr>
          <w:rFonts w:ascii="Times New Roman" w:hAnsi="Times New Roman"/>
        </w:rPr>
      </w:pPr>
      <w:r>
        <w:rPr>
          <w:rFonts w:ascii="Times New Roman" w:hAnsi="Times New Roman"/>
          <w:lang w:val="ru-RU"/>
        </w:rPr>
        <w:t>9</w:t>
      </w:r>
      <w:r w:rsidR="005451BD">
        <w:rPr>
          <w:rFonts w:ascii="Times New Roman" w:hAnsi="Times New Roman"/>
        </w:rPr>
        <w:t xml:space="preserve">.2. </w:t>
      </w:r>
      <w:r w:rsidR="0005063B" w:rsidRPr="0005063B">
        <w:rPr>
          <w:rFonts w:ascii="Times New Roman" w:hAnsi="Times New Roman"/>
        </w:rPr>
        <w:t xml:space="preserve">Исполнитель гарантирует качество и безопасность оказываемых услуг в соответствии </w:t>
      </w:r>
      <w:r w:rsidR="0005063B" w:rsidRPr="0005063B">
        <w:rPr>
          <w:rFonts w:ascii="Times New Roman" w:hAnsi="Times New Roman"/>
          <w:lang w:val="ru-RU"/>
        </w:rPr>
        <w:t xml:space="preserve"> </w:t>
      </w:r>
      <w:r w:rsidR="0005063B" w:rsidRPr="0005063B">
        <w:rPr>
          <w:rFonts w:ascii="Times New Roman" w:hAnsi="Times New Roman"/>
        </w:rPr>
        <w:t>с требованиями настоящего Договора и общими требованиями нормативной документации</w:t>
      </w:r>
      <w:r w:rsidR="0005063B" w:rsidRPr="0005063B">
        <w:rPr>
          <w:rFonts w:ascii="Times New Roman" w:hAnsi="Times New Roman"/>
          <w:lang w:val="ru-RU"/>
        </w:rPr>
        <w:t xml:space="preserve"> </w:t>
      </w:r>
      <w:r w:rsidR="0005063B" w:rsidRPr="0005063B">
        <w:rPr>
          <w:rFonts w:ascii="Times New Roman" w:hAnsi="Times New Roman"/>
        </w:rPr>
        <w:t xml:space="preserve">и действующего законодательства РФ. </w:t>
      </w:r>
    </w:p>
    <w:p w14:paraId="23A8C269" w14:textId="77777777" w:rsidR="0005063B" w:rsidRPr="0005063B" w:rsidRDefault="00EB0CB3" w:rsidP="0005063B">
      <w:pPr>
        <w:pStyle w:val="HTML"/>
        <w:tabs>
          <w:tab w:val="clear" w:pos="916"/>
          <w:tab w:val="left" w:pos="851"/>
        </w:tabs>
        <w:jc w:val="both"/>
        <w:rPr>
          <w:rFonts w:ascii="Times New Roman" w:hAnsi="Times New Roman"/>
        </w:rPr>
      </w:pPr>
      <w:r>
        <w:rPr>
          <w:rFonts w:ascii="Times New Roman" w:hAnsi="Times New Roman"/>
          <w:lang w:val="ru-RU"/>
        </w:rPr>
        <w:t>9</w:t>
      </w:r>
      <w:r w:rsidR="000F3633">
        <w:rPr>
          <w:rFonts w:ascii="Times New Roman" w:hAnsi="Times New Roman"/>
        </w:rPr>
        <w:t>.3.</w:t>
      </w:r>
      <w:r w:rsidR="000F3633">
        <w:rPr>
          <w:rFonts w:ascii="Times New Roman" w:hAnsi="Times New Roman"/>
          <w:lang w:val="ru-RU"/>
        </w:rPr>
        <w:t xml:space="preserve"> </w:t>
      </w:r>
      <w:r w:rsidR="0005063B" w:rsidRPr="0005063B">
        <w:rPr>
          <w:rFonts w:ascii="Times New Roman" w:hAnsi="Times New Roman"/>
        </w:rPr>
        <w:t>Гарантийный срок на оказанные услуги составляет 12 (двенадцать) месяцев с даты подписания Сторонами без замечаний Акта сдачи-приемки оказанных услуг.</w:t>
      </w:r>
    </w:p>
    <w:p w14:paraId="1C36FAA2" w14:textId="77777777" w:rsidR="0005063B" w:rsidRPr="0005063B" w:rsidRDefault="00EB0CB3" w:rsidP="0005063B">
      <w:pPr>
        <w:pStyle w:val="HTML"/>
        <w:tabs>
          <w:tab w:val="clear" w:pos="916"/>
          <w:tab w:val="left" w:pos="851"/>
        </w:tabs>
        <w:jc w:val="both"/>
        <w:rPr>
          <w:rFonts w:ascii="Times New Roman" w:hAnsi="Times New Roman"/>
        </w:rPr>
      </w:pPr>
      <w:r>
        <w:rPr>
          <w:rFonts w:ascii="Times New Roman" w:hAnsi="Times New Roman"/>
          <w:lang w:val="ru-RU"/>
        </w:rPr>
        <w:t>9</w:t>
      </w:r>
      <w:r w:rsidR="0005063B" w:rsidRPr="0005063B">
        <w:rPr>
          <w:rFonts w:ascii="Times New Roman" w:hAnsi="Times New Roman"/>
        </w:rPr>
        <w:t>.4. В случае, если в период гарантийного срока обнаружатся недостатки или дефекты в оказанной услуге, то Исполнитель обязан устранить их за свой счет в сроки, согласованные Сторонами.</w:t>
      </w:r>
    </w:p>
    <w:p w14:paraId="0439CD15" w14:textId="77777777" w:rsidR="0005063B" w:rsidRPr="0005063B" w:rsidRDefault="00EB0CB3" w:rsidP="0005063B">
      <w:pPr>
        <w:pStyle w:val="HTML"/>
        <w:tabs>
          <w:tab w:val="clear" w:pos="916"/>
          <w:tab w:val="left" w:pos="851"/>
        </w:tabs>
        <w:jc w:val="both"/>
        <w:rPr>
          <w:rFonts w:ascii="Times New Roman" w:hAnsi="Times New Roman"/>
        </w:rPr>
      </w:pPr>
      <w:r>
        <w:rPr>
          <w:rFonts w:ascii="Times New Roman" w:hAnsi="Times New Roman"/>
          <w:lang w:val="ru-RU"/>
        </w:rPr>
        <w:t>9</w:t>
      </w:r>
      <w:r w:rsidR="000F3633">
        <w:rPr>
          <w:rFonts w:ascii="Times New Roman" w:hAnsi="Times New Roman"/>
        </w:rPr>
        <w:t xml:space="preserve">.5. </w:t>
      </w:r>
      <w:r w:rsidR="0005063B" w:rsidRPr="0005063B">
        <w:rPr>
          <w:rFonts w:ascii="Times New Roman" w:hAnsi="Times New Roman"/>
        </w:rP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14:paraId="387D42E5" w14:textId="77777777" w:rsidR="0005063B" w:rsidRPr="0005063B" w:rsidRDefault="00EB0CB3" w:rsidP="0005063B">
      <w:pPr>
        <w:pStyle w:val="HTML"/>
        <w:tabs>
          <w:tab w:val="clear" w:pos="916"/>
          <w:tab w:val="left" w:pos="851"/>
        </w:tabs>
        <w:jc w:val="both"/>
        <w:rPr>
          <w:rFonts w:ascii="Times New Roman" w:hAnsi="Times New Roman"/>
        </w:rPr>
      </w:pPr>
      <w:r>
        <w:rPr>
          <w:rFonts w:ascii="Times New Roman" w:hAnsi="Times New Roman"/>
          <w:lang w:val="ru-RU"/>
        </w:rPr>
        <w:t>9</w:t>
      </w:r>
      <w:r w:rsidR="000F3633">
        <w:rPr>
          <w:rFonts w:ascii="Times New Roman" w:hAnsi="Times New Roman"/>
        </w:rPr>
        <w:t xml:space="preserve">.6. </w:t>
      </w:r>
      <w:r w:rsidR="0005063B" w:rsidRPr="0005063B">
        <w:rPr>
          <w:rFonts w:ascii="Times New Roman" w:hAnsi="Times New Roman"/>
        </w:rPr>
        <w:t xml:space="preserve">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w:t>
      </w:r>
      <w:r w:rsidR="0005063B" w:rsidRPr="0005063B">
        <w:rPr>
          <w:rFonts w:ascii="Times New Roman" w:hAnsi="Times New Roman"/>
          <w:lang w:val="ru-RU"/>
        </w:rPr>
        <w:t xml:space="preserve">                 </w:t>
      </w:r>
      <w:r w:rsidR="0005063B" w:rsidRPr="0005063B">
        <w:rPr>
          <w:rFonts w:ascii="Times New Roman" w:hAnsi="Times New Roman"/>
        </w:rPr>
        <w:t>в состоянии предвидеть и предотвратить.</w:t>
      </w:r>
    </w:p>
    <w:p w14:paraId="387C21BC" w14:textId="77777777" w:rsidR="0005063B" w:rsidRPr="0005063B" w:rsidRDefault="00EB0CB3" w:rsidP="0005063B">
      <w:pPr>
        <w:pStyle w:val="HTML"/>
        <w:tabs>
          <w:tab w:val="clear" w:pos="916"/>
          <w:tab w:val="left" w:pos="851"/>
        </w:tabs>
        <w:jc w:val="both"/>
        <w:rPr>
          <w:rFonts w:ascii="Times New Roman" w:hAnsi="Times New Roman"/>
        </w:rPr>
      </w:pPr>
      <w:r>
        <w:rPr>
          <w:rFonts w:ascii="Times New Roman" w:hAnsi="Times New Roman"/>
          <w:lang w:val="ru-RU"/>
        </w:rPr>
        <w:t>9</w:t>
      </w:r>
      <w:r w:rsidR="000F3633">
        <w:rPr>
          <w:rFonts w:ascii="Times New Roman" w:hAnsi="Times New Roman"/>
        </w:rPr>
        <w:t xml:space="preserve">.7. </w:t>
      </w:r>
      <w:r w:rsidR="0005063B" w:rsidRPr="0005063B">
        <w:rPr>
          <w:rFonts w:ascii="Times New Roman" w:hAnsi="Times New Roman"/>
        </w:rPr>
        <w:t xml:space="preserve">В случае наличия претензий, споров, разногласий относительно исполнения одной </w:t>
      </w:r>
      <w:r w:rsidR="00BA4348">
        <w:rPr>
          <w:rFonts w:ascii="Times New Roman" w:hAnsi="Times New Roman"/>
          <w:lang w:val="ru-RU"/>
        </w:rPr>
        <w:t xml:space="preserve"> </w:t>
      </w:r>
      <w:r w:rsidR="0005063B" w:rsidRPr="0005063B">
        <w:rPr>
          <w:rFonts w:ascii="Times New Roman" w:hAnsi="Times New Roman"/>
        </w:rPr>
        <w:t>из Сторон своих обязательств, другая Сторона может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w:t>
      </w:r>
      <w:r w:rsidR="00BA4348">
        <w:rPr>
          <w:rFonts w:ascii="Times New Roman" w:hAnsi="Times New Roman"/>
        </w:rPr>
        <w:t>ретензии в срок 1</w:t>
      </w:r>
      <w:r w:rsidR="00BA4348">
        <w:rPr>
          <w:rFonts w:ascii="Times New Roman" w:hAnsi="Times New Roman"/>
          <w:lang w:val="ru-RU"/>
        </w:rPr>
        <w:t>5</w:t>
      </w:r>
      <w:r w:rsidR="0005063B" w:rsidRPr="0005063B">
        <w:rPr>
          <w:rFonts w:ascii="Times New Roman" w:hAnsi="Times New Roman"/>
        </w:rPr>
        <w:t xml:space="preserve"> (десяти) календарных дней со дня ее получения.</w:t>
      </w:r>
    </w:p>
    <w:p w14:paraId="0D26FB46" w14:textId="77777777" w:rsidR="0005063B" w:rsidRPr="0005063B" w:rsidRDefault="00EB0CB3" w:rsidP="0005063B">
      <w:pPr>
        <w:pStyle w:val="HTML"/>
        <w:tabs>
          <w:tab w:val="clear" w:pos="916"/>
          <w:tab w:val="left" w:pos="851"/>
        </w:tabs>
        <w:jc w:val="both"/>
        <w:rPr>
          <w:rFonts w:ascii="Times New Roman" w:hAnsi="Times New Roman"/>
        </w:rPr>
      </w:pPr>
      <w:r>
        <w:rPr>
          <w:rFonts w:ascii="Times New Roman" w:hAnsi="Times New Roman"/>
          <w:lang w:val="ru-RU"/>
        </w:rPr>
        <w:t>9</w:t>
      </w:r>
      <w:r w:rsidR="000F3633">
        <w:rPr>
          <w:rFonts w:ascii="Times New Roman" w:hAnsi="Times New Roman"/>
        </w:rPr>
        <w:t xml:space="preserve">.8. </w:t>
      </w:r>
      <w:r w:rsidR="0005063B" w:rsidRPr="0005063B">
        <w:rPr>
          <w:rFonts w:ascii="Times New Roman" w:hAnsi="Times New Roman"/>
        </w:rPr>
        <w:t xml:space="preserve">Споры Сторон, касающиеся исполнения настоящего Договора, не урегулированные </w:t>
      </w:r>
      <w:r w:rsidR="00BA4348">
        <w:rPr>
          <w:rFonts w:ascii="Times New Roman" w:hAnsi="Times New Roman"/>
          <w:lang w:val="ru-RU"/>
        </w:rPr>
        <w:t xml:space="preserve"> </w:t>
      </w:r>
      <w:r w:rsidR="0005063B" w:rsidRPr="0005063B">
        <w:rPr>
          <w:rFonts w:ascii="Times New Roman" w:hAnsi="Times New Roman"/>
        </w:rPr>
        <w:t>во внесудебном порядке, разрешаются Арбитражным судом города Санкт-Петербурга и Ленинградской области.</w:t>
      </w:r>
    </w:p>
    <w:p w14:paraId="2B8254F8" w14:textId="77777777" w:rsidR="0005063B" w:rsidRPr="0005063B" w:rsidRDefault="00EB0CB3" w:rsidP="0005063B">
      <w:pPr>
        <w:pStyle w:val="HTML"/>
        <w:tabs>
          <w:tab w:val="clear" w:pos="916"/>
          <w:tab w:val="left" w:pos="851"/>
        </w:tabs>
        <w:jc w:val="both"/>
        <w:rPr>
          <w:rFonts w:ascii="Times New Roman" w:hAnsi="Times New Roman"/>
        </w:rPr>
      </w:pPr>
      <w:r>
        <w:rPr>
          <w:rFonts w:ascii="Times New Roman" w:hAnsi="Times New Roman"/>
          <w:lang w:val="ru-RU"/>
        </w:rPr>
        <w:t>9</w:t>
      </w:r>
      <w:r w:rsidR="000F3633">
        <w:rPr>
          <w:rFonts w:ascii="Times New Roman" w:hAnsi="Times New Roman"/>
        </w:rPr>
        <w:t xml:space="preserve">.9. </w:t>
      </w:r>
      <w:r w:rsidR="0005063B" w:rsidRPr="0005063B">
        <w:rPr>
          <w:rFonts w:ascii="Times New Roman" w:hAnsi="Times New Roman"/>
        </w:rPr>
        <w:t xml:space="preserve">При исполнении своих обязательств по Договору, Стороны, их аффилированные лица, работники или посредники не производят выплаты,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 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w:t>
      </w:r>
      <w:r w:rsidR="0005063B" w:rsidRPr="0005063B">
        <w:rPr>
          <w:rFonts w:ascii="Times New Roman" w:hAnsi="Times New Roman"/>
          <w:lang w:val="ru-RU"/>
        </w:rPr>
        <w:t xml:space="preserve"> </w:t>
      </w:r>
      <w:r w:rsidR="0005063B" w:rsidRPr="0005063B">
        <w:rPr>
          <w:rFonts w:ascii="Times New Roman" w:hAnsi="Times New Roman"/>
        </w:rPr>
        <w:t>о противодействии легализации (отмыванию) доходов, полученных преступным путем.</w:t>
      </w:r>
    </w:p>
    <w:p w14:paraId="42026BD6" w14:textId="77777777" w:rsidR="0005063B" w:rsidRPr="0005063B" w:rsidRDefault="0005063B" w:rsidP="0005063B">
      <w:pPr>
        <w:pStyle w:val="HTML"/>
        <w:tabs>
          <w:tab w:val="clear" w:pos="916"/>
          <w:tab w:val="left" w:pos="851"/>
        </w:tabs>
        <w:jc w:val="both"/>
        <w:rPr>
          <w:rFonts w:ascii="Times New Roman" w:hAnsi="Times New Roman"/>
        </w:rPr>
      </w:pPr>
      <w:r w:rsidRPr="0005063B">
        <w:rPr>
          <w:rFonts w:ascii="Times New Roman" w:hAnsi="Times New Roman"/>
          <w:lang w:val="ru-RU"/>
        </w:rPr>
        <w:t xml:space="preserve"> </w:t>
      </w:r>
      <w:r w:rsidRPr="0005063B">
        <w:rPr>
          <w:rFonts w:ascii="Times New Roman" w:hAnsi="Times New Roman"/>
          <w:lang w:val="ru-RU"/>
        </w:rPr>
        <w:tab/>
      </w:r>
      <w:r w:rsidRPr="0005063B">
        <w:rPr>
          <w:rFonts w:ascii="Times New Roman" w:hAnsi="Times New Roman"/>
        </w:rPr>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w:t>
      </w:r>
      <w:r w:rsidRPr="0005063B">
        <w:rPr>
          <w:rFonts w:ascii="Times New Roman" w:hAnsi="Times New Roman"/>
          <w:lang w:val="ru-RU"/>
        </w:rPr>
        <w:t xml:space="preserve"> </w:t>
      </w:r>
      <w:r w:rsidRPr="0005063B">
        <w:rPr>
          <w:rFonts w:ascii="Times New Roman" w:hAnsi="Times New Roman"/>
        </w:rPr>
        <w:t>законодательством, как дача или получение взятки, коммерческий подкуп, а также действиях, нарушающих требования применимого законодательства</w:t>
      </w:r>
      <w:r w:rsidR="000F3633">
        <w:rPr>
          <w:rFonts w:ascii="Times New Roman" w:hAnsi="Times New Roman"/>
        </w:rPr>
        <w:t xml:space="preserve"> и международных актов</w:t>
      </w:r>
      <w:r w:rsidRPr="0005063B">
        <w:rPr>
          <w:rFonts w:ascii="Times New Roman" w:hAnsi="Times New Roman"/>
          <w:lang w:val="ru-RU"/>
        </w:rPr>
        <w:t xml:space="preserve">  </w:t>
      </w:r>
      <w:r w:rsidRPr="0005063B">
        <w:rPr>
          <w:rFonts w:ascii="Times New Roman" w:hAnsi="Times New Roman"/>
        </w:rPr>
        <w:t>о противодействии легализации доходов, полученных преступным путем.</w:t>
      </w:r>
    </w:p>
    <w:p w14:paraId="71EFBDFE" w14:textId="77777777" w:rsidR="0005063B" w:rsidRPr="0005063B" w:rsidRDefault="00EB0CB3" w:rsidP="0005063B">
      <w:pPr>
        <w:pStyle w:val="HTML"/>
        <w:tabs>
          <w:tab w:val="clear" w:pos="916"/>
          <w:tab w:val="left" w:pos="851"/>
        </w:tabs>
        <w:jc w:val="both"/>
        <w:rPr>
          <w:rFonts w:ascii="Times New Roman" w:hAnsi="Times New Roman"/>
        </w:rPr>
      </w:pPr>
      <w:r>
        <w:rPr>
          <w:rFonts w:ascii="Times New Roman" w:hAnsi="Times New Roman"/>
          <w:lang w:val="ru-RU"/>
        </w:rPr>
        <w:lastRenderedPageBreak/>
        <w:t>9</w:t>
      </w:r>
      <w:r w:rsidR="000F3633">
        <w:rPr>
          <w:rFonts w:ascii="Times New Roman" w:hAnsi="Times New Roman"/>
        </w:rPr>
        <w:t>.1</w:t>
      </w:r>
      <w:r w:rsidR="00132A9C">
        <w:rPr>
          <w:rFonts w:ascii="Times New Roman" w:hAnsi="Times New Roman"/>
          <w:lang w:val="ru-RU"/>
        </w:rPr>
        <w:t>0</w:t>
      </w:r>
      <w:r w:rsidR="000F3633">
        <w:rPr>
          <w:rFonts w:ascii="Times New Roman" w:hAnsi="Times New Roman"/>
        </w:rPr>
        <w:t xml:space="preserve">. </w:t>
      </w:r>
      <w:r w:rsidR="0005063B" w:rsidRPr="0005063B">
        <w:rPr>
          <w:rFonts w:ascii="Times New Roman" w:hAnsi="Times New Roman"/>
        </w:rPr>
        <w:t>Настоящий Договор вступает в силу и становится обязательным для исполнения со д</w:t>
      </w:r>
      <w:r w:rsidR="00132A9C">
        <w:rPr>
          <w:rFonts w:ascii="Times New Roman" w:hAnsi="Times New Roman"/>
        </w:rPr>
        <w:t xml:space="preserve">ня его подписания Сторонами, </w:t>
      </w:r>
      <w:r w:rsidR="0005063B" w:rsidRPr="0005063B">
        <w:rPr>
          <w:rFonts w:ascii="Times New Roman" w:hAnsi="Times New Roman"/>
        </w:rPr>
        <w:t xml:space="preserve"> и действует по 31.12.202</w:t>
      </w:r>
      <w:r w:rsidR="00CA5B0B">
        <w:rPr>
          <w:rFonts w:ascii="Times New Roman" w:hAnsi="Times New Roman"/>
          <w:lang w:val="ru-RU"/>
        </w:rPr>
        <w:t>6</w:t>
      </w:r>
      <w:r w:rsidR="0005063B" w:rsidRPr="0005063B">
        <w:rPr>
          <w:rFonts w:ascii="Times New Roman" w:hAnsi="Times New Roman"/>
        </w:rPr>
        <w:t xml:space="preserve"> года (включительно).</w:t>
      </w:r>
    </w:p>
    <w:p w14:paraId="15589D88" w14:textId="77777777" w:rsidR="0005063B" w:rsidRPr="0005063B" w:rsidRDefault="00EB0CB3" w:rsidP="0005063B">
      <w:pPr>
        <w:pStyle w:val="HTML"/>
        <w:tabs>
          <w:tab w:val="clear" w:pos="916"/>
          <w:tab w:val="left" w:pos="851"/>
        </w:tabs>
        <w:jc w:val="both"/>
        <w:rPr>
          <w:rFonts w:ascii="Times New Roman" w:hAnsi="Times New Roman"/>
        </w:rPr>
      </w:pPr>
      <w:r>
        <w:rPr>
          <w:rFonts w:ascii="Times New Roman" w:hAnsi="Times New Roman"/>
          <w:lang w:val="ru-RU"/>
        </w:rPr>
        <w:t>9</w:t>
      </w:r>
      <w:r w:rsidR="00132A9C">
        <w:rPr>
          <w:rFonts w:ascii="Times New Roman" w:hAnsi="Times New Roman"/>
        </w:rPr>
        <w:t>.1</w:t>
      </w:r>
      <w:r w:rsidR="00132A9C">
        <w:rPr>
          <w:rFonts w:ascii="Times New Roman" w:hAnsi="Times New Roman"/>
          <w:lang w:val="ru-RU"/>
        </w:rPr>
        <w:t>1</w:t>
      </w:r>
      <w:r w:rsidR="000F3633">
        <w:rPr>
          <w:rFonts w:ascii="Times New Roman" w:hAnsi="Times New Roman"/>
        </w:rPr>
        <w:t>.</w:t>
      </w:r>
      <w:r w:rsidR="000F3633">
        <w:rPr>
          <w:rFonts w:ascii="Times New Roman" w:hAnsi="Times New Roman"/>
          <w:lang w:val="ru-RU"/>
        </w:rPr>
        <w:t xml:space="preserve"> </w:t>
      </w:r>
      <w:r w:rsidR="0005063B" w:rsidRPr="0005063B">
        <w:rPr>
          <w:rFonts w:ascii="Times New Roman" w:hAnsi="Times New Roman"/>
        </w:rPr>
        <w:t>После истечения срока действия настоящего Договора Стороны не освобождаются от ответственности за неисполненные или исполненные не в полном объёме обязательства</w:t>
      </w:r>
      <w:r w:rsidR="000F3633">
        <w:rPr>
          <w:rFonts w:ascii="Times New Roman" w:hAnsi="Times New Roman"/>
          <w:lang w:val="ru-RU"/>
        </w:rPr>
        <w:t xml:space="preserve"> </w:t>
      </w:r>
      <w:r w:rsidR="0005063B" w:rsidRPr="0005063B">
        <w:rPr>
          <w:rFonts w:ascii="Times New Roman" w:hAnsi="Times New Roman"/>
        </w:rPr>
        <w:t>по исполнению настоящего Договора.</w:t>
      </w:r>
    </w:p>
    <w:p w14:paraId="03A01F62" w14:textId="77777777" w:rsidR="0005063B" w:rsidRPr="0005063B" w:rsidRDefault="00EB0CB3" w:rsidP="0005063B">
      <w:pPr>
        <w:pStyle w:val="HTML"/>
        <w:tabs>
          <w:tab w:val="clear" w:pos="916"/>
          <w:tab w:val="left" w:pos="851"/>
        </w:tabs>
        <w:jc w:val="both"/>
        <w:rPr>
          <w:rFonts w:ascii="Times New Roman" w:hAnsi="Times New Roman"/>
        </w:rPr>
      </w:pPr>
      <w:r>
        <w:rPr>
          <w:rFonts w:ascii="Times New Roman" w:hAnsi="Times New Roman"/>
          <w:lang w:val="ru-RU"/>
        </w:rPr>
        <w:t>9</w:t>
      </w:r>
      <w:r w:rsidR="00132A9C">
        <w:rPr>
          <w:rFonts w:ascii="Times New Roman" w:hAnsi="Times New Roman"/>
        </w:rPr>
        <w:t>.1</w:t>
      </w:r>
      <w:r w:rsidR="00132A9C">
        <w:rPr>
          <w:rFonts w:ascii="Times New Roman" w:hAnsi="Times New Roman"/>
          <w:lang w:val="ru-RU"/>
        </w:rPr>
        <w:t>2</w:t>
      </w:r>
      <w:r w:rsidR="000F3633">
        <w:rPr>
          <w:rFonts w:ascii="Times New Roman" w:hAnsi="Times New Roman"/>
        </w:rPr>
        <w:t>.</w:t>
      </w:r>
      <w:r w:rsidR="000F3633">
        <w:rPr>
          <w:rFonts w:ascii="Times New Roman" w:hAnsi="Times New Roman"/>
          <w:lang w:val="ru-RU"/>
        </w:rPr>
        <w:t xml:space="preserve"> </w:t>
      </w:r>
      <w:r w:rsidR="0005063B" w:rsidRPr="0005063B">
        <w:rPr>
          <w:rFonts w:ascii="Times New Roman" w:hAnsi="Times New Roman"/>
        </w:rPr>
        <w:t>Договор составлен в 2 (двух) экземплярах, по одному для каждой из Сторон, которые имеют одинаковую юридическую силу. Неотъемлемой частью Договора являются все заключаемые Сторонами в установленном порядке дополнительные соглашения и оформленные Приложения.</w:t>
      </w:r>
    </w:p>
    <w:p w14:paraId="30E0B630" w14:textId="77777777" w:rsidR="0005063B" w:rsidRPr="0005063B" w:rsidRDefault="0005063B" w:rsidP="0005063B">
      <w:pPr>
        <w:pStyle w:val="HTML"/>
        <w:jc w:val="both"/>
        <w:rPr>
          <w:rFonts w:ascii="Times New Roman" w:hAnsi="Times New Roman"/>
          <w:b/>
          <w:bCs/>
          <w:lang w:val="ru-RU"/>
        </w:rPr>
      </w:pPr>
    </w:p>
    <w:p w14:paraId="37BA2322" w14:textId="77777777" w:rsidR="0005063B" w:rsidRPr="0005063B" w:rsidRDefault="0005063B" w:rsidP="0005063B">
      <w:pPr>
        <w:pStyle w:val="HTML"/>
        <w:jc w:val="both"/>
        <w:rPr>
          <w:rFonts w:ascii="Times New Roman" w:hAnsi="Times New Roman"/>
          <w:b/>
          <w:bCs/>
          <w:lang w:val="ru-RU"/>
        </w:rPr>
      </w:pPr>
    </w:p>
    <w:p w14:paraId="7AE2A511" w14:textId="77777777" w:rsidR="0005063B" w:rsidRPr="0005063B" w:rsidRDefault="0005063B" w:rsidP="0005063B">
      <w:pPr>
        <w:pStyle w:val="HTML"/>
        <w:jc w:val="center"/>
        <w:rPr>
          <w:rFonts w:ascii="Times New Roman" w:hAnsi="Times New Roman"/>
          <w:b/>
          <w:bCs/>
          <w:lang w:val="ru-RU"/>
        </w:rPr>
      </w:pPr>
      <w:r w:rsidRPr="0005063B">
        <w:rPr>
          <w:rFonts w:ascii="Times New Roman" w:hAnsi="Times New Roman"/>
          <w:b/>
          <w:bCs/>
        </w:rPr>
        <w:t>9. ЮРИДИЧЕСКИЕ АДРЕСА, РЕКВИЗИТЫ И ПОДПИСИ СТОРОН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819"/>
      </w:tblGrid>
      <w:tr w:rsidR="0005063B" w:rsidRPr="0005063B" w14:paraId="5AC97646" w14:textId="77777777" w:rsidTr="0005063B">
        <w:trPr>
          <w:trHeight w:val="257"/>
        </w:trPr>
        <w:tc>
          <w:tcPr>
            <w:tcW w:w="4962" w:type="dxa"/>
          </w:tcPr>
          <w:p w14:paraId="63E37595" w14:textId="77777777" w:rsidR="0005063B" w:rsidRPr="0005063B" w:rsidRDefault="0005063B" w:rsidP="0005063B">
            <w:pPr>
              <w:tabs>
                <w:tab w:val="left" w:pos="6158"/>
              </w:tabs>
              <w:jc w:val="center"/>
              <w:rPr>
                <w:b/>
                <w:bCs/>
                <w:caps/>
              </w:rPr>
            </w:pPr>
            <w:r w:rsidRPr="0005063B">
              <w:rPr>
                <w:b/>
                <w:bCs/>
                <w:caps/>
              </w:rPr>
              <w:t>«Исполнитель»</w:t>
            </w:r>
          </w:p>
        </w:tc>
        <w:tc>
          <w:tcPr>
            <w:tcW w:w="4819" w:type="dxa"/>
          </w:tcPr>
          <w:p w14:paraId="2822D170" w14:textId="77777777" w:rsidR="0005063B" w:rsidRPr="0005063B" w:rsidRDefault="0005063B" w:rsidP="0005063B">
            <w:pPr>
              <w:jc w:val="center"/>
              <w:rPr>
                <w:b/>
                <w:bCs/>
                <w:caps/>
              </w:rPr>
            </w:pPr>
            <w:r w:rsidRPr="0005063B">
              <w:rPr>
                <w:b/>
                <w:bCs/>
                <w:caps/>
              </w:rPr>
              <w:t>«Заказчик»</w:t>
            </w:r>
          </w:p>
        </w:tc>
      </w:tr>
      <w:tr w:rsidR="0005063B" w:rsidRPr="0005063B" w14:paraId="329AB6A9" w14:textId="77777777" w:rsidTr="0005063B">
        <w:trPr>
          <w:trHeight w:val="5492"/>
        </w:trPr>
        <w:tc>
          <w:tcPr>
            <w:tcW w:w="4962" w:type="dxa"/>
          </w:tcPr>
          <w:p w14:paraId="7DCB4B4B" w14:textId="77777777" w:rsidR="0005063B" w:rsidRPr="0005063B" w:rsidRDefault="0005063B" w:rsidP="0005063B">
            <w:pPr>
              <w:rPr>
                <w:rStyle w:val="26"/>
                <w:lang w:val="en-US"/>
              </w:rPr>
            </w:pPr>
          </w:p>
          <w:p w14:paraId="7B1483B7" w14:textId="77777777" w:rsidR="0005063B" w:rsidRPr="0005063B" w:rsidRDefault="0005063B" w:rsidP="0005063B">
            <w:pPr>
              <w:tabs>
                <w:tab w:val="left" w:pos="6158"/>
              </w:tabs>
              <w:rPr>
                <w:b/>
                <w:bCs/>
                <w:caps/>
              </w:rPr>
            </w:pPr>
          </w:p>
        </w:tc>
        <w:tc>
          <w:tcPr>
            <w:tcW w:w="4819" w:type="dxa"/>
          </w:tcPr>
          <w:p w14:paraId="5D0DECE7" w14:textId="77777777" w:rsidR="006A7304" w:rsidRPr="00D463BE" w:rsidRDefault="006A7304" w:rsidP="006A7304">
            <w:pPr>
              <w:shd w:val="clear" w:color="auto" w:fill="FFFFFF"/>
              <w:rPr>
                <w:sz w:val="22"/>
                <w:szCs w:val="22"/>
              </w:rPr>
            </w:pPr>
            <w:r w:rsidRPr="00D463BE">
              <w:rPr>
                <w:sz w:val="22"/>
                <w:szCs w:val="22"/>
              </w:rPr>
              <w:t>ФКПОУ «Межрегиональный центр (колледж)» Минтруда России</w:t>
            </w:r>
          </w:p>
          <w:p w14:paraId="7A4649A2" w14:textId="77777777" w:rsidR="006A7304" w:rsidRPr="00D463BE" w:rsidRDefault="006A7304" w:rsidP="006A7304">
            <w:pPr>
              <w:shd w:val="clear" w:color="auto" w:fill="FFFFFF"/>
            </w:pPr>
            <w:r w:rsidRPr="00D463BE">
              <w:t xml:space="preserve">Адрес: 196620, Санкт-Петербург, г. Павловск, </w:t>
            </w:r>
          </w:p>
          <w:p w14:paraId="7583C562" w14:textId="77777777" w:rsidR="006A7304" w:rsidRPr="00D463BE" w:rsidRDefault="006A7304" w:rsidP="006A7304">
            <w:pPr>
              <w:shd w:val="clear" w:color="auto" w:fill="FFFFFF"/>
            </w:pPr>
            <w:r w:rsidRPr="00D463BE">
              <w:t>ул. Березовая, д.18</w:t>
            </w:r>
          </w:p>
          <w:p w14:paraId="5B38326B" w14:textId="77777777" w:rsidR="006A7304" w:rsidRPr="00D463BE" w:rsidRDefault="006A7304" w:rsidP="006A7304">
            <w:pPr>
              <w:shd w:val="clear" w:color="auto" w:fill="FFFFFF"/>
            </w:pPr>
            <w:r w:rsidRPr="00D463BE">
              <w:t>Тел.4520573 (бухгалтерия)</w:t>
            </w:r>
          </w:p>
          <w:p w14:paraId="15F3096B" w14:textId="77777777" w:rsidR="006A7304" w:rsidRPr="00D463BE" w:rsidRDefault="006A7304" w:rsidP="006A7304">
            <w:pPr>
              <w:shd w:val="clear" w:color="auto" w:fill="FFFFFF"/>
            </w:pPr>
            <w:r w:rsidRPr="00D463BE">
              <w:t>Тел./факс 452-14-13</w:t>
            </w:r>
          </w:p>
          <w:p w14:paraId="27BCF97B" w14:textId="77777777" w:rsidR="006A7304" w:rsidRPr="00D463BE" w:rsidRDefault="006A7304" w:rsidP="006A7304">
            <w:pPr>
              <w:shd w:val="clear" w:color="auto" w:fill="FFFFFF"/>
            </w:pPr>
            <w:r w:rsidRPr="00D463BE">
              <w:t>Эл. адрес: zakupki.mcr@mail.ru</w:t>
            </w:r>
          </w:p>
          <w:p w14:paraId="17BBB296" w14:textId="77777777" w:rsidR="006A7304" w:rsidRPr="00D463BE" w:rsidRDefault="006A7304" w:rsidP="006A7304">
            <w:pPr>
              <w:shd w:val="clear" w:color="auto" w:fill="FFFFFF"/>
            </w:pPr>
            <w:r w:rsidRPr="00D463BE">
              <w:t>ИНН 7822001183     КПП 782001001</w:t>
            </w:r>
          </w:p>
          <w:p w14:paraId="16BEE23C" w14:textId="77777777" w:rsidR="006A7304" w:rsidRPr="00D463BE" w:rsidRDefault="006A7304" w:rsidP="006A7304">
            <w:pPr>
              <w:shd w:val="clear" w:color="auto" w:fill="FFFFFF"/>
            </w:pPr>
            <w:r w:rsidRPr="00D463BE">
              <w:t>ОГРН 1037842001966</w:t>
            </w:r>
          </w:p>
          <w:p w14:paraId="33F9E50D" w14:textId="77777777" w:rsidR="006A7304" w:rsidRPr="00D463BE" w:rsidRDefault="006A7304" w:rsidP="006A7304">
            <w:pPr>
              <w:shd w:val="clear" w:color="auto" w:fill="FFFFFF"/>
            </w:pPr>
            <w:r w:rsidRPr="00D463BE">
              <w:t xml:space="preserve">Банковские реквизиты:  </w:t>
            </w:r>
          </w:p>
          <w:p w14:paraId="14D4E19E" w14:textId="77777777" w:rsidR="006A7304" w:rsidRPr="00D463BE" w:rsidRDefault="006A7304" w:rsidP="006A7304">
            <w:pPr>
              <w:shd w:val="clear" w:color="auto" w:fill="FFFFFF"/>
            </w:pPr>
            <w:r w:rsidRPr="00D463BE">
              <w:t>УФК по Нижегородской области (ФКПОУ</w:t>
            </w:r>
          </w:p>
          <w:p w14:paraId="45E01F39" w14:textId="77777777" w:rsidR="006A7304" w:rsidRPr="00D463BE" w:rsidRDefault="006A7304" w:rsidP="006A7304">
            <w:pPr>
              <w:shd w:val="clear" w:color="auto" w:fill="FFFFFF"/>
            </w:pPr>
            <w:r w:rsidRPr="00D463BE">
              <w:t>«Межрегиональный центр (колледж)» Минтруда</w:t>
            </w:r>
          </w:p>
          <w:p w14:paraId="421AA9B8" w14:textId="77777777" w:rsidR="006A7304" w:rsidRPr="00D463BE" w:rsidRDefault="006A7304" w:rsidP="006A7304">
            <w:pPr>
              <w:shd w:val="clear" w:color="auto" w:fill="FFFFFF"/>
            </w:pPr>
            <w:r w:rsidRPr="00D463BE">
              <w:t xml:space="preserve">России, л/с 03721А75540) </w:t>
            </w:r>
          </w:p>
          <w:p w14:paraId="13EDD3C9" w14:textId="77777777" w:rsidR="006A7304" w:rsidRPr="00D463BE" w:rsidRDefault="006A7304" w:rsidP="006A7304">
            <w:pPr>
              <w:shd w:val="clear" w:color="auto" w:fill="FFFFFF"/>
            </w:pPr>
            <w:r w:rsidRPr="00D463BE">
              <w:t xml:space="preserve">БИК   012202102      </w:t>
            </w:r>
          </w:p>
          <w:p w14:paraId="25E274A0" w14:textId="77777777" w:rsidR="006A7304" w:rsidRPr="00D463BE" w:rsidRDefault="006A7304" w:rsidP="006A7304">
            <w:pPr>
              <w:shd w:val="clear" w:color="auto" w:fill="FFFFFF"/>
            </w:pPr>
            <w:r w:rsidRPr="00D463BE">
              <w:t xml:space="preserve">ОКЦ № 1 ВОЛГО-ВЯТСКОГО ГУ БАНКА РОССИИ //УФК по Нижегородской области, г. Нижний Новгород </w:t>
            </w:r>
          </w:p>
          <w:p w14:paraId="7BA0F736" w14:textId="77777777" w:rsidR="006A7304" w:rsidRPr="00D463BE" w:rsidRDefault="006A7304" w:rsidP="006A7304">
            <w:pPr>
              <w:shd w:val="clear" w:color="auto" w:fill="FFFFFF"/>
            </w:pPr>
            <w:r w:rsidRPr="00D463BE">
              <w:t xml:space="preserve">Казначейский счет 03211643000000013225 </w:t>
            </w:r>
          </w:p>
          <w:p w14:paraId="6938D1B2" w14:textId="77777777" w:rsidR="006A7304" w:rsidRPr="00D463BE" w:rsidRDefault="006A7304" w:rsidP="006A7304">
            <w:r w:rsidRPr="00D463BE">
              <w:t>Счет в составе ЕКС   40102810745370000024</w:t>
            </w:r>
          </w:p>
          <w:p w14:paraId="43D175E7" w14:textId="77777777" w:rsidR="006A7304" w:rsidRDefault="006A7304" w:rsidP="006A7304">
            <w:pPr>
              <w:suppressAutoHyphens/>
              <w:autoSpaceDE w:val="0"/>
              <w:autoSpaceDN w:val="0"/>
              <w:adjustRightInd w:val="0"/>
              <w:rPr>
                <w:rFonts w:ascii="Times New Roman CYR" w:hAnsi="Times New Roman CYR" w:cs="Times New Roman CYR"/>
                <w:sz w:val="22"/>
                <w:szCs w:val="22"/>
              </w:rPr>
            </w:pPr>
          </w:p>
          <w:p w14:paraId="55A4E965" w14:textId="77777777" w:rsidR="0005063B" w:rsidRPr="0005063B" w:rsidRDefault="0005063B" w:rsidP="006A7304">
            <w:pPr>
              <w:suppressAutoHyphens/>
              <w:autoSpaceDE w:val="0"/>
              <w:autoSpaceDN w:val="0"/>
              <w:adjustRightInd w:val="0"/>
            </w:pPr>
          </w:p>
        </w:tc>
      </w:tr>
      <w:tr w:rsidR="0005063B" w:rsidRPr="0005063B" w14:paraId="0D93F275" w14:textId="77777777" w:rsidTr="0005063B">
        <w:trPr>
          <w:trHeight w:val="1092"/>
        </w:trPr>
        <w:tc>
          <w:tcPr>
            <w:tcW w:w="4962" w:type="dxa"/>
          </w:tcPr>
          <w:p w14:paraId="745E4B9B" w14:textId="77777777" w:rsidR="0005063B" w:rsidRPr="0005063B" w:rsidRDefault="0005063B" w:rsidP="0005063B">
            <w:pPr>
              <w:tabs>
                <w:tab w:val="left" w:pos="6158"/>
              </w:tabs>
              <w:rPr>
                <w:b/>
                <w:bCs/>
                <w:caps/>
              </w:rPr>
            </w:pPr>
          </w:p>
          <w:p w14:paraId="60876DD2" w14:textId="77777777" w:rsidR="006A7304" w:rsidRPr="0005063B" w:rsidRDefault="006A7304" w:rsidP="0005063B"/>
          <w:p w14:paraId="468CFC83" w14:textId="77777777" w:rsidR="0005063B" w:rsidRPr="0005063B" w:rsidRDefault="0005063B" w:rsidP="0005063B">
            <w:r w:rsidRPr="0005063B">
              <w:t>_________________/</w:t>
            </w:r>
            <w:r w:rsidR="00987C9A">
              <w:t>___________</w:t>
            </w:r>
            <w:r w:rsidRPr="0005063B">
              <w:t>/</w:t>
            </w:r>
          </w:p>
          <w:p w14:paraId="29C004A8" w14:textId="77777777" w:rsidR="0005063B" w:rsidRPr="0005063B" w:rsidRDefault="0005063B" w:rsidP="0005063B">
            <w:r w:rsidRPr="0005063B">
              <w:t>М.П.</w:t>
            </w:r>
          </w:p>
        </w:tc>
        <w:tc>
          <w:tcPr>
            <w:tcW w:w="4819" w:type="dxa"/>
          </w:tcPr>
          <w:p w14:paraId="467F7D6B" w14:textId="77777777" w:rsidR="0005063B" w:rsidRDefault="006A7304" w:rsidP="0005063B">
            <w:r>
              <w:t>Директор</w:t>
            </w:r>
          </w:p>
          <w:p w14:paraId="23FB4A4A" w14:textId="77777777" w:rsidR="006A7304" w:rsidRPr="0005063B" w:rsidRDefault="006A7304" w:rsidP="0005063B"/>
          <w:p w14:paraId="7A5DB93E" w14:textId="77777777" w:rsidR="0005063B" w:rsidRPr="0005063B" w:rsidRDefault="0005063B" w:rsidP="0005063B">
            <w:r w:rsidRPr="0005063B">
              <w:t>____________________/</w:t>
            </w:r>
            <w:r w:rsidR="006A7304">
              <w:t>Е.А. Орлова</w:t>
            </w:r>
            <w:r w:rsidRPr="0005063B">
              <w:t>/</w:t>
            </w:r>
          </w:p>
          <w:p w14:paraId="789880D9" w14:textId="77777777" w:rsidR="0005063B" w:rsidRPr="0005063B" w:rsidRDefault="0005063B" w:rsidP="0005063B">
            <w:r w:rsidRPr="0005063B">
              <w:t>М.П.</w:t>
            </w:r>
          </w:p>
        </w:tc>
      </w:tr>
    </w:tbl>
    <w:p w14:paraId="7FC91C16" w14:textId="77777777" w:rsidR="0005063B" w:rsidRPr="0005063B" w:rsidRDefault="0005063B" w:rsidP="0005063B">
      <w:pPr>
        <w:pStyle w:val="ad"/>
        <w:rPr>
          <w:lang w:val="ru-RU"/>
        </w:rPr>
      </w:pPr>
    </w:p>
    <w:p w14:paraId="614770ED" w14:textId="77777777" w:rsidR="0005063B" w:rsidRPr="0005063B" w:rsidRDefault="0005063B" w:rsidP="0005063B">
      <w:pPr>
        <w:pStyle w:val="Standard"/>
        <w:pageBreakBefore/>
        <w:spacing w:line="240" w:lineRule="auto"/>
        <w:jc w:val="right"/>
        <w:rPr>
          <w:rFonts w:ascii="Times New Roman" w:hAnsi="Times New Roman" w:cs="Times New Roman"/>
          <w:b/>
          <w:sz w:val="20"/>
          <w:szCs w:val="20"/>
        </w:rPr>
      </w:pPr>
      <w:r w:rsidRPr="0005063B">
        <w:rPr>
          <w:rFonts w:ascii="Times New Roman" w:hAnsi="Times New Roman" w:cs="Times New Roman"/>
          <w:b/>
          <w:sz w:val="20"/>
          <w:szCs w:val="20"/>
        </w:rPr>
        <w:lastRenderedPageBreak/>
        <w:t>Приложение №1</w:t>
      </w:r>
    </w:p>
    <w:p w14:paraId="0CC41489" w14:textId="77777777" w:rsidR="0005063B" w:rsidRPr="0005063B" w:rsidRDefault="0005063B" w:rsidP="00AF594D">
      <w:pPr>
        <w:pStyle w:val="Standard"/>
        <w:spacing w:line="240" w:lineRule="auto"/>
        <w:jc w:val="right"/>
        <w:rPr>
          <w:rFonts w:ascii="Times New Roman" w:hAnsi="Times New Roman"/>
          <w:bCs/>
        </w:rPr>
      </w:pPr>
      <w:r w:rsidRPr="0005063B">
        <w:rPr>
          <w:rFonts w:ascii="Times New Roman" w:hAnsi="Times New Roman" w:cs="Times New Roman"/>
          <w:sz w:val="20"/>
          <w:szCs w:val="20"/>
        </w:rPr>
        <w:t xml:space="preserve">к ДОГОВОРУ </w:t>
      </w:r>
    </w:p>
    <w:p w14:paraId="5954767A" w14:textId="77777777" w:rsidR="0005063B" w:rsidRPr="0005063B" w:rsidRDefault="00AF594D" w:rsidP="0005063B">
      <w:pPr>
        <w:pStyle w:val="Standard"/>
        <w:spacing w:line="240" w:lineRule="auto"/>
        <w:jc w:val="right"/>
        <w:rPr>
          <w:rFonts w:ascii="Times New Roman" w:hAnsi="Times New Roman" w:cs="Times New Roman"/>
          <w:sz w:val="20"/>
          <w:szCs w:val="20"/>
        </w:rPr>
      </w:pPr>
      <w:r>
        <w:rPr>
          <w:rFonts w:ascii="Times New Roman" w:hAnsi="Times New Roman" w:cs="Times New Roman"/>
          <w:sz w:val="20"/>
          <w:szCs w:val="20"/>
        </w:rPr>
        <w:t>№ ___</w:t>
      </w:r>
      <w:r w:rsidRPr="0005063B">
        <w:rPr>
          <w:rFonts w:ascii="Times New Roman" w:hAnsi="Times New Roman" w:cs="Times New Roman"/>
          <w:sz w:val="20"/>
          <w:szCs w:val="20"/>
        </w:rPr>
        <w:t>от «___» ________ 20__</w:t>
      </w:r>
    </w:p>
    <w:p w14:paraId="185214B1" w14:textId="77777777" w:rsidR="0005063B" w:rsidRPr="0005063B" w:rsidRDefault="0005063B" w:rsidP="0005063B">
      <w:pPr>
        <w:ind w:firstLine="708"/>
        <w:jc w:val="center"/>
      </w:pPr>
    </w:p>
    <w:p w14:paraId="1FF09322" w14:textId="77777777" w:rsidR="0005063B" w:rsidRPr="0005063B" w:rsidRDefault="0005063B" w:rsidP="0005063B">
      <w:pPr>
        <w:ind w:firstLine="708"/>
        <w:jc w:val="center"/>
      </w:pPr>
    </w:p>
    <w:p w14:paraId="6B49481B" w14:textId="77777777" w:rsidR="0005063B" w:rsidRPr="0005063B" w:rsidRDefault="0005063B" w:rsidP="0005063B">
      <w:pPr>
        <w:ind w:firstLine="708"/>
        <w:jc w:val="center"/>
      </w:pPr>
    </w:p>
    <w:p w14:paraId="75601BF5" w14:textId="77777777" w:rsidR="0005063B" w:rsidRPr="0005063B" w:rsidRDefault="0005063B" w:rsidP="0005063B">
      <w:pPr>
        <w:jc w:val="center"/>
        <w:rPr>
          <w:b/>
        </w:rPr>
      </w:pPr>
      <w:r w:rsidRPr="0005063B">
        <w:rPr>
          <w:b/>
        </w:rPr>
        <w:t xml:space="preserve">Расчёт стоимости услуг </w:t>
      </w:r>
    </w:p>
    <w:p w14:paraId="031D726E" w14:textId="77777777" w:rsidR="0005063B" w:rsidRPr="0005063B" w:rsidRDefault="0005063B" w:rsidP="0005063B">
      <w:pPr>
        <w:jc w:val="center"/>
        <w:rPr>
          <w:b/>
        </w:rPr>
      </w:pPr>
    </w:p>
    <w:tbl>
      <w:tblPr>
        <w:tblpPr w:leftFromText="180" w:rightFromText="180" w:vertAnchor="text" w:tblpX="65" w:tblpY="1"/>
        <w:tblOverlap w:val="never"/>
        <w:tblW w:w="978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720"/>
        <w:gridCol w:w="1559"/>
        <w:gridCol w:w="1809"/>
        <w:gridCol w:w="1877"/>
      </w:tblGrid>
      <w:tr w:rsidR="0005063B" w:rsidRPr="0005063B" w14:paraId="3890900C" w14:textId="77777777" w:rsidTr="0005063B">
        <w:tc>
          <w:tcPr>
            <w:tcW w:w="817" w:type="dxa"/>
            <w:tcBorders>
              <w:top w:val="single" w:sz="4" w:space="0" w:color="auto"/>
              <w:left w:val="single" w:sz="4" w:space="0" w:color="auto"/>
              <w:bottom w:val="single" w:sz="4" w:space="0" w:color="auto"/>
              <w:right w:val="single" w:sz="4" w:space="0" w:color="auto"/>
            </w:tcBorders>
            <w:vAlign w:val="center"/>
            <w:hideMark/>
          </w:tcPr>
          <w:p w14:paraId="1BBB9325" w14:textId="77777777" w:rsidR="0005063B" w:rsidRPr="0005063B" w:rsidRDefault="0005063B" w:rsidP="0005063B">
            <w:pPr>
              <w:keepNext/>
              <w:widowControl w:val="0"/>
              <w:autoSpaceDE w:val="0"/>
              <w:autoSpaceDN w:val="0"/>
              <w:adjustRightInd w:val="0"/>
              <w:ind w:right="57"/>
              <w:contextualSpacing/>
              <w:jc w:val="center"/>
            </w:pPr>
          </w:p>
          <w:p w14:paraId="0608BA3B" w14:textId="77777777" w:rsidR="0005063B" w:rsidRPr="0005063B" w:rsidRDefault="0005063B" w:rsidP="0005063B">
            <w:pPr>
              <w:keepNext/>
              <w:widowControl w:val="0"/>
              <w:autoSpaceDE w:val="0"/>
              <w:autoSpaceDN w:val="0"/>
              <w:adjustRightInd w:val="0"/>
              <w:ind w:right="57"/>
              <w:contextualSpacing/>
              <w:jc w:val="center"/>
            </w:pPr>
            <w:r w:rsidRPr="0005063B">
              <w:t>№ п/п</w:t>
            </w:r>
          </w:p>
        </w:tc>
        <w:tc>
          <w:tcPr>
            <w:tcW w:w="3720" w:type="dxa"/>
            <w:tcBorders>
              <w:top w:val="single" w:sz="4" w:space="0" w:color="auto"/>
              <w:left w:val="single" w:sz="4" w:space="0" w:color="auto"/>
              <w:bottom w:val="single" w:sz="4" w:space="0" w:color="auto"/>
              <w:right w:val="single" w:sz="4" w:space="0" w:color="auto"/>
            </w:tcBorders>
            <w:vAlign w:val="center"/>
            <w:hideMark/>
          </w:tcPr>
          <w:p w14:paraId="17DD0E00" w14:textId="77777777" w:rsidR="0005063B" w:rsidRPr="0005063B" w:rsidRDefault="0005063B" w:rsidP="0005063B">
            <w:pPr>
              <w:keepNext/>
              <w:widowControl w:val="0"/>
              <w:autoSpaceDE w:val="0"/>
              <w:autoSpaceDN w:val="0"/>
              <w:adjustRightInd w:val="0"/>
              <w:ind w:left="426" w:right="57"/>
              <w:contextualSpacing/>
              <w:jc w:val="center"/>
            </w:pPr>
          </w:p>
          <w:p w14:paraId="166EE20E" w14:textId="77777777" w:rsidR="0005063B" w:rsidRPr="0005063B" w:rsidRDefault="0005063B" w:rsidP="0005063B">
            <w:pPr>
              <w:keepNext/>
              <w:widowControl w:val="0"/>
              <w:autoSpaceDE w:val="0"/>
              <w:autoSpaceDN w:val="0"/>
              <w:adjustRightInd w:val="0"/>
              <w:ind w:right="57"/>
              <w:contextualSpacing/>
              <w:jc w:val="center"/>
              <w:rPr>
                <w:lang w:val="en-US"/>
              </w:rPr>
            </w:pPr>
            <w:r w:rsidRPr="0005063B">
              <w:t>Вид работ/услуг</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6E2F493" w14:textId="77777777" w:rsidR="0005063B" w:rsidRPr="0005063B" w:rsidRDefault="0005063B" w:rsidP="0005063B">
            <w:pPr>
              <w:keepNext/>
              <w:widowControl w:val="0"/>
              <w:autoSpaceDE w:val="0"/>
              <w:autoSpaceDN w:val="0"/>
              <w:adjustRightInd w:val="0"/>
              <w:ind w:left="-113" w:right="-105"/>
              <w:contextualSpacing/>
              <w:jc w:val="center"/>
            </w:pPr>
          </w:p>
          <w:p w14:paraId="3BCD7BCD" w14:textId="77777777" w:rsidR="0005063B" w:rsidRPr="0005063B" w:rsidRDefault="0005063B" w:rsidP="0005063B">
            <w:pPr>
              <w:keepNext/>
              <w:widowControl w:val="0"/>
              <w:autoSpaceDE w:val="0"/>
              <w:autoSpaceDN w:val="0"/>
              <w:adjustRightInd w:val="0"/>
              <w:ind w:left="-113" w:right="-105"/>
              <w:contextualSpacing/>
              <w:jc w:val="center"/>
            </w:pPr>
            <w:r w:rsidRPr="0005063B">
              <w:t>Общее</w:t>
            </w:r>
          </w:p>
          <w:p w14:paraId="55133D7D" w14:textId="77777777" w:rsidR="0005063B" w:rsidRPr="0005063B" w:rsidRDefault="0005063B" w:rsidP="0005063B">
            <w:pPr>
              <w:keepNext/>
              <w:widowControl w:val="0"/>
              <w:autoSpaceDE w:val="0"/>
              <w:autoSpaceDN w:val="0"/>
              <w:adjustRightInd w:val="0"/>
              <w:ind w:left="-113" w:right="-105"/>
              <w:contextualSpacing/>
              <w:jc w:val="center"/>
            </w:pPr>
            <w:r w:rsidRPr="0005063B">
              <w:t>кол-во</w:t>
            </w:r>
          </w:p>
          <w:p w14:paraId="5E2AD254" w14:textId="77777777" w:rsidR="0005063B" w:rsidRPr="0005063B" w:rsidRDefault="0005063B" w:rsidP="0005063B">
            <w:pPr>
              <w:keepNext/>
              <w:widowControl w:val="0"/>
              <w:autoSpaceDE w:val="0"/>
              <w:autoSpaceDN w:val="0"/>
              <w:adjustRightInd w:val="0"/>
              <w:ind w:left="-113" w:right="-105"/>
              <w:contextualSpacing/>
              <w:jc w:val="center"/>
            </w:pPr>
            <w:r w:rsidRPr="0005063B">
              <w:t>(шт.)</w:t>
            </w:r>
          </w:p>
        </w:tc>
        <w:tc>
          <w:tcPr>
            <w:tcW w:w="1809" w:type="dxa"/>
            <w:tcBorders>
              <w:top w:val="single" w:sz="4" w:space="0" w:color="auto"/>
              <w:left w:val="single" w:sz="4" w:space="0" w:color="auto"/>
              <w:bottom w:val="single" w:sz="4" w:space="0" w:color="auto"/>
              <w:right w:val="single" w:sz="4" w:space="0" w:color="auto"/>
            </w:tcBorders>
            <w:vAlign w:val="center"/>
            <w:hideMark/>
          </w:tcPr>
          <w:p w14:paraId="2BD3CC44" w14:textId="77777777" w:rsidR="0005063B" w:rsidRPr="0005063B" w:rsidRDefault="0005063B" w:rsidP="0005063B">
            <w:pPr>
              <w:keepNext/>
              <w:widowControl w:val="0"/>
              <w:autoSpaceDE w:val="0"/>
              <w:autoSpaceDN w:val="0"/>
              <w:adjustRightInd w:val="0"/>
              <w:ind w:right="57"/>
              <w:contextualSpacing/>
              <w:jc w:val="center"/>
            </w:pPr>
          </w:p>
          <w:p w14:paraId="775007D2" w14:textId="77777777" w:rsidR="0005063B" w:rsidRPr="0005063B" w:rsidRDefault="0005063B" w:rsidP="0005063B">
            <w:pPr>
              <w:keepNext/>
              <w:widowControl w:val="0"/>
              <w:autoSpaceDE w:val="0"/>
              <w:autoSpaceDN w:val="0"/>
              <w:adjustRightInd w:val="0"/>
              <w:ind w:right="57"/>
              <w:contextualSpacing/>
              <w:jc w:val="center"/>
            </w:pPr>
            <w:r w:rsidRPr="0005063B">
              <w:t>Цена работы, услуги, руб.</w:t>
            </w:r>
          </w:p>
          <w:p w14:paraId="5448E931" w14:textId="77777777" w:rsidR="0005063B" w:rsidRPr="0005063B" w:rsidRDefault="0005063B" w:rsidP="0005063B">
            <w:pPr>
              <w:keepNext/>
              <w:widowControl w:val="0"/>
              <w:autoSpaceDE w:val="0"/>
              <w:autoSpaceDN w:val="0"/>
              <w:adjustRightInd w:val="0"/>
              <w:ind w:left="-138" w:right="-87"/>
              <w:contextualSpacing/>
              <w:jc w:val="center"/>
            </w:pPr>
            <w:r w:rsidRPr="0005063B">
              <w:t>(без НДС)</w:t>
            </w:r>
          </w:p>
        </w:tc>
        <w:tc>
          <w:tcPr>
            <w:tcW w:w="1877" w:type="dxa"/>
            <w:tcBorders>
              <w:top w:val="single" w:sz="4" w:space="0" w:color="auto"/>
              <w:left w:val="single" w:sz="4" w:space="0" w:color="auto"/>
              <w:bottom w:val="single" w:sz="4" w:space="0" w:color="auto"/>
              <w:right w:val="single" w:sz="4" w:space="0" w:color="auto"/>
            </w:tcBorders>
            <w:vAlign w:val="center"/>
            <w:hideMark/>
          </w:tcPr>
          <w:p w14:paraId="0C26D7D8" w14:textId="77777777" w:rsidR="0005063B" w:rsidRPr="0005063B" w:rsidRDefault="0005063B" w:rsidP="0005063B">
            <w:pPr>
              <w:keepNext/>
              <w:widowControl w:val="0"/>
              <w:autoSpaceDE w:val="0"/>
              <w:autoSpaceDN w:val="0"/>
              <w:adjustRightInd w:val="0"/>
              <w:ind w:left="-242" w:right="-100" w:firstLine="141"/>
              <w:contextualSpacing/>
              <w:jc w:val="center"/>
            </w:pPr>
          </w:p>
          <w:p w14:paraId="4933212E" w14:textId="77777777" w:rsidR="0005063B" w:rsidRPr="0005063B" w:rsidRDefault="0005063B" w:rsidP="0005063B">
            <w:pPr>
              <w:keepNext/>
              <w:widowControl w:val="0"/>
              <w:autoSpaceDE w:val="0"/>
              <w:autoSpaceDN w:val="0"/>
              <w:adjustRightInd w:val="0"/>
              <w:ind w:left="-242" w:right="-100" w:firstLine="141"/>
              <w:contextualSpacing/>
              <w:jc w:val="center"/>
            </w:pPr>
            <w:r w:rsidRPr="0005063B">
              <w:t>Общая стоимость, руб.                           (без НДС)</w:t>
            </w:r>
          </w:p>
          <w:p w14:paraId="498CC5E4" w14:textId="77777777" w:rsidR="0005063B" w:rsidRPr="0005063B" w:rsidRDefault="0005063B" w:rsidP="0005063B">
            <w:pPr>
              <w:keepNext/>
              <w:widowControl w:val="0"/>
              <w:autoSpaceDE w:val="0"/>
              <w:autoSpaceDN w:val="0"/>
              <w:adjustRightInd w:val="0"/>
              <w:ind w:left="-242" w:right="-100" w:firstLine="141"/>
              <w:contextualSpacing/>
              <w:jc w:val="center"/>
            </w:pPr>
          </w:p>
        </w:tc>
      </w:tr>
      <w:tr w:rsidR="0005063B" w:rsidRPr="0005063B" w14:paraId="224F4A5D" w14:textId="77777777" w:rsidTr="0005063B">
        <w:tc>
          <w:tcPr>
            <w:tcW w:w="817" w:type="dxa"/>
            <w:tcBorders>
              <w:top w:val="single" w:sz="4" w:space="0" w:color="auto"/>
              <w:left w:val="single" w:sz="4" w:space="0" w:color="auto"/>
              <w:bottom w:val="single" w:sz="4" w:space="0" w:color="auto"/>
              <w:right w:val="single" w:sz="4" w:space="0" w:color="auto"/>
            </w:tcBorders>
            <w:hideMark/>
          </w:tcPr>
          <w:p w14:paraId="1CF2FC7F" w14:textId="77777777" w:rsidR="0005063B" w:rsidRPr="0005063B" w:rsidRDefault="0005063B" w:rsidP="0005063B">
            <w:pPr>
              <w:keepNext/>
              <w:widowControl w:val="0"/>
              <w:autoSpaceDE w:val="0"/>
              <w:autoSpaceDN w:val="0"/>
              <w:adjustRightInd w:val="0"/>
              <w:ind w:left="-120" w:right="57"/>
              <w:contextualSpacing/>
              <w:jc w:val="center"/>
            </w:pPr>
            <w:r w:rsidRPr="0005063B">
              <w:t>1</w:t>
            </w:r>
          </w:p>
        </w:tc>
        <w:tc>
          <w:tcPr>
            <w:tcW w:w="3720" w:type="dxa"/>
            <w:tcBorders>
              <w:top w:val="single" w:sz="4" w:space="0" w:color="auto"/>
              <w:left w:val="single" w:sz="4" w:space="0" w:color="auto"/>
              <w:bottom w:val="single" w:sz="4" w:space="0" w:color="auto"/>
              <w:right w:val="single" w:sz="4" w:space="0" w:color="auto"/>
            </w:tcBorders>
            <w:hideMark/>
          </w:tcPr>
          <w:p w14:paraId="30CD4956" w14:textId="77777777" w:rsidR="0005063B" w:rsidRPr="0005063B" w:rsidRDefault="0005063B" w:rsidP="0005063B">
            <w:pPr>
              <w:keepNext/>
              <w:widowControl w:val="0"/>
              <w:autoSpaceDE w:val="0"/>
              <w:autoSpaceDN w:val="0"/>
              <w:adjustRightInd w:val="0"/>
              <w:ind w:left="426" w:right="57"/>
              <w:contextualSpacing/>
              <w:jc w:val="center"/>
            </w:pPr>
            <w:r w:rsidRPr="0005063B">
              <w:t>2</w:t>
            </w:r>
          </w:p>
        </w:tc>
        <w:tc>
          <w:tcPr>
            <w:tcW w:w="1559" w:type="dxa"/>
            <w:tcBorders>
              <w:top w:val="single" w:sz="4" w:space="0" w:color="auto"/>
              <w:left w:val="single" w:sz="4" w:space="0" w:color="auto"/>
              <w:bottom w:val="single" w:sz="4" w:space="0" w:color="auto"/>
              <w:right w:val="single" w:sz="4" w:space="0" w:color="auto"/>
            </w:tcBorders>
          </w:tcPr>
          <w:p w14:paraId="4E8340BB" w14:textId="77777777" w:rsidR="0005063B" w:rsidRPr="0005063B" w:rsidRDefault="0005063B" w:rsidP="0005063B">
            <w:pPr>
              <w:keepNext/>
              <w:widowControl w:val="0"/>
              <w:autoSpaceDE w:val="0"/>
              <w:autoSpaceDN w:val="0"/>
              <w:adjustRightInd w:val="0"/>
              <w:ind w:left="-113" w:right="-105"/>
              <w:contextualSpacing/>
              <w:jc w:val="center"/>
            </w:pPr>
            <w:r w:rsidRPr="0005063B">
              <w:t>3</w:t>
            </w:r>
          </w:p>
        </w:tc>
        <w:tc>
          <w:tcPr>
            <w:tcW w:w="1809" w:type="dxa"/>
            <w:tcBorders>
              <w:top w:val="single" w:sz="4" w:space="0" w:color="auto"/>
              <w:left w:val="single" w:sz="4" w:space="0" w:color="auto"/>
              <w:bottom w:val="single" w:sz="4" w:space="0" w:color="auto"/>
              <w:right w:val="single" w:sz="4" w:space="0" w:color="auto"/>
            </w:tcBorders>
            <w:hideMark/>
          </w:tcPr>
          <w:p w14:paraId="1C5733A2" w14:textId="77777777" w:rsidR="0005063B" w:rsidRPr="0005063B" w:rsidRDefault="0005063B" w:rsidP="0005063B">
            <w:pPr>
              <w:keepNext/>
              <w:widowControl w:val="0"/>
              <w:autoSpaceDE w:val="0"/>
              <w:autoSpaceDN w:val="0"/>
              <w:adjustRightInd w:val="0"/>
              <w:ind w:right="57"/>
              <w:contextualSpacing/>
              <w:jc w:val="center"/>
            </w:pPr>
            <w:r w:rsidRPr="0005063B">
              <w:t>4</w:t>
            </w:r>
          </w:p>
        </w:tc>
        <w:tc>
          <w:tcPr>
            <w:tcW w:w="1877" w:type="dxa"/>
            <w:tcBorders>
              <w:top w:val="single" w:sz="4" w:space="0" w:color="auto"/>
              <w:left w:val="single" w:sz="4" w:space="0" w:color="auto"/>
              <w:bottom w:val="single" w:sz="4" w:space="0" w:color="auto"/>
              <w:right w:val="single" w:sz="4" w:space="0" w:color="auto"/>
            </w:tcBorders>
            <w:hideMark/>
          </w:tcPr>
          <w:p w14:paraId="58647E54" w14:textId="77777777" w:rsidR="0005063B" w:rsidRPr="0005063B" w:rsidRDefault="0005063B" w:rsidP="0005063B">
            <w:pPr>
              <w:keepNext/>
              <w:widowControl w:val="0"/>
              <w:autoSpaceDE w:val="0"/>
              <w:autoSpaceDN w:val="0"/>
              <w:adjustRightInd w:val="0"/>
              <w:ind w:right="57"/>
              <w:contextualSpacing/>
              <w:jc w:val="center"/>
            </w:pPr>
            <w:r w:rsidRPr="0005063B">
              <w:t>5</w:t>
            </w:r>
          </w:p>
        </w:tc>
      </w:tr>
      <w:tr w:rsidR="0005063B" w:rsidRPr="0005063B" w14:paraId="05D1E4C3" w14:textId="77777777" w:rsidTr="0005063B">
        <w:tc>
          <w:tcPr>
            <w:tcW w:w="817" w:type="dxa"/>
            <w:tcBorders>
              <w:top w:val="single" w:sz="4" w:space="0" w:color="auto"/>
              <w:left w:val="single" w:sz="4" w:space="0" w:color="auto"/>
              <w:bottom w:val="single" w:sz="4" w:space="0" w:color="auto"/>
              <w:right w:val="single" w:sz="4" w:space="0" w:color="auto"/>
            </w:tcBorders>
          </w:tcPr>
          <w:p w14:paraId="56E49033" w14:textId="77777777" w:rsidR="0005063B" w:rsidRPr="0005063B" w:rsidRDefault="0005063B" w:rsidP="0005063B">
            <w:pPr>
              <w:ind w:left="-120" w:right="14"/>
              <w:jc w:val="center"/>
              <w:rPr>
                <w:rFonts w:eastAsia="Calibri"/>
                <w:spacing w:val="-11"/>
              </w:rPr>
            </w:pPr>
          </w:p>
          <w:p w14:paraId="197CDA22" w14:textId="77777777" w:rsidR="0005063B" w:rsidRPr="0005063B" w:rsidRDefault="0005063B" w:rsidP="0005063B">
            <w:pPr>
              <w:ind w:left="-120" w:right="14"/>
              <w:jc w:val="center"/>
              <w:rPr>
                <w:spacing w:val="-11"/>
              </w:rPr>
            </w:pPr>
          </w:p>
          <w:p w14:paraId="65C90984" w14:textId="77777777" w:rsidR="0005063B" w:rsidRPr="0005063B" w:rsidRDefault="0005063B" w:rsidP="0005063B">
            <w:pPr>
              <w:ind w:left="-120" w:right="14"/>
              <w:jc w:val="center"/>
              <w:rPr>
                <w:spacing w:val="-11"/>
              </w:rPr>
            </w:pPr>
          </w:p>
          <w:p w14:paraId="6C7EEB83" w14:textId="77777777" w:rsidR="0005063B" w:rsidRPr="0005063B" w:rsidRDefault="0005063B" w:rsidP="0005063B">
            <w:pPr>
              <w:ind w:left="-120" w:right="14"/>
              <w:jc w:val="center"/>
              <w:rPr>
                <w:spacing w:val="-11"/>
              </w:rPr>
            </w:pPr>
          </w:p>
          <w:p w14:paraId="5C1DE345" w14:textId="77777777" w:rsidR="0005063B" w:rsidRPr="0005063B" w:rsidRDefault="0005063B" w:rsidP="0005063B">
            <w:pPr>
              <w:ind w:left="-120" w:right="14"/>
              <w:jc w:val="center"/>
              <w:rPr>
                <w:spacing w:val="-11"/>
              </w:rPr>
            </w:pPr>
          </w:p>
          <w:p w14:paraId="01A4B074" w14:textId="77777777" w:rsidR="0005063B" w:rsidRPr="0005063B" w:rsidRDefault="0005063B" w:rsidP="0005063B">
            <w:pPr>
              <w:ind w:left="-120" w:right="14"/>
              <w:jc w:val="center"/>
              <w:rPr>
                <w:spacing w:val="-11"/>
              </w:rPr>
            </w:pPr>
          </w:p>
          <w:p w14:paraId="2611F236" w14:textId="77777777" w:rsidR="0005063B" w:rsidRPr="0005063B" w:rsidRDefault="0005063B" w:rsidP="0005063B">
            <w:pPr>
              <w:ind w:left="-120" w:right="14"/>
              <w:jc w:val="center"/>
              <w:rPr>
                <w:spacing w:val="-11"/>
              </w:rPr>
            </w:pPr>
          </w:p>
          <w:p w14:paraId="1985D192" w14:textId="77777777" w:rsidR="0005063B" w:rsidRPr="0005063B" w:rsidRDefault="0005063B" w:rsidP="0005063B">
            <w:pPr>
              <w:ind w:left="-120" w:right="14"/>
              <w:jc w:val="center"/>
              <w:rPr>
                <w:rFonts w:eastAsia="Calibri"/>
                <w:spacing w:val="-11"/>
              </w:rPr>
            </w:pPr>
            <w:r w:rsidRPr="0005063B">
              <w:rPr>
                <w:spacing w:val="-11"/>
              </w:rPr>
              <w:t>1</w:t>
            </w:r>
          </w:p>
        </w:tc>
        <w:tc>
          <w:tcPr>
            <w:tcW w:w="3720" w:type="dxa"/>
            <w:tcBorders>
              <w:top w:val="single" w:sz="4" w:space="0" w:color="auto"/>
              <w:left w:val="single" w:sz="4" w:space="0" w:color="auto"/>
              <w:bottom w:val="single" w:sz="4" w:space="0" w:color="auto"/>
              <w:right w:val="single" w:sz="4" w:space="0" w:color="auto"/>
            </w:tcBorders>
            <w:vAlign w:val="bottom"/>
          </w:tcPr>
          <w:p w14:paraId="3DC585C0" w14:textId="77777777" w:rsidR="0005063B" w:rsidRPr="0005063B" w:rsidRDefault="0005063B" w:rsidP="0005063B">
            <w:pPr>
              <w:tabs>
                <w:tab w:val="left" w:pos="289"/>
                <w:tab w:val="left" w:pos="3661"/>
              </w:tabs>
              <w:ind w:right="14"/>
              <w:jc w:val="both"/>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DA8DF51" w14:textId="77777777" w:rsidR="0005063B" w:rsidRPr="0005063B" w:rsidRDefault="0005063B" w:rsidP="0005063B">
            <w:pPr>
              <w:jc w:val="center"/>
              <w:rPr>
                <w:rFonts w:eastAsia="Calibri"/>
              </w:rPr>
            </w:pPr>
          </w:p>
        </w:tc>
        <w:tc>
          <w:tcPr>
            <w:tcW w:w="1809" w:type="dxa"/>
            <w:tcBorders>
              <w:top w:val="single" w:sz="4" w:space="0" w:color="auto"/>
              <w:left w:val="single" w:sz="4" w:space="0" w:color="auto"/>
              <w:bottom w:val="single" w:sz="4" w:space="0" w:color="auto"/>
              <w:right w:val="single" w:sz="4" w:space="0" w:color="auto"/>
            </w:tcBorders>
          </w:tcPr>
          <w:p w14:paraId="328C1060" w14:textId="77777777" w:rsidR="0005063B" w:rsidRPr="0005063B" w:rsidRDefault="0005063B" w:rsidP="0005063B">
            <w:pPr>
              <w:ind w:left="-138" w:right="-87"/>
              <w:jc w:val="center"/>
              <w:rPr>
                <w:spacing w:val="-11"/>
              </w:rPr>
            </w:pPr>
          </w:p>
        </w:tc>
        <w:tc>
          <w:tcPr>
            <w:tcW w:w="1877" w:type="dxa"/>
            <w:tcBorders>
              <w:top w:val="single" w:sz="4" w:space="0" w:color="auto"/>
              <w:left w:val="single" w:sz="4" w:space="0" w:color="auto"/>
              <w:bottom w:val="single" w:sz="4" w:space="0" w:color="auto"/>
              <w:right w:val="single" w:sz="4" w:space="0" w:color="auto"/>
            </w:tcBorders>
          </w:tcPr>
          <w:p w14:paraId="425D0692" w14:textId="77777777" w:rsidR="0005063B" w:rsidRPr="0005063B" w:rsidRDefault="0005063B" w:rsidP="0005063B">
            <w:pPr>
              <w:ind w:right="14"/>
              <w:jc w:val="center"/>
              <w:rPr>
                <w:spacing w:val="-11"/>
              </w:rPr>
            </w:pPr>
          </w:p>
        </w:tc>
      </w:tr>
      <w:tr w:rsidR="0005063B" w:rsidRPr="0005063B" w14:paraId="394454D8" w14:textId="77777777" w:rsidTr="0005063B">
        <w:tc>
          <w:tcPr>
            <w:tcW w:w="7905" w:type="dxa"/>
            <w:gridSpan w:val="4"/>
            <w:tcBorders>
              <w:top w:val="single" w:sz="4" w:space="0" w:color="auto"/>
              <w:left w:val="single" w:sz="4" w:space="0" w:color="auto"/>
              <w:bottom w:val="single" w:sz="4" w:space="0" w:color="auto"/>
              <w:right w:val="single" w:sz="4" w:space="0" w:color="auto"/>
            </w:tcBorders>
          </w:tcPr>
          <w:p w14:paraId="6041B885" w14:textId="77777777" w:rsidR="0005063B" w:rsidRPr="0005063B" w:rsidRDefault="0005063B" w:rsidP="0005063B">
            <w:pPr>
              <w:ind w:left="-138" w:right="-87"/>
              <w:jc w:val="right"/>
              <w:rPr>
                <w:spacing w:val="-11"/>
              </w:rPr>
            </w:pPr>
          </w:p>
        </w:tc>
        <w:tc>
          <w:tcPr>
            <w:tcW w:w="1877" w:type="dxa"/>
            <w:tcBorders>
              <w:top w:val="single" w:sz="4" w:space="0" w:color="auto"/>
              <w:left w:val="single" w:sz="4" w:space="0" w:color="auto"/>
              <w:bottom w:val="single" w:sz="4" w:space="0" w:color="auto"/>
              <w:right w:val="single" w:sz="4" w:space="0" w:color="auto"/>
            </w:tcBorders>
          </w:tcPr>
          <w:p w14:paraId="5450C28C" w14:textId="77777777" w:rsidR="0005063B" w:rsidRPr="0005063B" w:rsidRDefault="0005063B" w:rsidP="00242D72">
            <w:pPr>
              <w:ind w:left="720" w:right="14"/>
              <w:rPr>
                <w:spacing w:val="-11"/>
              </w:rPr>
            </w:pPr>
          </w:p>
        </w:tc>
      </w:tr>
    </w:tbl>
    <w:p w14:paraId="0D77B019" w14:textId="77777777" w:rsidR="0005063B" w:rsidRPr="0005063B" w:rsidRDefault="0005063B" w:rsidP="0005063B">
      <w:pPr>
        <w:rPr>
          <w:b/>
        </w:rPr>
      </w:pPr>
    </w:p>
    <w:p w14:paraId="43AB6974" w14:textId="77777777" w:rsidR="0005063B" w:rsidRPr="0005063B" w:rsidRDefault="0005063B" w:rsidP="0005063B">
      <w:pPr>
        <w:tabs>
          <w:tab w:val="left" w:pos="289"/>
          <w:tab w:val="left" w:pos="3661"/>
        </w:tabs>
        <w:ind w:right="14"/>
        <w:jc w:val="both"/>
      </w:pPr>
    </w:p>
    <w:p w14:paraId="21F94DBA" w14:textId="77777777" w:rsidR="00D666A4" w:rsidRPr="009B72DE" w:rsidRDefault="0005063B" w:rsidP="00D666A4">
      <w:pPr>
        <w:rPr>
          <w:sz w:val="24"/>
          <w:szCs w:val="24"/>
        </w:rPr>
      </w:pPr>
      <w:r w:rsidRPr="0005063B">
        <w:tab/>
        <w:t xml:space="preserve">Общая стоимость оказания услуг составляет </w:t>
      </w:r>
      <w:r>
        <w:t>______________________</w:t>
      </w:r>
      <w:r w:rsidRPr="0005063B">
        <w:t xml:space="preserve">, </w:t>
      </w:r>
      <w:r w:rsidR="009B72DE" w:rsidRPr="009B72DE">
        <w:rPr>
          <w:sz w:val="24"/>
          <w:szCs w:val="24"/>
          <w:shd w:val="clear" w:color="auto" w:fill="FFFFFF"/>
        </w:rPr>
        <w:t xml:space="preserve">НДС не облагается, в связи с применением АУСН, согласно п. 6 ст. 2 Федерального закона </w:t>
      </w:r>
      <w:r w:rsidR="00EC5438">
        <w:rPr>
          <w:sz w:val="24"/>
          <w:szCs w:val="24"/>
          <w:shd w:val="clear" w:color="auto" w:fill="FFFFFF"/>
        </w:rPr>
        <w:t>№</w:t>
      </w:r>
      <w:r w:rsidR="009B72DE" w:rsidRPr="009B72DE">
        <w:rPr>
          <w:sz w:val="24"/>
          <w:szCs w:val="24"/>
          <w:shd w:val="clear" w:color="auto" w:fill="FFFFFF"/>
        </w:rPr>
        <w:t xml:space="preserve"> 17-ФЗ от 25.02.22</w:t>
      </w:r>
      <w:r w:rsidR="00D666A4" w:rsidRPr="009B72DE">
        <w:rPr>
          <w:sz w:val="24"/>
          <w:szCs w:val="24"/>
        </w:rPr>
        <w:t>.</w:t>
      </w:r>
    </w:p>
    <w:p w14:paraId="74279017" w14:textId="77777777" w:rsidR="0005063B" w:rsidRPr="0005063B" w:rsidRDefault="0005063B" w:rsidP="00D666A4">
      <w:pPr>
        <w:jc w:val="both"/>
      </w:pPr>
    </w:p>
    <w:p w14:paraId="2CCFB30D" w14:textId="77777777" w:rsidR="0005063B" w:rsidRPr="0005063B" w:rsidRDefault="0005063B" w:rsidP="0005063B">
      <w:pPr>
        <w:pStyle w:val="ad"/>
      </w:pPr>
    </w:p>
    <w:p w14:paraId="3714B464" w14:textId="77777777" w:rsidR="0005063B" w:rsidRPr="0005063B" w:rsidRDefault="0005063B" w:rsidP="0005063B">
      <w:pPr>
        <w:pStyle w:val="ad"/>
      </w:pPr>
    </w:p>
    <w:p w14:paraId="305942C9" w14:textId="77777777" w:rsidR="0005063B" w:rsidRPr="0005063B" w:rsidRDefault="0005063B" w:rsidP="0005063B">
      <w:pPr>
        <w:pStyle w:val="ad"/>
      </w:pPr>
    </w:p>
    <w:p w14:paraId="6B63E66B" w14:textId="77777777" w:rsidR="0005063B" w:rsidRPr="0005063B" w:rsidRDefault="0005063B" w:rsidP="0005063B">
      <w:pPr>
        <w:pStyle w:val="ad"/>
      </w:pPr>
    </w:p>
    <w:p w14:paraId="728B890F" w14:textId="77777777" w:rsidR="0005063B" w:rsidRPr="0005063B" w:rsidRDefault="0005063B" w:rsidP="0005063B">
      <w:pPr>
        <w:pStyle w:val="ad"/>
        <w:rPr>
          <w:lang w:val="ru-RU"/>
        </w:rPr>
      </w:pPr>
    </w:p>
    <w:p w14:paraId="6E15FDC1" w14:textId="77777777" w:rsidR="0005063B" w:rsidRPr="0005063B" w:rsidRDefault="0005063B" w:rsidP="0005063B">
      <w:pPr>
        <w:pStyle w:val="ad"/>
        <w:rPr>
          <w:lang w:val="ru-RU"/>
        </w:rPr>
      </w:pPr>
    </w:p>
    <w:tbl>
      <w:tblPr>
        <w:tblpPr w:leftFromText="180" w:rightFromText="180" w:vertAnchor="text" w:tblpY="113"/>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5"/>
        <w:gridCol w:w="4919"/>
      </w:tblGrid>
      <w:tr w:rsidR="0005063B" w:rsidRPr="0005063B" w14:paraId="7C52A02E" w14:textId="77777777" w:rsidTr="0005063B">
        <w:tc>
          <w:tcPr>
            <w:tcW w:w="4981" w:type="dxa"/>
          </w:tcPr>
          <w:p w14:paraId="5CB4D850" w14:textId="77777777" w:rsidR="0005063B" w:rsidRPr="0005063B" w:rsidRDefault="0005063B" w:rsidP="0005063B">
            <w:pPr>
              <w:tabs>
                <w:tab w:val="left" w:pos="6158"/>
              </w:tabs>
              <w:jc w:val="center"/>
              <w:rPr>
                <w:b/>
                <w:bCs/>
                <w:caps/>
              </w:rPr>
            </w:pPr>
            <w:r w:rsidRPr="0005063B">
              <w:rPr>
                <w:b/>
                <w:bCs/>
                <w:caps/>
              </w:rPr>
              <w:t>«Исполнитель»</w:t>
            </w:r>
          </w:p>
        </w:tc>
        <w:tc>
          <w:tcPr>
            <w:tcW w:w="4981" w:type="dxa"/>
          </w:tcPr>
          <w:p w14:paraId="20DB5100" w14:textId="77777777" w:rsidR="0005063B" w:rsidRPr="0005063B" w:rsidRDefault="0005063B" w:rsidP="0005063B">
            <w:pPr>
              <w:jc w:val="center"/>
              <w:rPr>
                <w:b/>
                <w:bCs/>
                <w:caps/>
                <w:lang w:val="en-US"/>
              </w:rPr>
            </w:pPr>
            <w:r w:rsidRPr="0005063B">
              <w:rPr>
                <w:b/>
                <w:bCs/>
                <w:caps/>
              </w:rPr>
              <w:t>«Заказчик»</w:t>
            </w:r>
          </w:p>
          <w:p w14:paraId="18BF41F9" w14:textId="77777777" w:rsidR="0005063B" w:rsidRPr="0005063B" w:rsidRDefault="0005063B" w:rsidP="0005063B">
            <w:pPr>
              <w:jc w:val="center"/>
              <w:rPr>
                <w:b/>
                <w:bCs/>
                <w:caps/>
                <w:lang w:val="en-US"/>
              </w:rPr>
            </w:pPr>
          </w:p>
        </w:tc>
      </w:tr>
      <w:tr w:rsidR="0005063B" w:rsidRPr="0005063B" w14:paraId="2830AFCE" w14:textId="77777777" w:rsidTr="0005063B">
        <w:tc>
          <w:tcPr>
            <w:tcW w:w="4981" w:type="dxa"/>
          </w:tcPr>
          <w:p w14:paraId="08D803CB" w14:textId="77777777" w:rsidR="0005063B" w:rsidRDefault="0005063B" w:rsidP="0005063B"/>
          <w:p w14:paraId="6216389E" w14:textId="77777777" w:rsidR="00987C9A" w:rsidRPr="0005063B" w:rsidRDefault="00987C9A" w:rsidP="0005063B"/>
          <w:p w14:paraId="0986F63E" w14:textId="77777777" w:rsidR="0005063B" w:rsidRPr="0005063B" w:rsidRDefault="0005063B" w:rsidP="0005063B">
            <w:r w:rsidRPr="0005063B">
              <w:t>_______________/</w:t>
            </w:r>
            <w:r w:rsidR="00987C9A">
              <w:t>______________</w:t>
            </w:r>
            <w:r w:rsidRPr="0005063B">
              <w:t>/</w:t>
            </w:r>
          </w:p>
          <w:p w14:paraId="19A17122" w14:textId="77777777" w:rsidR="0005063B" w:rsidRPr="0005063B" w:rsidRDefault="0005063B" w:rsidP="0005063B">
            <w:pPr>
              <w:pStyle w:val="ad"/>
            </w:pPr>
            <w:r w:rsidRPr="0005063B">
              <w:t>М.П.</w:t>
            </w:r>
          </w:p>
        </w:tc>
        <w:tc>
          <w:tcPr>
            <w:tcW w:w="4981" w:type="dxa"/>
          </w:tcPr>
          <w:p w14:paraId="617DD933" w14:textId="77777777" w:rsidR="0005063B" w:rsidRPr="0005063B" w:rsidRDefault="0005063B" w:rsidP="0005063B">
            <w:r w:rsidRPr="0005063B">
              <w:t xml:space="preserve">Директор </w:t>
            </w:r>
          </w:p>
          <w:p w14:paraId="34026E0B" w14:textId="77777777" w:rsidR="0005063B" w:rsidRPr="0005063B" w:rsidRDefault="0005063B" w:rsidP="0005063B"/>
          <w:p w14:paraId="5C4460C7" w14:textId="77777777" w:rsidR="0005063B" w:rsidRPr="0005063B" w:rsidRDefault="00132A9C" w:rsidP="0005063B">
            <w:r>
              <w:t>____________________/</w:t>
            </w:r>
            <w:r w:rsidR="00861B7A">
              <w:t>Е.А. Орлова</w:t>
            </w:r>
            <w:r w:rsidR="0005063B" w:rsidRPr="0005063B">
              <w:t>/</w:t>
            </w:r>
          </w:p>
          <w:p w14:paraId="4641A8C1" w14:textId="77777777" w:rsidR="0005063B" w:rsidRPr="0005063B" w:rsidRDefault="0005063B" w:rsidP="0005063B">
            <w:pPr>
              <w:pStyle w:val="ad"/>
              <w:rPr>
                <w:lang w:val="ru-RU"/>
              </w:rPr>
            </w:pPr>
            <w:r w:rsidRPr="0005063B">
              <w:t>М.П.</w:t>
            </w:r>
          </w:p>
          <w:p w14:paraId="5FF3D49F" w14:textId="77777777" w:rsidR="0005063B" w:rsidRPr="0005063B" w:rsidRDefault="0005063B" w:rsidP="0005063B">
            <w:pPr>
              <w:pStyle w:val="ad"/>
              <w:rPr>
                <w:lang w:val="ru-RU"/>
              </w:rPr>
            </w:pPr>
          </w:p>
        </w:tc>
      </w:tr>
    </w:tbl>
    <w:p w14:paraId="6ED535B8" w14:textId="77777777" w:rsidR="0005063B" w:rsidRPr="0005063B" w:rsidRDefault="0005063B" w:rsidP="0005063B">
      <w:pPr>
        <w:pStyle w:val="ad"/>
        <w:rPr>
          <w:lang w:val="ru-RU"/>
        </w:rPr>
      </w:pPr>
    </w:p>
    <w:p w14:paraId="047AC36A" w14:textId="77777777" w:rsidR="0005063B" w:rsidRPr="0005063B" w:rsidRDefault="0005063B" w:rsidP="0005063B">
      <w:pPr>
        <w:pStyle w:val="ad"/>
        <w:rPr>
          <w:lang w:val="ru-RU"/>
        </w:rPr>
      </w:pPr>
    </w:p>
    <w:p w14:paraId="74A77ED0" w14:textId="77777777" w:rsidR="0005063B" w:rsidRPr="0005063B" w:rsidRDefault="0005063B" w:rsidP="0005063B">
      <w:pPr>
        <w:pStyle w:val="ad"/>
        <w:rPr>
          <w:lang w:val="ru-RU"/>
        </w:rPr>
      </w:pPr>
    </w:p>
    <w:p w14:paraId="58B8F270" w14:textId="77777777" w:rsidR="0005063B" w:rsidRPr="0005063B" w:rsidRDefault="0005063B" w:rsidP="0005063B">
      <w:pPr>
        <w:pStyle w:val="ad"/>
        <w:rPr>
          <w:lang w:val="ru-RU"/>
        </w:rPr>
      </w:pPr>
    </w:p>
    <w:p w14:paraId="4A399CB6" w14:textId="77777777" w:rsidR="004963DE" w:rsidRPr="0005063B" w:rsidRDefault="004963DE">
      <w:pPr>
        <w:tabs>
          <w:tab w:val="left" w:pos="7119"/>
          <w:tab w:val="right" w:pos="9638"/>
        </w:tabs>
      </w:pPr>
      <w:r w:rsidRPr="0005063B">
        <w:rPr>
          <w:bCs/>
        </w:rPr>
        <w:t xml:space="preserve"> </w:t>
      </w:r>
    </w:p>
    <w:sectPr w:rsidR="004963DE" w:rsidRPr="0005063B">
      <w:footerReference w:type="default" r:id="rId7"/>
      <w:type w:val="continuous"/>
      <w:pgSz w:w="11906" w:h="16838"/>
      <w:pgMar w:top="851" w:right="567" w:bottom="851"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ACDA1" w14:textId="77777777" w:rsidR="00D4493F" w:rsidRDefault="00D4493F">
      <w:r>
        <w:separator/>
      </w:r>
    </w:p>
  </w:endnote>
  <w:endnote w:type="continuationSeparator" w:id="0">
    <w:p w14:paraId="722228FA" w14:textId="77777777" w:rsidR="00D4493F" w:rsidRDefault="00D44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1BB26" w14:textId="77777777" w:rsidR="00132A9C" w:rsidRDefault="00132A9C">
    <w:pPr>
      <w:pStyle w:val="ad"/>
      <w:framePr w:wrap="auto"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9B72DE">
      <w:rPr>
        <w:rStyle w:val="a4"/>
        <w:noProof/>
      </w:rPr>
      <w:t>4</w:t>
    </w:r>
    <w:r>
      <w:rPr>
        <w:rStyle w:val="a4"/>
      </w:rPr>
      <w:fldChar w:fldCharType="end"/>
    </w:r>
  </w:p>
  <w:p w14:paraId="40554419" w14:textId="77777777" w:rsidR="00132A9C" w:rsidRDefault="00132A9C">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698B0" w14:textId="77777777" w:rsidR="00D4493F" w:rsidRDefault="00D4493F">
      <w:r>
        <w:separator/>
      </w:r>
    </w:p>
  </w:footnote>
  <w:footnote w:type="continuationSeparator" w:id="0">
    <w:p w14:paraId="663A990E" w14:textId="77777777" w:rsidR="00D4493F" w:rsidRDefault="00D449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D2B6C"/>
    <w:multiLevelType w:val="hybridMultilevel"/>
    <w:tmpl w:val="6742B5F0"/>
    <w:lvl w:ilvl="0" w:tplc="F0CA37EA">
      <w:start w:val="1"/>
      <w:numFmt w:val="decimal"/>
      <w:lvlText w:val="%1."/>
      <w:lvlJc w:val="left"/>
      <w:pPr>
        <w:ind w:left="393" w:hanging="360"/>
      </w:pPr>
      <w:rPr>
        <w:rFonts w:hint="default"/>
        <w:color w:val="auto"/>
        <w:sz w:val="24"/>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 w15:restartNumberingAfterBreak="0">
    <w:nsid w:val="1DDE1538"/>
    <w:multiLevelType w:val="hybridMultilevel"/>
    <w:tmpl w:val="8B5CAD00"/>
    <w:lvl w:ilvl="0" w:tplc="B2EEC62E">
      <w:start w:val="2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AA503B1"/>
    <w:multiLevelType w:val="hybridMultilevel"/>
    <w:tmpl w:val="E07440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79430D3"/>
    <w:multiLevelType w:val="multilevel"/>
    <w:tmpl w:val="D8C0E99A"/>
    <w:lvl w:ilvl="0">
      <w:start w:val="1"/>
      <w:numFmt w:val="decimal"/>
      <w:lvlText w:val="%1."/>
      <w:lvlJc w:val="left"/>
      <w:pPr>
        <w:ind w:left="1352" w:hanging="360"/>
      </w:pPr>
      <w:rPr>
        <w:rFonts w:ascii="Times New Roman" w:eastAsia="Calibri" w:hAnsi="Times New Roman" w:cs="Times New Roman"/>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802036590">
    <w:abstractNumId w:val="2"/>
  </w:num>
  <w:num w:numId="2" w16cid:durableId="327948065">
    <w:abstractNumId w:val="1"/>
  </w:num>
  <w:num w:numId="3" w16cid:durableId="325744874">
    <w:abstractNumId w:val="3"/>
  </w:num>
  <w:num w:numId="4" w16cid:durableId="36929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162E"/>
    <w:rsid w:val="00000890"/>
    <w:rsid w:val="00003D5B"/>
    <w:rsid w:val="00007383"/>
    <w:rsid w:val="000108BF"/>
    <w:rsid w:val="00013849"/>
    <w:rsid w:val="00014C94"/>
    <w:rsid w:val="00024D9E"/>
    <w:rsid w:val="00030828"/>
    <w:rsid w:val="00032DFE"/>
    <w:rsid w:val="000338E7"/>
    <w:rsid w:val="00034640"/>
    <w:rsid w:val="00042DFB"/>
    <w:rsid w:val="000435C8"/>
    <w:rsid w:val="0005063B"/>
    <w:rsid w:val="000638D0"/>
    <w:rsid w:val="00065AAF"/>
    <w:rsid w:val="00065DF7"/>
    <w:rsid w:val="00066BCC"/>
    <w:rsid w:val="0007722D"/>
    <w:rsid w:val="000836E4"/>
    <w:rsid w:val="000909C8"/>
    <w:rsid w:val="000926A5"/>
    <w:rsid w:val="00096470"/>
    <w:rsid w:val="000974AC"/>
    <w:rsid w:val="000A10B1"/>
    <w:rsid w:val="000A2F19"/>
    <w:rsid w:val="000B0639"/>
    <w:rsid w:val="000B2352"/>
    <w:rsid w:val="000C1058"/>
    <w:rsid w:val="000C1B90"/>
    <w:rsid w:val="000E1B8C"/>
    <w:rsid w:val="000E24C5"/>
    <w:rsid w:val="000E4509"/>
    <w:rsid w:val="000F137D"/>
    <w:rsid w:val="000F294D"/>
    <w:rsid w:val="000F3633"/>
    <w:rsid w:val="000F4AF5"/>
    <w:rsid w:val="000F579C"/>
    <w:rsid w:val="00103A83"/>
    <w:rsid w:val="001042A4"/>
    <w:rsid w:val="00104B47"/>
    <w:rsid w:val="00104BC3"/>
    <w:rsid w:val="001060CD"/>
    <w:rsid w:val="00111D66"/>
    <w:rsid w:val="00125FAA"/>
    <w:rsid w:val="00126CB6"/>
    <w:rsid w:val="00130D9F"/>
    <w:rsid w:val="00132A9C"/>
    <w:rsid w:val="0014294F"/>
    <w:rsid w:val="001574C7"/>
    <w:rsid w:val="001630B5"/>
    <w:rsid w:val="0016658B"/>
    <w:rsid w:val="00175365"/>
    <w:rsid w:val="00182782"/>
    <w:rsid w:val="00184BD9"/>
    <w:rsid w:val="001931A1"/>
    <w:rsid w:val="001970B4"/>
    <w:rsid w:val="00197842"/>
    <w:rsid w:val="001A0A02"/>
    <w:rsid w:val="001A6668"/>
    <w:rsid w:val="001B1E3C"/>
    <w:rsid w:val="001C039C"/>
    <w:rsid w:val="001C5D29"/>
    <w:rsid w:val="00204197"/>
    <w:rsid w:val="00205431"/>
    <w:rsid w:val="00211D9F"/>
    <w:rsid w:val="00213C95"/>
    <w:rsid w:val="00216A40"/>
    <w:rsid w:val="00217871"/>
    <w:rsid w:val="00221233"/>
    <w:rsid w:val="00221809"/>
    <w:rsid w:val="00223F58"/>
    <w:rsid w:val="00226621"/>
    <w:rsid w:val="002275EA"/>
    <w:rsid w:val="00233796"/>
    <w:rsid w:val="00236925"/>
    <w:rsid w:val="002408D5"/>
    <w:rsid w:val="00242D72"/>
    <w:rsid w:val="00245FC6"/>
    <w:rsid w:val="00246FD1"/>
    <w:rsid w:val="00250F73"/>
    <w:rsid w:val="00251EFB"/>
    <w:rsid w:val="00261DA8"/>
    <w:rsid w:val="00272514"/>
    <w:rsid w:val="002757FE"/>
    <w:rsid w:val="0028336C"/>
    <w:rsid w:val="00285610"/>
    <w:rsid w:val="00286173"/>
    <w:rsid w:val="002949AC"/>
    <w:rsid w:val="002B04DE"/>
    <w:rsid w:val="002B1647"/>
    <w:rsid w:val="002B2B0E"/>
    <w:rsid w:val="002B2D8D"/>
    <w:rsid w:val="002B4C3D"/>
    <w:rsid w:val="002B6B59"/>
    <w:rsid w:val="002B6CDE"/>
    <w:rsid w:val="002C0D1D"/>
    <w:rsid w:val="002C434C"/>
    <w:rsid w:val="002D296A"/>
    <w:rsid w:val="002D4CAF"/>
    <w:rsid w:val="002E1337"/>
    <w:rsid w:val="002E681C"/>
    <w:rsid w:val="002F2BDD"/>
    <w:rsid w:val="002F402F"/>
    <w:rsid w:val="002F799C"/>
    <w:rsid w:val="003022B2"/>
    <w:rsid w:val="00303EB5"/>
    <w:rsid w:val="00307EB8"/>
    <w:rsid w:val="003160E6"/>
    <w:rsid w:val="00320AFD"/>
    <w:rsid w:val="0033057F"/>
    <w:rsid w:val="003309E2"/>
    <w:rsid w:val="00331E9A"/>
    <w:rsid w:val="00332A6B"/>
    <w:rsid w:val="0033659B"/>
    <w:rsid w:val="00337317"/>
    <w:rsid w:val="00343140"/>
    <w:rsid w:val="00343531"/>
    <w:rsid w:val="00345D4F"/>
    <w:rsid w:val="00346756"/>
    <w:rsid w:val="00346FD0"/>
    <w:rsid w:val="003543A8"/>
    <w:rsid w:val="00360FA1"/>
    <w:rsid w:val="00371673"/>
    <w:rsid w:val="0037176B"/>
    <w:rsid w:val="003753AD"/>
    <w:rsid w:val="00393815"/>
    <w:rsid w:val="003B215D"/>
    <w:rsid w:val="003D519F"/>
    <w:rsid w:val="003E4565"/>
    <w:rsid w:val="003E4F13"/>
    <w:rsid w:val="003F162B"/>
    <w:rsid w:val="003F4E26"/>
    <w:rsid w:val="0040293A"/>
    <w:rsid w:val="00404E8C"/>
    <w:rsid w:val="0041532E"/>
    <w:rsid w:val="00420566"/>
    <w:rsid w:val="00432948"/>
    <w:rsid w:val="0043655A"/>
    <w:rsid w:val="00437898"/>
    <w:rsid w:val="00443A5B"/>
    <w:rsid w:val="00446464"/>
    <w:rsid w:val="00453201"/>
    <w:rsid w:val="00456A9F"/>
    <w:rsid w:val="004652BB"/>
    <w:rsid w:val="00466EFB"/>
    <w:rsid w:val="0047162E"/>
    <w:rsid w:val="00472692"/>
    <w:rsid w:val="004816F8"/>
    <w:rsid w:val="004862AB"/>
    <w:rsid w:val="00492331"/>
    <w:rsid w:val="00494149"/>
    <w:rsid w:val="004963DE"/>
    <w:rsid w:val="004B77DC"/>
    <w:rsid w:val="004C49D0"/>
    <w:rsid w:val="004C7C72"/>
    <w:rsid w:val="004E2913"/>
    <w:rsid w:val="004E3C77"/>
    <w:rsid w:val="004E3FEE"/>
    <w:rsid w:val="004E4997"/>
    <w:rsid w:val="004E5B0F"/>
    <w:rsid w:val="004F57A2"/>
    <w:rsid w:val="004F6B79"/>
    <w:rsid w:val="00503B03"/>
    <w:rsid w:val="00510079"/>
    <w:rsid w:val="00513126"/>
    <w:rsid w:val="00515C2F"/>
    <w:rsid w:val="00520E5E"/>
    <w:rsid w:val="00523C56"/>
    <w:rsid w:val="005258B7"/>
    <w:rsid w:val="00527980"/>
    <w:rsid w:val="00530E32"/>
    <w:rsid w:val="00534C3B"/>
    <w:rsid w:val="00536B8F"/>
    <w:rsid w:val="00537E35"/>
    <w:rsid w:val="005451BD"/>
    <w:rsid w:val="00545A5D"/>
    <w:rsid w:val="00546E52"/>
    <w:rsid w:val="005501DA"/>
    <w:rsid w:val="00551842"/>
    <w:rsid w:val="00551C5B"/>
    <w:rsid w:val="00554D54"/>
    <w:rsid w:val="005621FE"/>
    <w:rsid w:val="00581E98"/>
    <w:rsid w:val="005851E1"/>
    <w:rsid w:val="005935C5"/>
    <w:rsid w:val="00594B3F"/>
    <w:rsid w:val="00596C8E"/>
    <w:rsid w:val="005976BA"/>
    <w:rsid w:val="005A0ADD"/>
    <w:rsid w:val="005A1997"/>
    <w:rsid w:val="005A48EB"/>
    <w:rsid w:val="005B385B"/>
    <w:rsid w:val="005B6FFD"/>
    <w:rsid w:val="005C2FD5"/>
    <w:rsid w:val="005C4038"/>
    <w:rsid w:val="005C557B"/>
    <w:rsid w:val="005C7120"/>
    <w:rsid w:val="005D30C8"/>
    <w:rsid w:val="005D3172"/>
    <w:rsid w:val="005D7EBB"/>
    <w:rsid w:val="005E0583"/>
    <w:rsid w:val="005E49CB"/>
    <w:rsid w:val="005E70FB"/>
    <w:rsid w:val="005F163B"/>
    <w:rsid w:val="00600839"/>
    <w:rsid w:val="00602C7E"/>
    <w:rsid w:val="006069BB"/>
    <w:rsid w:val="00617050"/>
    <w:rsid w:val="006210C9"/>
    <w:rsid w:val="006410C2"/>
    <w:rsid w:val="0065011D"/>
    <w:rsid w:val="00651D22"/>
    <w:rsid w:val="006579F0"/>
    <w:rsid w:val="0066465B"/>
    <w:rsid w:val="00667C32"/>
    <w:rsid w:val="00695E21"/>
    <w:rsid w:val="00697D92"/>
    <w:rsid w:val="006A4508"/>
    <w:rsid w:val="006A6FFE"/>
    <w:rsid w:val="006A7304"/>
    <w:rsid w:val="006B2C7D"/>
    <w:rsid w:val="006C3AC4"/>
    <w:rsid w:val="006E0141"/>
    <w:rsid w:val="006E3E31"/>
    <w:rsid w:val="006E3EAB"/>
    <w:rsid w:val="006E7137"/>
    <w:rsid w:val="006F10D6"/>
    <w:rsid w:val="006F2EE2"/>
    <w:rsid w:val="006F32EE"/>
    <w:rsid w:val="006F38D8"/>
    <w:rsid w:val="006F7B6F"/>
    <w:rsid w:val="00706050"/>
    <w:rsid w:val="00715B45"/>
    <w:rsid w:val="00724483"/>
    <w:rsid w:val="0074231F"/>
    <w:rsid w:val="007431E2"/>
    <w:rsid w:val="00753510"/>
    <w:rsid w:val="0075476A"/>
    <w:rsid w:val="00757752"/>
    <w:rsid w:val="00774BC4"/>
    <w:rsid w:val="00777F88"/>
    <w:rsid w:val="00786A3B"/>
    <w:rsid w:val="007A4526"/>
    <w:rsid w:val="007A5D05"/>
    <w:rsid w:val="007B17D5"/>
    <w:rsid w:val="007B1A84"/>
    <w:rsid w:val="007B3A7E"/>
    <w:rsid w:val="007C08B2"/>
    <w:rsid w:val="007C4D7A"/>
    <w:rsid w:val="007D1775"/>
    <w:rsid w:val="007D3E07"/>
    <w:rsid w:val="007D5826"/>
    <w:rsid w:val="007D5B1A"/>
    <w:rsid w:val="007D7C96"/>
    <w:rsid w:val="007E7D57"/>
    <w:rsid w:val="007F2FD7"/>
    <w:rsid w:val="007F38CD"/>
    <w:rsid w:val="007F646B"/>
    <w:rsid w:val="008004EC"/>
    <w:rsid w:val="008015EE"/>
    <w:rsid w:val="00801954"/>
    <w:rsid w:val="00816CC2"/>
    <w:rsid w:val="008201B6"/>
    <w:rsid w:val="00826CB7"/>
    <w:rsid w:val="00831C80"/>
    <w:rsid w:val="0083284D"/>
    <w:rsid w:val="00840A83"/>
    <w:rsid w:val="008425F6"/>
    <w:rsid w:val="00845238"/>
    <w:rsid w:val="00845A33"/>
    <w:rsid w:val="00847D25"/>
    <w:rsid w:val="00861B7A"/>
    <w:rsid w:val="008649E2"/>
    <w:rsid w:val="00876574"/>
    <w:rsid w:val="008813FE"/>
    <w:rsid w:val="00881C5A"/>
    <w:rsid w:val="00883CBA"/>
    <w:rsid w:val="0088494F"/>
    <w:rsid w:val="008A10D6"/>
    <w:rsid w:val="008B0F80"/>
    <w:rsid w:val="008C3181"/>
    <w:rsid w:val="008D2EE2"/>
    <w:rsid w:val="008E0225"/>
    <w:rsid w:val="008E3909"/>
    <w:rsid w:val="008E60F0"/>
    <w:rsid w:val="008E626A"/>
    <w:rsid w:val="008F03FB"/>
    <w:rsid w:val="0090052A"/>
    <w:rsid w:val="00901695"/>
    <w:rsid w:val="00912ED1"/>
    <w:rsid w:val="0094149E"/>
    <w:rsid w:val="00945BA3"/>
    <w:rsid w:val="00945E5F"/>
    <w:rsid w:val="00950B96"/>
    <w:rsid w:val="00952C99"/>
    <w:rsid w:val="009540AD"/>
    <w:rsid w:val="00957581"/>
    <w:rsid w:val="00957BDB"/>
    <w:rsid w:val="00961568"/>
    <w:rsid w:val="0096651C"/>
    <w:rsid w:val="00972D53"/>
    <w:rsid w:val="00982F49"/>
    <w:rsid w:val="0098568C"/>
    <w:rsid w:val="00986C0C"/>
    <w:rsid w:val="00987C9A"/>
    <w:rsid w:val="00992B5E"/>
    <w:rsid w:val="009A364A"/>
    <w:rsid w:val="009B049C"/>
    <w:rsid w:val="009B0D45"/>
    <w:rsid w:val="009B3A64"/>
    <w:rsid w:val="009B6C71"/>
    <w:rsid w:val="009B72DE"/>
    <w:rsid w:val="009C50B9"/>
    <w:rsid w:val="009D3136"/>
    <w:rsid w:val="009D5147"/>
    <w:rsid w:val="009D72FB"/>
    <w:rsid w:val="009D7491"/>
    <w:rsid w:val="009E47B1"/>
    <w:rsid w:val="009E78DA"/>
    <w:rsid w:val="009F252B"/>
    <w:rsid w:val="009F42E6"/>
    <w:rsid w:val="009F43D7"/>
    <w:rsid w:val="00A05ACE"/>
    <w:rsid w:val="00A15AE8"/>
    <w:rsid w:val="00A3088B"/>
    <w:rsid w:val="00A40B27"/>
    <w:rsid w:val="00A42ACF"/>
    <w:rsid w:val="00A45408"/>
    <w:rsid w:val="00A47EA3"/>
    <w:rsid w:val="00A521B3"/>
    <w:rsid w:val="00A641CC"/>
    <w:rsid w:val="00A725C7"/>
    <w:rsid w:val="00A7355B"/>
    <w:rsid w:val="00A75BDD"/>
    <w:rsid w:val="00A83876"/>
    <w:rsid w:val="00A83A7E"/>
    <w:rsid w:val="00A90F9C"/>
    <w:rsid w:val="00A91590"/>
    <w:rsid w:val="00A9422C"/>
    <w:rsid w:val="00A94A0C"/>
    <w:rsid w:val="00AA03AF"/>
    <w:rsid w:val="00AA27A0"/>
    <w:rsid w:val="00AA4CD5"/>
    <w:rsid w:val="00AC08AD"/>
    <w:rsid w:val="00AC0F79"/>
    <w:rsid w:val="00AC1448"/>
    <w:rsid w:val="00AC2022"/>
    <w:rsid w:val="00AC2E3C"/>
    <w:rsid w:val="00AC4312"/>
    <w:rsid w:val="00AC43D8"/>
    <w:rsid w:val="00AC7AAA"/>
    <w:rsid w:val="00AC7FC5"/>
    <w:rsid w:val="00AD0263"/>
    <w:rsid w:val="00AD2F29"/>
    <w:rsid w:val="00AD5349"/>
    <w:rsid w:val="00AE03E2"/>
    <w:rsid w:val="00AE08CE"/>
    <w:rsid w:val="00AE4F2E"/>
    <w:rsid w:val="00AE7284"/>
    <w:rsid w:val="00AF33DE"/>
    <w:rsid w:val="00AF398F"/>
    <w:rsid w:val="00AF594D"/>
    <w:rsid w:val="00B13048"/>
    <w:rsid w:val="00B14ADC"/>
    <w:rsid w:val="00B15B7B"/>
    <w:rsid w:val="00B16B87"/>
    <w:rsid w:val="00B22DFD"/>
    <w:rsid w:val="00B23CC3"/>
    <w:rsid w:val="00B33880"/>
    <w:rsid w:val="00B34CA6"/>
    <w:rsid w:val="00B35521"/>
    <w:rsid w:val="00B4273C"/>
    <w:rsid w:val="00B44026"/>
    <w:rsid w:val="00B4740F"/>
    <w:rsid w:val="00B52FC4"/>
    <w:rsid w:val="00B62905"/>
    <w:rsid w:val="00B62C3F"/>
    <w:rsid w:val="00B649C4"/>
    <w:rsid w:val="00B749D3"/>
    <w:rsid w:val="00B74C0D"/>
    <w:rsid w:val="00B80E9F"/>
    <w:rsid w:val="00B97A8F"/>
    <w:rsid w:val="00BA4348"/>
    <w:rsid w:val="00BA56A6"/>
    <w:rsid w:val="00BA67C2"/>
    <w:rsid w:val="00BC2646"/>
    <w:rsid w:val="00BC26D8"/>
    <w:rsid w:val="00BC74D2"/>
    <w:rsid w:val="00BC79DA"/>
    <w:rsid w:val="00BD1DB6"/>
    <w:rsid w:val="00BD6BE3"/>
    <w:rsid w:val="00BD7002"/>
    <w:rsid w:val="00C023E2"/>
    <w:rsid w:val="00C03A8E"/>
    <w:rsid w:val="00C133DF"/>
    <w:rsid w:val="00C14229"/>
    <w:rsid w:val="00C15354"/>
    <w:rsid w:val="00C1647D"/>
    <w:rsid w:val="00C25491"/>
    <w:rsid w:val="00C3068F"/>
    <w:rsid w:val="00C33A09"/>
    <w:rsid w:val="00C34B9D"/>
    <w:rsid w:val="00C43008"/>
    <w:rsid w:val="00C43291"/>
    <w:rsid w:val="00C436B2"/>
    <w:rsid w:val="00C51781"/>
    <w:rsid w:val="00C62224"/>
    <w:rsid w:val="00C63963"/>
    <w:rsid w:val="00C63CE5"/>
    <w:rsid w:val="00C679E1"/>
    <w:rsid w:val="00C71B11"/>
    <w:rsid w:val="00C72CBA"/>
    <w:rsid w:val="00C830A2"/>
    <w:rsid w:val="00C86AD2"/>
    <w:rsid w:val="00C94B48"/>
    <w:rsid w:val="00C97983"/>
    <w:rsid w:val="00C97FC8"/>
    <w:rsid w:val="00CA0CB2"/>
    <w:rsid w:val="00CA5B0B"/>
    <w:rsid w:val="00CA7BC4"/>
    <w:rsid w:val="00CB590A"/>
    <w:rsid w:val="00CC01B9"/>
    <w:rsid w:val="00CC28CE"/>
    <w:rsid w:val="00CD3D1C"/>
    <w:rsid w:val="00CD42C7"/>
    <w:rsid w:val="00CD7B40"/>
    <w:rsid w:val="00CE504B"/>
    <w:rsid w:val="00CE6C9F"/>
    <w:rsid w:val="00CF501A"/>
    <w:rsid w:val="00CF682D"/>
    <w:rsid w:val="00D01E6F"/>
    <w:rsid w:val="00D075F5"/>
    <w:rsid w:val="00D1667C"/>
    <w:rsid w:val="00D2586C"/>
    <w:rsid w:val="00D33CE3"/>
    <w:rsid w:val="00D36A40"/>
    <w:rsid w:val="00D37637"/>
    <w:rsid w:val="00D4493F"/>
    <w:rsid w:val="00D47977"/>
    <w:rsid w:val="00D5449D"/>
    <w:rsid w:val="00D643D1"/>
    <w:rsid w:val="00D656A5"/>
    <w:rsid w:val="00D666A4"/>
    <w:rsid w:val="00D759B6"/>
    <w:rsid w:val="00D76C73"/>
    <w:rsid w:val="00D84F4D"/>
    <w:rsid w:val="00D874F4"/>
    <w:rsid w:val="00DA19A9"/>
    <w:rsid w:val="00DA36EF"/>
    <w:rsid w:val="00DA4A31"/>
    <w:rsid w:val="00DA6F0A"/>
    <w:rsid w:val="00DA7E14"/>
    <w:rsid w:val="00DB7639"/>
    <w:rsid w:val="00DC2170"/>
    <w:rsid w:val="00DC2754"/>
    <w:rsid w:val="00DC6B26"/>
    <w:rsid w:val="00DD3597"/>
    <w:rsid w:val="00DD448E"/>
    <w:rsid w:val="00DD46E4"/>
    <w:rsid w:val="00DD59BF"/>
    <w:rsid w:val="00DE5A08"/>
    <w:rsid w:val="00E11898"/>
    <w:rsid w:val="00E13D08"/>
    <w:rsid w:val="00E16A0E"/>
    <w:rsid w:val="00E20DD4"/>
    <w:rsid w:val="00E217EC"/>
    <w:rsid w:val="00E24DD2"/>
    <w:rsid w:val="00E254A7"/>
    <w:rsid w:val="00E26A0C"/>
    <w:rsid w:val="00E34C7C"/>
    <w:rsid w:val="00E4717B"/>
    <w:rsid w:val="00E52E10"/>
    <w:rsid w:val="00E5583A"/>
    <w:rsid w:val="00E64802"/>
    <w:rsid w:val="00E669F0"/>
    <w:rsid w:val="00E67E15"/>
    <w:rsid w:val="00E75920"/>
    <w:rsid w:val="00E807E1"/>
    <w:rsid w:val="00E81278"/>
    <w:rsid w:val="00E907D2"/>
    <w:rsid w:val="00E93728"/>
    <w:rsid w:val="00EA11E1"/>
    <w:rsid w:val="00EA3C5A"/>
    <w:rsid w:val="00EA6514"/>
    <w:rsid w:val="00EA6EFE"/>
    <w:rsid w:val="00EB0CB3"/>
    <w:rsid w:val="00EB2DAD"/>
    <w:rsid w:val="00EB5B51"/>
    <w:rsid w:val="00EB7378"/>
    <w:rsid w:val="00EC42EF"/>
    <w:rsid w:val="00EC4A7E"/>
    <w:rsid w:val="00EC5438"/>
    <w:rsid w:val="00ED48F2"/>
    <w:rsid w:val="00EF32BF"/>
    <w:rsid w:val="00EF5EDB"/>
    <w:rsid w:val="00EF6B87"/>
    <w:rsid w:val="00F001D3"/>
    <w:rsid w:val="00F044BE"/>
    <w:rsid w:val="00F055B0"/>
    <w:rsid w:val="00F10EDE"/>
    <w:rsid w:val="00F13428"/>
    <w:rsid w:val="00F22BA4"/>
    <w:rsid w:val="00F32F9E"/>
    <w:rsid w:val="00F41CD8"/>
    <w:rsid w:val="00F53F89"/>
    <w:rsid w:val="00F55541"/>
    <w:rsid w:val="00F55CE0"/>
    <w:rsid w:val="00F61352"/>
    <w:rsid w:val="00F635F3"/>
    <w:rsid w:val="00F67539"/>
    <w:rsid w:val="00F67759"/>
    <w:rsid w:val="00F77166"/>
    <w:rsid w:val="00F77728"/>
    <w:rsid w:val="00F8312B"/>
    <w:rsid w:val="00F85319"/>
    <w:rsid w:val="00F90C55"/>
    <w:rsid w:val="00F97A84"/>
    <w:rsid w:val="00FA6BB1"/>
    <w:rsid w:val="00FC3C25"/>
    <w:rsid w:val="00FC483F"/>
    <w:rsid w:val="00FC5456"/>
    <w:rsid w:val="00FC5BFE"/>
    <w:rsid w:val="00FD12A7"/>
    <w:rsid w:val="00FD7799"/>
    <w:rsid w:val="00FE0352"/>
    <w:rsid w:val="00FF18BA"/>
    <w:rsid w:val="00FF4E5B"/>
    <w:rsid w:val="00FF68D8"/>
    <w:rsid w:val="68AF5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500C8CA"/>
  <w15:chartTrackingRefBased/>
  <w15:docId w15:val="{DB404086-C7E3-4FAE-BE6B-04C180BE8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locked="1" w:semiHidden="1" w:uiPriority="0" w:unhideWhenUsed="1"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lock Text"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9"/>
    <w:qFormat/>
    <w:pPr>
      <w:keepNext/>
      <w:jc w:val="center"/>
      <w:outlineLvl w:val="1"/>
    </w:pPr>
    <w:rPr>
      <w:rFonts w:ascii="Cambria" w:hAnsi="Cambria"/>
      <w:b/>
      <w:bCs/>
      <w:i/>
      <w:iCs/>
      <w:sz w:val="28"/>
      <w:szCs w:val="28"/>
      <w:lang w:val="x-none" w:eastAsia="x-none"/>
    </w:rPr>
  </w:style>
  <w:style w:type="paragraph" w:styleId="4">
    <w:name w:val="heading 4"/>
    <w:basedOn w:val="a"/>
    <w:next w:val="a"/>
    <w:link w:val="40"/>
    <w:uiPriority w:val="99"/>
    <w:qFormat/>
    <w:pPr>
      <w:keepNext/>
      <w:tabs>
        <w:tab w:val="left" w:pos="5595"/>
      </w:tabs>
      <w:spacing w:line="360" w:lineRule="auto"/>
      <w:jc w:val="both"/>
      <w:outlineLvl w:val="3"/>
    </w:pPr>
    <w:rPr>
      <w:rFonts w:ascii="Calibri" w:hAnsi="Calibri"/>
      <w:b/>
      <w:bCs/>
      <w:sz w:val="28"/>
      <w:szCs w:val="28"/>
      <w:lang w:val="x-none" w:eastAsia="x-none"/>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cs="Cambria"/>
      <w:b/>
      <w:bCs/>
      <w:kern w:val="32"/>
      <w:sz w:val="32"/>
      <w:szCs w:val="32"/>
    </w:rPr>
  </w:style>
  <w:style w:type="character" w:customStyle="1" w:styleId="20">
    <w:name w:val="Заголовок 2 Знак"/>
    <w:link w:val="2"/>
    <w:uiPriority w:val="99"/>
    <w:semiHidden/>
    <w:locked/>
    <w:rPr>
      <w:rFonts w:ascii="Cambria" w:hAnsi="Cambria" w:cs="Cambria"/>
      <w:b/>
      <w:bCs/>
      <w:i/>
      <w:iCs/>
      <w:sz w:val="28"/>
      <w:szCs w:val="28"/>
    </w:rPr>
  </w:style>
  <w:style w:type="character" w:customStyle="1" w:styleId="40">
    <w:name w:val="Заголовок 4 Знак"/>
    <w:link w:val="4"/>
    <w:uiPriority w:val="99"/>
    <w:semiHidden/>
    <w:locked/>
    <w:rPr>
      <w:rFonts w:ascii="Calibri" w:hAnsi="Calibri" w:cs="Calibri"/>
      <w:b/>
      <w:bCs/>
      <w:sz w:val="28"/>
      <w:szCs w:val="28"/>
    </w:rPr>
  </w:style>
  <w:style w:type="character" w:styleId="a3">
    <w:name w:val="Hyperlink"/>
    <w:uiPriority w:val="99"/>
    <w:rPr>
      <w:color w:val="0000FF"/>
      <w:u w:val="single"/>
    </w:rPr>
  </w:style>
  <w:style w:type="character" w:styleId="a4">
    <w:name w:val="page number"/>
    <w:uiPriority w:val="99"/>
  </w:style>
  <w:style w:type="paragraph" w:styleId="a5">
    <w:name w:val="Balloon Text"/>
    <w:basedOn w:val="a"/>
    <w:link w:val="a6"/>
    <w:uiPriority w:val="99"/>
    <w:semiHidden/>
    <w:rPr>
      <w:sz w:val="2"/>
      <w:szCs w:val="2"/>
      <w:lang w:val="x-none" w:eastAsia="x-none"/>
    </w:rPr>
  </w:style>
  <w:style w:type="character" w:customStyle="1" w:styleId="a6">
    <w:name w:val="Текст выноски Знак"/>
    <w:link w:val="a5"/>
    <w:uiPriority w:val="99"/>
    <w:semiHidden/>
    <w:locked/>
    <w:rPr>
      <w:sz w:val="2"/>
      <w:szCs w:val="2"/>
    </w:rPr>
  </w:style>
  <w:style w:type="paragraph" w:styleId="21">
    <w:name w:val="Body Text 2"/>
    <w:basedOn w:val="a"/>
    <w:link w:val="22"/>
    <w:uiPriority w:val="99"/>
    <w:pPr>
      <w:jc w:val="both"/>
    </w:pPr>
    <w:rPr>
      <w:lang w:val="x-none" w:eastAsia="x-none"/>
    </w:rPr>
  </w:style>
  <w:style w:type="character" w:customStyle="1" w:styleId="22">
    <w:name w:val="Основной текст 2 Знак"/>
    <w:link w:val="21"/>
    <w:uiPriority w:val="99"/>
    <w:semiHidden/>
    <w:locked/>
    <w:rPr>
      <w:sz w:val="20"/>
      <w:szCs w:val="20"/>
    </w:rPr>
  </w:style>
  <w:style w:type="paragraph" w:styleId="3">
    <w:name w:val="Body Text Indent 3"/>
    <w:basedOn w:val="a"/>
    <w:link w:val="30"/>
    <w:uiPriority w:val="99"/>
    <w:pPr>
      <w:ind w:firstLine="851"/>
      <w:jc w:val="both"/>
    </w:pPr>
    <w:rPr>
      <w:sz w:val="16"/>
      <w:szCs w:val="16"/>
      <w:lang w:val="x-none" w:eastAsia="x-none"/>
    </w:rPr>
  </w:style>
  <w:style w:type="character" w:customStyle="1" w:styleId="30">
    <w:name w:val="Основной текст с отступом 3 Знак"/>
    <w:link w:val="3"/>
    <w:uiPriority w:val="99"/>
    <w:semiHidden/>
    <w:locked/>
    <w:rPr>
      <w:sz w:val="16"/>
      <w:szCs w:val="16"/>
    </w:rPr>
  </w:style>
  <w:style w:type="paragraph" w:styleId="a7">
    <w:name w:val="Document Map"/>
    <w:basedOn w:val="a"/>
    <w:link w:val="a8"/>
    <w:uiPriority w:val="99"/>
    <w:unhideWhenUsed/>
    <w:rPr>
      <w:rFonts w:ascii="Tahoma" w:hAnsi="Tahoma"/>
      <w:sz w:val="16"/>
      <w:szCs w:val="16"/>
      <w:lang w:val="x-none" w:eastAsia="x-none"/>
    </w:rPr>
  </w:style>
  <w:style w:type="character" w:customStyle="1" w:styleId="a8">
    <w:name w:val="Схема документа Знак"/>
    <w:link w:val="a7"/>
    <w:uiPriority w:val="99"/>
    <w:semiHidden/>
    <w:rPr>
      <w:rFonts w:ascii="Tahoma" w:hAnsi="Tahoma" w:cs="Tahoma"/>
      <w:sz w:val="16"/>
      <w:szCs w:val="16"/>
    </w:rPr>
  </w:style>
  <w:style w:type="paragraph" w:styleId="a9">
    <w:name w:val="Body Text Indent"/>
    <w:basedOn w:val="a"/>
    <w:link w:val="aa"/>
    <w:uiPriority w:val="99"/>
    <w:pPr>
      <w:ind w:firstLine="851"/>
      <w:jc w:val="both"/>
    </w:pPr>
    <w:rPr>
      <w:lang w:val="x-none" w:eastAsia="x-none"/>
    </w:rPr>
  </w:style>
  <w:style w:type="character" w:customStyle="1" w:styleId="aa">
    <w:name w:val="Основной текст с отступом Знак"/>
    <w:link w:val="a9"/>
    <w:uiPriority w:val="99"/>
    <w:semiHidden/>
    <w:locked/>
    <w:rPr>
      <w:sz w:val="20"/>
      <w:szCs w:val="20"/>
    </w:rPr>
  </w:style>
  <w:style w:type="paragraph" w:styleId="ab">
    <w:name w:val="Название"/>
    <w:basedOn w:val="a"/>
    <w:link w:val="ac"/>
    <w:uiPriority w:val="99"/>
    <w:qFormat/>
    <w:pPr>
      <w:jc w:val="center"/>
    </w:pPr>
    <w:rPr>
      <w:rFonts w:ascii="Cambria" w:hAnsi="Cambria"/>
      <w:b/>
      <w:bCs/>
      <w:kern w:val="28"/>
      <w:sz w:val="32"/>
      <w:szCs w:val="32"/>
      <w:lang w:val="x-none" w:eastAsia="x-none"/>
    </w:rPr>
  </w:style>
  <w:style w:type="character" w:customStyle="1" w:styleId="ac">
    <w:name w:val="Название Знак"/>
    <w:link w:val="ab"/>
    <w:uiPriority w:val="99"/>
    <w:locked/>
    <w:rPr>
      <w:rFonts w:ascii="Cambria" w:hAnsi="Cambria" w:cs="Cambria"/>
      <w:b/>
      <w:bCs/>
      <w:kern w:val="28"/>
      <w:sz w:val="32"/>
      <w:szCs w:val="32"/>
    </w:rPr>
  </w:style>
  <w:style w:type="paragraph" w:styleId="ad">
    <w:name w:val="footer"/>
    <w:basedOn w:val="a"/>
    <w:link w:val="ae"/>
    <w:uiPriority w:val="99"/>
    <w:pPr>
      <w:tabs>
        <w:tab w:val="center" w:pos="4677"/>
        <w:tab w:val="right" w:pos="9355"/>
      </w:tabs>
    </w:pPr>
    <w:rPr>
      <w:lang w:val="x-none" w:eastAsia="x-none"/>
    </w:rPr>
  </w:style>
  <w:style w:type="character" w:customStyle="1" w:styleId="ae">
    <w:name w:val="Нижний колонтитул Знак"/>
    <w:link w:val="ad"/>
    <w:uiPriority w:val="99"/>
    <w:locked/>
    <w:rPr>
      <w:sz w:val="20"/>
      <w:szCs w:val="20"/>
    </w:rPr>
  </w:style>
  <w:style w:type="paragraph" w:styleId="af">
    <w:name w:val="Обычный (веб)"/>
    <w:basedOn w:val="a"/>
    <w:uiPriority w:val="99"/>
    <w:unhideWhenUsed/>
    <w:pPr>
      <w:spacing w:before="100" w:beforeAutospacing="1" w:after="100" w:afterAutospacing="1"/>
    </w:pPr>
    <w:rPr>
      <w:sz w:val="24"/>
      <w:szCs w:val="24"/>
    </w:rPr>
  </w:style>
  <w:style w:type="paragraph" w:styleId="23">
    <w:name w:val="Body Text Indent 2"/>
    <w:basedOn w:val="a"/>
    <w:link w:val="24"/>
    <w:uiPriority w:val="99"/>
    <w:pPr>
      <w:ind w:left="142" w:firstLine="709"/>
      <w:jc w:val="both"/>
    </w:pPr>
    <w:rPr>
      <w:lang w:val="x-none" w:eastAsia="x-none"/>
    </w:rPr>
  </w:style>
  <w:style w:type="character" w:customStyle="1" w:styleId="24">
    <w:name w:val="Основной текст с отступом 2 Знак"/>
    <w:link w:val="23"/>
    <w:uiPriority w:val="99"/>
    <w:semiHidden/>
    <w:locked/>
    <w:rPr>
      <w:sz w:val="20"/>
      <w:szCs w:val="20"/>
    </w:rPr>
  </w:style>
  <w:style w:type="table" w:styleId="af0">
    <w:name w:val="Table Grid"/>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1"/>
    <w:basedOn w:val="a"/>
    <w:uiPriority w:val="99"/>
    <w:pPr>
      <w:spacing w:after="160" w:line="240" w:lineRule="exact"/>
      <w:jc w:val="both"/>
    </w:pPr>
    <w:rPr>
      <w:rFonts w:ascii="Verdana" w:hAnsi="Verdana" w:cs="Verdana"/>
      <w:sz w:val="22"/>
      <w:szCs w:val="22"/>
      <w:lang w:val="en-US" w:eastAsia="en-US"/>
    </w:rPr>
  </w:style>
  <w:style w:type="paragraph" w:customStyle="1" w:styleId="af1">
    <w:name w:val="Знак"/>
    <w:basedOn w:val="a"/>
    <w:uiPriority w:val="99"/>
    <w:pPr>
      <w:spacing w:after="160" w:line="240" w:lineRule="exact"/>
      <w:jc w:val="both"/>
    </w:pPr>
    <w:rPr>
      <w:rFonts w:ascii="Verdana" w:hAnsi="Verdana" w:cs="Verdana"/>
      <w:sz w:val="22"/>
      <w:szCs w:val="22"/>
      <w:lang w:val="en-US" w:eastAsia="en-US"/>
    </w:rPr>
  </w:style>
  <w:style w:type="paragraph" w:customStyle="1" w:styleId="25">
    <w:name w:val="Знак2"/>
    <w:basedOn w:val="a"/>
    <w:uiPriority w:val="99"/>
    <w:pPr>
      <w:spacing w:after="160" w:line="240" w:lineRule="exact"/>
      <w:jc w:val="both"/>
    </w:pPr>
    <w:rPr>
      <w:rFonts w:ascii="Verdana" w:hAnsi="Verdana" w:cs="Verdana"/>
      <w:sz w:val="22"/>
      <w:szCs w:val="22"/>
      <w:lang w:val="en-US" w:eastAsia="en-US"/>
    </w:rPr>
  </w:style>
  <w:style w:type="paragraph" w:customStyle="1" w:styleId="12">
    <w:name w:val="Обычный1"/>
    <w:uiPriority w:val="99"/>
    <w:pPr>
      <w:widowControl w:val="0"/>
    </w:pPr>
  </w:style>
  <w:style w:type="character" w:customStyle="1" w:styleId="apple-style-span">
    <w:name w:val="apple-style-span"/>
    <w:uiPriority w:val="99"/>
  </w:style>
  <w:style w:type="paragraph" w:customStyle="1" w:styleId="ConsPlusNormal">
    <w:name w:val="ConsPlusNormal"/>
    <w:uiPriority w:val="99"/>
    <w:pPr>
      <w:widowControl w:val="0"/>
      <w:autoSpaceDE w:val="0"/>
      <w:autoSpaceDN w:val="0"/>
      <w:adjustRightInd w:val="0"/>
      <w:ind w:firstLine="720"/>
    </w:pPr>
    <w:rPr>
      <w:rFonts w:ascii="Arial" w:hAnsi="Arial" w:cs="Arial"/>
    </w:rPr>
  </w:style>
  <w:style w:type="paragraph" w:customStyle="1" w:styleId="ConsNonformat">
    <w:name w:val="ConsNonformat"/>
    <w:pPr>
      <w:widowControl w:val="0"/>
      <w:autoSpaceDE w:val="0"/>
      <w:autoSpaceDN w:val="0"/>
      <w:adjustRightInd w:val="0"/>
      <w:ind w:right="19772"/>
    </w:pPr>
    <w:rPr>
      <w:rFonts w:ascii="Courier New" w:hAnsi="Courier New" w:cs="Courier New"/>
    </w:rPr>
  </w:style>
  <w:style w:type="paragraph" w:styleId="af2">
    <w:name w:val="No Spacing"/>
    <w:uiPriority w:val="1"/>
    <w:qFormat/>
  </w:style>
  <w:style w:type="paragraph" w:customStyle="1" w:styleId="ListParagraph">
    <w:name w:val="List Paragraph"/>
    <w:basedOn w:val="a"/>
    <w:pPr>
      <w:ind w:left="720"/>
      <w:contextualSpacing/>
    </w:pPr>
    <w:rPr>
      <w:sz w:val="24"/>
      <w:szCs w:val="24"/>
    </w:rPr>
  </w:style>
  <w:style w:type="character" w:customStyle="1" w:styleId="WW8Num4z3">
    <w:name w:val="WW8Num4z3"/>
    <w:rPr>
      <w:rFonts w:ascii="Symbol" w:hAnsi="Symbol" w:cs="Symbol"/>
    </w:rPr>
  </w:style>
  <w:style w:type="paragraph" w:customStyle="1" w:styleId="af3">
    <w:name w:val="Нормальный (таблица)"/>
    <w:basedOn w:val="a"/>
    <w:next w:val="a"/>
    <w:uiPriority w:val="99"/>
    <w:pPr>
      <w:widowControl w:val="0"/>
      <w:autoSpaceDE w:val="0"/>
      <w:autoSpaceDN w:val="0"/>
      <w:adjustRightInd w:val="0"/>
      <w:jc w:val="both"/>
    </w:pPr>
    <w:rPr>
      <w:rFonts w:ascii="Arial" w:hAnsi="Arial" w:cs="Arial"/>
      <w:sz w:val="24"/>
      <w:szCs w:val="24"/>
    </w:rPr>
  </w:style>
  <w:style w:type="character" w:customStyle="1" w:styleId="26">
    <w:name w:val="Основной текст (2)_"/>
    <w:link w:val="210"/>
    <w:uiPriority w:val="99"/>
    <w:rPr>
      <w:shd w:val="clear" w:color="auto" w:fill="FFFFFF"/>
    </w:rPr>
  </w:style>
  <w:style w:type="paragraph" w:customStyle="1" w:styleId="210">
    <w:name w:val="Основной текст (2)1"/>
    <w:basedOn w:val="a"/>
    <w:link w:val="26"/>
    <w:uiPriority w:val="99"/>
    <w:pPr>
      <w:widowControl w:val="0"/>
      <w:shd w:val="clear" w:color="auto" w:fill="FFFFFF"/>
      <w:spacing w:after="300" w:line="240" w:lineRule="atLeast"/>
      <w:jc w:val="center"/>
    </w:pPr>
    <w:rPr>
      <w:lang w:val="x-none" w:eastAsia="x-none"/>
    </w:rPr>
  </w:style>
  <w:style w:type="paragraph" w:styleId="HTML">
    <w:name w:val="HTML Preformatted"/>
    <w:basedOn w:val="a"/>
    <w:link w:val="HTML0"/>
    <w:uiPriority w:val="99"/>
    <w:rsid w:val="0005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uiPriority w:val="99"/>
    <w:rsid w:val="0005063B"/>
    <w:rPr>
      <w:rFonts w:ascii="Courier New" w:hAnsi="Courier New"/>
      <w:lang w:val="x-none" w:eastAsia="x-none"/>
    </w:rPr>
  </w:style>
  <w:style w:type="paragraph" w:customStyle="1" w:styleId="Standard">
    <w:name w:val="Standard"/>
    <w:rsid w:val="0005063B"/>
    <w:pPr>
      <w:suppressAutoHyphens/>
      <w:autoSpaceDN w:val="0"/>
      <w:spacing w:line="276" w:lineRule="auto"/>
    </w:pPr>
    <w:rPr>
      <w:rFonts w:ascii="Calibri" w:eastAsia="Calibri" w:hAnsi="Calibri" w:cs="Tahoma"/>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1635</Words>
  <Characters>9321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СИС</Company>
  <LinksUpToDate>false</LinksUpToDate>
  <CharactersWithSpaces>10935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subject/>
  <dc:creator>admin</dc:creator>
  <cp:keywords/>
  <cp:lastModifiedBy>Коробейникова Л А</cp:lastModifiedBy>
  <cp:revision>2</cp:revision>
  <cp:lastPrinted>2019-09-06T13:01:00Z</cp:lastPrinted>
  <dcterms:created xsi:type="dcterms:W3CDTF">2026-05-28T11:33:00Z</dcterms:created>
  <dcterms:modified xsi:type="dcterms:W3CDTF">2026-05-28T11:33:00Z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0B0A2D73A1D942FA8A822FCD72587001_12</vt:lpwstr>
  </property>
</Properties>
</file>