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03AE"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745C1521"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0BA39AFD"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E7D831A" w14:textId="17DE3DD9" w:rsidR="005C1BAF" w:rsidRPr="002D2CC6"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r w:rsidR="005C1BAF" w:rsidRPr="002D2CC6">
        <w:rPr>
          <w:rFonts w:ascii="Times New Roman" w:eastAsia="Times New Roman" w:hAnsi="Times New Roman" w:cs="Times New Roman"/>
          <w:b/>
          <w:color w:val="212529"/>
          <w:sz w:val="24"/>
          <w:szCs w:val="24"/>
          <w:vertAlign w:val="superscript"/>
          <w:lang w:eastAsia="ru-RU"/>
        </w:rPr>
        <w:br/>
      </w:r>
      <w:r w:rsidR="005C1BAF" w:rsidRPr="002D2CC6">
        <w:rPr>
          <w:rFonts w:ascii="Times New Roman" w:eastAsia="Times New Roman" w:hAnsi="Times New Roman" w:cs="Times New Roman"/>
          <w:b/>
          <w:color w:val="212529"/>
          <w:sz w:val="24"/>
          <w:szCs w:val="24"/>
          <w:lang w:eastAsia="ru-RU"/>
        </w:rPr>
        <w:t xml:space="preserve">на оказание </w:t>
      </w:r>
      <w:r w:rsidR="00655FDE">
        <w:rPr>
          <w:rFonts w:ascii="Times New Roman" w:eastAsia="Times New Roman" w:hAnsi="Times New Roman" w:cs="Times New Roman"/>
          <w:b/>
          <w:color w:val="212529"/>
          <w:sz w:val="24"/>
          <w:szCs w:val="24"/>
          <w:lang w:eastAsia="ru-RU"/>
        </w:rPr>
        <w:t>у</w:t>
      </w:r>
      <w:r w:rsidR="00E75AAA">
        <w:rPr>
          <w:rFonts w:ascii="Times New Roman" w:eastAsia="Times New Roman" w:hAnsi="Times New Roman" w:cs="Times New Roman"/>
          <w:b/>
          <w:color w:val="212529"/>
          <w:sz w:val="24"/>
          <w:szCs w:val="24"/>
          <w:lang w:eastAsia="ru-RU"/>
        </w:rPr>
        <w:t>слуг</w:t>
      </w:r>
      <w:r w:rsidR="005C1BAF" w:rsidRPr="002D2CC6">
        <w:rPr>
          <w:rFonts w:ascii="Times New Roman" w:eastAsia="Times New Roman" w:hAnsi="Times New Roman" w:cs="Times New Roman"/>
          <w:b/>
          <w:color w:val="212529"/>
          <w:sz w:val="24"/>
          <w:szCs w:val="24"/>
          <w:lang w:eastAsia="ru-RU"/>
        </w:rPr>
        <w:t xml:space="preserve"> </w:t>
      </w:r>
      <w:r w:rsidR="00A50AB9" w:rsidRPr="00A50AB9">
        <w:rPr>
          <w:rFonts w:ascii="Times New Roman" w:eastAsia="Times New Roman" w:hAnsi="Times New Roman" w:cs="Times New Roman"/>
          <w:b/>
          <w:color w:val="212529"/>
          <w:sz w:val="24"/>
          <w:szCs w:val="24"/>
          <w:lang w:eastAsia="ru-RU"/>
        </w:rPr>
        <w:t>по разработке локального сметного расчёта на выполнение работ по благоустройству внутренней территории Санкт-Петербургского СУВУ</w:t>
      </w:r>
    </w:p>
    <w:p w14:paraId="501B2FD8" w14:textId="77777777" w:rsidR="002D2CC6" w:rsidRDefault="002D2CC6" w:rsidP="002D2CC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3E076289" w14:textId="77777777" w:rsidR="005E1034" w:rsidRP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ИКЗ 261781701430078170100100030000000244</w:t>
      </w:r>
    </w:p>
    <w:p w14:paraId="3C5BFF48" w14:textId="77777777" w:rsidR="005C1BAF" w:rsidRPr="005C1BAF"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(п. 5 ч. 1 ст. 93 Федерального закона № 44-ФЗ)</w:t>
      </w:r>
    </w:p>
    <w:p w14:paraId="305D3B02" w14:textId="77777777" w:rsidR="002D2CC6" w:rsidRDefault="002D2CC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3AD8B01"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0D12D2">
        <w:rPr>
          <w:rFonts w:ascii="Times New Roman" w:eastAsia="Times New Roman" w:hAnsi="Times New Roman" w:cs="Times New Roman"/>
          <w:color w:val="212529"/>
          <w:sz w:val="24"/>
          <w:szCs w:val="24"/>
          <w:lang w:eastAsia="ru-RU"/>
        </w:rPr>
        <w:t>____________________________</w:t>
      </w:r>
    </w:p>
    <w:p w14:paraId="33BA5F95"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FF1B624" w14:textId="77777777"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_________</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46E542D8"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442220C"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8210E6F" w14:textId="77777777"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0D12D2">
        <w:rPr>
          <w:rFonts w:ascii="Times New Roman" w:eastAsia="Times New Roman" w:hAnsi="Times New Roman" w:cs="Times New Roman"/>
          <w:color w:val="212529"/>
          <w:sz w:val="24"/>
          <w:szCs w:val="24"/>
          <w:lang w:eastAsia="ru-RU"/>
        </w:rPr>
        <w:t>___________________________________</w:t>
      </w:r>
      <w:r w:rsidR="005C1BAF" w:rsidRPr="005C1BAF">
        <w:rPr>
          <w:rFonts w:ascii="Times New Roman" w:eastAsia="Times New Roman" w:hAnsi="Times New Roman" w:cs="Times New Roman"/>
          <w:color w:val="212529"/>
          <w:sz w:val="24"/>
          <w:szCs w:val="24"/>
          <w:lang w:eastAsia="ru-RU"/>
        </w:rPr>
        <w:t xml:space="preserve">, именуемый в дальнейшем "Исполнитель", в лице </w:t>
      </w:r>
      <w:r w:rsidR="000D12D2">
        <w:rPr>
          <w:rFonts w:ascii="Times New Roman" w:eastAsia="Times New Roman" w:hAnsi="Times New Roman" w:cs="Times New Roman"/>
          <w:color w:val="212529"/>
          <w:sz w:val="24"/>
          <w:szCs w:val="24"/>
          <w:lang w:eastAsia="ru-RU"/>
        </w:rPr>
        <w:t>____________________________</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0D12D2">
        <w:rPr>
          <w:rFonts w:ascii="Times New Roman" w:eastAsia="Times New Roman" w:hAnsi="Times New Roman" w:cs="Times New Roman"/>
          <w:color w:val="212529"/>
          <w:sz w:val="24"/>
          <w:szCs w:val="24"/>
          <w:lang w:eastAsia="ru-RU"/>
        </w:rPr>
        <w:t>_______</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0D12D2">
        <w:rPr>
          <w:rFonts w:ascii="Times New Roman" w:eastAsia="Times New Roman" w:hAnsi="Times New Roman" w:cs="Times New Roman"/>
          <w:color w:val="212529"/>
          <w:sz w:val="24"/>
          <w:szCs w:val="24"/>
          <w:lang w:eastAsia="ru-RU"/>
        </w:rPr>
        <w:t>_______________</w:t>
      </w:r>
      <w:r w:rsidRPr="005E1034">
        <w:rPr>
          <w:rFonts w:ascii="Times New Roman" w:eastAsia="Times New Roman" w:hAnsi="Times New Roman" w:cs="Times New Roman"/>
          <w:color w:val="212529"/>
          <w:sz w:val="24"/>
          <w:szCs w:val="24"/>
          <w:lang w:eastAsia="ru-RU"/>
        </w:rPr>
        <w:t xml:space="preserve"> от «</w:t>
      </w:r>
      <w:r w:rsidR="000D12D2">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p>
    <w:p w14:paraId="07339DA2"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232F324"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57A69B1F" w14:textId="77777777"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 Исполнитель по заданию Заказчика обязуется в установленный Контрактом срок оказать</w:t>
      </w:r>
      <w:r w:rsidR="000D12D2">
        <w:rPr>
          <w:rFonts w:ascii="Times New Roman" w:eastAsia="Times New Roman" w:hAnsi="Times New Roman" w:cs="Times New Roman"/>
          <w:color w:val="212529"/>
          <w:sz w:val="24"/>
          <w:szCs w:val="24"/>
          <w:lang w:eastAsia="ru-RU"/>
        </w:rPr>
        <w:t xml:space="preserve"> услуги</w:t>
      </w:r>
      <w:r w:rsidRPr="005C1BAF">
        <w:rPr>
          <w:rFonts w:ascii="Times New Roman" w:eastAsia="Times New Roman" w:hAnsi="Times New Roman" w:cs="Times New Roman"/>
          <w:color w:val="212529"/>
          <w:sz w:val="24"/>
          <w:szCs w:val="24"/>
          <w:lang w:eastAsia="ru-RU"/>
        </w:rPr>
        <w:t xml:space="preserve"> </w:t>
      </w:r>
      <w:r w:rsidR="00D060D2">
        <w:rPr>
          <w:rFonts w:ascii="Times New Roman" w:eastAsia="Times New Roman" w:hAnsi="Times New Roman" w:cs="Times New Roman"/>
          <w:color w:val="212529"/>
          <w:sz w:val="24"/>
          <w:szCs w:val="24"/>
          <w:lang w:eastAsia="ru-RU"/>
        </w:rPr>
        <w:t>____________________________________</w:t>
      </w:r>
      <w:r w:rsidR="000D12D2" w:rsidRPr="000D12D2">
        <w:rPr>
          <w:rFonts w:ascii="Times New Roman" w:eastAsia="Times New Roman" w:hAnsi="Times New Roman" w:cs="Times New Roman"/>
          <w:color w:val="212529"/>
          <w:sz w:val="24"/>
          <w:szCs w:val="24"/>
          <w:lang w:eastAsia="ru-RU"/>
        </w:rPr>
        <w:t xml:space="preserve"> </w:t>
      </w:r>
      <w:r w:rsidR="00E75AAA">
        <w:rPr>
          <w:rFonts w:ascii="Times New Roman" w:eastAsia="Times New Roman" w:hAnsi="Times New Roman" w:cs="Times New Roman"/>
          <w:color w:val="212529"/>
          <w:sz w:val="24"/>
          <w:szCs w:val="24"/>
          <w:lang w:eastAsia="ru-RU"/>
        </w:rPr>
        <w:t>(далее - Услуг</w:t>
      </w:r>
      <w:r w:rsidRPr="005C1BAF">
        <w:rPr>
          <w:rFonts w:ascii="Times New Roman" w:eastAsia="Times New Roman" w:hAnsi="Times New Roman" w:cs="Times New Roman"/>
          <w:color w:val="212529"/>
          <w:sz w:val="24"/>
          <w:szCs w:val="24"/>
          <w:lang w:eastAsia="ru-RU"/>
        </w:rPr>
        <w:t>и), а Заказч</w:t>
      </w:r>
      <w:r w:rsidR="00E75AAA">
        <w:rPr>
          <w:rFonts w:ascii="Times New Roman" w:eastAsia="Times New Roman" w:hAnsi="Times New Roman" w:cs="Times New Roman"/>
          <w:color w:val="212529"/>
          <w:sz w:val="24"/>
          <w:szCs w:val="24"/>
          <w:lang w:eastAsia="ru-RU"/>
        </w:rPr>
        <w:t>ик обязуется принять оказанные Услуг</w:t>
      </w:r>
      <w:r w:rsidRPr="005C1BAF">
        <w:rPr>
          <w:rFonts w:ascii="Times New Roman" w:eastAsia="Times New Roman" w:hAnsi="Times New Roman" w:cs="Times New Roman"/>
          <w:color w:val="212529"/>
          <w:sz w:val="24"/>
          <w:szCs w:val="24"/>
          <w:lang w:eastAsia="ru-RU"/>
        </w:rPr>
        <w:t>и и оплатить их.</w:t>
      </w:r>
    </w:p>
    <w:p w14:paraId="2D99D572" w14:textId="77777777" w:rsidR="00E75AAA" w:rsidRPr="005C1BAF"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19E4073"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2F1B1A9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3DD745FB"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6A48597"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70A5B41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1FFAC61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728D9A2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3D5F761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1241A1D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7AE9FD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7DA3C71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w:t>
      </w:r>
      <w:r w:rsidRPr="005C1BAF">
        <w:rPr>
          <w:rFonts w:ascii="Times New Roman" w:eastAsia="Times New Roman" w:hAnsi="Times New Roman" w:cs="Times New Roman"/>
          <w:color w:val="212529"/>
          <w:sz w:val="24"/>
          <w:szCs w:val="24"/>
          <w:lang w:eastAsia="ru-RU"/>
        </w:rPr>
        <w:lastRenderedPageBreak/>
        <w:t xml:space="preserve">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0F1AED9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171A9BE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72DB5D5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6498681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45DED91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13BBFF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C405AC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E8057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F25CF3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488C356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45EA370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454E6D6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CC8AC9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6990F27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78B2BD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7C21DA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39B8E0C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0494EBB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6023C41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5727774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2018E55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7622498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C6C094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77ADA49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5B910C7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66987E7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03383C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1F6487A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6EB3FB3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09B941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318610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94F670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7630E37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4C94322A"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C55438E"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1E0D97A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в сроки, указанные в Контракте.</w:t>
      </w:r>
    </w:p>
    <w:p w14:paraId="0A80695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Начало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w:t>
      </w:r>
      <w:r w:rsidR="00D060D2">
        <w:rPr>
          <w:rFonts w:ascii="Times New Roman" w:eastAsia="Times New Roman" w:hAnsi="Times New Roman" w:cs="Times New Roman"/>
          <w:color w:val="212529"/>
          <w:sz w:val="24"/>
          <w:szCs w:val="24"/>
          <w:lang w:eastAsia="ru-RU"/>
        </w:rPr>
        <w:t>_______________________</w:t>
      </w:r>
      <w:r w:rsidRPr="005C1BAF">
        <w:rPr>
          <w:rFonts w:ascii="Times New Roman" w:eastAsia="Times New Roman" w:hAnsi="Times New Roman" w:cs="Times New Roman"/>
          <w:color w:val="212529"/>
          <w:sz w:val="24"/>
          <w:szCs w:val="24"/>
          <w:lang w:eastAsia="ru-RU"/>
        </w:rPr>
        <w:t>.</w:t>
      </w:r>
    </w:p>
    <w:p w14:paraId="7B560FDC" w14:textId="24543965" w:rsidR="005C1BAF" w:rsidRPr="005C1BAF" w:rsidRDefault="005C1BAF" w:rsidP="005E103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Окончание оказания</w:t>
      </w:r>
      <w:r w:rsidR="00D060D2">
        <w:rPr>
          <w:rFonts w:ascii="Times New Roman" w:eastAsia="Times New Roman" w:hAnsi="Times New Roman" w:cs="Times New Roman"/>
          <w:color w:val="212529"/>
          <w:sz w:val="24"/>
          <w:szCs w:val="24"/>
          <w:lang w:eastAsia="ru-RU"/>
        </w:rPr>
        <w:t xml:space="preserve"> Услуг ____________________.</w:t>
      </w:r>
    </w:p>
    <w:p w14:paraId="2FAB624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4.2. Датой исполнения Исполнителем обязательств по Контракту считается дата подписания Сторонами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CE64BA1" w14:textId="77777777"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4.3. Место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r w:rsidR="005B7CC5">
        <w:t xml:space="preserve"> </w:t>
      </w:r>
      <w:r w:rsidR="00D060D2">
        <w:rPr>
          <w:rFonts w:ascii="Times New Roman" w:eastAsia="Times New Roman" w:hAnsi="Times New Roman" w:cs="Times New Roman"/>
          <w:sz w:val="24"/>
          <w:szCs w:val="24"/>
          <w:lang w:eastAsia="ru-RU"/>
        </w:rPr>
        <w:t>________________________________-</w:t>
      </w:r>
      <w:r w:rsidR="005B7CC5">
        <w:rPr>
          <w:rFonts w:ascii="Times New Roman" w:eastAsia="Times New Roman" w:hAnsi="Times New Roman" w:cs="Times New Roman"/>
          <w:color w:val="212529"/>
          <w:sz w:val="24"/>
          <w:szCs w:val="24"/>
          <w:lang w:eastAsia="ru-RU"/>
        </w:rPr>
        <w:t>.</w:t>
      </w:r>
    </w:p>
    <w:p w14:paraId="09F059C6"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4B0C530"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6C89AE7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w:t>
      </w:r>
      <w:r w:rsidR="000E173C">
        <w:rPr>
          <w:rFonts w:ascii="Times New Roman" w:eastAsia="Times New Roman" w:hAnsi="Times New Roman" w:cs="Times New Roman"/>
          <w:color w:val="212529"/>
          <w:sz w:val="24"/>
          <w:szCs w:val="24"/>
          <w:lang w:eastAsia="ru-RU"/>
        </w:rPr>
        <w:t>__________________</w:t>
      </w:r>
      <w:r w:rsidR="005B7CC5" w:rsidRPr="005B7CC5">
        <w:rPr>
          <w:rFonts w:ascii="Times New Roman" w:eastAsia="Times New Roman" w:hAnsi="Times New Roman" w:cs="Times New Roman"/>
          <w:color w:val="212529"/>
          <w:sz w:val="24"/>
          <w:szCs w:val="24"/>
          <w:lang w:eastAsia="ru-RU"/>
        </w:rPr>
        <w:t xml:space="preserve"> д</w:t>
      </w:r>
      <w:r w:rsidR="001B3F29">
        <w:rPr>
          <w:rFonts w:ascii="Times New Roman" w:eastAsia="Times New Roman" w:hAnsi="Times New Roman" w:cs="Times New Roman"/>
          <w:color w:val="212529"/>
          <w:sz w:val="24"/>
          <w:szCs w:val="24"/>
          <w:lang w:eastAsia="ru-RU"/>
        </w:rPr>
        <w:t xml:space="preserve">ней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78F7A209"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4F102F2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3AECC2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27E32E1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516C031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37BF8849"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9DC26D2"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1DCA1903" w14:textId="77777777" w:rsidR="005C1BAF"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991F1E">
        <w:rPr>
          <w:rFonts w:ascii="Times New Roman" w:eastAsia="Times New Roman" w:hAnsi="Times New Roman" w:cs="Times New Roman"/>
          <w:color w:val="212529"/>
          <w:sz w:val="24"/>
          <w:szCs w:val="24"/>
          <w:lang w:eastAsia="ru-RU"/>
        </w:rPr>
        <w:t>_________</w:t>
      </w:r>
      <w:r w:rsidR="0095040E">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___________________</w:t>
      </w:r>
      <w:r w:rsidRPr="005C1BAF">
        <w:rPr>
          <w:rFonts w:ascii="Times New Roman" w:eastAsia="Times New Roman" w:hAnsi="Times New Roman" w:cs="Times New Roman"/>
          <w:color w:val="212529"/>
          <w:sz w:val="24"/>
          <w:szCs w:val="24"/>
          <w:lang w:eastAsia="ru-RU"/>
        </w:rPr>
        <w:t xml:space="preserve">) рублей </w:t>
      </w:r>
      <w:r w:rsidR="00991F1E">
        <w:rPr>
          <w:rFonts w:ascii="Times New Roman" w:eastAsia="Times New Roman" w:hAnsi="Times New Roman" w:cs="Times New Roman"/>
          <w:color w:val="212529"/>
          <w:sz w:val="24"/>
          <w:szCs w:val="24"/>
          <w:lang w:eastAsia="ru-RU"/>
        </w:rPr>
        <w:t>___</w:t>
      </w:r>
      <w:r w:rsidR="0095040E">
        <w:rPr>
          <w:rFonts w:ascii="Times New Roman" w:eastAsia="Times New Roman" w:hAnsi="Times New Roman" w:cs="Times New Roman"/>
          <w:color w:val="212529"/>
          <w:sz w:val="24"/>
          <w:szCs w:val="24"/>
          <w:lang w:eastAsia="ru-RU"/>
        </w:rPr>
        <w:t xml:space="preserve"> копеек, </w:t>
      </w:r>
      <w:r w:rsidR="00991F1E">
        <w:rPr>
          <w:rFonts w:ascii="Times New Roman" w:eastAsia="Times New Roman" w:hAnsi="Times New Roman" w:cs="Times New Roman"/>
          <w:color w:val="212529"/>
          <w:sz w:val="24"/>
          <w:szCs w:val="24"/>
          <w:lang w:eastAsia="ru-RU"/>
        </w:rPr>
        <w:t>НДС/без НДС</w:t>
      </w:r>
      <w:r w:rsidR="0095040E">
        <w:rPr>
          <w:rFonts w:ascii="Times New Roman" w:eastAsia="Times New Roman" w:hAnsi="Times New Roman" w:cs="Times New Roman"/>
          <w:color w:val="212529"/>
          <w:sz w:val="24"/>
          <w:szCs w:val="24"/>
          <w:lang w:eastAsia="ru-RU"/>
        </w:rPr>
        <w:t>.</w:t>
      </w:r>
    </w:p>
    <w:p w14:paraId="6D2E4FF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BDD82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21AE12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7C3BA45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w:t>
      </w:r>
      <w:proofErr w:type="gramStart"/>
      <w:r w:rsidRPr="005C1BAF">
        <w:rPr>
          <w:rFonts w:ascii="Times New Roman" w:eastAsia="Times New Roman" w:hAnsi="Times New Roman" w:cs="Times New Roman"/>
          <w:color w:val="212529"/>
          <w:sz w:val="24"/>
          <w:szCs w:val="24"/>
          <w:lang w:eastAsia="ru-RU"/>
        </w:rPr>
        <w:t>без изменения</w:t>
      </w:r>
      <w:proofErr w:type="gramEnd"/>
      <w:r w:rsidRPr="005C1BAF">
        <w:rPr>
          <w:rFonts w:ascii="Times New Roman" w:eastAsia="Times New Roman" w:hAnsi="Times New Roman" w:cs="Times New Roman"/>
          <w:color w:val="212529"/>
          <w:sz w:val="24"/>
          <w:szCs w:val="24"/>
          <w:lang w:eastAsia="ru-RU"/>
        </w:rPr>
        <w:t xml:space="preserve">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171BEF3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6.5. Источник финансирования К</w:t>
      </w:r>
      <w:r w:rsidR="00F3210D">
        <w:rPr>
          <w:rFonts w:ascii="Times New Roman" w:eastAsia="Times New Roman" w:hAnsi="Times New Roman" w:cs="Times New Roman"/>
          <w:color w:val="212529"/>
          <w:sz w:val="24"/>
          <w:szCs w:val="24"/>
          <w:lang w:eastAsia="ru-RU"/>
        </w:rPr>
        <w:t xml:space="preserve">онтракта </w:t>
      </w:r>
      <w:r w:rsidR="00933A20">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00933A20">
        <w:rPr>
          <w:rFonts w:ascii="Times New Roman" w:eastAsia="Times New Roman" w:hAnsi="Times New Roman" w:cs="Times New Roman"/>
          <w:color w:val="212529"/>
          <w:sz w:val="24"/>
          <w:szCs w:val="24"/>
          <w:lang w:eastAsia="ru-RU"/>
        </w:rPr>
        <w:t>Средства ОЗМ на 2026 год</w:t>
      </w:r>
      <w:r w:rsidRPr="005C1BAF">
        <w:rPr>
          <w:rFonts w:ascii="Times New Roman" w:eastAsia="Times New Roman" w:hAnsi="Times New Roman" w:cs="Times New Roman"/>
          <w:color w:val="212529"/>
          <w:sz w:val="24"/>
          <w:szCs w:val="24"/>
          <w:lang w:eastAsia="ru-RU"/>
        </w:rPr>
        <w:t>.</w:t>
      </w:r>
    </w:p>
    <w:p w14:paraId="25B54D47" w14:textId="7777777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6.6.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37626207" w14:textId="77777777" w:rsidR="005C1BAF" w:rsidRPr="005C1BAF" w:rsidRDefault="001014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54577A1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Pr="005C1BAF">
        <w:rPr>
          <w:rFonts w:ascii="Times New Roman" w:eastAsia="Times New Roman" w:hAnsi="Times New Roman" w:cs="Times New Roman"/>
          <w:color w:val="212529"/>
          <w:sz w:val="24"/>
          <w:szCs w:val="24"/>
          <w:lang w:eastAsia="ru-RU"/>
        </w:rPr>
        <w:lastRenderedPageBreak/>
        <w:t>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AF38C23"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C53F501"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14:paraId="2BEAFC7C"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70E4E1B5"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17B3D398"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68C924FD"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079CF5A6"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B889ED3"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3341BD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7BFC7340"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EDE5EAE"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53E2F993"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458D575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5A5D7841"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 xml:space="preserve">нциальным сведениям относятся </w:t>
      </w:r>
      <w:proofErr w:type="gramStart"/>
      <w:r w:rsidR="0063569F">
        <w:rPr>
          <w:rFonts w:ascii="Times New Roman" w:eastAsia="Times New Roman" w:hAnsi="Times New Roman" w:cs="Times New Roman"/>
          <w:color w:val="212529"/>
          <w:sz w:val="24"/>
          <w:szCs w:val="24"/>
          <w:lang w:eastAsia="ru-RU"/>
        </w:rPr>
        <w:t>сведения</w:t>
      </w:r>
      <w:proofErr w:type="gramEnd"/>
      <w:r w:rsidR="0063569F">
        <w:rPr>
          <w:rFonts w:ascii="Times New Roman" w:eastAsia="Times New Roman" w:hAnsi="Times New Roman" w:cs="Times New Roman"/>
          <w:color w:val="212529"/>
          <w:sz w:val="24"/>
          <w:szCs w:val="24"/>
          <w:lang w:eastAsia="ru-RU"/>
        </w:rPr>
        <w:t xml:space="preserve"> указанные в Контракте.</w:t>
      </w:r>
    </w:p>
    <w:p w14:paraId="4EDB3DEA"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4BE30DDA"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09747D9"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26AC40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20169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F10845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57B1C8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цены Контракта (этапа)/начальной (максимальной) цены государственного (муниципального) контракта (контракта).</w:t>
      </w:r>
    </w:p>
    <w:p w14:paraId="5A613C1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F4ABB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5102881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692AF7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69995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5E2CD35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78B4423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365D05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29B2ABE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7ABC1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8F07D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2C872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E494737"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5C3E12B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46031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956BDA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FB5BF0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A6F2F56"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677D95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6EDAF74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4CB8F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w:t>
      </w:r>
      <w:r w:rsidRPr="005C1BAF">
        <w:rPr>
          <w:rFonts w:ascii="Times New Roman" w:eastAsia="Times New Roman" w:hAnsi="Times New Roman" w:cs="Times New Roman"/>
          <w:color w:val="212529"/>
          <w:sz w:val="24"/>
          <w:szCs w:val="24"/>
          <w:lang w:eastAsia="ru-RU"/>
        </w:rPr>
        <w:lastRenderedPageBreak/>
        <w:t>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7604C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75A8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50C4772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C1B7C64"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657FD9C6" w14:textId="4AC87A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«__» _________ 20__</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74D26BC6"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477D8BE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366C27CE"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6E3FE75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49B0F2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BA24D6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4C810FC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E476D1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52FA68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01446D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4EF3A24"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78965735"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3A9C8E2E"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2307535A"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6B1578F6"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31CE6A55"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56D2072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526A7AC7"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59F502E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lastRenderedPageBreak/>
        <w:t>В соответствии со статьей 431.2 ГК РФ каждая из Сторон заверяет и гарантирует, что:</w:t>
      </w:r>
    </w:p>
    <w:p w14:paraId="277E27C0"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2DC7A893"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5F9ACF3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510D4E1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0678EC7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68158373"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1C60BF47"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w:t>
      </w:r>
      <w:proofErr w:type="spellStart"/>
      <w:r w:rsidRPr="009118BF">
        <w:rPr>
          <w:rFonts w:ascii="Times New Roman" w:eastAsia="Times New Roman" w:hAnsi="Times New Roman" w:cs="Times New Roman CYR"/>
          <w:sz w:val="24"/>
          <w:szCs w:val="24"/>
          <w:lang w:eastAsia="ru-RU"/>
        </w:rPr>
        <w:t>e-mail</w:t>
      </w:r>
      <w:proofErr w:type="spellEnd"/>
      <w:r w:rsidRPr="009118BF">
        <w:rPr>
          <w:rFonts w:ascii="Times New Roman" w:eastAsia="Times New Roman" w:hAnsi="Times New Roman" w:cs="Times New Roman CYR"/>
          <w:sz w:val="24"/>
          <w:szCs w:val="24"/>
          <w:lang w:eastAsia="ru-RU"/>
        </w:rPr>
        <w:t xml:space="preserve"> письма).</w:t>
      </w:r>
      <w:bookmarkEnd w:id="1"/>
    </w:p>
    <w:p w14:paraId="4696BADE"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1F8BB9B5"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Исполнителя: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4E600D2D"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55E64892"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D060D2">
        <w:rPr>
          <w:rFonts w:ascii="Times New Roman" w:eastAsia="Times New Roman" w:hAnsi="Times New Roman" w:cs="Times New Roman CYR"/>
          <w:sz w:val="24"/>
          <w:szCs w:val="24"/>
          <w:lang w:eastAsia="ru-RU"/>
        </w:rPr>
        <w:t>__________________</w:t>
      </w:r>
      <w:r w:rsidRPr="009118BF">
        <w:rPr>
          <w:rFonts w:ascii="Times New Roman" w:eastAsia="Times New Roman" w:hAnsi="Times New Roman" w:cs="Times New Roman CYR"/>
          <w:sz w:val="24"/>
          <w:szCs w:val="24"/>
          <w:lang w:eastAsia="ru-RU"/>
        </w:rPr>
        <w:t>.</w:t>
      </w:r>
    </w:p>
    <w:p w14:paraId="7E7ADEFA"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D060D2">
        <w:rPr>
          <w:rFonts w:ascii="Times New Roman" w:eastAsia="Times New Roman" w:hAnsi="Times New Roman" w:cs="Times New Roman CYR"/>
          <w:sz w:val="24"/>
          <w:szCs w:val="24"/>
          <w:lang w:eastAsia="ru-RU"/>
        </w:rPr>
        <w:t>_______________________</w:t>
      </w:r>
      <w:r w:rsidRPr="009118BF">
        <w:rPr>
          <w:rFonts w:ascii="Times New Roman" w:eastAsia="Times New Roman" w:hAnsi="Times New Roman" w:cs="Times New Roman CYR"/>
          <w:sz w:val="24"/>
          <w:szCs w:val="24"/>
          <w:lang w:eastAsia="ru-RU"/>
        </w:rPr>
        <w:t>.</w:t>
      </w:r>
    </w:p>
    <w:p w14:paraId="4AC92A22"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22624A5F" w14:textId="77777777" w:rsidR="009118BF" w:rsidRPr="00B05A06"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B05A06">
        <w:rPr>
          <w:rFonts w:ascii="Times New Roman" w:eastAsia="Times New Roman" w:hAnsi="Times New Roman" w:cs="Times New Roman"/>
          <w:b/>
          <w:color w:val="212529"/>
          <w:sz w:val="24"/>
          <w:szCs w:val="24"/>
          <w:lang w:eastAsia="ru-RU"/>
        </w:rPr>
        <w:t>XVI</w:t>
      </w:r>
      <w:r w:rsidR="009118BF" w:rsidRPr="00B05A06">
        <w:rPr>
          <w:rFonts w:ascii="Times New Roman" w:eastAsia="Times New Roman" w:hAnsi="Times New Roman" w:cs="Times New Roman"/>
          <w:b/>
          <w:color w:val="212529"/>
          <w:sz w:val="24"/>
          <w:szCs w:val="24"/>
          <w:lang w:val="en-US" w:eastAsia="ru-RU"/>
        </w:rPr>
        <w:t>I</w:t>
      </w:r>
      <w:r w:rsidRPr="00B05A06">
        <w:rPr>
          <w:rFonts w:ascii="Times New Roman" w:eastAsia="Times New Roman" w:hAnsi="Times New Roman" w:cs="Times New Roman"/>
          <w:b/>
          <w:color w:val="212529"/>
          <w:sz w:val="24"/>
          <w:szCs w:val="24"/>
          <w:lang w:eastAsia="ru-RU"/>
        </w:rPr>
        <w:t xml:space="preserve">. </w:t>
      </w:r>
      <w:r w:rsidR="009118BF" w:rsidRPr="00B05A06">
        <w:rPr>
          <w:rFonts w:ascii="Times New Roman" w:eastAsia="Times New Roman" w:hAnsi="Times New Roman" w:cs="Times New Roman"/>
          <w:b/>
          <w:color w:val="212529"/>
          <w:sz w:val="24"/>
          <w:szCs w:val="24"/>
          <w:lang w:eastAsia="ru-RU"/>
        </w:rPr>
        <w:t>Антикоррупционная оговорка</w:t>
      </w:r>
    </w:p>
    <w:p w14:paraId="2FCBE732"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17.1.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C7123FC"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7E4493"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 xml:space="preserve">17.2.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1619A6ED"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1259EAC"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lastRenderedPageBreak/>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B451EC0"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17.3.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5B985BD" w14:textId="77777777" w:rsidR="009118BF" w:rsidRPr="00B05A06"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294C8345" w14:textId="77777777" w:rsidR="005C1BAF" w:rsidRPr="00B05A06"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B05A06">
        <w:rPr>
          <w:rFonts w:ascii="Times New Roman" w:eastAsia="Times New Roman" w:hAnsi="Times New Roman" w:cs="Times New Roman"/>
          <w:b/>
          <w:color w:val="212529"/>
          <w:sz w:val="24"/>
          <w:szCs w:val="24"/>
          <w:lang w:eastAsia="ru-RU"/>
        </w:rPr>
        <w:t xml:space="preserve">XVIII. </w:t>
      </w:r>
      <w:r w:rsidR="005C1BAF" w:rsidRPr="00B05A06">
        <w:rPr>
          <w:rFonts w:ascii="Times New Roman" w:eastAsia="Times New Roman" w:hAnsi="Times New Roman" w:cs="Times New Roman"/>
          <w:b/>
          <w:color w:val="212529"/>
          <w:sz w:val="24"/>
          <w:szCs w:val="24"/>
          <w:lang w:eastAsia="ru-RU"/>
        </w:rPr>
        <w:t>Перечень приложений</w:t>
      </w:r>
    </w:p>
    <w:p w14:paraId="7754BF36" w14:textId="77777777" w:rsidR="005C1BAF" w:rsidRPr="00B05A06"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9386FF5" w14:textId="77777777" w:rsidR="005C1BAF" w:rsidRPr="00B05A06"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18</w:t>
      </w:r>
      <w:r w:rsidR="005C1BAF" w:rsidRPr="00B05A06">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52BCEDD" w14:textId="77777777" w:rsidR="006666F8" w:rsidRPr="00B05A06"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-Спецификация (приложение № 1</w:t>
      </w:r>
      <w:r w:rsidR="00B74CE3" w:rsidRPr="00B05A06">
        <w:rPr>
          <w:rFonts w:ascii="Times New Roman" w:eastAsia="Times New Roman" w:hAnsi="Times New Roman" w:cs="Times New Roman"/>
          <w:color w:val="212529"/>
          <w:sz w:val="24"/>
          <w:szCs w:val="24"/>
          <w:lang w:eastAsia="ru-RU"/>
        </w:rPr>
        <w:t>)</w:t>
      </w:r>
      <w:r w:rsidRPr="00B05A06">
        <w:rPr>
          <w:rFonts w:ascii="Times New Roman" w:eastAsia="Times New Roman" w:hAnsi="Times New Roman" w:cs="Times New Roman"/>
          <w:color w:val="212529"/>
          <w:sz w:val="24"/>
          <w:szCs w:val="24"/>
          <w:lang w:eastAsia="ru-RU"/>
        </w:rPr>
        <w:t>;</w:t>
      </w:r>
    </w:p>
    <w:p w14:paraId="0CABCB5B" w14:textId="77777777" w:rsidR="005C1BAF" w:rsidRPr="00B05A06"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-Т</w:t>
      </w:r>
      <w:r w:rsidR="005C1BAF" w:rsidRPr="00B05A06">
        <w:rPr>
          <w:rFonts w:ascii="Times New Roman" w:eastAsia="Times New Roman" w:hAnsi="Times New Roman" w:cs="Times New Roman"/>
          <w:color w:val="212529"/>
          <w:sz w:val="24"/>
          <w:szCs w:val="24"/>
          <w:lang w:eastAsia="ru-RU"/>
        </w:rPr>
        <w:t>ех</w:t>
      </w:r>
      <w:r w:rsidRPr="00B05A06">
        <w:rPr>
          <w:rFonts w:ascii="Times New Roman" w:eastAsia="Times New Roman" w:hAnsi="Times New Roman" w:cs="Times New Roman"/>
          <w:color w:val="212529"/>
          <w:sz w:val="24"/>
          <w:szCs w:val="24"/>
          <w:lang w:eastAsia="ru-RU"/>
        </w:rPr>
        <w:t>ническое задание (приложение № 2).</w:t>
      </w:r>
    </w:p>
    <w:p w14:paraId="1999B60C" w14:textId="77777777" w:rsidR="006666F8" w:rsidRPr="00B05A06"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8E9AAB9"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14:paraId="7747562B" w14:textId="77777777"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8"/>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079479AF" w14:textId="77777777" w:rsidTr="00B74CE3">
        <w:tc>
          <w:tcPr>
            <w:tcW w:w="5392" w:type="dxa"/>
          </w:tcPr>
          <w:p w14:paraId="06C19D18"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1AC3386F" w14:textId="77777777" w:rsidR="00FE79B3" w:rsidRDefault="00FE79B3" w:rsidP="00FE79B3">
            <w:pPr>
              <w:pStyle w:val="14"/>
              <w:keepNext/>
              <w:keepLines/>
              <w:shd w:val="clear" w:color="auto" w:fill="auto"/>
              <w:spacing w:line="216" w:lineRule="auto"/>
              <w:ind w:left="0"/>
              <w:rPr>
                <w:sz w:val="24"/>
                <w:szCs w:val="24"/>
              </w:rPr>
            </w:pPr>
            <w:r>
              <w:rPr>
                <w:sz w:val="24"/>
                <w:szCs w:val="24"/>
              </w:rPr>
              <w:t>Федеральное государственное бюджетное профессиональное образовательное учреждение «Санкт-Петербургское специальное учебно-</w:t>
            </w:r>
            <w:r>
              <w:rPr>
                <w:sz w:val="24"/>
                <w:szCs w:val="24"/>
              </w:rPr>
              <w:softHyphen/>
              <w:t>воспитательное учреждение закрытого типа»</w:t>
            </w:r>
          </w:p>
          <w:p w14:paraId="4E58C447" w14:textId="77777777" w:rsidR="00FE79B3" w:rsidRDefault="00FE79B3" w:rsidP="00FE79B3">
            <w:pPr>
              <w:pStyle w:val="14"/>
              <w:keepNext/>
              <w:keepLines/>
              <w:shd w:val="clear" w:color="auto" w:fill="auto"/>
              <w:spacing w:line="216" w:lineRule="auto"/>
              <w:ind w:left="0"/>
              <w:jc w:val="both"/>
              <w:rPr>
                <w:sz w:val="24"/>
                <w:szCs w:val="24"/>
              </w:rPr>
            </w:pPr>
            <w:r>
              <w:rPr>
                <w:sz w:val="24"/>
                <w:szCs w:val="24"/>
              </w:rPr>
              <w:t>(Санкт-Петербургское СУВУ)</w:t>
            </w:r>
          </w:p>
          <w:p w14:paraId="3E6EBC59" w14:textId="77777777" w:rsidR="00FE79B3" w:rsidRDefault="00FE79B3" w:rsidP="00FE79B3">
            <w:pPr>
              <w:ind w:right="-142"/>
              <w:rPr>
                <w:rFonts w:ascii="Times New Roman" w:eastAsia="Times New Roman" w:hAnsi="Times New Roman"/>
              </w:rPr>
            </w:pPr>
            <w:r>
              <w:rPr>
                <w:rFonts w:ascii="Times New Roman" w:eastAsia="Times New Roman" w:hAnsi="Times New Roman"/>
              </w:rPr>
              <w:t>Адрес: 196652, Санкт-Петербург, г. Колпино,</w:t>
            </w:r>
          </w:p>
          <w:p w14:paraId="393C7308"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ул. Загородная, д. 63 </w:t>
            </w:r>
          </w:p>
          <w:p w14:paraId="5F15C56F" w14:textId="77777777" w:rsidR="00FE79B3" w:rsidRDefault="00FE79B3" w:rsidP="00FE79B3">
            <w:pPr>
              <w:ind w:right="-142"/>
              <w:rPr>
                <w:rFonts w:ascii="Times New Roman" w:eastAsia="Times New Roman" w:hAnsi="Times New Roman"/>
              </w:rPr>
            </w:pPr>
            <w:r>
              <w:rPr>
                <w:rFonts w:ascii="Times New Roman" w:eastAsia="Times New Roman" w:hAnsi="Times New Roman"/>
              </w:rPr>
              <w:t>тел./ факс 461 -43-21,461 -10-77</w:t>
            </w:r>
          </w:p>
          <w:p w14:paraId="614410C2" w14:textId="77777777" w:rsidR="00FE79B3" w:rsidRDefault="00FE79B3" w:rsidP="00FE79B3">
            <w:pPr>
              <w:ind w:right="-142"/>
              <w:rPr>
                <w:rFonts w:ascii="Times New Roman" w:eastAsia="Times New Roman" w:hAnsi="Times New Roman"/>
                <w:lang w:val="en-US"/>
              </w:rPr>
            </w:pPr>
            <w:r>
              <w:rPr>
                <w:rFonts w:ascii="Times New Roman" w:eastAsia="Times New Roman" w:hAnsi="Times New Roman"/>
                <w:lang w:val="en-US"/>
              </w:rPr>
              <w:t>e-mail: spb-suvu@yandex.ru</w:t>
            </w:r>
          </w:p>
          <w:p w14:paraId="0B43CFBA"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ИНН 7817014300/ КПП 781701001 </w:t>
            </w:r>
          </w:p>
          <w:p w14:paraId="4384BF9A"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ОГРН 1027808757921 </w:t>
            </w:r>
          </w:p>
          <w:p w14:paraId="56B75727" w14:textId="77777777" w:rsidR="00FE79B3" w:rsidRDefault="00FE79B3" w:rsidP="00FE79B3">
            <w:pPr>
              <w:ind w:right="-142"/>
              <w:rPr>
                <w:rFonts w:ascii="Times New Roman" w:eastAsia="Times New Roman" w:hAnsi="Times New Roman"/>
              </w:rPr>
            </w:pPr>
            <w:r>
              <w:rPr>
                <w:rFonts w:ascii="Times New Roman" w:eastAsia="Times New Roman" w:hAnsi="Times New Roman"/>
              </w:rPr>
              <w:t>ОКПО 02514306</w:t>
            </w:r>
          </w:p>
          <w:p w14:paraId="529755B3"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ОКВЭД 85.21 </w:t>
            </w:r>
          </w:p>
          <w:p w14:paraId="12BF8866" w14:textId="77777777" w:rsidR="00FE79B3" w:rsidRDefault="00FE79B3" w:rsidP="00FE79B3">
            <w:pPr>
              <w:ind w:right="-142"/>
              <w:rPr>
                <w:rFonts w:ascii="Times New Roman" w:eastAsia="Times New Roman" w:hAnsi="Times New Roman"/>
              </w:rPr>
            </w:pPr>
            <w:r>
              <w:rPr>
                <w:rFonts w:ascii="Times New Roman" w:eastAsia="Times New Roman" w:hAnsi="Times New Roman"/>
              </w:rPr>
              <w:t>УФК по Нижегородской области (Санкт-Петербургское СУВУ, л/</w:t>
            </w:r>
            <w:proofErr w:type="spellStart"/>
            <w:r>
              <w:rPr>
                <w:rFonts w:ascii="Times New Roman" w:eastAsia="Times New Roman" w:hAnsi="Times New Roman"/>
              </w:rPr>
              <w:t>сч</w:t>
            </w:r>
            <w:proofErr w:type="spellEnd"/>
            <w:r>
              <w:rPr>
                <w:rFonts w:ascii="Times New Roman" w:eastAsia="Times New Roman" w:hAnsi="Times New Roman"/>
              </w:rPr>
              <w:t xml:space="preserve"> 20726У39310)</w:t>
            </w:r>
          </w:p>
          <w:p w14:paraId="58E078C3" w14:textId="77777777" w:rsidR="00FE79B3" w:rsidRDefault="00FE79B3" w:rsidP="00FE79B3">
            <w:pPr>
              <w:ind w:right="-142"/>
              <w:rPr>
                <w:rFonts w:ascii="Times New Roman" w:eastAsia="Times New Roman" w:hAnsi="Times New Roman"/>
              </w:rPr>
            </w:pPr>
            <w:r>
              <w:rPr>
                <w:rFonts w:ascii="Times New Roman" w:eastAsia="Times New Roman" w:hAnsi="Times New Roman"/>
              </w:rPr>
              <w:t>Казначейский счет 03214643000000013225</w:t>
            </w:r>
          </w:p>
          <w:p w14:paraId="3685A429" w14:textId="77777777" w:rsidR="00FE79B3" w:rsidRDefault="00FE79B3" w:rsidP="00FE79B3">
            <w:pPr>
              <w:ind w:right="-142"/>
              <w:rPr>
                <w:rFonts w:ascii="Times New Roman" w:eastAsia="Times New Roman" w:hAnsi="Times New Roman"/>
              </w:rPr>
            </w:pPr>
            <w:r>
              <w:rPr>
                <w:rFonts w:ascii="Times New Roman" w:eastAsia="Times New Roman" w:hAnsi="Times New Roman"/>
              </w:rPr>
              <w:t>ОКЦ № 1 ВВГУ Банка России//УФК по Нижегородской области, г. Нижний Новгород</w:t>
            </w:r>
          </w:p>
          <w:p w14:paraId="3FF79222" w14:textId="77777777" w:rsidR="00FE79B3" w:rsidRDefault="00FE79B3" w:rsidP="00FE79B3">
            <w:pPr>
              <w:ind w:right="-142"/>
              <w:rPr>
                <w:rFonts w:ascii="Times New Roman" w:eastAsia="Times New Roman" w:hAnsi="Times New Roman"/>
              </w:rPr>
            </w:pPr>
            <w:r>
              <w:rPr>
                <w:rFonts w:ascii="Times New Roman" w:eastAsia="Times New Roman" w:hAnsi="Times New Roman"/>
              </w:rPr>
              <w:t>БИК 012202102</w:t>
            </w:r>
          </w:p>
          <w:p w14:paraId="17AE0902" w14:textId="77777777" w:rsidR="00FE79B3" w:rsidRDefault="00FE79B3" w:rsidP="00FE79B3">
            <w:pPr>
              <w:pStyle w:val="12"/>
              <w:shd w:val="clear" w:color="auto" w:fill="auto"/>
              <w:ind w:firstLine="0"/>
              <w:rPr>
                <w:sz w:val="24"/>
                <w:szCs w:val="24"/>
              </w:rPr>
            </w:pPr>
            <w:r>
              <w:t>Единый казначейский счет 40102810745370000024</w:t>
            </w:r>
          </w:p>
          <w:p w14:paraId="08FC353D" w14:textId="77777777" w:rsidR="006666F8" w:rsidRPr="00250C63" w:rsidRDefault="006666F8" w:rsidP="006666F8">
            <w:pPr>
              <w:pStyle w:val="12"/>
              <w:shd w:val="clear" w:color="auto" w:fill="auto"/>
              <w:ind w:firstLine="0"/>
              <w:rPr>
                <w:sz w:val="24"/>
                <w:szCs w:val="24"/>
              </w:rPr>
            </w:pPr>
          </w:p>
          <w:p w14:paraId="4E931C28" w14:textId="77777777" w:rsidR="006666F8" w:rsidRPr="00250C63" w:rsidRDefault="006666F8" w:rsidP="006666F8">
            <w:pPr>
              <w:pStyle w:val="12"/>
              <w:shd w:val="clear" w:color="auto" w:fill="auto"/>
              <w:ind w:firstLine="0"/>
              <w:rPr>
                <w:sz w:val="24"/>
                <w:szCs w:val="24"/>
              </w:rPr>
            </w:pPr>
            <w:r w:rsidRPr="00250C63">
              <w:rPr>
                <w:sz w:val="24"/>
                <w:szCs w:val="24"/>
              </w:rPr>
              <w:t>Директор</w:t>
            </w:r>
          </w:p>
          <w:p w14:paraId="7CAC10CE" w14:textId="77777777" w:rsidR="006666F8" w:rsidRPr="00250C63" w:rsidRDefault="006666F8" w:rsidP="006666F8">
            <w:pPr>
              <w:pStyle w:val="12"/>
              <w:shd w:val="clear" w:color="auto" w:fill="auto"/>
              <w:ind w:firstLine="0"/>
              <w:jc w:val="both"/>
              <w:rPr>
                <w:sz w:val="24"/>
                <w:szCs w:val="24"/>
              </w:rPr>
            </w:pPr>
          </w:p>
          <w:p w14:paraId="700DACB6" w14:textId="77777777" w:rsidR="006666F8" w:rsidRPr="00250C63" w:rsidRDefault="006666F8" w:rsidP="006666F8">
            <w:pPr>
              <w:pStyle w:val="12"/>
              <w:shd w:val="clear" w:color="auto" w:fill="auto"/>
              <w:ind w:firstLine="0"/>
              <w:rPr>
                <w:sz w:val="24"/>
                <w:szCs w:val="24"/>
              </w:rPr>
            </w:pPr>
          </w:p>
          <w:p w14:paraId="57A7C850"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5ABC8B30" w14:textId="77777777"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0E34A062" w14:textId="77777777" w:rsidR="006666F8" w:rsidRPr="00250C63" w:rsidRDefault="006666F8" w:rsidP="006666F8">
            <w:pPr>
              <w:pStyle w:val="14"/>
              <w:keepNext/>
              <w:keepLines/>
              <w:shd w:val="clear" w:color="auto" w:fill="auto"/>
              <w:spacing w:line="223" w:lineRule="auto"/>
              <w:ind w:left="0"/>
            </w:pPr>
          </w:p>
        </w:tc>
        <w:tc>
          <w:tcPr>
            <w:tcW w:w="5103" w:type="dxa"/>
          </w:tcPr>
          <w:p w14:paraId="13F99151" w14:textId="77777777" w:rsidR="006666F8" w:rsidRPr="00250C63" w:rsidRDefault="006666F8" w:rsidP="006666F8">
            <w:pPr>
              <w:pStyle w:val="14"/>
              <w:keepNext/>
              <w:keepLines/>
              <w:shd w:val="clear" w:color="auto" w:fill="auto"/>
              <w:spacing w:line="240" w:lineRule="auto"/>
              <w:ind w:left="0"/>
            </w:pPr>
            <w:r w:rsidRPr="00250C63">
              <w:t>ИСПОЛНИТЕЛЬ:</w:t>
            </w:r>
          </w:p>
          <w:p w14:paraId="68488F5D" w14:textId="77777777" w:rsidR="006666F8" w:rsidRDefault="006666F8" w:rsidP="006666F8">
            <w:pPr>
              <w:pStyle w:val="14"/>
              <w:keepNext/>
              <w:keepLines/>
              <w:shd w:val="clear" w:color="auto" w:fill="auto"/>
              <w:spacing w:line="223" w:lineRule="auto"/>
              <w:ind w:left="0"/>
            </w:pPr>
          </w:p>
          <w:p w14:paraId="42B0D2CE" w14:textId="77777777" w:rsidR="00991F1E" w:rsidRDefault="00991F1E" w:rsidP="006666F8">
            <w:pPr>
              <w:pStyle w:val="14"/>
              <w:keepNext/>
              <w:keepLines/>
              <w:shd w:val="clear" w:color="auto" w:fill="auto"/>
              <w:spacing w:line="223" w:lineRule="auto"/>
              <w:ind w:left="0"/>
            </w:pPr>
          </w:p>
          <w:p w14:paraId="1493F185" w14:textId="77777777" w:rsidR="00991F1E" w:rsidRDefault="00991F1E" w:rsidP="006666F8">
            <w:pPr>
              <w:pStyle w:val="14"/>
              <w:keepNext/>
              <w:keepLines/>
              <w:shd w:val="clear" w:color="auto" w:fill="auto"/>
              <w:spacing w:line="223" w:lineRule="auto"/>
              <w:ind w:left="0"/>
            </w:pPr>
          </w:p>
          <w:p w14:paraId="0AA53624" w14:textId="77777777" w:rsidR="00991F1E" w:rsidRDefault="00991F1E" w:rsidP="006666F8">
            <w:pPr>
              <w:pStyle w:val="14"/>
              <w:keepNext/>
              <w:keepLines/>
              <w:shd w:val="clear" w:color="auto" w:fill="auto"/>
              <w:spacing w:line="223" w:lineRule="auto"/>
              <w:ind w:left="0"/>
            </w:pPr>
          </w:p>
          <w:p w14:paraId="7F1AA6BE" w14:textId="77777777" w:rsidR="00991F1E" w:rsidRDefault="00991F1E" w:rsidP="006666F8">
            <w:pPr>
              <w:pStyle w:val="14"/>
              <w:keepNext/>
              <w:keepLines/>
              <w:shd w:val="clear" w:color="auto" w:fill="auto"/>
              <w:spacing w:line="223" w:lineRule="auto"/>
              <w:ind w:left="0"/>
            </w:pPr>
          </w:p>
          <w:p w14:paraId="3C7BB28C" w14:textId="77777777" w:rsidR="00991F1E" w:rsidRDefault="00991F1E" w:rsidP="006666F8">
            <w:pPr>
              <w:pStyle w:val="14"/>
              <w:keepNext/>
              <w:keepLines/>
              <w:shd w:val="clear" w:color="auto" w:fill="auto"/>
              <w:spacing w:line="223" w:lineRule="auto"/>
              <w:ind w:left="0"/>
            </w:pPr>
          </w:p>
          <w:p w14:paraId="707D7182" w14:textId="77777777" w:rsidR="00991F1E" w:rsidRDefault="00991F1E" w:rsidP="006666F8">
            <w:pPr>
              <w:pStyle w:val="14"/>
              <w:keepNext/>
              <w:keepLines/>
              <w:shd w:val="clear" w:color="auto" w:fill="auto"/>
              <w:spacing w:line="223" w:lineRule="auto"/>
              <w:ind w:left="0"/>
            </w:pPr>
          </w:p>
          <w:p w14:paraId="17788177" w14:textId="77777777" w:rsidR="00991F1E" w:rsidRDefault="00991F1E" w:rsidP="006666F8">
            <w:pPr>
              <w:pStyle w:val="14"/>
              <w:keepNext/>
              <w:keepLines/>
              <w:shd w:val="clear" w:color="auto" w:fill="auto"/>
              <w:spacing w:line="223" w:lineRule="auto"/>
              <w:ind w:left="0"/>
            </w:pPr>
          </w:p>
          <w:p w14:paraId="050B61D0" w14:textId="77777777" w:rsidR="00991F1E" w:rsidRDefault="00991F1E" w:rsidP="006666F8">
            <w:pPr>
              <w:pStyle w:val="14"/>
              <w:keepNext/>
              <w:keepLines/>
              <w:shd w:val="clear" w:color="auto" w:fill="auto"/>
              <w:spacing w:line="223" w:lineRule="auto"/>
              <w:ind w:left="0"/>
            </w:pPr>
          </w:p>
          <w:p w14:paraId="20B42927" w14:textId="77777777" w:rsidR="00991F1E" w:rsidRDefault="00991F1E" w:rsidP="006666F8">
            <w:pPr>
              <w:pStyle w:val="14"/>
              <w:keepNext/>
              <w:keepLines/>
              <w:shd w:val="clear" w:color="auto" w:fill="auto"/>
              <w:spacing w:line="223" w:lineRule="auto"/>
              <w:ind w:left="0"/>
            </w:pPr>
          </w:p>
          <w:p w14:paraId="3A9B86AC" w14:textId="77777777" w:rsidR="00991F1E" w:rsidRDefault="00991F1E" w:rsidP="006666F8">
            <w:pPr>
              <w:pStyle w:val="14"/>
              <w:keepNext/>
              <w:keepLines/>
              <w:shd w:val="clear" w:color="auto" w:fill="auto"/>
              <w:spacing w:line="223" w:lineRule="auto"/>
              <w:ind w:left="0"/>
            </w:pPr>
          </w:p>
          <w:p w14:paraId="7B8A5597" w14:textId="77777777" w:rsidR="00991F1E" w:rsidRDefault="00991F1E" w:rsidP="006666F8">
            <w:pPr>
              <w:pStyle w:val="14"/>
              <w:keepNext/>
              <w:keepLines/>
              <w:shd w:val="clear" w:color="auto" w:fill="auto"/>
              <w:spacing w:line="223" w:lineRule="auto"/>
              <w:ind w:left="0"/>
            </w:pPr>
          </w:p>
          <w:p w14:paraId="05026B49" w14:textId="77777777" w:rsidR="00991F1E" w:rsidRDefault="00991F1E" w:rsidP="006666F8">
            <w:pPr>
              <w:pStyle w:val="14"/>
              <w:keepNext/>
              <w:keepLines/>
              <w:shd w:val="clear" w:color="auto" w:fill="auto"/>
              <w:spacing w:line="223" w:lineRule="auto"/>
              <w:ind w:left="0"/>
            </w:pPr>
          </w:p>
          <w:p w14:paraId="48DA7283" w14:textId="77777777" w:rsidR="00991F1E" w:rsidRDefault="00991F1E" w:rsidP="006666F8">
            <w:pPr>
              <w:pStyle w:val="14"/>
              <w:keepNext/>
              <w:keepLines/>
              <w:shd w:val="clear" w:color="auto" w:fill="auto"/>
              <w:spacing w:line="223" w:lineRule="auto"/>
              <w:ind w:left="0"/>
            </w:pPr>
          </w:p>
          <w:p w14:paraId="7F67DEC2" w14:textId="77777777" w:rsidR="00991F1E" w:rsidRDefault="00991F1E" w:rsidP="006666F8">
            <w:pPr>
              <w:pStyle w:val="14"/>
              <w:keepNext/>
              <w:keepLines/>
              <w:shd w:val="clear" w:color="auto" w:fill="auto"/>
              <w:spacing w:line="223" w:lineRule="auto"/>
              <w:ind w:left="0"/>
            </w:pPr>
          </w:p>
          <w:p w14:paraId="4ED9AA24" w14:textId="77777777" w:rsidR="00991F1E" w:rsidRDefault="00991F1E" w:rsidP="006666F8">
            <w:pPr>
              <w:pStyle w:val="14"/>
              <w:keepNext/>
              <w:keepLines/>
              <w:shd w:val="clear" w:color="auto" w:fill="auto"/>
              <w:spacing w:line="223" w:lineRule="auto"/>
              <w:ind w:left="0"/>
            </w:pPr>
          </w:p>
          <w:p w14:paraId="0F61160D" w14:textId="77777777" w:rsidR="00991F1E" w:rsidRDefault="00991F1E" w:rsidP="006666F8">
            <w:pPr>
              <w:pStyle w:val="14"/>
              <w:keepNext/>
              <w:keepLines/>
              <w:shd w:val="clear" w:color="auto" w:fill="auto"/>
              <w:spacing w:line="223" w:lineRule="auto"/>
              <w:ind w:left="0"/>
            </w:pPr>
          </w:p>
          <w:p w14:paraId="1A97A493" w14:textId="77777777" w:rsidR="00991F1E" w:rsidRDefault="00991F1E" w:rsidP="006666F8">
            <w:pPr>
              <w:pStyle w:val="14"/>
              <w:keepNext/>
              <w:keepLines/>
              <w:shd w:val="clear" w:color="auto" w:fill="auto"/>
              <w:spacing w:line="223" w:lineRule="auto"/>
              <w:ind w:left="0"/>
            </w:pPr>
          </w:p>
          <w:p w14:paraId="4691698D" w14:textId="77777777" w:rsidR="00991F1E" w:rsidRDefault="00991F1E" w:rsidP="006666F8">
            <w:pPr>
              <w:pStyle w:val="14"/>
              <w:keepNext/>
              <w:keepLines/>
              <w:shd w:val="clear" w:color="auto" w:fill="auto"/>
              <w:spacing w:line="223" w:lineRule="auto"/>
              <w:ind w:left="0"/>
            </w:pPr>
          </w:p>
          <w:p w14:paraId="538B315F" w14:textId="77777777" w:rsidR="00991F1E" w:rsidRDefault="00991F1E" w:rsidP="006666F8">
            <w:pPr>
              <w:pStyle w:val="14"/>
              <w:keepNext/>
              <w:keepLines/>
              <w:shd w:val="clear" w:color="auto" w:fill="auto"/>
              <w:spacing w:line="223" w:lineRule="auto"/>
              <w:ind w:left="0"/>
            </w:pPr>
          </w:p>
          <w:p w14:paraId="1DF1D99D" w14:textId="77777777" w:rsidR="00991F1E" w:rsidRDefault="00991F1E" w:rsidP="006666F8">
            <w:pPr>
              <w:pStyle w:val="14"/>
              <w:keepNext/>
              <w:keepLines/>
              <w:shd w:val="clear" w:color="auto" w:fill="auto"/>
              <w:spacing w:line="223" w:lineRule="auto"/>
              <w:ind w:left="0"/>
            </w:pPr>
          </w:p>
          <w:p w14:paraId="6236162E" w14:textId="77777777" w:rsidR="00991F1E" w:rsidRDefault="00991F1E" w:rsidP="006666F8">
            <w:pPr>
              <w:pStyle w:val="14"/>
              <w:keepNext/>
              <w:keepLines/>
              <w:shd w:val="clear" w:color="auto" w:fill="auto"/>
              <w:spacing w:line="223" w:lineRule="auto"/>
              <w:ind w:left="0"/>
            </w:pPr>
          </w:p>
          <w:p w14:paraId="4FFDBAC0" w14:textId="77777777" w:rsidR="00991F1E" w:rsidRDefault="00991F1E" w:rsidP="006666F8">
            <w:pPr>
              <w:pStyle w:val="14"/>
              <w:keepNext/>
              <w:keepLines/>
              <w:shd w:val="clear" w:color="auto" w:fill="auto"/>
              <w:spacing w:line="223" w:lineRule="auto"/>
              <w:ind w:left="0"/>
            </w:pPr>
          </w:p>
          <w:p w14:paraId="53F241FF" w14:textId="77777777" w:rsidR="00991F1E" w:rsidRDefault="00991F1E" w:rsidP="006666F8">
            <w:pPr>
              <w:pStyle w:val="14"/>
              <w:keepNext/>
              <w:keepLines/>
              <w:shd w:val="clear" w:color="auto" w:fill="auto"/>
              <w:spacing w:line="223" w:lineRule="auto"/>
              <w:ind w:left="0"/>
            </w:pPr>
          </w:p>
          <w:p w14:paraId="0FDAC335" w14:textId="77777777" w:rsidR="00991F1E" w:rsidRDefault="00991F1E" w:rsidP="006666F8">
            <w:pPr>
              <w:pStyle w:val="14"/>
              <w:keepNext/>
              <w:keepLines/>
              <w:shd w:val="clear" w:color="auto" w:fill="auto"/>
              <w:spacing w:line="223" w:lineRule="auto"/>
              <w:ind w:left="0"/>
            </w:pPr>
          </w:p>
          <w:p w14:paraId="567F8D7D" w14:textId="77777777" w:rsidR="00991F1E" w:rsidRPr="00250C63" w:rsidRDefault="00991F1E" w:rsidP="006666F8">
            <w:pPr>
              <w:pStyle w:val="14"/>
              <w:keepNext/>
              <w:keepLines/>
              <w:shd w:val="clear" w:color="auto" w:fill="auto"/>
              <w:spacing w:line="223" w:lineRule="auto"/>
              <w:ind w:left="0"/>
            </w:pPr>
          </w:p>
          <w:p w14:paraId="7663C7F4" w14:textId="77777777" w:rsidR="006666F8" w:rsidRPr="00250C63" w:rsidRDefault="006666F8" w:rsidP="006666F8">
            <w:pPr>
              <w:pStyle w:val="14"/>
              <w:keepNext/>
              <w:keepLines/>
              <w:shd w:val="clear" w:color="auto" w:fill="auto"/>
              <w:spacing w:line="223" w:lineRule="auto"/>
              <w:ind w:left="0"/>
            </w:pPr>
          </w:p>
          <w:p w14:paraId="6CFAC9C8" w14:textId="77777777"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_____________ /</w:t>
            </w:r>
            <w:r w:rsidR="00991F1E">
              <w:rPr>
                <w:rFonts w:ascii="Times New Roman" w:hAnsi="Times New Roman" w:cs="Times New Roman"/>
              </w:rPr>
              <w:t>_________________</w:t>
            </w:r>
            <w:r w:rsidRPr="00250C63">
              <w:rPr>
                <w:rFonts w:ascii="Times New Roman" w:hAnsi="Times New Roman" w:cs="Times New Roman"/>
              </w:rPr>
              <w:t>/</w:t>
            </w:r>
          </w:p>
          <w:p w14:paraId="6C1BFE75" w14:textId="77777777"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08FDB1A3" w14:textId="77777777" w:rsidR="001B3F29" w:rsidRPr="00250C63" w:rsidRDefault="001B3F29" w:rsidP="006666F8">
            <w:pPr>
              <w:pStyle w:val="14"/>
              <w:keepNext/>
              <w:keepLines/>
              <w:shd w:val="clear" w:color="auto" w:fill="auto"/>
              <w:spacing w:line="223" w:lineRule="auto"/>
              <w:ind w:left="0"/>
            </w:pPr>
          </w:p>
        </w:tc>
      </w:tr>
    </w:tbl>
    <w:p w14:paraId="660CDC47" w14:textId="77777777"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14:paraId="166B885B" w14:textId="77777777" w:rsidR="00991F1E" w:rsidRDefault="00991F1E" w:rsidP="00644C34">
      <w:pPr>
        <w:spacing w:after="0" w:line="240" w:lineRule="auto"/>
        <w:ind w:right="79"/>
        <w:jc w:val="right"/>
        <w:rPr>
          <w:rFonts w:ascii="Times New Roman" w:hAnsi="Times New Roman" w:cs="Times New Roman"/>
          <w:sz w:val="20"/>
          <w:szCs w:val="20"/>
        </w:rPr>
      </w:pPr>
    </w:p>
    <w:p w14:paraId="365AC880" w14:textId="77777777" w:rsidR="00412D9B" w:rsidRDefault="00412D9B" w:rsidP="00644C34">
      <w:pPr>
        <w:spacing w:after="0" w:line="240" w:lineRule="auto"/>
        <w:ind w:right="79"/>
        <w:jc w:val="right"/>
        <w:rPr>
          <w:rFonts w:ascii="Times New Roman" w:hAnsi="Times New Roman" w:cs="Times New Roman"/>
          <w:sz w:val="20"/>
          <w:szCs w:val="20"/>
        </w:rPr>
      </w:pPr>
    </w:p>
    <w:p w14:paraId="53CAAE3D" w14:textId="77777777" w:rsidR="00412D9B" w:rsidRDefault="00412D9B" w:rsidP="00644C34">
      <w:pPr>
        <w:spacing w:after="0" w:line="240" w:lineRule="auto"/>
        <w:ind w:right="79"/>
        <w:jc w:val="right"/>
        <w:rPr>
          <w:rFonts w:ascii="Times New Roman" w:hAnsi="Times New Roman" w:cs="Times New Roman"/>
          <w:sz w:val="20"/>
          <w:szCs w:val="20"/>
        </w:rPr>
      </w:pPr>
    </w:p>
    <w:p w14:paraId="218B4EE7" w14:textId="77777777" w:rsidR="00412D9B" w:rsidRDefault="00412D9B" w:rsidP="00644C34">
      <w:pPr>
        <w:spacing w:after="0" w:line="240" w:lineRule="auto"/>
        <w:ind w:right="79"/>
        <w:jc w:val="right"/>
        <w:rPr>
          <w:rFonts w:ascii="Times New Roman" w:hAnsi="Times New Roman" w:cs="Times New Roman"/>
          <w:sz w:val="20"/>
          <w:szCs w:val="20"/>
        </w:rPr>
      </w:pPr>
    </w:p>
    <w:p w14:paraId="785EA73E" w14:textId="77777777" w:rsidR="00412D9B" w:rsidRDefault="00412D9B" w:rsidP="00644C34">
      <w:pPr>
        <w:spacing w:after="0" w:line="240" w:lineRule="auto"/>
        <w:ind w:right="79"/>
        <w:jc w:val="right"/>
        <w:rPr>
          <w:rFonts w:ascii="Times New Roman" w:hAnsi="Times New Roman" w:cs="Times New Roman"/>
          <w:sz w:val="20"/>
          <w:szCs w:val="20"/>
        </w:rPr>
      </w:pPr>
    </w:p>
    <w:p w14:paraId="6242DF9F" w14:textId="77777777" w:rsidR="00412D9B" w:rsidRDefault="00412D9B" w:rsidP="00644C34">
      <w:pPr>
        <w:spacing w:after="0" w:line="240" w:lineRule="auto"/>
        <w:ind w:right="79"/>
        <w:jc w:val="right"/>
        <w:rPr>
          <w:rFonts w:ascii="Times New Roman" w:hAnsi="Times New Roman" w:cs="Times New Roman"/>
          <w:sz w:val="20"/>
          <w:szCs w:val="20"/>
        </w:rPr>
      </w:pPr>
    </w:p>
    <w:p w14:paraId="3A89B865" w14:textId="77777777" w:rsidR="00412D9B" w:rsidRDefault="00412D9B" w:rsidP="00644C34">
      <w:pPr>
        <w:spacing w:after="0" w:line="240" w:lineRule="auto"/>
        <w:ind w:right="79"/>
        <w:jc w:val="right"/>
        <w:rPr>
          <w:rFonts w:ascii="Times New Roman" w:hAnsi="Times New Roman" w:cs="Times New Roman"/>
          <w:sz w:val="20"/>
          <w:szCs w:val="20"/>
        </w:rPr>
      </w:pPr>
    </w:p>
    <w:p w14:paraId="5073C82B" w14:textId="77777777" w:rsidR="00412D9B" w:rsidRDefault="00412D9B" w:rsidP="00644C34">
      <w:pPr>
        <w:spacing w:after="0" w:line="240" w:lineRule="auto"/>
        <w:ind w:right="79"/>
        <w:jc w:val="right"/>
        <w:rPr>
          <w:rFonts w:ascii="Times New Roman" w:hAnsi="Times New Roman" w:cs="Times New Roman"/>
          <w:sz w:val="20"/>
          <w:szCs w:val="20"/>
        </w:rPr>
      </w:pPr>
    </w:p>
    <w:p w14:paraId="04D2EC6C" w14:textId="77777777" w:rsidR="00412D9B" w:rsidRDefault="00412D9B" w:rsidP="00644C34">
      <w:pPr>
        <w:spacing w:after="0" w:line="240" w:lineRule="auto"/>
        <w:ind w:right="79"/>
        <w:jc w:val="right"/>
        <w:rPr>
          <w:rFonts w:ascii="Times New Roman" w:hAnsi="Times New Roman" w:cs="Times New Roman"/>
          <w:sz w:val="20"/>
          <w:szCs w:val="20"/>
        </w:rPr>
      </w:pPr>
    </w:p>
    <w:p w14:paraId="2AC493B3" w14:textId="77777777" w:rsidR="00412D9B" w:rsidRDefault="00412D9B" w:rsidP="00644C34">
      <w:pPr>
        <w:spacing w:after="0" w:line="240" w:lineRule="auto"/>
        <w:ind w:right="79"/>
        <w:jc w:val="right"/>
        <w:rPr>
          <w:rFonts w:ascii="Times New Roman" w:hAnsi="Times New Roman" w:cs="Times New Roman"/>
          <w:sz w:val="20"/>
          <w:szCs w:val="20"/>
        </w:rPr>
      </w:pPr>
    </w:p>
    <w:p w14:paraId="177779A9"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lastRenderedPageBreak/>
        <w:t>Приложение № 1</w:t>
      </w:r>
    </w:p>
    <w:p w14:paraId="5D8309A8" w14:textId="77777777"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991F1E">
        <w:rPr>
          <w:rFonts w:ascii="Times New Roman" w:hAnsi="Times New Roman" w:cs="Times New Roman"/>
          <w:sz w:val="20"/>
          <w:szCs w:val="20"/>
        </w:rPr>
        <w:t>___</w:t>
      </w:r>
    </w:p>
    <w:p w14:paraId="071653E4" w14:textId="77777777"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991F1E">
        <w:rPr>
          <w:rFonts w:ascii="Times New Roman" w:hAnsi="Times New Roman" w:cs="Times New Roman"/>
          <w:sz w:val="20"/>
          <w:szCs w:val="20"/>
        </w:rPr>
        <w:t>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7E9D0DD8"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6A290443" w14:textId="77777777" w:rsidR="00D060D2" w:rsidRPr="007427C2" w:rsidRDefault="00D060D2" w:rsidP="006666F8">
      <w:pPr>
        <w:ind w:right="77"/>
        <w:jc w:val="center"/>
        <w:rPr>
          <w:rFonts w:ascii="Times New Roman" w:hAnsi="Times New Roman" w:cs="Times New Roman"/>
          <w:b/>
          <w:sz w:val="24"/>
          <w:szCs w:val="24"/>
        </w:rPr>
      </w:pPr>
    </w:p>
    <w:tbl>
      <w:tblPr>
        <w:tblStyle w:val="a8"/>
        <w:tblW w:w="10584" w:type="dxa"/>
        <w:jc w:val="center"/>
        <w:tblLook w:val="04A0" w:firstRow="1" w:lastRow="0" w:firstColumn="1" w:lastColumn="0" w:noHBand="0" w:noVBand="1"/>
      </w:tblPr>
      <w:tblGrid>
        <w:gridCol w:w="617"/>
        <w:gridCol w:w="4053"/>
        <w:gridCol w:w="1390"/>
        <w:gridCol w:w="1020"/>
        <w:gridCol w:w="1563"/>
        <w:gridCol w:w="1941"/>
      </w:tblGrid>
      <w:tr w:rsidR="00991F1E" w:rsidRPr="00EA688B" w14:paraId="7458963A" w14:textId="77777777" w:rsidTr="00080DD9">
        <w:trPr>
          <w:jc w:val="center"/>
        </w:trPr>
        <w:tc>
          <w:tcPr>
            <w:tcW w:w="617" w:type="dxa"/>
            <w:vAlign w:val="center"/>
          </w:tcPr>
          <w:p w14:paraId="429574A7" w14:textId="77777777" w:rsidR="00991F1E" w:rsidRPr="00EA688B" w:rsidRDefault="00991F1E" w:rsidP="00991F1E">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 п/п</w:t>
            </w:r>
          </w:p>
        </w:tc>
        <w:tc>
          <w:tcPr>
            <w:tcW w:w="4053" w:type="dxa"/>
            <w:vAlign w:val="center"/>
          </w:tcPr>
          <w:p w14:paraId="7AA8FD3C" w14:textId="77777777" w:rsidR="00991F1E" w:rsidRPr="00EA688B" w:rsidRDefault="00991F1E" w:rsidP="00D060D2">
            <w:pPr>
              <w:spacing w:after="160" w:line="259" w:lineRule="auto"/>
              <w:ind w:right="77"/>
              <w:jc w:val="center"/>
              <w:rPr>
                <w:rFonts w:ascii="Times New Roman" w:hAnsi="Times New Roman" w:cs="Times New Roman"/>
                <w:sz w:val="20"/>
                <w:szCs w:val="20"/>
              </w:rPr>
            </w:pPr>
            <w:r w:rsidRPr="00EA688B">
              <w:rPr>
                <w:rFonts w:ascii="Times New Roman" w:hAnsi="Times New Roman" w:cs="Times New Roman"/>
                <w:sz w:val="20"/>
                <w:szCs w:val="20"/>
              </w:rPr>
              <w:t>Наименование Услуги</w:t>
            </w:r>
          </w:p>
        </w:tc>
        <w:tc>
          <w:tcPr>
            <w:tcW w:w="1390" w:type="dxa"/>
            <w:vAlign w:val="center"/>
          </w:tcPr>
          <w:p w14:paraId="4007ED71" w14:textId="77777777" w:rsidR="00991F1E" w:rsidRPr="00EA688B" w:rsidRDefault="00991F1E" w:rsidP="001C16E3">
            <w:pPr>
              <w:spacing w:after="160" w:line="259" w:lineRule="auto"/>
              <w:ind w:right="77"/>
              <w:jc w:val="center"/>
              <w:rPr>
                <w:rFonts w:ascii="Times New Roman" w:hAnsi="Times New Roman" w:cs="Times New Roman"/>
                <w:sz w:val="20"/>
                <w:szCs w:val="20"/>
              </w:rPr>
            </w:pPr>
            <w:r w:rsidRPr="00EA688B">
              <w:rPr>
                <w:rFonts w:ascii="Times New Roman" w:hAnsi="Times New Roman" w:cs="Times New Roman"/>
                <w:sz w:val="20"/>
                <w:szCs w:val="20"/>
              </w:rPr>
              <w:t>Ед. измерения</w:t>
            </w:r>
          </w:p>
        </w:tc>
        <w:tc>
          <w:tcPr>
            <w:tcW w:w="1020" w:type="dxa"/>
            <w:vAlign w:val="center"/>
          </w:tcPr>
          <w:p w14:paraId="0B2CF1A1" w14:textId="77777777" w:rsidR="00991F1E" w:rsidRPr="00EA688B" w:rsidRDefault="00991F1E" w:rsidP="001C16E3">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Ко</w:t>
            </w:r>
            <w:r w:rsidR="001C16E3" w:rsidRPr="00EA688B">
              <w:rPr>
                <w:rFonts w:ascii="Times New Roman" w:hAnsi="Times New Roman" w:cs="Times New Roman"/>
                <w:sz w:val="20"/>
                <w:szCs w:val="20"/>
              </w:rPr>
              <w:t>-</w:t>
            </w:r>
            <w:r w:rsidRPr="00EA688B">
              <w:rPr>
                <w:rFonts w:ascii="Times New Roman" w:hAnsi="Times New Roman" w:cs="Times New Roman"/>
                <w:sz w:val="20"/>
                <w:szCs w:val="20"/>
              </w:rPr>
              <w:t>во</w:t>
            </w:r>
          </w:p>
        </w:tc>
        <w:tc>
          <w:tcPr>
            <w:tcW w:w="1563" w:type="dxa"/>
            <w:vAlign w:val="center"/>
          </w:tcPr>
          <w:p w14:paraId="563E5E57"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Цена за</w:t>
            </w:r>
          </w:p>
          <w:p w14:paraId="31B619EE"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единицу</w:t>
            </w:r>
          </w:p>
          <w:p w14:paraId="320D8FA3"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НДС/без НДС,</w:t>
            </w:r>
          </w:p>
          <w:p w14:paraId="4D4C2154"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руб.</w:t>
            </w:r>
          </w:p>
        </w:tc>
        <w:tc>
          <w:tcPr>
            <w:tcW w:w="1941" w:type="dxa"/>
            <w:vAlign w:val="center"/>
          </w:tcPr>
          <w:p w14:paraId="7CA7676F"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Общая стоимость</w:t>
            </w:r>
          </w:p>
          <w:p w14:paraId="3D37F7F3"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НДС</w:t>
            </w:r>
            <w:r w:rsidR="001C16E3" w:rsidRPr="00EA688B">
              <w:rPr>
                <w:rFonts w:ascii="Times New Roman" w:hAnsi="Times New Roman" w:cs="Times New Roman"/>
                <w:sz w:val="20"/>
                <w:szCs w:val="20"/>
              </w:rPr>
              <w:t>/без НДС</w:t>
            </w:r>
            <w:r w:rsidRPr="00EA688B">
              <w:rPr>
                <w:rFonts w:ascii="Times New Roman" w:hAnsi="Times New Roman" w:cs="Times New Roman"/>
                <w:sz w:val="20"/>
                <w:szCs w:val="20"/>
              </w:rPr>
              <w:t>,</w:t>
            </w:r>
          </w:p>
          <w:p w14:paraId="272FEB0A"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руб.</w:t>
            </w:r>
          </w:p>
        </w:tc>
      </w:tr>
      <w:tr w:rsidR="00991F1E" w:rsidRPr="00EA688B" w14:paraId="2D0F3762" w14:textId="77777777" w:rsidTr="00080DD9">
        <w:trPr>
          <w:jc w:val="center"/>
        </w:trPr>
        <w:tc>
          <w:tcPr>
            <w:tcW w:w="617" w:type="dxa"/>
            <w:vAlign w:val="center"/>
          </w:tcPr>
          <w:p w14:paraId="058826BC" w14:textId="3DCEF838" w:rsidR="00991F1E" w:rsidRPr="00EA688B" w:rsidRDefault="00080DD9"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1</w:t>
            </w:r>
          </w:p>
        </w:tc>
        <w:tc>
          <w:tcPr>
            <w:tcW w:w="4053" w:type="dxa"/>
            <w:vAlign w:val="center"/>
          </w:tcPr>
          <w:p w14:paraId="5342B0EB" w14:textId="0BC5F43B" w:rsidR="00991F1E" w:rsidRPr="00EA688B" w:rsidRDefault="00080DD9" w:rsidP="001C16E3">
            <w:pPr>
              <w:ind w:right="77"/>
              <w:jc w:val="both"/>
              <w:rPr>
                <w:rFonts w:ascii="Times New Roman" w:hAnsi="Times New Roman" w:cs="Times New Roman"/>
                <w:sz w:val="20"/>
                <w:szCs w:val="20"/>
              </w:rPr>
            </w:pPr>
            <w:r>
              <w:rPr>
                <w:rFonts w:ascii="Times New Roman" w:hAnsi="Times New Roman" w:cs="Times New Roman"/>
              </w:rPr>
              <w:t>Оказание услуги</w:t>
            </w:r>
            <w:r>
              <w:rPr>
                <w:rFonts w:ascii="Times New Roman" w:hAnsi="Times New Roman" w:cs="Times New Roman"/>
                <w:spacing w:val="-2"/>
              </w:rPr>
              <w:t xml:space="preserve"> </w:t>
            </w:r>
            <w:r w:rsidR="00A50AB9" w:rsidRPr="00A50AB9">
              <w:rPr>
                <w:rFonts w:ascii="Times New Roman" w:hAnsi="Times New Roman" w:cs="Times New Roman"/>
                <w:spacing w:val="-2"/>
              </w:rPr>
              <w:t>по разработке локального сметного расчёта на выполнение работ по благоустройству внутренней территории Санкт-Петербургского СУВУ</w:t>
            </w:r>
          </w:p>
        </w:tc>
        <w:tc>
          <w:tcPr>
            <w:tcW w:w="1390" w:type="dxa"/>
            <w:vAlign w:val="center"/>
          </w:tcPr>
          <w:p w14:paraId="408A112C" w14:textId="3AD66185" w:rsidR="00991F1E" w:rsidRPr="00EA688B" w:rsidRDefault="00080DD9" w:rsidP="001C16E3">
            <w:pPr>
              <w:spacing w:after="160" w:line="259" w:lineRule="auto"/>
              <w:ind w:right="77"/>
              <w:jc w:val="center"/>
              <w:rPr>
                <w:rFonts w:ascii="Times New Roman" w:hAnsi="Times New Roman" w:cs="Times New Roman"/>
                <w:sz w:val="20"/>
                <w:szCs w:val="20"/>
              </w:rPr>
            </w:pPr>
            <w:proofErr w:type="spellStart"/>
            <w:r>
              <w:rPr>
                <w:rFonts w:ascii="Times New Roman" w:hAnsi="Times New Roman" w:cs="Times New Roman"/>
                <w:sz w:val="20"/>
                <w:szCs w:val="20"/>
              </w:rPr>
              <w:t>Усл</w:t>
            </w:r>
            <w:proofErr w:type="spellEnd"/>
            <w:r>
              <w:rPr>
                <w:rFonts w:ascii="Times New Roman" w:hAnsi="Times New Roman" w:cs="Times New Roman"/>
                <w:sz w:val="20"/>
                <w:szCs w:val="20"/>
              </w:rPr>
              <w:t>. ед.</w:t>
            </w:r>
          </w:p>
        </w:tc>
        <w:tc>
          <w:tcPr>
            <w:tcW w:w="1020" w:type="dxa"/>
            <w:vAlign w:val="center"/>
          </w:tcPr>
          <w:p w14:paraId="0BC18ABF" w14:textId="24E68704" w:rsidR="00991F1E" w:rsidRPr="00EA688B" w:rsidRDefault="00080DD9"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1</w:t>
            </w:r>
          </w:p>
        </w:tc>
        <w:tc>
          <w:tcPr>
            <w:tcW w:w="1563" w:type="dxa"/>
            <w:vAlign w:val="center"/>
          </w:tcPr>
          <w:p w14:paraId="1AF478FC" w14:textId="77777777" w:rsidR="00991F1E" w:rsidRPr="00EA688B" w:rsidRDefault="00991F1E" w:rsidP="001C16E3">
            <w:pPr>
              <w:spacing w:after="160" w:line="259" w:lineRule="auto"/>
              <w:ind w:right="77"/>
              <w:jc w:val="center"/>
              <w:rPr>
                <w:rFonts w:ascii="Times New Roman" w:hAnsi="Times New Roman" w:cs="Times New Roman"/>
                <w:sz w:val="20"/>
                <w:szCs w:val="20"/>
              </w:rPr>
            </w:pPr>
          </w:p>
        </w:tc>
        <w:tc>
          <w:tcPr>
            <w:tcW w:w="1941" w:type="dxa"/>
            <w:vAlign w:val="center"/>
          </w:tcPr>
          <w:p w14:paraId="2FD22CD8" w14:textId="77777777" w:rsidR="00991F1E" w:rsidRPr="00EA688B" w:rsidRDefault="00991F1E" w:rsidP="001C16E3">
            <w:pPr>
              <w:spacing w:after="160" w:line="259" w:lineRule="auto"/>
              <w:ind w:right="77"/>
              <w:jc w:val="center"/>
              <w:rPr>
                <w:rFonts w:ascii="Times New Roman" w:hAnsi="Times New Roman" w:cs="Times New Roman"/>
                <w:sz w:val="20"/>
                <w:szCs w:val="20"/>
              </w:rPr>
            </w:pPr>
          </w:p>
        </w:tc>
      </w:tr>
      <w:tr w:rsidR="00991F1E" w:rsidRPr="00EA688B" w14:paraId="1C409DE6" w14:textId="77777777" w:rsidTr="00080DD9">
        <w:trPr>
          <w:jc w:val="center"/>
        </w:trPr>
        <w:tc>
          <w:tcPr>
            <w:tcW w:w="8643" w:type="dxa"/>
            <w:gridSpan w:val="5"/>
            <w:vAlign w:val="center"/>
          </w:tcPr>
          <w:p w14:paraId="401ADF8F" w14:textId="77777777" w:rsidR="00991F1E" w:rsidRPr="00EA688B" w:rsidRDefault="00991F1E" w:rsidP="00991F1E">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 xml:space="preserve">Всего: </w:t>
            </w:r>
          </w:p>
        </w:tc>
        <w:tc>
          <w:tcPr>
            <w:tcW w:w="1941" w:type="dxa"/>
            <w:vAlign w:val="center"/>
          </w:tcPr>
          <w:p w14:paraId="61FF5A85" w14:textId="77777777" w:rsidR="00991F1E" w:rsidRPr="00EA688B" w:rsidRDefault="00991F1E" w:rsidP="00991F1E">
            <w:pPr>
              <w:spacing w:after="160" w:line="259" w:lineRule="auto"/>
              <w:ind w:right="77"/>
              <w:jc w:val="both"/>
              <w:rPr>
                <w:rFonts w:ascii="Times New Roman" w:hAnsi="Times New Roman" w:cs="Times New Roman"/>
                <w:b/>
                <w:sz w:val="20"/>
                <w:szCs w:val="20"/>
              </w:rPr>
            </w:pPr>
          </w:p>
        </w:tc>
      </w:tr>
    </w:tbl>
    <w:p w14:paraId="75F64483" w14:textId="77777777" w:rsidR="001B3F29" w:rsidRDefault="001B3F29" w:rsidP="006666F8">
      <w:pPr>
        <w:ind w:right="77"/>
        <w:jc w:val="both"/>
        <w:rPr>
          <w:rFonts w:ascii="Times New Roman" w:hAnsi="Times New Roman" w:cs="Times New Roman"/>
          <w:sz w:val="24"/>
          <w:szCs w:val="24"/>
        </w:rPr>
      </w:pPr>
    </w:p>
    <w:p w14:paraId="03AF4C21" w14:textId="77777777"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 xml:space="preserve">онтракта составляет </w:t>
      </w:r>
    </w:p>
    <w:p w14:paraId="77084F3F" w14:textId="77777777" w:rsidR="00B74CE3" w:rsidRPr="007427C2" w:rsidRDefault="00B74CE3" w:rsidP="006666F8">
      <w:pPr>
        <w:ind w:right="77"/>
        <w:jc w:val="both"/>
        <w:rPr>
          <w:rFonts w:ascii="Times New Roman" w:hAnsi="Times New Roman" w:cs="Times New Roman"/>
          <w:sz w:val="24"/>
          <w:szCs w:val="24"/>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78001283" w14:textId="77777777" w:rsidTr="00B74CE3">
        <w:tc>
          <w:tcPr>
            <w:tcW w:w="6096" w:type="dxa"/>
          </w:tcPr>
          <w:p w14:paraId="14D52C1C"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5109EA57"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046FDFFB"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52F04187" w14:textId="77777777" w:rsidR="006666F8" w:rsidRPr="007427C2" w:rsidRDefault="006666F8" w:rsidP="006666F8">
            <w:pPr>
              <w:ind w:right="85"/>
              <w:jc w:val="both"/>
              <w:rPr>
                <w:rFonts w:ascii="Times New Roman" w:hAnsi="Times New Roman" w:cs="Times New Roman"/>
                <w:b/>
                <w:sz w:val="24"/>
                <w:szCs w:val="24"/>
              </w:rPr>
            </w:pPr>
          </w:p>
          <w:p w14:paraId="660EAB5C"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5BD0E806"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786214D4"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65C6035F" w14:textId="77777777" w:rsidR="006666F8" w:rsidRDefault="006666F8" w:rsidP="006666F8">
            <w:pPr>
              <w:ind w:right="-5307"/>
              <w:jc w:val="both"/>
              <w:rPr>
                <w:rFonts w:ascii="Times New Roman" w:hAnsi="Times New Roman" w:cs="Times New Roman"/>
                <w:sz w:val="24"/>
                <w:szCs w:val="24"/>
              </w:rPr>
            </w:pPr>
          </w:p>
          <w:p w14:paraId="787C452D" w14:textId="77777777" w:rsidR="001C16E3" w:rsidRDefault="001C16E3" w:rsidP="006666F8">
            <w:pPr>
              <w:ind w:right="-5307"/>
              <w:jc w:val="both"/>
              <w:rPr>
                <w:rFonts w:ascii="Times New Roman" w:hAnsi="Times New Roman" w:cs="Times New Roman"/>
                <w:sz w:val="24"/>
                <w:szCs w:val="24"/>
              </w:rPr>
            </w:pPr>
          </w:p>
          <w:p w14:paraId="5276BE3E" w14:textId="77777777" w:rsidR="001C16E3" w:rsidRPr="007427C2" w:rsidRDefault="001C16E3" w:rsidP="006666F8">
            <w:pPr>
              <w:ind w:right="-5307"/>
              <w:jc w:val="both"/>
              <w:rPr>
                <w:rFonts w:ascii="Times New Roman" w:hAnsi="Times New Roman" w:cs="Times New Roman"/>
                <w:sz w:val="24"/>
                <w:szCs w:val="24"/>
              </w:rPr>
            </w:pPr>
          </w:p>
          <w:p w14:paraId="306D23C5" w14:textId="77777777" w:rsidR="006666F8" w:rsidRPr="007427C2" w:rsidRDefault="006666F8" w:rsidP="006666F8">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66020ED6"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35D32593" w14:textId="77777777" w:rsidR="006666F8" w:rsidRPr="00250C63" w:rsidRDefault="006666F8" w:rsidP="006666F8">
      <w:pPr>
        <w:ind w:right="77"/>
        <w:rPr>
          <w:rFonts w:ascii="Times New Roman" w:hAnsi="Times New Roman" w:cs="Times New Roman"/>
          <w:sz w:val="20"/>
          <w:szCs w:val="20"/>
        </w:rPr>
      </w:pPr>
    </w:p>
    <w:p w14:paraId="00554728" w14:textId="77777777" w:rsidR="006666F8" w:rsidRDefault="006666F8" w:rsidP="006666F8">
      <w:pPr>
        <w:ind w:right="77"/>
        <w:jc w:val="right"/>
        <w:rPr>
          <w:rFonts w:ascii="Times New Roman" w:hAnsi="Times New Roman" w:cs="Times New Roman"/>
          <w:sz w:val="20"/>
          <w:szCs w:val="20"/>
        </w:rPr>
      </w:pPr>
    </w:p>
    <w:p w14:paraId="62977955" w14:textId="77777777" w:rsidR="00644C34" w:rsidRDefault="00644C34" w:rsidP="006666F8">
      <w:pPr>
        <w:ind w:right="77"/>
        <w:jc w:val="right"/>
        <w:rPr>
          <w:rFonts w:ascii="Times New Roman" w:hAnsi="Times New Roman" w:cs="Times New Roman"/>
          <w:sz w:val="20"/>
          <w:szCs w:val="20"/>
        </w:rPr>
      </w:pPr>
    </w:p>
    <w:p w14:paraId="6816ADBC" w14:textId="77777777" w:rsidR="00644C34" w:rsidRDefault="00644C34" w:rsidP="006666F8">
      <w:pPr>
        <w:ind w:right="77"/>
        <w:jc w:val="right"/>
        <w:rPr>
          <w:rFonts w:ascii="Times New Roman" w:hAnsi="Times New Roman" w:cs="Times New Roman"/>
          <w:sz w:val="20"/>
          <w:szCs w:val="20"/>
        </w:rPr>
      </w:pPr>
    </w:p>
    <w:p w14:paraId="4913F730" w14:textId="77777777" w:rsidR="00644C34" w:rsidRDefault="00644C34" w:rsidP="006666F8">
      <w:pPr>
        <w:ind w:right="77"/>
        <w:jc w:val="right"/>
        <w:rPr>
          <w:rFonts w:ascii="Times New Roman" w:hAnsi="Times New Roman" w:cs="Times New Roman"/>
          <w:sz w:val="20"/>
          <w:szCs w:val="20"/>
        </w:rPr>
      </w:pPr>
    </w:p>
    <w:p w14:paraId="1DFEC9E0" w14:textId="77777777" w:rsidR="00644C34" w:rsidRDefault="00644C34" w:rsidP="006666F8">
      <w:pPr>
        <w:ind w:right="77"/>
        <w:jc w:val="right"/>
        <w:rPr>
          <w:rFonts w:ascii="Times New Roman" w:hAnsi="Times New Roman" w:cs="Times New Roman"/>
          <w:sz w:val="20"/>
          <w:szCs w:val="20"/>
        </w:rPr>
      </w:pPr>
    </w:p>
    <w:p w14:paraId="52935D42" w14:textId="77777777" w:rsidR="00644C34" w:rsidRDefault="00644C34" w:rsidP="006666F8">
      <w:pPr>
        <w:ind w:right="77"/>
        <w:jc w:val="right"/>
        <w:rPr>
          <w:rFonts w:ascii="Times New Roman" w:hAnsi="Times New Roman" w:cs="Times New Roman"/>
          <w:sz w:val="20"/>
          <w:szCs w:val="20"/>
        </w:rPr>
      </w:pPr>
    </w:p>
    <w:p w14:paraId="7A6D805E" w14:textId="77777777" w:rsidR="00644C34" w:rsidRDefault="00644C34" w:rsidP="006666F8">
      <w:pPr>
        <w:ind w:right="77"/>
        <w:jc w:val="right"/>
        <w:rPr>
          <w:rFonts w:ascii="Times New Roman" w:hAnsi="Times New Roman" w:cs="Times New Roman"/>
          <w:sz w:val="20"/>
          <w:szCs w:val="20"/>
        </w:rPr>
      </w:pPr>
    </w:p>
    <w:p w14:paraId="55E29CB8" w14:textId="77777777" w:rsidR="00644C34" w:rsidRDefault="00644C34" w:rsidP="006666F8">
      <w:pPr>
        <w:ind w:right="77"/>
        <w:jc w:val="right"/>
        <w:rPr>
          <w:rFonts w:ascii="Times New Roman" w:hAnsi="Times New Roman" w:cs="Times New Roman"/>
          <w:sz w:val="20"/>
          <w:szCs w:val="20"/>
        </w:rPr>
      </w:pPr>
    </w:p>
    <w:p w14:paraId="71A3215F" w14:textId="77777777" w:rsidR="00644C34" w:rsidRDefault="00644C34" w:rsidP="006666F8">
      <w:pPr>
        <w:ind w:right="77"/>
        <w:jc w:val="right"/>
        <w:rPr>
          <w:rFonts w:ascii="Times New Roman" w:hAnsi="Times New Roman" w:cs="Times New Roman"/>
          <w:sz w:val="20"/>
          <w:szCs w:val="20"/>
        </w:rPr>
      </w:pPr>
    </w:p>
    <w:p w14:paraId="1A44343F" w14:textId="77777777" w:rsidR="00644C34" w:rsidRDefault="00644C34" w:rsidP="006666F8">
      <w:pPr>
        <w:ind w:right="77"/>
        <w:jc w:val="right"/>
        <w:rPr>
          <w:rFonts w:ascii="Times New Roman" w:hAnsi="Times New Roman" w:cs="Times New Roman"/>
          <w:sz w:val="20"/>
          <w:szCs w:val="20"/>
        </w:rPr>
      </w:pPr>
    </w:p>
    <w:p w14:paraId="45951CBE" w14:textId="77777777" w:rsidR="00644C34" w:rsidRDefault="00644C34" w:rsidP="006666F8">
      <w:pPr>
        <w:ind w:right="77"/>
        <w:jc w:val="right"/>
        <w:rPr>
          <w:rFonts w:ascii="Times New Roman" w:hAnsi="Times New Roman" w:cs="Times New Roman"/>
          <w:sz w:val="20"/>
          <w:szCs w:val="20"/>
        </w:rPr>
      </w:pPr>
    </w:p>
    <w:p w14:paraId="047C8649" w14:textId="77777777" w:rsidR="00644C34" w:rsidRDefault="00644C34" w:rsidP="006666F8">
      <w:pPr>
        <w:ind w:right="77"/>
        <w:jc w:val="right"/>
        <w:rPr>
          <w:rFonts w:ascii="Times New Roman" w:hAnsi="Times New Roman" w:cs="Times New Roman"/>
          <w:sz w:val="20"/>
          <w:szCs w:val="20"/>
        </w:rPr>
      </w:pPr>
    </w:p>
    <w:p w14:paraId="38384928" w14:textId="77777777" w:rsidR="00644C34" w:rsidRDefault="00644C34" w:rsidP="006666F8">
      <w:pPr>
        <w:ind w:right="77"/>
        <w:jc w:val="right"/>
        <w:rPr>
          <w:rFonts w:ascii="Times New Roman" w:hAnsi="Times New Roman" w:cs="Times New Roman"/>
          <w:sz w:val="20"/>
          <w:szCs w:val="20"/>
        </w:rPr>
      </w:pPr>
    </w:p>
    <w:p w14:paraId="625B4491" w14:textId="77777777" w:rsidR="00644C34" w:rsidRDefault="00644C34" w:rsidP="006666F8">
      <w:pPr>
        <w:ind w:right="77"/>
        <w:jc w:val="right"/>
        <w:rPr>
          <w:rFonts w:ascii="Times New Roman" w:hAnsi="Times New Roman" w:cs="Times New Roman"/>
          <w:sz w:val="20"/>
          <w:szCs w:val="20"/>
        </w:rPr>
      </w:pPr>
    </w:p>
    <w:p w14:paraId="626261FD" w14:textId="77777777" w:rsidR="00D060D2" w:rsidRDefault="00D060D2" w:rsidP="006666F8">
      <w:pPr>
        <w:ind w:right="77"/>
        <w:jc w:val="right"/>
        <w:rPr>
          <w:rFonts w:ascii="Times New Roman" w:hAnsi="Times New Roman" w:cs="Times New Roman"/>
          <w:sz w:val="20"/>
          <w:szCs w:val="20"/>
        </w:rPr>
      </w:pPr>
    </w:p>
    <w:p w14:paraId="735615A7" w14:textId="77777777" w:rsidR="00D060D2" w:rsidRDefault="00D060D2" w:rsidP="006666F8">
      <w:pPr>
        <w:ind w:right="77"/>
        <w:jc w:val="right"/>
        <w:rPr>
          <w:rFonts w:ascii="Times New Roman" w:hAnsi="Times New Roman" w:cs="Times New Roman"/>
          <w:sz w:val="20"/>
          <w:szCs w:val="20"/>
        </w:rPr>
      </w:pPr>
    </w:p>
    <w:p w14:paraId="48899357" w14:textId="77777777" w:rsidR="00644C34" w:rsidRDefault="00644C34" w:rsidP="006666F8">
      <w:pPr>
        <w:ind w:right="77"/>
        <w:jc w:val="right"/>
        <w:rPr>
          <w:rFonts w:ascii="Times New Roman" w:hAnsi="Times New Roman" w:cs="Times New Roman"/>
          <w:sz w:val="20"/>
          <w:szCs w:val="20"/>
        </w:rPr>
      </w:pPr>
    </w:p>
    <w:p w14:paraId="60E64B31" w14:textId="77777777" w:rsidR="00644C34" w:rsidRDefault="00644C34" w:rsidP="006666F8">
      <w:pPr>
        <w:ind w:right="77"/>
        <w:jc w:val="right"/>
        <w:rPr>
          <w:rFonts w:ascii="Times New Roman" w:hAnsi="Times New Roman" w:cs="Times New Roman"/>
          <w:sz w:val="20"/>
          <w:szCs w:val="20"/>
        </w:rPr>
      </w:pPr>
    </w:p>
    <w:p w14:paraId="100D6E66" w14:textId="77777777" w:rsidR="00B05A06" w:rsidRDefault="00B05A06" w:rsidP="006666F8">
      <w:pPr>
        <w:ind w:right="77"/>
        <w:jc w:val="right"/>
        <w:rPr>
          <w:rFonts w:ascii="Times New Roman" w:hAnsi="Times New Roman" w:cs="Times New Roman"/>
          <w:sz w:val="20"/>
          <w:szCs w:val="20"/>
        </w:rPr>
      </w:pPr>
    </w:p>
    <w:p w14:paraId="7DDF87CA" w14:textId="77777777" w:rsidR="00EA5E9B" w:rsidRDefault="00EA5E9B" w:rsidP="006666F8">
      <w:pPr>
        <w:ind w:right="77"/>
        <w:jc w:val="right"/>
        <w:rPr>
          <w:rFonts w:ascii="Times New Roman" w:hAnsi="Times New Roman" w:cs="Times New Roman"/>
          <w:sz w:val="20"/>
          <w:szCs w:val="20"/>
        </w:rPr>
      </w:pPr>
    </w:p>
    <w:p w14:paraId="03694D4B" w14:textId="4C624F03" w:rsidR="006666F8" w:rsidRPr="00250C63" w:rsidRDefault="006666F8" w:rsidP="00CB218B">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lastRenderedPageBreak/>
        <w:t>Приложение № 2</w:t>
      </w:r>
    </w:p>
    <w:p w14:paraId="79C6E1ED"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1C16E3">
        <w:rPr>
          <w:rFonts w:ascii="Times New Roman" w:hAnsi="Times New Roman" w:cs="Times New Roman"/>
          <w:sz w:val="20"/>
          <w:szCs w:val="20"/>
        </w:rPr>
        <w:t>__</w:t>
      </w:r>
    </w:p>
    <w:p w14:paraId="5DD63D54"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1C16E3">
        <w:rPr>
          <w:rFonts w:ascii="Times New Roman" w:hAnsi="Times New Roman" w:cs="Times New Roman"/>
          <w:sz w:val="20"/>
          <w:szCs w:val="20"/>
        </w:rPr>
        <w:t>__</w:t>
      </w:r>
      <w:r>
        <w:rPr>
          <w:rFonts w:ascii="Times New Roman" w:hAnsi="Times New Roman" w:cs="Times New Roman"/>
          <w:sz w:val="20"/>
          <w:szCs w:val="20"/>
        </w:rPr>
        <w:t xml:space="preserve">» </w:t>
      </w:r>
      <w:r w:rsidR="001C16E3">
        <w:rPr>
          <w:rFonts w:ascii="Times New Roman" w:hAnsi="Times New Roman" w:cs="Times New Roman"/>
          <w:sz w:val="20"/>
          <w:szCs w:val="20"/>
        </w:rPr>
        <w:t>________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г.</w:t>
      </w:r>
    </w:p>
    <w:p w14:paraId="7EFB9FA5" w14:textId="77777777" w:rsidR="00D060D2" w:rsidRDefault="00D060D2" w:rsidP="00CB218B">
      <w:pPr>
        <w:spacing w:after="0" w:line="240" w:lineRule="auto"/>
        <w:ind w:right="77"/>
        <w:jc w:val="center"/>
        <w:rPr>
          <w:rFonts w:ascii="Times New Roman" w:hAnsi="Times New Roman" w:cs="Times New Roman"/>
          <w:b/>
          <w:sz w:val="24"/>
          <w:szCs w:val="24"/>
        </w:rPr>
      </w:pPr>
      <w:bookmarkStart w:id="2" w:name="_Hlk221878448"/>
    </w:p>
    <w:p w14:paraId="2A97E34A" w14:textId="52E18E81" w:rsidR="00EA5E9B" w:rsidRPr="00EA688B" w:rsidRDefault="00412D9B" w:rsidP="00EA5E9B">
      <w:pPr>
        <w:spacing w:after="0" w:line="240" w:lineRule="auto"/>
        <w:ind w:right="77"/>
        <w:jc w:val="center"/>
        <w:rPr>
          <w:rFonts w:ascii="Times New Roman" w:hAnsi="Times New Roman" w:cs="Times New Roman"/>
          <w:b/>
          <w:bCs/>
          <w:sz w:val="24"/>
          <w:szCs w:val="24"/>
        </w:rPr>
      </w:pPr>
      <w:r w:rsidRPr="00EA688B">
        <w:rPr>
          <w:rFonts w:ascii="Times New Roman" w:hAnsi="Times New Roman" w:cs="Times New Roman"/>
          <w:b/>
          <w:bCs/>
          <w:sz w:val="24"/>
          <w:szCs w:val="24"/>
        </w:rPr>
        <w:t>Техническое задание</w:t>
      </w:r>
      <w:bookmarkEnd w:id="2"/>
    </w:p>
    <w:p w14:paraId="1FF76327" w14:textId="77777777" w:rsidR="00EA5E9B" w:rsidRPr="00EA5E9B" w:rsidRDefault="00EA5E9B" w:rsidP="00EA5E9B">
      <w:pPr>
        <w:spacing w:after="0" w:line="240" w:lineRule="auto"/>
        <w:ind w:firstLine="567"/>
        <w:jc w:val="center"/>
        <w:rPr>
          <w:rFonts w:ascii="Times New Roman" w:eastAsia="Arial Unicode MS" w:hAnsi="Times New Roman" w:cs="Times New Roman"/>
          <w:b/>
          <w:bCs/>
          <w:color w:val="000000"/>
          <w:sz w:val="24"/>
          <w:szCs w:val="24"/>
          <w:lang w:eastAsia="ru-RU"/>
        </w:rPr>
      </w:pPr>
    </w:p>
    <w:p w14:paraId="59C9D8E4" w14:textId="77777777" w:rsidR="00BC2FAA" w:rsidRPr="00BC2FAA" w:rsidRDefault="00BC2FAA" w:rsidP="00BC2FAA">
      <w:pPr>
        <w:spacing w:after="0" w:line="240" w:lineRule="auto"/>
        <w:ind w:firstLine="493"/>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b/>
          <w:color w:val="000000"/>
          <w:sz w:val="24"/>
          <w:szCs w:val="24"/>
          <w:lang w:eastAsia="ru-RU"/>
        </w:rPr>
        <w:t>1 Предмет контракта:</w:t>
      </w:r>
      <w:r w:rsidRPr="00BC2FAA">
        <w:rPr>
          <w:rFonts w:ascii="Times New Roman" w:eastAsia="Arial Unicode MS" w:hAnsi="Times New Roman" w:cs="Times New Roman"/>
          <w:color w:val="000000"/>
          <w:sz w:val="24"/>
          <w:szCs w:val="24"/>
          <w:lang w:eastAsia="ru-RU"/>
        </w:rPr>
        <w:t xml:space="preserve"> Оказание услуги</w:t>
      </w:r>
      <w:r w:rsidRPr="00BC2FAA">
        <w:rPr>
          <w:rFonts w:ascii="Times New Roman" w:eastAsia="Arial Unicode MS" w:hAnsi="Times New Roman" w:cs="Times New Roman"/>
          <w:color w:val="000000"/>
          <w:spacing w:val="-2"/>
          <w:sz w:val="24"/>
          <w:szCs w:val="24"/>
          <w:lang w:eastAsia="ru-RU"/>
        </w:rPr>
        <w:t xml:space="preserve"> по </w:t>
      </w:r>
      <w:bookmarkStart w:id="3" w:name="_Hlk227754990"/>
      <w:r w:rsidRPr="00BC2FAA">
        <w:rPr>
          <w:rFonts w:ascii="Times New Roman" w:eastAsia="Arial Unicode MS" w:hAnsi="Times New Roman" w:cs="Times New Roman"/>
          <w:color w:val="000000"/>
          <w:spacing w:val="-2"/>
          <w:sz w:val="24"/>
          <w:szCs w:val="24"/>
          <w:lang w:eastAsia="ru-RU"/>
        </w:rPr>
        <w:t xml:space="preserve">разработке локального сметного расчёта </w:t>
      </w:r>
      <w:bookmarkEnd w:id="3"/>
      <w:r w:rsidRPr="00BC2FAA">
        <w:rPr>
          <w:rFonts w:ascii="Times New Roman" w:eastAsia="Arial Unicode MS" w:hAnsi="Times New Roman" w:cs="Times New Roman"/>
          <w:color w:val="000000"/>
          <w:sz w:val="24"/>
          <w:szCs w:val="24"/>
          <w:lang w:eastAsia="ru-RU"/>
        </w:rPr>
        <w:t>на выполнение работ по благоустройству внутренней территории Санкт-Петербургского СУВУ</w:t>
      </w:r>
    </w:p>
    <w:p w14:paraId="2F9282AA" w14:textId="77777777" w:rsidR="00BC2FAA" w:rsidRPr="00BC2FAA" w:rsidRDefault="00BC2FAA" w:rsidP="00BC2FAA">
      <w:pPr>
        <w:autoSpaceDE w:val="0"/>
        <w:autoSpaceDN w:val="0"/>
        <w:adjustRightInd w:val="0"/>
        <w:spacing w:after="0" w:line="240" w:lineRule="auto"/>
        <w:ind w:firstLine="567"/>
        <w:jc w:val="both"/>
        <w:rPr>
          <w:rFonts w:ascii="Times New Roman" w:eastAsia="Arial Unicode MS" w:hAnsi="Times New Roman" w:cs="Times New Roman"/>
          <w:bCs/>
          <w:color w:val="000000"/>
          <w:sz w:val="24"/>
          <w:szCs w:val="24"/>
          <w:lang w:eastAsia="ru-RU"/>
        </w:rPr>
      </w:pPr>
      <w:r w:rsidRPr="00BC2FAA">
        <w:rPr>
          <w:rFonts w:ascii="Times New Roman" w:eastAsia="Arial Unicode MS" w:hAnsi="Times New Roman" w:cs="Times New Roman"/>
          <w:bCs/>
          <w:kern w:val="1"/>
          <w:sz w:val="24"/>
          <w:szCs w:val="24"/>
          <w:lang w:eastAsia="ar-SA"/>
        </w:rPr>
        <w:t>1.1. Цель закупки:</w:t>
      </w:r>
      <w:r w:rsidRPr="00BC2FAA">
        <w:rPr>
          <w:rFonts w:ascii="Times New Roman" w:eastAsia="Arial Unicode MS" w:hAnsi="Times New Roman" w:cs="Times New Roman"/>
          <w:b/>
          <w:bCs/>
          <w:kern w:val="1"/>
          <w:sz w:val="24"/>
          <w:szCs w:val="24"/>
          <w:lang w:eastAsia="ar-SA"/>
        </w:rPr>
        <w:t xml:space="preserve"> </w:t>
      </w:r>
      <w:r w:rsidRPr="00BC2FAA">
        <w:rPr>
          <w:rFonts w:ascii="Times New Roman" w:eastAsia="Calibri" w:hAnsi="Times New Roman" w:cs="Times New Roman"/>
          <w:sz w:val="24"/>
          <w:szCs w:val="24"/>
        </w:rPr>
        <w:t>разработка локального сметного расчёта (далее ЛСР) в соответствии с требованиями действующих норм технических регламентов и сметным нормативам.</w:t>
      </w:r>
    </w:p>
    <w:p w14:paraId="22AB7373"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color w:val="000000"/>
          <w:sz w:val="24"/>
          <w:szCs w:val="24"/>
          <w:lang w:eastAsia="ru-RU"/>
        </w:rPr>
        <w:t xml:space="preserve">1.2. ОКПД2: 41.10.10.000 - Документация проектная для строительства </w:t>
      </w:r>
    </w:p>
    <w:p w14:paraId="2678C564"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color w:val="000000"/>
          <w:sz w:val="24"/>
          <w:szCs w:val="24"/>
          <w:lang w:eastAsia="ru-RU"/>
        </w:rPr>
        <w:t>1.3. КТРУ: 41.10.10.000-00000001 - Документация проектная для строительства</w:t>
      </w:r>
    </w:p>
    <w:p w14:paraId="0239532A"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color w:val="000000"/>
          <w:sz w:val="24"/>
          <w:szCs w:val="24"/>
          <w:lang w:eastAsia="ru-RU"/>
        </w:rPr>
        <w:t>1.4. Исполнитель обязан оказать Услуги по наименованию и со следующими техническими, функциональными характеристиками (потребительскими свойствами), установленными в пункте 5 описания объекта закупки.</w:t>
      </w:r>
    </w:p>
    <w:p w14:paraId="6C3830D2"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b/>
          <w:color w:val="000000"/>
          <w:sz w:val="24"/>
          <w:szCs w:val="24"/>
          <w:lang w:eastAsia="ru-RU"/>
        </w:rPr>
        <w:t>2. Место оказания Услуг</w:t>
      </w:r>
      <w:r w:rsidRPr="00BC2FAA">
        <w:rPr>
          <w:rFonts w:ascii="Times New Roman" w:eastAsia="Arial Unicode MS" w:hAnsi="Times New Roman" w:cs="Times New Roman"/>
          <w:color w:val="000000"/>
          <w:sz w:val="24"/>
          <w:szCs w:val="24"/>
          <w:lang w:eastAsia="ru-RU"/>
        </w:rPr>
        <w:t xml:space="preserve">: </w:t>
      </w:r>
      <w:r w:rsidRPr="00BC2FAA">
        <w:rPr>
          <w:rFonts w:ascii="Times New Roman" w:eastAsia="Arial Unicode MS" w:hAnsi="Times New Roman" w:cs="Times New Roman"/>
          <w:sz w:val="24"/>
          <w:szCs w:val="24"/>
          <w:lang w:eastAsia="ru-RU"/>
        </w:rPr>
        <w:t>по месту нахождения Исполнителя – фактического местонахождения Исполнителя.</w:t>
      </w:r>
    </w:p>
    <w:p w14:paraId="42B5DBD5" w14:textId="77777777" w:rsidR="00BC2FAA" w:rsidRPr="00BC2FAA" w:rsidRDefault="00BC2FAA" w:rsidP="00BC2FAA">
      <w:pPr>
        <w:spacing w:after="0" w:line="240" w:lineRule="auto"/>
        <w:ind w:firstLine="567"/>
        <w:jc w:val="both"/>
        <w:rPr>
          <w:rFonts w:ascii="Times New Roman" w:eastAsia="Times New Roman" w:hAnsi="Times New Roman" w:cs="Times New Roman"/>
          <w:color w:val="000000"/>
          <w:sz w:val="24"/>
          <w:szCs w:val="24"/>
          <w:lang w:eastAsia="ru-RU"/>
        </w:rPr>
      </w:pPr>
      <w:r w:rsidRPr="00BC2FAA">
        <w:rPr>
          <w:rFonts w:ascii="Times New Roman" w:eastAsia="Arial Unicode MS" w:hAnsi="Times New Roman" w:cs="Times New Roman"/>
          <w:b/>
          <w:color w:val="000000"/>
          <w:sz w:val="24"/>
          <w:szCs w:val="24"/>
          <w:lang w:eastAsia="ru-RU"/>
        </w:rPr>
        <w:t>3. Период оказание Услуг</w:t>
      </w:r>
      <w:r w:rsidRPr="00BC2FAA">
        <w:rPr>
          <w:rFonts w:ascii="Times New Roman" w:eastAsia="Arial Unicode MS" w:hAnsi="Times New Roman" w:cs="Times New Roman"/>
          <w:color w:val="000000"/>
          <w:sz w:val="24"/>
          <w:szCs w:val="24"/>
          <w:lang w:eastAsia="ru-RU"/>
        </w:rPr>
        <w:t xml:space="preserve">: </w:t>
      </w:r>
      <w:r w:rsidRPr="00BC2FAA">
        <w:rPr>
          <w:rFonts w:ascii="Times New Roman" w:eastAsia="Times New Roman" w:hAnsi="Times New Roman" w:cs="Times New Roman"/>
          <w:bCs/>
          <w:color w:val="000000"/>
          <w:sz w:val="24"/>
          <w:szCs w:val="24"/>
          <w:lang w:eastAsia="ru-RU"/>
        </w:rPr>
        <w:t>в течении пяти рабочих дней с даты представления Заказчиком полного пакета документов</w:t>
      </w:r>
      <w:r w:rsidRPr="00BC2FAA">
        <w:rPr>
          <w:rFonts w:ascii="Times New Roman" w:eastAsia="Times New Roman" w:hAnsi="Arial Unicode MS" w:cs="Times New Roman"/>
          <w:bCs/>
          <w:color w:val="000000"/>
          <w:sz w:val="24"/>
          <w:szCs w:val="24"/>
          <w:lang w:eastAsia="ru-RU"/>
        </w:rPr>
        <w:t>.</w:t>
      </w:r>
    </w:p>
    <w:p w14:paraId="55BF4861" w14:textId="77777777" w:rsidR="00BC2FAA" w:rsidRPr="00BC2FAA" w:rsidRDefault="00BC2FAA" w:rsidP="00BC2FAA">
      <w:pPr>
        <w:spacing w:after="0" w:line="240" w:lineRule="auto"/>
        <w:ind w:firstLine="567"/>
        <w:jc w:val="both"/>
        <w:rPr>
          <w:rFonts w:ascii="Times New Roman" w:eastAsia="Arial Unicode MS" w:hAnsi="Times New Roman" w:cs="Times New Roman"/>
          <w:b/>
          <w:color w:val="000000"/>
          <w:sz w:val="24"/>
          <w:szCs w:val="24"/>
          <w:lang w:eastAsia="ru-RU"/>
        </w:rPr>
      </w:pPr>
      <w:r w:rsidRPr="00BC2FAA">
        <w:rPr>
          <w:rFonts w:ascii="Times New Roman" w:eastAsia="Arial Unicode MS" w:hAnsi="Times New Roman" w:cs="Times New Roman"/>
          <w:b/>
          <w:color w:val="000000"/>
          <w:sz w:val="24"/>
          <w:szCs w:val="24"/>
          <w:lang w:eastAsia="ru-RU"/>
        </w:rPr>
        <w:t>4. Порядок формирования цены Контракта</w:t>
      </w:r>
    </w:p>
    <w:p w14:paraId="26488E73"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color w:val="000000"/>
          <w:sz w:val="24"/>
          <w:szCs w:val="24"/>
          <w:lang w:eastAsia="ru-RU"/>
        </w:rPr>
        <w:t>4.1. Цена контракта включает: стоимость услуги,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 Контракта, но не включенные в Цену Контракта, не подлежат оплате Заказчиком.</w:t>
      </w:r>
    </w:p>
    <w:p w14:paraId="488DAA1E"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color w:val="000000"/>
          <w:sz w:val="24"/>
          <w:szCs w:val="24"/>
          <w:lang w:eastAsia="ru-RU"/>
        </w:rPr>
        <w:t>4.2. Источник финансирования: Средства бюджетных организаций на 2026 год.</w:t>
      </w:r>
    </w:p>
    <w:p w14:paraId="7DC420A7"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b/>
          <w:color w:val="000000"/>
          <w:sz w:val="24"/>
          <w:szCs w:val="24"/>
          <w:lang w:eastAsia="ru-RU"/>
        </w:rPr>
        <w:t>5. Номенклатура, количество и требования, предъявляемые к качеству услуги, а также к его техническим, качественным, функциональным характеристикам</w:t>
      </w:r>
      <w:r w:rsidRPr="00BC2FAA">
        <w:rPr>
          <w:rFonts w:ascii="Times New Roman" w:eastAsia="Arial Unicode MS" w:hAnsi="Times New Roman" w:cs="Times New Roman"/>
          <w:color w:val="000000"/>
          <w:sz w:val="24"/>
          <w:szCs w:val="24"/>
          <w:lang w:eastAsia="ru-RU"/>
        </w:rPr>
        <w:t>:</w:t>
      </w:r>
    </w:p>
    <w:p w14:paraId="6825AC1D" w14:textId="77777777" w:rsidR="00BC2FAA" w:rsidRPr="00BC2FAA" w:rsidRDefault="00BC2FAA" w:rsidP="00BC2FAA">
      <w:pPr>
        <w:spacing w:after="0" w:line="240" w:lineRule="auto"/>
        <w:ind w:firstLine="567"/>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sz w:val="24"/>
          <w:szCs w:val="24"/>
          <w:lang w:eastAsia="ru-RU"/>
        </w:rPr>
        <w:t>5.1. Общая информация об объекте закупки:</w:t>
      </w:r>
    </w:p>
    <w:p w14:paraId="0848C1B6" w14:textId="77777777" w:rsidR="00BC2FAA" w:rsidRPr="00BC2FAA" w:rsidRDefault="00BC2FAA" w:rsidP="00BC2FAA">
      <w:pPr>
        <w:spacing w:after="0" w:line="240" w:lineRule="auto"/>
        <w:ind w:firstLine="493"/>
        <w:jc w:val="both"/>
        <w:rPr>
          <w:rFonts w:ascii="Times New Roman" w:eastAsia="Times New Roman" w:hAnsi="Times New Roman" w:cs="Times New Roman"/>
          <w:color w:val="000000"/>
          <w:sz w:val="20"/>
          <w:szCs w:val="20"/>
          <w:lang w:eastAsia="ru-RU"/>
        </w:rPr>
      </w:pPr>
      <w:r w:rsidRPr="00BC2FAA">
        <w:rPr>
          <w:rFonts w:ascii="Times New Roman" w:eastAsia="Arial Unicode MS" w:hAnsi="Times New Roman" w:cs="Times New Roman"/>
          <w:sz w:val="24"/>
          <w:szCs w:val="24"/>
          <w:lang w:eastAsia="ru-RU"/>
        </w:rPr>
        <w:t xml:space="preserve">5.1.1. </w:t>
      </w:r>
      <w:r w:rsidRPr="00BC2FAA">
        <w:rPr>
          <w:rFonts w:ascii="Times New Roman" w:eastAsia="Arial Unicode MS" w:hAnsi="Times New Roman" w:cs="Times New Roman"/>
          <w:color w:val="000000"/>
          <w:sz w:val="24"/>
          <w:szCs w:val="24"/>
          <w:lang w:eastAsia="ru-RU"/>
        </w:rPr>
        <w:t xml:space="preserve">Предоставление услуги по разработке локального сметного расчёта (ЛСМ) на </w:t>
      </w:r>
      <w:bookmarkStart w:id="4" w:name="_Hlk237233600"/>
      <w:r w:rsidRPr="00BC2FAA">
        <w:rPr>
          <w:rFonts w:ascii="Times New Roman" w:eastAsia="Arial Unicode MS" w:hAnsi="Times New Roman" w:cs="Times New Roman"/>
          <w:color w:val="000000"/>
          <w:sz w:val="24"/>
          <w:szCs w:val="24"/>
          <w:lang w:eastAsia="ru-RU"/>
        </w:rPr>
        <w:t>выполнение работ по благоустройству внутренней территории Санкт-Петербургского СУВУ</w:t>
      </w:r>
    </w:p>
    <w:tbl>
      <w:tblPr>
        <w:tblW w:w="10230" w:type="dxa"/>
        <w:tblLook w:val="04A0" w:firstRow="1" w:lastRow="0" w:firstColumn="1" w:lastColumn="0" w:noHBand="0" w:noVBand="1"/>
      </w:tblPr>
      <w:tblGrid>
        <w:gridCol w:w="910"/>
        <w:gridCol w:w="7023"/>
        <w:gridCol w:w="992"/>
        <w:gridCol w:w="1276"/>
        <w:gridCol w:w="29"/>
      </w:tblGrid>
      <w:tr w:rsidR="00BC2FAA" w:rsidRPr="00BC2FAA" w14:paraId="450351BE" w14:textId="77777777" w:rsidTr="0076119C">
        <w:trPr>
          <w:gridAfter w:val="1"/>
          <w:wAfter w:w="29" w:type="dxa"/>
          <w:trHeight w:val="480"/>
        </w:trPr>
        <w:tc>
          <w:tcPr>
            <w:tcW w:w="910" w:type="dxa"/>
            <w:tcBorders>
              <w:top w:val="single" w:sz="4" w:space="0" w:color="auto"/>
              <w:left w:val="single" w:sz="4" w:space="0" w:color="auto"/>
              <w:bottom w:val="single" w:sz="4" w:space="0" w:color="auto"/>
              <w:right w:val="single" w:sz="4" w:space="0" w:color="auto"/>
            </w:tcBorders>
            <w:vAlign w:val="center"/>
            <w:hideMark/>
          </w:tcPr>
          <w:bookmarkEnd w:id="4"/>
          <w:p w14:paraId="6A3C092E" w14:textId="77777777" w:rsidR="00BC2FAA" w:rsidRPr="00BC2FAA" w:rsidRDefault="00BC2FAA" w:rsidP="00BC2FAA">
            <w:pPr>
              <w:widowControl w:val="0"/>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 п/п</w:t>
            </w:r>
          </w:p>
        </w:tc>
        <w:tc>
          <w:tcPr>
            <w:tcW w:w="7023" w:type="dxa"/>
            <w:tcBorders>
              <w:top w:val="single" w:sz="4" w:space="0" w:color="auto"/>
              <w:left w:val="nil"/>
              <w:bottom w:val="single" w:sz="4" w:space="0" w:color="auto"/>
              <w:right w:val="single" w:sz="4" w:space="0" w:color="auto"/>
            </w:tcBorders>
            <w:vAlign w:val="center"/>
            <w:hideMark/>
          </w:tcPr>
          <w:p w14:paraId="1C390E0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Наименование</w:t>
            </w:r>
          </w:p>
        </w:tc>
        <w:tc>
          <w:tcPr>
            <w:tcW w:w="992" w:type="dxa"/>
            <w:tcBorders>
              <w:top w:val="single" w:sz="4" w:space="0" w:color="auto"/>
              <w:left w:val="nil"/>
              <w:bottom w:val="single" w:sz="4" w:space="0" w:color="auto"/>
              <w:right w:val="single" w:sz="4" w:space="0" w:color="auto"/>
            </w:tcBorders>
            <w:vAlign w:val="center"/>
            <w:hideMark/>
          </w:tcPr>
          <w:p w14:paraId="53DC77C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Ед. изм.</w:t>
            </w:r>
          </w:p>
        </w:tc>
        <w:tc>
          <w:tcPr>
            <w:tcW w:w="1276" w:type="dxa"/>
            <w:tcBorders>
              <w:top w:val="single" w:sz="4" w:space="0" w:color="auto"/>
              <w:left w:val="nil"/>
              <w:bottom w:val="single" w:sz="4" w:space="0" w:color="auto"/>
              <w:right w:val="single" w:sz="4" w:space="0" w:color="auto"/>
            </w:tcBorders>
            <w:vAlign w:val="center"/>
            <w:hideMark/>
          </w:tcPr>
          <w:p w14:paraId="4BEC584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Кол-во</w:t>
            </w:r>
          </w:p>
        </w:tc>
      </w:tr>
      <w:tr w:rsidR="00BC2FAA" w:rsidRPr="00BC2FAA" w14:paraId="6AB7A3CB" w14:textId="77777777" w:rsidTr="0076119C">
        <w:trPr>
          <w:gridAfter w:val="1"/>
          <w:wAfter w:w="29" w:type="dxa"/>
          <w:trHeight w:val="240"/>
        </w:trPr>
        <w:tc>
          <w:tcPr>
            <w:tcW w:w="910" w:type="dxa"/>
            <w:tcBorders>
              <w:top w:val="nil"/>
              <w:left w:val="single" w:sz="4" w:space="0" w:color="auto"/>
              <w:bottom w:val="single" w:sz="4" w:space="0" w:color="auto"/>
              <w:right w:val="single" w:sz="4" w:space="0" w:color="auto"/>
            </w:tcBorders>
            <w:noWrap/>
            <w:vAlign w:val="center"/>
            <w:hideMark/>
          </w:tcPr>
          <w:p w14:paraId="2B63B77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w:t>
            </w:r>
          </w:p>
        </w:tc>
        <w:tc>
          <w:tcPr>
            <w:tcW w:w="7023" w:type="dxa"/>
            <w:tcBorders>
              <w:top w:val="nil"/>
              <w:left w:val="nil"/>
              <w:bottom w:val="single" w:sz="4" w:space="0" w:color="auto"/>
              <w:right w:val="single" w:sz="4" w:space="0" w:color="auto"/>
            </w:tcBorders>
            <w:noWrap/>
            <w:vAlign w:val="center"/>
            <w:hideMark/>
          </w:tcPr>
          <w:p w14:paraId="2B82617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w:t>
            </w:r>
          </w:p>
        </w:tc>
        <w:tc>
          <w:tcPr>
            <w:tcW w:w="992" w:type="dxa"/>
            <w:tcBorders>
              <w:top w:val="nil"/>
              <w:left w:val="nil"/>
              <w:bottom w:val="single" w:sz="4" w:space="0" w:color="auto"/>
              <w:right w:val="single" w:sz="4" w:space="0" w:color="auto"/>
            </w:tcBorders>
            <w:noWrap/>
            <w:vAlign w:val="center"/>
            <w:hideMark/>
          </w:tcPr>
          <w:p w14:paraId="43E106A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w:t>
            </w:r>
          </w:p>
        </w:tc>
        <w:tc>
          <w:tcPr>
            <w:tcW w:w="1276" w:type="dxa"/>
            <w:tcBorders>
              <w:top w:val="nil"/>
              <w:left w:val="nil"/>
              <w:bottom w:val="single" w:sz="4" w:space="0" w:color="auto"/>
              <w:right w:val="single" w:sz="4" w:space="0" w:color="auto"/>
            </w:tcBorders>
            <w:noWrap/>
            <w:vAlign w:val="center"/>
            <w:hideMark/>
          </w:tcPr>
          <w:p w14:paraId="2AC88C3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w:t>
            </w:r>
          </w:p>
        </w:tc>
      </w:tr>
      <w:tr w:rsidR="00BC2FAA" w:rsidRPr="00BC2FAA" w14:paraId="65314387" w14:textId="77777777" w:rsidTr="0076119C">
        <w:trPr>
          <w:trHeight w:val="288"/>
        </w:trPr>
        <w:tc>
          <w:tcPr>
            <w:tcW w:w="10230" w:type="dxa"/>
            <w:gridSpan w:val="5"/>
            <w:tcBorders>
              <w:top w:val="single" w:sz="4" w:space="0" w:color="auto"/>
              <w:left w:val="single" w:sz="4" w:space="0" w:color="auto"/>
              <w:bottom w:val="single" w:sz="4" w:space="0" w:color="auto"/>
              <w:right w:val="single" w:sz="4" w:space="0" w:color="auto"/>
            </w:tcBorders>
            <w:hideMark/>
          </w:tcPr>
          <w:p w14:paraId="22139B15" w14:textId="77777777" w:rsidR="00BC2FAA" w:rsidRPr="00BC2FAA" w:rsidRDefault="00BC2FAA" w:rsidP="00BC2FAA">
            <w:pPr>
              <w:spacing w:after="0" w:line="240" w:lineRule="auto"/>
              <w:rPr>
                <w:rFonts w:ascii="Times New Roman" w:eastAsia="Times New Roman" w:hAnsi="Times New Roman" w:cs="Times New Roman"/>
                <w:b/>
                <w:bCs/>
                <w:color w:val="000000"/>
                <w:sz w:val="20"/>
                <w:szCs w:val="20"/>
                <w:lang w:eastAsia="ru-RU"/>
              </w:rPr>
            </w:pPr>
            <w:r w:rsidRPr="00BC2FAA">
              <w:rPr>
                <w:rFonts w:ascii="Times New Roman" w:eastAsia="Times New Roman" w:hAnsi="Times New Roman" w:cs="Times New Roman"/>
                <w:b/>
                <w:bCs/>
                <w:color w:val="000000"/>
                <w:sz w:val="20"/>
                <w:szCs w:val="20"/>
                <w:lang w:eastAsia="ru-RU"/>
              </w:rPr>
              <w:t xml:space="preserve">Раздел 1. </w:t>
            </w:r>
          </w:p>
        </w:tc>
      </w:tr>
      <w:tr w:rsidR="00BC2FAA" w:rsidRPr="00BC2FAA" w14:paraId="44DF91C2"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DF8762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w:t>
            </w:r>
          </w:p>
        </w:tc>
        <w:tc>
          <w:tcPr>
            <w:tcW w:w="7023" w:type="dxa"/>
            <w:tcBorders>
              <w:top w:val="nil"/>
              <w:left w:val="nil"/>
              <w:bottom w:val="single" w:sz="4" w:space="0" w:color="auto"/>
              <w:right w:val="single" w:sz="4" w:space="0" w:color="auto"/>
            </w:tcBorders>
            <w:hideMark/>
          </w:tcPr>
          <w:p w14:paraId="2FD95D0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Разборка бортовых камней: на бетонном основании</w:t>
            </w:r>
          </w:p>
        </w:tc>
        <w:tc>
          <w:tcPr>
            <w:tcW w:w="992" w:type="dxa"/>
            <w:tcBorders>
              <w:top w:val="nil"/>
              <w:left w:val="nil"/>
              <w:bottom w:val="single" w:sz="4" w:space="0" w:color="auto"/>
              <w:right w:val="single" w:sz="4" w:space="0" w:color="auto"/>
            </w:tcBorders>
            <w:hideMark/>
          </w:tcPr>
          <w:p w14:paraId="40D3C65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176CD2C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0,63</w:t>
            </w:r>
          </w:p>
        </w:tc>
      </w:tr>
      <w:tr w:rsidR="00BC2FAA" w:rsidRPr="00BC2FAA" w14:paraId="2F4FB62A"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4FE79B6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w:t>
            </w:r>
          </w:p>
        </w:tc>
        <w:tc>
          <w:tcPr>
            <w:tcW w:w="7023" w:type="dxa"/>
            <w:tcBorders>
              <w:top w:val="nil"/>
              <w:left w:val="nil"/>
              <w:bottom w:val="single" w:sz="4" w:space="0" w:color="auto"/>
              <w:right w:val="single" w:sz="4" w:space="0" w:color="auto"/>
            </w:tcBorders>
            <w:hideMark/>
          </w:tcPr>
          <w:p w14:paraId="0342067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Разборка тротуаров и дорожек из плит с их отноской и укладкой в штабель</w:t>
            </w:r>
          </w:p>
        </w:tc>
        <w:tc>
          <w:tcPr>
            <w:tcW w:w="992" w:type="dxa"/>
            <w:tcBorders>
              <w:top w:val="nil"/>
              <w:left w:val="nil"/>
              <w:bottom w:val="single" w:sz="4" w:space="0" w:color="auto"/>
              <w:right w:val="single" w:sz="4" w:space="0" w:color="auto"/>
            </w:tcBorders>
            <w:hideMark/>
          </w:tcPr>
          <w:p w14:paraId="16FF4F6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5B9647D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0,08</w:t>
            </w:r>
          </w:p>
        </w:tc>
      </w:tr>
      <w:tr w:rsidR="00BC2FAA" w:rsidRPr="00BC2FAA" w14:paraId="1023E2D2"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00C2AA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w:t>
            </w:r>
          </w:p>
        </w:tc>
        <w:tc>
          <w:tcPr>
            <w:tcW w:w="7023" w:type="dxa"/>
            <w:tcBorders>
              <w:top w:val="nil"/>
              <w:left w:val="nil"/>
              <w:bottom w:val="single" w:sz="4" w:space="0" w:color="auto"/>
              <w:right w:val="single" w:sz="4" w:space="0" w:color="auto"/>
            </w:tcBorders>
            <w:hideMark/>
          </w:tcPr>
          <w:p w14:paraId="0DCDD1E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Установка бортовых камней бетонных: при других видах покрытий</w:t>
            </w:r>
          </w:p>
        </w:tc>
        <w:tc>
          <w:tcPr>
            <w:tcW w:w="992" w:type="dxa"/>
            <w:tcBorders>
              <w:top w:val="nil"/>
              <w:left w:val="nil"/>
              <w:bottom w:val="single" w:sz="4" w:space="0" w:color="auto"/>
              <w:right w:val="single" w:sz="4" w:space="0" w:color="auto"/>
            </w:tcBorders>
            <w:hideMark/>
          </w:tcPr>
          <w:p w14:paraId="2BFAD826"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5142F0F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0,215</w:t>
            </w:r>
          </w:p>
        </w:tc>
      </w:tr>
      <w:tr w:rsidR="00BC2FAA" w:rsidRPr="00BC2FAA" w14:paraId="37DE8CE6"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4BC13BA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w:t>
            </w:r>
          </w:p>
        </w:tc>
        <w:tc>
          <w:tcPr>
            <w:tcW w:w="7023" w:type="dxa"/>
            <w:tcBorders>
              <w:top w:val="nil"/>
              <w:left w:val="nil"/>
              <w:bottom w:val="single" w:sz="4" w:space="0" w:color="auto"/>
              <w:right w:val="single" w:sz="4" w:space="0" w:color="auto"/>
            </w:tcBorders>
            <w:hideMark/>
          </w:tcPr>
          <w:p w14:paraId="4F1A335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992" w:type="dxa"/>
            <w:tcBorders>
              <w:top w:val="nil"/>
              <w:left w:val="nil"/>
              <w:bottom w:val="single" w:sz="4" w:space="0" w:color="auto"/>
              <w:right w:val="single" w:sz="4" w:space="0" w:color="auto"/>
            </w:tcBorders>
            <w:hideMark/>
          </w:tcPr>
          <w:p w14:paraId="3B30308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42C26D0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1,2685</w:t>
            </w:r>
          </w:p>
        </w:tc>
      </w:tr>
      <w:tr w:rsidR="00BC2FAA" w:rsidRPr="00BC2FAA" w14:paraId="56F9C4FB"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6FD0331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w:t>
            </w:r>
          </w:p>
        </w:tc>
        <w:tc>
          <w:tcPr>
            <w:tcW w:w="7023" w:type="dxa"/>
            <w:tcBorders>
              <w:top w:val="nil"/>
              <w:left w:val="nil"/>
              <w:bottom w:val="single" w:sz="4" w:space="0" w:color="auto"/>
              <w:right w:val="single" w:sz="4" w:space="0" w:color="auto"/>
            </w:tcBorders>
            <w:hideMark/>
          </w:tcPr>
          <w:p w14:paraId="2144C38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Камни бортовые бетонные марки БР, БВ, бетон В22,5 (М300)</w:t>
            </w:r>
          </w:p>
        </w:tc>
        <w:tc>
          <w:tcPr>
            <w:tcW w:w="992" w:type="dxa"/>
            <w:tcBorders>
              <w:top w:val="nil"/>
              <w:left w:val="nil"/>
              <w:bottom w:val="single" w:sz="4" w:space="0" w:color="auto"/>
              <w:right w:val="single" w:sz="4" w:space="0" w:color="auto"/>
            </w:tcBorders>
            <w:hideMark/>
          </w:tcPr>
          <w:p w14:paraId="660E320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49A195B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0,344</w:t>
            </w:r>
          </w:p>
        </w:tc>
      </w:tr>
      <w:tr w:rsidR="00BC2FAA" w:rsidRPr="00BC2FAA" w14:paraId="192F850C"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4706A4C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w:t>
            </w:r>
          </w:p>
        </w:tc>
        <w:tc>
          <w:tcPr>
            <w:tcW w:w="7023" w:type="dxa"/>
            <w:tcBorders>
              <w:top w:val="nil"/>
              <w:left w:val="nil"/>
              <w:bottom w:val="single" w:sz="4" w:space="0" w:color="auto"/>
              <w:right w:val="single" w:sz="4" w:space="0" w:color="auto"/>
            </w:tcBorders>
            <w:hideMark/>
          </w:tcPr>
          <w:p w14:paraId="64ED419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Резка бортовых камней: бетонных</w:t>
            </w:r>
          </w:p>
        </w:tc>
        <w:tc>
          <w:tcPr>
            <w:tcW w:w="992" w:type="dxa"/>
            <w:tcBorders>
              <w:top w:val="nil"/>
              <w:left w:val="nil"/>
              <w:bottom w:val="single" w:sz="4" w:space="0" w:color="auto"/>
              <w:right w:val="single" w:sz="4" w:space="0" w:color="auto"/>
            </w:tcBorders>
            <w:hideMark/>
          </w:tcPr>
          <w:p w14:paraId="7CF9EDA8"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1B1F41E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0,01</w:t>
            </w:r>
          </w:p>
        </w:tc>
      </w:tr>
      <w:tr w:rsidR="00BC2FAA" w:rsidRPr="00BC2FAA" w14:paraId="6DD05E0D" w14:textId="77777777" w:rsidTr="0076119C">
        <w:trPr>
          <w:gridAfter w:val="1"/>
          <w:wAfter w:w="29" w:type="dxa"/>
          <w:trHeight w:val="518"/>
        </w:trPr>
        <w:tc>
          <w:tcPr>
            <w:tcW w:w="910" w:type="dxa"/>
            <w:tcBorders>
              <w:top w:val="nil"/>
              <w:left w:val="single" w:sz="4" w:space="0" w:color="auto"/>
              <w:bottom w:val="single" w:sz="4" w:space="0" w:color="auto"/>
              <w:right w:val="single" w:sz="4" w:space="0" w:color="auto"/>
            </w:tcBorders>
            <w:hideMark/>
          </w:tcPr>
          <w:p w14:paraId="4F0FE03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w:t>
            </w:r>
          </w:p>
        </w:tc>
        <w:tc>
          <w:tcPr>
            <w:tcW w:w="7023" w:type="dxa"/>
            <w:tcBorders>
              <w:top w:val="nil"/>
              <w:left w:val="nil"/>
              <w:bottom w:val="single" w:sz="4" w:space="0" w:color="auto"/>
              <w:right w:val="single" w:sz="4" w:space="0" w:color="auto"/>
            </w:tcBorders>
            <w:hideMark/>
          </w:tcPr>
          <w:p w14:paraId="2F18B8E7"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прослойки из нетканого синтетического материала (НСМ) под покрытием из сборных железобетонных плит: сплошной</w:t>
            </w:r>
          </w:p>
        </w:tc>
        <w:tc>
          <w:tcPr>
            <w:tcW w:w="992" w:type="dxa"/>
            <w:tcBorders>
              <w:top w:val="nil"/>
              <w:left w:val="nil"/>
              <w:bottom w:val="single" w:sz="4" w:space="0" w:color="auto"/>
              <w:right w:val="single" w:sz="4" w:space="0" w:color="auto"/>
            </w:tcBorders>
            <w:hideMark/>
          </w:tcPr>
          <w:p w14:paraId="627A4E7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921B95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0,064</w:t>
            </w:r>
          </w:p>
        </w:tc>
      </w:tr>
      <w:tr w:rsidR="00BC2FAA" w:rsidRPr="00BC2FAA" w14:paraId="151DD4B9"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6DB506F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w:t>
            </w:r>
          </w:p>
        </w:tc>
        <w:tc>
          <w:tcPr>
            <w:tcW w:w="7023" w:type="dxa"/>
            <w:tcBorders>
              <w:top w:val="nil"/>
              <w:left w:val="nil"/>
              <w:bottom w:val="single" w:sz="4" w:space="0" w:color="auto"/>
              <w:right w:val="single" w:sz="4" w:space="0" w:color="auto"/>
            </w:tcBorders>
            <w:hideMark/>
          </w:tcPr>
          <w:p w14:paraId="54D82CE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proofErr w:type="spellStart"/>
            <w:r w:rsidRPr="00BC2FAA">
              <w:rPr>
                <w:rFonts w:ascii="Times New Roman" w:eastAsia="Times New Roman" w:hAnsi="Times New Roman" w:cs="Times New Roman"/>
                <w:color w:val="000000"/>
                <w:sz w:val="20"/>
                <w:szCs w:val="20"/>
                <w:lang w:eastAsia="ru-RU"/>
              </w:rPr>
              <w:t>Геополотно</w:t>
            </w:r>
            <w:proofErr w:type="spellEnd"/>
            <w:r w:rsidRPr="00BC2FAA">
              <w:rPr>
                <w:rFonts w:ascii="Times New Roman" w:eastAsia="Times New Roman" w:hAnsi="Times New Roman" w:cs="Times New Roman"/>
                <w:color w:val="000000"/>
                <w:sz w:val="20"/>
                <w:szCs w:val="20"/>
                <w:lang w:eastAsia="ru-RU"/>
              </w:rPr>
              <w:t xml:space="preserve"> нетканое полипропиленовое, </w:t>
            </w:r>
            <w:proofErr w:type="spellStart"/>
            <w:r w:rsidRPr="00BC2FAA">
              <w:rPr>
                <w:rFonts w:ascii="Times New Roman" w:eastAsia="Times New Roman" w:hAnsi="Times New Roman" w:cs="Times New Roman"/>
                <w:color w:val="000000"/>
                <w:sz w:val="20"/>
                <w:szCs w:val="20"/>
                <w:lang w:eastAsia="ru-RU"/>
              </w:rPr>
              <w:t>иглопробивное</w:t>
            </w:r>
            <w:proofErr w:type="spellEnd"/>
            <w:r w:rsidRPr="00BC2FAA">
              <w:rPr>
                <w:rFonts w:ascii="Times New Roman" w:eastAsia="Times New Roman" w:hAnsi="Times New Roman" w:cs="Times New Roman"/>
                <w:color w:val="000000"/>
                <w:sz w:val="20"/>
                <w:szCs w:val="20"/>
                <w:lang w:eastAsia="ru-RU"/>
              </w:rPr>
              <w:t xml:space="preserve">, </w:t>
            </w:r>
            <w:proofErr w:type="spellStart"/>
            <w:r w:rsidRPr="00BC2FAA">
              <w:rPr>
                <w:rFonts w:ascii="Times New Roman" w:eastAsia="Times New Roman" w:hAnsi="Times New Roman" w:cs="Times New Roman"/>
                <w:color w:val="000000"/>
                <w:sz w:val="20"/>
                <w:szCs w:val="20"/>
                <w:lang w:eastAsia="ru-RU"/>
              </w:rPr>
              <w:t>термоскрепленное</w:t>
            </w:r>
            <w:proofErr w:type="spellEnd"/>
            <w:r w:rsidRPr="00BC2FAA">
              <w:rPr>
                <w:rFonts w:ascii="Times New Roman" w:eastAsia="Times New Roman" w:hAnsi="Times New Roman" w:cs="Times New Roman"/>
                <w:color w:val="000000"/>
                <w:sz w:val="20"/>
                <w:szCs w:val="20"/>
                <w:lang w:eastAsia="ru-RU"/>
              </w:rPr>
              <w:t>, поверхностная плотность 800 г/м2</w:t>
            </w:r>
          </w:p>
        </w:tc>
        <w:tc>
          <w:tcPr>
            <w:tcW w:w="992" w:type="dxa"/>
            <w:tcBorders>
              <w:top w:val="nil"/>
              <w:left w:val="nil"/>
              <w:bottom w:val="single" w:sz="4" w:space="0" w:color="auto"/>
              <w:right w:val="single" w:sz="4" w:space="0" w:color="auto"/>
            </w:tcBorders>
            <w:hideMark/>
          </w:tcPr>
          <w:p w14:paraId="043EB22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7444F95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70,4</w:t>
            </w:r>
          </w:p>
        </w:tc>
      </w:tr>
      <w:tr w:rsidR="00BC2FAA" w:rsidRPr="00BC2FAA" w14:paraId="1B44F08B"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3476828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w:t>
            </w:r>
          </w:p>
        </w:tc>
        <w:tc>
          <w:tcPr>
            <w:tcW w:w="7023" w:type="dxa"/>
            <w:tcBorders>
              <w:top w:val="nil"/>
              <w:left w:val="nil"/>
              <w:bottom w:val="single" w:sz="4" w:space="0" w:color="auto"/>
              <w:right w:val="single" w:sz="4" w:space="0" w:color="auto"/>
            </w:tcBorders>
            <w:hideMark/>
          </w:tcPr>
          <w:p w14:paraId="4179DC77"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992" w:type="dxa"/>
            <w:tcBorders>
              <w:top w:val="nil"/>
              <w:left w:val="nil"/>
              <w:bottom w:val="single" w:sz="4" w:space="0" w:color="auto"/>
              <w:right w:val="single" w:sz="4" w:space="0" w:color="auto"/>
            </w:tcBorders>
            <w:hideMark/>
          </w:tcPr>
          <w:p w14:paraId="7B0BAB4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09B5B74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0,192</w:t>
            </w:r>
          </w:p>
        </w:tc>
      </w:tr>
      <w:tr w:rsidR="00BC2FAA" w:rsidRPr="00BC2FAA" w14:paraId="57C4E116"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3ECCBE7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w:t>
            </w:r>
          </w:p>
        </w:tc>
        <w:tc>
          <w:tcPr>
            <w:tcW w:w="7023" w:type="dxa"/>
            <w:tcBorders>
              <w:top w:val="nil"/>
              <w:left w:val="nil"/>
              <w:bottom w:val="single" w:sz="4" w:space="0" w:color="auto"/>
              <w:right w:val="single" w:sz="4" w:space="0" w:color="auto"/>
            </w:tcBorders>
            <w:hideMark/>
          </w:tcPr>
          <w:p w14:paraId="4FB4B1E0"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2" w:type="dxa"/>
            <w:tcBorders>
              <w:top w:val="nil"/>
              <w:left w:val="nil"/>
              <w:bottom w:val="single" w:sz="4" w:space="0" w:color="auto"/>
              <w:right w:val="single" w:sz="4" w:space="0" w:color="auto"/>
            </w:tcBorders>
            <w:hideMark/>
          </w:tcPr>
          <w:p w14:paraId="6218D0DD"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6D119D1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21,12</w:t>
            </w:r>
          </w:p>
        </w:tc>
      </w:tr>
      <w:tr w:rsidR="00BC2FAA" w:rsidRPr="00BC2FAA" w14:paraId="75BA0D39" w14:textId="77777777" w:rsidTr="0076119C">
        <w:trPr>
          <w:gridAfter w:val="1"/>
          <w:wAfter w:w="29" w:type="dxa"/>
          <w:trHeight w:val="377"/>
        </w:trPr>
        <w:tc>
          <w:tcPr>
            <w:tcW w:w="910" w:type="dxa"/>
            <w:tcBorders>
              <w:top w:val="nil"/>
              <w:left w:val="single" w:sz="4" w:space="0" w:color="auto"/>
              <w:bottom w:val="single" w:sz="4" w:space="0" w:color="auto"/>
              <w:right w:val="single" w:sz="4" w:space="0" w:color="auto"/>
            </w:tcBorders>
            <w:hideMark/>
          </w:tcPr>
          <w:p w14:paraId="36FBDF8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w:t>
            </w:r>
          </w:p>
        </w:tc>
        <w:tc>
          <w:tcPr>
            <w:tcW w:w="7023" w:type="dxa"/>
            <w:tcBorders>
              <w:top w:val="nil"/>
              <w:left w:val="nil"/>
              <w:bottom w:val="single" w:sz="4" w:space="0" w:color="auto"/>
              <w:right w:val="single" w:sz="4" w:space="0" w:color="auto"/>
            </w:tcBorders>
            <w:hideMark/>
          </w:tcPr>
          <w:p w14:paraId="77BB5CBD"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щебня</w:t>
            </w:r>
          </w:p>
        </w:tc>
        <w:tc>
          <w:tcPr>
            <w:tcW w:w="992" w:type="dxa"/>
            <w:tcBorders>
              <w:top w:val="nil"/>
              <w:left w:val="nil"/>
              <w:bottom w:val="single" w:sz="4" w:space="0" w:color="auto"/>
              <w:right w:val="single" w:sz="4" w:space="0" w:color="auto"/>
            </w:tcBorders>
            <w:hideMark/>
          </w:tcPr>
          <w:p w14:paraId="69E1B3E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12C048E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0,1152</w:t>
            </w:r>
          </w:p>
        </w:tc>
      </w:tr>
      <w:tr w:rsidR="00BC2FAA" w:rsidRPr="00BC2FAA" w14:paraId="2491E403" w14:textId="77777777" w:rsidTr="0076119C">
        <w:trPr>
          <w:gridAfter w:val="1"/>
          <w:wAfter w:w="29" w:type="dxa"/>
          <w:trHeight w:val="424"/>
        </w:trPr>
        <w:tc>
          <w:tcPr>
            <w:tcW w:w="910" w:type="dxa"/>
            <w:tcBorders>
              <w:top w:val="nil"/>
              <w:left w:val="single" w:sz="4" w:space="0" w:color="auto"/>
              <w:bottom w:val="single" w:sz="4" w:space="0" w:color="auto"/>
              <w:right w:val="single" w:sz="4" w:space="0" w:color="auto"/>
            </w:tcBorders>
            <w:hideMark/>
          </w:tcPr>
          <w:p w14:paraId="7D9A4A3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w:t>
            </w:r>
          </w:p>
        </w:tc>
        <w:tc>
          <w:tcPr>
            <w:tcW w:w="7023" w:type="dxa"/>
            <w:tcBorders>
              <w:top w:val="nil"/>
              <w:left w:val="nil"/>
              <w:bottom w:val="single" w:sz="4" w:space="0" w:color="auto"/>
              <w:right w:val="single" w:sz="4" w:space="0" w:color="auto"/>
            </w:tcBorders>
            <w:hideMark/>
          </w:tcPr>
          <w:p w14:paraId="231D8888"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Щебень из плотных горных пород для строительных работ М 1200, фракция 10-20 мм</w:t>
            </w:r>
          </w:p>
        </w:tc>
        <w:tc>
          <w:tcPr>
            <w:tcW w:w="992" w:type="dxa"/>
            <w:tcBorders>
              <w:top w:val="nil"/>
              <w:left w:val="nil"/>
              <w:bottom w:val="single" w:sz="4" w:space="0" w:color="auto"/>
              <w:right w:val="single" w:sz="4" w:space="0" w:color="auto"/>
            </w:tcBorders>
            <w:hideMark/>
          </w:tcPr>
          <w:p w14:paraId="3F0B829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79D31F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12,672</w:t>
            </w:r>
          </w:p>
        </w:tc>
      </w:tr>
      <w:tr w:rsidR="00BC2FAA" w:rsidRPr="00BC2FAA" w14:paraId="7D183FEA"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0BE50B6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w:t>
            </w:r>
          </w:p>
        </w:tc>
        <w:tc>
          <w:tcPr>
            <w:tcW w:w="7023" w:type="dxa"/>
            <w:tcBorders>
              <w:top w:val="nil"/>
              <w:left w:val="nil"/>
              <w:bottom w:val="single" w:sz="4" w:space="0" w:color="auto"/>
              <w:right w:val="single" w:sz="4" w:space="0" w:color="auto"/>
            </w:tcBorders>
            <w:hideMark/>
          </w:tcPr>
          <w:p w14:paraId="6CF4213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покрытий тротуаров из бетонной плитки типа "Брусчатка": рядовым или паркетным мощением</w:t>
            </w:r>
          </w:p>
        </w:tc>
        <w:tc>
          <w:tcPr>
            <w:tcW w:w="992" w:type="dxa"/>
            <w:tcBorders>
              <w:top w:val="nil"/>
              <w:left w:val="nil"/>
              <w:bottom w:val="single" w:sz="4" w:space="0" w:color="auto"/>
              <w:right w:val="single" w:sz="4" w:space="0" w:color="auto"/>
            </w:tcBorders>
            <w:hideMark/>
          </w:tcPr>
          <w:p w14:paraId="6CAC671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2CFCE63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0,68</w:t>
            </w:r>
          </w:p>
        </w:tc>
      </w:tr>
      <w:tr w:rsidR="00BC2FAA" w:rsidRPr="00BC2FAA" w14:paraId="3504E011" w14:textId="77777777" w:rsidTr="0076119C">
        <w:trPr>
          <w:gridAfter w:val="1"/>
          <w:wAfter w:w="29" w:type="dxa"/>
          <w:trHeight w:val="596"/>
        </w:trPr>
        <w:tc>
          <w:tcPr>
            <w:tcW w:w="910" w:type="dxa"/>
            <w:tcBorders>
              <w:top w:val="nil"/>
              <w:left w:val="single" w:sz="4" w:space="0" w:color="auto"/>
              <w:bottom w:val="single" w:sz="4" w:space="0" w:color="auto"/>
              <w:right w:val="single" w:sz="4" w:space="0" w:color="auto"/>
            </w:tcBorders>
            <w:hideMark/>
          </w:tcPr>
          <w:p w14:paraId="2658EAD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lastRenderedPageBreak/>
              <w:t>14</w:t>
            </w:r>
          </w:p>
        </w:tc>
        <w:tc>
          <w:tcPr>
            <w:tcW w:w="7023" w:type="dxa"/>
            <w:tcBorders>
              <w:top w:val="nil"/>
              <w:left w:val="nil"/>
              <w:bottom w:val="single" w:sz="4" w:space="0" w:color="auto"/>
              <w:right w:val="single" w:sz="4" w:space="0" w:color="auto"/>
            </w:tcBorders>
            <w:hideMark/>
          </w:tcPr>
          <w:p w14:paraId="3C363D9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Плитка бетонная тротуарная декоративная (брусчатка), форма кирпичик, толщина 60 мм</w:t>
            </w:r>
          </w:p>
        </w:tc>
        <w:tc>
          <w:tcPr>
            <w:tcW w:w="992" w:type="dxa"/>
            <w:tcBorders>
              <w:top w:val="nil"/>
              <w:left w:val="nil"/>
              <w:bottom w:val="single" w:sz="4" w:space="0" w:color="auto"/>
              <w:right w:val="single" w:sz="4" w:space="0" w:color="auto"/>
            </w:tcBorders>
            <w:hideMark/>
          </w:tcPr>
          <w:p w14:paraId="07E634AF"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257FDB1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69,36</w:t>
            </w:r>
          </w:p>
        </w:tc>
      </w:tr>
      <w:tr w:rsidR="00BC2FAA" w:rsidRPr="00BC2FAA" w14:paraId="13C69738" w14:textId="77777777" w:rsidTr="0076119C">
        <w:trPr>
          <w:gridAfter w:val="1"/>
          <w:wAfter w:w="29" w:type="dxa"/>
          <w:trHeight w:val="987"/>
        </w:trPr>
        <w:tc>
          <w:tcPr>
            <w:tcW w:w="910" w:type="dxa"/>
            <w:tcBorders>
              <w:top w:val="nil"/>
              <w:left w:val="single" w:sz="4" w:space="0" w:color="auto"/>
              <w:bottom w:val="single" w:sz="4" w:space="0" w:color="auto"/>
              <w:right w:val="single" w:sz="4" w:space="0" w:color="auto"/>
            </w:tcBorders>
            <w:hideMark/>
          </w:tcPr>
          <w:p w14:paraId="1714B66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15</w:t>
            </w:r>
          </w:p>
        </w:tc>
        <w:tc>
          <w:tcPr>
            <w:tcW w:w="7023" w:type="dxa"/>
            <w:tcBorders>
              <w:top w:val="nil"/>
              <w:left w:val="nil"/>
              <w:bottom w:val="single" w:sz="4" w:space="0" w:color="auto"/>
              <w:right w:val="single" w:sz="4" w:space="0" w:color="auto"/>
            </w:tcBorders>
            <w:hideMark/>
          </w:tcPr>
          <w:p w14:paraId="10A77407"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сухие цементно-песчаные штукатурные для поверхностей из бетона, натурального, искусственного камня и кирпича, механизированного нанесения, В12,5 (М150), F50, крупность заполнителя до 0,63 мм, расход 1,7-1,8 кг/м2 при толщине слоя 1 мм</w:t>
            </w:r>
          </w:p>
        </w:tc>
        <w:tc>
          <w:tcPr>
            <w:tcW w:w="992" w:type="dxa"/>
            <w:tcBorders>
              <w:top w:val="nil"/>
              <w:left w:val="nil"/>
              <w:bottom w:val="single" w:sz="4" w:space="0" w:color="auto"/>
              <w:right w:val="single" w:sz="4" w:space="0" w:color="auto"/>
            </w:tcBorders>
            <w:hideMark/>
          </w:tcPr>
          <w:p w14:paraId="031AF0C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3B930F8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3,6822</w:t>
            </w:r>
          </w:p>
        </w:tc>
      </w:tr>
      <w:tr w:rsidR="00BC2FAA" w:rsidRPr="00BC2FAA" w14:paraId="024D8808"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44A3F12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16</w:t>
            </w:r>
          </w:p>
        </w:tc>
        <w:tc>
          <w:tcPr>
            <w:tcW w:w="7023" w:type="dxa"/>
            <w:tcBorders>
              <w:top w:val="nil"/>
              <w:left w:val="nil"/>
              <w:bottom w:val="single" w:sz="4" w:space="0" w:color="auto"/>
              <w:right w:val="single" w:sz="4" w:space="0" w:color="auto"/>
            </w:tcBorders>
            <w:hideMark/>
          </w:tcPr>
          <w:p w14:paraId="6067F6C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2" w:type="dxa"/>
            <w:tcBorders>
              <w:top w:val="nil"/>
              <w:left w:val="nil"/>
              <w:bottom w:val="single" w:sz="4" w:space="0" w:color="auto"/>
              <w:right w:val="single" w:sz="4" w:space="0" w:color="auto"/>
            </w:tcBorders>
            <w:hideMark/>
          </w:tcPr>
          <w:p w14:paraId="0F74242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59C253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0,3672</w:t>
            </w:r>
          </w:p>
        </w:tc>
      </w:tr>
      <w:tr w:rsidR="00BC2FAA" w:rsidRPr="00BC2FAA" w14:paraId="77534BF3"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7368398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w:t>
            </w:r>
          </w:p>
        </w:tc>
        <w:tc>
          <w:tcPr>
            <w:tcW w:w="7023" w:type="dxa"/>
            <w:tcBorders>
              <w:top w:val="nil"/>
              <w:left w:val="nil"/>
              <w:bottom w:val="single" w:sz="4" w:space="0" w:color="auto"/>
              <w:right w:val="single" w:sz="4" w:space="0" w:color="auto"/>
            </w:tcBorders>
            <w:hideMark/>
          </w:tcPr>
          <w:p w14:paraId="0074BB3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Установка бортовых камней бетонных: при цементобетонных покрытиях</w:t>
            </w:r>
          </w:p>
        </w:tc>
        <w:tc>
          <w:tcPr>
            <w:tcW w:w="992" w:type="dxa"/>
            <w:tcBorders>
              <w:top w:val="nil"/>
              <w:left w:val="nil"/>
              <w:bottom w:val="single" w:sz="4" w:space="0" w:color="auto"/>
              <w:right w:val="single" w:sz="4" w:space="0" w:color="auto"/>
            </w:tcBorders>
            <w:hideMark/>
          </w:tcPr>
          <w:p w14:paraId="193F8B4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35CF935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0,55</w:t>
            </w:r>
          </w:p>
        </w:tc>
      </w:tr>
      <w:tr w:rsidR="00BC2FAA" w:rsidRPr="00BC2FAA" w14:paraId="3B201452"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5195906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18</w:t>
            </w:r>
          </w:p>
        </w:tc>
        <w:tc>
          <w:tcPr>
            <w:tcW w:w="7023" w:type="dxa"/>
            <w:tcBorders>
              <w:top w:val="nil"/>
              <w:left w:val="nil"/>
              <w:bottom w:val="single" w:sz="4" w:space="0" w:color="auto"/>
              <w:right w:val="single" w:sz="4" w:space="0" w:color="auto"/>
            </w:tcBorders>
            <w:hideMark/>
          </w:tcPr>
          <w:p w14:paraId="71D0B0AD"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Камни бортовые бетонные марки БР, БВ, бетон В22,5 (М300) // БР15</w:t>
            </w:r>
          </w:p>
        </w:tc>
        <w:tc>
          <w:tcPr>
            <w:tcW w:w="992" w:type="dxa"/>
            <w:tcBorders>
              <w:top w:val="nil"/>
              <w:left w:val="nil"/>
              <w:bottom w:val="single" w:sz="4" w:space="0" w:color="auto"/>
              <w:right w:val="single" w:sz="4" w:space="0" w:color="auto"/>
            </w:tcBorders>
            <w:hideMark/>
          </w:tcPr>
          <w:p w14:paraId="6E16DC1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E05AF3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2,475</w:t>
            </w:r>
          </w:p>
        </w:tc>
      </w:tr>
      <w:tr w:rsidR="00BC2FAA" w:rsidRPr="00BC2FAA" w14:paraId="00EC250F"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58B855F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19</w:t>
            </w:r>
          </w:p>
        </w:tc>
        <w:tc>
          <w:tcPr>
            <w:tcW w:w="7023" w:type="dxa"/>
            <w:tcBorders>
              <w:top w:val="nil"/>
              <w:left w:val="nil"/>
              <w:bottom w:val="single" w:sz="4" w:space="0" w:color="auto"/>
              <w:right w:val="single" w:sz="4" w:space="0" w:color="auto"/>
            </w:tcBorders>
            <w:hideMark/>
          </w:tcPr>
          <w:p w14:paraId="32C5FBA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992" w:type="dxa"/>
            <w:tcBorders>
              <w:top w:val="nil"/>
              <w:left w:val="nil"/>
              <w:bottom w:val="single" w:sz="4" w:space="0" w:color="auto"/>
              <w:right w:val="single" w:sz="4" w:space="0" w:color="auto"/>
            </w:tcBorders>
            <w:hideMark/>
          </w:tcPr>
          <w:p w14:paraId="70552916"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0E1619E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2,145</w:t>
            </w:r>
          </w:p>
        </w:tc>
      </w:tr>
      <w:tr w:rsidR="00BC2FAA" w:rsidRPr="00BC2FAA" w14:paraId="395D234C"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7E56732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20</w:t>
            </w:r>
          </w:p>
        </w:tc>
        <w:tc>
          <w:tcPr>
            <w:tcW w:w="7023" w:type="dxa"/>
            <w:tcBorders>
              <w:top w:val="nil"/>
              <w:left w:val="nil"/>
              <w:bottom w:val="single" w:sz="4" w:space="0" w:color="auto"/>
              <w:right w:val="single" w:sz="4" w:space="0" w:color="auto"/>
            </w:tcBorders>
            <w:hideMark/>
          </w:tcPr>
          <w:p w14:paraId="558BD284"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Резка бортовых камней: бетонных</w:t>
            </w:r>
          </w:p>
        </w:tc>
        <w:tc>
          <w:tcPr>
            <w:tcW w:w="992" w:type="dxa"/>
            <w:tcBorders>
              <w:top w:val="nil"/>
              <w:left w:val="nil"/>
              <w:bottom w:val="single" w:sz="4" w:space="0" w:color="auto"/>
              <w:right w:val="single" w:sz="4" w:space="0" w:color="auto"/>
            </w:tcBorders>
            <w:hideMark/>
          </w:tcPr>
          <w:p w14:paraId="7017FE5F"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63867C5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0,01</w:t>
            </w:r>
          </w:p>
        </w:tc>
      </w:tr>
      <w:tr w:rsidR="00BC2FAA" w:rsidRPr="00BC2FAA" w14:paraId="1E2634CE"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451FE09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21</w:t>
            </w:r>
          </w:p>
        </w:tc>
        <w:tc>
          <w:tcPr>
            <w:tcW w:w="7023" w:type="dxa"/>
            <w:tcBorders>
              <w:top w:val="nil"/>
              <w:left w:val="nil"/>
              <w:bottom w:val="single" w:sz="4" w:space="0" w:color="auto"/>
              <w:right w:val="single" w:sz="4" w:space="0" w:color="auto"/>
            </w:tcBorders>
            <w:hideMark/>
          </w:tcPr>
          <w:p w14:paraId="72F7F3B8"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Круг алмазный отрезной сегментный, диаметр 350 мм, толщина алмазной кромки 3,2 мм, высота алмазной кромки 8 мм</w:t>
            </w:r>
          </w:p>
        </w:tc>
        <w:tc>
          <w:tcPr>
            <w:tcW w:w="992" w:type="dxa"/>
            <w:tcBorders>
              <w:top w:val="nil"/>
              <w:left w:val="nil"/>
              <w:bottom w:val="single" w:sz="4" w:space="0" w:color="auto"/>
              <w:right w:val="single" w:sz="4" w:space="0" w:color="auto"/>
            </w:tcBorders>
            <w:hideMark/>
          </w:tcPr>
          <w:p w14:paraId="2D4DC52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1B90D41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w:t>
            </w:r>
          </w:p>
        </w:tc>
      </w:tr>
      <w:tr w:rsidR="00BC2FAA" w:rsidRPr="00BC2FAA" w14:paraId="3B874ED8"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3AC4754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22</w:t>
            </w:r>
          </w:p>
        </w:tc>
        <w:tc>
          <w:tcPr>
            <w:tcW w:w="7023" w:type="dxa"/>
            <w:tcBorders>
              <w:top w:val="nil"/>
              <w:left w:val="nil"/>
              <w:bottom w:val="single" w:sz="4" w:space="0" w:color="auto"/>
              <w:right w:val="single" w:sz="4" w:space="0" w:color="auto"/>
            </w:tcBorders>
            <w:hideMark/>
          </w:tcPr>
          <w:p w14:paraId="1DD36E8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Регулирование высотного положения крышек колодцев с подъемом на высоту: свыше 10 до 18 см</w:t>
            </w:r>
          </w:p>
        </w:tc>
        <w:tc>
          <w:tcPr>
            <w:tcW w:w="992" w:type="dxa"/>
            <w:tcBorders>
              <w:top w:val="nil"/>
              <w:left w:val="nil"/>
              <w:bottom w:val="single" w:sz="4" w:space="0" w:color="auto"/>
              <w:right w:val="single" w:sz="4" w:space="0" w:color="auto"/>
            </w:tcBorders>
            <w:hideMark/>
          </w:tcPr>
          <w:p w14:paraId="5344B73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0E35A85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w:t>
            </w:r>
          </w:p>
        </w:tc>
      </w:tr>
      <w:tr w:rsidR="00BC2FAA" w:rsidRPr="00BC2FAA" w14:paraId="31B66B15" w14:textId="77777777" w:rsidTr="0076119C">
        <w:trPr>
          <w:gridAfter w:val="1"/>
          <w:wAfter w:w="29" w:type="dxa"/>
          <w:trHeight w:val="810"/>
        </w:trPr>
        <w:tc>
          <w:tcPr>
            <w:tcW w:w="910" w:type="dxa"/>
            <w:tcBorders>
              <w:top w:val="nil"/>
              <w:left w:val="single" w:sz="4" w:space="0" w:color="auto"/>
              <w:bottom w:val="single" w:sz="4" w:space="0" w:color="auto"/>
              <w:right w:val="single" w:sz="4" w:space="0" w:color="auto"/>
            </w:tcBorders>
            <w:hideMark/>
          </w:tcPr>
          <w:p w14:paraId="50E8946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23</w:t>
            </w:r>
          </w:p>
        </w:tc>
        <w:tc>
          <w:tcPr>
            <w:tcW w:w="7023" w:type="dxa"/>
            <w:tcBorders>
              <w:top w:val="nil"/>
              <w:left w:val="nil"/>
              <w:bottom w:val="single" w:sz="4" w:space="0" w:color="auto"/>
              <w:right w:val="single" w:sz="4" w:space="0" w:color="auto"/>
            </w:tcBorders>
            <w:hideMark/>
          </w:tcPr>
          <w:p w14:paraId="059113E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0,29 м, расход арматуры 7 кг на 1 м, бетон В15, объем 0,276 м3</w:t>
            </w:r>
          </w:p>
        </w:tc>
        <w:tc>
          <w:tcPr>
            <w:tcW w:w="992" w:type="dxa"/>
            <w:tcBorders>
              <w:top w:val="nil"/>
              <w:left w:val="nil"/>
              <w:bottom w:val="single" w:sz="4" w:space="0" w:color="auto"/>
              <w:right w:val="single" w:sz="4" w:space="0" w:color="auto"/>
            </w:tcBorders>
            <w:hideMark/>
          </w:tcPr>
          <w:p w14:paraId="29B51D0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w:t>
            </w:r>
          </w:p>
        </w:tc>
        <w:tc>
          <w:tcPr>
            <w:tcW w:w="1276" w:type="dxa"/>
            <w:tcBorders>
              <w:top w:val="nil"/>
              <w:left w:val="nil"/>
              <w:bottom w:val="single" w:sz="4" w:space="0" w:color="auto"/>
              <w:right w:val="single" w:sz="4" w:space="0" w:color="auto"/>
            </w:tcBorders>
            <w:hideMark/>
          </w:tcPr>
          <w:p w14:paraId="24281B9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0,87</w:t>
            </w:r>
          </w:p>
        </w:tc>
      </w:tr>
      <w:tr w:rsidR="00BC2FAA" w:rsidRPr="00BC2FAA" w14:paraId="0C5B6BC3"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3E36E39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24</w:t>
            </w:r>
          </w:p>
        </w:tc>
        <w:tc>
          <w:tcPr>
            <w:tcW w:w="7023" w:type="dxa"/>
            <w:tcBorders>
              <w:top w:val="nil"/>
              <w:left w:val="nil"/>
              <w:bottom w:val="single" w:sz="4" w:space="0" w:color="auto"/>
              <w:right w:val="single" w:sz="4" w:space="0" w:color="auto"/>
            </w:tcBorders>
            <w:hideMark/>
          </w:tcPr>
          <w:p w14:paraId="5AC4EA78"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Раствор готовый кладочный, цементный, М300</w:t>
            </w:r>
          </w:p>
        </w:tc>
        <w:tc>
          <w:tcPr>
            <w:tcW w:w="992" w:type="dxa"/>
            <w:tcBorders>
              <w:top w:val="nil"/>
              <w:left w:val="nil"/>
              <w:bottom w:val="single" w:sz="4" w:space="0" w:color="auto"/>
              <w:right w:val="single" w:sz="4" w:space="0" w:color="auto"/>
            </w:tcBorders>
            <w:hideMark/>
          </w:tcPr>
          <w:p w14:paraId="4F63F1A8"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483AA1B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0,033</w:t>
            </w:r>
          </w:p>
        </w:tc>
      </w:tr>
      <w:tr w:rsidR="00BC2FAA" w:rsidRPr="00BC2FAA" w14:paraId="4A8A8599" w14:textId="77777777" w:rsidTr="0076119C">
        <w:trPr>
          <w:gridAfter w:val="1"/>
          <w:wAfter w:w="29" w:type="dxa"/>
          <w:trHeight w:val="572"/>
        </w:trPr>
        <w:tc>
          <w:tcPr>
            <w:tcW w:w="910" w:type="dxa"/>
            <w:tcBorders>
              <w:top w:val="nil"/>
              <w:left w:val="single" w:sz="4" w:space="0" w:color="auto"/>
              <w:bottom w:val="single" w:sz="4" w:space="0" w:color="auto"/>
              <w:right w:val="single" w:sz="4" w:space="0" w:color="auto"/>
            </w:tcBorders>
            <w:hideMark/>
          </w:tcPr>
          <w:p w14:paraId="2A41CFB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25</w:t>
            </w:r>
          </w:p>
        </w:tc>
        <w:tc>
          <w:tcPr>
            <w:tcW w:w="7023" w:type="dxa"/>
            <w:tcBorders>
              <w:top w:val="nil"/>
              <w:left w:val="nil"/>
              <w:bottom w:val="single" w:sz="4" w:space="0" w:color="auto"/>
              <w:right w:val="single" w:sz="4" w:space="0" w:color="auto"/>
            </w:tcBorders>
            <w:hideMark/>
          </w:tcPr>
          <w:p w14:paraId="39CB4C78"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992" w:type="dxa"/>
            <w:tcBorders>
              <w:top w:val="nil"/>
              <w:left w:val="nil"/>
              <w:bottom w:val="single" w:sz="4" w:space="0" w:color="auto"/>
              <w:right w:val="single" w:sz="4" w:space="0" w:color="auto"/>
            </w:tcBorders>
            <w:hideMark/>
          </w:tcPr>
          <w:p w14:paraId="4741640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32A6F82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0,7</w:t>
            </w:r>
          </w:p>
        </w:tc>
      </w:tr>
      <w:tr w:rsidR="00BC2FAA" w:rsidRPr="00BC2FAA" w14:paraId="66D9D346"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3F34167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26</w:t>
            </w:r>
          </w:p>
        </w:tc>
        <w:tc>
          <w:tcPr>
            <w:tcW w:w="7023" w:type="dxa"/>
            <w:tcBorders>
              <w:top w:val="nil"/>
              <w:left w:val="nil"/>
              <w:bottom w:val="single" w:sz="4" w:space="0" w:color="auto"/>
              <w:right w:val="single" w:sz="4" w:space="0" w:color="auto"/>
            </w:tcBorders>
            <w:hideMark/>
          </w:tcPr>
          <w:p w14:paraId="4C4EFC4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992" w:type="dxa"/>
            <w:tcBorders>
              <w:top w:val="nil"/>
              <w:left w:val="nil"/>
              <w:bottom w:val="single" w:sz="4" w:space="0" w:color="auto"/>
              <w:right w:val="single" w:sz="4" w:space="0" w:color="auto"/>
            </w:tcBorders>
            <w:hideMark/>
          </w:tcPr>
          <w:p w14:paraId="0D30B48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2089F07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10,5</w:t>
            </w:r>
          </w:p>
        </w:tc>
      </w:tr>
      <w:tr w:rsidR="00BC2FAA" w:rsidRPr="00BC2FAA" w14:paraId="3E655CDE"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4D8B156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27</w:t>
            </w:r>
          </w:p>
        </w:tc>
        <w:tc>
          <w:tcPr>
            <w:tcW w:w="7023" w:type="dxa"/>
            <w:tcBorders>
              <w:top w:val="nil"/>
              <w:left w:val="nil"/>
              <w:bottom w:val="single" w:sz="4" w:space="0" w:color="auto"/>
              <w:right w:val="single" w:sz="4" w:space="0" w:color="auto"/>
            </w:tcBorders>
            <w:hideMark/>
          </w:tcPr>
          <w:p w14:paraId="6BC1A6C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992" w:type="dxa"/>
            <w:tcBorders>
              <w:top w:val="nil"/>
              <w:left w:val="nil"/>
              <w:bottom w:val="single" w:sz="4" w:space="0" w:color="auto"/>
              <w:right w:val="single" w:sz="4" w:space="0" w:color="auto"/>
            </w:tcBorders>
            <w:hideMark/>
          </w:tcPr>
          <w:p w14:paraId="7F27F24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3A85E9C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0,7</w:t>
            </w:r>
          </w:p>
        </w:tc>
      </w:tr>
      <w:tr w:rsidR="00BC2FAA" w:rsidRPr="00BC2FAA" w14:paraId="168A0690"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51A87CA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28</w:t>
            </w:r>
          </w:p>
        </w:tc>
        <w:tc>
          <w:tcPr>
            <w:tcW w:w="7023" w:type="dxa"/>
            <w:tcBorders>
              <w:top w:val="nil"/>
              <w:left w:val="nil"/>
              <w:bottom w:val="single" w:sz="4" w:space="0" w:color="auto"/>
              <w:right w:val="single" w:sz="4" w:space="0" w:color="auto"/>
            </w:tcBorders>
            <w:hideMark/>
          </w:tcPr>
          <w:p w14:paraId="47C1E70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Семена трав, мятлик</w:t>
            </w:r>
          </w:p>
        </w:tc>
        <w:tc>
          <w:tcPr>
            <w:tcW w:w="992" w:type="dxa"/>
            <w:tcBorders>
              <w:top w:val="nil"/>
              <w:left w:val="nil"/>
              <w:bottom w:val="single" w:sz="4" w:space="0" w:color="auto"/>
              <w:right w:val="single" w:sz="4" w:space="0" w:color="auto"/>
            </w:tcBorders>
            <w:hideMark/>
          </w:tcPr>
          <w:p w14:paraId="74C80C3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398AA28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w:t>
            </w:r>
          </w:p>
        </w:tc>
      </w:tr>
      <w:tr w:rsidR="00BC2FAA" w:rsidRPr="00BC2FAA" w14:paraId="2452AAAB"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482A7CE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29</w:t>
            </w:r>
          </w:p>
        </w:tc>
        <w:tc>
          <w:tcPr>
            <w:tcW w:w="7023" w:type="dxa"/>
            <w:tcBorders>
              <w:top w:val="nil"/>
              <w:left w:val="nil"/>
              <w:bottom w:val="single" w:sz="4" w:space="0" w:color="auto"/>
              <w:right w:val="single" w:sz="4" w:space="0" w:color="auto"/>
            </w:tcBorders>
            <w:hideMark/>
          </w:tcPr>
          <w:p w14:paraId="2106ABC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Исправление профиля оснований: щебеночных с добавлением нового материала</w:t>
            </w:r>
          </w:p>
        </w:tc>
        <w:tc>
          <w:tcPr>
            <w:tcW w:w="992" w:type="dxa"/>
            <w:tcBorders>
              <w:top w:val="nil"/>
              <w:left w:val="nil"/>
              <w:bottom w:val="single" w:sz="4" w:space="0" w:color="auto"/>
              <w:right w:val="single" w:sz="4" w:space="0" w:color="auto"/>
            </w:tcBorders>
            <w:hideMark/>
          </w:tcPr>
          <w:p w14:paraId="17F8761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31D71BC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0,143</w:t>
            </w:r>
          </w:p>
        </w:tc>
      </w:tr>
      <w:tr w:rsidR="00BC2FAA" w:rsidRPr="00BC2FAA" w14:paraId="5088A99F"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126A2D2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30</w:t>
            </w:r>
          </w:p>
        </w:tc>
        <w:tc>
          <w:tcPr>
            <w:tcW w:w="7023" w:type="dxa"/>
            <w:tcBorders>
              <w:top w:val="nil"/>
              <w:left w:val="nil"/>
              <w:bottom w:val="single" w:sz="4" w:space="0" w:color="auto"/>
              <w:right w:val="single" w:sz="4" w:space="0" w:color="auto"/>
            </w:tcBorders>
            <w:hideMark/>
          </w:tcPr>
          <w:p w14:paraId="0E51F7A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Щебень из плотных горных пород для строительных работ М 1000, фракция 20-40 мм</w:t>
            </w:r>
          </w:p>
        </w:tc>
        <w:tc>
          <w:tcPr>
            <w:tcW w:w="992" w:type="dxa"/>
            <w:tcBorders>
              <w:top w:val="nil"/>
              <w:left w:val="nil"/>
              <w:bottom w:val="single" w:sz="4" w:space="0" w:color="auto"/>
              <w:right w:val="single" w:sz="4" w:space="0" w:color="auto"/>
            </w:tcBorders>
            <w:hideMark/>
          </w:tcPr>
          <w:p w14:paraId="799658A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7D48F4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9,51</w:t>
            </w:r>
          </w:p>
        </w:tc>
      </w:tr>
      <w:tr w:rsidR="00BC2FAA" w:rsidRPr="00BC2FAA" w14:paraId="66760B8C" w14:textId="77777777" w:rsidTr="0076119C">
        <w:trPr>
          <w:gridAfter w:val="1"/>
          <w:wAfter w:w="29" w:type="dxa"/>
          <w:trHeight w:val="727"/>
        </w:trPr>
        <w:tc>
          <w:tcPr>
            <w:tcW w:w="910" w:type="dxa"/>
            <w:tcBorders>
              <w:top w:val="nil"/>
              <w:left w:val="single" w:sz="4" w:space="0" w:color="auto"/>
              <w:bottom w:val="single" w:sz="4" w:space="0" w:color="auto"/>
              <w:right w:val="single" w:sz="4" w:space="0" w:color="auto"/>
            </w:tcBorders>
            <w:hideMark/>
          </w:tcPr>
          <w:p w14:paraId="25E0200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31</w:t>
            </w:r>
          </w:p>
        </w:tc>
        <w:tc>
          <w:tcPr>
            <w:tcW w:w="7023" w:type="dxa"/>
            <w:tcBorders>
              <w:top w:val="nil"/>
              <w:left w:val="nil"/>
              <w:bottom w:val="single" w:sz="4" w:space="0" w:color="auto"/>
              <w:right w:val="single" w:sz="4" w:space="0" w:color="auto"/>
            </w:tcBorders>
            <w:hideMark/>
          </w:tcPr>
          <w:p w14:paraId="2238F878"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см.//первый слой</w:t>
            </w:r>
          </w:p>
        </w:tc>
        <w:tc>
          <w:tcPr>
            <w:tcW w:w="992" w:type="dxa"/>
            <w:tcBorders>
              <w:top w:val="nil"/>
              <w:left w:val="nil"/>
              <w:bottom w:val="single" w:sz="4" w:space="0" w:color="auto"/>
              <w:right w:val="single" w:sz="4" w:space="0" w:color="auto"/>
            </w:tcBorders>
            <w:hideMark/>
          </w:tcPr>
          <w:p w14:paraId="7EA0E43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7D5FFCE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0,143</w:t>
            </w:r>
          </w:p>
        </w:tc>
      </w:tr>
      <w:tr w:rsidR="00BC2FAA" w:rsidRPr="00BC2FAA" w14:paraId="2367ED3F"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59A5EDC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32</w:t>
            </w:r>
          </w:p>
        </w:tc>
        <w:tc>
          <w:tcPr>
            <w:tcW w:w="7023" w:type="dxa"/>
            <w:tcBorders>
              <w:top w:val="nil"/>
              <w:left w:val="nil"/>
              <w:bottom w:val="single" w:sz="4" w:space="0" w:color="auto"/>
              <w:right w:val="single" w:sz="4" w:space="0" w:color="auto"/>
            </w:tcBorders>
            <w:hideMark/>
          </w:tcPr>
          <w:p w14:paraId="4D9F9EB1"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Битум нефтяной дорожный БНД 60/90</w:t>
            </w:r>
          </w:p>
        </w:tc>
        <w:tc>
          <w:tcPr>
            <w:tcW w:w="992" w:type="dxa"/>
            <w:tcBorders>
              <w:top w:val="nil"/>
              <w:left w:val="nil"/>
              <w:bottom w:val="single" w:sz="4" w:space="0" w:color="auto"/>
              <w:right w:val="single" w:sz="4" w:space="0" w:color="auto"/>
            </w:tcBorders>
            <w:hideMark/>
          </w:tcPr>
          <w:p w14:paraId="7F97DD5D"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00143CA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0,1001</w:t>
            </w:r>
          </w:p>
        </w:tc>
      </w:tr>
      <w:tr w:rsidR="00BC2FAA" w:rsidRPr="00BC2FAA" w14:paraId="3AC4F580"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6505592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33</w:t>
            </w:r>
          </w:p>
        </w:tc>
        <w:tc>
          <w:tcPr>
            <w:tcW w:w="7023" w:type="dxa"/>
            <w:tcBorders>
              <w:top w:val="nil"/>
              <w:left w:val="nil"/>
              <w:bottom w:val="single" w:sz="4" w:space="0" w:color="auto"/>
              <w:right w:val="single" w:sz="4" w:space="0" w:color="auto"/>
            </w:tcBorders>
            <w:hideMark/>
          </w:tcPr>
          <w:p w14:paraId="193A681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SP-32</w:t>
            </w:r>
          </w:p>
        </w:tc>
        <w:tc>
          <w:tcPr>
            <w:tcW w:w="992" w:type="dxa"/>
            <w:tcBorders>
              <w:top w:val="nil"/>
              <w:left w:val="nil"/>
              <w:bottom w:val="single" w:sz="4" w:space="0" w:color="auto"/>
              <w:right w:val="single" w:sz="4" w:space="0" w:color="auto"/>
            </w:tcBorders>
            <w:hideMark/>
          </w:tcPr>
          <w:p w14:paraId="70B901C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048699B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13,8424</w:t>
            </w:r>
          </w:p>
        </w:tc>
      </w:tr>
      <w:tr w:rsidR="00BC2FAA" w:rsidRPr="00BC2FAA" w14:paraId="0DD67994"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310B036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34</w:t>
            </w:r>
          </w:p>
        </w:tc>
        <w:tc>
          <w:tcPr>
            <w:tcW w:w="7023" w:type="dxa"/>
            <w:tcBorders>
              <w:top w:val="nil"/>
              <w:left w:val="nil"/>
              <w:bottom w:val="single" w:sz="4" w:space="0" w:color="auto"/>
              <w:right w:val="single" w:sz="4" w:space="0" w:color="auto"/>
            </w:tcBorders>
            <w:hideMark/>
          </w:tcPr>
          <w:p w14:paraId="0E8F0A7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При изменении толщины покрытия на 0,5 см добавлять или исключать: к норме 27-06-031-01 / до 5 см</w:t>
            </w:r>
          </w:p>
        </w:tc>
        <w:tc>
          <w:tcPr>
            <w:tcW w:w="992" w:type="dxa"/>
            <w:tcBorders>
              <w:top w:val="nil"/>
              <w:left w:val="nil"/>
              <w:bottom w:val="single" w:sz="4" w:space="0" w:color="auto"/>
              <w:right w:val="single" w:sz="4" w:space="0" w:color="auto"/>
            </w:tcBorders>
            <w:hideMark/>
          </w:tcPr>
          <w:p w14:paraId="20926FD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2CD8A24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0,143</w:t>
            </w:r>
          </w:p>
        </w:tc>
      </w:tr>
      <w:tr w:rsidR="00BC2FAA" w:rsidRPr="00BC2FAA" w14:paraId="40C34661"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7802D8F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35</w:t>
            </w:r>
          </w:p>
        </w:tc>
        <w:tc>
          <w:tcPr>
            <w:tcW w:w="7023" w:type="dxa"/>
            <w:tcBorders>
              <w:top w:val="nil"/>
              <w:left w:val="nil"/>
              <w:bottom w:val="single" w:sz="4" w:space="0" w:color="auto"/>
              <w:right w:val="single" w:sz="4" w:space="0" w:color="auto"/>
            </w:tcBorders>
            <w:hideMark/>
          </w:tcPr>
          <w:p w14:paraId="2049558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SP-32</w:t>
            </w:r>
          </w:p>
        </w:tc>
        <w:tc>
          <w:tcPr>
            <w:tcW w:w="992" w:type="dxa"/>
            <w:tcBorders>
              <w:top w:val="nil"/>
              <w:left w:val="nil"/>
              <w:bottom w:val="single" w:sz="4" w:space="0" w:color="auto"/>
              <w:right w:val="single" w:sz="4" w:space="0" w:color="auto"/>
            </w:tcBorders>
            <w:hideMark/>
          </w:tcPr>
          <w:p w14:paraId="38636DC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5976E1D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3,4606</w:t>
            </w:r>
          </w:p>
        </w:tc>
      </w:tr>
      <w:tr w:rsidR="00BC2FAA" w:rsidRPr="00BC2FAA" w14:paraId="48E7DBE9" w14:textId="77777777" w:rsidTr="0076119C">
        <w:trPr>
          <w:gridAfter w:val="1"/>
          <w:wAfter w:w="29" w:type="dxa"/>
          <w:trHeight w:val="837"/>
        </w:trPr>
        <w:tc>
          <w:tcPr>
            <w:tcW w:w="910" w:type="dxa"/>
            <w:tcBorders>
              <w:top w:val="nil"/>
              <w:left w:val="single" w:sz="4" w:space="0" w:color="auto"/>
              <w:bottom w:val="single" w:sz="4" w:space="0" w:color="auto"/>
              <w:right w:val="single" w:sz="4" w:space="0" w:color="auto"/>
            </w:tcBorders>
            <w:hideMark/>
          </w:tcPr>
          <w:p w14:paraId="1E6FDD7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36</w:t>
            </w:r>
          </w:p>
        </w:tc>
        <w:tc>
          <w:tcPr>
            <w:tcW w:w="7023" w:type="dxa"/>
            <w:tcBorders>
              <w:top w:val="nil"/>
              <w:left w:val="nil"/>
              <w:bottom w:val="single" w:sz="4" w:space="0" w:color="auto"/>
              <w:right w:val="single" w:sz="4" w:space="0" w:color="auto"/>
            </w:tcBorders>
            <w:hideMark/>
          </w:tcPr>
          <w:p w14:paraId="448F089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 //второй слой</w:t>
            </w:r>
          </w:p>
        </w:tc>
        <w:tc>
          <w:tcPr>
            <w:tcW w:w="992" w:type="dxa"/>
            <w:tcBorders>
              <w:top w:val="nil"/>
              <w:left w:val="nil"/>
              <w:bottom w:val="single" w:sz="4" w:space="0" w:color="auto"/>
              <w:right w:val="single" w:sz="4" w:space="0" w:color="auto"/>
            </w:tcBorders>
            <w:hideMark/>
          </w:tcPr>
          <w:p w14:paraId="3E49B98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2D5FA27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0,143</w:t>
            </w:r>
          </w:p>
        </w:tc>
      </w:tr>
      <w:tr w:rsidR="00BC2FAA" w:rsidRPr="00BC2FAA" w14:paraId="4DD48E41"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01EC541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37</w:t>
            </w:r>
          </w:p>
        </w:tc>
        <w:tc>
          <w:tcPr>
            <w:tcW w:w="7023" w:type="dxa"/>
            <w:tcBorders>
              <w:top w:val="nil"/>
              <w:left w:val="nil"/>
              <w:bottom w:val="single" w:sz="4" w:space="0" w:color="auto"/>
              <w:right w:val="single" w:sz="4" w:space="0" w:color="auto"/>
            </w:tcBorders>
            <w:hideMark/>
          </w:tcPr>
          <w:p w14:paraId="62628CA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Битум нефтяной дорожный БНД 60/90</w:t>
            </w:r>
          </w:p>
        </w:tc>
        <w:tc>
          <w:tcPr>
            <w:tcW w:w="992" w:type="dxa"/>
            <w:tcBorders>
              <w:top w:val="nil"/>
              <w:left w:val="nil"/>
              <w:bottom w:val="single" w:sz="4" w:space="0" w:color="auto"/>
              <w:right w:val="single" w:sz="4" w:space="0" w:color="auto"/>
            </w:tcBorders>
            <w:hideMark/>
          </w:tcPr>
          <w:p w14:paraId="79BBF45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3A9A55A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0,1001</w:t>
            </w:r>
          </w:p>
        </w:tc>
      </w:tr>
      <w:tr w:rsidR="00BC2FAA" w:rsidRPr="00BC2FAA" w14:paraId="2ED6383E"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6E62425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38</w:t>
            </w:r>
          </w:p>
        </w:tc>
        <w:tc>
          <w:tcPr>
            <w:tcW w:w="7023" w:type="dxa"/>
            <w:tcBorders>
              <w:top w:val="nil"/>
              <w:left w:val="nil"/>
              <w:bottom w:val="single" w:sz="4" w:space="0" w:color="auto"/>
              <w:right w:val="single" w:sz="4" w:space="0" w:color="auto"/>
            </w:tcBorders>
            <w:hideMark/>
          </w:tcPr>
          <w:p w14:paraId="4A9888B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SP-4</w:t>
            </w:r>
          </w:p>
        </w:tc>
        <w:tc>
          <w:tcPr>
            <w:tcW w:w="992" w:type="dxa"/>
            <w:tcBorders>
              <w:top w:val="nil"/>
              <w:left w:val="nil"/>
              <w:bottom w:val="single" w:sz="4" w:space="0" w:color="auto"/>
              <w:right w:val="single" w:sz="4" w:space="0" w:color="auto"/>
            </w:tcBorders>
            <w:hideMark/>
          </w:tcPr>
          <w:p w14:paraId="58C2488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3065074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14,7004</w:t>
            </w:r>
          </w:p>
        </w:tc>
      </w:tr>
      <w:tr w:rsidR="00BC2FAA" w:rsidRPr="00BC2FAA" w14:paraId="0BEC35A5" w14:textId="77777777" w:rsidTr="0076119C">
        <w:trPr>
          <w:gridAfter w:val="1"/>
          <w:wAfter w:w="29" w:type="dxa"/>
          <w:trHeight w:val="389"/>
        </w:trPr>
        <w:tc>
          <w:tcPr>
            <w:tcW w:w="910" w:type="dxa"/>
            <w:tcBorders>
              <w:top w:val="nil"/>
              <w:left w:val="single" w:sz="4" w:space="0" w:color="auto"/>
              <w:bottom w:val="single" w:sz="4" w:space="0" w:color="auto"/>
              <w:right w:val="single" w:sz="4" w:space="0" w:color="auto"/>
            </w:tcBorders>
            <w:hideMark/>
          </w:tcPr>
          <w:p w14:paraId="6B38747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39</w:t>
            </w:r>
          </w:p>
        </w:tc>
        <w:tc>
          <w:tcPr>
            <w:tcW w:w="7023" w:type="dxa"/>
            <w:tcBorders>
              <w:top w:val="nil"/>
              <w:left w:val="nil"/>
              <w:bottom w:val="single" w:sz="4" w:space="0" w:color="auto"/>
              <w:right w:val="single" w:sz="4" w:space="0" w:color="auto"/>
            </w:tcBorders>
            <w:hideMark/>
          </w:tcPr>
          <w:p w14:paraId="6FD9FB0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шва-стыка в асфальтобетонном покрытии</w:t>
            </w:r>
          </w:p>
        </w:tc>
        <w:tc>
          <w:tcPr>
            <w:tcW w:w="992" w:type="dxa"/>
            <w:tcBorders>
              <w:top w:val="nil"/>
              <w:left w:val="nil"/>
              <w:bottom w:val="single" w:sz="4" w:space="0" w:color="auto"/>
              <w:right w:val="single" w:sz="4" w:space="0" w:color="auto"/>
            </w:tcBorders>
            <w:hideMark/>
          </w:tcPr>
          <w:p w14:paraId="18806C7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11CD4C1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0,05</w:t>
            </w:r>
          </w:p>
        </w:tc>
      </w:tr>
      <w:tr w:rsidR="00BC2FAA" w:rsidRPr="00BC2FAA" w14:paraId="52D3A907" w14:textId="77777777" w:rsidTr="0076119C">
        <w:trPr>
          <w:gridAfter w:val="1"/>
          <w:wAfter w:w="29" w:type="dxa"/>
          <w:trHeight w:val="536"/>
        </w:trPr>
        <w:tc>
          <w:tcPr>
            <w:tcW w:w="910" w:type="dxa"/>
            <w:tcBorders>
              <w:top w:val="nil"/>
              <w:left w:val="single" w:sz="4" w:space="0" w:color="auto"/>
              <w:bottom w:val="single" w:sz="4" w:space="0" w:color="auto"/>
              <w:right w:val="single" w:sz="4" w:space="0" w:color="auto"/>
            </w:tcBorders>
            <w:hideMark/>
          </w:tcPr>
          <w:p w14:paraId="7FD2AC0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40</w:t>
            </w:r>
          </w:p>
        </w:tc>
        <w:tc>
          <w:tcPr>
            <w:tcW w:w="7023" w:type="dxa"/>
            <w:tcBorders>
              <w:top w:val="nil"/>
              <w:left w:val="nil"/>
              <w:bottom w:val="single" w:sz="4" w:space="0" w:color="auto"/>
              <w:right w:val="single" w:sz="4" w:space="0" w:color="auto"/>
            </w:tcBorders>
            <w:hideMark/>
          </w:tcPr>
          <w:p w14:paraId="501E14A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 xml:space="preserve">Шнур </w:t>
            </w:r>
            <w:proofErr w:type="spellStart"/>
            <w:r w:rsidRPr="00BC2FAA">
              <w:rPr>
                <w:rFonts w:ascii="Times New Roman" w:eastAsia="Times New Roman" w:hAnsi="Times New Roman" w:cs="Times New Roman"/>
                <w:color w:val="000000"/>
                <w:sz w:val="20"/>
                <w:szCs w:val="20"/>
                <w:lang w:eastAsia="ru-RU"/>
              </w:rPr>
              <w:t>пенополиэтиленовый</w:t>
            </w:r>
            <w:proofErr w:type="spellEnd"/>
            <w:r w:rsidRPr="00BC2FAA">
              <w:rPr>
                <w:rFonts w:ascii="Times New Roman" w:eastAsia="Times New Roman" w:hAnsi="Times New Roman" w:cs="Times New Roman"/>
                <w:color w:val="000000"/>
                <w:sz w:val="20"/>
                <w:szCs w:val="20"/>
                <w:lang w:eastAsia="ru-RU"/>
              </w:rPr>
              <w:t xml:space="preserve"> теплоизоляционный уплотнительный, сечение круглое сплошное, плотность 25-40 кг/м3, диаметр 80 мм</w:t>
            </w:r>
          </w:p>
        </w:tc>
        <w:tc>
          <w:tcPr>
            <w:tcW w:w="992" w:type="dxa"/>
            <w:tcBorders>
              <w:top w:val="nil"/>
              <w:left w:val="nil"/>
              <w:bottom w:val="single" w:sz="4" w:space="0" w:color="auto"/>
              <w:right w:val="single" w:sz="4" w:space="0" w:color="auto"/>
            </w:tcBorders>
            <w:hideMark/>
          </w:tcPr>
          <w:p w14:paraId="2D0C418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4A3AF4F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0,05</w:t>
            </w:r>
          </w:p>
        </w:tc>
      </w:tr>
      <w:tr w:rsidR="00BC2FAA" w:rsidRPr="00BC2FAA" w14:paraId="6C0BD18D"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1D08457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41</w:t>
            </w:r>
          </w:p>
        </w:tc>
        <w:tc>
          <w:tcPr>
            <w:tcW w:w="7023" w:type="dxa"/>
            <w:tcBorders>
              <w:top w:val="nil"/>
              <w:left w:val="nil"/>
              <w:bottom w:val="single" w:sz="4" w:space="0" w:color="auto"/>
              <w:right w:val="single" w:sz="4" w:space="0" w:color="auto"/>
            </w:tcBorders>
            <w:hideMark/>
          </w:tcPr>
          <w:p w14:paraId="615DAA7D"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Мастика битумно-масляная МБ-50</w:t>
            </w:r>
          </w:p>
        </w:tc>
        <w:tc>
          <w:tcPr>
            <w:tcW w:w="992" w:type="dxa"/>
            <w:tcBorders>
              <w:top w:val="nil"/>
              <w:left w:val="nil"/>
              <w:bottom w:val="single" w:sz="4" w:space="0" w:color="auto"/>
              <w:right w:val="single" w:sz="4" w:space="0" w:color="auto"/>
            </w:tcBorders>
            <w:hideMark/>
          </w:tcPr>
          <w:p w14:paraId="6162697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1774848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0,0035</w:t>
            </w:r>
          </w:p>
        </w:tc>
      </w:tr>
      <w:tr w:rsidR="00BC2FAA" w:rsidRPr="00BC2FAA" w14:paraId="0564B8B1" w14:textId="77777777" w:rsidTr="0076119C">
        <w:trPr>
          <w:trHeight w:val="288"/>
        </w:trPr>
        <w:tc>
          <w:tcPr>
            <w:tcW w:w="10230" w:type="dxa"/>
            <w:gridSpan w:val="5"/>
            <w:tcBorders>
              <w:top w:val="single" w:sz="4" w:space="0" w:color="auto"/>
              <w:left w:val="single" w:sz="4" w:space="0" w:color="auto"/>
              <w:bottom w:val="single" w:sz="4" w:space="0" w:color="auto"/>
              <w:right w:val="single" w:sz="4" w:space="0" w:color="auto"/>
            </w:tcBorders>
            <w:hideMark/>
          </w:tcPr>
          <w:p w14:paraId="1C731120" w14:textId="77777777" w:rsidR="00BC2FAA" w:rsidRPr="00BC2FAA" w:rsidRDefault="00BC2FAA" w:rsidP="00BC2FAA">
            <w:pPr>
              <w:spacing w:after="0" w:line="240" w:lineRule="auto"/>
              <w:rPr>
                <w:rFonts w:ascii="Times New Roman" w:eastAsia="Times New Roman" w:hAnsi="Times New Roman" w:cs="Times New Roman"/>
                <w:b/>
                <w:bCs/>
                <w:color w:val="000000"/>
                <w:sz w:val="20"/>
                <w:szCs w:val="20"/>
                <w:lang w:eastAsia="ru-RU"/>
              </w:rPr>
            </w:pPr>
            <w:r w:rsidRPr="00BC2FAA">
              <w:rPr>
                <w:rFonts w:ascii="Times New Roman" w:eastAsia="Times New Roman" w:hAnsi="Times New Roman" w:cs="Times New Roman"/>
                <w:b/>
                <w:bCs/>
                <w:color w:val="000000"/>
                <w:sz w:val="20"/>
                <w:szCs w:val="20"/>
                <w:lang w:eastAsia="ru-RU"/>
              </w:rPr>
              <w:t xml:space="preserve">Раздел 2. </w:t>
            </w:r>
          </w:p>
        </w:tc>
      </w:tr>
      <w:tr w:rsidR="00BC2FAA" w:rsidRPr="00BC2FAA" w14:paraId="60BA495B" w14:textId="77777777" w:rsidTr="0076119C">
        <w:trPr>
          <w:gridAfter w:val="1"/>
          <w:wAfter w:w="29" w:type="dxa"/>
          <w:trHeight w:val="835"/>
        </w:trPr>
        <w:tc>
          <w:tcPr>
            <w:tcW w:w="910" w:type="dxa"/>
            <w:tcBorders>
              <w:top w:val="nil"/>
              <w:left w:val="single" w:sz="4" w:space="0" w:color="auto"/>
              <w:bottom w:val="single" w:sz="4" w:space="0" w:color="auto"/>
              <w:right w:val="single" w:sz="4" w:space="0" w:color="auto"/>
            </w:tcBorders>
            <w:hideMark/>
          </w:tcPr>
          <w:p w14:paraId="040E1D6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42</w:t>
            </w:r>
          </w:p>
        </w:tc>
        <w:tc>
          <w:tcPr>
            <w:tcW w:w="7023" w:type="dxa"/>
            <w:tcBorders>
              <w:top w:val="nil"/>
              <w:left w:val="nil"/>
              <w:bottom w:val="single" w:sz="4" w:space="0" w:color="auto"/>
              <w:right w:val="single" w:sz="4" w:space="0" w:color="auto"/>
            </w:tcBorders>
            <w:hideMark/>
          </w:tcPr>
          <w:p w14:paraId="2C8A5CE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Корчевка пней в грунтах естественного залегания корчевателями-собирателями на тракторе мощностью 118 кВт (160 л.с.) с перемещением пней до 5 м, диаметр пней: свыше 32 см</w:t>
            </w:r>
          </w:p>
        </w:tc>
        <w:tc>
          <w:tcPr>
            <w:tcW w:w="992" w:type="dxa"/>
            <w:tcBorders>
              <w:top w:val="nil"/>
              <w:left w:val="nil"/>
              <w:bottom w:val="single" w:sz="4" w:space="0" w:color="auto"/>
              <w:right w:val="single" w:sz="4" w:space="0" w:color="auto"/>
            </w:tcBorders>
            <w:hideMark/>
          </w:tcPr>
          <w:p w14:paraId="531B8A2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 xml:space="preserve">100 </w:t>
            </w: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62909BE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0,07</w:t>
            </w:r>
          </w:p>
        </w:tc>
      </w:tr>
      <w:tr w:rsidR="00BC2FAA" w:rsidRPr="00BC2FAA" w14:paraId="216CF889" w14:textId="77777777" w:rsidTr="0076119C">
        <w:trPr>
          <w:gridAfter w:val="1"/>
          <w:wAfter w:w="29" w:type="dxa"/>
          <w:trHeight w:val="975"/>
        </w:trPr>
        <w:tc>
          <w:tcPr>
            <w:tcW w:w="910" w:type="dxa"/>
            <w:tcBorders>
              <w:top w:val="nil"/>
              <w:left w:val="single" w:sz="4" w:space="0" w:color="auto"/>
              <w:bottom w:val="single" w:sz="4" w:space="0" w:color="auto"/>
              <w:right w:val="single" w:sz="4" w:space="0" w:color="auto"/>
            </w:tcBorders>
            <w:hideMark/>
          </w:tcPr>
          <w:p w14:paraId="659D10B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lastRenderedPageBreak/>
              <w:t>43</w:t>
            </w:r>
          </w:p>
        </w:tc>
        <w:tc>
          <w:tcPr>
            <w:tcW w:w="7023" w:type="dxa"/>
            <w:tcBorders>
              <w:top w:val="nil"/>
              <w:left w:val="nil"/>
              <w:bottom w:val="single" w:sz="4" w:space="0" w:color="auto"/>
              <w:right w:val="single" w:sz="4" w:space="0" w:color="auto"/>
            </w:tcBorders>
            <w:hideMark/>
          </w:tcPr>
          <w:p w14:paraId="5597CC9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Разработка грунта с погрузкой на автомобили-самосвалы экскаваторами одноковшовыми электрическими карьерными при работе на гидроэнергетическом строительстве с ковшом вместимостью: 8 (6,3-10) м3, группа грунтов 3</w:t>
            </w:r>
          </w:p>
        </w:tc>
        <w:tc>
          <w:tcPr>
            <w:tcW w:w="992" w:type="dxa"/>
            <w:tcBorders>
              <w:top w:val="nil"/>
              <w:left w:val="nil"/>
              <w:bottom w:val="single" w:sz="4" w:space="0" w:color="auto"/>
              <w:right w:val="single" w:sz="4" w:space="0" w:color="auto"/>
            </w:tcBorders>
            <w:hideMark/>
          </w:tcPr>
          <w:p w14:paraId="3B91BED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м3</w:t>
            </w:r>
          </w:p>
        </w:tc>
        <w:tc>
          <w:tcPr>
            <w:tcW w:w="1276" w:type="dxa"/>
            <w:tcBorders>
              <w:top w:val="nil"/>
              <w:left w:val="nil"/>
              <w:bottom w:val="single" w:sz="4" w:space="0" w:color="auto"/>
              <w:right w:val="single" w:sz="4" w:space="0" w:color="auto"/>
            </w:tcBorders>
            <w:hideMark/>
          </w:tcPr>
          <w:p w14:paraId="6151FD3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0,0678</w:t>
            </w:r>
          </w:p>
        </w:tc>
      </w:tr>
      <w:tr w:rsidR="00BC2FAA" w:rsidRPr="00BC2FAA" w14:paraId="66916226"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6C875E6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44</w:t>
            </w:r>
          </w:p>
        </w:tc>
        <w:tc>
          <w:tcPr>
            <w:tcW w:w="7023" w:type="dxa"/>
            <w:tcBorders>
              <w:top w:val="nil"/>
              <w:left w:val="nil"/>
              <w:bottom w:val="single" w:sz="4" w:space="0" w:color="auto"/>
              <w:right w:val="single" w:sz="4" w:space="0" w:color="auto"/>
            </w:tcBorders>
            <w:hideMark/>
          </w:tcPr>
          <w:p w14:paraId="203DB64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Погрузка в автотранспортное средство: грунт растительного слоя (земля, перегной)</w:t>
            </w:r>
          </w:p>
        </w:tc>
        <w:tc>
          <w:tcPr>
            <w:tcW w:w="992" w:type="dxa"/>
            <w:tcBorders>
              <w:top w:val="nil"/>
              <w:left w:val="nil"/>
              <w:bottom w:val="single" w:sz="4" w:space="0" w:color="auto"/>
              <w:right w:val="single" w:sz="4" w:space="0" w:color="auto"/>
            </w:tcBorders>
            <w:hideMark/>
          </w:tcPr>
          <w:p w14:paraId="7A870E1F"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2A35A1E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108,48</w:t>
            </w:r>
          </w:p>
        </w:tc>
      </w:tr>
      <w:tr w:rsidR="00BC2FAA" w:rsidRPr="00BC2FAA" w14:paraId="38A501E7" w14:textId="77777777" w:rsidTr="0076119C">
        <w:trPr>
          <w:gridAfter w:val="1"/>
          <w:wAfter w:w="29" w:type="dxa"/>
          <w:trHeight w:val="939"/>
        </w:trPr>
        <w:tc>
          <w:tcPr>
            <w:tcW w:w="910" w:type="dxa"/>
            <w:tcBorders>
              <w:top w:val="nil"/>
              <w:left w:val="single" w:sz="4" w:space="0" w:color="auto"/>
              <w:bottom w:val="single" w:sz="4" w:space="0" w:color="auto"/>
              <w:right w:val="single" w:sz="4" w:space="0" w:color="auto"/>
            </w:tcBorders>
            <w:hideMark/>
          </w:tcPr>
          <w:p w14:paraId="726F4B5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45</w:t>
            </w:r>
          </w:p>
        </w:tc>
        <w:tc>
          <w:tcPr>
            <w:tcW w:w="7023" w:type="dxa"/>
            <w:tcBorders>
              <w:top w:val="nil"/>
              <w:left w:val="nil"/>
              <w:bottom w:val="single" w:sz="4" w:space="0" w:color="auto"/>
              <w:right w:val="single" w:sz="4" w:space="0" w:color="auto"/>
            </w:tcBorders>
            <w:hideMark/>
          </w:tcPr>
          <w:p w14:paraId="32A9DB90"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w:t>
            </w:r>
          </w:p>
        </w:tc>
        <w:tc>
          <w:tcPr>
            <w:tcW w:w="992" w:type="dxa"/>
            <w:tcBorders>
              <w:top w:val="nil"/>
              <w:left w:val="nil"/>
              <w:bottom w:val="single" w:sz="4" w:space="0" w:color="auto"/>
              <w:right w:val="single" w:sz="4" w:space="0" w:color="auto"/>
            </w:tcBorders>
            <w:hideMark/>
          </w:tcPr>
          <w:p w14:paraId="3958FB81"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25B555B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108,48</w:t>
            </w:r>
          </w:p>
        </w:tc>
      </w:tr>
      <w:tr w:rsidR="00BC2FAA" w:rsidRPr="00BC2FAA" w14:paraId="63831E4C"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D46C0E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46</w:t>
            </w:r>
          </w:p>
        </w:tc>
        <w:tc>
          <w:tcPr>
            <w:tcW w:w="7023" w:type="dxa"/>
            <w:tcBorders>
              <w:top w:val="nil"/>
              <w:left w:val="nil"/>
              <w:bottom w:val="single" w:sz="4" w:space="0" w:color="auto"/>
              <w:right w:val="single" w:sz="4" w:space="0" w:color="auto"/>
            </w:tcBorders>
            <w:hideMark/>
          </w:tcPr>
          <w:p w14:paraId="0E632A6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Планировка площадей бульдозерами мощностью: 79 кВт (108 л.с.)</w:t>
            </w:r>
          </w:p>
        </w:tc>
        <w:tc>
          <w:tcPr>
            <w:tcW w:w="992" w:type="dxa"/>
            <w:tcBorders>
              <w:top w:val="nil"/>
              <w:left w:val="nil"/>
              <w:bottom w:val="single" w:sz="4" w:space="0" w:color="auto"/>
              <w:right w:val="single" w:sz="4" w:space="0" w:color="auto"/>
            </w:tcBorders>
            <w:hideMark/>
          </w:tcPr>
          <w:p w14:paraId="0D5F362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18ADEDA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0,339</w:t>
            </w:r>
          </w:p>
        </w:tc>
      </w:tr>
      <w:tr w:rsidR="00BC2FAA" w:rsidRPr="00BC2FAA" w14:paraId="2156BD6C" w14:textId="77777777" w:rsidTr="0076119C">
        <w:trPr>
          <w:gridAfter w:val="1"/>
          <w:wAfter w:w="29" w:type="dxa"/>
          <w:trHeight w:val="588"/>
        </w:trPr>
        <w:tc>
          <w:tcPr>
            <w:tcW w:w="910" w:type="dxa"/>
            <w:tcBorders>
              <w:top w:val="nil"/>
              <w:left w:val="single" w:sz="4" w:space="0" w:color="auto"/>
              <w:bottom w:val="single" w:sz="4" w:space="0" w:color="auto"/>
              <w:right w:val="single" w:sz="4" w:space="0" w:color="auto"/>
            </w:tcBorders>
            <w:hideMark/>
          </w:tcPr>
          <w:p w14:paraId="382E226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47</w:t>
            </w:r>
          </w:p>
        </w:tc>
        <w:tc>
          <w:tcPr>
            <w:tcW w:w="7023" w:type="dxa"/>
            <w:tcBorders>
              <w:top w:val="nil"/>
              <w:left w:val="nil"/>
              <w:bottom w:val="single" w:sz="4" w:space="0" w:color="auto"/>
              <w:right w:val="single" w:sz="4" w:space="0" w:color="auto"/>
            </w:tcBorders>
            <w:hideMark/>
          </w:tcPr>
          <w:p w14:paraId="5CEA864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992" w:type="dxa"/>
            <w:tcBorders>
              <w:top w:val="nil"/>
              <w:left w:val="nil"/>
              <w:bottom w:val="single" w:sz="4" w:space="0" w:color="auto"/>
              <w:right w:val="single" w:sz="4" w:space="0" w:color="auto"/>
            </w:tcBorders>
            <w:hideMark/>
          </w:tcPr>
          <w:p w14:paraId="2C2D7EB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6862620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3,39</w:t>
            </w:r>
          </w:p>
        </w:tc>
      </w:tr>
      <w:tr w:rsidR="00BC2FAA" w:rsidRPr="00BC2FAA" w14:paraId="42E37CEA"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7AD91C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48</w:t>
            </w:r>
          </w:p>
        </w:tc>
        <w:tc>
          <w:tcPr>
            <w:tcW w:w="7023" w:type="dxa"/>
            <w:tcBorders>
              <w:top w:val="nil"/>
              <w:left w:val="nil"/>
              <w:bottom w:val="single" w:sz="4" w:space="0" w:color="auto"/>
              <w:right w:val="single" w:sz="4" w:space="0" w:color="auto"/>
            </w:tcBorders>
            <w:hideMark/>
          </w:tcPr>
          <w:p w14:paraId="78BE6C4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992" w:type="dxa"/>
            <w:tcBorders>
              <w:top w:val="nil"/>
              <w:left w:val="nil"/>
              <w:bottom w:val="single" w:sz="4" w:space="0" w:color="auto"/>
              <w:right w:val="single" w:sz="4" w:space="0" w:color="auto"/>
            </w:tcBorders>
            <w:hideMark/>
          </w:tcPr>
          <w:p w14:paraId="3C4E1DE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BDE86B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50,85</w:t>
            </w:r>
          </w:p>
        </w:tc>
      </w:tr>
      <w:tr w:rsidR="00BC2FAA" w:rsidRPr="00BC2FAA" w14:paraId="66D6CF5C"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C3BF3B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49</w:t>
            </w:r>
          </w:p>
        </w:tc>
        <w:tc>
          <w:tcPr>
            <w:tcW w:w="7023" w:type="dxa"/>
            <w:tcBorders>
              <w:top w:val="nil"/>
              <w:left w:val="nil"/>
              <w:bottom w:val="single" w:sz="4" w:space="0" w:color="auto"/>
              <w:right w:val="single" w:sz="4" w:space="0" w:color="auto"/>
            </w:tcBorders>
            <w:hideMark/>
          </w:tcPr>
          <w:p w14:paraId="1300F9F0"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Улучшение почвы газонов внесением торфа слоем 5 см</w:t>
            </w:r>
          </w:p>
        </w:tc>
        <w:tc>
          <w:tcPr>
            <w:tcW w:w="992" w:type="dxa"/>
            <w:tcBorders>
              <w:top w:val="nil"/>
              <w:left w:val="nil"/>
              <w:bottom w:val="single" w:sz="4" w:space="0" w:color="auto"/>
              <w:right w:val="single" w:sz="4" w:space="0" w:color="auto"/>
            </w:tcBorders>
            <w:hideMark/>
          </w:tcPr>
          <w:p w14:paraId="278132D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22886D5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3,39</w:t>
            </w:r>
          </w:p>
        </w:tc>
      </w:tr>
      <w:tr w:rsidR="00BC2FAA" w:rsidRPr="00BC2FAA" w14:paraId="0EFA28AB"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59DDDDD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50</w:t>
            </w:r>
          </w:p>
        </w:tc>
        <w:tc>
          <w:tcPr>
            <w:tcW w:w="7023" w:type="dxa"/>
            <w:tcBorders>
              <w:top w:val="nil"/>
              <w:left w:val="nil"/>
              <w:bottom w:val="single" w:sz="4" w:space="0" w:color="auto"/>
              <w:right w:val="single" w:sz="4" w:space="0" w:color="auto"/>
            </w:tcBorders>
            <w:hideMark/>
          </w:tcPr>
          <w:p w14:paraId="2F93ECF3"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992" w:type="dxa"/>
            <w:tcBorders>
              <w:top w:val="nil"/>
              <w:left w:val="nil"/>
              <w:bottom w:val="single" w:sz="4" w:space="0" w:color="auto"/>
              <w:right w:val="single" w:sz="4" w:space="0" w:color="auto"/>
            </w:tcBorders>
            <w:hideMark/>
          </w:tcPr>
          <w:p w14:paraId="58F6056F"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713B676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3,39</w:t>
            </w:r>
          </w:p>
        </w:tc>
      </w:tr>
      <w:tr w:rsidR="00BC2FAA" w:rsidRPr="00BC2FAA" w14:paraId="3E834747"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2DF6EA9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51</w:t>
            </w:r>
          </w:p>
        </w:tc>
        <w:tc>
          <w:tcPr>
            <w:tcW w:w="7023" w:type="dxa"/>
            <w:tcBorders>
              <w:top w:val="nil"/>
              <w:left w:val="nil"/>
              <w:bottom w:val="single" w:sz="4" w:space="0" w:color="auto"/>
              <w:right w:val="single" w:sz="4" w:space="0" w:color="auto"/>
            </w:tcBorders>
            <w:hideMark/>
          </w:tcPr>
          <w:p w14:paraId="74923463"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Семена трав, мятлик</w:t>
            </w:r>
          </w:p>
        </w:tc>
        <w:tc>
          <w:tcPr>
            <w:tcW w:w="992" w:type="dxa"/>
            <w:tcBorders>
              <w:top w:val="nil"/>
              <w:left w:val="nil"/>
              <w:bottom w:val="single" w:sz="4" w:space="0" w:color="auto"/>
              <w:right w:val="single" w:sz="4" w:space="0" w:color="auto"/>
            </w:tcBorders>
            <w:hideMark/>
          </w:tcPr>
          <w:p w14:paraId="27F0A72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5648B63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6,78</w:t>
            </w:r>
          </w:p>
        </w:tc>
      </w:tr>
      <w:tr w:rsidR="00BC2FAA" w:rsidRPr="00BC2FAA" w14:paraId="6429E59E" w14:textId="77777777" w:rsidTr="0076119C">
        <w:trPr>
          <w:gridAfter w:val="1"/>
          <w:wAfter w:w="29" w:type="dxa"/>
          <w:trHeight w:val="536"/>
        </w:trPr>
        <w:tc>
          <w:tcPr>
            <w:tcW w:w="910" w:type="dxa"/>
            <w:tcBorders>
              <w:top w:val="nil"/>
              <w:left w:val="single" w:sz="4" w:space="0" w:color="auto"/>
              <w:bottom w:val="single" w:sz="4" w:space="0" w:color="auto"/>
              <w:right w:val="single" w:sz="4" w:space="0" w:color="auto"/>
            </w:tcBorders>
            <w:hideMark/>
          </w:tcPr>
          <w:p w14:paraId="4D524CD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52</w:t>
            </w:r>
          </w:p>
        </w:tc>
        <w:tc>
          <w:tcPr>
            <w:tcW w:w="7023" w:type="dxa"/>
            <w:tcBorders>
              <w:top w:val="nil"/>
              <w:left w:val="nil"/>
              <w:bottom w:val="single" w:sz="4" w:space="0" w:color="auto"/>
              <w:right w:val="single" w:sz="4" w:space="0" w:color="auto"/>
            </w:tcBorders>
            <w:hideMark/>
          </w:tcPr>
          <w:p w14:paraId="695A3947"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прослойки из нетканого синтетического материала (НСМ) под покрытием из сборных железобетонных плит: сплошной</w:t>
            </w:r>
          </w:p>
        </w:tc>
        <w:tc>
          <w:tcPr>
            <w:tcW w:w="992" w:type="dxa"/>
            <w:tcBorders>
              <w:top w:val="nil"/>
              <w:left w:val="nil"/>
              <w:bottom w:val="single" w:sz="4" w:space="0" w:color="auto"/>
              <w:right w:val="single" w:sz="4" w:space="0" w:color="auto"/>
            </w:tcBorders>
            <w:hideMark/>
          </w:tcPr>
          <w:p w14:paraId="455457F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4FBEC21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0,024</w:t>
            </w:r>
          </w:p>
        </w:tc>
      </w:tr>
      <w:tr w:rsidR="00BC2FAA" w:rsidRPr="00BC2FAA" w14:paraId="4CF6B666"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365ACDB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53</w:t>
            </w:r>
          </w:p>
        </w:tc>
        <w:tc>
          <w:tcPr>
            <w:tcW w:w="7023" w:type="dxa"/>
            <w:tcBorders>
              <w:top w:val="nil"/>
              <w:left w:val="nil"/>
              <w:bottom w:val="single" w:sz="4" w:space="0" w:color="auto"/>
              <w:right w:val="single" w:sz="4" w:space="0" w:color="auto"/>
            </w:tcBorders>
            <w:hideMark/>
          </w:tcPr>
          <w:p w14:paraId="5493C8B7"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proofErr w:type="spellStart"/>
            <w:r w:rsidRPr="00BC2FAA">
              <w:rPr>
                <w:rFonts w:ascii="Times New Roman" w:eastAsia="Times New Roman" w:hAnsi="Times New Roman" w:cs="Times New Roman"/>
                <w:color w:val="000000"/>
                <w:sz w:val="20"/>
                <w:szCs w:val="20"/>
                <w:lang w:eastAsia="ru-RU"/>
              </w:rPr>
              <w:t>Геополотно</w:t>
            </w:r>
            <w:proofErr w:type="spellEnd"/>
            <w:r w:rsidRPr="00BC2FAA">
              <w:rPr>
                <w:rFonts w:ascii="Times New Roman" w:eastAsia="Times New Roman" w:hAnsi="Times New Roman" w:cs="Times New Roman"/>
                <w:color w:val="000000"/>
                <w:sz w:val="20"/>
                <w:szCs w:val="20"/>
                <w:lang w:eastAsia="ru-RU"/>
              </w:rPr>
              <w:t xml:space="preserve"> нетканое полипропиленовое, </w:t>
            </w:r>
            <w:proofErr w:type="spellStart"/>
            <w:r w:rsidRPr="00BC2FAA">
              <w:rPr>
                <w:rFonts w:ascii="Times New Roman" w:eastAsia="Times New Roman" w:hAnsi="Times New Roman" w:cs="Times New Roman"/>
                <w:color w:val="000000"/>
                <w:sz w:val="20"/>
                <w:szCs w:val="20"/>
                <w:lang w:eastAsia="ru-RU"/>
              </w:rPr>
              <w:t>иглопробивное</w:t>
            </w:r>
            <w:proofErr w:type="spellEnd"/>
            <w:r w:rsidRPr="00BC2FAA">
              <w:rPr>
                <w:rFonts w:ascii="Times New Roman" w:eastAsia="Times New Roman" w:hAnsi="Times New Roman" w:cs="Times New Roman"/>
                <w:color w:val="000000"/>
                <w:sz w:val="20"/>
                <w:szCs w:val="20"/>
                <w:lang w:eastAsia="ru-RU"/>
              </w:rPr>
              <w:t xml:space="preserve">, </w:t>
            </w:r>
            <w:proofErr w:type="spellStart"/>
            <w:r w:rsidRPr="00BC2FAA">
              <w:rPr>
                <w:rFonts w:ascii="Times New Roman" w:eastAsia="Times New Roman" w:hAnsi="Times New Roman" w:cs="Times New Roman"/>
                <w:color w:val="000000"/>
                <w:sz w:val="20"/>
                <w:szCs w:val="20"/>
                <w:lang w:eastAsia="ru-RU"/>
              </w:rPr>
              <w:t>термоскрепленное</w:t>
            </w:r>
            <w:proofErr w:type="spellEnd"/>
            <w:r w:rsidRPr="00BC2FAA">
              <w:rPr>
                <w:rFonts w:ascii="Times New Roman" w:eastAsia="Times New Roman" w:hAnsi="Times New Roman" w:cs="Times New Roman"/>
                <w:color w:val="000000"/>
                <w:sz w:val="20"/>
                <w:szCs w:val="20"/>
                <w:lang w:eastAsia="ru-RU"/>
              </w:rPr>
              <w:t>, поверхностная плотность 800 г/м2</w:t>
            </w:r>
          </w:p>
        </w:tc>
        <w:tc>
          <w:tcPr>
            <w:tcW w:w="992" w:type="dxa"/>
            <w:tcBorders>
              <w:top w:val="nil"/>
              <w:left w:val="nil"/>
              <w:bottom w:val="single" w:sz="4" w:space="0" w:color="auto"/>
              <w:right w:val="single" w:sz="4" w:space="0" w:color="auto"/>
            </w:tcBorders>
            <w:hideMark/>
          </w:tcPr>
          <w:p w14:paraId="4487F46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2EB766F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26,4</w:t>
            </w:r>
          </w:p>
        </w:tc>
      </w:tr>
      <w:tr w:rsidR="00BC2FAA" w:rsidRPr="00BC2FAA" w14:paraId="7697CD49"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FC053A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54</w:t>
            </w:r>
          </w:p>
        </w:tc>
        <w:tc>
          <w:tcPr>
            <w:tcW w:w="7023" w:type="dxa"/>
            <w:tcBorders>
              <w:top w:val="nil"/>
              <w:left w:val="nil"/>
              <w:bottom w:val="single" w:sz="4" w:space="0" w:color="auto"/>
              <w:right w:val="single" w:sz="4" w:space="0" w:color="auto"/>
            </w:tcBorders>
            <w:hideMark/>
          </w:tcPr>
          <w:p w14:paraId="0055028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992" w:type="dxa"/>
            <w:tcBorders>
              <w:top w:val="nil"/>
              <w:left w:val="nil"/>
              <w:bottom w:val="single" w:sz="4" w:space="0" w:color="auto"/>
              <w:right w:val="single" w:sz="4" w:space="0" w:color="auto"/>
            </w:tcBorders>
            <w:hideMark/>
          </w:tcPr>
          <w:p w14:paraId="584EFA5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68E6BAC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0,072</w:t>
            </w:r>
          </w:p>
        </w:tc>
      </w:tr>
      <w:tr w:rsidR="00BC2FAA" w:rsidRPr="00BC2FAA" w14:paraId="6974D974"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38AB72C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55</w:t>
            </w:r>
          </w:p>
        </w:tc>
        <w:tc>
          <w:tcPr>
            <w:tcW w:w="7023" w:type="dxa"/>
            <w:tcBorders>
              <w:top w:val="nil"/>
              <w:left w:val="nil"/>
              <w:bottom w:val="single" w:sz="4" w:space="0" w:color="auto"/>
              <w:right w:val="single" w:sz="4" w:space="0" w:color="auto"/>
            </w:tcBorders>
            <w:hideMark/>
          </w:tcPr>
          <w:p w14:paraId="245F803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2" w:type="dxa"/>
            <w:tcBorders>
              <w:top w:val="nil"/>
              <w:left w:val="nil"/>
              <w:bottom w:val="single" w:sz="4" w:space="0" w:color="auto"/>
              <w:right w:val="single" w:sz="4" w:space="0" w:color="auto"/>
            </w:tcBorders>
            <w:hideMark/>
          </w:tcPr>
          <w:p w14:paraId="7EC730E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AABBCC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26,4</w:t>
            </w:r>
          </w:p>
        </w:tc>
      </w:tr>
      <w:tr w:rsidR="00BC2FAA" w:rsidRPr="00BC2FAA" w14:paraId="6299742E" w14:textId="77777777" w:rsidTr="0076119C">
        <w:trPr>
          <w:gridAfter w:val="1"/>
          <w:wAfter w:w="29" w:type="dxa"/>
          <w:trHeight w:val="366"/>
        </w:trPr>
        <w:tc>
          <w:tcPr>
            <w:tcW w:w="910" w:type="dxa"/>
            <w:tcBorders>
              <w:top w:val="nil"/>
              <w:left w:val="single" w:sz="4" w:space="0" w:color="auto"/>
              <w:bottom w:val="single" w:sz="4" w:space="0" w:color="auto"/>
              <w:right w:val="single" w:sz="4" w:space="0" w:color="auto"/>
            </w:tcBorders>
            <w:hideMark/>
          </w:tcPr>
          <w:p w14:paraId="42C730D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56</w:t>
            </w:r>
          </w:p>
        </w:tc>
        <w:tc>
          <w:tcPr>
            <w:tcW w:w="7023" w:type="dxa"/>
            <w:tcBorders>
              <w:top w:val="nil"/>
              <w:left w:val="nil"/>
              <w:bottom w:val="single" w:sz="4" w:space="0" w:color="auto"/>
              <w:right w:val="single" w:sz="4" w:space="0" w:color="auto"/>
            </w:tcBorders>
            <w:hideMark/>
          </w:tcPr>
          <w:p w14:paraId="6EA8E7E4"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щебня</w:t>
            </w:r>
          </w:p>
        </w:tc>
        <w:tc>
          <w:tcPr>
            <w:tcW w:w="992" w:type="dxa"/>
            <w:tcBorders>
              <w:top w:val="nil"/>
              <w:left w:val="nil"/>
              <w:bottom w:val="single" w:sz="4" w:space="0" w:color="auto"/>
              <w:right w:val="single" w:sz="4" w:space="0" w:color="auto"/>
            </w:tcBorders>
            <w:hideMark/>
          </w:tcPr>
          <w:p w14:paraId="60D4FC7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65E6CED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0,0432</w:t>
            </w:r>
          </w:p>
        </w:tc>
      </w:tr>
      <w:tr w:rsidR="00BC2FAA" w:rsidRPr="00BC2FAA" w14:paraId="537F9D98"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340AE86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57</w:t>
            </w:r>
          </w:p>
        </w:tc>
        <w:tc>
          <w:tcPr>
            <w:tcW w:w="7023" w:type="dxa"/>
            <w:tcBorders>
              <w:top w:val="nil"/>
              <w:left w:val="nil"/>
              <w:bottom w:val="single" w:sz="4" w:space="0" w:color="auto"/>
              <w:right w:val="single" w:sz="4" w:space="0" w:color="auto"/>
            </w:tcBorders>
            <w:hideMark/>
          </w:tcPr>
          <w:p w14:paraId="218242C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Щебень из плотных горных пород для строительных работ М 1200, фракция 10-20 мм</w:t>
            </w:r>
          </w:p>
        </w:tc>
        <w:tc>
          <w:tcPr>
            <w:tcW w:w="992" w:type="dxa"/>
            <w:tcBorders>
              <w:top w:val="nil"/>
              <w:left w:val="nil"/>
              <w:bottom w:val="single" w:sz="4" w:space="0" w:color="auto"/>
              <w:right w:val="single" w:sz="4" w:space="0" w:color="auto"/>
            </w:tcBorders>
            <w:hideMark/>
          </w:tcPr>
          <w:p w14:paraId="1D49CA0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2D9402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26,4</w:t>
            </w:r>
          </w:p>
        </w:tc>
      </w:tr>
      <w:tr w:rsidR="00BC2FAA" w:rsidRPr="00BC2FAA" w14:paraId="05B9F89C"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61CDA03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58</w:t>
            </w:r>
          </w:p>
        </w:tc>
        <w:tc>
          <w:tcPr>
            <w:tcW w:w="7023" w:type="dxa"/>
            <w:tcBorders>
              <w:top w:val="nil"/>
              <w:left w:val="nil"/>
              <w:bottom w:val="single" w:sz="4" w:space="0" w:color="auto"/>
              <w:right w:val="single" w:sz="4" w:space="0" w:color="auto"/>
            </w:tcBorders>
            <w:hideMark/>
          </w:tcPr>
          <w:p w14:paraId="28894411"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покрытий тротуаров из бетонной плитки типа "Брусчатка": рядовым или паркетным мощением</w:t>
            </w:r>
          </w:p>
        </w:tc>
        <w:tc>
          <w:tcPr>
            <w:tcW w:w="992" w:type="dxa"/>
            <w:tcBorders>
              <w:top w:val="nil"/>
              <w:left w:val="nil"/>
              <w:bottom w:val="single" w:sz="4" w:space="0" w:color="auto"/>
              <w:right w:val="single" w:sz="4" w:space="0" w:color="auto"/>
            </w:tcBorders>
            <w:hideMark/>
          </w:tcPr>
          <w:p w14:paraId="3504F5F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1A5D3B5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0,24</w:t>
            </w:r>
          </w:p>
        </w:tc>
      </w:tr>
      <w:tr w:rsidR="00BC2FAA" w:rsidRPr="00BC2FAA" w14:paraId="63EEA3B8"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4A832C2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59</w:t>
            </w:r>
          </w:p>
        </w:tc>
        <w:tc>
          <w:tcPr>
            <w:tcW w:w="7023" w:type="dxa"/>
            <w:tcBorders>
              <w:top w:val="nil"/>
              <w:left w:val="nil"/>
              <w:bottom w:val="single" w:sz="4" w:space="0" w:color="auto"/>
              <w:right w:val="single" w:sz="4" w:space="0" w:color="auto"/>
            </w:tcBorders>
            <w:hideMark/>
          </w:tcPr>
          <w:p w14:paraId="25417F7A"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Плитка бетонная тротуарная декоративная (брусчатка), форма кирпичик, толщина 60 мм</w:t>
            </w:r>
          </w:p>
        </w:tc>
        <w:tc>
          <w:tcPr>
            <w:tcW w:w="992" w:type="dxa"/>
            <w:tcBorders>
              <w:top w:val="nil"/>
              <w:left w:val="nil"/>
              <w:bottom w:val="single" w:sz="4" w:space="0" w:color="auto"/>
              <w:right w:val="single" w:sz="4" w:space="0" w:color="auto"/>
            </w:tcBorders>
            <w:hideMark/>
          </w:tcPr>
          <w:p w14:paraId="5CC444B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708CC85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24,48</w:t>
            </w:r>
          </w:p>
        </w:tc>
      </w:tr>
      <w:tr w:rsidR="00BC2FAA" w:rsidRPr="00BC2FAA" w14:paraId="71244A99" w14:textId="77777777" w:rsidTr="0076119C">
        <w:trPr>
          <w:gridAfter w:val="1"/>
          <w:wAfter w:w="29" w:type="dxa"/>
          <w:trHeight w:val="965"/>
        </w:trPr>
        <w:tc>
          <w:tcPr>
            <w:tcW w:w="910" w:type="dxa"/>
            <w:tcBorders>
              <w:top w:val="nil"/>
              <w:left w:val="single" w:sz="4" w:space="0" w:color="auto"/>
              <w:bottom w:val="single" w:sz="4" w:space="0" w:color="auto"/>
              <w:right w:val="single" w:sz="4" w:space="0" w:color="auto"/>
            </w:tcBorders>
            <w:hideMark/>
          </w:tcPr>
          <w:p w14:paraId="550BBC4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60</w:t>
            </w:r>
          </w:p>
        </w:tc>
        <w:tc>
          <w:tcPr>
            <w:tcW w:w="7023" w:type="dxa"/>
            <w:tcBorders>
              <w:top w:val="nil"/>
              <w:left w:val="nil"/>
              <w:bottom w:val="single" w:sz="4" w:space="0" w:color="auto"/>
              <w:right w:val="single" w:sz="4" w:space="0" w:color="auto"/>
            </w:tcBorders>
            <w:hideMark/>
          </w:tcPr>
          <w:p w14:paraId="3E4217D4"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сухие цементно-песчаные штукатурные для поверхностей из бетона, натурального, искусственного камня и кирпича, механизированного нанесения, В12,5 (М150), F50, крупность заполнителя до 0,63 мм, расход 1,7-1,8 кг/м2 при толщине слоя 1 мм</w:t>
            </w:r>
          </w:p>
        </w:tc>
        <w:tc>
          <w:tcPr>
            <w:tcW w:w="992" w:type="dxa"/>
            <w:tcBorders>
              <w:top w:val="nil"/>
              <w:left w:val="nil"/>
              <w:bottom w:val="single" w:sz="4" w:space="0" w:color="auto"/>
              <w:right w:val="single" w:sz="4" w:space="0" w:color="auto"/>
            </w:tcBorders>
            <w:hideMark/>
          </w:tcPr>
          <w:p w14:paraId="0898F06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6E4BE88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1,2996</w:t>
            </w:r>
          </w:p>
        </w:tc>
      </w:tr>
      <w:tr w:rsidR="00BC2FAA" w:rsidRPr="00BC2FAA" w14:paraId="5C4D4CA1"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84EBB6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61</w:t>
            </w:r>
          </w:p>
        </w:tc>
        <w:tc>
          <w:tcPr>
            <w:tcW w:w="7023" w:type="dxa"/>
            <w:tcBorders>
              <w:top w:val="nil"/>
              <w:left w:val="nil"/>
              <w:bottom w:val="single" w:sz="4" w:space="0" w:color="auto"/>
              <w:right w:val="single" w:sz="4" w:space="0" w:color="auto"/>
            </w:tcBorders>
            <w:hideMark/>
          </w:tcPr>
          <w:p w14:paraId="1F7846F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2" w:type="dxa"/>
            <w:tcBorders>
              <w:top w:val="nil"/>
              <w:left w:val="nil"/>
              <w:bottom w:val="single" w:sz="4" w:space="0" w:color="auto"/>
              <w:right w:val="single" w:sz="4" w:space="0" w:color="auto"/>
            </w:tcBorders>
            <w:hideMark/>
          </w:tcPr>
          <w:p w14:paraId="6446744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DE8854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0,1296</w:t>
            </w:r>
          </w:p>
        </w:tc>
      </w:tr>
      <w:tr w:rsidR="00BC2FAA" w:rsidRPr="00BC2FAA" w14:paraId="5C2FC64E"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C81AEE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62</w:t>
            </w:r>
          </w:p>
        </w:tc>
        <w:tc>
          <w:tcPr>
            <w:tcW w:w="7023" w:type="dxa"/>
            <w:tcBorders>
              <w:top w:val="nil"/>
              <w:left w:val="nil"/>
              <w:bottom w:val="single" w:sz="4" w:space="0" w:color="auto"/>
              <w:right w:val="single" w:sz="4" w:space="0" w:color="auto"/>
            </w:tcBorders>
            <w:hideMark/>
          </w:tcPr>
          <w:p w14:paraId="361FBBC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Установка бортовых камней бетонных: при других видах покрытий</w:t>
            </w:r>
          </w:p>
        </w:tc>
        <w:tc>
          <w:tcPr>
            <w:tcW w:w="992" w:type="dxa"/>
            <w:tcBorders>
              <w:top w:val="nil"/>
              <w:left w:val="nil"/>
              <w:bottom w:val="single" w:sz="4" w:space="0" w:color="auto"/>
              <w:right w:val="single" w:sz="4" w:space="0" w:color="auto"/>
            </w:tcBorders>
            <w:hideMark/>
          </w:tcPr>
          <w:p w14:paraId="7A7344F6"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33298DC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0,28</w:t>
            </w:r>
          </w:p>
        </w:tc>
      </w:tr>
      <w:tr w:rsidR="00BC2FAA" w:rsidRPr="00BC2FAA" w14:paraId="64E097B3"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FD78A1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63</w:t>
            </w:r>
          </w:p>
        </w:tc>
        <w:tc>
          <w:tcPr>
            <w:tcW w:w="7023" w:type="dxa"/>
            <w:tcBorders>
              <w:top w:val="nil"/>
              <w:left w:val="nil"/>
              <w:bottom w:val="single" w:sz="4" w:space="0" w:color="auto"/>
              <w:right w:val="single" w:sz="4" w:space="0" w:color="auto"/>
            </w:tcBorders>
            <w:hideMark/>
          </w:tcPr>
          <w:p w14:paraId="7AD9291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992" w:type="dxa"/>
            <w:tcBorders>
              <w:top w:val="nil"/>
              <w:left w:val="nil"/>
              <w:bottom w:val="single" w:sz="4" w:space="0" w:color="auto"/>
              <w:right w:val="single" w:sz="4" w:space="0" w:color="auto"/>
            </w:tcBorders>
            <w:hideMark/>
          </w:tcPr>
          <w:p w14:paraId="780AFD1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89B9CF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1,652</w:t>
            </w:r>
          </w:p>
        </w:tc>
      </w:tr>
      <w:tr w:rsidR="00BC2FAA" w:rsidRPr="00BC2FAA" w14:paraId="0CF7E32E"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728992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64</w:t>
            </w:r>
          </w:p>
        </w:tc>
        <w:tc>
          <w:tcPr>
            <w:tcW w:w="7023" w:type="dxa"/>
            <w:tcBorders>
              <w:top w:val="nil"/>
              <w:left w:val="nil"/>
              <w:bottom w:val="single" w:sz="4" w:space="0" w:color="auto"/>
              <w:right w:val="single" w:sz="4" w:space="0" w:color="auto"/>
            </w:tcBorders>
            <w:hideMark/>
          </w:tcPr>
          <w:p w14:paraId="0B892373"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Камни бортовые бетонные марки БР, БВ, бетон В22,5 (М300)</w:t>
            </w:r>
          </w:p>
        </w:tc>
        <w:tc>
          <w:tcPr>
            <w:tcW w:w="992" w:type="dxa"/>
            <w:tcBorders>
              <w:top w:val="nil"/>
              <w:left w:val="nil"/>
              <w:bottom w:val="single" w:sz="4" w:space="0" w:color="auto"/>
              <w:right w:val="single" w:sz="4" w:space="0" w:color="auto"/>
            </w:tcBorders>
            <w:hideMark/>
          </w:tcPr>
          <w:p w14:paraId="2721ACE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1F3B1C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0,448</w:t>
            </w:r>
          </w:p>
        </w:tc>
      </w:tr>
      <w:tr w:rsidR="00BC2FAA" w:rsidRPr="00BC2FAA" w14:paraId="13F6DDD8"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CD324E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65</w:t>
            </w:r>
          </w:p>
        </w:tc>
        <w:tc>
          <w:tcPr>
            <w:tcW w:w="7023" w:type="dxa"/>
            <w:tcBorders>
              <w:top w:val="nil"/>
              <w:left w:val="nil"/>
              <w:bottom w:val="single" w:sz="4" w:space="0" w:color="auto"/>
              <w:right w:val="single" w:sz="4" w:space="0" w:color="auto"/>
            </w:tcBorders>
            <w:hideMark/>
          </w:tcPr>
          <w:p w14:paraId="6B3C109A"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Разборка бортовых камней: на бетонном основании</w:t>
            </w:r>
          </w:p>
        </w:tc>
        <w:tc>
          <w:tcPr>
            <w:tcW w:w="992" w:type="dxa"/>
            <w:tcBorders>
              <w:top w:val="nil"/>
              <w:left w:val="nil"/>
              <w:bottom w:val="single" w:sz="4" w:space="0" w:color="auto"/>
              <w:right w:val="single" w:sz="4" w:space="0" w:color="auto"/>
            </w:tcBorders>
            <w:hideMark/>
          </w:tcPr>
          <w:p w14:paraId="7A55DDD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4B2CE26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1,53</w:t>
            </w:r>
          </w:p>
        </w:tc>
      </w:tr>
      <w:tr w:rsidR="00BC2FAA" w:rsidRPr="00BC2FAA" w14:paraId="31749021"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00A9591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66</w:t>
            </w:r>
          </w:p>
        </w:tc>
        <w:tc>
          <w:tcPr>
            <w:tcW w:w="7023" w:type="dxa"/>
            <w:tcBorders>
              <w:top w:val="nil"/>
              <w:left w:val="nil"/>
              <w:bottom w:val="single" w:sz="4" w:space="0" w:color="auto"/>
              <w:right w:val="single" w:sz="4" w:space="0" w:color="auto"/>
            </w:tcBorders>
            <w:hideMark/>
          </w:tcPr>
          <w:p w14:paraId="7BCAEAD1"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Установка бортовых камней бетонных: при цементобетонных покрытиях</w:t>
            </w:r>
          </w:p>
        </w:tc>
        <w:tc>
          <w:tcPr>
            <w:tcW w:w="992" w:type="dxa"/>
            <w:tcBorders>
              <w:top w:val="nil"/>
              <w:left w:val="nil"/>
              <w:bottom w:val="single" w:sz="4" w:space="0" w:color="auto"/>
              <w:right w:val="single" w:sz="4" w:space="0" w:color="auto"/>
            </w:tcBorders>
            <w:hideMark/>
          </w:tcPr>
          <w:p w14:paraId="329F479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238B48C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1,53</w:t>
            </w:r>
          </w:p>
        </w:tc>
      </w:tr>
      <w:tr w:rsidR="00BC2FAA" w:rsidRPr="00BC2FAA" w14:paraId="18BA0CBE"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5FCA098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67</w:t>
            </w:r>
          </w:p>
        </w:tc>
        <w:tc>
          <w:tcPr>
            <w:tcW w:w="7023" w:type="dxa"/>
            <w:tcBorders>
              <w:top w:val="nil"/>
              <w:left w:val="nil"/>
              <w:bottom w:val="single" w:sz="4" w:space="0" w:color="auto"/>
              <w:right w:val="single" w:sz="4" w:space="0" w:color="auto"/>
            </w:tcBorders>
            <w:hideMark/>
          </w:tcPr>
          <w:p w14:paraId="64DD053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Камни бортовые бетонные марки БР, БВ, бетон В22,5 (М300) // БР15</w:t>
            </w:r>
          </w:p>
        </w:tc>
        <w:tc>
          <w:tcPr>
            <w:tcW w:w="992" w:type="dxa"/>
            <w:tcBorders>
              <w:top w:val="nil"/>
              <w:left w:val="nil"/>
              <w:bottom w:val="single" w:sz="4" w:space="0" w:color="auto"/>
              <w:right w:val="single" w:sz="4" w:space="0" w:color="auto"/>
            </w:tcBorders>
            <w:hideMark/>
          </w:tcPr>
          <w:p w14:paraId="0E1EFD0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5DCF54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6,885</w:t>
            </w:r>
          </w:p>
        </w:tc>
      </w:tr>
      <w:tr w:rsidR="00BC2FAA" w:rsidRPr="00BC2FAA" w14:paraId="0BF0E732"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3487A31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68</w:t>
            </w:r>
          </w:p>
        </w:tc>
        <w:tc>
          <w:tcPr>
            <w:tcW w:w="7023" w:type="dxa"/>
            <w:tcBorders>
              <w:top w:val="nil"/>
              <w:left w:val="nil"/>
              <w:bottom w:val="single" w:sz="4" w:space="0" w:color="auto"/>
              <w:right w:val="single" w:sz="4" w:space="0" w:color="auto"/>
            </w:tcBorders>
            <w:hideMark/>
          </w:tcPr>
          <w:p w14:paraId="5288DA43"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992" w:type="dxa"/>
            <w:tcBorders>
              <w:top w:val="nil"/>
              <w:left w:val="nil"/>
              <w:bottom w:val="single" w:sz="4" w:space="0" w:color="auto"/>
              <w:right w:val="single" w:sz="4" w:space="0" w:color="auto"/>
            </w:tcBorders>
            <w:hideMark/>
          </w:tcPr>
          <w:p w14:paraId="672A108F"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3CA1E1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5,967</w:t>
            </w:r>
          </w:p>
        </w:tc>
      </w:tr>
      <w:tr w:rsidR="00BC2FAA" w:rsidRPr="00BC2FAA" w14:paraId="44A487F2"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33E21B4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69</w:t>
            </w:r>
          </w:p>
        </w:tc>
        <w:tc>
          <w:tcPr>
            <w:tcW w:w="7023" w:type="dxa"/>
            <w:tcBorders>
              <w:top w:val="nil"/>
              <w:left w:val="nil"/>
              <w:bottom w:val="single" w:sz="4" w:space="0" w:color="auto"/>
              <w:right w:val="single" w:sz="4" w:space="0" w:color="auto"/>
            </w:tcBorders>
            <w:hideMark/>
          </w:tcPr>
          <w:p w14:paraId="043DD39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Резка бортовых камней: бетонных</w:t>
            </w:r>
          </w:p>
        </w:tc>
        <w:tc>
          <w:tcPr>
            <w:tcW w:w="992" w:type="dxa"/>
            <w:tcBorders>
              <w:top w:val="nil"/>
              <w:left w:val="nil"/>
              <w:bottom w:val="single" w:sz="4" w:space="0" w:color="auto"/>
              <w:right w:val="single" w:sz="4" w:space="0" w:color="auto"/>
            </w:tcBorders>
            <w:hideMark/>
          </w:tcPr>
          <w:p w14:paraId="52EAAB9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0FC6472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0,07</w:t>
            </w:r>
          </w:p>
        </w:tc>
      </w:tr>
      <w:tr w:rsidR="00BC2FAA" w:rsidRPr="00BC2FAA" w14:paraId="6765BA16"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7700348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70</w:t>
            </w:r>
          </w:p>
        </w:tc>
        <w:tc>
          <w:tcPr>
            <w:tcW w:w="7023" w:type="dxa"/>
            <w:tcBorders>
              <w:top w:val="nil"/>
              <w:left w:val="nil"/>
              <w:bottom w:val="single" w:sz="4" w:space="0" w:color="auto"/>
              <w:right w:val="single" w:sz="4" w:space="0" w:color="auto"/>
            </w:tcBorders>
            <w:hideMark/>
          </w:tcPr>
          <w:p w14:paraId="5DEB917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Круг алмазный отрезной сегментный, диаметр 350 мм, толщина алмазной кромки 3,2 мм, высота алмазной кромки 8 мм</w:t>
            </w:r>
          </w:p>
        </w:tc>
        <w:tc>
          <w:tcPr>
            <w:tcW w:w="992" w:type="dxa"/>
            <w:tcBorders>
              <w:top w:val="nil"/>
              <w:left w:val="nil"/>
              <w:bottom w:val="single" w:sz="4" w:space="0" w:color="auto"/>
              <w:right w:val="single" w:sz="4" w:space="0" w:color="auto"/>
            </w:tcBorders>
            <w:hideMark/>
          </w:tcPr>
          <w:p w14:paraId="3138FA5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71E7DF1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w:t>
            </w:r>
          </w:p>
        </w:tc>
      </w:tr>
      <w:tr w:rsidR="00BC2FAA" w:rsidRPr="00BC2FAA" w14:paraId="7AECBDD8" w14:textId="77777777" w:rsidTr="0076119C">
        <w:trPr>
          <w:gridAfter w:val="1"/>
          <w:wAfter w:w="29" w:type="dxa"/>
          <w:trHeight w:val="816"/>
        </w:trPr>
        <w:tc>
          <w:tcPr>
            <w:tcW w:w="910" w:type="dxa"/>
            <w:tcBorders>
              <w:top w:val="nil"/>
              <w:left w:val="single" w:sz="4" w:space="0" w:color="auto"/>
              <w:bottom w:val="single" w:sz="4" w:space="0" w:color="auto"/>
              <w:right w:val="single" w:sz="4" w:space="0" w:color="auto"/>
            </w:tcBorders>
            <w:hideMark/>
          </w:tcPr>
          <w:p w14:paraId="44A0C44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71</w:t>
            </w:r>
          </w:p>
        </w:tc>
        <w:tc>
          <w:tcPr>
            <w:tcW w:w="7023" w:type="dxa"/>
            <w:tcBorders>
              <w:top w:val="nil"/>
              <w:left w:val="nil"/>
              <w:bottom w:val="single" w:sz="4" w:space="0" w:color="auto"/>
              <w:right w:val="single" w:sz="4" w:space="0" w:color="auto"/>
            </w:tcBorders>
            <w:hideMark/>
          </w:tcPr>
          <w:p w14:paraId="6696629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бетонных водоотводных лотков с чугунными решетками (крышками) на подготовленные основания, диаметр гидравлического сечения: 200 мм</w:t>
            </w:r>
          </w:p>
        </w:tc>
        <w:tc>
          <w:tcPr>
            <w:tcW w:w="992" w:type="dxa"/>
            <w:tcBorders>
              <w:top w:val="nil"/>
              <w:left w:val="nil"/>
              <w:bottom w:val="single" w:sz="4" w:space="0" w:color="auto"/>
              <w:right w:val="single" w:sz="4" w:space="0" w:color="auto"/>
            </w:tcBorders>
            <w:hideMark/>
          </w:tcPr>
          <w:p w14:paraId="3250CDF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60FA3C6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0,84</w:t>
            </w:r>
          </w:p>
        </w:tc>
      </w:tr>
      <w:tr w:rsidR="00BC2FAA" w:rsidRPr="00BC2FAA" w14:paraId="112C3D9B" w14:textId="77777777" w:rsidTr="0076119C">
        <w:trPr>
          <w:gridAfter w:val="1"/>
          <w:wAfter w:w="29" w:type="dxa"/>
          <w:trHeight w:val="816"/>
        </w:trPr>
        <w:tc>
          <w:tcPr>
            <w:tcW w:w="910" w:type="dxa"/>
            <w:tcBorders>
              <w:top w:val="nil"/>
              <w:left w:val="single" w:sz="4" w:space="0" w:color="auto"/>
              <w:bottom w:val="single" w:sz="4" w:space="0" w:color="auto"/>
              <w:right w:val="single" w:sz="4" w:space="0" w:color="auto"/>
            </w:tcBorders>
            <w:hideMark/>
          </w:tcPr>
          <w:p w14:paraId="673BF3A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lastRenderedPageBreak/>
              <w:t>72</w:t>
            </w:r>
          </w:p>
        </w:tc>
        <w:tc>
          <w:tcPr>
            <w:tcW w:w="7023" w:type="dxa"/>
            <w:tcBorders>
              <w:top w:val="nil"/>
              <w:left w:val="nil"/>
              <w:bottom w:val="single" w:sz="4" w:space="0" w:color="auto"/>
              <w:right w:val="single" w:sz="4" w:space="0" w:color="auto"/>
            </w:tcBorders>
            <w:hideMark/>
          </w:tcPr>
          <w:p w14:paraId="01FFA5B1"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Решетка чугунная щелевая для водоотводного лотка или пескоуловителя с гидравлическим сечением DN200, класс нагрузки E600, размеры 500х317х36 мм</w:t>
            </w:r>
          </w:p>
        </w:tc>
        <w:tc>
          <w:tcPr>
            <w:tcW w:w="992" w:type="dxa"/>
            <w:tcBorders>
              <w:top w:val="nil"/>
              <w:left w:val="nil"/>
              <w:bottom w:val="single" w:sz="4" w:space="0" w:color="auto"/>
              <w:right w:val="single" w:sz="4" w:space="0" w:color="auto"/>
            </w:tcBorders>
            <w:hideMark/>
          </w:tcPr>
          <w:p w14:paraId="47841E1D"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32841BD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168</w:t>
            </w:r>
          </w:p>
        </w:tc>
      </w:tr>
      <w:tr w:rsidR="00BC2FAA" w:rsidRPr="00BC2FAA" w14:paraId="08C42D02" w14:textId="77777777" w:rsidTr="0076119C">
        <w:trPr>
          <w:gridAfter w:val="1"/>
          <w:wAfter w:w="29" w:type="dxa"/>
          <w:trHeight w:val="646"/>
        </w:trPr>
        <w:tc>
          <w:tcPr>
            <w:tcW w:w="910" w:type="dxa"/>
            <w:tcBorders>
              <w:top w:val="nil"/>
              <w:left w:val="single" w:sz="4" w:space="0" w:color="auto"/>
              <w:bottom w:val="single" w:sz="4" w:space="0" w:color="auto"/>
              <w:right w:val="single" w:sz="4" w:space="0" w:color="auto"/>
            </w:tcBorders>
            <w:hideMark/>
          </w:tcPr>
          <w:p w14:paraId="69440F8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73</w:t>
            </w:r>
          </w:p>
        </w:tc>
        <w:tc>
          <w:tcPr>
            <w:tcW w:w="7023" w:type="dxa"/>
            <w:tcBorders>
              <w:top w:val="nil"/>
              <w:left w:val="nil"/>
              <w:bottom w:val="single" w:sz="4" w:space="0" w:color="auto"/>
              <w:right w:val="single" w:sz="4" w:space="0" w:color="auto"/>
            </w:tcBorders>
            <w:hideMark/>
          </w:tcPr>
          <w:p w14:paraId="73141B3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Лоток водоотводный бетонный, класс нагрузки C250, D400, E600, гидравлическое сечение DN200, длина 1000 мм, высота 280 мм</w:t>
            </w:r>
          </w:p>
        </w:tc>
        <w:tc>
          <w:tcPr>
            <w:tcW w:w="992" w:type="dxa"/>
            <w:tcBorders>
              <w:top w:val="nil"/>
              <w:left w:val="nil"/>
              <w:bottom w:val="single" w:sz="4" w:space="0" w:color="auto"/>
              <w:right w:val="single" w:sz="4" w:space="0" w:color="auto"/>
            </w:tcBorders>
            <w:hideMark/>
          </w:tcPr>
          <w:p w14:paraId="6565B64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0A0F51D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84</w:t>
            </w:r>
          </w:p>
        </w:tc>
      </w:tr>
      <w:tr w:rsidR="00BC2FAA" w:rsidRPr="00BC2FAA" w14:paraId="3DFF52B5"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68FF4F2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74</w:t>
            </w:r>
          </w:p>
        </w:tc>
        <w:tc>
          <w:tcPr>
            <w:tcW w:w="7023" w:type="dxa"/>
            <w:tcBorders>
              <w:top w:val="nil"/>
              <w:left w:val="nil"/>
              <w:bottom w:val="single" w:sz="4" w:space="0" w:color="auto"/>
              <w:right w:val="single" w:sz="4" w:space="0" w:color="auto"/>
            </w:tcBorders>
            <w:hideMark/>
          </w:tcPr>
          <w:p w14:paraId="258CC2E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992" w:type="dxa"/>
            <w:tcBorders>
              <w:top w:val="nil"/>
              <w:left w:val="nil"/>
              <w:bottom w:val="single" w:sz="4" w:space="0" w:color="auto"/>
              <w:right w:val="single" w:sz="4" w:space="0" w:color="auto"/>
            </w:tcBorders>
            <w:hideMark/>
          </w:tcPr>
          <w:p w14:paraId="241D8D5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CC49E7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0,5</w:t>
            </w:r>
          </w:p>
        </w:tc>
      </w:tr>
      <w:tr w:rsidR="00BC2FAA" w:rsidRPr="00BC2FAA" w14:paraId="1AF2BB5D" w14:textId="77777777" w:rsidTr="0076119C">
        <w:trPr>
          <w:gridAfter w:val="1"/>
          <w:wAfter w:w="29" w:type="dxa"/>
          <w:trHeight w:val="648"/>
        </w:trPr>
        <w:tc>
          <w:tcPr>
            <w:tcW w:w="910" w:type="dxa"/>
            <w:tcBorders>
              <w:top w:val="nil"/>
              <w:left w:val="single" w:sz="4" w:space="0" w:color="auto"/>
              <w:bottom w:val="single" w:sz="4" w:space="0" w:color="auto"/>
              <w:right w:val="single" w:sz="4" w:space="0" w:color="auto"/>
            </w:tcBorders>
            <w:hideMark/>
          </w:tcPr>
          <w:p w14:paraId="0714B4B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75</w:t>
            </w:r>
          </w:p>
        </w:tc>
        <w:tc>
          <w:tcPr>
            <w:tcW w:w="7023" w:type="dxa"/>
            <w:tcBorders>
              <w:top w:val="nil"/>
              <w:left w:val="nil"/>
              <w:bottom w:val="single" w:sz="4" w:space="0" w:color="auto"/>
              <w:right w:val="single" w:sz="4" w:space="0" w:color="auto"/>
            </w:tcBorders>
            <w:hideMark/>
          </w:tcPr>
          <w:p w14:paraId="406469A0"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992" w:type="dxa"/>
            <w:tcBorders>
              <w:top w:val="nil"/>
              <w:left w:val="nil"/>
              <w:bottom w:val="single" w:sz="4" w:space="0" w:color="auto"/>
              <w:right w:val="single" w:sz="4" w:space="0" w:color="auto"/>
            </w:tcBorders>
            <w:hideMark/>
          </w:tcPr>
          <w:p w14:paraId="673506F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7859753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0,85</w:t>
            </w:r>
          </w:p>
        </w:tc>
      </w:tr>
      <w:tr w:rsidR="00BC2FAA" w:rsidRPr="00BC2FAA" w14:paraId="659CF711"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6D0AA65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76</w:t>
            </w:r>
          </w:p>
        </w:tc>
        <w:tc>
          <w:tcPr>
            <w:tcW w:w="7023" w:type="dxa"/>
            <w:tcBorders>
              <w:top w:val="nil"/>
              <w:left w:val="nil"/>
              <w:bottom w:val="single" w:sz="4" w:space="0" w:color="auto"/>
              <w:right w:val="single" w:sz="4" w:space="0" w:color="auto"/>
            </w:tcBorders>
            <w:hideMark/>
          </w:tcPr>
          <w:p w14:paraId="4C9C435A"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992" w:type="dxa"/>
            <w:tcBorders>
              <w:top w:val="nil"/>
              <w:left w:val="nil"/>
              <w:bottom w:val="single" w:sz="4" w:space="0" w:color="auto"/>
              <w:right w:val="single" w:sz="4" w:space="0" w:color="auto"/>
            </w:tcBorders>
            <w:hideMark/>
          </w:tcPr>
          <w:p w14:paraId="21D0B55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EC924F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12,75</w:t>
            </w:r>
          </w:p>
        </w:tc>
      </w:tr>
      <w:tr w:rsidR="00BC2FAA" w:rsidRPr="00BC2FAA" w14:paraId="3979F0A6"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51BF3C5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77</w:t>
            </w:r>
          </w:p>
        </w:tc>
        <w:tc>
          <w:tcPr>
            <w:tcW w:w="7023" w:type="dxa"/>
            <w:tcBorders>
              <w:top w:val="nil"/>
              <w:left w:val="nil"/>
              <w:bottom w:val="single" w:sz="4" w:space="0" w:color="auto"/>
              <w:right w:val="single" w:sz="4" w:space="0" w:color="auto"/>
            </w:tcBorders>
            <w:hideMark/>
          </w:tcPr>
          <w:p w14:paraId="307B98E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992" w:type="dxa"/>
            <w:tcBorders>
              <w:top w:val="nil"/>
              <w:left w:val="nil"/>
              <w:bottom w:val="single" w:sz="4" w:space="0" w:color="auto"/>
              <w:right w:val="single" w:sz="4" w:space="0" w:color="auto"/>
            </w:tcBorders>
            <w:hideMark/>
          </w:tcPr>
          <w:p w14:paraId="10A6671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5ACE5AB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0,85</w:t>
            </w:r>
          </w:p>
        </w:tc>
      </w:tr>
      <w:tr w:rsidR="00BC2FAA" w:rsidRPr="00BC2FAA" w14:paraId="469A5D27"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1611DA9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78</w:t>
            </w:r>
          </w:p>
        </w:tc>
        <w:tc>
          <w:tcPr>
            <w:tcW w:w="7023" w:type="dxa"/>
            <w:tcBorders>
              <w:top w:val="nil"/>
              <w:left w:val="nil"/>
              <w:bottom w:val="single" w:sz="4" w:space="0" w:color="auto"/>
              <w:right w:val="single" w:sz="4" w:space="0" w:color="auto"/>
            </w:tcBorders>
            <w:hideMark/>
          </w:tcPr>
          <w:p w14:paraId="45FA7A03"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Семена трав, мятлик</w:t>
            </w:r>
          </w:p>
        </w:tc>
        <w:tc>
          <w:tcPr>
            <w:tcW w:w="992" w:type="dxa"/>
            <w:tcBorders>
              <w:top w:val="nil"/>
              <w:left w:val="nil"/>
              <w:bottom w:val="single" w:sz="4" w:space="0" w:color="auto"/>
              <w:right w:val="single" w:sz="4" w:space="0" w:color="auto"/>
            </w:tcBorders>
            <w:hideMark/>
          </w:tcPr>
          <w:p w14:paraId="3527ABA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4DF18C2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w:t>
            </w:r>
          </w:p>
        </w:tc>
      </w:tr>
      <w:tr w:rsidR="00BC2FAA" w:rsidRPr="00BC2FAA" w14:paraId="5DA494DC"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2AF488B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79</w:t>
            </w:r>
          </w:p>
        </w:tc>
        <w:tc>
          <w:tcPr>
            <w:tcW w:w="7023" w:type="dxa"/>
            <w:tcBorders>
              <w:top w:val="nil"/>
              <w:left w:val="nil"/>
              <w:bottom w:val="single" w:sz="4" w:space="0" w:color="auto"/>
              <w:right w:val="single" w:sz="4" w:space="0" w:color="auto"/>
            </w:tcBorders>
            <w:hideMark/>
          </w:tcPr>
          <w:p w14:paraId="022DD5B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Регулирование высотного положения крышек колодцев с подъемом на высоту: свыше 10 до 18 см</w:t>
            </w:r>
          </w:p>
        </w:tc>
        <w:tc>
          <w:tcPr>
            <w:tcW w:w="992" w:type="dxa"/>
            <w:tcBorders>
              <w:top w:val="nil"/>
              <w:left w:val="nil"/>
              <w:bottom w:val="single" w:sz="4" w:space="0" w:color="auto"/>
              <w:right w:val="single" w:sz="4" w:space="0" w:color="auto"/>
            </w:tcBorders>
            <w:hideMark/>
          </w:tcPr>
          <w:p w14:paraId="336D4D7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034087C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w:t>
            </w:r>
          </w:p>
        </w:tc>
      </w:tr>
      <w:tr w:rsidR="00BC2FAA" w:rsidRPr="00BC2FAA" w14:paraId="36632A2E" w14:textId="77777777" w:rsidTr="0076119C">
        <w:trPr>
          <w:gridAfter w:val="1"/>
          <w:wAfter w:w="29" w:type="dxa"/>
          <w:trHeight w:val="781"/>
        </w:trPr>
        <w:tc>
          <w:tcPr>
            <w:tcW w:w="910" w:type="dxa"/>
            <w:tcBorders>
              <w:top w:val="nil"/>
              <w:left w:val="single" w:sz="4" w:space="0" w:color="auto"/>
              <w:bottom w:val="single" w:sz="4" w:space="0" w:color="auto"/>
              <w:right w:val="single" w:sz="4" w:space="0" w:color="auto"/>
            </w:tcBorders>
            <w:hideMark/>
          </w:tcPr>
          <w:p w14:paraId="0DEF9A0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80</w:t>
            </w:r>
          </w:p>
        </w:tc>
        <w:tc>
          <w:tcPr>
            <w:tcW w:w="7023" w:type="dxa"/>
            <w:tcBorders>
              <w:top w:val="nil"/>
              <w:left w:val="nil"/>
              <w:bottom w:val="single" w:sz="4" w:space="0" w:color="auto"/>
              <w:right w:val="single" w:sz="4" w:space="0" w:color="auto"/>
            </w:tcBorders>
            <w:hideMark/>
          </w:tcPr>
          <w:p w14:paraId="3BF51B2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0,29 м, расход арматуры 7 кг на 1 м, бетон В15, объем 0,276 м3</w:t>
            </w:r>
          </w:p>
        </w:tc>
        <w:tc>
          <w:tcPr>
            <w:tcW w:w="992" w:type="dxa"/>
            <w:tcBorders>
              <w:top w:val="nil"/>
              <w:left w:val="nil"/>
              <w:bottom w:val="single" w:sz="4" w:space="0" w:color="auto"/>
              <w:right w:val="single" w:sz="4" w:space="0" w:color="auto"/>
            </w:tcBorders>
            <w:hideMark/>
          </w:tcPr>
          <w:p w14:paraId="451F260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w:t>
            </w:r>
          </w:p>
        </w:tc>
        <w:tc>
          <w:tcPr>
            <w:tcW w:w="1276" w:type="dxa"/>
            <w:tcBorders>
              <w:top w:val="nil"/>
              <w:left w:val="nil"/>
              <w:bottom w:val="single" w:sz="4" w:space="0" w:color="auto"/>
              <w:right w:val="single" w:sz="4" w:space="0" w:color="auto"/>
            </w:tcBorders>
            <w:hideMark/>
          </w:tcPr>
          <w:p w14:paraId="5703586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2,32</w:t>
            </w:r>
          </w:p>
        </w:tc>
      </w:tr>
      <w:tr w:rsidR="00BC2FAA" w:rsidRPr="00BC2FAA" w14:paraId="1CFF57ED"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555FA7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81</w:t>
            </w:r>
          </w:p>
        </w:tc>
        <w:tc>
          <w:tcPr>
            <w:tcW w:w="7023" w:type="dxa"/>
            <w:tcBorders>
              <w:top w:val="nil"/>
              <w:left w:val="nil"/>
              <w:bottom w:val="single" w:sz="4" w:space="0" w:color="auto"/>
              <w:right w:val="single" w:sz="4" w:space="0" w:color="auto"/>
            </w:tcBorders>
            <w:hideMark/>
          </w:tcPr>
          <w:p w14:paraId="1E771D5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Раствор готовый кладочный, цементный, М300</w:t>
            </w:r>
          </w:p>
        </w:tc>
        <w:tc>
          <w:tcPr>
            <w:tcW w:w="992" w:type="dxa"/>
            <w:tcBorders>
              <w:top w:val="nil"/>
              <w:left w:val="nil"/>
              <w:bottom w:val="single" w:sz="4" w:space="0" w:color="auto"/>
              <w:right w:val="single" w:sz="4" w:space="0" w:color="auto"/>
            </w:tcBorders>
            <w:hideMark/>
          </w:tcPr>
          <w:p w14:paraId="5AAE937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65B05E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0,088</w:t>
            </w:r>
          </w:p>
        </w:tc>
      </w:tr>
      <w:tr w:rsidR="00BC2FAA" w:rsidRPr="00BC2FAA" w14:paraId="32F54DC1"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0ADCD84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82</w:t>
            </w:r>
          </w:p>
        </w:tc>
        <w:tc>
          <w:tcPr>
            <w:tcW w:w="7023" w:type="dxa"/>
            <w:tcBorders>
              <w:top w:val="nil"/>
              <w:left w:val="nil"/>
              <w:bottom w:val="single" w:sz="4" w:space="0" w:color="auto"/>
              <w:right w:val="single" w:sz="4" w:space="0" w:color="auto"/>
            </w:tcBorders>
            <w:hideMark/>
          </w:tcPr>
          <w:p w14:paraId="5561993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Разборка покрытий и оснований: асфальтобетонных с помощью молотков отбойных</w:t>
            </w:r>
          </w:p>
        </w:tc>
        <w:tc>
          <w:tcPr>
            <w:tcW w:w="992" w:type="dxa"/>
            <w:tcBorders>
              <w:top w:val="nil"/>
              <w:left w:val="nil"/>
              <w:bottom w:val="single" w:sz="4" w:space="0" w:color="auto"/>
              <w:right w:val="single" w:sz="4" w:space="0" w:color="auto"/>
            </w:tcBorders>
            <w:hideMark/>
          </w:tcPr>
          <w:p w14:paraId="1C40D8F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7ED0FFE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1,774</w:t>
            </w:r>
          </w:p>
        </w:tc>
      </w:tr>
      <w:tr w:rsidR="00BC2FAA" w:rsidRPr="00BC2FAA" w14:paraId="7A6AF9F3"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07B4B81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83</w:t>
            </w:r>
          </w:p>
        </w:tc>
        <w:tc>
          <w:tcPr>
            <w:tcW w:w="7023" w:type="dxa"/>
            <w:tcBorders>
              <w:top w:val="nil"/>
              <w:left w:val="nil"/>
              <w:bottom w:val="single" w:sz="4" w:space="0" w:color="auto"/>
              <w:right w:val="single" w:sz="4" w:space="0" w:color="auto"/>
            </w:tcBorders>
            <w:hideMark/>
          </w:tcPr>
          <w:p w14:paraId="3B05F43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Погрузка в автотранспортное средство: мусор строительный с погрузкой вручную</w:t>
            </w:r>
          </w:p>
        </w:tc>
        <w:tc>
          <w:tcPr>
            <w:tcW w:w="992" w:type="dxa"/>
            <w:tcBorders>
              <w:top w:val="nil"/>
              <w:left w:val="nil"/>
              <w:bottom w:val="single" w:sz="4" w:space="0" w:color="auto"/>
              <w:right w:val="single" w:sz="4" w:space="0" w:color="auto"/>
            </w:tcBorders>
            <w:hideMark/>
          </w:tcPr>
          <w:p w14:paraId="6E76908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5592C3B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425,76</w:t>
            </w:r>
          </w:p>
        </w:tc>
      </w:tr>
      <w:tr w:rsidR="00BC2FAA" w:rsidRPr="00BC2FAA" w14:paraId="141E0061" w14:textId="77777777" w:rsidTr="0076119C">
        <w:trPr>
          <w:gridAfter w:val="1"/>
          <w:wAfter w:w="29" w:type="dxa"/>
          <w:trHeight w:val="1041"/>
        </w:trPr>
        <w:tc>
          <w:tcPr>
            <w:tcW w:w="910" w:type="dxa"/>
            <w:tcBorders>
              <w:top w:val="nil"/>
              <w:left w:val="single" w:sz="4" w:space="0" w:color="auto"/>
              <w:bottom w:val="single" w:sz="4" w:space="0" w:color="auto"/>
              <w:right w:val="single" w:sz="4" w:space="0" w:color="auto"/>
            </w:tcBorders>
            <w:hideMark/>
          </w:tcPr>
          <w:p w14:paraId="7503E18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84</w:t>
            </w:r>
          </w:p>
        </w:tc>
        <w:tc>
          <w:tcPr>
            <w:tcW w:w="7023" w:type="dxa"/>
            <w:tcBorders>
              <w:top w:val="nil"/>
              <w:left w:val="nil"/>
              <w:bottom w:val="single" w:sz="4" w:space="0" w:color="auto"/>
              <w:right w:val="single" w:sz="4" w:space="0" w:color="auto"/>
            </w:tcBorders>
            <w:hideMark/>
          </w:tcPr>
          <w:p w14:paraId="30EEE004"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40 км</w:t>
            </w:r>
          </w:p>
        </w:tc>
        <w:tc>
          <w:tcPr>
            <w:tcW w:w="992" w:type="dxa"/>
            <w:tcBorders>
              <w:top w:val="nil"/>
              <w:left w:val="nil"/>
              <w:bottom w:val="single" w:sz="4" w:space="0" w:color="auto"/>
              <w:right w:val="single" w:sz="4" w:space="0" w:color="auto"/>
            </w:tcBorders>
            <w:hideMark/>
          </w:tcPr>
          <w:p w14:paraId="5714BE5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51D5DA2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425,76</w:t>
            </w:r>
          </w:p>
        </w:tc>
      </w:tr>
      <w:tr w:rsidR="00BC2FAA" w:rsidRPr="00BC2FAA" w14:paraId="7B3A44D4"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5E013B4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85</w:t>
            </w:r>
          </w:p>
        </w:tc>
        <w:tc>
          <w:tcPr>
            <w:tcW w:w="7023" w:type="dxa"/>
            <w:tcBorders>
              <w:top w:val="nil"/>
              <w:left w:val="nil"/>
              <w:bottom w:val="single" w:sz="4" w:space="0" w:color="auto"/>
              <w:right w:val="single" w:sz="4" w:space="0" w:color="auto"/>
            </w:tcBorders>
            <w:hideMark/>
          </w:tcPr>
          <w:p w14:paraId="704C6C9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Исправление профиля оснований: щебеночных с добавлением нового материала</w:t>
            </w:r>
          </w:p>
        </w:tc>
        <w:tc>
          <w:tcPr>
            <w:tcW w:w="992" w:type="dxa"/>
            <w:tcBorders>
              <w:top w:val="nil"/>
              <w:left w:val="nil"/>
              <w:bottom w:val="single" w:sz="4" w:space="0" w:color="auto"/>
              <w:right w:val="single" w:sz="4" w:space="0" w:color="auto"/>
            </w:tcBorders>
            <w:hideMark/>
          </w:tcPr>
          <w:p w14:paraId="3EEF77A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3CD6F7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0,887</w:t>
            </w:r>
          </w:p>
        </w:tc>
      </w:tr>
      <w:tr w:rsidR="00BC2FAA" w:rsidRPr="00BC2FAA" w14:paraId="05084584"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056F6AF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86</w:t>
            </w:r>
          </w:p>
        </w:tc>
        <w:tc>
          <w:tcPr>
            <w:tcW w:w="7023" w:type="dxa"/>
            <w:tcBorders>
              <w:top w:val="nil"/>
              <w:left w:val="nil"/>
              <w:bottom w:val="single" w:sz="4" w:space="0" w:color="auto"/>
              <w:right w:val="single" w:sz="4" w:space="0" w:color="auto"/>
            </w:tcBorders>
            <w:hideMark/>
          </w:tcPr>
          <w:p w14:paraId="1E6803AA"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Щебень из плотных горных пород для строительных работ М 1000, фракция 20-40 мм</w:t>
            </w:r>
          </w:p>
        </w:tc>
        <w:tc>
          <w:tcPr>
            <w:tcW w:w="992" w:type="dxa"/>
            <w:tcBorders>
              <w:top w:val="nil"/>
              <w:left w:val="nil"/>
              <w:bottom w:val="single" w:sz="4" w:space="0" w:color="auto"/>
              <w:right w:val="single" w:sz="4" w:space="0" w:color="auto"/>
            </w:tcBorders>
            <w:hideMark/>
          </w:tcPr>
          <w:p w14:paraId="17615A7D"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0CD93D1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58,986</w:t>
            </w:r>
          </w:p>
        </w:tc>
      </w:tr>
      <w:tr w:rsidR="00BC2FAA" w:rsidRPr="00BC2FAA" w14:paraId="1828E87E" w14:textId="77777777" w:rsidTr="0076119C">
        <w:trPr>
          <w:gridAfter w:val="1"/>
          <w:wAfter w:w="29" w:type="dxa"/>
          <w:trHeight w:val="875"/>
        </w:trPr>
        <w:tc>
          <w:tcPr>
            <w:tcW w:w="910" w:type="dxa"/>
            <w:tcBorders>
              <w:top w:val="nil"/>
              <w:left w:val="single" w:sz="4" w:space="0" w:color="auto"/>
              <w:bottom w:val="single" w:sz="4" w:space="0" w:color="auto"/>
              <w:right w:val="single" w:sz="4" w:space="0" w:color="auto"/>
            </w:tcBorders>
            <w:hideMark/>
          </w:tcPr>
          <w:p w14:paraId="295F7CF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87</w:t>
            </w:r>
          </w:p>
        </w:tc>
        <w:tc>
          <w:tcPr>
            <w:tcW w:w="7023" w:type="dxa"/>
            <w:tcBorders>
              <w:top w:val="nil"/>
              <w:left w:val="nil"/>
              <w:bottom w:val="single" w:sz="4" w:space="0" w:color="auto"/>
              <w:right w:val="single" w:sz="4" w:space="0" w:color="auto"/>
            </w:tcBorders>
            <w:hideMark/>
          </w:tcPr>
          <w:p w14:paraId="4F4B044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см.//первый слой</w:t>
            </w:r>
          </w:p>
        </w:tc>
        <w:tc>
          <w:tcPr>
            <w:tcW w:w="992" w:type="dxa"/>
            <w:tcBorders>
              <w:top w:val="nil"/>
              <w:left w:val="nil"/>
              <w:bottom w:val="single" w:sz="4" w:space="0" w:color="auto"/>
              <w:right w:val="single" w:sz="4" w:space="0" w:color="auto"/>
            </w:tcBorders>
            <w:hideMark/>
          </w:tcPr>
          <w:p w14:paraId="0BEFCFC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A025FF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0,887</w:t>
            </w:r>
          </w:p>
        </w:tc>
      </w:tr>
      <w:tr w:rsidR="00BC2FAA" w:rsidRPr="00BC2FAA" w14:paraId="09C91659"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746BE81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88</w:t>
            </w:r>
          </w:p>
        </w:tc>
        <w:tc>
          <w:tcPr>
            <w:tcW w:w="7023" w:type="dxa"/>
            <w:tcBorders>
              <w:top w:val="nil"/>
              <w:left w:val="nil"/>
              <w:bottom w:val="single" w:sz="4" w:space="0" w:color="auto"/>
              <w:right w:val="single" w:sz="4" w:space="0" w:color="auto"/>
            </w:tcBorders>
            <w:hideMark/>
          </w:tcPr>
          <w:p w14:paraId="6AB47F2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Битум нефтяной дорожный БНД 60/90</w:t>
            </w:r>
          </w:p>
        </w:tc>
        <w:tc>
          <w:tcPr>
            <w:tcW w:w="992" w:type="dxa"/>
            <w:tcBorders>
              <w:top w:val="nil"/>
              <w:left w:val="nil"/>
              <w:bottom w:val="single" w:sz="4" w:space="0" w:color="auto"/>
              <w:right w:val="single" w:sz="4" w:space="0" w:color="auto"/>
            </w:tcBorders>
            <w:hideMark/>
          </w:tcPr>
          <w:p w14:paraId="297F7E5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1B1EDB20"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0,6209</w:t>
            </w:r>
          </w:p>
        </w:tc>
      </w:tr>
      <w:tr w:rsidR="00BC2FAA" w:rsidRPr="00BC2FAA" w14:paraId="61E85314"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026AFEE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89</w:t>
            </w:r>
          </w:p>
        </w:tc>
        <w:tc>
          <w:tcPr>
            <w:tcW w:w="7023" w:type="dxa"/>
            <w:tcBorders>
              <w:top w:val="nil"/>
              <w:left w:val="nil"/>
              <w:bottom w:val="single" w:sz="4" w:space="0" w:color="auto"/>
              <w:right w:val="single" w:sz="4" w:space="0" w:color="auto"/>
            </w:tcBorders>
            <w:hideMark/>
          </w:tcPr>
          <w:p w14:paraId="5DC1514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SP-32</w:t>
            </w:r>
          </w:p>
        </w:tc>
        <w:tc>
          <w:tcPr>
            <w:tcW w:w="992" w:type="dxa"/>
            <w:tcBorders>
              <w:top w:val="nil"/>
              <w:left w:val="nil"/>
              <w:bottom w:val="single" w:sz="4" w:space="0" w:color="auto"/>
              <w:right w:val="single" w:sz="4" w:space="0" w:color="auto"/>
            </w:tcBorders>
            <w:hideMark/>
          </w:tcPr>
          <w:p w14:paraId="5C57486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1B81E98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85,8616</w:t>
            </w:r>
          </w:p>
        </w:tc>
      </w:tr>
      <w:tr w:rsidR="00BC2FAA" w:rsidRPr="00BC2FAA" w14:paraId="1FDF6F99"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28C8163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90</w:t>
            </w:r>
          </w:p>
        </w:tc>
        <w:tc>
          <w:tcPr>
            <w:tcW w:w="7023" w:type="dxa"/>
            <w:tcBorders>
              <w:top w:val="nil"/>
              <w:left w:val="nil"/>
              <w:bottom w:val="single" w:sz="4" w:space="0" w:color="auto"/>
              <w:right w:val="single" w:sz="4" w:space="0" w:color="auto"/>
            </w:tcBorders>
            <w:hideMark/>
          </w:tcPr>
          <w:p w14:paraId="1F08D75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При изменении толщины покрытия на 0,5 см добавлять или исключать: к норме 27-06-031-01 / до 5 см</w:t>
            </w:r>
          </w:p>
        </w:tc>
        <w:tc>
          <w:tcPr>
            <w:tcW w:w="992" w:type="dxa"/>
            <w:tcBorders>
              <w:top w:val="nil"/>
              <w:left w:val="nil"/>
              <w:bottom w:val="single" w:sz="4" w:space="0" w:color="auto"/>
              <w:right w:val="single" w:sz="4" w:space="0" w:color="auto"/>
            </w:tcBorders>
            <w:hideMark/>
          </w:tcPr>
          <w:p w14:paraId="313996D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95BBFF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0,887</w:t>
            </w:r>
          </w:p>
        </w:tc>
      </w:tr>
      <w:tr w:rsidR="00BC2FAA" w:rsidRPr="00BC2FAA" w14:paraId="42880A1B"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59C8FB6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91</w:t>
            </w:r>
          </w:p>
        </w:tc>
        <w:tc>
          <w:tcPr>
            <w:tcW w:w="7023" w:type="dxa"/>
            <w:tcBorders>
              <w:top w:val="nil"/>
              <w:left w:val="nil"/>
              <w:bottom w:val="single" w:sz="4" w:space="0" w:color="auto"/>
              <w:right w:val="single" w:sz="4" w:space="0" w:color="auto"/>
            </w:tcBorders>
            <w:hideMark/>
          </w:tcPr>
          <w:p w14:paraId="0E616873"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SP-32</w:t>
            </w:r>
          </w:p>
        </w:tc>
        <w:tc>
          <w:tcPr>
            <w:tcW w:w="992" w:type="dxa"/>
            <w:tcBorders>
              <w:top w:val="nil"/>
              <w:left w:val="nil"/>
              <w:bottom w:val="single" w:sz="4" w:space="0" w:color="auto"/>
              <w:right w:val="single" w:sz="4" w:space="0" w:color="auto"/>
            </w:tcBorders>
            <w:hideMark/>
          </w:tcPr>
          <w:p w14:paraId="49F0C8F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35596BC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21,4654</w:t>
            </w:r>
          </w:p>
        </w:tc>
      </w:tr>
      <w:tr w:rsidR="00BC2FAA" w:rsidRPr="00BC2FAA" w14:paraId="5D76187B" w14:textId="77777777" w:rsidTr="0076119C">
        <w:trPr>
          <w:gridAfter w:val="1"/>
          <w:wAfter w:w="29" w:type="dxa"/>
          <w:trHeight w:val="833"/>
        </w:trPr>
        <w:tc>
          <w:tcPr>
            <w:tcW w:w="910" w:type="dxa"/>
            <w:tcBorders>
              <w:top w:val="nil"/>
              <w:left w:val="single" w:sz="4" w:space="0" w:color="auto"/>
              <w:bottom w:val="single" w:sz="4" w:space="0" w:color="auto"/>
              <w:right w:val="single" w:sz="4" w:space="0" w:color="auto"/>
            </w:tcBorders>
            <w:hideMark/>
          </w:tcPr>
          <w:p w14:paraId="77F887B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92</w:t>
            </w:r>
          </w:p>
        </w:tc>
        <w:tc>
          <w:tcPr>
            <w:tcW w:w="7023" w:type="dxa"/>
            <w:tcBorders>
              <w:top w:val="nil"/>
              <w:left w:val="nil"/>
              <w:bottom w:val="single" w:sz="4" w:space="0" w:color="auto"/>
              <w:right w:val="single" w:sz="4" w:space="0" w:color="auto"/>
            </w:tcBorders>
            <w:hideMark/>
          </w:tcPr>
          <w:p w14:paraId="147B9CDA"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 //второй слой</w:t>
            </w:r>
          </w:p>
        </w:tc>
        <w:tc>
          <w:tcPr>
            <w:tcW w:w="992" w:type="dxa"/>
            <w:tcBorders>
              <w:top w:val="nil"/>
              <w:left w:val="nil"/>
              <w:bottom w:val="single" w:sz="4" w:space="0" w:color="auto"/>
              <w:right w:val="single" w:sz="4" w:space="0" w:color="auto"/>
            </w:tcBorders>
            <w:hideMark/>
          </w:tcPr>
          <w:p w14:paraId="653D062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7122C1E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0,887</w:t>
            </w:r>
          </w:p>
        </w:tc>
      </w:tr>
      <w:tr w:rsidR="00BC2FAA" w:rsidRPr="00BC2FAA" w14:paraId="4F31717F"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169604D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93</w:t>
            </w:r>
          </w:p>
        </w:tc>
        <w:tc>
          <w:tcPr>
            <w:tcW w:w="7023" w:type="dxa"/>
            <w:tcBorders>
              <w:top w:val="nil"/>
              <w:left w:val="nil"/>
              <w:bottom w:val="single" w:sz="4" w:space="0" w:color="auto"/>
              <w:right w:val="single" w:sz="4" w:space="0" w:color="auto"/>
            </w:tcBorders>
            <w:hideMark/>
          </w:tcPr>
          <w:p w14:paraId="14459ED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Битум нефтяной дорожный БНД 60/90</w:t>
            </w:r>
          </w:p>
        </w:tc>
        <w:tc>
          <w:tcPr>
            <w:tcW w:w="992" w:type="dxa"/>
            <w:tcBorders>
              <w:top w:val="nil"/>
              <w:left w:val="nil"/>
              <w:bottom w:val="single" w:sz="4" w:space="0" w:color="auto"/>
              <w:right w:val="single" w:sz="4" w:space="0" w:color="auto"/>
            </w:tcBorders>
            <w:hideMark/>
          </w:tcPr>
          <w:p w14:paraId="4DEBE1B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6D4019F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0,6209</w:t>
            </w:r>
          </w:p>
        </w:tc>
      </w:tr>
      <w:tr w:rsidR="00BC2FAA" w:rsidRPr="00BC2FAA" w14:paraId="2C5B510D"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36DC01B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94</w:t>
            </w:r>
          </w:p>
        </w:tc>
        <w:tc>
          <w:tcPr>
            <w:tcW w:w="7023" w:type="dxa"/>
            <w:tcBorders>
              <w:top w:val="nil"/>
              <w:left w:val="nil"/>
              <w:bottom w:val="single" w:sz="4" w:space="0" w:color="auto"/>
              <w:right w:val="single" w:sz="4" w:space="0" w:color="auto"/>
            </w:tcBorders>
            <w:hideMark/>
          </w:tcPr>
          <w:p w14:paraId="313A5E2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SP-4</w:t>
            </w:r>
          </w:p>
        </w:tc>
        <w:tc>
          <w:tcPr>
            <w:tcW w:w="992" w:type="dxa"/>
            <w:tcBorders>
              <w:top w:val="nil"/>
              <w:left w:val="nil"/>
              <w:bottom w:val="single" w:sz="4" w:space="0" w:color="auto"/>
              <w:right w:val="single" w:sz="4" w:space="0" w:color="auto"/>
            </w:tcBorders>
            <w:hideMark/>
          </w:tcPr>
          <w:p w14:paraId="273B29D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23C0892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91,1836</w:t>
            </w:r>
          </w:p>
        </w:tc>
      </w:tr>
      <w:tr w:rsidR="00BC2FAA" w:rsidRPr="00BC2FAA" w14:paraId="3C4A2399"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4641210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95</w:t>
            </w:r>
          </w:p>
        </w:tc>
        <w:tc>
          <w:tcPr>
            <w:tcW w:w="7023" w:type="dxa"/>
            <w:tcBorders>
              <w:top w:val="nil"/>
              <w:left w:val="nil"/>
              <w:bottom w:val="single" w:sz="4" w:space="0" w:color="auto"/>
              <w:right w:val="single" w:sz="4" w:space="0" w:color="auto"/>
            </w:tcBorders>
            <w:hideMark/>
          </w:tcPr>
          <w:p w14:paraId="4B9E254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шва-стыка в асфальтобетонном покрытии</w:t>
            </w:r>
          </w:p>
        </w:tc>
        <w:tc>
          <w:tcPr>
            <w:tcW w:w="992" w:type="dxa"/>
            <w:tcBorders>
              <w:top w:val="nil"/>
              <w:left w:val="nil"/>
              <w:bottom w:val="single" w:sz="4" w:space="0" w:color="auto"/>
              <w:right w:val="single" w:sz="4" w:space="0" w:color="auto"/>
            </w:tcBorders>
            <w:hideMark/>
          </w:tcPr>
          <w:p w14:paraId="0D08CCB1"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25A1691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0,145</w:t>
            </w:r>
          </w:p>
        </w:tc>
      </w:tr>
      <w:tr w:rsidR="00BC2FAA" w:rsidRPr="00BC2FAA" w14:paraId="210538D4" w14:textId="77777777" w:rsidTr="0076119C">
        <w:trPr>
          <w:gridAfter w:val="1"/>
          <w:wAfter w:w="29" w:type="dxa"/>
          <w:trHeight w:val="546"/>
        </w:trPr>
        <w:tc>
          <w:tcPr>
            <w:tcW w:w="910" w:type="dxa"/>
            <w:tcBorders>
              <w:top w:val="nil"/>
              <w:left w:val="single" w:sz="4" w:space="0" w:color="auto"/>
              <w:bottom w:val="single" w:sz="4" w:space="0" w:color="auto"/>
              <w:right w:val="single" w:sz="4" w:space="0" w:color="auto"/>
            </w:tcBorders>
            <w:hideMark/>
          </w:tcPr>
          <w:p w14:paraId="034488E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96</w:t>
            </w:r>
          </w:p>
        </w:tc>
        <w:tc>
          <w:tcPr>
            <w:tcW w:w="7023" w:type="dxa"/>
            <w:tcBorders>
              <w:top w:val="nil"/>
              <w:left w:val="nil"/>
              <w:bottom w:val="single" w:sz="4" w:space="0" w:color="auto"/>
              <w:right w:val="single" w:sz="4" w:space="0" w:color="auto"/>
            </w:tcBorders>
            <w:hideMark/>
          </w:tcPr>
          <w:p w14:paraId="774534CC"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 xml:space="preserve">Шнур </w:t>
            </w:r>
            <w:proofErr w:type="spellStart"/>
            <w:r w:rsidRPr="00BC2FAA">
              <w:rPr>
                <w:rFonts w:ascii="Times New Roman" w:eastAsia="Times New Roman" w:hAnsi="Times New Roman" w:cs="Times New Roman"/>
                <w:color w:val="000000"/>
                <w:sz w:val="20"/>
                <w:szCs w:val="20"/>
                <w:lang w:eastAsia="ru-RU"/>
              </w:rPr>
              <w:t>пенополиэтиленовый</w:t>
            </w:r>
            <w:proofErr w:type="spellEnd"/>
            <w:r w:rsidRPr="00BC2FAA">
              <w:rPr>
                <w:rFonts w:ascii="Times New Roman" w:eastAsia="Times New Roman" w:hAnsi="Times New Roman" w:cs="Times New Roman"/>
                <w:color w:val="000000"/>
                <w:sz w:val="20"/>
                <w:szCs w:val="20"/>
                <w:lang w:eastAsia="ru-RU"/>
              </w:rPr>
              <w:t xml:space="preserve"> теплоизоляционный уплотнительный, сечение круглое сплошное, плотность 25-40 кг/м3, диаметр 80 мм</w:t>
            </w:r>
          </w:p>
        </w:tc>
        <w:tc>
          <w:tcPr>
            <w:tcW w:w="992" w:type="dxa"/>
            <w:tcBorders>
              <w:top w:val="nil"/>
              <w:left w:val="nil"/>
              <w:bottom w:val="single" w:sz="4" w:space="0" w:color="auto"/>
              <w:right w:val="single" w:sz="4" w:space="0" w:color="auto"/>
            </w:tcBorders>
            <w:hideMark/>
          </w:tcPr>
          <w:p w14:paraId="3507745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7A08071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0,145</w:t>
            </w:r>
          </w:p>
        </w:tc>
      </w:tr>
      <w:tr w:rsidR="00BC2FAA" w:rsidRPr="00BC2FAA" w14:paraId="009C2021"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6061E27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97</w:t>
            </w:r>
          </w:p>
        </w:tc>
        <w:tc>
          <w:tcPr>
            <w:tcW w:w="7023" w:type="dxa"/>
            <w:tcBorders>
              <w:top w:val="nil"/>
              <w:left w:val="nil"/>
              <w:bottom w:val="single" w:sz="4" w:space="0" w:color="auto"/>
              <w:right w:val="single" w:sz="4" w:space="0" w:color="auto"/>
            </w:tcBorders>
            <w:hideMark/>
          </w:tcPr>
          <w:p w14:paraId="263A246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Мастика битумно-масляная МБ-50</w:t>
            </w:r>
          </w:p>
        </w:tc>
        <w:tc>
          <w:tcPr>
            <w:tcW w:w="992" w:type="dxa"/>
            <w:tcBorders>
              <w:top w:val="nil"/>
              <w:left w:val="nil"/>
              <w:bottom w:val="single" w:sz="4" w:space="0" w:color="auto"/>
              <w:right w:val="single" w:sz="4" w:space="0" w:color="auto"/>
            </w:tcBorders>
            <w:hideMark/>
          </w:tcPr>
          <w:p w14:paraId="1F938B91"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A5DEEB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0,01015</w:t>
            </w:r>
          </w:p>
        </w:tc>
      </w:tr>
      <w:tr w:rsidR="00BC2FAA" w:rsidRPr="00BC2FAA" w14:paraId="2BB3C97E" w14:textId="77777777" w:rsidTr="0076119C">
        <w:trPr>
          <w:trHeight w:val="288"/>
        </w:trPr>
        <w:tc>
          <w:tcPr>
            <w:tcW w:w="10230" w:type="dxa"/>
            <w:gridSpan w:val="5"/>
            <w:tcBorders>
              <w:top w:val="single" w:sz="4" w:space="0" w:color="auto"/>
              <w:left w:val="single" w:sz="4" w:space="0" w:color="auto"/>
              <w:bottom w:val="single" w:sz="4" w:space="0" w:color="auto"/>
              <w:right w:val="single" w:sz="4" w:space="0" w:color="auto"/>
            </w:tcBorders>
            <w:hideMark/>
          </w:tcPr>
          <w:p w14:paraId="00893B47" w14:textId="77777777" w:rsidR="00BC2FAA" w:rsidRPr="00BC2FAA" w:rsidRDefault="00BC2FAA" w:rsidP="00BC2FAA">
            <w:pPr>
              <w:spacing w:after="0" w:line="240" w:lineRule="auto"/>
              <w:rPr>
                <w:rFonts w:ascii="Times New Roman" w:eastAsia="Times New Roman" w:hAnsi="Times New Roman" w:cs="Times New Roman"/>
                <w:b/>
                <w:bCs/>
                <w:color w:val="000000"/>
                <w:sz w:val="20"/>
                <w:szCs w:val="20"/>
                <w:lang w:eastAsia="ru-RU"/>
              </w:rPr>
            </w:pPr>
            <w:bookmarkStart w:id="5" w:name="_Hlk237482259"/>
            <w:r w:rsidRPr="00BC2FAA">
              <w:rPr>
                <w:rFonts w:ascii="Times New Roman" w:eastAsia="Times New Roman" w:hAnsi="Times New Roman" w:cs="Times New Roman"/>
                <w:b/>
                <w:bCs/>
                <w:color w:val="000000"/>
                <w:sz w:val="20"/>
                <w:szCs w:val="20"/>
                <w:lang w:eastAsia="ru-RU"/>
              </w:rPr>
              <w:t xml:space="preserve">Раздел 3. </w:t>
            </w:r>
          </w:p>
        </w:tc>
      </w:tr>
      <w:bookmarkEnd w:id="5"/>
      <w:tr w:rsidR="00BC2FAA" w:rsidRPr="00BC2FAA" w14:paraId="4E6560DD"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B45BCA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98</w:t>
            </w:r>
          </w:p>
        </w:tc>
        <w:tc>
          <w:tcPr>
            <w:tcW w:w="7023" w:type="dxa"/>
            <w:tcBorders>
              <w:top w:val="nil"/>
              <w:left w:val="nil"/>
              <w:bottom w:val="single" w:sz="4" w:space="0" w:color="auto"/>
              <w:right w:val="single" w:sz="4" w:space="0" w:color="auto"/>
            </w:tcBorders>
            <w:hideMark/>
          </w:tcPr>
          <w:p w14:paraId="2D64187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Разборка бортовых камней: на бетонном основании</w:t>
            </w:r>
          </w:p>
        </w:tc>
        <w:tc>
          <w:tcPr>
            <w:tcW w:w="992" w:type="dxa"/>
            <w:tcBorders>
              <w:top w:val="nil"/>
              <w:left w:val="nil"/>
              <w:bottom w:val="single" w:sz="4" w:space="0" w:color="auto"/>
              <w:right w:val="single" w:sz="4" w:space="0" w:color="auto"/>
            </w:tcBorders>
            <w:hideMark/>
          </w:tcPr>
          <w:p w14:paraId="740C819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1ED4379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2,07</w:t>
            </w:r>
          </w:p>
        </w:tc>
      </w:tr>
      <w:tr w:rsidR="00BC2FAA" w:rsidRPr="00BC2FAA" w14:paraId="05A7FACF"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241E34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99</w:t>
            </w:r>
          </w:p>
        </w:tc>
        <w:tc>
          <w:tcPr>
            <w:tcW w:w="7023" w:type="dxa"/>
            <w:tcBorders>
              <w:top w:val="nil"/>
              <w:left w:val="nil"/>
              <w:bottom w:val="single" w:sz="4" w:space="0" w:color="auto"/>
              <w:right w:val="single" w:sz="4" w:space="0" w:color="auto"/>
            </w:tcBorders>
            <w:hideMark/>
          </w:tcPr>
          <w:p w14:paraId="54B96207"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Установка бортовых камней бетонных: при цементобетонных покрытиях</w:t>
            </w:r>
          </w:p>
        </w:tc>
        <w:tc>
          <w:tcPr>
            <w:tcW w:w="992" w:type="dxa"/>
            <w:tcBorders>
              <w:top w:val="nil"/>
              <w:left w:val="nil"/>
              <w:bottom w:val="single" w:sz="4" w:space="0" w:color="auto"/>
              <w:right w:val="single" w:sz="4" w:space="0" w:color="auto"/>
            </w:tcBorders>
            <w:hideMark/>
          </w:tcPr>
          <w:p w14:paraId="66F27FB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001A227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w:t>
            </w:r>
          </w:p>
        </w:tc>
      </w:tr>
      <w:tr w:rsidR="00BC2FAA" w:rsidRPr="00BC2FAA" w14:paraId="1AA0C05A"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84D7BB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w:t>
            </w:r>
          </w:p>
        </w:tc>
        <w:tc>
          <w:tcPr>
            <w:tcW w:w="7023" w:type="dxa"/>
            <w:tcBorders>
              <w:top w:val="nil"/>
              <w:left w:val="nil"/>
              <w:bottom w:val="single" w:sz="4" w:space="0" w:color="auto"/>
              <w:right w:val="single" w:sz="4" w:space="0" w:color="auto"/>
            </w:tcBorders>
            <w:hideMark/>
          </w:tcPr>
          <w:p w14:paraId="6F8F08C1"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Камни бортовые бетонные марки БР, БВ, бетон В22,5 (М300) // БР15</w:t>
            </w:r>
          </w:p>
        </w:tc>
        <w:tc>
          <w:tcPr>
            <w:tcW w:w="992" w:type="dxa"/>
            <w:tcBorders>
              <w:top w:val="nil"/>
              <w:left w:val="nil"/>
              <w:bottom w:val="single" w:sz="4" w:space="0" w:color="auto"/>
              <w:right w:val="single" w:sz="4" w:space="0" w:color="auto"/>
            </w:tcBorders>
            <w:hideMark/>
          </w:tcPr>
          <w:p w14:paraId="5D4FCAC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922799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w:t>
            </w:r>
          </w:p>
        </w:tc>
      </w:tr>
      <w:tr w:rsidR="00BC2FAA" w:rsidRPr="00BC2FAA" w14:paraId="60BD576E"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23FFEC4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lastRenderedPageBreak/>
              <w:t>101</w:t>
            </w:r>
          </w:p>
        </w:tc>
        <w:tc>
          <w:tcPr>
            <w:tcW w:w="7023" w:type="dxa"/>
            <w:tcBorders>
              <w:top w:val="nil"/>
              <w:left w:val="nil"/>
              <w:bottom w:val="single" w:sz="4" w:space="0" w:color="auto"/>
              <w:right w:val="single" w:sz="4" w:space="0" w:color="auto"/>
            </w:tcBorders>
            <w:hideMark/>
          </w:tcPr>
          <w:p w14:paraId="2C18206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992" w:type="dxa"/>
            <w:tcBorders>
              <w:top w:val="nil"/>
              <w:left w:val="nil"/>
              <w:bottom w:val="single" w:sz="4" w:space="0" w:color="auto"/>
              <w:right w:val="single" w:sz="4" w:space="0" w:color="auto"/>
            </w:tcBorders>
            <w:hideMark/>
          </w:tcPr>
          <w:p w14:paraId="349F191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69301E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7,8</w:t>
            </w:r>
          </w:p>
        </w:tc>
      </w:tr>
      <w:tr w:rsidR="00BC2FAA" w:rsidRPr="00BC2FAA" w14:paraId="2EEF3171"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5AD0069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102</w:t>
            </w:r>
          </w:p>
        </w:tc>
        <w:tc>
          <w:tcPr>
            <w:tcW w:w="7023" w:type="dxa"/>
            <w:tcBorders>
              <w:top w:val="nil"/>
              <w:left w:val="nil"/>
              <w:bottom w:val="single" w:sz="4" w:space="0" w:color="auto"/>
              <w:right w:val="single" w:sz="4" w:space="0" w:color="auto"/>
            </w:tcBorders>
            <w:hideMark/>
          </w:tcPr>
          <w:p w14:paraId="799A348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Резка бортовых камней: бетонных</w:t>
            </w:r>
          </w:p>
        </w:tc>
        <w:tc>
          <w:tcPr>
            <w:tcW w:w="992" w:type="dxa"/>
            <w:tcBorders>
              <w:top w:val="nil"/>
              <w:left w:val="nil"/>
              <w:bottom w:val="single" w:sz="4" w:space="0" w:color="auto"/>
              <w:right w:val="single" w:sz="4" w:space="0" w:color="auto"/>
            </w:tcBorders>
            <w:hideMark/>
          </w:tcPr>
          <w:p w14:paraId="2BDD550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6513429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0,07</w:t>
            </w:r>
          </w:p>
        </w:tc>
      </w:tr>
      <w:tr w:rsidR="00BC2FAA" w:rsidRPr="00BC2FAA" w14:paraId="57090F1E" w14:textId="77777777" w:rsidTr="0076119C">
        <w:trPr>
          <w:gridAfter w:val="1"/>
          <w:wAfter w:w="29" w:type="dxa"/>
          <w:trHeight w:val="608"/>
        </w:trPr>
        <w:tc>
          <w:tcPr>
            <w:tcW w:w="910" w:type="dxa"/>
            <w:tcBorders>
              <w:top w:val="nil"/>
              <w:left w:val="single" w:sz="4" w:space="0" w:color="auto"/>
              <w:bottom w:val="single" w:sz="4" w:space="0" w:color="auto"/>
              <w:right w:val="single" w:sz="4" w:space="0" w:color="auto"/>
            </w:tcBorders>
            <w:hideMark/>
          </w:tcPr>
          <w:p w14:paraId="29487C9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103</w:t>
            </w:r>
          </w:p>
        </w:tc>
        <w:tc>
          <w:tcPr>
            <w:tcW w:w="7023" w:type="dxa"/>
            <w:tcBorders>
              <w:top w:val="nil"/>
              <w:left w:val="nil"/>
              <w:bottom w:val="single" w:sz="4" w:space="0" w:color="auto"/>
              <w:right w:val="single" w:sz="4" w:space="0" w:color="auto"/>
            </w:tcBorders>
            <w:hideMark/>
          </w:tcPr>
          <w:p w14:paraId="5CDF893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992" w:type="dxa"/>
            <w:tcBorders>
              <w:top w:val="nil"/>
              <w:left w:val="nil"/>
              <w:bottom w:val="single" w:sz="4" w:space="0" w:color="auto"/>
              <w:right w:val="single" w:sz="4" w:space="0" w:color="auto"/>
            </w:tcBorders>
            <w:hideMark/>
          </w:tcPr>
          <w:p w14:paraId="069FC1D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39DC648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w:t>
            </w:r>
          </w:p>
        </w:tc>
      </w:tr>
      <w:tr w:rsidR="00BC2FAA" w:rsidRPr="00BC2FAA" w14:paraId="3726EC64"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195D2B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104</w:t>
            </w:r>
          </w:p>
        </w:tc>
        <w:tc>
          <w:tcPr>
            <w:tcW w:w="7023" w:type="dxa"/>
            <w:tcBorders>
              <w:top w:val="nil"/>
              <w:left w:val="nil"/>
              <w:bottom w:val="single" w:sz="4" w:space="0" w:color="auto"/>
              <w:right w:val="single" w:sz="4" w:space="0" w:color="auto"/>
            </w:tcBorders>
            <w:hideMark/>
          </w:tcPr>
          <w:p w14:paraId="3BC1374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992" w:type="dxa"/>
            <w:tcBorders>
              <w:top w:val="nil"/>
              <w:left w:val="nil"/>
              <w:bottom w:val="single" w:sz="4" w:space="0" w:color="auto"/>
              <w:right w:val="single" w:sz="4" w:space="0" w:color="auto"/>
            </w:tcBorders>
            <w:hideMark/>
          </w:tcPr>
          <w:p w14:paraId="7E73851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0C6012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30</w:t>
            </w:r>
          </w:p>
        </w:tc>
      </w:tr>
      <w:tr w:rsidR="00BC2FAA" w:rsidRPr="00BC2FAA" w14:paraId="169FFD20"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6B478D2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105</w:t>
            </w:r>
          </w:p>
        </w:tc>
        <w:tc>
          <w:tcPr>
            <w:tcW w:w="7023" w:type="dxa"/>
            <w:tcBorders>
              <w:top w:val="nil"/>
              <w:left w:val="nil"/>
              <w:bottom w:val="single" w:sz="4" w:space="0" w:color="auto"/>
              <w:right w:val="single" w:sz="4" w:space="0" w:color="auto"/>
            </w:tcBorders>
            <w:hideMark/>
          </w:tcPr>
          <w:p w14:paraId="32FEB5F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Улучшение почвы газонов внесением торфа слоем 5 см</w:t>
            </w:r>
          </w:p>
        </w:tc>
        <w:tc>
          <w:tcPr>
            <w:tcW w:w="992" w:type="dxa"/>
            <w:tcBorders>
              <w:top w:val="nil"/>
              <w:left w:val="nil"/>
              <w:bottom w:val="single" w:sz="4" w:space="0" w:color="auto"/>
              <w:right w:val="single" w:sz="4" w:space="0" w:color="auto"/>
            </w:tcBorders>
            <w:hideMark/>
          </w:tcPr>
          <w:p w14:paraId="70975909"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793F90B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w:t>
            </w:r>
          </w:p>
        </w:tc>
      </w:tr>
      <w:tr w:rsidR="00BC2FAA" w:rsidRPr="00BC2FAA" w14:paraId="09E9C1EE"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12BE681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106</w:t>
            </w:r>
          </w:p>
        </w:tc>
        <w:tc>
          <w:tcPr>
            <w:tcW w:w="7023" w:type="dxa"/>
            <w:tcBorders>
              <w:top w:val="nil"/>
              <w:left w:val="nil"/>
              <w:bottom w:val="single" w:sz="4" w:space="0" w:color="auto"/>
              <w:right w:val="single" w:sz="4" w:space="0" w:color="auto"/>
            </w:tcBorders>
            <w:hideMark/>
          </w:tcPr>
          <w:p w14:paraId="2DAC7F1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992" w:type="dxa"/>
            <w:tcBorders>
              <w:top w:val="nil"/>
              <w:left w:val="nil"/>
              <w:bottom w:val="single" w:sz="4" w:space="0" w:color="auto"/>
              <w:right w:val="single" w:sz="4" w:space="0" w:color="auto"/>
            </w:tcBorders>
            <w:hideMark/>
          </w:tcPr>
          <w:p w14:paraId="4D957B4A"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7AA7941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w:t>
            </w:r>
          </w:p>
        </w:tc>
      </w:tr>
      <w:tr w:rsidR="00BC2FAA" w:rsidRPr="00BC2FAA" w14:paraId="402587BE"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67C16D2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107</w:t>
            </w:r>
          </w:p>
        </w:tc>
        <w:tc>
          <w:tcPr>
            <w:tcW w:w="7023" w:type="dxa"/>
            <w:tcBorders>
              <w:top w:val="nil"/>
              <w:left w:val="nil"/>
              <w:bottom w:val="single" w:sz="4" w:space="0" w:color="auto"/>
              <w:right w:val="single" w:sz="4" w:space="0" w:color="auto"/>
            </w:tcBorders>
            <w:hideMark/>
          </w:tcPr>
          <w:p w14:paraId="028532A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Семена трав, мятлик</w:t>
            </w:r>
          </w:p>
        </w:tc>
        <w:tc>
          <w:tcPr>
            <w:tcW w:w="992" w:type="dxa"/>
            <w:tcBorders>
              <w:top w:val="nil"/>
              <w:left w:val="nil"/>
              <w:bottom w:val="single" w:sz="4" w:space="0" w:color="auto"/>
              <w:right w:val="single" w:sz="4" w:space="0" w:color="auto"/>
            </w:tcBorders>
            <w:hideMark/>
          </w:tcPr>
          <w:p w14:paraId="4AF5276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39F67CF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w:t>
            </w:r>
          </w:p>
        </w:tc>
      </w:tr>
      <w:tr w:rsidR="00BC2FAA" w:rsidRPr="00BC2FAA" w14:paraId="318D20D1" w14:textId="77777777" w:rsidTr="0076119C">
        <w:trPr>
          <w:gridAfter w:val="1"/>
          <w:wAfter w:w="29" w:type="dxa"/>
          <w:trHeight w:val="567"/>
        </w:trPr>
        <w:tc>
          <w:tcPr>
            <w:tcW w:w="910" w:type="dxa"/>
            <w:tcBorders>
              <w:top w:val="nil"/>
              <w:left w:val="single" w:sz="4" w:space="0" w:color="auto"/>
              <w:bottom w:val="single" w:sz="4" w:space="0" w:color="auto"/>
              <w:right w:val="single" w:sz="4" w:space="0" w:color="auto"/>
            </w:tcBorders>
            <w:hideMark/>
          </w:tcPr>
          <w:p w14:paraId="7AD566B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108</w:t>
            </w:r>
          </w:p>
        </w:tc>
        <w:tc>
          <w:tcPr>
            <w:tcW w:w="7023" w:type="dxa"/>
            <w:tcBorders>
              <w:top w:val="nil"/>
              <w:left w:val="nil"/>
              <w:bottom w:val="single" w:sz="4" w:space="0" w:color="auto"/>
              <w:right w:val="single" w:sz="4" w:space="0" w:color="auto"/>
            </w:tcBorders>
            <w:hideMark/>
          </w:tcPr>
          <w:p w14:paraId="67D1E9B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прослойки из нетканого синтетического материала (НСМ) под покрытием из сборных железобетонных плит: сплошной</w:t>
            </w:r>
          </w:p>
        </w:tc>
        <w:tc>
          <w:tcPr>
            <w:tcW w:w="992" w:type="dxa"/>
            <w:tcBorders>
              <w:top w:val="nil"/>
              <w:left w:val="nil"/>
              <w:bottom w:val="single" w:sz="4" w:space="0" w:color="auto"/>
              <w:right w:val="single" w:sz="4" w:space="0" w:color="auto"/>
            </w:tcBorders>
            <w:hideMark/>
          </w:tcPr>
          <w:p w14:paraId="7AFF377D"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2C00B0D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0,1556</w:t>
            </w:r>
          </w:p>
        </w:tc>
      </w:tr>
      <w:tr w:rsidR="00BC2FAA" w:rsidRPr="00BC2FAA" w14:paraId="13642780"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0E30BD4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109</w:t>
            </w:r>
          </w:p>
        </w:tc>
        <w:tc>
          <w:tcPr>
            <w:tcW w:w="7023" w:type="dxa"/>
            <w:tcBorders>
              <w:top w:val="nil"/>
              <w:left w:val="nil"/>
              <w:bottom w:val="single" w:sz="4" w:space="0" w:color="auto"/>
              <w:right w:val="single" w:sz="4" w:space="0" w:color="auto"/>
            </w:tcBorders>
            <w:hideMark/>
          </w:tcPr>
          <w:p w14:paraId="7EDB28D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proofErr w:type="spellStart"/>
            <w:r w:rsidRPr="00BC2FAA">
              <w:rPr>
                <w:rFonts w:ascii="Times New Roman" w:eastAsia="Times New Roman" w:hAnsi="Times New Roman" w:cs="Times New Roman"/>
                <w:color w:val="000000"/>
                <w:sz w:val="20"/>
                <w:szCs w:val="20"/>
                <w:lang w:eastAsia="ru-RU"/>
              </w:rPr>
              <w:t>Геополотно</w:t>
            </w:r>
            <w:proofErr w:type="spellEnd"/>
            <w:r w:rsidRPr="00BC2FAA">
              <w:rPr>
                <w:rFonts w:ascii="Times New Roman" w:eastAsia="Times New Roman" w:hAnsi="Times New Roman" w:cs="Times New Roman"/>
                <w:color w:val="000000"/>
                <w:sz w:val="20"/>
                <w:szCs w:val="20"/>
                <w:lang w:eastAsia="ru-RU"/>
              </w:rPr>
              <w:t xml:space="preserve"> нетканое полипропиленовое, </w:t>
            </w:r>
            <w:proofErr w:type="spellStart"/>
            <w:r w:rsidRPr="00BC2FAA">
              <w:rPr>
                <w:rFonts w:ascii="Times New Roman" w:eastAsia="Times New Roman" w:hAnsi="Times New Roman" w:cs="Times New Roman"/>
                <w:color w:val="000000"/>
                <w:sz w:val="20"/>
                <w:szCs w:val="20"/>
                <w:lang w:eastAsia="ru-RU"/>
              </w:rPr>
              <w:t>иглопробивное</w:t>
            </w:r>
            <w:proofErr w:type="spellEnd"/>
            <w:r w:rsidRPr="00BC2FAA">
              <w:rPr>
                <w:rFonts w:ascii="Times New Roman" w:eastAsia="Times New Roman" w:hAnsi="Times New Roman" w:cs="Times New Roman"/>
                <w:color w:val="000000"/>
                <w:sz w:val="20"/>
                <w:szCs w:val="20"/>
                <w:lang w:eastAsia="ru-RU"/>
              </w:rPr>
              <w:t xml:space="preserve">, </w:t>
            </w:r>
            <w:proofErr w:type="spellStart"/>
            <w:r w:rsidRPr="00BC2FAA">
              <w:rPr>
                <w:rFonts w:ascii="Times New Roman" w:eastAsia="Times New Roman" w:hAnsi="Times New Roman" w:cs="Times New Roman"/>
                <w:color w:val="000000"/>
                <w:sz w:val="20"/>
                <w:szCs w:val="20"/>
                <w:lang w:eastAsia="ru-RU"/>
              </w:rPr>
              <w:t>термоскрепленное</w:t>
            </w:r>
            <w:proofErr w:type="spellEnd"/>
            <w:r w:rsidRPr="00BC2FAA">
              <w:rPr>
                <w:rFonts w:ascii="Times New Roman" w:eastAsia="Times New Roman" w:hAnsi="Times New Roman" w:cs="Times New Roman"/>
                <w:color w:val="000000"/>
                <w:sz w:val="20"/>
                <w:szCs w:val="20"/>
                <w:lang w:eastAsia="ru-RU"/>
              </w:rPr>
              <w:t>, поверхностная плотность 800 г/м2</w:t>
            </w:r>
          </w:p>
        </w:tc>
        <w:tc>
          <w:tcPr>
            <w:tcW w:w="992" w:type="dxa"/>
            <w:tcBorders>
              <w:top w:val="nil"/>
              <w:left w:val="nil"/>
              <w:bottom w:val="single" w:sz="4" w:space="0" w:color="auto"/>
              <w:right w:val="single" w:sz="4" w:space="0" w:color="auto"/>
            </w:tcBorders>
            <w:hideMark/>
          </w:tcPr>
          <w:p w14:paraId="38BA68DE"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6255DF4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155,6</w:t>
            </w:r>
          </w:p>
        </w:tc>
      </w:tr>
      <w:tr w:rsidR="00BC2FAA" w:rsidRPr="00BC2FAA" w14:paraId="44A7EB7F"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044C188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110</w:t>
            </w:r>
          </w:p>
        </w:tc>
        <w:tc>
          <w:tcPr>
            <w:tcW w:w="7023" w:type="dxa"/>
            <w:tcBorders>
              <w:top w:val="nil"/>
              <w:left w:val="nil"/>
              <w:bottom w:val="single" w:sz="4" w:space="0" w:color="auto"/>
              <w:right w:val="single" w:sz="4" w:space="0" w:color="auto"/>
            </w:tcBorders>
            <w:hideMark/>
          </w:tcPr>
          <w:p w14:paraId="76555093"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992" w:type="dxa"/>
            <w:tcBorders>
              <w:top w:val="nil"/>
              <w:left w:val="nil"/>
              <w:bottom w:val="single" w:sz="4" w:space="0" w:color="auto"/>
              <w:right w:val="single" w:sz="4" w:space="0" w:color="auto"/>
            </w:tcBorders>
            <w:hideMark/>
          </w:tcPr>
          <w:p w14:paraId="42010253"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3BC30BC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0,4668</w:t>
            </w:r>
          </w:p>
        </w:tc>
      </w:tr>
      <w:tr w:rsidR="00BC2FAA" w:rsidRPr="00BC2FAA" w14:paraId="7080DC1C"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790239E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111</w:t>
            </w:r>
          </w:p>
        </w:tc>
        <w:tc>
          <w:tcPr>
            <w:tcW w:w="7023" w:type="dxa"/>
            <w:tcBorders>
              <w:top w:val="nil"/>
              <w:left w:val="nil"/>
              <w:bottom w:val="single" w:sz="4" w:space="0" w:color="auto"/>
              <w:right w:val="single" w:sz="4" w:space="0" w:color="auto"/>
            </w:tcBorders>
            <w:hideMark/>
          </w:tcPr>
          <w:p w14:paraId="657554A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2" w:type="dxa"/>
            <w:tcBorders>
              <w:top w:val="nil"/>
              <w:left w:val="nil"/>
              <w:bottom w:val="single" w:sz="4" w:space="0" w:color="auto"/>
              <w:right w:val="single" w:sz="4" w:space="0" w:color="auto"/>
            </w:tcBorders>
            <w:hideMark/>
          </w:tcPr>
          <w:p w14:paraId="613D417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06045D6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171,16</w:t>
            </w:r>
          </w:p>
        </w:tc>
      </w:tr>
      <w:tr w:rsidR="00BC2FAA" w:rsidRPr="00BC2FAA" w14:paraId="20556A22" w14:textId="77777777" w:rsidTr="0076119C">
        <w:trPr>
          <w:gridAfter w:val="1"/>
          <w:wAfter w:w="29" w:type="dxa"/>
          <w:trHeight w:val="370"/>
        </w:trPr>
        <w:tc>
          <w:tcPr>
            <w:tcW w:w="910" w:type="dxa"/>
            <w:tcBorders>
              <w:top w:val="nil"/>
              <w:left w:val="single" w:sz="4" w:space="0" w:color="auto"/>
              <w:bottom w:val="single" w:sz="4" w:space="0" w:color="auto"/>
              <w:right w:val="single" w:sz="4" w:space="0" w:color="auto"/>
            </w:tcBorders>
            <w:hideMark/>
          </w:tcPr>
          <w:p w14:paraId="1A89233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112</w:t>
            </w:r>
          </w:p>
        </w:tc>
        <w:tc>
          <w:tcPr>
            <w:tcW w:w="7023" w:type="dxa"/>
            <w:tcBorders>
              <w:top w:val="nil"/>
              <w:left w:val="nil"/>
              <w:bottom w:val="single" w:sz="4" w:space="0" w:color="auto"/>
              <w:right w:val="single" w:sz="4" w:space="0" w:color="auto"/>
            </w:tcBorders>
            <w:hideMark/>
          </w:tcPr>
          <w:p w14:paraId="1A19F225"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щебня</w:t>
            </w:r>
          </w:p>
        </w:tc>
        <w:tc>
          <w:tcPr>
            <w:tcW w:w="992" w:type="dxa"/>
            <w:tcBorders>
              <w:top w:val="nil"/>
              <w:left w:val="nil"/>
              <w:bottom w:val="single" w:sz="4" w:space="0" w:color="auto"/>
              <w:right w:val="single" w:sz="4" w:space="0" w:color="auto"/>
            </w:tcBorders>
            <w:hideMark/>
          </w:tcPr>
          <w:p w14:paraId="706B2924"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5A1630A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0,28008</w:t>
            </w:r>
          </w:p>
        </w:tc>
      </w:tr>
      <w:tr w:rsidR="00BC2FAA" w:rsidRPr="00BC2FAA" w14:paraId="6670576F"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07D570A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113</w:t>
            </w:r>
          </w:p>
        </w:tc>
        <w:tc>
          <w:tcPr>
            <w:tcW w:w="7023" w:type="dxa"/>
            <w:tcBorders>
              <w:top w:val="nil"/>
              <w:left w:val="nil"/>
              <w:bottom w:val="single" w:sz="4" w:space="0" w:color="auto"/>
              <w:right w:val="single" w:sz="4" w:space="0" w:color="auto"/>
            </w:tcBorders>
            <w:hideMark/>
          </w:tcPr>
          <w:p w14:paraId="2250338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Щебень из плотных горных пород для строительных работ М 1200, фракция 10-20 мм</w:t>
            </w:r>
          </w:p>
        </w:tc>
        <w:tc>
          <w:tcPr>
            <w:tcW w:w="992" w:type="dxa"/>
            <w:tcBorders>
              <w:top w:val="nil"/>
              <w:left w:val="nil"/>
              <w:bottom w:val="single" w:sz="4" w:space="0" w:color="auto"/>
              <w:right w:val="single" w:sz="4" w:space="0" w:color="auto"/>
            </w:tcBorders>
            <w:hideMark/>
          </w:tcPr>
          <w:p w14:paraId="79D6837B"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57F0F0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171,16</w:t>
            </w:r>
          </w:p>
        </w:tc>
      </w:tr>
      <w:tr w:rsidR="00BC2FAA" w:rsidRPr="00BC2FAA" w14:paraId="6B824B0D"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7ED719A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114</w:t>
            </w:r>
          </w:p>
        </w:tc>
        <w:tc>
          <w:tcPr>
            <w:tcW w:w="7023" w:type="dxa"/>
            <w:tcBorders>
              <w:top w:val="nil"/>
              <w:left w:val="nil"/>
              <w:bottom w:val="single" w:sz="4" w:space="0" w:color="auto"/>
              <w:right w:val="single" w:sz="4" w:space="0" w:color="auto"/>
            </w:tcBorders>
            <w:hideMark/>
          </w:tcPr>
          <w:p w14:paraId="1CFF53AA"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Исправление профиля оснований: щебеночных с добавлением нового материала</w:t>
            </w:r>
          </w:p>
        </w:tc>
        <w:tc>
          <w:tcPr>
            <w:tcW w:w="992" w:type="dxa"/>
            <w:tcBorders>
              <w:top w:val="nil"/>
              <w:left w:val="nil"/>
              <w:bottom w:val="single" w:sz="4" w:space="0" w:color="auto"/>
              <w:right w:val="single" w:sz="4" w:space="0" w:color="auto"/>
            </w:tcBorders>
            <w:hideMark/>
          </w:tcPr>
          <w:p w14:paraId="0A39655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56F0B5F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1,5494</w:t>
            </w:r>
          </w:p>
        </w:tc>
      </w:tr>
      <w:tr w:rsidR="00BC2FAA" w:rsidRPr="00BC2FAA" w14:paraId="77506901"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00862F0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115</w:t>
            </w:r>
          </w:p>
        </w:tc>
        <w:tc>
          <w:tcPr>
            <w:tcW w:w="7023" w:type="dxa"/>
            <w:tcBorders>
              <w:top w:val="nil"/>
              <w:left w:val="nil"/>
              <w:bottom w:val="single" w:sz="4" w:space="0" w:color="auto"/>
              <w:right w:val="single" w:sz="4" w:space="0" w:color="auto"/>
            </w:tcBorders>
            <w:hideMark/>
          </w:tcPr>
          <w:p w14:paraId="36C607D0"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Щебень из плотных горных пород для строительных работ М 1000, фракция 20-40 мм</w:t>
            </w:r>
          </w:p>
        </w:tc>
        <w:tc>
          <w:tcPr>
            <w:tcW w:w="992" w:type="dxa"/>
            <w:tcBorders>
              <w:top w:val="nil"/>
              <w:left w:val="nil"/>
              <w:bottom w:val="single" w:sz="4" w:space="0" w:color="auto"/>
              <w:right w:val="single" w:sz="4" w:space="0" w:color="auto"/>
            </w:tcBorders>
            <w:hideMark/>
          </w:tcPr>
          <w:p w14:paraId="66269738"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18430C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103,035</w:t>
            </w:r>
          </w:p>
        </w:tc>
      </w:tr>
      <w:tr w:rsidR="00BC2FAA" w:rsidRPr="00BC2FAA" w14:paraId="1C104610" w14:textId="77777777" w:rsidTr="0076119C">
        <w:trPr>
          <w:gridAfter w:val="1"/>
          <w:wAfter w:w="29" w:type="dxa"/>
          <w:trHeight w:val="828"/>
        </w:trPr>
        <w:tc>
          <w:tcPr>
            <w:tcW w:w="910" w:type="dxa"/>
            <w:tcBorders>
              <w:top w:val="nil"/>
              <w:left w:val="single" w:sz="4" w:space="0" w:color="auto"/>
              <w:bottom w:val="single" w:sz="4" w:space="0" w:color="auto"/>
              <w:right w:val="single" w:sz="4" w:space="0" w:color="auto"/>
            </w:tcBorders>
            <w:hideMark/>
          </w:tcPr>
          <w:p w14:paraId="62D95168"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116</w:t>
            </w:r>
          </w:p>
        </w:tc>
        <w:tc>
          <w:tcPr>
            <w:tcW w:w="7023" w:type="dxa"/>
            <w:tcBorders>
              <w:top w:val="nil"/>
              <w:left w:val="nil"/>
              <w:bottom w:val="single" w:sz="4" w:space="0" w:color="auto"/>
              <w:right w:val="single" w:sz="4" w:space="0" w:color="auto"/>
            </w:tcBorders>
            <w:hideMark/>
          </w:tcPr>
          <w:p w14:paraId="46150156"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см.//первый слой</w:t>
            </w:r>
          </w:p>
        </w:tc>
        <w:tc>
          <w:tcPr>
            <w:tcW w:w="992" w:type="dxa"/>
            <w:tcBorders>
              <w:top w:val="nil"/>
              <w:left w:val="nil"/>
              <w:bottom w:val="single" w:sz="4" w:space="0" w:color="auto"/>
              <w:right w:val="single" w:sz="4" w:space="0" w:color="auto"/>
            </w:tcBorders>
            <w:hideMark/>
          </w:tcPr>
          <w:p w14:paraId="2EE11211"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B7ED72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1,705</w:t>
            </w:r>
          </w:p>
        </w:tc>
      </w:tr>
      <w:tr w:rsidR="00BC2FAA" w:rsidRPr="00BC2FAA" w14:paraId="3169653A"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375CA05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117</w:t>
            </w:r>
          </w:p>
        </w:tc>
        <w:tc>
          <w:tcPr>
            <w:tcW w:w="7023" w:type="dxa"/>
            <w:tcBorders>
              <w:top w:val="nil"/>
              <w:left w:val="nil"/>
              <w:bottom w:val="single" w:sz="4" w:space="0" w:color="auto"/>
              <w:right w:val="single" w:sz="4" w:space="0" w:color="auto"/>
            </w:tcBorders>
            <w:hideMark/>
          </w:tcPr>
          <w:p w14:paraId="777F085B"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Битум нефтяной дорожный БНД 60/90</w:t>
            </w:r>
          </w:p>
        </w:tc>
        <w:tc>
          <w:tcPr>
            <w:tcW w:w="992" w:type="dxa"/>
            <w:tcBorders>
              <w:top w:val="nil"/>
              <w:left w:val="nil"/>
              <w:bottom w:val="single" w:sz="4" w:space="0" w:color="auto"/>
              <w:right w:val="single" w:sz="4" w:space="0" w:color="auto"/>
            </w:tcBorders>
            <w:hideMark/>
          </w:tcPr>
          <w:p w14:paraId="5F708F75"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C3C53D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1,1935</w:t>
            </w:r>
          </w:p>
        </w:tc>
      </w:tr>
      <w:tr w:rsidR="00BC2FAA" w:rsidRPr="00BC2FAA" w14:paraId="3969897D"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335D414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118</w:t>
            </w:r>
          </w:p>
        </w:tc>
        <w:tc>
          <w:tcPr>
            <w:tcW w:w="7023" w:type="dxa"/>
            <w:tcBorders>
              <w:top w:val="nil"/>
              <w:left w:val="nil"/>
              <w:bottom w:val="single" w:sz="4" w:space="0" w:color="auto"/>
              <w:right w:val="single" w:sz="4" w:space="0" w:color="auto"/>
            </w:tcBorders>
            <w:hideMark/>
          </w:tcPr>
          <w:p w14:paraId="1B9F220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SP-32</w:t>
            </w:r>
          </w:p>
        </w:tc>
        <w:tc>
          <w:tcPr>
            <w:tcW w:w="992" w:type="dxa"/>
            <w:tcBorders>
              <w:top w:val="nil"/>
              <w:left w:val="nil"/>
              <w:bottom w:val="single" w:sz="4" w:space="0" w:color="auto"/>
              <w:right w:val="single" w:sz="4" w:space="0" w:color="auto"/>
            </w:tcBorders>
            <w:hideMark/>
          </w:tcPr>
          <w:p w14:paraId="42E863F1"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684EFDB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165,044</w:t>
            </w:r>
          </w:p>
        </w:tc>
      </w:tr>
      <w:tr w:rsidR="00BC2FAA" w:rsidRPr="00BC2FAA" w14:paraId="16CB6FAD"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20CC58FA"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119</w:t>
            </w:r>
          </w:p>
        </w:tc>
        <w:tc>
          <w:tcPr>
            <w:tcW w:w="7023" w:type="dxa"/>
            <w:tcBorders>
              <w:top w:val="nil"/>
              <w:left w:val="nil"/>
              <w:bottom w:val="single" w:sz="4" w:space="0" w:color="auto"/>
              <w:right w:val="single" w:sz="4" w:space="0" w:color="auto"/>
            </w:tcBorders>
            <w:hideMark/>
          </w:tcPr>
          <w:p w14:paraId="5A7E3D1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При изменении толщины покрытия на 0,5 см добавлять или исключать: к норме 27-06-031-01 / до 5 см</w:t>
            </w:r>
          </w:p>
        </w:tc>
        <w:tc>
          <w:tcPr>
            <w:tcW w:w="992" w:type="dxa"/>
            <w:tcBorders>
              <w:top w:val="nil"/>
              <w:left w:val="nil"/>
              <w:bottom w:val="single" w:sz="4" w:space="0" w:color="auto"/>
              <w:right w:val="single" w:sz="4" w:space="0" w:color="auto"/>
            </w:tcBorders>
            <w:hideMark/>
          </w:tcPr>
          <w:p w14:paraId="37FBA0F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4B5BAB67"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1,705</w:t>
            </w:r>
          </w:p>
        </w:tc>
      </w:tr>
      <w:tr w:rsidR="00BC2FAA" w:rsidRPr="00BC2FAA" w14:paraId="76A3D1FE"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158810D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120</w:t>
            </w:r>
          </w:p>
        </w:tc>
        <w:tc>
          <w:tcPr>
            <w:tcW w:w="7023" w:type="dxa"/>
            <w:tcBorders>
              <w:top w:val="nil"/>
              <w:left w:val="nil"/>
              <w:bottom w:val="single" w:sz="4" w:space="0" w:color="auto"/>
              <w:right w:val="single" w:sz="4" w:space="0" w:color="auto"/>
            </w:tcBorders>
            <w:hideMark/>
          </w:tcPr>
          <w:p w14:paraId="1FFB15DF"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SP-32</w:t>
            </w:r>
          </w:p>
        </w:tc>
        <w:tc>
          <w:tcPr>
            <w:tcW w:w="992" w:type="dxa"/>
            <w:tcBorders>
              <w:top w:val="nil"/>
              <w:left w:val="nil"/>
              <w:bottom w:val="single" w:sz="4" w:space="0" w:color="auto"/>
              <w:right w:val="single" w:sz="4" w:space="0" w:color="auto"/>
            </w:tcBorders>
            <w:hideMark/>
          </w:tcPr>
          <w:p w14:paraId="7E82D8F6"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CCA441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41,261</w:t>
            </w:r>
          </w:p>
        </w:tc>
      </w:tr>
      <w:tr w:rsidR="00BC2FAA" w:rsidRPr="00BC2FAA" w14:paraId="22CCCCE7" w14:textId="77777777" w:rsidTr="0076119C">
        <w:trPr>
          <w:gridAfter w:val="1"/>
          <w:wAfter w:w="29" w:type="dxa"/>
          <w:trHeight w:val="733"/>
        </w:trPr>
        <w:tc>
          <w:tcPr>
            <w:tcW w:w="910" w:type="dxa"/>
            <w:tcBorders>
              <w:top w:val="nil"/>
              <w:left w:val="single" w:sz="4" w:space="0" w:color="auto"/>
              <w:bottom w:val="single" w:sz="4" w:space="0" w:color="auto"/>
              <w:right w:val="single" w:sz="4" w:space="0" w:color="auto"/>
            </w:tcBorders>
            <w:hideMark/>
          </w:tcPr>
          <w:p w14:paraId="05BBE5CD"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121</w:t>
            </w:r>
          </w:p>
        </w:tc>
        <w:tc>
          <w:tcPr>
            <w:tcW w:w="7023" w:type="dxa"/>
            <w:tcBorders>
              <w:top w:val="nil"/>
              <w:left w:val="nil"/>
              <w:bottom w:val="single" w:sz="4" w:space="0" w:color="auto"/>
              <w:right w:val="single" w:sz="4" w:space="0" w:color="auto"/>
            </w:tcBorders>
            <w:hideMark/>
          </w:tcPr>
          <w:p w14:paraId="146BABF0"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 //второй слой</w:t>
            </w:r>
          </w:p>
        </w:tc>
        <w:tc>
          <w:tcPr>
            <w:tcW w:w="992" w:type="dxa"/>
            <w:tcBorders>
              <w:top w:val="nil"/>
              <w:left w:val="nil"/>
              <w:bottom w:val="single" w:sz="4" w:space="0" w:color="auto"/>
              <w:right w:val="single" w:sz="4" w:space="0" w:color="auto"/>
            </w:tcBorders>
            <w:hideMark/>
          </w:tcPr>
          <w:p w14:paraId="01AFCE17"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5081E8C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1,705</w:t>
            </w:r>
          </w:p>
        </w:tc>
      </w:tr>
      <w:tr w:rsidR="00BC2FAA" w:rsidRPr="00BC2FAA" w14:paraId="0B164F19"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25DD8EE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122</w:t>
            </w:r>
          </w:p>
        </w:tc>
        <w:tc>
          <w:tcPr>
            <w:tcW w:w="7023" w:type="dxa"/>
            <w:tcBorders>
              <w:top w:val="nil"/>
              <w:left w:val="nil"/>
              <w:bottom w:val="single" w:sz="4" w:space="0" w:color="auto"/>
              <w:right w:val="single" w:sz="4" w:space="0" w:color="auto"/>
            </w:tcBorders>
            <w:hideMark/>
          </w:tcPr>
          <w:p w14:paraId="3FBF738E"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Битум нефтяной дорожный БНД 60/90</w:t>
            </w:r>
          </w:p>
        </w:tc>
        <w:tc>
          <w:tcPr>
            <w:tcW w:w="992" w:type="dxa"/>
            <w:tcBorders>
              <w:top w:val="nil"/>
              <w:left w:val="nil"/>
              <w:bottom w:val="single" w:sz="4" w:space="0" w:color="auto"/>
              <w:right w:val="single" w:sz="4" w:space="0" w:color="auto"/>
            </w:tcBorders>
            <w:hideMark/>
          </w:tcPr>
          <w:p w14:paraId="2EC0E74D"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3976513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1,1935</w:t>
            </w:r>
          </w:p>
        </w:tc>
      </w:tr>
      <w:tr w:rsidR="00BC2FAA" w:rsidRPr="00BC2FAA" w14:paraId="7D11D680"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71E53AAF"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123</w:t>
            </w:r>
          </w:p>
        </w:tc>
        <w:tc>
          <w:tcPr>
            <w:tcW w:w="7023" w:type="dxa"/>
            <w:tcBorders>
              <w:top w:val="nil"/>
              <w:left w:val="nil"/>
              <w:bottom w:val="single" w:sz="4" w:space="0" w:color="auto"/>
              <w:right w:val="single" w:sz="4" w:space="0" w:color="auto"/>
            </w:tcBorders>
            <w:hideMark/>
          </w:tcPr>
          <w:p w14:paraId="02094C28"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асфальтобетонные SP-4</w:t>
            </w:r>
          </w:p>
        </w:tc>
        <w:tc>
          <w:tcPr>
            <w:tcW w:w="992" w:type="dxa"/>
            <w:tcBorders>
              <w:top w:val="nil"/>
              <w:left w:val="nil"/>
              <w:bottom w:val="single" w:sz="4" w:space="0" w:color="auto"/>
              <w:right w:val="single" w:sz="4" w:space="0" w:color="auto"/>
            </w:tcBorders>
            <w:hideMark/>
          </w:tcPr>
          <w:p w14:paraId="39BB425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5FEC089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175,274</w:t>
            </w:r>
          </w:p>
        </w:tc>
      </w:tr>
      <w:tr w:rsidR="00BC2FAA" w:rsidRPr="00BC2FAA" w14:paraId="4EC15E0C"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305EEA4E"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124</w:t>
            </w:r>
          </w:p>
        </w:tc>
        <w:tc>
          <w:tcPr>
            <w:tcW w:w="7023" w:type="dxa"/>
            <w:tcBorders>
              <w:top w:val="nil"/>
              <w:left w:val="nil"/>
              <w:bottom w:val="single" w:sz="4" w:space="0" w:color="auto"/>
              <w:right w:val="single" w:sz="4" w:space="0" w:color="auto"/>
            </w:tcBorders>
            <w:hideMark/>
          </w:tcPr>
          <w:p w14:paraId="444F8B47"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шва-стыка в асфальтобетонном покрытии</w:t>
            </w:r>
          </w:p>
        </w:tc>
        <w:tc>
          <w:tcPr>
            <w:tcW w:w="992" w:type="dxa"/>
            <w:tcBorders>
              <w:top w:val="nil"/>
              <w:left w:val="nil"/>
              <w:bottom w:val="single" w:sz="4" w:space="0" w:color="auto"/>
              <w:right w:val="single" w:sz="4" w:space="0" w:color="auto"/>
            </w:tcBorders>
            <w:hideMark/>
          </w:tcPr>
          <w:p w14:paraId="3A9EED9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7E0CDE8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0,145</w:t>
            </w:r>
          </w:p>
        </w:tc>
      </w:tr>
      <w:tr w:rsidR="00BC2FAA" w:rsidRPr="00BC2FAA" w14:paraId="692EF2EE" w14:textId="77777777" w:rsidTr="0076119C">
        <w:trPr>
          <w:gridAfter w:val="1"/>
          <w:wAfter w:w="29" w:type="dxa"/>
          <w:trHeight w:val="583"/>
        </w:trPr>
        <w:tc>
          <w:tcPr>
            <w:tcW w:w="910" w:type="dxa"/>
            <w:tcBorders>
              <w:top w:val="nil"/>
              <w:left w:val="single" w:sz="4" w:space="0" w:color="auto"/>
              <w:bottom w:val="single" w:sz="4" w:space="0" w:color="auto"/>
              <w:right w:val="single" w:sz="4" w:space="0" w:color="auto"/>
            </w:tcBorders>
            <w:hideMark/>
          </w:tcPr>
          <w:p w14:paraId="6B41C20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125</w:t>
            </w:r>
          </w:p>
        </w:tc>
        <w:tc>
          <w:tcPr>
            <w:tcW w:w="7023" w:type="dxa"/>
            <w:tcBorders>
              <w:top w:val="nil"/>
              <w:left w:val="nil"/>
              <w:bottom w:val="single" w:sz="4" w:space="0" w:color="auto"/>
              <w:right w:val="single" w:sz="4" w:space="0" w:color="auto"/>
            </w:tcBorders>
            <w:hideMark/>
          </w:tcPr>
          <w:p w14:paraId="54BCA3C9"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 xml:space="preserve">Шнур </w:t>
            </w:r>
            <w:proofErr w:type="spellStart"/>
            <w:r w:rsidRPr="00BC2FAA">
              <w:rPr>
                <w:rFonts w:ascii="Times New Roman" w:eastAsia="Times New Roman" w:hAnsi="Times New Roman" w:cs="Times New Roman"/>
                <w:color w:val="000000"/>
                <w:sz w:val="20"/>
                <w:szCs w:val="20"/>
                <w:lang w:eastAsia="ru-RU"/>
              </w:rPr>
              <w:t>пенополиэтиленовый</w:t>
            </w:r>
            <w:proofErr w:type="spellEnd"/>
            <w:r w:rsidRPr="00BC2FAA">
              <w:rPr>
                <w:rFonts w:ascii="Times New Roman" w:eastAsia="Times New Roman" w:hAnsi="Times New Roman" w:cs="Times New Roman"/>
                <w:color w:val="000000"/>
                <w:sz w:val="20"/>
                <w:szCs w:val="20"/>
                <w:lang w:eastAsia="ru-RU"/>
              </w:rPr>
              <w:t xml:space="preserve"> теплоизоляционный уплотнительный, сечение круглое сплошное, плотность 25-40 кг/м3, диаметр 80 мм</w:t>
            </w:r>
          </w:p>
        </w:tc>
        <w:tc>
          <w:tcPr>
            <w:tcW w:w="992" w:type="dxa"/>
            <w:tcBorders>
              <w:top w:val="nil"/>
              <w:left w:val="nil"/>
              <w:bottom w:val="single" w:sz="4" w:space="0" w:color="auto"/>
              <w:right w:val="single" w:sz="4" w:space="0" w:color="auto"/>
            </w:tcBorders>
            <w:hideMark/>
          </w:tcPr>
          <w:p w14:paraId="63E446EF"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478234C3"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0,145</w:t>
            </w:r>
          </w:p>
        </w:tc>
      </w:tr>
      <w:tr w:rsidR="00BC2FAA" w:rsidRPr="00BC2FAA" w14:paraId="6F4ECA82" w14:textId="77777777" w:rsidTr="0076119C">
        <w:trPr>
          <w:gridAfter w:val="1"/>
          <w:wAfter w:w="29" w:type="dxa"/>
          <w:trHeight w:val="288"/>
        </w:trPr>
        <w:tc>
          <w:tcPr>
            <w:tcW w:w="910" w:type="dxa"/>
            <w:tcBorders>
              <w:top w:val="nil"/>
              <w:left w:val="single" w:sz="4" w:space="0" w:color="auto"/>
              <w:bottom w:val="single" w:sz="4" w:space="0" w:color="auto"/>
              <w:right w:val="single" w:sz="4" w:space="0" w:color="auto"/>
            </w:tcBorders>
            <w:hideMark/>
          </w:tcPr>
          <w:p w14:paraId="492A8959"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126</w:t>
            </w:r>
          </w:p>
        </w:tc>
        <w:tc>
          <w:tcPr>
            <w:tcW w:w="7023" w:type="dxa"/>
            <w:tcBorders>
              <w:top w:val="nil"/>
              <w:left w:val="nil"/>
              <w:bottom w:val="single" w:sz="4" w:space="0" w:color="auto"/>
              <w:right w:val="single" w:sz="4" w:space="0" w:color="auto"/>
            </w:tcBorders>
            <w:hideMark/>
          </w:tcPr>
          <w:p w14:paraId="7FE402F4"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Мастика битумно-масляная МБ-50</w:t>
            </w:r>
          </w:p>
        </w:tc>
        <w:tc>
          <w:tcPr>
            <w:tcW w:w="992" w:type="dxa"/>
            <w:tcBorders>
              <w:top w:val="nil"/>
              <w:left w:val="nil"/>
              <w:bottom w:val="single" w:sz="4" w:space="0" w:color="auto"/>
              <w:right w:val="single" w:sz="4" w:space="0" w:color="auto"/>
            </w:tcBorders>
            <w:hideMark/>
          </w:tcPr>
          <w:p w14:paraId="695252DC"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1641A475"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0,01015</w:t>
            </w:r>
          </w:p>
        </w:tc>
      </w:tr>
      <w:tr w:rsidR="00BC2FAA" w:rsidRPr="00BC2FAA" w14:paraId="3FCC1069" w14:textId="77777777" w:rsidTr="0076119C">
        <w:trPr>
          <w:gridAfter w:val="1"/>
          <w:wAfter w:w="29" w:type="dxa"/>
          <w:trHeight w:val="612"/>
        </w:trPr>
        <w:tc>
          <w:tcPr>
            <w:tcW w:w="910" w:type="dxa"/>
            <w:tcBorders>
              <w:top w:val="nil"/>
              <w:left w:val="single" w:sz="4" w:space="0" w:color="auto"/>
              <w:bottom w:val="single" w:sz="4" w:space="0" w:color="auto"/>
              <w:right w:val="single" w:sz="4" w:space="0" w:color="auto"/>
            </w:tcBorders>
            <w:hideMark/>
          </w:tcPr>
          <w:p w14:paraId="3CBBCB4C"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127</w:t>
            </w:r>
          </w:p>
        </w:tc>
        <w:tc>
          <w:tcPr>
            <w:tcW w:w="7023" w:type="dxa"/>
            <w:tcBorders>
              <w:top w:val="nil"/>
              <w:left w:val="nil"/>
              <w:bottom w:val="single" w:sz="4" w:space="0" w:color="auto"/>
              <w:right w:val="single" w:sz="4" w:space="0" w:color="auto"/>
            </w:tcBorders>
            <w:hideMark/>
          </w:tcPr>
          <w:p w14:paraId="0B72F602"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Регулирование высотного положения крышек колодцев с подъемом на высоту: свыше 10 до 18 см</w:t>
            </w:r>
          </w:p>
        </w:tc>
        <w:tc>
          <w:tcPr>
            <w:tcW w:w="992" w:type="dxa"/>
            <w:tcBorders>
              <w:top w:val="nil"/>
              <w:left w:val="nil"/>
              <w:bottom w:val="single" w:sz="4" w:space="0" w:color="auto"/>
              <w:right w:val="single" w:sz="4" w:space="0" w:color="auto"/>
            </w:tcBorders>
            <w:hideMark/>
          </w:tcPr>
          <w:p w14:paraId="5454649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proofErr w:type="spellStart"/>
            <w:r w:rsidRPr="00BC2FAA">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44A31792"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w:t>
            </w:r>
          </w:p>
        </w:tc>
      </w:tr>
      <w:tr w:rsidR="00BC2FAA" w:rsidRPr="00BC2FAA" w14:paraId="28225E23" w14:textId="77777777" w:rsidTr="0076119C">
        <w:trPr>
          <w:gridAfter w:val="1"/>
          <w:wAfter w:w="29" w:type="dxa"/>
          <w:trHeight w:val="760"/>
        </w:trPr>
        <w:tc>
          <w:tcPr>
            <w:tcW w:w="910" w:type="dxa"/>
            <w:tcBorders>
              <w:top w:val="nil"/>
              <w:left w:val="single" w:sz="4" w:space="0" w:color="auto"/>
              <w:bottom w:val="single" w:sz="4" w:space="0" w:color="auto"/>
              <w:right w:val="single" w:sz="4" w:space="0" w:color="auto"/>
            </w:tcBorders>
            <w:hideMark/>
          </w:tcPr>
          <w:p w14:paraId="129E53DB"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128</w:t>
            </w:r>
          </w:p>
        </w:tc>
        <w:tc>
          <w:tcPr>
            <w:tcW w:w="7023" w:type="dxa"/>
            <w:tcBorders>
              <w:top w:val="nil"/>
              <w:left w:val="nil"/>
              <w:bottom w:val="single" w:sz="4" w:space="0" w:color="auto"/>
              <w:right w:val="single" w:sz="4" w:space="0" w:color="auto"/>
            </w:tcBorders>
            <w:hideMark/>
          </w:tcPr>
          <w:p w14:paraId="5F03A584"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0,29 м, расход арматуры 7 кг на 1 м, бетон В15, объем 0,276 м3</w:t>
            </w:r>
          </w:p>
        </w:tc>
        <w:tc>
          <w:tcPr>
            <w:tcW w:w="992" w:type="dxa"/>
            <w:tcBorders>
              <w:top w:val="nil"/>
              <w:left w:val="nil"/>
              <w:bottom w:val="single" w:sz="4" w:space="0" w:color="auto"/>
              <w:right w:val="single" w:sz="4" w:space="0" w:color="auto"/>
            </w:tcBorders>
            <w:hideMark/>
          </w:tcPr>
          <w:p w14:paraId="29F19232"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w:t>
            </w:r>
          </w:p>
        </w:tc>
        <w:tc>
          <w:tcPr>
            <w:tcW w:w="1276" w:type="dxa"/>
            <w:tcBorders>
              <w:top w:val="nil"/>
              <w:left w:val="nil"/>
              <w:bottom w:val="single" w:sz="4" w:space="0" w:color="auto"/>
              <w:right w:val="single" w:sz="4" w:space="0" w:color="auto"/>
            </w:tcBorders>
            <w:hideMark/>
          </w:tcPr>
          <w:p w14:paraId="33824874"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3,77</w:t>
            </w:r>
          </w:p>
        </w:tc>
      </w:tr>
      <w:tr w:rsidR="00BC2FAA" w:rsidRPr="00BC2FAA" w14:paraId="671075AC" w14:textId="77777777" w:rsidTr="0076119C">
        <w:trPr>
          <w:gridAfter w:val="1"/>
          <w:wAfter w:w="29" w:type="dxa"/>
          <w:trHeight w:val="408"/>
        </w:trPr>
        <w:tc>
          <w:tcPr>
            <w:tcW w:w="910" w:type="dxa"/>
            <w:tcBorders>
              <w:top w:val="nil"/>
              <w:left w:val="single" w:sz="4" w:space="0" w:color="auto"/>
              <w:bottom w:val="single" w:sz="4" w:space="0" w:color="auto"/>
              <w:right w:val="single" w:sz="4" w:space="0" w:color="auto"/>
            </w:tcBorders>
            <w:hideMark/>
          </w:tcPr>
          <w:p w14:paraId="49822FF1"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129</w:t>
            </w:r>
          </w:p>
        </w:tc>
        <w:tc>
          <w:tcPr>
            <w:tcW w:w="7023" w:type="dxa"/>
            <w:tcBorders>
              <w:top w:val="nil"/>
              <w:left w:val="nil"/>
              <w:bottom w:val="single" w:sz="4" w:space="0" w:color="auto"/>
              <w:right w:val="single" w:sz="4" w:space="0" w:color="auto"/>
            </w:tcBorders>
            <w:hideMark/>
          </w:tcPr>
          <w:p w14:paraId="2276187A" w14:textId="77777777" w:rsidR="00BC2FAA" w:rsidRPr="00BC2FAA" w:rsidRDefault="00BC2FAA" w:rsidP="00BC2FAA">
            <w:pPr>
              <w:spacing w:after="0" w:line="240" w:lineRule="auto"/>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Раствор готовый кладочный, цементный, М300</w:t>
            </w:r>
          </w:p>
        </w:tc>
        <w:tc>
          <w:tcPr>
            <w:tcW w:w="992" w:type="dxa"/>
            <w:tcBorders>
              <w:top w:val="nil"/>
              <w:left w:val="nil"/>
              <w:bottom w:val="single" w:sz="4" w:space="0" w:color="auto"/>
              <w:right w:val="single" w:sz="4" w:space="0" w:color="auto"/>
            </w:tcBorders>
            <w:hideMark/>
          </w:tcPr>
          <w:p w14:paraId="2795D7B0" w14:textId="77777777" w:rsidR="00BC2FAA" w:rsidRPr="00BC2FAA" w:rsidRDefault="00BC2FAA" w:rsidP="00BC2FAA">
            <w:pPr>
              <w:spacing w:after="0" w:line="240" w:lineRule="auto"/>
              <w:jc w:val="center"/>
              <w:rPr>
                <w:rFonts w:ascii="Times New Roman" w:eastAsia="Times New Roman" w:hAnsi="Times New Roman" w:cs="Times New Roman"/>
                <w:sz w:val="20"/>
                <w:szCs w:val="20"/>
                <w:lang w:eastAsia="ru-RU"/>
              </w:rPr>
            </w:pPr>
            <w:r w:rsidRPr="00BC2FAA">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A804CD6" w14:textId="77777777" w:rsidR="00BC2FAA" w:rsidRPr="00BC2FAA" w:rsidRDefault="00BC2FAA" w:rsidP="00BC2FAA">
            <w:pPr>
              <w:spacing w:after="0" w:line="240" w:lineRule="auto"/>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0,143</w:t>
            </w:r>
          </w:p>
        </w:tc>
      </w:tr>
    </w:tbl>
    <w:p w14:paraId="7D7F2FB5" w14:textId="77777777" w:rsidR="00BC2FAA" w:rsidRPr="00BC2FAA" w:rsidRDefault="00BC2FAA" w:rsidP="00BC2FAA">
      <w:pPr>
        <w:pBdr>
          <w:top w:val="single" w:sz="4" w:space="1" w:color="auto"/>
          <w:left w:val="single" w:sz="4" w:space="0"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b/>
          <w:bCs/>
          <w:color w:val="000000"/>
          <w:sz w:val="20"/>
          <w:szCs w:val="20"/>
          <w:lang w:eastAsia="ru-RU"/>
        </w:rPr>
      </w:pPr>
      <w:r w:rsidRPr="00BC2FAA">
        <w:rPr>
          <w:rFonts w:ascii="Times New Roman" w:eastAsia="Times New Roman" w:hAnsi="Times New Roman" w:cs="Times New Roman"/>
          <w:b/>
          <w:bCs/>
          <w:color w:val="000000"/>
          <w:sz w:val="20"/>
          <w:szCs w:val="20"/>
          <w:lang w:eastAsia="ru-RU"/>
        </w:rPr>
        <w:t>Раздел 4. Контейнерная площадка</w:t>
      </w:r>
    </w:p>
    <w:tbl>
      <w:tblPr>
        <w:tblStyle w:val="a8"/>
        <w:tblW w:w="10201" w:type="dxa"/>
        <w:tblLook w:val="04A0" w:firstRow="1" w:lastRow="0" w:firstColumn="1" w:lastColumn="0" w:noHBand="0" w:noVBand="1"/>
      </w:tblPr>
      <w:tblGrid>
        <w:gridCol w:w="843"/>
        <w:gridCol w:w="7090"/>
        <w:gridCol w:w="993"/>
        <w:gridCol w:w="1275"/>
      </w:tblGrid>
      <w:tr w:rsidR="00BC2FAA" w:rsidRPr="00BC2FAA" w14:paraId="7541511A" w14:textId="77777777" w:rsidTr="0076119C">
        <w:trPr>
          <w:trHeight w:val="408"/>
        </w:trPr>
        <w:tc>
          <w:tcPr>
            <w:tcW w:w="843" w:type="dxa"/>
            <w:hideMark/>
          </w:tcPr>
          <w:p w14:paraId="135625FF"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130</w:t>
            </w:r>
          </w:p>
        </w:tc>
        <w:tc>
          <w:tcPr>
            <w:tcW w:w="7090" w:type="dxa"/>
            <w:hideMark/>
          </w:tcPr>
          <w:p w14:paraId="6AFC6932"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Разработка грунта вручную в траншеях глубиной до 2 м без креплений с откосами, группа грунтов: 2</w:t>
            </w:r>
          </w:p>
        </w:tc>
        <w:tc>
          <w:tcPr>
            <w:tcW w:w="993" w:type="dxa"/>
            <w:hideMark/>
          </w:tcPr>
          <w:p w14:paraId="705CA0E4"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 м3</w:t>
            </w:r>
          </w:p>
        </w:tc>
        <w:tc>
          <w:tcPr>
            <w:tcW w:w="1275" w:type="dxa"/>
            <w:hideMark/>
          </w:tcPr>
          <w:p w14:paraId="2C95433D"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0,24</w:t>
            </w:r>
          </w:p>
        </w:tc>
      </w:tr>
      <w:tr w:rsidR="00BC2FAA" w:rsidRPr="00BC2FAA" w14:paraId="7D16AF46" w14:textId="77777777" w:rsidTr="0076119C">
        <w:trPr>
          <w:trHeight w:val="376"/>
        </w:trPr>
        <w:tc>
          <w:tcPr>
            <w:tcW w:w="843" w:type="dxa"/>
            <w:hideMark/>
          </w:tcPr>
          <w:p w14:paraId="65D13965"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131</w:t>
            </w:r>
          </w:p>
        </w:tc>
        <w:tc>
          <w:tcPr>
            <w:tcW w:w="7090" w:type="dxa"/>
            <w:hideMark/>
          </w:tcPr>
          <w:p w14:paraId="2693C7B6"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993" w:type="dxa"/>
            <w:hideMark/>
          </w:tcPr>
          <w:p w14:paraId="0E6159CD"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 м3</w:t>
            </w:r>
          </w:p>
        </w:tc>
        <w:tc>
          <w:tcPr>
            <w:tcW w:w="1275" w:type="dxa"/>
            <w:hideMark/>
          </w:tcPr>
          <w:p w14:paraId="47BEC84B"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0,09</w:t>
            </w:r>
          </w:p>
        </w:tc>
      </w:tr>
      <w:tr w:rsidR="00BC2FAA" w:rsidRPr="00BC2FAA" w14:paraId="2DBBEF0F" w14:textId="77777777" w:rsidTr="0076119C">
        <w:trPr>
          <w:trHeight w:val="288"/>
        </w:trPr>
        <w:tc>
          <w:tcPr>
            <w:tcW w:w="843" w:type="dxa"/>
            <w:hideMark/>
          </w:tcPr>
          <w:p w14:paraId="6A4EFBF3"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132</w:t>
            </w:r>
          </w:p>
        </w:tc>
        <w:tc>
          <w:tcPr>
            <w:tcW w:w="7090" w:type="dxa"/>
            <w:hideMark/>
          </w:tcPr>
          <w:p w14:paraId="73248C4A"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3" w:type="dxa"/>
            <w:hideMark/>
          </w:tcPr>
          <w:p w14:paraId="5C26EC1E"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м3</w:t>
            </w:r>
          </w:p>
        </w:tc>
        <w:tc>
          <w:tcPr>
            <w:tcW w:w="1275" w:type="dxa"/>
            <w:hideMark/>
          </w:tcPr>
          <w:p w14:paraId="5C3D10D7"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9,9</w:t>
            </w:r>
          </w:p>
        </w:tc>
      </w:tr>
      <w:tr w:rsidR="00BC2FAA" w:rsidRPr="00BC2FAA" w14:paraId="309D96AC" w14:textId="77777777" w:rsidTr="0076119C">
        <w:trPr>
          <w:trHeight w:val="359"/>
        </w:trPr>
        <w:tc>
          <w:tcPr>
            <w:tcW w:w="843" w:type="dxa"/>
            <w:hideMark/>
          </w:tcPr>
          <w:p w14:paraId="1DCEDBF5"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lastRenderedPageBreak/>
              <w:t>133</w:t>
            </w:r>
          </w:p>
        </w:tc>
        <w:tc>
          <w:tcPr>
            <w:tcW w:w="7090" w:type="dxa"/>
            <w:hideMark/>
          </w:tcPr>
          <w:p w14:paraId="23D900C0"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щебня</w:t>
            </w:r>
          </w:p>
        </w:tc>
        <w:tc>
          <w:tcPr>
            <w:tcW w:w="993" w:type="dxa"/>
            <w:hideMark/>
          </w:tcPr>
          <w:p w14:paraId="56FE88CF"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 м3</w:t>
            </w:r>
          </w:p>
        </w:tc>
        <w:tc>
          <w:tcPr>
            <w:tcW w:w="1275" w:type="dxa"/>
            <w:hideMark/>
          </w:tcPr>
          <w:p w14:paraId="7DD35CD7"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0,09</w:t>
            </w:r>
          </w:p>
        </w:tc>
      </w:tr>
      <w:tr w:rsidR="00BC2FAA" w:rsidRPr="00BC2FAA" w14:paraId="6E965C89" w14:textId="77777777" w:rsidTr="0076119C">
        <w:trPr>
          <w:trHeight w:val="408"/>
        </w:trPr>
        <w:tc>
          <w:tcPr>
            <w:tcW w:w="843" w:type="dxa"/>
            <w:hideMark/>
          </w:tcPr>
          <w:p w14:paraId="28AA13FC"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134</w:t>
            </w:r>
          </w:p>
        </w:tc>
        <w:tc>
          <w:tcPr>
            <w:tcW w:w="7090" w:type="dxa"/>
            <w:hideMark/>
          </w:tcPr>
          <w:p w14:paraId="1FCD79AC"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Щебень из плотных горных пород для строительных работ М 1200, фракция 10-20 мм</w:t>
            </w:r>
          </w:p>
        </w:tc>
        <w:tc>
          <w:tcPr>
            <w:tcW w:w="993" w:type="dxa"/>
            <w:hideMark/>
          </w:tcPr>
          <w:p w14:paraId="28C18E22"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м3</w:t>
            </w:r>
          </w:p>
        </w:tc>
        <w:tc>
          <w:tcPr>
            <w:tcW w:w="1275" w:type="dxa"/>
            <w:hideMark/>
          </w:tcPr>
          <w:p w14:paraId="24766F3E"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9,9</w:t>
            </w:r>
          </w:p>
        </w:tc>
      </w:tr>
      <w:tr w:rsidR="00BC2FAA" w:rsidRPr="00BC2FAA" w14:paraId="3D853199" w14:textId="77777777" w:rsidTr="0076119C">
        <w:trPr>
          <w:trHeight w:val="288"/>
        </w:trPr>
        <w:tc>
          <w:tcPr>
            <w:tcW w:w="843" w:type="dxa"/>
            <w:hideMark/>
          </w:tcPr>
          <w:p w14:paraId="1968EAC2"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135</w:t>
            </w:r>
          </w:p>
        </w:tc>
        <w:tc>
          <w:tcPr>
            <w:tcW w:w="7090" w:type="dxa"/>
            <w:hideMark/>
          </w:tcPr>
          <w:p w14:paraId="6902D909"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оснований городских проездов толщиной слоя 16 см</w:t>
            </w:r>
          </w:p>
        </w:tc>
        <w:tc>
          <w:tcPr>
            <w:tcW w:w="993" w:type="dxa"/>
            <w:hideMark/>
          </w:tcPr>
          <w:p w14:paraId="2D4D0FD4"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1000 м2</w:t>
            </w:r>
          </w:p>
        </w:tc>
        <w:tc>
          <w:tcPr>
            <w:tcW w:w="1275" w:type="dxa"/>
            <w:hideMark/>
          </w:tcPr>
          <w:p w14:paraId="0064FE87"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0,06</w:t>
            </w:r>
          </w:p>
        </w:tc>
      </w:tr>
      <w:tr w:rsidR="00BC2FAA" w:rsidRPr="00BC2FAA" w14:paraId="0D501596" w14:textId="77777777" w:rsidTr="0076119C">
        <w:trPr>
          <w:trHeight w:val="816"/>
        </w:trPr>
        <w:tc>
          <w:tcPr>
            <w:tcW w:w="843" w:type="dxa"/>
            <w:hideMark/>
          </w:tcPr>
          <w:p w14:paraId="39CC8909"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136</w:t>
            </w:r>
          </w:p>
        </w:tc>
        <w:tc>
          <w:tcPr>
            <w:tcW w:w="7090" w:type="dxa"/>
            <w:hideMark/>
          </w:tcPr>
          <w:p w14:paraId="76B1E6F2"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Материал рулонный битумно-полимерный кровельный и гидроизоляционный ХПП, наплавляемый, основа стеклохолст, нагрузка на разрыв не менее 500 Н (±200 Н), гибкость не выше -15 °C, теплостойкость не ниже +85 °C, масса 3 кг/м2</w:t>
            </w:r>
          </w:p>
        </w:tc>
        <w:tc>
          <w:tcPr>
            <w:tcW w:w="993" w:type="dxa"/>
            <w:hideMark/>
          </w:tcPr>
          <w:p w14:paraId="21F5D976"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м2</w:t>
            </w:r>
          </w:p>
        </w:tc>
        <w:tc>
          <w:tcPr>
            <w:tcW w:w="1275" w:type="dxa"/>
            <w:hideMark/>
          </w:tcPr>
          <w:p w14:paraId="6FA44DF8"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0,72</w:t>
            </w:r>
          </w:p>
        </w:tc>
      </w:tr>
      <w:tr w:rsidR="00BC2FAA" w:rsidRPr="00BC2FAA" w14:paraId="13097E5C" w14:textId="77777777" w:rsidTr="0076119C">
        <w:trPr>
          <w:trHeight w:val="408"/>
        </w:trPr>
        <w:tc>
          <w:tcPr>
            <w:tcW w:w="843" w:type="dxa"/>
            <w:hideMark/>
          </w:tcPr>
          <w:p w14:paraId="5458E3F2"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137</w:t>
            </w:r>
          </w:p>
        </w:tc>
        <w:tc>
          <w:tcPr>
            <w:tcW w:w="7090" w:type="dxa"/>
            <w:hideMark/>
          </w:tcPr>
          <w:p w14:paraId="712DAD8D"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Доска необрезная хвойных пород, сухая, длина 2-6,5 м, ширина 100-250, толщина 25 мм, сорт II</w:t>
            </w:r>
          </w:p>
        </w:tc>
        <w:tc>
          <w:tcPr>
            <w:tcW w:w="993" w:type="dxa"/>
            <w:hideMark/>
          </w:tcPr>
          <w:p w14:paraId="0067F6FC"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м3</w:t>
            </w:r>
          </w:p>
        </w:tc>
        <w:tc>
          <w:tcPr>
            <w:tcW w:w="1275" w:type="dxa"/>
            <w:hideMark/>
          </w:tcPr>
          <w:p w14:paraId="2F7ABF4B"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0,0153</w:t>
            </w:r>
          </w:p>
        </w:tc>
      </w:tr>
      <w:tr w:rsidR="00BC2FAA" w:rsidRPr="00BC2FAA" w14:paraId="77B163AA" w14:textId="77777777" w:rsidTr="0076119C">
        <w:trPr>
          <w:trHeight w:val="550"/>
        </w:trPr>
        <w:tc>
          <w:tcPr>
            <w:tcW w:w="843" w:type="dxa"/>
            <w:hideMark/>
          </w:tcPr>
          <w:p w14:paraId="6E4156AD"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138</w:t>
            </w:r>
          </w:p>
        </w:tc>
        <w:tc>
          <w:tcPr>
            <w:tcW w:w="7090" w:type="dxa"/>
            <w:hideMark/>
          </w:tcPr>
          <w:p w14:paraId="5BA72115"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Смеси бетонные тяжелого бетона (БСТ) для дорожных и аэродромных покрытий и оснований на гранитном щебне, класс В35, F(2)300, W12</w:t>
            </w:r>
          </w:p>
        </w:tc>
        <w:tc>
          <w:tcPr>
            <w:tcW w:w="993" w:type="dxa"/>
            <w:hideMark/>
          </w:tcPr>
          <w:p w14:paraId="35AD14BF"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м3</w:t>
            </w:r>
          </w:p>
        </w:tc>
        <w:tc>
          <w:tcPr>
            <w:tcW w:w="1275" w:type="dxa"/>
            <w:hideMark/>
          </w:tcPr>
          <w:p w14:paraId="4C01AF5D"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9,72</w:t>
            </w:r>
          </w:p>
        </w:tc>
      </w:tr>
      <w:tr w:rsidR="00BC2FAA" w:rsidRPr="00BC2FAA" w14:paraId="052A101A" w14:textId="77777777" w:rsidTr="0076119C">
        <w:trPr>
          <w:trHeight w:val="288"/>
        </w:trPr>
        <w:tc>
          <w:tcPr>
            <w:tcW w:w="843" w:type="dxa"/>
            <w:hideMark/>
          </w:tcPr>
          <w:p w14:paraId="6B496BA3"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139</w:t>
            </w:r>
          </w:p>
        </w:tc>
        <w:tc>
          <w:tcPr>
            <w:tcW w:w="7090" w:type="dxa"/>
            <w:hideMark/>
          </w:tcPr>
          <w:p w14:paraId="7AB34838"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3" w:type="dxa"/>
            <w:hideMark/>
          </w:tcPr>
          <w:p w14:paraId="4AE67DDC"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м3</w:t>
            </w:r>
          </w:p>
        </w:tc>
        <w:tc>
          <w:tcPr>
            <w:tcW w:w="1275" w:type="dxa"/>
            <w:hideMark/>
          </w:tcPr>
          <w:p w14:paraId="077741F5"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2,4</w:t>
            </w:r>
          </w:p>
        </w:tc>
      </w:tr>
      <w:tr w:rsidR="00BC2FAA" w:rsidRPr="00BC2FAA" w14:paraId="595023FC" w14:textId="77777777" w:rsidTr="0076119C">
        <w:trPr>
          <w:trHeight w:val="288"/>
        </w:trPr>
        <w:tc>
          <w:tcPr>
            <w:tcW w:w="843" w:type="dxa"/>
            <w:tcBorders>
              <w:bottom w:val="single" w:sz="4" w:space="0" w:color="auto"/>
            </w:tcBorders>
            <w:hideMark/>
          </w:tcPr>
          <w:p w14:paraId="39B85C7C"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140</w:t>
            </w:r>
          </w:p>
        </w:tc>
        <w:tc>
          <w:tcPr>
            <w:tcW w:w="7090" w:type="dxa"/>
            <w:tcBorders>
              <w:bottom w:val="single" w:sz="4" w:space="0" w:color="auto"/>
            </w:tcBorders>
            <w:hideMark/>
          </w:tcPr>
          <w:p w14:paraId="70C0CCDF"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 xml:space="preserve">Армирование подстилающих слоев и </w:t>
            </w:r>
            <w:proofErr w:type="spellStart"/>
            <w:r w:rsidRPr="00BC2FAA">
              <w:rPr>
                <w:rFonts w:ascii="Times New Roman" w:eastAsia="Times New Roman" w:hAnsi="Times New Roman" w:cs="Times New Roman"/>
                <w:color w:val="000000"/>
                <w:sz w:val="20"/>
                <w:szCs w:val="20"/>
                <w:lang w:eastAsia="ru-RU"/>
              </w:rPr>
              <w:t>набетонок</w:t>
            </w:r>
            <w:proofErr w:type="spellEnd"/>
          </w:p>
        </w:tc>
        <w:tc>
          <w:tcPr>
            <w:tcW w:w="993" w:type="dxa"/>
            <w:tcBorders>
              <w:bottom w:val="single" w:sz="4" w:space="0" w:color="auto"/>
            </w:tcBorders>
            <w:hideMark/>
          </w:tcPr>
          <w:p w14:paraId="2F808052"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т</w:t>
            </w:r>
          </w:p>
        </w:tc>
        <w:tc>
          <w:tcPr>
            <w:tcW w:w="1275" w:type="dxa"/>
            <w:tcBorders>
              <w:bottom w:val="single" w:sz="4" w:space="0" w:color="auto"/>
            </w:tcBorders>
            <w:hideMark/>
          </w:tcPr>
          <w:p w14:paraId="6FC7A69F"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0,2664</w:t>
            </w:r>
          </w:p>
        </w:tc>
      </w:tr>
      <w:tr w:rsidR="00BC2FAA" w:rsidRPr="00BC2FAA" w14:paraId="3EF65BD1" w14:textId="77777777" w:rsidTr="0076119C">
        <w:trPr>
          <w:trHeight w:val="408"/>
        </w:trPr>
        <w:tc>
          <w:tcPr>
            <w:tcW w:w="843" w:type="dxa"/>
            <w:tcBorders>
              <w:bottom w:val="single" w:sz="4" w:space="0" w:color="auto"/>
            </w:tcBorders>
            <w:hideMark/>
          </w:tcPr>
          <w:p w14:paraId="72816F0F"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141</w:t>
            </w:r>
          </w:p>
        </w:tc>
        <w:tc>
          <w:tcPr>
            <w:tcW w:w="7090" w:type="dxa"/>
            <w:tcBorders>
              <w:bottom w:val="single" w:sz="4" w:space="0" w:color="auto"/>
            </w:tcBorders>
            <w:hideMark/>
          </w:tcPr>
          <w:p w14:paraId="6A8E7D98"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Сетка стальная сварная из арматурной проволоки без покрытия, диаметр проволоки 6 мм, размер ячейки 100х100 мм</w:t>
            </w:r>
          </w:p>
        </w:tc>
        <w:tc>
          <w:tcPr>
            <w:tcW w:w="993" w:type="dxa"/>
            <w:tcBorders>
              <w:bottom w:val="single" w:sz="4" w:space="0" w:color="auto"/>
            </w:tcBorders>
            <w:hideMark/>
          </w:tcPr>
          <w:p w14:paraId="777526D4"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м2</w:t>
            </w:r>
          </w:p>
        </w:tc>
        <w:tc>
          <w:tcPr>
            <w:tcW w:w="1275" w:type="dxa"/>
            <w:tcBorders>
              <w:bottom w:val="single" w:sz="4" w:space="0" w:color="auto"/>
            </w:tcBorders>
            <w:hideMark/>
          </w:tcPr>
          <w:p w14:paraId="645F8175"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60</w:t>
            </w:r>
          </w:p>
        </w:tc>
      </w:tr>
      <w:tr w:rsidR="00BC2FAA" w:rsidRPr="00BC2FAA" w14:paraId="3D1D6F6C" w14:textId="77777777" w:rsidTr="0076119C">
        <w:trPr>
          <w:trHeight w:val="341"/>
        </w:trPr>
        <w:tc>
          <w:tcPr>
            <w:tcW w:w="10201" w:type="dxa"/>
            <w:gridSpan w:val="4"/>
            <w:tcBorders>
              <w:top w:val="single" w:sz="4" w:space="0" w:color="auto"/>
              <w:left w:val="single" w:sz="4" w:space="0" w:color="auto"/>
              <w:bottom w:val="single" w:sz="4" w:space="0" w:color="auto"/>
              <w:right w:val="single" w:sz="4" w:space="0" w:color="auto"/>
            </w:tcBorders>
          </w:tcPr>
          <w:p w14:paraId="0C2D3380" w14:textId="77777777" w:rsidR="00BC2FAA" w:rsidRPr="00BC2FAA" w:rsidRDefault="00BC2FAA" w:rsidP="00BC2FAA">
            <w:pPr>
              <w:rPr>
                <w:rFonts w:ascii="Times New Roman" w:eastAsia="Times New Roman" w:hAnsi="Times New Roman" w:cs="Times New Roman"/>
                <w:b/>
                <w:bCs/>
                <w:color w:val="000000"/>
                <w:sz w:val="20"/>
                <w:szCs w:val="20"/>
                <w:lang w:eastAsia="ru-RU"/>
              </w:rPr>
            </w:pPr>
            <w:r w:rsidRPr="00BC2FAA">
              <w:rPr>
                <w:rFonts w:ascii="Times New Roman" w:eastAsia="Times New Roman" w:hAnsi="Times New Roman" w:cs="Times New Roman"/>
                <w:b/>
                <w:bCs/>
                <w:color w:val="000000"/>
                <w:sz w:val="20"/>
                <w:szCs w:val="20"/>
                <w:lang w:eastAsia="ru-RU"/>
              </w:rPr>
              <w:t>Раздел 5. Инженерные сети</w:t>
            </w:r>
          </w:p>
        </w:tc>
      </w:tr>
      <w:tr w:rsidR="00BC2FAA" w:rsidRPr="00BC2FAA" w14:paraId="30F43668" w14:textId="77777777" w:rsidTr="0076119C">
        <w:trPr>
          <w:trHeight w:val="408"/>
        </w:trPr>
        <w:tc>
          <w:tcPr>
            <w:tcW w:w="843" w:type="dxa"/>
            <w:tcBorders>
              <w:top w:val="single" w:sz="4" w:space="0" w:color="auto"/>
            </w:tcBorders>
            <w:hideMark/>
          </w:tcPr>
          <w:p w14:paraId="2D48455F"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142</w:t>
            </w:r>
          </w:p>
        </w:tc>
        <w:tc>
          <w:tcPr>
            <w:tcW w:w="7090" w:type="dxa"/>
            <w:tcBorders>
              <w:top w:val="single" w:sz="4" w:space="0" w:color="auto"/>
            </w:tcBorders>
            <w:hideMark/>
          </w:tcPr>
          <w:p w14:paraId="489A1DC2"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Разработка грунта вручную в траншеях глубиной до 2 м без креплений с откосами, группа грунтов: 2</w:t>
            </w:r>
          </w:p>
        </w:tc>
        <w:tc>
          <w:tcPr>
            <w:tcW w:w="993" w:type="dxa"/>
            <w:tcBorders>
              <w:top w:val="single" w:sz="4" w:space="0" w:color="auto"/>
            </w:tcBorders>
            <w:hideMark/>
          </w:tcPr>
          <w:p w14:paraId="5B7489EB"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 м3</w:t>
            </w:r>
          </w:p>
        </w:tc>
        <w:tc>
          <w:tcPr>
            <w:tcW w:w="1275" w:type="dxa"/>
            <w:tcBorders>
              <w:top w:val="single" w:sz="4" w:space="0" w:color="auto"/>
            </w:tcBorders>
            <w:hideMark/>
          </w:tcPr>
          <w:p w14:paraId="20DBF289"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0,492</w:t>
            </w:r>
          </w:p>
        </w:tc>
      </w:tr>
      <w:tr w:rsidR="00BC2FAA" w:rsidRPr="00BC2FAA" w14:paraId="0E088DE8" w14:textId="77777777" w:rsidTr="0076119C">
        <w:trPr>
          <w:trHeight w:val="372"/>
        </w:trPr>
        <w:tc>
          <w:tcPr>
            <w:tcW w:w="843" w:type="dxa"/>
            <w:hideMark/>
          </w:tcPr>
          <w:p w14:paraId="23D7F5F2"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143</w:t>
            </w:r>
          </w:p>
        </w:tc>
        <w:tc>
          <w:tcPr>
            <w:tcW w:w="7090" w:type="dxa"/>
            <w:hideMark/>
          </w:tcPr>
          <w:p w14:paraId="2F03074D"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993" w:type="dxa"/>
            <w:hideMark/>
          </w:tcPr>
          <w:p w14:paraId="223BEC44"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 м3</w:t>
            </w:r>
          </w:p>
        </w:tc>
        <w:tc>
          <w:tcPr>
            <w:tcW w:w="1275" w:type="dxa"/>
            <w:hideMark/>
          </w:tcPr>
          <w:p w14:paraId="6FE3B7A1"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0,123</w:t>
            </w:r>
          </w:p>
        </w:tc>
      </w:tr>
      <w:tr w:rsidR="00BC2FAA" w:rsidRPr="00BC2FAA" w14:paraId="4AA5A83C" w14:textId="77777777" w:rsidTr="0076119C">
        <w:trPr>
          <w:trHeight w:val="288"/>
        </w:trPr>
        <w:tc>
          <w:tcPr>
            <w:tcW w:w="843" w:type="dxa"/>
            <w:hideMark/>
          </w:tcPr>
          <w:p w14:paraId="7938BED7"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144</w:t>
            </w:r>
          </w:p>
        </w:tc>
        <w:tc>
          <w:tcPr>
            <w:tcW w:w="7090" w:type="dxa"/>
            <w:hideMark/>
          </w:tcPr>
          <w:p w14:paraId="10FE3BD7"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993" w:type="dxa"/>
            <w:hideMark/>
          </w:tcPr>
          <w:p w14:paraId="044A52CB"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м3</w:t>
            </w:r>
          </w:p>
        </w:tc>
        <w:tc>
          <w:tcPr>
            <w:tcW w:w="1275" w:type="dxa"/>
            <w:hideMark/>
          </w:tcPr>
          <w:p w14:paraId="3256E540"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7,38</w:t>
            </w:r>
          </w:p>
        </w:tc>
      </w:tr>
      <w:tr w:rsidR="00BC2FAA" w:rsidRPr="00BC2FAA" w14:paraId="4F251671" w14:textId="77777777" w:rsidTr="0076119C">
        <w:trPr>
          <w:trHeight w:val="408"/>
        </w:trPr>
        <w:tc>
          <w:tcPr>
            <w:tcW w:w="843" w:type="dxa"/>
            <w:hideMark/>
          </w:tcPr>
          <w:p w14:paraId="5033D36C"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145</w:t>
            </w:r>
          </w:p>
        </w:tc>
        <w:tc>
          <w:tcPr>
            <w:tcW w:w="7090" w:type="dxa"/>
            <w:hideMark/>
          </w:tcPr>
          <w:p w14:paraId="6F42B6F7"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Укладка трубопроводов из полиэтиленовых труб диаметром: 50 мм // прим</w:t>
            </w:r>
          </w:p>
        </w:tc>
        <w:tc>
          <w:tcPr>
            <w:tcW w:w="993" w:type="dxa"/>
            <w:hideMark/>
          </w:tcPr>
          <w:p w14:paraId="6D720EAC"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км</w:t>
            </w:r>
          </w:p>
        </w:tc>
        <w:tc>
          <w:tcPr>
            <w:tcW w:w="1275" w:type="dxa"/>
            <w:hideMark/>
          </w:tcPr>
          <w:p w14:paraId="4BA9E0E2"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0,082</w:t>
            </w:r>
          </w:p>
        </w:tc>
      </w:tr>
      <w:tr w:rsidR="00BC2FAA" w:rsidRPr="00BC2FAA" w14:paraId="2F18E0FE" w14:textId="77777777" w:rsidTr="0076119C">
        <w:trPr>
          <w:trHeight w:val="816"/>
        </w:trPr>
        <w:tc>
          <w:tcPr>
            <w:tcW w:w="843" w:type="dxa"/>
            <w:hideMark/>
          </w:tcPr>
          <w:p w14:paraId="5CDACCCF"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146</w:t>
            </w:r>
          </w:p>
        </w:tc>
        <w:tc>
          <w:tcPr>
            <w:tcW w:w="7090" w:type="dxa"/>
            <w:hideMark/>
          </w:tcPr>
          <w:p w14:paraId="50F00048"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32 мм, толщина стенки 3,0 мм</w:t>
            </w:r>
          </w:p>
        </w:tc>
        <w:tc>
          <w:tcPr>
            <w:tcW w:w="993" w:type="dxa"/>
            <w:hideMark/>
          </w:tcPr>
          <w:p w14:paraId="2247B741"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w:t>
            </w:r>
          </w:p>
        </w:tc>
        <w:tc>
          <w:tcPr>
            <w:tcW w:w="1275" w:type="dxa"/>
            <w:hideMark/>
          </w:tcPr>
          <w:p w14:paraId="344DFE13"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82,574</w:t>
            </w:r>
          </w:p>
        </w:tc>
      </w:tr>
      <w:tr w:rsidR="00BC2FAA" w:rsidRPr="00BC2FAA" w14:paraId="76ABCB6E" w14:textId="77777777" w:rsidTr="0076119C">
        <w:trPr>
          <w:trHeight w:val="612"/>
        </w:trPr>
        <w:tc>
          <w:tcPr>
            <w:tcW w:w="843" w:type="dxa"/>
            <w:hideMark/>
          </w:tcPr>
          <w:p w14:paraId="687C2BB0"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147</w:t>
            </w:r>
          </w:p>
        </w:tc>
        <w:tc>
          <w:tcPr>
            <w:tcW w:w="7090" w:type="dxa"/>
            <w:hideMark/>
          </w:tcPr>
          <w:p w14:paraId="7EA500B6"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 xml:space="preserve">Изоляция энергосберегающей теплоизоляционной системой на основе вспененного каучука с односторонним </w:t>
            </w:r>
            <w:proofErr w:type="spellStart"/>
            <w:r w:rsidRPr="00BC2FAA">
              <w:rPr>
                <w:rFonts w:ascii="Times New Roman" w:eastAsia="Times New Roman" w:hAnsi="Times New Roman" w:cs="Times New Roman"/>
                <w:color w:val="000000"/>
                <w:sz w:val="20"/>
                <w:szCs w:val="20"/>
                <w:lang w:eastAsia="ru-RU"/>
              </w:rPr>
              <w:t>кашированием</w:t>
            </w:r>
            <w:proofErr w:type="spellEnd"/>
            <w:r w:rsidRPr="00BC2FAA">
              <w:rPr>
                <w:rFonts w:ascii="Times New Roman" w:eastAsia="Times New Roman" w:hAnsi="Times New Roman" w:cs="Times New Roman"/>
                <w:color w:val="000000"/>
                <w:sz w:val="20"/>
                <w:szCs w:val="20"/>
                <w:lang w:eastAsia="ru-RU"/>
              </w:rPr>
              <w:t xml:space="preserve"> прямых участков трубопроводов диаметром: 102 до 219 мм</w:t>
            </w:r>
          </w:p>
        </w:tc>
        <w:tc>
          <w:tcPr>
            <w:tcW w:w="993" w:type="dxa"/>
            <w:hideMark/>
          </w:tcPr>
          <w:p w14:paraId="1B193709"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 м</w:t>
            </w:r>
          </w:p>
        </w:tc>
        <w:tc>
          <w:tcPr>
            <w:tcW w:w="1275" w:type="dxa"/>
            <w:hideMark/>
          </w:tcPr>
          <w:p w14:paraId="316123EB"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0,82</w:t>
            </w:r>
          </w:p>
        </w:tc>
      </w:tr>
      <w:tr w:rsidR="00BC2FAA" w:rsidRPr="00BC2FAA" w14:paraId="58998440" w14:textId="77777777" w:rsidTr="0076119C">
        <w:trPr>
          <w:trHeight w:val="816"/>
        </w:trPr>
        <w:tc>
          <w:tcPr>
            <w:tcW w:w="843" w:type="dxa"/>
            <w:hideMark/>
          </w:tcPr>
          <w:p w14:paraId="37A82BBB"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148</w:t>
            </w:r>
          </w:p>
        </w:tc>
        <w:tc>
          <w:tcPr>
            <w:tcW w:w="7090" w:type="dxa"/>
            <w:hideMark/>
          </w:tcPr>
          <w:p w14:paraId="49A266A5"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Трубки теплоизоляционные из вспененного синтетического каучука, без покрытия, Г1, плотность 40 кг/м3, температура применения от -200 до +110 °C, внутренний диаметр 42 мм, толщина 9 мм</w:t>
            </w:r>
          </w:p>
        </w:tc>
        <w:tc>
          <w:tcPr>
            <w:tcW w:w="993" w:type="dxa"/>
            <w:hideMark/>
          </w:tcPr>
          <w:p w14:paraId="7648AD3E"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м</w:t>
            </w:r>
          </w:p>
        </w:tc>
        <w:tc>
          <w:tcPr>
            <w:tcW w:w="1275" w:type="dxa"/>
            <w:hideMark/>
          </w:tcPr>
          <w:p w14:paraId="5D2B138A"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84,46</w:t>
            </w:r>
          </w:p>
        </w:tc>
      </w:tr>
      <w:tr w:rsidR="00BC2FAA" w:rsidRPr="00BC2FAA" w14:paraId="0896C6F5" w14:textId="77777777" w:rsidTr="0076119C">
        <w:trPr>
          <w:trHeight w:val="408"/>
        </w:trPr>
        <w:tc>
          <w:tcPr>
            <w:tcW w:w="843" w:type="dxa"/>
            <w:hideMark/>
          </w:tcPr>
          <w:p w14:paraId="14737367"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149</w:t>
            </w:r>
          </w:p>
        </w:tc>
        <w:tc>
          <w:tcPr>
            <w:tcW w:w="7090" w:type="dxa"/>
            <w:hideMark/>
          </w:tcPr>
          <w:p w14:paraId="2C1EFC54" w14:textId="77777777" w:rsidR="00BC2FAA" w:rsidRPr="00BC2FAA" w:rsidRDefault="00BC2FAA" w:rsidP="00BC2FAA">
            <w:pP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Засыпка вручную траншей, пазух котлованов и ям, группа грунтов: 2</w:t>
            </w:r>
          </w:p>
        </w:tc>
        <w:tc>
          <w:tcPr>
            <w:tcW w:w="993" w:type="dxa"/>
            <w:hideMark/>
          </w:tcPr>
          <w:p w14:paraId="3BC2E80D"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100 м3</w:t>
            </w:r>
          </w:p>
        </w:tc>
        <w:tc>
          <w:tcPr>
            <w:tcW w:w="1275" w:type="dxa"/>
            <w:hideMark/>
          </w:tcPr>
          <w:p w14:paraId="3F4D03C7" w14:textId="77777777" w:rsidR="00BC2FAA" w:rsidRPr="00BC2FAA" w:rsidRDefault="00BC2FAA" w:rsidP="00BC2FAA">
            <w:pPr>
              <w:jc w:val="center"/>
              <w:rPr>
                <w:rFonts w:ascii="Times New Roman" w:eastAsia="Times New Roman" w:hAnsi="Times New Roman" w:cs="Times New Roman"/>
                <w:color w:val="000000"/>
                <w:sz w:val="20"/>
                <w:szCs w:val="20"/>
                <w:lang w:eastAsia="ru-RU"/>
              </w:rPr>
            </w:pPr>
            <w:r w:rsidRPr="00BC2FAA">
              <w:rPr>
                <w:rFonts w:ascii="Times New Roman" w:eastAsia="Times New Roman" w:hAnsi="Times New Roman" w:cs="Times New Roman"/>
                <w:color w:val="000000"/>
                <w:sz w:val="20"/>
                <w:szCs w:val="20"/>
                <w:lang w:eastAsia="ru-RU"/>
              </w:rPr>
              <w:t>0,492</w:t>
            </w:r>
          </w:p>
        </w:tc>
      </w:tr>
    </w:tbl>
    <w:p w14:paraId="1B5B5A6E" w14:textId="77777777" w:rsidR="00BC2FAA" w:rsidRPr="00BC2FAA" w:rsidRDefault="00BC2FAA" w:rsidP="00BC2FAA">
      <w:pPr>
        <w:spacing w:after="0" w:line="240" w:lineRule="auto"/>
        <w:ind w:firstLine="493"/>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sz w:val="24"/>
          <w:szCs w:val="24"/>
          <w:lang w:eastAsia="ru-RU"/>
        </w:rPr>
        <w:t xml:space="preserve">5.1.2. Предоставление услуги по разработке локального сметного расчёта (ЛСМ) </w:t>
      </w:r>
      <w:bookmarkStart w:id="6" w:name="_Hlk237234956"/>
      <w:r w:rsidRPr="00BC2FAA">
        <w:rPr>
          <w:rFonts w:ascii="Times New Roman" w:eastAsia="Arial Unicode MS" w:hAnsi="Times New Roman" w:cs="Times New Roman"/>
          <w:sz w:val="24"/>
          <w:szCs w:val="24"/>
          <w:lang w:eastAsia="ru-RU"/>
        </w:rPr>
        <w:t xml:space="preserve">на </w:t>
      </w:r>
      <w:r w:rsidRPr="00BC2FAA">
        <w:rPr>
          <w:rFonts w:ascii="Times New Roman" w:eastAsia="Arial Unicode MS" w:hAnsi="Times New Roman" w:cs="Times New Roman"/>
          <w:color w:val="000000"/>
          <w:sz w:val="24"/>
          <w:szCs w:val="24"/>
          <w:lang w:eastAsia="ru-RU"/>
        </w:rPr>
        <w:t>выполнение работ по благоустройству внутренней территории Санкт-Петербургского СУВУ</w:t>
      </w:r>
      <w:bookmarkEnd w:id="6"/>
    </w:p>
    <w:p w14:paraId="1AA8F4FF" w14:textId="77777777" w:rsidR="00BC2FAA" w:rsidRPr="00BC2FAA" w:rsidRDefault="00BC2FAA" w:rsidP="00BC2FAA">
      <w:pPr>
        <w:spacing w:after="0" w:line="240" w:lineRule="auto"/>
        <w:ind w:firstLine="493"/>
        <w:jc w:val="both"/>
        <w:rPr>
          <w:rFonts w:ascii="Times New Roman" w:eastAsia="Times New Roman" w:hAnsi="Times New Roman" w:cs="Times New Roman"/>
          <w:color w:val="000000"/>
          <w:sz w:val="20"/>
          <w:szCs w:val="20"/>
          <w:lang w:eastAsia="ru-RU"/>
        </w:rPr>
      </w:pPr>
      <w:r w:rsidRPr="00BC2FAA">
        <w:rPr>
          <w:rFonts w:ascii="Times New Roman" w:eastAsia="Arial Unicode MS" w:hAnsi="Times New Roman" w:cs="Times New Roman"/>
          <w:sz w:val="24"/>
          <w:szCs w:val="24"/>
          <w:lang w:eastAsia="ru-RU"/>
        </w:rPr>
        <w:t xml:space="preserve">5.1.3. Местонахождение объектов: </w:t>
      </w:r>
      <w:r w:rsidRPr="00BC2FAA">
        <w:rPr>
          <w:rFonts w:ascii="Times New Roman" w:eastAsia="Calibri" w:hAnsi="Times New Roman" w:cs="Times New Roman"/>
          <w:sz w:val="24"/>
          <w:szCs w:val="24"/>
        </w:rPr>
        <w:t>Санкт-Петербург, Колпино, ул. Загородная, д. 63</w:t>
      </w:r>
    </w:p>
    <w:p w14:paraId="5ECB959B" w14:textId="77777777" w:rsidR="00BC2FAA" w:rsidRPr="00BC2FAA" w:rsidRDefault="00BC2FAA" w:rsidP="00BC2FAA">
      <w:pPr>
        <w:autoSpaceDE w:val="0"/>
        <w:autoSpaceDN w:val="0"/>
        <w:adjustRightInd w:val="0"/>
        <w:spacing w:after="0" w:line="240" w:lineRule="auto"/>
        <w:ind w:firstLine="493"/>
        <w:rPr>
          <w:rFonts w:ascii="Times New Roman" w:hAnsi="Times New Roman" w:cs="Times New Roman"/>
          <w:b/>
          <w:sz w:val="24"/>
          <w:szCs w:val="24"/>
        </w:rPr>
      </w:pPr>
      <w:r w:rsidRPr="00BC2FAA">
        <w:rPr>
          <w:rFonts w:ascii="Times New Roman" w:eastAsia="Arial Unicode MS" w:hAnsi="Times New Roman" w:cs="Times New Roman"/>
          <w:b/>
          <w:sz w:val="24"/>
          <w:szCs w:val="24"/>
          <w:lang w:eastAsia="ru-RU"/>
        </w:rPr>
        <w:t xml:space="preserve">5.2. Информация об условиях исполнения Контракта: </w:t>
      </w:r>
    </w:p>
    <w:p w14:paraId="43373346" w14:textId="77777777" w:rsidR="00BC2FAA" w:rsidRPr="00BC2FAA" w:rsidRDefault="00BC2FAA" w:rsidP="00BC2FAA">
      <w:pPr>
        <w:suppressAutoHyphens/>
        <w:spacing w:after="0" w:line="240" w:lineRule="auto"/>
        <w:ind w:firstLine="493"/>
        <w:jc w:val="both"/>
        <w:rPr>
          <w:rFonts w:ascii="Times New Roman" w:eastAsia="Calibri" w:hAnsi="Times New Roman" w:cs="Times New Roman"/>
          <w:sz w:val="24"/>
          <w:szCs w:val="24"/>
        </w:rPr>
      </w:pPr>
      <w:r w:rsidRPr="00BC2FAA">
        <w:rPr>
          <w:rFonts w:ascii="Times New Roman" w:eastAsia="Calibri" w:hAnsi="Times New Roman" w:cs="Times New Roman"/>
          <w:color w:val="000000"/>
          <w:sz w:val="24"/>
          <w:szCs w:val="24"/>
        </w:rPr>
        <w:t>5.2.1. Доступ к комплекту документации, указанной в п. 5.1. описания объекта закупки, обеспечивается Заказчиком.</w:t>
      </w:r>
      <w:r w:rsidRPr="00BC2FAA">
        <w:rPr>
          <w:rFonts w:ascii="Times New Roman" w:eastAsia="Calibri" w:hAnsi="Times New Roman" w:cs="Times New Roman"/>
          <w:sz w:val="24"/>
          <w:szCs w:val="24"/>
        </w:rPr>
        <w:t xml:space="preserve"> Формат </w:t>
      </w:r>
      <w:r w:rsidRPr="00BC2FAA">
        <w:rPr>
          <w:rFonts w:ascii="Times New Roman" w:eastAsia="Calibri" w:hAnsi="Times New Roman" w:cs="Times New Roman"/>
          <w:color w:val="000000"/>
          <w:sz w:val="24"/>
          <w:szCs w:val="24"/>
        </w:rPr>
        <w:t>документации</w:t>
      </w:r>
      <w:r w:rsidRPr="00BC2FAA">
        <w:rPr>
          <w:rFonts w:ascii="Times New Roman" w:eastAsia="Calibri" w:hAnsi="Times New Roman" w:cs="Times New Roman"/>
          <w:sz w:val="24"/>
          <w:szCs w:val="24"/>
        </w:rPr>
        <w:t xml:space="preserve"> определен приказом Минстроя России </w:t>
      </w:r>
      <w:r w:rsidRPr="00BC2FAA">
        <w:rPr>
          <w:rFonts w:ascii="Times New Roman" w:eastAsia="Calibri" w:hAnsi="Times New Roman" w:cs="Times New Roman"/>
          <w:sz w:val="24"/>
          <w:szCs w:val="24"/>
        </w:rPr>
        <w:br/>
        <w:t>от 4 августа 2020 г. № 421/</w:t>
      </w:r>
      <w:proofErr w:type="spellStart"/>
      <w:r w:rsidRPr="00BC2FAA">
        <w:rPr>
          <w:rFonts w:ascii="Times New Roman" w:eastAsia="Calibri" w:hAnsi="Times New Roman" w:cs="Times New Roman"/>
          <w:sz w:val="24"/>
          <w:szCs w:val="24"/>
        </w:rPr>
        <w:t>пр</w:t>
      </w:r>
      <w:proofErr w:type="spellEnd"/>
      <w:r w:rsidRPr="00BC2FAA">
        <w:rPr>
          <w:rFonts w:ascii="Times New Roman" w:eastAsia="Calibri" w:hAnsi="Times New Roman" w:cs="Times New Roman"/>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37B6E7B6"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color w:val="000000"/>
          <w:sz w:val="24"/>
          <w:szCs w:val="24"/>
          <w:lang w:eastAsia="ru-RU"/>
        </w:rPr>
      </w:pPr>
      <w:r w:rsidRPr="00BC2FAA">
        <w:rPr>
          <w:rFonts w:ascii="Times New Roman" w:eastAsia="Arial Unicode MS" w:hAnsi="Times New Roman" w:cs="Times New Roman"/>
          <w:color w:val="000000"/>
          <w:sz w:val="24"/>
          <w:szCs w:val="24"/>
          <w:lang w:eastAsia="ru-RU"/>
        </w:rPr>
        <w:t>5.2.2 Исполнитель проводит разработку ЛСР в соответствии требованиями сметно-нормативной базы ФЕР-2020 (Приказ Минстроя России от 17.11.22 №969/</w:t>
      </w:r>
      <w:proofErr w:type="spellStart"/>
      <w:r w:rsidRPr="00BC2FAA">
        <w:rPr>
          <w:rFonts w:ascii="Times New Roman" w:eastAsia="Arial Unicode MS" w:hAnsi="Times New Roman" w:cs="Times New Roman"/>
          <w:color w:val="000000"/>
          <w:sz w:val="24"/>
          <w:szCs w:val="24"/>
          <w:lang w:eastAsia="ru-RU"/>
        </w:rPr>
        <w:t>пр</w:t>
      </w:r>
      <w:proofErr w:type="spellEnd"/>
      <w:r w:rsidRPr="00BC2FAA">
        <w:rPr>
          <w:rFonts w:ascii="Times New Roman" w:eastAsia="Arial Unicode MS" w:hAnsi="Times New Roman" w:cs="Times New Roman"/>
          <w:color w:val="000000"/>
          <w:sz w:val="24"/>
          <w:szCs w:val="24"/>
          <w:lang w:eastAsia="ru-RU"/>
        </w:rPr>
        <w:t>), (перевод в текущий уровень цен (</w:t>
      </w:r>
      <w:r w:rsidRPr="00BC2FAA">
        <w:rPr>
          <w:rFonts w:ascii="Times New Roman" w:eastAsia="Arial Unicode MS" w:hAnsi="Times New Roman" w:cs="Times New Roman"/>
          <w:color w:val="000000"/>
          <w:sz w:val="24"/>
          <w:szCs w:val="24"/>
          <w:lang w:val="en-US" w:eastAsia="ru-RU"/>
        </w:rPr>
        <w:t>I</w:t>
      </w:r>
      <w:r w:rsidRPr="00BC2FAA">
        <w:rPr>
          <w:rFonts w:ascii="Times New Roman" w:eastAsia="Arial Unicode MS" w:hAnsi="Times New Roman" w:cs="Times New Roman"/>
          <w:color w:val="000000"/>
          <w:sz w:val="24"/>
          <w:szCs w:val="24"/>
          <w:lang w:eastAsia="ru-RU"/>
        </w:rPr>
        <w:t>-</w:t>
      </w:r>
      <w:r w:rsidRPr="00BC2FAA">
        <w:rPr>
          <w:rFonts w:ascii="Times New Roman" w:eastAsia="Arial Unicode MS" w:hAnsi="Times New Roman" w:cs="Times New Roman"/>
          <w:color w:val="000000"/>
          <w:sz w:val="24"/>
          <w:szCs w:val="24"/>
          <w:lang w:val="en-US" w:eastAsia="ru-RU"/>
        </w:rPr>
        <w:t>II</w:t>
      </w:r>
      <w:r w:rsidRPr="00BC2FAA">
        <w:rPr>
          <w:rFonts w:ascii="Times New Roman" w:eastAsia="Arial Unicode MS" w:hAnsi="Times New Roman" w:cs="Times New Roman"/>
          <w:color w:val="000000"/>
          <w:sz w:val="24"/>
          <w:szCs w:val="24"/>
          <w:lang w:eastAsia="ru-RU"/>
        </w:rPr>
        <w:t xml:space="preserve"> кв. 2026 г.) осуществляется на основании письма Минстроя от 30.12.2025г. №81879-ИФ/09 по элементам прямых затрат по объектам строительства (г. Санкт-Петербург, объекты образования, прочие), базисно-индексный метод), технических регламентов и действующих нормативных документов, сводов правил, государственных стандартов, выполнение которых обеспечивает соответствие требованиям технических регламентов, а также результатам инженерных изысканий, выполненных для подготовки проектной документации;</w:t>
      </w:r>
    </w:p>
    <w:p w14:paraId="7EE3FE71" w14:textId="77777777" w:rsidR="00BC2FAA" w:rsidRPr="00BC2FAA" w:rsidRDefault="00BC2FAA" w:rsidP="00BC2FAA">
      <w:pPr>
        <w:suppressAutoHyphens/>
        <w:spacing w:after="0" w:line="240" w:lineRule="auto"/>
        <w:ind w:firstLine="493"/>
        <w:jc w:val="both"/>
        <w:rPr>
          <w:rFonts w:ascii="Times New Roman" w:eastAsia="Calibri" w:hAnsi="Times New Roman" w:cs="Times New Roman"/>
          <w:sz w:val="24"/>
          <w:szCs w:val="24"/>
        </w:rPr>
      </w:pPr>
      <w:r w:rsidRPr="00BC2FAA">
        <w:rPr>
          <w:rFonts w:ascii="Times New Roman" w:eastAsia="Calibri" w:hAnsi="Times New Roman" w:cs="Times New Roman"/>
          <w:color w:val="000000"/>
          <w:sz w:val="24"/>
          <w:szCs w:val="24"/>
        </w:rPr>
        <w:t>5.2.3. Исполнитель также осуществляет рассмотрение оперативных изменений, внесенных в подразделы проектной документации, указанные в п. 5.1. описания объекта закупки, в ходе оказания Услуги (при необходимости), с оценкой соответствия данных изменений требованиям технических регламентов, сводов правил, государственных стандартов, результатам инженерных изысканий;</w:t>
      </w:r>
    </w:p>
    <w:p w14:paraId="0BA52047"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b/>
          <w:sz w:val="24"/>
          <w:szCs w:val="24"/>
          <w:lang w:eastAsia="ru-RU"/>
        </w:rPr>
      </w:pPr>
      <w:r w:rsidRPr="00BC2FAA">
        <w:rPr>
          <w:rFonts w:ascii="Times New Roman" w:eastAsia="Arial Unicode MS" w:hAnsi="Times New Roman" w:cs="Times New Roman"/>
          <w:color w:val="000000"/>
          <w:sz w:val="24"/>
          <w:szCs w:val="24"/>
          <w:lang w:eastAsia="ru-RU"/>
        </w:rPr>
        <w:t xml:space="preserve">5.2.4. В </w:t>
      </w:r>
      <w:r w:rsidRPr="00BC2FAA">
        <w:rPr>
          <w:rFonts w:ascii="Times New Roman" w:eastAsia="Arial Unicode MS" w:hAnsi="Times New Roman" w:cs="Times New Roman"/>
          <w:sz w:val="24"/>
          <w:szCs w:val="24"/>
          <w:lang w:eastAsia="ru-RU"/>
        </w:rPr>
        <w:t>ходе предоставления услуги Исполнитель имеет право дополнительно запросить у Заказчика имеющиеся в его распоряжении иные документы, необходимые для оказания Услуги;</w:t>
      </w:r>
    </w:p>
    <w:p w14:paraId="58D3F492"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b/>
          <w:sz w:val="24"/>
          <w:szCs w:val="24"/>
          <w:lang w:eastAsia="ru-RU"/>
        </w:rPr>
      </w:pPr>
      <w:r w:rsidRPr="00BC2FAA">
        <w:rPr>
          <w:rFonts w:ascii="Times New Roman" w:eastAsia="Arial Unicode MS" w:hAnsi="Times New Roman" w:cs="Times New Roman"/>
          <w:color w:val="000000"/>
          <w:sz w:val="24"/>
          <w:szCs w:val="24"/>
          <w:lang w:eastAsia="ru-RU"/>
        </w:rPr>
        <w:lastRenderedPageBreak/>
        <w:t>5.2.5. В ходе предоставления услуги Исполнитель готовит и передает следующие документы:</w:t>
      </w:r>
    </w:p>
    <w:p w14:paraId="565A6865" w14:textId="77777777" w:rsidR="00BC2FAA" w:rsidRPr="00BC2FAA" w:rsidRDefault="00BC2FAA" w:rsidP="00BC2FAA">
      <w:pPr>
        <w:spacing w:after="0" w:line="240" w:lineRule="auto"/>
        <w:ind w:firstLine="493"/>
        <w:jc w:val="both"/>
        <w:rPr>
          <w:rFonts w:ascii="Times New Roman" w:eastAsia="Times New Roman" w:hAnsi="Times New Roman" w:cs="Times New Roman"/>
          <w:color w:val="000000"/>
          <w:sz w:val="20"/>
          <w:szCs w:val="20"/>
          <w:lang w:eastAsia="ru-RU"/>
        </w:rPr>
      </w:pPr>
      <w:r w:rsidRPr="00BC2FAA">
        <w:rPr>
          <w:rFonts w:ascii="Times New Roman" w:eastAsia="Arial Unicode MS" w:hAnsi="Times New Roman" w:cs="Times New Roman"/>
          <w:color w:val="000000"/>
          <w:sz w:val="24"/>
          <w:szCs w:val="24"/>
          <w:lang w:eastAsia="ru-RU"/>
        </w:rPr>
        <w:t xml:space="preserve">5.2.5.1. Локальные сметные расчёты </w:t>
      </w:r>
      <w:r w:rsidRPr="00BC2FAA">
        <w:rPr>
          <w:rFonts w:ascii="Times New Roman" w:eastAsia="Arial Unicode MS" w:hAnsi="Times New Roman" w:cs="Times New Roman"/>
          <w:sz w:val="24"/>
          <w:szCs w:val="24"/>
          <w:lang w:eastAsia="ru-RU"/>
        </w:rPr>
        <w:t xml:space="preserve">на </w:t>
      </w:r>
      <w:r w:rsidRPr="00BC2FAA">
        <w:rPr>
          <w:rFonts w:ascii="Times New Roman" w:eastAsia="Arial Unicode MS" w:hAnsi="Times New Roman" w:cs="Times New Roman"/>
          <w:color w:val="000000"/>
          <w:sz w:val="24"/>
          <w:szCs w:val="24"/>
          <w:lang w:eastAsia="ru-RU"/>
        </w:rPr>
        <w:t>выполнение работ по благоустройству внутренней территории Санкт-Петербургского СУВУ</w:t>
      </w:r>
    </w:p>
    <w:p w14:paraId="6563BEFC"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b/>
          <w:sz w:val="24"/>
          <w:szCs w:val="24"/>
          <w:lang w:eastAsia="ru-RU"/>
        </w:rPr>
      </w:pPr>
      <w:r w:rsidRPr="00BC2FAA">
        <w:rPr>
          <w:rFonts w:ascii="Times New Roman" w:eastAsia="Arial Unicode MS" w:hAnsi="Times New Roman" w:cs="Times New Roman"/>
          <w:b/>
          <w:bCs/>
          <w:sz w:val="24"/>
          <w:szCs w:val="24"/>
          <w:lang w:eastAsia="ru-RU"/>
        </w:rPr>
        <w:t>6. Исполнитель должен соответствовать следующим требованиям:</w:t>
      </w:r>
    </w:p>
    <w:p w14:paraId="3EA2B0A6"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6.1. Разработчик смет должен иметь:</w:t>
      </w:r>
    </w:p>
    <w:p w14:paraId="025FA7C0"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-профильное высшее образование (строительство, экономика в строительстве, ПГС) либо среднее специальное образование с последующей переподготовкой по сметному делу;</w:t>
      </w:r>
    </w:p>
    <w:p w14:paraId="2AB32341"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-дополнительное профессиональное образование по программам повышения квалификации в области ценообразования и сметного нормирования в строительстве;</w:t>
      </w:r>
    </w:p>
    <w:p w14:paraId="355C386D"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-понимание нормативно‑правовой базы в сфере строительства и сметного дела.</w:t>
      </w:r>
    </w:p>
    <w:p w14:paraId="2DED86D7"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6.2. Специалист должен ориентироваться в:</w:t>
      </w:r>
    </w:p>
    <w:p w14:paraId="0C5AA666"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-Градостроительном кодексе РФ;</w:t>
      </w:r>
    </w:p>
    <w:p w14:paraId="0CAE44B1"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-Постановлении Правительства РФ от 16.02.2008 № 87 «О составе разделов проектной документации и требованиях к их содержанию»;</w:t>
      </w:r>
    </w:p>
    <w:p w14:paraId="148DDF2B"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-приказах Минстроя России (в т. ч. № 557/</w:t>
      </w:r>
      <w:proofErr w:type="spellStart"/>
      <w:r w:rsidRPr="00BC2FAA">
        <w:rPr>
          <w:rFonts w:ascii="Times New Roman" w:eastAsia="Arial Unicode MS" w:hAnsi="Times New Roman" w:cs="Times New Roman"/>
          <w:sz w:val="24"/>
          <w:szCs w:val="24"/>
          <w:lang w:eastAsia="ru-RU"/>
        </w:rPr>
        <w:t>пр</w:t>
      </w:r>
      <w:proofErr w:type="spellEnd"/>
      <w:r w:rsidRPr="00BC2FAA">
        <w:rPr>
          <w:rFonts w:ascii="Times New Roman" w:eastAsia="Arial Unicode MS" w:hAnsi="Times New Roman" w:cs="Times New Roman"/>
          <w:sz w:val="24"/>
          <w:szCs w:val="24"/>
          <w:lang w:eastAsia="ru-RU"/>
        </w:rPr>
        <w:t xml:space="preserve"> от 07.07.2022, № 783/</w:t>
      </w:r>
      <w:proofErr w:type="spellStart"/>
      <w:r w:rsidRPr="00BC2FAA">
        <w:rPr>
          <w:rFonts w:ascii="Times New Roman" w:eastAsia="Arial Unicode MS" w:hAnsi="Times New Roman" w:cs="Times New Roman"/>
          <w:sz w:val="24"/>
          <w:szCs w:val="24"/>
          <w:lang w:eastAsia="ru-RU"/>
        </w:rPr>
        <w:t>пр</w:t>
      </w:r>
      <w:proofErr w:type="spellEnd"/>
      <w:r w:rsidRPr="00BC2FAA">
        <w:rPr>
          <w:rFonts w:ascii="Times New Roman" w:eastAsia="Arial Unicode MS" w:hAnsi="Times New Roman" w:cs="Times New Roman"/>
          <w:sz w:val="24"/>
          <w:szCs w:val="24"/>
          <w:lang w:eastAsia="ru-RU"/>
        </w:rPr>
        <w:t xml:space="preserve"> от 12.05.2017);</w:t>
      </w:r>
    </w:p>
    <w:p w14:paraId="21B7362F"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-действующих сметных нормативах: ГЭСН, ФЕР, ТЕР;</w:t>
      </w:r>
    </w:p>
    <w:p w14:paraId="0CA68072"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-методических документах по определению сметной стоимости строительства;</w:t>
      </w:r>
    </w:p>
    <w:p w14:paraId="6A9A40F2"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-правилах оформления и представления документации для госэкспертизы.</w:t>
      </w:r>
    </w:p>
    <w:p w14:paraId="3ABA7236"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6.3. Разработчик должен уметь:</w:t>
      </w:r>
    </w:p>
    <w:p w14:paraId="1DBC437B"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-читать проектную и рабочую документацию, чертежи, спецификации;</w:t>
      </w:r>
    </w:p>
    <w:p w14:paraId="5A75928F"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-определять объёмы работ на основании ведомостей объёмов работ, чертежей и спецификаций;</w:t>
      </w:r>
    </w:p>
    <w:p w14:paraId="6B845FB9"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-применять сметные нормативы (ГЭСН, ФЕР, ТЕР) и корректно выбирать расценки;</w:t>
      </w:r>
    </w:p>
    <w:p w14:paraId="50592C00"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-учитывать условия производства работ (осложняющие факторы, сезонность, стеснённость и т. д.);</w:t>
      </w:r>
    </w:p>
    <w:p w14:paraId="07F9D624"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-рассчитывать затраты труда, времени эксплуатации машин и механизмов, расхода материалов;</w:t>
      </w:r>
    </w:p>
    <w:p w14:paraId="1698EA43"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-составлять разные виды сметных расчётов:</w:t>
      </w:r>
    </w:p>
    <w:p w14:paraId="035FD540"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-локальные сметные расчёты (сметы);</w:t>
      </w:r>
    </w:p>
    <w:p w14:paraId="0E84A19D"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-объектные сметные расчёты;</w:t>
      </w:r>
    </w:p>
    <w:p w14:paraId="1138C1B4"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-сводный сметный расчёт стоимости строительства;</w:t>
      </w:r>
    </w:p>
    <w:p w14:paraId="496BDCAC"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-сметные расчёты на отдельные виды затрат;</w:t>
      </w:r>
    </w:p>
    <w:p w14:paraId="49FD9ADC"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-при необходимости — сводку затрат;</w:t>
      </w:r>
    </w:p>
    <w:p w14:paraId="212AC4BD"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 xml:space="preserve">-работать с программным обеспечением для составления смет (ГРАНД‑Смета, Smeta.ru, АВС, </w:t>
      </w:r>
      <w:proofErr w:type="spellStart"/>
      <w:r w:rsidRPr="00BC2FAA">
        <w:rPr>
          <w:rFonts w:ascii="Times New Roman" w:eastAsia="Arial Unicode MS" w:hAnsi="Times New Roman" w:cs="Times New Roman"/>
          <w:sz w:val="24"/>
          <w:szCs w:val="24"/>
          <w:lang w:eastAsia="ru-RU"/>
        </w:rPr>
        <w:t>WinSmeta</w:t>
      </w:r>
      <w:proofErr w:type="spellEnd"/>
      <w:r w:rsidRPr="00BC2FAA">
        <w:rPr>
          <w:rFonts w:ascii="Times New Roman" w:eastAsia="Arial Unicode MS" w:hAnsi="Times New Roman" w:cs="Times New Roman"/>
          <w:sz w:val="24"/>
          <w:szCs w:val="24"/>
          <w:lang w:eastAsia="ru-RU"/>
        </w:rPr>
        <w:t xml:space="preserve"> и др.);</w:t>
      </w:r>
    </w:p>
    <w:p w14:paraId="00CA3FD6"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-оформлять документацию в соответствии с рекомендуемыми образцами (приложения № 2–7 к Методике);</w:t>
      </w:r>
    </w:p>
    <w:p w14:paraId="69FF988E"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-формировать комплект прилагаемых документов: пояснительную записку, ведомости объёмов работ, обосновывающие документы;</w:t>
      </w:r>
    </w:p>
    <w:p w14:paraId="0D8C790D"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sz w:val="24"/>
          <w:szCs w:val="24"/>
          <w:lang w:eastAsia="ru-RU"/>
        </w:rPr>
      </w:pPr>
      <w:r w:rsidRPr="00BC2FAA">
        <w:rPr>
          <w:rFonts w:ascii="Times New Roman" w:eastAsia="Arial Unicode MS" w:hAnsi="Times New Roman" w:cs="Times New Roman"/>
          <w:sz w:val="24"/>
          <w:szCs w:val="24"/>
          <w:lang w:eastAsia="ru-RU"/>
        </w:rPr>
        <w:t>-правильно указывать результаты вычислений: в локальных сметах — в рублях с округлением до копеек, в объектных и сводных расчётах — в тысячах рублей с округлением до двух знаков после запятой.</w:t>
      </w:r>
    </w:p>
    <w:p w14:paraId="610C9128" w14:textId="77777777" w:rsidR="00BC2FAA" w:rsidRPr="00BC2FAA" w:rsidRDefault="00BC2FAA" w:rsidP="00BC2FAA">
      <w:pPr>
        <w:suppressAutoHyphens/>
        <w:snapToGrid w:val="0"/>
        <w:spacing w:after="0" w:line="240" w:lineRule="auto"/>
        <w:ind w:right="-3" w:firstLine="493"/>
        <w:jc w:val="both"/>
        <w:rPr>
          <w:rFonts w:ascii="Times New Roman" w:eastAsia="Arial Unicode MS" w:hAnsi="Times New Roman" w:cs="Times New Roman"/>
          <w:b/>
          <w:sz w:val="24"/>
          <w:szCs w:val="24"/>
          <w:lang w:eastAsia="ru-RU"/>
        </w:rPr>
      </w:pPr>
      <w:r w:rsidRPr="00BC2FAA">
        <w:rPr>
          <w:rFonts w:ascii="Times New Roman" w:eastAsia="Arial Unicode MS" w:hAnsi="Times New Roman" w:cs="Times New Roman"/>
          <w:b/>
          <w:sz w:val="24"/>
          <w:szCs w:val="24"/>
          <w:lang w:eastAsia="ru-RU"/>
        </w:rPr>
        <w:t>7. Результат услуги:</w:t>
      </w:r>
    </w:p>
    <w:p w14:paraId="3A299688" w14:textId="77777777" w:rsidR="00BC2FAA" w:rsidRPr="00BC2FAA" w:rsidRDefault="00BC2FAA" w:rsidP="00BC2FAA">
      <w:pPr>
        <w:suppressAutoHyphens/>
        <w:spacing w:after="0" w:line="240" w:lineRule="auto"/>
        <w:ind w:firstLine="493"/>
        <w:jc w:val="both"/>
        <w:rPr>
          <w:rFonts w:ascii="Times New Roman" w:eastAsia="Times New Roman" w:hAnsi="Times New Roman" w:cs="Times New Roman"/>
          <w:sz w:val="24"/>
          <w:szCs w:val="24"/>
          <w:lang w:eastAsia="ru-RU"/>
        </w:rPr>
      </w:pPr>
      <w:r w:rsidRPr="00BC2FAA">
        <w:rPr>
          <w:rFonts w:ascii="Times New Roman" w:eastAsia="Times New Roman" w:hAnsi="Times New Roman" w:cs="Times New Roman"/>
          <w:sz w:val="24"/>
          <w:szCs w:val="24"/>
          <w:lang w:eastAsia="ru-RU"/>
        </w:rPr>
        <w:t>Результатом оказания услуг по Контракту является изготовление ЛСР Исполнителем, указанных в п. 5.1 описания объекта закупки, которое соответствует требованиям технических регламентов и нормативных технических документов представленной Заказчиком документации и (или) результатов инженерных изысканий.</w:t>
      </w:r>
    </w:p>
    <w:p w14:paraId="6880A191" w14:textId="77777777" w:rsidR="00BC2FAA" w:rsidRPr="00BC2FAA" w:rsidRDefault="00BC2FAA" w:rsidP="00BC2FAA">
      <w:pPr>
        <w:suppressAutoHyphens/>
        <w:spacing w:after="0" w:line="240" w:lineRule="auto"/>
        <w:ind w:firstLine="493"/>
        <w:jc w:val="both"/>
        <w:rPr>
          <w:rFonts w:ascii="Times New Roman" w:eastAsia="Arial Unicode MS" w:hAnsi="Times New Roman" w:cs="Times New Roman"/>
          <w:color w:val="000000"/>
          <w:sz w:val="24"/>
          <w:szCs w:val="24"/>
          <w:lang w:eastAsia="ru-RU"/>
        </w:rPr>
      </w:pPr>
      <w:r w:rsidRPr="00BC2FAA">
        <w:rPr>
          <w:rFonts w:ascii="Times New Roman" w:eastAsia="Times New Roman" w:hAnsi="Times New Roman" w:cs="Times New Roman"/>
          <w:b/>
          <w:sz w:val="24"/>
          <w:szCs w:val="24"/>
          <w:lang w:eastAsia="ru-RU"/>
        </w:rPr>
        <w:t>8. Требования к документации, передаваемой Исполнителем по результатам оказания услуг:</w:t>
      </w:r>
      <w:r w:rsidRPr="00BC2FAA">
        <w:rPr>
          <w:rFonts w:ascii="Times New Roman" w:eastAsia="Arial Unicode MS" w:hAnsi="Times New Roman" w:cs="Times New Roman"/>
          <w:color w:val="000000"/>
          <w:sz w:val="24"/>
          <w:szCs w:val="24"/>
          <w:lang w:eastAsia="ru-RU"/>
        </w:rPr>
        <w:t xml:space="preserve"> </w:t>
      </w:r>
    </w:p>
    <w:p w14:paraId="29C3206D" w14:textId="77777777" w:rsidR="00BC2FAA" w:rsidRPr="00BC2FAA" w:rsidRDefault="00BC2FAA" w:rsidP="00BC2FAA">
      <w:pPr>
        <w:suppressAutoHyphens/>
        <w:spacing w:after="0" w:line="240" w:lineRule="auto"/>
        <w:ind w:firstLine="493"/>
        <w:jc w:val="both"/>
        <w:rPr>
          <w:rFonts w:ascii="Times New Roman" w:eastAsia="Times New Roman" w:hAnsi="Times New Roman" w:cs="Times New Roman"/>
          <w:sz w:val="24"/>
          <w:szCs w:val="24"/>
          <w:lang w:eastAsia="ru-RU"/>
        </w:rPr>
      </w:pPr>
      <w:r w:rsidRPr="00BC2FAA">
        <w:rPr>
          <w:rFonts w:ascii="Times New Roman" w:eastAsia="Times New Roman" w:hAnsi="Times New Roman" w:cs="Times New Roman"/>
          <w:sz w:val="24"/>
          <w:szCs w:val="24"/>
          <w:lang w:eastAsia="ru-RU"/>
        </w:rPr>
        <w:t>ЛСР предоставляется Заказчику на бумажном носителе в 1 экз. и 1 экз. в электронном виде (на электронном носителе) на русском языке в редактируемых форматах. Электронная версия заключения передается на электронном носителе.</w:t>
      </w:r>
    </w:p>
    <w:p w14:paraId="3DBFCCE4" w14:textId="77777777" w:rsidR="00BC2FAA" w:rsidRPr="00BC2FAA" w:rsidRDefault="00BC2FAA" w:rsidP="00BC2FAA">
      <w:pPr>
        <w:suppressAutoHyphens/>
        <w:spacing w:after="0" w:line="240" w:lineRule="auto"/>
        <w:ind w:firstLine="493"/>
        <w:jc w:val="both"/>
        <w:rPr>
          <w:rFonts w:ascii="Times New Roman" w:eastAsia="Times New Roman" w:hAnsi="Times New Roman" w:cs="Times New Roman"/>
          <w:sz w:val="24"/>
          <w:szCs w:val="24"/>
          <w:lang w:eastAsia="ru-RU"/>
        </w:rPr>
      </w:pPr>
      <w:r w:rsidRPr="00BC2FAA">
        <w:rPr>
          <w:rFonts w:ascii="Times New Roman" w:eastAsia="Times New Roman" w:hAnsi="Times New Roman" w:cs="Times New Roman"/>
          <w:sz w:val="24"/>
          <w:szCs w:val="24"/>
          <w:lang w:eastAsia="ru-RU"/>
        </w:rPr>
        <w:t xml:space="preserve"> В корневом каталоге электронного носителя должен находиться текстовый файл содержания. Состав и содержание электронной версии ЛСР на электронном носителе должно соответствовать бумажной версии Заключения.</w:t>
      </w:r>
    </w:p>
    <w:p w14:paraId="022411C3" w14:textId="77777777" w:rsidR="00BC2FAA" w:rsidRPr="00BC2FAA" w:rsidRDefault="00BC2FAA" w:rsidP="00BC2FAA">
      <w:pPr>
        <w:suppressAutoHyphens/>
        <w:spacing w:after="0" w:line="240" w:lineRule="auto"/>
        <w:ind w:firstLine="493"/>
        <w:jc w:val="both"/>
        <w:rPr>
          <w:rFonts w:ascii="Times New Roman" w:eastAsia="Calibri" w:hAnsi="Times New Roman" w:cs="Times New Roman"/>
          <w:sz w:val="24"/>
          <w:szCs w:val="24"/>
        </w:rPr>
      </w:pPr>
      <w:r w:rsidRPr="00BC2FAA">
        <w:rPr>
          <w:rFonts w:ascii="Times New Roman" w:eastAsia="Times New Roman" w:hAnsi="Times New Roman" w:cs="Times New Roman"/>
          <w:sz w:val="24"/>
          <w:szCs w:val="24"/>
          <w:lang w:eastAsia="ru-RU"/>
        </w:rPr>
        <w:t xml:space="preserve">Отчетную документацию направить по адресу: </w:t>
      </w:r>
      <w:r w:rsidRPr="00BC2FAA">
        <w:rPr>
          <w:rFonts w:ascii="Times New Roman" w:eastAsia="Calibri" w:hAnsi="Times New Roman" w:cs="Times New Roman"/>
          <w:sz w:val="24"/>
          <w:szCs w:val="24"/>
        </w:rPr>
        <w:t>Санкт-Петербург, Колпино, ул. Загородная, д. 63.</w:t>
      </w:r>
    </w:p>
    <w:p w14:paraId="600F2F7C" w14:textId="3CCA0B88" w:rsidR="00080DD9" w:rsidRDefault="00BC2FAA" w:rsidP="00BC2FAA">
      <w:pPr>
        <w:suppressAutoHyphens/>
        <w:spacing w:after="0" w:line="240" w:lineRule="auto"/>
        <w:ind w:firstLine="709"/>
        <w:jc w:val="both"/>
        <w:rPr>
          <w:rFonts w:ascii="Times New Roman" w:eastAsia="Times New Roman" w:hAnsi="Times New Roman" w:cs="Times New Roman"/>
          <w:b/>
          <w:sz w:val="24"/>
          <w:szCs w:val="24"/>
          <w:lang w:eastAsia="ru-RU"/>
        </w:rPr>
      </w:pPr>
      <w:r w:rsidRPr="00BC2FAA">
        <w:rPr>
          <w:rFonts w:ascii="Times New Roman" w:eastAsia="Calibri" w:hAnsi="Times New Roman" w:cs="Times New Roman"/>
          <w:b/>
          <w:sz w:val="24"/>
          <w:szCs w:val="24"/>
        </w:rPr>
        <w:t>Приложение:</w:t>
      </w:r>
      <w:bookmarkStart w:id="7" w:name="_Hlk236231349"/>
      <w:r w:rsidRPr="00BC2FAA">
        <w:rPr>
          <w:rFonts w:ascii="Times New Roman" w:eastAsia="Times New Roman" w:hAnsi="Times New Roman" w:cs="Times New Roman"/>
          <w:sz w:val="24"/>
          <w:szCs w:val="24"/>
          <w:lang w:eastAsia="ru-RU"/>
        </w:rPr>
        <w:t xml:space="preserve"> </w:t>
      </w:r>
      <w:bookmarkEnd w:id="7"/>
      <w:r w:rsidRPr="00BC2FAA">
        <w:rPr>
          <w:rFonts w:ascii="Times New Roman" w:eastAsia="Times New Roman" w:hAnsi="Times New Roman" w:cs="Times New Roman"/>
          <w:sz w:val="24"/>
          <w:szCs w:val="24"/>
          <w:lang w:eastAsia="ru-RU"/>
        </w:rPr>
        <w:t>Схема территории Санкт- Петербургского СУВУ</w:t>
      </w:r>
    </w:p>
    <w:p w14:paraId="562D295D" w14:textId="77777777" w:rsidR="00080DD9" w:rsidRPr="00EA5E9B" w:rsidRDefault="00080DD9" w:rsidP="00EA5E9B">
      <w:pPr>
        <w:suppressAutoHyphens/>
        <w:spacing w:after="0" w:line="240" w:lineRule="auto"/>
        <w:ind w:firstLine="709"/>
        <w:jc w:val="both"/>
        <w:rPr>
          <w:rFonts w:ascii="Times New Roman" w:eastAsia="Times New Roman" w:hAnsi="Times New Roman" w:cs="Times New Roman"/>
          <w:b/>
          <w:sz w:val="24"/>
          <w:szCs w:val="24"/>
          <w:lang w:eastAsia="ru-RU"/>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EA5E9B" w:rsidRPr="007427C2" w14:paraId="69184619" w14:textId="77777777" w:rsidTr="00E560B2">
        <w:tc>
          <w:tcPr>
            <w:tcW w:w="6096" w:type="dxa"/>
          </w:tcPr>
          <w:p w14:paraId="49DBA0F6" w14:textId="77777777" w:rsidR="00EA5E9B" w:rsidRPr="007427C2" w:rsidRDefault="00EA5E9B" w:rsidP="00E560B2">
            <w:pPr>
              <w:ind w:right="-5307"/>
              <w:jc w:val="both"/>
              <w:rPr>
                <w:rFonts w:ascii="Times New Roman" w:hAnsi="Times New Roman" w:cs="Times New Roman"/>
                <w:b/>
                <w:sz w:val="24"/>
                <w:szCs w:val="24"/>
              </w:rPr>
            </w:pPr>
            <w:r w:rsidRPr="007427C2">
              <w:rPr>
                <w:rFonts w:ascii="Times New Roman" w:hAnsi="Times New Roman" w:cs="Times New Roman"/>
                <w:b/>
                <w:sz w:val="24"/>
                <w:szCs w:val="24"/>
              </w:rPr>
              <w:lastRenderedPageBreak/>
              <w:t>Заказчик:</w:t>
            </w:r>
          </w:p>
          <w:p w14:paraId="09BAC7ED" w14:textId="77777777" w:rsidR="00EA5E9B" w:rsidRPr="007427C2" w:rsidRDefault="00EA5E9B" w:rsidP="00E560B2">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5D94784F" w14:textId="77777777" w:rsidR="00EA5E9B" w:rsidRPr="007427C2" w:rsidRDefault="00EA5E9B" w:rsidP="00E560B2">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23D844CB" w14:textId="77777777" w:rsidR="00EA5E9B" w:rsidRPr="007427C2" w:rsidRDefault="00EA5E9B" w:rsidP="00E560B2">
            <w:pPr>
              <w:ind w:right="85"/>
              <w:jc w:val="both"/>
              <w:rPr>
                <w:rFonts w:ascii="Times New Roman" w:hAnsi="Times New Roman" w:cs="Times New Roman"/>
                <w:b/>
                <w:sz w:val="24"/>
                <w:szCs w:val="24"/>
              </w:rPr>
            </w:pPr>
          </w:p>
          <w:p w14:paraId="3AD3EE46" w14:textId="77777777" w:rsidR="00EA5E9B" w:rsidRPr="007427C2" w:rsidRDefault="00EA5E9B" w:rsidP="00E560B2">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6F68B4B1" w14:textId="77777777" w:rsidR="00EA5E9B" w:rsidRPr="007427C2" w:rsidRDefault="00EA5E9B" w:rsidP="00E560B2">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1EE8CC29" w14:textId="77777777" w:rsidR="00EA5E9B" w:rsidRPr="007427C2" w:rsidRDefault="00EA5E9B" w:rsidP="00E560B2">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63ECFD0F" w14:textId="77777777" w:rsidR="00EA5E9B" w:rsidRDefault="00EA5E9B" w:rsidP="00E560B2">
            <w:pPr>
              <w:ind w:right="-5307"/>
              <w:jc w:val="both"/>
              <w:rPr>
                <w:rFonts w:ascii="Times New Roman" w:hAnsi="Times New Roman" w:cs="Times New Roman"/>
                <w:sz w:val="24"/>
                <w:szCs w:val="24"/>
              </w:rPr>
            </w:pPr>
          </w:p>
          <w:p w14:paraId="15B5232F" w14:textId="77777777" w:rsidR="00EA5E9B" w:rsidRDefault="00EA5E9B" w:rsidP="00E560B2">
            <w:pPr>
              <w:ind w:right="-5307"/>
              <w:jc w:val="both"/>
              <w:rPr>
                <w:rFonts w:ascii="Times New Roman" w:hAnsi="Times New Roman" w:cs="Times New Roman"/>
                <w:sz w:val="24"/>
                <w:szCs w:val="24"/>
              </w:rPr>
            </w:pPr>
          </w:p>
          <w:p w14:paraId="611389C7" w14:textId="77777777" w:rsidR="00EA5E9B" w:rsidRPr="007427C2" w:rsidRDefault="00EA5E9B" w:rsidP="00E560B2">
            <w:pPr>
              <w:ind w:right="-5307"/>
              <w:jc w:val="both"/>
              <w:rPr>
                <w:rFonts w:ascii="Times New Roman" w:hAnsi="Times New Roman" w:cs="Times New Roman"/>
                <w:sz w:val="24"/>
                <w:szCs w:val="24"/>
              </w:rPr>
            </w:pPr>
          </w:p>
          <w:p w14:paraId="459990FA" w14:textId="77777777" w:rsidR="00EA5E9B" w:rsidRPr="007427C2" w:rsidRDefault="00EA5E9B" w:rsidP="00E560B2">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2F5BA010" w14:textId="77777777" w:rsidR="00EA5E9B" w:rsidRPr="007427C2" w:rsidRDefault="00EA5E9B" w:rsidP="00E560B2">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02B3F6DF" w14:textId="77777777" w:rsidR="008A0E5D" w:rsidRDefault="008A0E5D" w:rsidP="00A55B35">
      <w:pPr>
        <w:keepNext/>
        <w:suppressAutoHyphens/>
        <w:snapToGrid w:val="0"/>
        <w:spacing w:after="0" w:line="240" w:lineRule="auto"/>
        <w:ind w:left="1080"/>
        <w:jc w:val="right"/>
        <w:outlineLvl w:val="0"/>
        <w:rPr>
          <w:rFonts w:ascii="Times New Roman" w:eastAsia="Times New Roman" w:hAnsi="Times New Roman" w:cs="Times New Roman"/>
          <w:kern w:val="2"/>
          <w:sz w:val="20"/>
          <w:szCs w:val="20"/>
          <w:lang w:eastAsia="ru-RU"/>
        </w:rPr>
      </w:pPr>
    </w:p>
    <w:p w14:paraId="300D4FB5" w14:textId="77777777" w:rsidR="005C1BAF" w:rsidRPr="005C1BAF" w:rsidRDefault="005C1BAF" w:rsidP="002F7DCC">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5C1BAF">
      <w:pgSz w:w="11906" w:h="16838"/>
      <w:pgMar w:top="567"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16cid:durableId="95102542">
    <w:abstractNumId w:val="1"/>
  </w:num>
  <w:num w:numId="2" w16cid:durableId="39938721">
    <w:abstractNumId w:val="0"/>
  </w:num>
  <w:num w:numId="3" w16cid:durableId="801382409">
    <w:abstractNumId w:val="4"/>
  </w:num>
  <w:num w:numId="4" w16cid:durableId="2035307436">
    <w:abstractNumId w:val="3"/>
  </w:num>
  <w:num w:numId="5" w16cid:durableId="768965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21033"/>
    <w:rsid w:val="00080DD9"/>
    <w:rsid w:val="000D12D2"/>
    <w:rsid w:val="000E173C"/>
    <w:rsid w:val="001014C6"/>
    <w:rsid w:val="001B3F29"/>
    <w:rsid w:val="001C16E3"/>
    <w:rsid w:val="002D2CC6"/>
    <w:rsid w:val="002F7DCC"/>
    <w:rsid w:val="003357B5"/>
    <w:rsid w:val="003D2ECE"/>
    <w:rsid w:val="003E4B1F"/>
    <w:rsid w:val="00412D9B"/>
    <w:rsid w:val="00443946"/>
    <w:rsid w:val="00491017"/>
    <w:rsid w:val="00541DC8"/>
    <w:rsid w:val="005B7CC5"/>
    <w:rsid w:val="005C1BAF"/>
    <w:rsid w:val="005E1034"/>
    <w:rsid w:val="00604D15"/>
    <w:rsid w:val="0063569F"/>
    <w:rsid w:val="00644C34"/>
    <w:rsid w:val="00651913"/>
    <w:rsid w:val="00655FDE"/>
    <w:rsid w:val="006666F8"/>
    <w:rsid w:val="006F5A27"/>
    <w:rsid w:val="007427C2"/>
    <w:rsid w:val="00765ABF"/>
    <w:rsid w:val="00815EF7"/>
    <w:rsid w:val="0082356A"/>
    <w:rsid w:val="008A0E5D"/>
    <w:rsid w:val="008A29B2"/>
    <w:rsid w:val="009118BF"/>
    <w:rsid w:val="00933A20"/>
    <w:rsid w:val="0095040E"/>
    <w:rsid w:val="00991F1E"/>
    <w:rsid w:val="00A50AB9"/>
    <w:rsid w:val="00A55B35"/>
    <w:rsid w:val="00AE58DC"/>
    <w:rsid w:val="00B05A06"/>
    <w:rsid w:val="00B74CE3"/>
    <w:rsid w:val="00BC2FAA"/>
    <w:rsid w:val="00C33372"/>
    <w:rsid w:val="00CB218B"/>
    <w:rsid w:val="00D060D2"/>
    <w:rsid w:val="00DD3682"/>
    <w:rsid w:val="00E105A3"/>
    <w:rsid w:val="00E6067D"/>
    <w:rsid w:val="00E75AAA"/>
    <w:rsid w:val="00EA5E9B"/>
    <w:rsid w:val="00EA688B"/>
    <w:rsid w:val="00F3210D"/>
    <w:rsid w:val="00F82304"/>
    <w:rsid w:val="00FE7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82E4"/>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5AAA"/>
    <w:pPr>
      <w:ind w:left="720"/>
      <w:contextualSpacing/>
    </w:pPr>
  </w:style>
  <w:style w:type="character" w:customStyle="1" w:styleId="a5">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5"/>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6">
    <w:name w:val="Body Text"/>
    <w:basedOn w:val="a"/>
    <w:link w:val="a7"/>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rsid w:val="006666F8"/>
    <w:rPr>
      <w:rFonts w:ascii="Times New Roman" w:eastAsia="Times New Roman" w:hAnsi="Times New Roman" w:cs="Times New Roman"/>
      <w:sz w:val="28"/>
      <w:szCs w:val="28"/>
      <w:lang w:eastAsia="ar-SA"/>
    </w:rPr>
  </w:style>
  <w:style w:type="table" w:styleId="a8">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666F8"/>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1B3F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F29"/>
    <w:rPr>
      <w:rFonts w:ascii="Segoe UI" w:hAnsi="Segoe UI" w:cs="Segoe UI"/>
      <w:sz w:val="18"/>
      <w:szCs w:val="18"/>
    </w:rPr>
  </w:style>
  <w:style w:type="numbering" w:customStyle="1" w:styleId="2">
    <w:name w:val="Нет списка2"/>
    <w:next w:val="a2"/>
    <w:uiPriority w:val="99"/>
    <w:semiHidden/>
    <w:unhideWhenUsed/>
    <w:rsid w:val="00BC2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18</Pages>
  <Words>8348</Words>
  <Characters>47586</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27</cp:revision>
  <cp:lastPrinted>2026-02-20T06:36:00Z</cp:lastPrinted>
  <dcterms:created xsi:type="dcterms:W3CDTF">2026-02-17T07:50:00Z</dcterms:created>
  <dcterms:modified xsi:type="dcterms:W3CDTF">2026-08-14T10:05:00Z</dcterms:modified>
</cp:coreProperties>
</file>