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672D1" w14:textId="57D74730" w:rsidR="00315A39" w:rsidRPr="00C2669D" w:rsidRDefault="00315A39" w:rsidP="00E72694">
      <w:pPr>
        <w:pStyle w:val="ConsPlusNormal"/>
        <w:jc w:val="center"/>
        <w:rPr>
          <w:rFonts w:ascii="Times New Roman" w:hAnsi="Times New Roman" w:cs="Times New Roman"/>
          <w:b/>
          <w:sz w:val="20"/>
        </w:rPr>
      </w:pPr>
      <w:r w:rsidRPr="00C2669D">
        <w:rPr>
          <w:rFonts w:ascii="Times New Roman" w:hAnsi="Times New Roman" w:cs="Times New Roman"/>
          <w:b/>
          <w:caps/>
          <w:sz w:val="20"/>
        </w:rPr>
        <w:t xml:space="preserve">Контракт </w:t>
      </w:r>
      <w:r w:rsidR="0042058B" w:rsidRPr="00C2669D">
        <w:rPr>
          <w:rFonts w:ascii="Times New Roman" w:hAnsi="Times New Roman" w:cs="Times New Roman"/>
          <w:b/>
          <w:caps/>
          <w:sz w:val="20"/>
        </w:rPr>
        <w:t>поставки</w:t>
      </w:r>
      <w:r w:rsidR="0042058B" w:rsidRPr="00C2669D">
        <w:rPr>
          <w:rFonts w:ascii="Times New Roman" w:hAnsi="Times New Roman" w:cs="Times New Roman"/>
          <w:b/>
          <w:sz w:val="20"/>
        </w:rPr>
        <w:t xml:space="preserve"> </w:t>
      </w:r>
      <w:r w:rsidR="006B5B63" w:rsidRPr="00C2669D">
        <w:rPr>
          <w:rFonts w:ascii="Times New Roman" w:hAnsi="Times New Roman" w:cs="Times New Roman"/>
          <w:b/>
          <w:sz w:val="20"/>
        </w:rPr>
        <w:t>№</w:t>
      </w:r>
      <w:r w:rsidR="00D14515">
        <w:rPr>
          <w:rFonts w:ascii="Times New Roman" w:hAnsi="Times New Roman" w:cs="Times New Roman"/>
          <w:b/>
          <w:sz w:val="20"/>
        </w:rPr>
        <w:t>____</w:t>
      </w:r>
      <w:r w:rsidR="00EA0521">
        <w:rPr>
          <w:rFonts w:ascii="Times New Roman" w:hAnsi="Times New Roman" w:cs="Times New Roman"/>
          <w:b/>
          <w:sz w:val="20"/>
        </w:rPr>
        <w:t xml:space="preserve"> ПК</w:t>
      </w:r>
      <w:r w:rsidR="00DE709D" w:rsidRPr="00C2669D">
        <w:rPr>
          <w:rFonts w:ascii="Times New Roman" w:hAnsi="Times New Roman" w:cs="Times New Roman"/>
          <w:b/>
          <w:sz w:val="20"/>
        </w:rPr>
        <w:t>/26</w:t>
      </w:r>
      <w:r w:rsidR="006B5B63" w:rsidRPr="00C2669D">
        <w:rPr>
          <w:rFonts w:ascii="Times New Roman" w:hAnsi="Times New Roman" w:cs="Times New Roman"/>
          <w:b/>
          <w:sz w:val="20"/>
        </w:rPr>
        <w:t xml:space="preserve"> </w:t>
      </w:r>
    </w:p>
    <w:p w14:paraId="223F7ADE" w14:textId="77777777" w:rsidR="00315A39" w:rsidRPr="00C2669D" w:rsidRDefault="00315A39" w:rsidP="00E72694">
      <w:pPr>
        <w:pStyle w:val="ConsPlusNormal"/>
        <w:jc w:val="center"/>
        <w:rPr>
          <w:rFonts w:ascii="Times New Roman" w:hAnsi="Times New Roman" w:cs="Times New Roman"/>
          <w:b/>
          <w:sz w:val="20"/>
        </w:rPr>
      </w:pPr>
    </w:p>
    <w:tbl>
      <w:tblPr>
        <w:tblW w:w="10598" w:type="dxa"/>
        <w:tblLook w:val="04A0" w:firstRow="1" w:lastRow="0" w:firstColumn="1" w:lastColumn="0" w:noHBand="0" w:noVBand="1"/>
      </w:tblPr>
      <w:tblGrid>
        <w:gridCol w:w="5068"/>
        <w:gridCol w:w="5530"/>
      </w:tblGrid>
      <w:tr w:rsidR="00315A39" w:rsidRPr="00C2669D" w14:paraId="28B32094" w14:textId="77777777" w:rsidTr="00661700">
        <w:tc>
          <w:tcPr>
            <w:tcW w:w="5068" w:type="dxa"/>
            <w:shd w:val="clear" w:color="auto" w:fill="auto"/>
          </w:tcPr>
          <w:p w14:paraId="78596E20" w14:textId="77777777" w:rsidR="00315A39" w:rsidRPr="00C2669D" w:rsidRDefault="00315A39" w:rsidP="00E72694">
            <w:pPr>
              <w:spacing w:after="0" w:line="240" w:lineRule="auto"/>
              <w:jc w:val="both"/>
              <w:rPr>
                <w:rFonts w:ascii="Times New Roman" w:hAnsi="Times New Roman"/>
                <w:sz w:val="20"/>
                <w:szCs w:val="20"/>
              </w:rPr>
            </w:pPr>
            <w:r w:rsidRPr="00C2669D">
              <w:rPr>
                <w:rFonts w:ascii="Times New Roman" w:hAnsi="Times New Roman"/>
                <w:sz w:val="20"/>
                <w:szCs w:val="20"/>
              </w:rPr>
              <w:t>г. Новосибирск</w:t>
            </w:r>
          </w:p>
        </w:tc>
        <w:tc>
          <w:tcPr>
            <w:tcW w:w="5530" w:type="dxa"/>
            <w:shd w:val="clear" w:color="auto" w:fill="auto"/>
          </w:tcPr>
          <w:p w14:paraId="19E2B129" w14:textId="63E22191" w:rsidR="00315A39" w:rsidRPr="00C2669D" w:rsidRDefault="00103B06" w:rsidP="00103B06">
            <w:pPr>
              <w:spacing w:after="0" w:line="240" w:lineRule="auto"/>
              <w:ind w:firstLine="1169"/>
              <w:rPr>
                <w:rFonts w:ascii="Times New Roman" w:hAnsi="Times New Roman"/>
                <w:sz w:val="20"/>
                <w:szCs w:val="20"/>
              </w:rPr>
            </w:pPr>
            <w:r w:rsidRPr="00C2669D">
              <w:rPr>
                <w:rFonts w:ascii="Times New Roman" w:hAnsi="Times New Roman"/>
                <w:sz w:val="20"/>
                <w:szCs w:val="20"/>
              </w:rPr>
              <w:t xml:space="preserve">         </w:t>
            </w:r>
            <w:r w:rsidR="0020111B" w:rsidRPr="00C2669D">
              <w:rPr>
                <w:rFonts w:ascii="Times New Roman" w:hAnsi="Times New Roman"/>
                <w:sz w:val="20"/>
                <w:szCs w:val="20"/>
              </w:rPr>
              <w:t>_________</w:t>
            </w:r>
            <w:r w:rsidRPr="00C2669D">
              <w:rPr>
                <w:rFonts w:ascii="Times New Roman" w:hAnsi="Times New Roman"/>
                <w:sz w:val="20"/>
                <w:szCs w:val="20"/>
              </w:rPr>
              <w:t>___</w:t>
            </w:r>
            <w:r w:rsidR="0020111B" w:rsidRPr="00C2669D">
              <w:rPr>
                <w:rFonts w:ascii="Times New Roman" w:hAnsi="Times New Roman"/>
                <w:sz w:val="20"/>
                <w:szCs w:val="20"/>
              </w:rPr>
              <w:t>_</w:t>
            </w:r>
            <w:r w:rsidRPr="00C2669D">
              <w:rPr>
                <w:rFonts w:ascii="Times New Roman" w:hAnsi="Times New Roman"/>
                <w:sz w:val="20"/>
                <w:szCs w:val="20"/>
              </w:rPr>
              <w:t>___</w:t>
            </w:r>
            <w:r w:rsidR="0020111B" w:rsidRPr="00C2669D">
              <w:rPr>
                <w:rFonts w:ascii="Times New Roman" w:hAnsi="Times New Roman"/>
                <w:sz w:val="20"/>
                <w:szCs w:val="20"/>
              </w:rPr>
              <w:t>____</w:t>
            </w:r>
            <w:r w:rsidRPr="00C2669D">
              <w:rPr>
                <w:rFonts w:ascii="Times New Roman" w:hAnsi="Times New Roman"/>
                <w:sz w:val="20"/>
                <w:szCs w:val="20"/>
              </w:rPr>
              <w:t xml:space="preserve"> 2026</w:t>
            </w:r>
            <w:r w:rsidR="00315A39" w:rsidRPr="00C2669D">
              <w:rPr>
                <w:rFonts w:ascii="Times New Roman" w:hAnsi="Times New Roman"/>
                <w:sz w:val="20"/>
                <w:szCs w:val="20"/>
              </w:rPr>
              <w:t>г.</w:t>
            </w:r>
          </w:p>
        </w:tc>
      </w:tr>
    </w:tbl>
    <w:p w14:paraId="7AF58775" w14:textId="77777777" w:rsidR="00315A39" w:rsidRPr="00C2669D" w:rsidRDefault="00315A39" w:rsidP="00E72694">
      <w:pPr>
        <w:spacing w:after="0" w:line="240" w:lineRule="auto"/>
        <w:ind w:firstLine="567"/>
        <w:jc w:val="both"/>
        <w:rPr>
          <w:rFonts w:ascii="Times New Roman" w:hAnsi="Times New Roman"/>
          <w:sz w:val="20"/>
          <w:szCs w:val="20"/>
        </w:rPr>
      </w:pPr>
    </w:p>
    <w:p w14:paraId="385A8E76" w14:textId="77777777" w:rsidR="00315A39" w:rsidRPr="00C2669D" w:rsidRDefault="00315A39" w:rsidP="00E72694">
      <w:pPr>
        <w:pStyle w:val="a5"/>
        <w:ind w:left="-567" w:firstLine="567"/>
        <w:jc w:val="both"/>
        <w:rPr>
          <w:sz w:val="20"/>
          <w:szCs w:val="20"/>
        </w:rPr>
      </w:pPr>
      <w:r w:rsidRPr="00C2669D">
        <w:rPr>
          <w:b/>
          <w:sz w:val="20"/>
          <w:szCs w:val="20"/>
        </w:rPr>
        <w:t>Федеральное государственное бюджетное учреждение культуры «Новосибирский государственный академический театр оперы и балета»</w:t>
      </w:r>
      <w:r w:rsidRPr="00C2669D">
        <w:rPr>
          <w:sz w:val="20"/>
          <w:szCs w:val="20"/>
        </w:rPr>
        <w:t xml:space="preserve">, именуемое в дальнейшем </w:t>
      </w:r>
      <w:r w:rsidR="00D336E7" w:rsidRPr="00C2669D">
        <w:rPr>
          <w:sz w:val="20"/>
          <w:szCs w:val="20"/>
        </w:rPr>
        <w:t>«Покупатель</w:t>
      </w:r>
      <w:r w:rsidR="001276A5" w:rsidRPr="00C2669D">
        <w:rPr>
          <w:sz w:val="20"/>
          <w:szCs w:val="20"/>
        </w:rPr>
        <w:t xml:space="preserve">», в лице Генерального директора </w:t>
      </w:r>
      <w:proofErr w:type="spellStart"/>
      <w:r w:rsidR="001276A5" w:rsidRPr="00C2669D">
        <w:rPr>
          <w:sz w:val="20"/>
          <w:szCs w:val="20"/>
        </w:rPr>
        <w:t>Тухватуллина</w:t>
      </w:r>
      <w:proofErr w:type="spellEnd"/>
      <w:r w:rsidR="001276A5" w:rsidRPr="00C2669D">
        <w:rPr>
          <w:sz w:val="20"/>
          <w:szCs w:val="20"/>
        </w:rPr>
        <w:t xml:space="preserve"> Айрата </w:t>
      </w:r>
      <w:proofErr w:type="spellStart"/>
      <w:r w:rsidR="001276A5" w:rsidRPr="00C2669D">
        <w:rPr>
          <w:sz w:val="20"/>
          <w:szCs w:val="20"/>
        </w:rPr>
        <w:t>Рашитовича</w:t>
      </w:r>
      <w:proofErr w:type="spellEnd"/>
      <w:r w:rsidR="001276A5" w:rsidRPr="00C2669D">
        <w:rPr>
          <w:sz w:val="20"/>
          <w:szCs w:val="20"/>
        </w:rPr>
        <w:t>, действующего на основании Устава</w:t>
      </w:r>
      <w:r w:rsidRPr="00C2669D">
        <w:rPr>
          <w:sz w:val="20"/>
          <w:szCs w:val="20"/>
        </w:rPr>
        <w:t xml:space="preserve">, с одной стороны, и </w:t>
      </w:r>
    </w:p>
    <w:p w14:paraId="0A24B48C" w14:textId="66741856" w:rsidR="00103B06" w:rsidRPr="00C2669D" w:rsidRDefault="009B4B27" w:rsidP="00103B06">
      <w:pPr>
        <w:pStyle w:val="a5"/>
        <w:ind w:left="-567" w:firstLine="567"/>
        <w:jc w:val="both"/>
        <w:rPr>
          <w:sz w:val="20"/>
          <w:szCs w:val="20"/>
        </w:rPr>
      </w:pPr>
      <w:r>
        <w:rPr>
          <w:b/>
          <w:color w:val="000000"/>
          <w:sz w:val="20"/>
          <w:szCs w:val="20"/>
        </w:rPr>
        <w:t>_______</w:t>
      </w:r>
      <w:r w:rsidR="00A541C6" w:rsidRPr="00EA0521">
        <w:rPr>
          <w:color w:val="000000"/>
          <w:sz w:val="20"/>
          <w:szCs w:val="20"/>
        </w:rPr>
        <w:t>,</w:t>
      </w:r>
      <w:r w:rsidR="00A541C6" w:rsidRPr="00C2669D">
        <w:rPr>
          <w:sz w:val="20"/>
          <w:szCs w:val="20"/>
        </w:rPr>
        <w:t xml:space="preserve"> </w:t>
      </w:r>
      <w:r w:rsidR="00315A39" w:rsidRPr="00C2669D">
        <w:rPr>
          <w:sz w:val="20"/>
          <w:szCs w:val="20"/>
        </w:rPr>
        <w:t>именуем</w:t>
      </w:r>
      <w:r w:rsidR="00A541C6" w:rsidRPr="00C2669D">
        <w:rPr>
          <w:sz w:val="20"/>
          <w:szCs w:val="20"/>
        </w:rPr>
        <w:t>ый</w:t>
      </w:r>
      <w:r w:rsidR="00315A39" w:rsidRPr="00C2669D">
        <w:rPr>
          <w:sz w:val="20"/>
          <w:szCs w:val="20"/>
        </w:rPr>
        <w:t xml:space="preserve"> в дальнейшем «Поставщик», с другой стороны, вместе именуемые в дальнейшем «Стороны», </w:t>
      </w:r>
    </w:p>
    <w:p w14:paraId="09CC1284" w14:textId="2138E0B8" w:rsidR="00630692" w:rsidRPr="00C2669D" w:rsidRDefault="00103B06" w:rsidP="00103B06">
      <w:pPr>
        <w:pStyle w:val="a5"/>
        <w:ind w:left="-567" w:firstLine="567"/>
        <w:jc w:val="both"/>
        <w:rPr>
          <w:sz w:val="20"/>
          <w:szCs w:val="20"/>
        </w:rPr>
      </w:pPr>
      <w:r w:rsidRPr="00C2669D">
        <w:rPr>
          <w:sz w:val="20"/>
          <w:szCs w:val="20"/>
        </w:rPr>
        <w:t>руководствуясь</w:t>
      </w:r>
      <w:r w:rsidR="00315A39" w:rsidRPr="00C2669D">
        <w:rPr>
          <w:sz w:val="20"/>
          <w:szCs w:val="20"/>
        </w:rPr>
        <w:t xml:space="preserve">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w:t>
      </w:r>
      <w:r w:rsidR="00216802" w:rsidRPr="00C2669D">
        <w:rPr>
          <w:sz w:val="20"/>
          <w:szCs w:val="20"/>
        </w:rPr>
        <w:t xml:space="preserve">ключили настоящий </w:t>
      </w:r>
      <w:r w:rsidRPr="00C2669D">
        <w:rPr>
          <w:sz w:val="20"/>
          <w:szCs w:val="20"/>
        </w:rPr>
        <w:t>К</w:t>
      </w:r>
      <w:r w:rsidR="00216802" w:rsidRPr="00C2669D">
        <w:rPr>
          <w:sz w:val="20"/>
          <w:szCs w:val="20"/>
        </w:rPr>
        <w:t xml:space="preserve">онтракт </w:t>
      </w:r>
      <w:r w:rsidRPr="00C2669D">
        <w:rPr>
          <w:sz w:val="20"/>
          <w:szCs w:val="20"/>
        </w:rPr>
        <w:t xml:space="preserve">поставки </w:t>
      </w:r>
      <w:r w:rsidR="00216802" w:rsidRPr="00C2669D">
        <w:rPr>
          <w:sz w:val="20"/>
          <w:szCs w:val="20"/>
        </w:rPr>
        <w:t xml:space="preserve">(ИКЗ </w:t>
      </w:r>
      <w:r w:rsidR="00315A39" w:rsidRPr="00C2669D">
        <w:rPr>
          <w:sz w:val="20"/>
          <w:szCs w:val="20"/>
        </w:rPr>
        <w:t>№</w:t>
      </w:r>
      <w:r w:rsidR="00EA0521" w:rsidRPr="00EA0521">
        <w:t xml:space="preserve"> </w:t>
      </w:r>
      <w:r w:rsidR="00D14515">
        <w:rPr>
          <w:sz w:val="20"/>
          <w:szCs w:val="20"/>
        </w:rPr>
        <w:t>______________________________</w:t>
      </w:r>
      <w:r w:rsidR="00315A39" w:rsidRPr="00C2669D">
        <w:rPr>
          <w:sz w:val="20"/>
          <w:szCs w:val="20"/>
        </w:rPr>
        <w:t>) (далее - Контракт) о нижеследующем.</w:t>
      </w:r>
    </w:p>
    <w:p w14:paraId="74EF01D4" w14:textId="77777777" w:rsidR="00630692" w:rsidRPr="00C2669D" w:rsidRDefault="00630692" w:rsidP="00E72694">
      <w:pPr>
        <w:spacing w:after="0" w:line="240" w:lineRule="auto"/>
        <w:ind w:left="-567" w:firstLine="567"/>
        <w:jc w:val="both"/>
        <w:rPr>
          <w:rFonts w:ascii="Times New Roman" w:hAnsi="Times New Roman"/>
          <w:sz w:val="20"/>
          <w:szCs w:val="20"/>
        </w:rPr>
      </w:pPr>
    </w:p>
    <w:p w14:paraId="102624D8" w14:textId="77777777" w:rsidR="00315A39" w:rsidRPr="00C2669D" w:rsidRDefault="00630692" w:rsidP="00E72694">
      <w:pPr>
        <w:spacing w:after="0" w:line="240" w:lineRule="auto"/>
        <w:ind w:left="-567" w:firstLine="567"/>
        <w:jc w:val="center"/>
        <w:rPr>
          <w:rFonts w:ascii="Times New Roman" w:hAnsi="Times New Roman"/>
          <w:b/>
          <w:sz w:val="20"/>
          <w:szCs w:val="20"/>
        </w:rPr>
      </w:pPr>
      <w:r w:rsidRPr="00C2669D">
        <w:rPr>
          <w:rFonts w:ascii="Times New Roman" w:hAnsi="Times New Roman"/>
          <w:b/>
          <w:sz w:val="20"/>
          <w:szCs w:val="20"/>
        </w:rPr>
        <w:t xml:space="preserve">1. </w:t>
      </w:r>
      <w:r w:rsidR="00315A39" w:rsidRPr="00C2669D">
        <w:rPr>
          <w:rFonts w:ascii="Times New Roman" w:hAnsi="Times New Roman"/>
          <w:b/>
          <w:caps/>
          <w:sz w:val="20"/>
          <w:szCs w:val="20"/>
        </w:rPr>
        <w:t>Предмет Контракта</w:t>
      </w:r>
    </w:p>
    <w:p w14:paraId="22602BA4" w14:textId="6483737D" w:rsidR="00315A39" w:rsidRPr="00C2669D" w:rsidRDefault="00103B06" w:rsidP="00BC3575">
      <w:pPr>
        <w:numPr>
          <w:ilvl w:val="1"/>
          <w:numId w:val="2"/>
        </w:numPr>
        <w:tabs>
          <w:tab w:val="left" w:pos="1134"/>
        </w:tabs>
        <w:spacing w:after="0" w:line="240" w:lineRule="auto"/>
        <w:ind w:left="-567" w:firstLine="567"/>
        <w:jc w:val="both"/>
        <w:rPr>
          <w:rFonts w:ascii="Times New Roman" w:eastAsia="Calibri" w:hAnsi="Times New Roman"/>
          <w:sz w:val="20"/>
          <w:szCs w:val="20"/>
        </w:rPr>
      </w:pPr>
      <w:r w:rsidRPr="00C2669D">
        <w:rPr>
          <w:rFonts w:ascii="Times New Roman" w:hAnsi="Times New Roman"/>
          <w:sz w:val="20"/>
          <w:szCs w:val="20"/>
        </w:rPr>
        <w:t xml:space="preserve">В соответствии с условиями настоящего Контракта </w:t>
      </w:r>
      <w:r w:rsidR="00315A39" w:rsidRPr="00C2669D">
        <w:rPr>
          <w:rFonts w:ascii="Times New Roman" w:hAnsi="Times New Roman"/>
          <w:sz w:val="20"/>
          <w:szCs w:val="20"/>
        </w:rPr>
        <w:t xml:space="preserve">Поставщик </w:t>
      </w:r>
      <w:r w:rsidR="00630692" w:rsidRPr="00C2669D">
        <w:rPr>
          <w:rFonts w:ascii="Times New Roman" w:hAnsi="Times New Roman"/>
          <w:sz w:val="20"/>
          <w:szCs w:val="20"/>
        </w:rPr>
        <w:t>обязуется поставить и передать в собственность</w:t>
      </w:r>
      <w:r w:rsidR="00D336E7" w:rsidRPr="00C2669D">
        <w:rPr>
          <w:rFonts w:ascii="Times New Roman" w:hAnsi="Times New Roman"/>
          <w:sz w:val="20"/>
          <w:szCs w:val="20"/>
        </w:rPr>
        <w:t xml:space="preserve"> Покупателя</w:t>
      </w:r>
      <w:r w:rsidR="00226A08" w:rsidRPr="00C2669D">
        <w:rPr>
          <w:rFonts w:ascii="Times New Roman" w:hAnsi="Times New Roman"/>
          <w:sz w:val="20"/>
          <w:szCs w:val="20"/>
        </w:rPr>
        <w:t xml:space="preserve"> </w:t>
      </w:r>
      <w:r w:rsidR="00D14515" w:rsidRPr="00D14515">
        <w:rPr>
          <w:rFonts w:ascii="Times New Roman" w:hAnsi="Times New Roman"/>
          <w:b/>
          <w:sz w:val="20"/>
          <w:szCs w:val="20"/>
        </w:rPr>
        <w:t>Антикор</w:t>
      </w:r>
      <w:r w:rsidR="00FF462A">
        <w:rPr>
          <w:rFonts w:ascii="Times New Roman" w:hAnsi="Times New Roman"/>
          <w:b/>
          <w:sz w:val="20"/>
          <w:szCs w:val="20"/>
        </w:rPr>
        <w:t>розийная краска</w:t>
      </w:r>
      <w:r w:rsidR="00D14515" w:rsidRPr="00D14515">
        <w:rPr>
          <w:rFonts w:ascii="Times New Roman" w:hAnsi="Times New Roman"/>
          <w:b/>
          <w:sz w:val="20"/>
          <w:szCs w:val="20"/>
        </w:rPr>
        <w:t xml:space="preserve"> 3 в 1 грунт-эмаль </w:t>
      </w:r>
      <w:r w:rsidR="00315A39" w:rsidRPr="00C2669D">
        <w:rPr>
          <w:rFonts w:ascii="Times New Roman" w:hAnsi="Times New Roman"/>
          <w:sz w:val="20"/>
          <w:szCs w:val="20"/>
        </w:rPr>
        <w:t>(далее - Товар)</w:t>
      </w:r>
      <w:r w:rsidR="005C1C7D" w:rsidRPr="00C2669D">
        <w:rPr>
          <w:rFonts w:ascii="Times New Roman" w:hAnsi="Times New Roman"/>
          <w:sz w:val="20"/>
          <w:szCs w:val="20"/>
        </w:rPr>
        <w:t>, необходим</w:t>
      </w:r>
      <w:r w:rsidR="00BC3575" w:rsidRPr="00C2669D">
        <w:rPr>
          <w:rFonts w:ascii="Times New Roman" w:hAnsi="Times New Roman"/>
          <w:sz w:val="20"/>
          <w:szCs w:val="20"/>
        </w:rPr>
        <w:t>ы</w:t>
      </w:r>
      <w:r w:rsidR="00D14515">
        <w:rPr>
          <w:rFonts w:ascii="Times New Roman" w:hAnsi="Times New Roman"/>
          <w:sz w:val="20"/>
          <w:szCs w:val="20"/>
        </w:rPr>
        <w:t>й</w:t>
      </w:r>
      <w:r w:rsidR="005C1C7D" w:rsidRPr="00C2669D">
        <w:rPr>
          <w:rFonts w:ascii="Times New Roman" w:hAnsi="Times New Roman"/>
          <w:sz w:val="20"/>
          <w:szCs w:val="20"/>
        </w:rPr>
        <w:t xml:space="preserve"> в производственной деятельности Покупателя</w:t>
      </w:r>
      <w:r w:rsidR="00315A39" w:rsidRPr="00C2669D">
        <w:rPr>
          <w:rFonts w:ascii="Times New Roman" w:hAnsi="Times New Roman"/>
          <w:sz w:val="20"/>
          <w:szCs w:val="20"/>
        </w:rPr>
        <w:t xml:space="preserve">, а </w:t>
      </w:r>
      <w:r w:rsidR="00D336E7" w:rsidRPr="00C2669D">
        <w:rPr>
          <w:rFonts w:ascii="Times New Roman" w:hAnsi="Times New Roman"/>
          <w:sz w:val="20"/>
          <w:szCs w:val="20"/>
        </w:rPr>
        <w:t>Покупатель</w:t>
      </w:r>
      <w:r w:rsidR="00315A39" w:rsidRPr="00C2669D">
        <w:rPr>
          <w:rFonts w:ascii="Times New Roman" w:hAnsi="Times New Roman"/>
          <w:sz w:val="20"/>
          <w:szCs w:val="20"/>
        </w:rPr>
        <w:t xml:space="preserve"> обязуется принять и оплатить Товар</w:t>
      </w:r>
      <w:r w:rsidR="00BC3575" w:rsidRPr="00C2669D">
        <w:rPr>
          <w:rFonts w:ascii="Times New Roman" w:hAnsi="Times New Roman"/>
          <w:sz w:val="20"/>
          <w:szCs w:val="20"/>
        </w:rPr>
        <w:t>.</w:t>
      </w:r>
    </w:p>
    <w:p w14:paraId="5E76FCC1" w14:textId="1BC9B39B" w:rsidR="00315A39" w:rsidRPr="00C2669D" w:rsidRDefault="00103B06" w:rsidP="00760484">
      <w:pPr>
        <w:numPr>
          <w:ilvl w:val="1"/>
          <w:numId w:val="2"/>
        </w:numPr>
        <w:tabs>
          <w:tab w:val="left" w:pos="851"/>
          <w:tab w:val="left" w:pos="993"/>
          <w:tab w:val="left" w:pos="1134"/>
          <w:tab w:val="left" w:pos="1276"/>
          <w:tab w:val="left" w:pos="1418"/>
        </w:tabs>
        <w:suppressAutoHyphens/>
        <w:spacing w:after="0" w:line="240" w:lineRule="auto"/>
        <w:ind w:left="-567" w:firstLine="567"/>
        <w:jc w:val="both"/>
        <w:rPr>
          <w:rFonts w:ascii="Times New Roman" w:hAnsi="Times New Roman"/>
          <w:sz w:val="20"/>
          <w:szCs w:val="20"/>
          <w:lang w:eastAsia="zh-CN"/>
        </w:rPr>
      </w:pPr>
      <w:r w:rsidRPr="00C2669D">
        <w:rPr>
          <w:rFonts w:ascii="Times New Roman" w:hAnsi="Times New Roman"/>
          <w:sz w:val="20"/>
          <w:szCs w:val="20"/>
          <w:lang w:eastAsia="zh-CN"/>
        </w:rPr>
        <w:t>Наименование, характеристика, единица измерения, количество, цена за единицу, стоимость Товара определяются в Спецификации (Приложение № 1 к настоящему Контракту), являющейся неотъемлемой частью настоящего Контракта.</w:t>
      </w:r>
    </w:p>
    <w:p w14:paraId="15CB7193" w14:textId="77777777" w:rsidR="00C21BE5" w:rsidRPr="00C2669D" w:rsidRDefault="00C21BE5" w:rsidP="00760484">
      <w:pPr>
        <w:pStyle w:val="ConsPlusNormal"/>
        <w:tabs>
          <w:tab w:val="left" w:pos="284"/>
          <w:tab w:val="left" w:pos="426"/>
          <w:tab w:val="left" w:pos="993"/>
        </w:tabs>
        <w:ind w:left="-567" w:firstLine="567"/>
        <w:jc w:val="both"/>
        <w:rPr>
          <w:rFonts w:ascii="Times New Roman" w:hAnsi="Times New Roman" w:cs="Times New Roman"/>
          <w:sz w:val="20"/>
        </w:rPr>
      </w:pPr>
    </w:p>
    <w:p w14:paraId="38D0D8BD" w14:textId="77777777" w:rsidR="00293FE9" w:rsidRPr="00C2669D" w:rsidRDefault="00C21BE5" w:rsidP="00760484">
      <w:pPr>
        <w:pStyle w:val="a3"/>
        <w:numPr>
          <w:ilvl w:val="0"/>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center"/>
        <w:rPr>
          <w:rFonts w:ascii="Times New Roman" w:hAnsi="Times New Roman"/>
          <w:caps/>
          <w:sz w:val="20"/>
          <w:szCs w:val="20"/>
        </w:rPr>
      </w:pPr>
      <w:r w:rsidRPr="00C2669D">
        <w:rPr>
          <w:rFonts w:ascii="Times New Roman" w:hAnsi="Times New Roman"/>
          <w:b/>
          <w:caps/>
          <w:sz w:val="20"/>
          <w:szCs w:val="20"/>
        </w:rPr>
        <w:t>Цена контракта и порядок оплаты</w:t>
      </w:r>
    </w:p>
    <w:p w14:paraId="4EA4D670" w14:textId="23893CFC" w:rsidR="00BC3575" w:rsidRPr="00EA0521" w:rsidRDefault="00C21BE5" w:rsidP="00D14515">
      <w:pPr>
        <w:pStyle w:val="a3"/>
        <w:numPr>
          <w:ilvl w:val="1"/>
          <w:numId w:val="2"/>
        </w:numPr>
        <w:spacing w:after="0" w:line="240" w:lineRule="auto"/>
        <w:ind w:left="-567" w:firstLine="567"/>
        <w:jc w:val="both"/>
        <w:rPr>
          <w:rFonts w:ascii="Times New Roman" w:hAnsi="Times New Roman"/>
          <w:sz w:val="20"/>
          <w:szCs w:val="20"/>
        </w:rPr>
      </w:pPr>
      <w:r w:rsidRPr="00EA0521">
        <w:rPr>
          <w:rFonts w:ascii="Times New Roman" w:hAnsi="Times New Roman"/>
          <w:sz w:val="20"/>
          <w:szCs w:val="20"/>
        </w:rPr>
        <w:t>Цена Контракта составляет</w:t>
      </w:r>
      <w:r w:rsidR="00293FE9" w:rsidRPr="00EA0521">
        <w:rPr>
          <w:rFonts w:ascii="Times New Roman" w:hAnsi="Times New Roman"/>
          <w:sz w:val="20"/>
          <w:szCs w:val="20"/>
        </w:rPr>
        <w:t xml:space="preserve"> </w:t>
      </w:r>
      <w:r w:rsidR="009B4B27">
        <w:rPr>
          <w:rFonts w:ascii="Times New Roman" w:hAnsi="Times New Roman"/>
          <w:b/>
          <w:bCs/>
          <w:color w:val="000000"/>
          <w:sz w:val="20"/>
          <w:szCs w:val="20"/>
        </w:rPr>
        <w:t>____</w:t>
      </w:r>
    </w:p>
    <w:p w14:paraId="3F179750" w14:textId="24C35AFC" w:rsidR="00C21BE5" w:rsidRPr="00C2669D" w:rsidRDefault="00C21BE5" w:rsidP="00760484">
      <w:pPr>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Источник финансирования – средства бюджетного учреждения.</w:t>
      </w:r>
    </w:p>
    <w:p w14:paraId="0714AAF0" w14:textId="69F5A007" w:rsidR="00C21BE5" w:rsidRPr="00C2669D" w:rsidRDefault="00C21BE5" w:rsidP="00760484">
      <w:pPr>
        <w:tabs>
          <w:tab w:val="left" w:pos="851"/>
          <w:tab w:val="left" w:pos="993"/>
          <w:tab w:val="left" w:pos="1134"/>
        </w:tabs>
        <w:spacing w:after="0" w:line="240" w:lineRule="auto"/>
        <w:ind w:left="-567" w:firstLine="567"/>
        <w:jc w:val="both"/>
        <w:rPr>
          <w:rFonts w:ascii="Times New Roman" w:eastAsia="Arial Unicode MS" w:hAnsi="Times New Roman"/>
          <w:kern w:val="3"/>
          <w:sz w:val="20"/>
          <w:szCs w:val="20"/>
          <w:shd w:val="clear" w:color="auto" w:fill="FFFFFF"/>
        </w:rPr>
      </w:pPr>
      <w:r w:rsidRPr="00C2669D">
        <w:rPr>
          <w:rFonts w:ascii="Times New Roman" w:eastAsia="Arial Unicode MS" w:hAnsi="Times New Roman"/>
          <w:kern w:val="3"/>
          <w:sz w:val="20"/>
          <w:szCs w:val="20"/>
          <w:shd w:val="clear" w:color="auto" w:fill="FFFFFF"/>
        </w:rPr>
        <w:t>2.2</w:t>
      </w:r>
      <w:r w:rsidR="00BC3575" w:rsidRPr="00C2669D">
        <w:rPr>
          <w:rFonts w:ascii="Times New Roman" w:eastAsia="Arial Unicode MS" w:hAnsi="Times New Roman"/>
          <w:kern w:val="3"/>
          <w:sz w:val="20"/>
          <w:szCs w:val="20"/>
          <w:shd w:val="clear" w:color="auto" w:fill="FFFFFF"/>
        </w:rPr>
        <w:t>.</w:t>
      </w:r>
      <w:r w:rsidRPr="00C2669D">
        <w:rPr>
          <w:rFonts w:ascii="Times New Roman" w:eastAsia="Arial Unicode MS" w:hAnsi="Times New Roman"/>
          <w:kern w:val="3"/>
          <w:sz w:val="20"/>
          <w:szCs w:val="20"/>
          <w:shd w:val="clear" w:color="auto" w:fill="FFFFFF"/>
        </w:rPr>
        <w:t xml:space="preserve"> Цена Контракта включает в себя цену Товара, а также все возможные расходы Поставщика, связанные с исполнением условий настоящего Контракта.</w:t>
      </w:r>
    </w:p>
    <w:p w14:paraId="3EEE689E" w14:textId="441A3D86" w:rsidR="00C21BE5" w:rsidRPr="00C2669D" w:rsidRDefault="00C21BE5" w:rsidP="00760484">
      <w:pPr>
        <w:pStyle w:val="a3"/>
        <w:tabs>
          <w:tab w:val="left" w:pos="284"/>
          <w:tab w:val="left" w:pos="426"/>
          <w:tab w:val="left" w:pos="567"/>
          <w:tab w:val="left" w:pos="709"/>
          <w:tab w:val="left" w:pos="851"/>
          <w:tab w:val="left" w:pos="993"/>
          <w:tab w:val="left" w:pos="1134"/>
          <w:tab w:val="left" w:pos="1418"/>
          <w:tab w:val="left" w:pos="1701"/>
          <w:tab w:val="left" w:pos="1843"/>
        </w:tabs>
        <w:spacing w:after="0" w:line="240" w:lineRule="auto"/>
        <w:ind w:left="-567" w:firstLine="567"/>
        <w:jc w:val="both"/>
        <w:rPr>
          <w:rFonts w:ascii="Times New Roman" w:eastAsia="Arial Unicode MS" w:hAnsi="Times New Roman"/>
          <w:kern w:val="3"/>
          <w:sz w:val="20"/>
          <w:szCs w:val="20"/>
          <w:shd w:val="clear" w:color="auto" w:fill="FFFFFF"/>
        </w:rPr>
      </w:pPr>
      <w:r w:rsidRPr="00C2669D">
        <w:rPr>
          <w:rFonts w:ascii="Times New Roman" w:eastAsia="Arial Unicode MS" w:hAnsi="Times New Roman"/>
          <w:kern w:val="3"/>
          <w:sz w:val="20"/>
          <w:szCs w:val="20"/>
          <w:shd w:val="clear" w:color="auto" w:fill="FFFFFF"/>
        </w:rPr>
        <w:t>2.3</w:t>
      </w:r>
      <w:r w:rsidR="00BC3575" w:rsidRPr="00C2669D">
        <w:rPr>
          <w:rFonts w:ascii="Times New Roman" w:eastAsia="Arial Unicode MS" w:hAnsi="Times New Roman"/>
          <w:kern w:val="3"/>
          <w:sz w:val="20"/>
          <w:szCs w:val="20"/>
          <w:shd w:val="clear" w:color="auto" w:fill="FFFFFF"/>
        </w:rPr>
        <w:t>.</w:t>
      </w:r>
      <w:r w:rsidRPr="00C2669D">
        <w:rPr>
          <w:rFonts w:ascii="Times New Roman" w:eastAsia="Arial Unicode MS" w:hAnsi="Times New Roman"/>
          <w:kern w:val="3"/>
          <w:sz w:val="20"/>
          <w:szCs w:val="20"/>
          <w:shd w:val="clear" w:color="auto" w:fill="FFFFFF"/>
        </w:rPr>
        <w:t xml:space="preserve"> Оплата производится </w:t>
      </w:r>
      <w:r w:rsidR="00D336E7" w:rsidRPr="00C2669D">
        <w:rPr>
          <w:rFonts w:ascii="Times New Roman" w:eastAsia="Arial Unicode MS" w:hAnsi="Times New Roman"/>
          <w:kern w:val="3"/>
          <w:sz w:val="20"/>
          <w:szCs w:val="20"/>
          <w:shd w:val="clear" w:color="auto" w:fill="FFFFFF"/>
        </w:rPr>
        <w:t>Покупателем</w:t>
      </w:r>
      <w:r w:rsidRPr="00C2669D">
        <w:rPr>
          <w:rFonts w:ascii="Times New Roman" w:eastAsia="Arial Unicode MS" w:hAnsi="Times New Roman"/>
          <w:kern w:val="3"/>
          <w:sz w:val="20"/>
          <w:szCs w:val="20"/>
          <w:shd w:val="clear" w:color="auto" w:fill="FFFFFF"/>
        </w:rPr>
        <w:t xml:space="preserve"> путем перечисления денежных средств на счет Поставщика </w:t>
      </w:r>
      <w:r w:rsidR="00BC3575" w:rsidRPr="00C2669D">
        <w:rPr>
          <w:rFonts w:ascii="Times New Roman" w:eastAsia="Arial Unicode MS" w:hAnsi="Times New Roman"/>
          <w:kern w:val="3"/>
          <w:sz w:val="20"/>
          <w:szCs w:val="20"/>
          <w:shd w:val="clear" w:color="auto" w:fill="FFFFFF"/>
        </w:rPr>
        <w:t xml:space="preserve">за фактически поставленный Товар </w:t>
      </w:r>
      <w:r w:rsidRPr="00C2669D">
        <w:rPr>
          <w:rFonts w:ascii="Times New Roman" w:eastAsia="Arial Unicode MS" w:hAnsi="Times New Roman"/>
          <w:kern w:val="3"/>
          <w:sz w:val="20"/>
          <w:szCs w:val="20"/>
          <w:shd w:val="clear" w:color="auto" w:fill="FFFFFF"/>
        </w:rPr>
        <w:t xml:space="preserve">в течение </w:t>
      </w:r>
      <w:r w:rsidR="0087243E" w:rsidRPr="00C2669D">
        <w:rPr>
          <w:rFonts w:ascii="Times New Roman" w:eastAsia="Arial Unicode MS" w:hAnsi="Times New Roman"/>
          <w:kern w:val="3"/>
          <w:sz w:val="20"/>
          <w:szCs w:val="20"/>
          <w:shd w:val="clear" w:color="auto" w:fill="FFFFFF"/>
        </w:rPr>
        <w:t>10</w:t>
      </w:r>
      <w:r w:rsidRPr="00C2669D">
        <w:rPr>
          <w:rFonts w:ascii="Times New Roman" w:eastAsia="Arial Unicode MS" w:hAnsi="Times New Roman"/>
          <w:kern w:val="3"/>
          <w:sz w:val="20"/>
          <w:szCs w:val="20"/>
          <w:shd w:val="clear" w:color="auto" w:fill="FFFFFF"/>
        </w:rPr>
        <w:t xml:space="preserve"> (</w:t>
      </w:r>
      <w:r w:rsidR="0087243E" w:rsidRPr="00C2669D">
        <w:rPr>
          <w:rFonts w:ascii="Times New Roman" w:eastAsia="Arial Unicode MS" w:hAnsi="Times New Roman"/>
          <w:kern w:val="3"/>
          <w:sz w:val="20"/>
          <w:szCs w:val="20"/>
          <w:shd w:val="clear" w:color="auto" w:fill="FFFFFF"/>
        </w:rPr>
        <w:t>десяти</w:t>
      </w:r>
      <w:r w:rsidRPr="00C2669D">
        <w:rPr>
          <w:rFonts w:ascii="Times New Roman" w:eastAsia="Arial Unicode MS" w:hAnsi="Times New Roman"/>
          <w:kern w:val="3"/>
          <w:sz w:val="20"/>
          <w:szCs w:val="20"/>
          <w:shd w:val="clear" w:color="auto" w:fill="FFFFFF"/>
        </w:rPr>
        <w:t xml:space="preserve">) рабочих дней с момента приемки Товара </w:t>
      </w:r>
      <w:r w:rsidR="00D336E7" w:rsidRPr="00C2669D">
        <w:rPr>
          <w:rFonts w:ascii="Times New Roman" w:eastAsia="Arial Unicode MS" w:hAnsi="Times New Roman"/>
          <w:kern w:val="3"/>
          <w:sz w:val="20"/>
          <w:szCs w:val="20"/>
          <w:shd w:val="clear" w:color="auto" w:fill="FFFFFF"/>
        </w:rPr>
        <w:t xml:space="preserve">Покупателем </w:t>
      </w:r>
      <w:r w:rsidRPr="00C2669D">
        <w:rPr>
          <w:rFonts w:ascii="Times New Roman" w:eastAsia="Arial Unicode MS" w:hAnsi="Times New Roman"/>
          <w:kern w:val="3"/>
          <w:sz w:val="20"/>
          <w:szCs w:val="20"/>
          <w:shd w:val="clear" w:color="auto" w:fill="FFFFFF"/>
        </w:rPr>
        <w:t>по количеству и качеству на основании товарной накладной (или универсального передаточного документа) (далее - УПД)</w:t>
      </w:r>
      <w:r w:rsidR="00E72694" w:rsidRPr="00C2669D">
        <w:rPr>
          <w:rFonts w:ascii="Times New Roman" w:eastAsia="Arial Unicode MS" w:hAnsi="Times New Roman"/>
          <w:kern w:val="3"/>
          <w:sz w:val="20"/>
          <w:szCs w:val="20"/>
          <w:shd w:val="clear" w:color="auto" w:fill="FFFFFF"/>
        </w:rPr>
        <w:t>, счета Поставщика</w:t>
      </w:r>
      <w:r w:rsidR="001534A0" w:rsidRPr="00C2669D">
        <w:rPr>
          <w:rFonts w:ascii="Times New Roman" w:eastAsia="Arial Unicode MS" w:hAnsi="Times New Roman"/>
          <w:kern w:val="3"/>
          <w:sz w:val="20"/>
          <w:szCs w:val="20"/>
          <w:shd w:val="clear" w:color="auto" w:fill="FFFFFF"/>
        </w:rPr>
        <w:t xml:space="preserve"> и подписанного </w:t>
      </w:r>
      <w:r w:rsidR="00E72694" w:rsidRPr="00C2669D">
        <w:rPr>
          <w:rFonts w:ascii="Times New Roman" w:eastAsia="Arial Unicode MS" w:hAnsi="Times New Roman"/>
          <w:kern w:val="3"/>
          <w:sz w:val="20"/>
          <w:szCs w:val="20"/>
          <w:shd w:val="clear" w:color="auto" w:fill="FFFFFF"/>
        </w:rPr>
        <w:t xml:space="preserve">Покупателем </w:t>
      </w:r>
      <w:r w:rsidR="001534A0" w:rsidRPr="00C2669D">
        <w:rPr>
          <w:rFonts w:ascii="Times New Roman" w:eastAsia="Arial Unicode MS" w:hAnsi="Times New Roman"/>
          <w:kern w:val="3"/>
          <w:sz w:val="20"/>
          <w:szCs w:val="20"/>
          <w:shd w:val="clear" w:color="auto" w:fill="FFFFFF"/>
        </w:rPr>
        <w:t>акта экспертизы</w:t>
      </w:r>
      <w:r w:rsidRPr="00C2669D">
        <w:rPr>
          <w:rFonts w:ascii="Times New Roman" w:eastAsia="Arial Unicode MS" w:hAnsi="Times New Roman"/>
          <w:kern w:val="3"/>
          <w:sz w:val="20"/>
          <w:szCs w:val="20"/>
          <w:shd w:val="clear" w:color="auto" w:fill="FFFFFF"/>
        </w:rPr>
        <w:t>.</w:t>
      </w:r>
      <w:r w:rsidR="00BC3575" w:rsidRPr="00C2669D">
        <w:rPr>
          <w:rFonts w:ascii="Times New Roman" w:eastAsia="Arial Unicode MS" w:hAnsi="Times New Roman"/>
          <w:kern w:val="3"/>
          <w:sz w:val="20"/>
          <w:szCs w:val="20"/>
          <w:shd w:val="clear" w:color="auto" w:fill="FFFFFF"/>
        </w:rPr>
        <w:t xml:space="preserve"> </w:t>
      </w:r>
    </w:p>
    <w:p w14:paraId="5B304E69" w14:textId="697481B1" w:rsidR="00C21BE5" w:rsidRPr="00C2669D" w:rsidRDefault="00C21BE5" w:rsidP="00760484">
      <w:pPr>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2.4</w:t>
      </w:r>
      <w:r w:rsidR="00BC3575" w:rsidRPr="00C2669D">
        <w:rPr>
          <w:rFonts w:ascii="Times New Roman" w:hAnsi="Times New Roman"/>
          <w:sz w:val="20"/>
          <w:szCs w:val="20"/>
        </w:rPr>
        <w:t>.</w:t>
      </w:r>
      <w:r w:rsidRPr="00C2669D">
        <w:rPr>
          <w:rFonts w:ascii="Times New Roman" w:hAnsi="Times New Roman"/>
          <w:sz w:val="20"/>
          <w:szCs w:val="20"/>
        </w:rPr>
        <w:t xml:space="preserve"> Цена Контракта является твердой, определяется на весь срок исполнения Контракта, и может быть изменена в порядке и на условиях, предусмотренных ч. 1 ст. 95 Федерального закона от 05.04.2013 г. № 44-ФЗ «О контрактной системе в сфере закупок товаров, работ, услуг для обеспечения государственных и муниципальных нужд», а также другими нормами действующего законодательства Российской Федерации.</w:t>
      </w:r>
    </w:p>
    <w:p w14:paraId="673D0A41" w14:textId="3DB70E01" w:rsidR="00C21BE5" w:rsidRPr="00C2669D" w:rsidRDefault="00C21BE5" w:rsidP="00760484">
      <w:pPr>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2.5</w:t>
      </w:r>
      <w:r w:rsidR="00BC3575" w:rsidRPr="00C2669D">
        <w:rPr>
          <w:rFonts w:ascii="Times New Roman" w:hAnsi="Times New Roman"/>
          <w:sz w:val="20"/>
          <w:szCs w:val="20"/>
        </w:rPr>
        <w:t>.</w:t>
      </w:r>
      <w:r w:rsidRPr="00C2669D">
        <w:rPr>
          <w:rFonts w:ascii="Times New Roman" w:hAnsi="Times New Roman"/>
          <w:sz w:val="20"/>
          <w:szCs w:val="20"/>
        </w:rPr>
        <w:t xml:space="preserve"> Покупатель уменьшает сумму, подлежащую оплате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бюджетные системы Российской Федерации Покупателем (п. 2 ч. 13 ст. 34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BC3575" w:rsidRPr="00C2669D">
        <w:rPr>
          <w:rFonts w:ascii="Times New Roman" w:hAnsi="Times New Roman"/>
          <w:sz w:val="20"/>
          <w:szCs w:val="20"/>
        </w:rPr>
        <w:t xml:space="preserve"> </w:t>
      </w:r>
    </w:p>
    <w:p w14:paraId="2BBF3FF9" w14:textId="77777777" w:rsidR="00C21BE5" w:rsidRPr="00C2669D" w:rsidRDefault="00C21BE5" w:rsidP="00E72694">
      <w:pPr>
        <w:spacing w:after="0" w:line="240" w:lineRule="auto"/>
        <w:ind w:left="-567" w:firstLine="567"/>
        <w:jc w:val="both"/>
        <w:rPr>
          <w:rFonts w:ascii="Times New Roman" w:hAnsi="Times New Roman"/>
          <w:sz w:val="20"/>
          <w:szCs w:val="20"/>
        </w:rPr>
      </w:pPr>
    </w:p>
    <w:p w14:paraId="6305FD8F" w14:textId="77777777" w:rsidR="00293FE9" w:rsidRPr="00C2669D" w:rsidRDefault="00293FE9" w:rsidP="00E72694">
      <w:pPr>
        <w:pStyle w:val="a3"/>
        <w:numPr>
          <w:ilvl w:val="0"/>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center"/>
        <w:rPr>
          <w:rFonts w:ascii="Times New Roman" w:hAnsi="Times New Roman"/>
          <w:b/>
          <w:caps/>
          <w:sz w:val="20"/>
          <w:szCs w:val="20"/>
        </w:rPr>
      </w:pPr>
      <w:r w:rsidRPr="00C2669D">
        <w:rPr>
          <w:rFonts w:ascii="Times New Roman" w:hAnsi="Times New Roman"/>
          <w:b/>
          <w:caps/>
          <w:sz w:val="20"/>
          <w:szCs w:val="20"/>
        </w:rPr>
        <w:t xml:space="preserve">Срок и порядок поставки </w:t>
      </w:r>
    </w:p>
    <w:p w14:paraId="77DD4970" w14:textId="27070BA4" w:rsidR="00C21BE5" w:rsidRPr="00C2669D" w:rsidRDefault="00C21BE5" w:rsidP="00E72694">
      <w:pPr>
        <w:pStyle w:val="a3"/>
        <w:numPr>
          <w:ilvl w:val="1"/>
          <w:numId w:val="2"/>
        </w:numPr>
        <w:tabs>
          <w:tab w:val="left" w:pos="851"/>
          <w:tab w:val="left" w:pos="993"/>
          <w:tab w:val="left" w:pos="1134"/>
          <w:tab w:val="left" w:pos="1276"/>
          <w:tab w:val="left" w:pos="1418"/>
          <w:tab w:val="left" w:pos="1560"/>
          <w:tab w:val="left" w:pos="1701"/>
          <w:tab w:val="left" w:pos="1843"/>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 xml:space="preserve">Товар поставляется в </w:t>
      </w:r>
      <w:r w:rsidR="000528A2" w:rsidRPr="00C2669D">
        <w:rPr>
          <w:rFonts w:ascii="Times New Roman" w:hAnsi="Times New Roman"/>
          <w:sz w:val="20"/>
          <w:szCs w:val="20"/>
        </w:rPr>
        <w:t xml:space="preserve">течение </w:t>
      </w:r>
      <w:r w:rsidR="00D14515">
        <w:rPr>
          <w:rFonts w:ascii="Times New Roman" w:hAnsi="Times New Roman"/>
          <w:sz w:val="20"/>
          <w:szCs w:val="20"/>
        </w:rPr>
        <w:t>14</w:t>
      </w:r>
      <w:r w:rsidR="00ED3981" w:rsidRPr="00C2669D">
        <w:rPr>
          <w:rFonts w:ascii="Times New Roman" w:hAnsi="Times New Roman"/>
          <w:sz w:val="20"/>
          <w:szCs w:val="20"/>
        </w:rPr>
        <w:t xml:space="preserve"> </w:t>
      </w:r>
      <w:r w:rsidR="000528A2" w:rsidRPr="00C2669D">
        <w:rPr>
          <w:rFonts w:ascii="Times New Roman" w:hAnsi="Times New Roman"/>
          <w:sz w:val="20"/>
          <w:szCs w:val="20"/>
        </w:rPr>
        <w:t>(</w:t>
      </w:r>
      <w:r w:rsidR="00D14515">
        <w:rPr>
          <w:rFonts w:ascii="Times New Roman" w:hAnsi="Times New Roman"/>
          <w:sz w:val="20"/>
          <w:szCs w:val="20"/>
        </w:rPr>
        <w:t>четырнадцати</w:t>
      </w:r>
      <w:r w:rsidR="000528A2" w:rsidRPr="00C2669D">
        <w:rPr>
          <w:rFonts w:ascii="Times New Roman" w:hAnsi="Times New Roman"/>
          <w:sz w:val="20"/>
          <w:szCs w:val="20"/>
        </w:rPr>
        <w:t xml:space="preserve">) </w:t>
      </w:r>
      <w:r w:rsidR="004B3C17" w:rsidRPr="00C2669D">
        <w:rPr>
          <w:rFonts w:ascii="Times New Roman" w:hAnsi="Times New Roman"/>
          <w:sz w:val="20"/>
          <w:szCs w:val="20"/>
        </w:rPr>
        <w:t xml:space="preserve">календарных </w:t>
      </w:r>
      <w:r w:rsidRPr="00C2669D">
        <w:rPr>
          <w:rFonts w:ascii="Times New Roman" w:hAnsi="Times New Roman"/>
          <w:sz w:val="20"/>
          <w:szCs w:val="20"/>
        </w:rPr>
        <w:t>дней с момента заключения настоящего Контракта.</w:t>
      </w:r>
    </w:p>
    <w:p w14:paraId="7F573C81" w14:textId="77777777" w:rsidR="00C21BE5" w:rsidRPr="00C2669D" w:rsidRDefault="00C21BE5" w:rsidP="00E72694">
      <w:pPr>
        <w:pStyle w:val="a3"/>
        <w:numPr>
          <w:ilvl w:val="1"/>
          <w:numId w:val="2"/>
        </w:numPr>
        <w:tabs>
          <w:tab w:val="left" w:pos="284"/>
          <w:tab w:val="left" w:pos="426"/>
          <w:tab w:val="left" w:pos="1134"/>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О дне поставки Поставщик извещает Покупателя телефонограммой или посредством электронных средств связи не позднее, чем за 1 (один) рабочий день до дня поставки Товара.</w:t>
      </w:r>
    </w:p>
    <w:p w14:paraId="50B91394" w14:textId="77777777" w:rsidR="00C21BE5" w:rsidRPr="00C2669D" w:rsidRDefault="00C21BE5" w:rsidP="00E72694">
      <w:pPr>
        <w:pStyle w:val="a3"/>
        <w:numPr>
          <w:ilvl w:val="1"/>
          <w:numId w:val="2"/>
        </w:numPr>
        <w:tabs>
          <w:tab w:val="left" w:pos="142"/>
          <w:tab w:val="left" w:pos="284"/>
          <w:tab w:val="left" w:pos="426"/>
          <w:tab w:val="left" w:pos="567"/>
          <w:tab w:val="left" w:pos="709"/>
          <w:tab w:val="left" w:pos="851"/>
          <w:tab w:val="left" w:pos="993"/>
          <w:tab w:val="left" w:pos="1134"/>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Доставка Товара Покупателю осуществляется Поставщиком своими силами и за свой счет по адресу: г. Новосибирск, Красный проспект, д. 36.</w:t>
      </w:r>
    </w:p>
    <w:p w14:paraId="6730F233" w14:textId="77777777" w:rsidR="00C21BE5" w:rsidRPr="00C2669D" w:rsidRDefault="00C21BE5" w:rsidP="00E72694">
      <w:pPr>
        <w:pStyle w:val="a3"/>
        <w:numPr>
          <w:ilvl w:val="1"/>
          <w:numId w:val="2"/>
        </w:numPr>
        <w:tabs>
          <w:tab w:val="left" w:pos="142"/>
          <w:tab w:val="left" w:pos="284"/>
          <w:tab w:val="left" w:pos="426"/>
          <w:tab w:val="left" w:pos="567"/>
          <w:tab w:val="left" w:pos="709"/>
          <w:tab w:val="left" w:pos="851"/>
          <w:tab w:val="left" w:pos="993"/>
          <w:tab w:val="left" w:pos="1134"/>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Товар должен быть упакован в тару, обычно применяемую для упаковки товаров такого рода. Упаковка должна обеспечивать сохранность Товара и предотвращать его повреждение при транспортировке и хранении. Стоимость упаковки включена в цену Товара.</w:t>
      </w:r>
    </w:p>
    <w:p w14:paraId="5BC87BC5" w14:textId="77777777" w:rsidR="00C21BE5" w:rsidRPr="00C2669D" w:rsidRDefault="00C21BE5" w:rsidP="00E72694">
      <w:pPr>
        <w:pStyle w:val="a3"/>
        <w:numPr>
          <w:ilvl w:val="1"/>
          <w:numId w:val="2"/>
        </w:numPr>
        <w:tabs>
          <w:tab w:val="left" w:pos="142"/>
          <w:tab w:val="left" w:pos="284"/>
          <w:tab w:val="left" w:pos="426"/>
          <w:tab w:val="left" w:pos="567"/>
          <w:tab w:val="left" w:pos="709"/>
          <w:tab w:val="left" w:pos="851"/>
          <w:tab w:val="left" w:pos="993"/>
          <w:tab w:val="left" w:pos="1134"/>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Поставщик обязуется одновременно с Товаром передать Покупателю надлежащим образом заполненный гарантийный талон изготовителя Товара, в случае если изготовитель предоставляет гарантию на Товар.</w:t>
      </w:r>
    </w:p>
    <w:p w14:paraId="35412E53" w14:textId="77777777" w:rsidR="00C21BE5" w:rsidRPr="00C2669D" w:rsidRDefault="00C21BE5" w:rsidP="00E72694">
      <w:pPr>
        <w:pStyle w:val="a3"/>
        <w:numPr>
          <w:ilvl w:val="1"/>
          <w:numId w:val="2"/>
        </w:numPr>
        <w:tabs>
          <w:tab w:val="left" w:pos="142"/>
          <w:tab w:val="left" w:pos="284"/>
          <w:tab w:val="left" w:pos="426"/>
          <w:tab w:val="left" w:pos="567"/>
          <w:tab w:val="left" w:pos="709"/>
          <w:tab w:val="left" w:pos="851"/>
          <w:tab w:val="left" w:pos="993"/>
          <w:tab w:val="left" w:pos="1134"/>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Право собственности на Товар и риск случайной гибели или повреждения Товара переходит к Покупателю с момента приемки Товара Покупателем по количеству (комплектности) и качеству, подтвержденной подписанием Сторонами товарной накладной (или УПД) и подписания Покупателем акта экспертизы.</w:t>
      </w:r>
    </w:p>
    <w:p w14:paraId="209B065D" w14:textId="77777777" w:rsidR="00C21BE5" w:rsidRPr="00C2669D" w:rsidRDefault="00C21BE5" w:rsidP="00E72694">
      <w:pPr>
        <w:pStyle w:val="a3"/>
        <w:numPr>
          <w:ilvl w:val="1"/>
          <w:numId w:val="2"/>
        </w:numPr>
        <w:tabs>
          <w:tab w:val="left" w:pos="142"/>
          <w:tab w:val="left" w:pos="284"/>
          <w:tab w:val="left" w:pos="426"/>
          <w:tab w:val="left" w:pos="567"/>
          <w:tab w:val="left" w:pos="709"/>
          <w:tab w:val="left" w:pos="851"/>
          <w:tab w:val="left" w:pos="993"/>
          <w:tab w:val="left" w:pos="1134"/>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 xml:space="preserve">Покупатель обязуется произвести приемку Товара по количеству </w:t>
      </w:r>
      <w:r w:rsidR="003026CB" w:rsidRPr="00C2669D">
        <w:rPr>
          <w:rFonts w:ascii="Times New Roman" w:hAnsi="Times New Roman"/>
          <w:sz w:val="20"/>
          <w:szCs w:val="20"/>
        </w:rPr>
        <w:t xml:space="preserve">(комплектности) </w:t>
      </w:r>
      <w:r w:rsidRPr="00C2669D">
        <w:rPr>
          <w:rFonts w:ascii="Times New Roman" w:hAnsi="Times New Roman"/>
          <w:sz w:val="20"/>
          <w:szCs w:val="20"/>
        </w:rPr>
        <w:t>в течение 5 (пяти) рабочих дней с момента передачи Товара на склад Покупателя путем пересчета.</w:t>
      </w:r>
    </w:p>
    <w:p w14:paraId="764FD9F3" w14:textId="77777777" w:rsidR="00C21BE5" w:rsidRPr="00C2669D" w:rsidRDefault="00C21BE5" w:rsidP="00E72694">
      <w:pPr>
        <w:pStyle w:val="a3"/>
        <w:numPr>
          <w:ilvl w:val="1"/>
          <w:numId w:val="2"/>
        </w:numPr>
        <w:tabs>
          <w:tab w:val="left" w:pos="142"/>
          <w:tab w:val="left" w:pos="284"/>
          <w:tab w:val="left" w:pos="426"/>
          <w:tab w:val="left" w:pos="567"/>
          <w:tab w:val="left" w:pos="709"/>
          <w:tab w:val="left" w:pos="851"/>
          <w:tab w:val="left" w:pos="993"/>
          <w:tab w:val="left" w:pos="1134"/>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В случае если при приемке Товара по количеству (комплектности) будет установлена недопоставка (некомплект), Покупатель делает отметку о недопоставленном (некомплектном) Товаре в товарной накладной, а также составляет Акт об установленном расхождении по количеству (комплектности) и качеству формы ТОРГ-2. Факт недостачи фиксируется подписями представителей Покупателя и Поставщика. В случае отказа Поставщика от подписания Акта об установленном расхождении по количеству (комплектности) и качеству формы ТОРГ-2 Покупатель подписывает его в одностороннем порядке.</w:t>
      </w:r>
    </w:p>
    <w:p w14:paraId="70693A02" w14:textId="77777777" w:rsidR="00C21BE5" w:rsidRPr="00C2669D" w:rsidRDefault="00C21BE5" w:rsidP="00E72694">
      <w:pPr>
        <w:pStyle w:val="a3"/>
        <w:numPr>
          <w:ilvl w:val="1"/>
          <w:numId w:val="2"/>
        </w:numPr>
        <w:tabs>
          <w:tab w:val="left" w:pos="142"/>
          <w:tab w:val="left" w:pos="284"/>
          <w:tab w:val="left" w:pos="426"/>
          <w:tab w:val="left" w:pos="567"/>
          <w:tab w:val="left" w:pos="709"/>
          <w:tab w:val="left" w:pos="851"/>
          <w:tab w:val="left" w:pos="993"/>
          <w:tab w:val="left" w:pos="1134"/>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lastRenderedPageBreak/>
        <w:t xml:space="preserve">Приемка Товара по качеству производится Покупателем в течение 5 (пяти) рабочих дней с момента доставки Товара Покупателю путем проведения экспертизы Товара в части его соответствия условиям Контракта, в соответствии с ч. 3 ст. 94 Федерального закона от 05.04.2013 г. № 44-ФЗ «О контрактной системе в сфере закупок товаров, работ, услуг для обеспечения государственных и муниципальных нужд», по результатам которой Покупатель составляет акт экспертизы. </w:t>
      </w:r>
    </w:p>
    <w:p w14:paraId="0FE34CF3" w14:textId="77777777" w:rsidR="00C21BE5" w:rsidRPr="00C2669D" w:rsidRDefault="00C21BE5" w:rsidP="00E72694">
      <w:pPr>
        <w:pStyle w:val="a3"/>
        <w:numPr>
          <w:ilvl w:val="1"/>
          <w:numId w:val="2"/>
        </w:numPr>
        <w:tabs>
          <w:tab w:val="left" w:pos="1134"/>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 xml:space="preserve">Товар считается принятым с момента приемки Товара по количеству (комплектности) и качеству, подтвержденной подписанием Сторонами товарной накладной (или УПД) и подписанием Покупателем акта экспертизы Товара в части его соответствия условиям Контракта. </w:t>
      </w:r>
    </w:p>
    <w:p w14:paraId="1E0BC140" w14:textId="77777777" w:rsidR="00C21BE5" w:rsidRPr="00C2669D" w:rsidRDefault="00C21BE5" w:rsidP="00E72694">
      <w:pPr>
        <w:pStyle w:val="a3"/>
        <w:numPr>
          <w:ilvl w:val="1"/>
          <w:numId w:val="2"/>
        </w:numPr>
        <w:tabs>
          <w:tab w:val="left" w:pos="142"/>
          <w:tab w:val="left" w:pos="284"/>
          <w:tab w:val="left" w:pos="426"/>
          <w:tab w:val="left" w:pos="567"/>
          <w:tab w:val="left" w:pos="709"/>
          <w:tab w:val="left" w:pos="851"/>
          <w:tab w:val="left" w:pos="993"/>
          <w:tab w:val="left" w:pos="1134"/>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При поставке Товара, не соответствующего Спецификации, Поставщик обязуется в течение 5 (пяти) рабочих дней с момента получения от Покупателя заявления об этом, устранить установленное несоответствие.</w:t>
      </w:r>
    </w:p>
    <w:p w14:paraId="440165DA" w14:textId="77777777" w:rsidR="00C21BE5" w:rsidRPr="00C2669D" w:rsidRDefault="00C21BE5" w:rsidP="00E72694">
      <w:pPr>
        <w:pStyle w:val="a3"/>
        <w:numPr>
          <w:ilvl w:val="1"/>
          <w:numId w:val="2"/>
        </w:numPr>
        <w:tabs>
          <w:tab w:val="left" w:pos="142"/>
          <w:tab w:val="left" w:pos="284"/>
          <w:tab w:val="left" w:pos="426"/>
          <w:tab w:val="left" w:pos="567"/>
          <w:tab w:val="left" w:pos="709"/>
          <w:tab w:val="left" w:pos="851"/>
          <w:tab w:val="left" w:pos="993"/>
          <w:tab w:val="left" w:pos="1134"/>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В случае если при приемке Товара установлено, что Товар поставлен с нарушением требований по качеству, Поставщик за собственный счет в течение 5 (пяти) рабочих дней с момента получения уведомления от Покупателя производит замену Товара ненадлежащего качества на Товар надлежащего качества.</w:t>
      </w:r>
    </w:p>
    <w:p w14:paraId="04AD3F7B" w14:textId="77777777" w:rsidR="00C21BE5" w:rsidRPr="00C2669D" w:rsidRDefault="00C21BE5" w:rsidP="00E72694">
      <w:pPr>
        <w:pStyle w:val="a3"/>
        <w:numPr>
          <w:ilvl w:val="1"/>
          <w:numId w:val="2"/>
        </w:numPr>
        <w:tabs>
          <w:tab w:val="left" w:pos="142"/>
          <w:tab w:val="left" w:pos="284"/>
          <w:tab w:val="left" w:pos="426"/>
          <w:tab w:val="left" w:pos="567"/>
          <w:tab w:val="left" w:pos="709"/>
          <w:tab w:val="left" w:pos="851"/>
          <w:tab w:val="left" w:pos="993"/>
          <w:tab w:val="left" w:pos="1134"/>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 xml:space="preserve">В случае уклонения Поставщика от исполнения </w:t>
      </w:r>
      <w:proofErr w:type="spellStart"/>
      <w:r w:rsidRPr="00C2669D">
        <w:rPr>
          <w:rFonts w:ascii="Times New Roman" w:hAnsi="Times New Roman"/>
          <w:sz w:val="20"/>
          <w:szCs w:val="20"/>
        </w:rPr>
        <w:t>пп</w:t>
      </w:r>
      <w:proofErr w:type="spellEnd"/>
      <w:r w:rsidRPr="00C2669D">
        <w:rPr>
          <w:rFonts w:ascii="Times New Roman" w:hAnsi="Times New Roman"/>
          <w:sz w:val="20"/>
          <w:szCs w:val="20"/>
        </w:rPr>
        <w:t>. 3.11, 3.12 Контракта, Покупатель вправе при расчет</w:t>
      </w:r>
      <w:r w:rsidR="0087243E" w:rsidRPr="00C2669D">
        <w:rPr>
          <w:rFonts w:ascii="Times New Roman" w:hAnsi="Times New Roman"/>
          <w:sz w:val="20"/>
          <w:szCs w:val="20"/>
        </w:rPr>
        <w:t xml:space="preserve">е с Поставщиком уменьшить цену, </w:t>
      </w:r>
      <w:r w:rsidRPr="00C2669D">
        <w:rPr>
          <w:rFonts w:ascii="Times New Roman" w:hAnsi="Times New Roman"/>
          <w:sz w:val="20"/>
          <w:szCs w:val="20"/>
        </w:rPr>
        <w:t>подлежащую оплате за Товар, на стоимость недопоставленного/некачественного Товара.</w:t>
      </w:r>
    </w:p>
    <w:p w14:paraId="0568F8A6" w14:textId="77777777" w:rsidR="00C21BE5" w:rsidRPr="00C2669D" w:rsidRDefault="00C21BE5" w:rsidP="00E72694">
      <w:pPr>
        <w:pStyle w:val="a3"/>
        <w:tabs>
          <w:tab w:val="left" w:pos="851"/>
          <w:tab w:val="left" w:pos="993"/>
          <w:tab w:val="left" w:pos="1134"/>
          <w:tab w:val="left" w:pos="1276"/>
          <w:tab w:val="left" w:pos="1418"/>
          <w:tab w:val="left" w:pos="1560"/>
          <w:tab w:val="left" w:pos="1701"/>
        </w:tabs>
        <w:spacing w:after="0" w:line="240" w:lineRule="auto"/>
        <w:ind w:left="-567" w:firstLine="567"/>
        <w:rPr>
          <w:rFonts w:ascii="Times New Roman" w:hAnsi="Times New Roman"/>
          <w:sz w:val="20"/>
          <w:szCs w:val="20"/>
        </w:rPr>
      </w:pPr>
    </w:p>
    <w:p w14:paraId="2717BD2A" w14:textId="77777777" w:rsidR="00C21BE5" w:rsidRPr="00C2669D" w:rsidRDefault="00C21BE5" w:rsidP="00E72694">
      <w:pPr>
        <w:pStyle w:val="a3"/>
        <w:numPr>
          <w:ilvl w:val="0"/>
          <w:numId w:val="2"/>
        </w:numPr>
        <w:tabs>
          <w:tab w:val="left" w:pos="851"/>
          <w:tab w:val="left" w:pos="993"/>
          <w:tab w:val="left" w:pos="1134"/>
          <w:tab w:val="left" w:pos="1276"/>
          <w:tab w:val="left" w:pos="1418"/>
          <w:tab w:val="left" w:pos="1560"/>
          <w:tab w:val="left" w:pos="1701"/>
        </w:tabs>
        <w:spacing w:after="0" w:line="240" w:lineRule="auto"/>
        <w:ind w:left="-567" w:firstLine="567"/>
        <w:jc w:val="center"/>
        <w:rPr>
          <w:rFonts w:ascii="Times New Roman" w:hAnsi="Times New Roman"/>
          <w:b/>
          <w:caps/>
          <w:sz w:val="20"/>
          <w:szCs w:val="20"/>
        </w:rPr>
      </w:pPr>
      <w:r w:rsidRPr="00C2669D">
        <w:rPr>
          <w:rFonts w:ascii="Times New Roman" w:hAnsi="Times New Roman"/>
          <w:b/>
          <w:caps/>
          <w:sz w:val="20"/>
          <w:szCs w:val="20"/>
        </w:rPr>
        <w:t>Качество товара</w:t>
      </w:r>
    </w:p>
    <w:p w14:paraId="54C0CB53" w14:textId="77777777" w:rsidR="00C21BE5" w:rsidRPr="00C2669D" w:rsidRDefault="00C21BE5" w:rsidP="00E72694">
      <w:pPr>
        <w:pStyle w:val="a3"/>
        <w:numPr>
          <w:ilvl w:val="1"/>
          <w:numId w:val="2"/>
        </w:numPr>
        <w:tabs>
          <w:tab w:val="left" w:pos="851"/>
          <w:tab w:val="left" w:pos="993"/>
          <w:tab w:val="left" w:pos="1134"/>
          <w:tab w:val="left" w:pos="1276"/>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Поставщик гарантирует качество и безопасность поставляемого Товара и передает сертификаты на Товар, в случае если его сертификация является обязательной. Поставка Товара с отклонением от заданных характеристик, а также поставка Товара ненадлежащего качества считается существенным нарушением условий настоящего Контракта.</w:t>
      </w:r>
    </w:p>
    <w:p w14:paraId="03450B8B" w14:textId="77777777" w:rsidR="00C21BE5" w:rsidRPr="00C2669D" w:rsidRDefault="00C21BE5" w:rsidP="00E72694">
      <w:pPr>
        <w:pStyle w:val="a3"/>
        <w:numPr>
          <w:ilvl w:val="1"/>
          <w:numId w:val="2"/>
        </w:numPr>
        <w:tabs>
          <w:tab w:val="left" w:pos="851"/>
          <w:tab w:val="left" w:pos="993"/>
          <w:tab w:val="left" w:pos="1134"/>
          <w:tab w:val="left" w:pos="1276"/>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 xml:space="preserve">Поставщик обязуется своими силами и за свой счет осуществлять замену Товара ненадлежащего качества на Товар надлежащего качества в срок, установленный п. 3.12 Контракта. </w:t>
      </w:r>
    </w:p>
    <w:p w14:paraId="0AD8858D" w14:textId="77777777" w:rsidR="00C21BE5" w:rsidRPr="00C2669D" w:rsidRDefault="00C21BE5" w:rsidP="00E72694">
      <w:pPr>
        <w:pStyle w:val="a3"/>
        <w:numPr>
          <w:ilvl w:val="1"/>
          <w:numId w:val="2"/>
        </w:numPr>
        <w:tabs>
          <w:tab w:val="left" w:pos="851"/>
          <w:tab w:val="left" w:pos="993"/>
          <w:tab w:val="left" w:pos="1134"/>
          <w:tab w:val="left" w:pos="1276"/>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 xml:space="preserve">Поставляемый Товар должен быть новым, не бывшим в употреблении. </w:t>
      </w:r>
    </w:p>
    <w:p w14:paraId="2F883297" w14:textId="77777777" w:rsidR="00C21BE5" w:rsidRPr="00C2669D" w:rsidRDefault="000528A2" w:rsidP="00E72694">
      <w:pPr>
        <w:pStyle w:val="a3"/>
        <w:tabs>
          <w:tab w:val="left" w:pos="7727"/>
        </w:tabs>
        <w:spacing w:after="0" w:line="240" w:lineRule="auto"/>
        <w:ind w:left="-567" w:firstLine="567"/>
        <w:rPr>
          <w:rFonts w:ascii="Times New Roman" w:hAnsi="Times New Roman"/>
          <w:sz w:val="20"/>
          <w:szCs w:val="20"/>
        </w:rPr>
      </w:pPr>
      <w:r w:rsidRPr="00C2669D">
        <w:rPr>
          <w:rFonts w:ascii="Times New Roman" w:hAnsi="Times New Roman"/>
          <w:sz w:val="20"/>
          <w:szCs w:val="20"/>
        </w:rPr>
        <w:tab/>
      </w:r>
    </w:p>
    <w:p w14:paraId="17099674" w14:textId="77777777" w:rsidR="00C21BE5" w:rsidRPr="00C2669D" w:rsidRDefault="000528A2" w:rsidP="00E72694">
      <w:pPr>
        <w:widowControl w:val="0"/>
        <w:numPr>
          <w:ilvl w:val="0"/>
          <w:numId w:val="2"/>
        </w:numPr>
        <w:shd w:val="clear" w:color="auto" w:fill="FFFFFF"/>
        <w:tabs>
          <w:tab w:val="left" w:pos="851"/>
          <w:tab w:val="left" w:pos="993"/>
          <w:tab w:val="left" w:pos="1134"/>
          <w:tab w:val="left" w:pos="1276"/>
          <w:tab w:val="left" w:pos="1418"/>
          <w:tab w:val="left" w:pos="5510"/>
        </w:tabs>
        <w:spacing w:after="0" w:line="240" w:lineRule="auto"/>
        <w:ind w:left="-567" w:firstLine="567"/>
        <w:jc w:val="center"/>
        <w:rPr>
          <w:rFonts w:ascii="Times New Roman" w:hAnsi="Times New Roman"/>
          <w:b/>
          <w:caps/>
          <w:sz w:val="20"/>
          <w:szCs w:val="20"/>
        </w:rPr>
      </w:pPr>
      <w:r w:rsidRPr="00C2669D">
        <w:rPr>
          <w:rFonts w:ascii="Times New Roman" w:hAnsi="Times New Roman"/>
          <w:b/>
          <w:caps/>
          <w:sz w:val="20"/>
          <w:szCs w:val="20"/>
        </w:rPr>
        <w:t xml:space="preserve">Гарантийные обязательства </w:t>
      </w:r>
    </w:p>
    <w:p w14:paraId="65DD8EEE" w14:textId="77777777" w:rsidR="00C21BE5" w:rsidRPr="00C2669D" w:rsidRDefault="00C21BE5" w:rsidP="00E72694">
      <w:pPr>
        <w:widowControl w:val="0"/>
        <w:numPr>
          <w:ilvl w:val="1"/>
          <w:numId w:val="2"/>
        </w:numPr>
        <w:shd w:val="clear" w:color="auto" w:fill="FFFFFF"/>
        <w:tabs>
          <w:tab w:val="left" w:pos="851"/>
          <w:tab w:val="left" w:pos="993"/>
          <w:tab w:val="left" w:pos="1134"/>
          <w:tab w:val="left" w:pos="1276"/>
          <w:tab w:val="left" w:pos="1418"/>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Гарантийный срок на материалы должен быть равен сроку гарантии, установленному производителем данного Товара. Если производителем Товара гарантийный срок не установлен, то он определяется по правилам ст. 477 Гражданского кодекса Российской Федерации. Течение гарантийного срока начинается с момента приемки Покупателем Товара по количеству и качеству.</w:t>
      </w:r>
    </w:p>
    <w:p w14:paraId="7FC13E26" w14:textId="77777777" w:rsidR="00C21BE5" w:rsidRPr="00C2669D" w:rsidRDefault="00C21BE5" w:rsidP="00E72694">
      <w:pPr>
        <w:widowControl w:val="0"/>
        <w:numPr>
          <w:ilvl w:val="1"/>
          <w:numId w:val="2"/>
        </w:numPr>
        <w:shd w:val="clear" w:color="auto" w:fill="FFFFFF"/>
        <w:tabs>
          <w:tab w:val="left" w:pos="851"/>
          <w:tab w:val="left" w:pos="993"/>
          <w:tab w:val="left" w:pos="1134"/>
          <w:tab w:val="left" w:pos="1276"/>
          <w:tab w:val="left" w:pos="1418"/>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Если в течение гарантийного срока, установленного производителем Товара, будут обнаружены недостатки (дефекты) Товара, возникшие по причине производственного брака или иным причинам, не связанным с условиями эксплуатации Товара (ненадлежащее качество Товара) либо возникшие до передачи Товара Покупателю, Поставщик обязуется своими силами и за свой счет заменить Товар ненадлежащего качества на новый Товар надлежащего качества в течение 14 (четырнадцати) календарных дней с момента получения от Покупателя уведомления об обнаружении недостатков Товара. Гарантийный срок в этом случае продлевается соответственно на период устранения недостатков (дефектов).</w:t>
      </w:r>
    </w:p>
    <w:p w14:paraId="337A3FBA" w14:textId="77777777" w:rsidR="00C21BE5" w:rsidRPr="00C2669D" w:rsidRDefault="00C21BE5" w:rsidP="00E72694">
      <w:pPr>
        <w:widowControl w:val="0"/>
        <w:numPr>
          <w:ilvl w:val="1"/>
          <w:numId w:val="2"/>
        </w:numPr>
        <w:shd w:val="clear" w:color="auto" w:fill="FFFFFF"/>
        <w:tabs>
          <w:tab w:val="left" w:pos="851"/>
          <w:tab w:val="left" w:pos="993"/>
          <w:tab w:val="left" w:pos="1134"/>
          <w:tab w:val="left" w:pos="1276"/>
          <w:tab w:val="left" w:pos="1418"/>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В случае если Поставщик не произвел замену Товара в установленный п. 5.2 Контракта срок, Покупатель вправе потребовать возврата денежных средств, уплаченных за Товар ненадлежащего качества.</w:t>
      </w:r>
    </w:p>
    <w:p w14:paraId="73EB893A" w14:textId="77777777" w:rsidR="00C21BE5" w:rsidRPr="00C2669D" w:rsidRDefault="00C21BE5" w:rsidP="00E72694">
      <w:pPr>
        <w:widowControl w:val="0"/>
        <w:shd w:val="clear" w:color="auto" w:fill="FFFFFF"/>
        <w:tabs>
          <w:tab w:val="left" w:pos="851"/>
          <w:tab w:val="left" w:pos="993"/>
          <w:tab w:val="left" w:pos="1134"/>
          <w:tab w:val="left" w:pos="1276"/>
          <w:tab w:val="left" w:pos="1418"/>
        </w:tabs>
        <w:spacing w:after="0" w:line="240" w:lineRule="auto"/>
        <w:ind w:left="-567" w:firstLine="567"/>
        <w:rPr>
          <w:rFonts w:ascii="Times New Roman" w:hAnsi="Times New Roman"/>
          <w:sz w:val="20"/>
          <w:szCs w:val="20"/>
        </w:rPr>
      </w:pPr>
    </w:p>
    <w:p w14:paraId="2DFC5AED" w14:textId="77777777" w:rsidR="00C21BE5" w:rsidRPr="00C2669D" w:rsidRDefault="000528A2" w:rsidP="00E72694">
      <w:pPr>
        <w:pStyle w:val="a3"/>
        <w:widowControl w:val="0"/>
        <w:numPr>
          <w:ilvl w:val="0"/>
          <w:numId w:val="2"/>
        </w:numPr>
        <w:shd w:val="clear" w:color="auto" w:fill="FFFFFF"/>
        <w:tabs>
          <w:tab w:val="left" w:pos="851"/>
          <w:tab w:val="left" w:pos="993"/>
          <w:tab w:val="left" w:pos="1134"/>
          <w:tab w:val="left" w:pos="1276"/>
          <w:tab w:val="left" w:pos="1418"/>
        </w:tabs>
        <w:spacing w:after="0" w:line="240" w:lineRule="auto"/>
        <w:ind w:left="-567" w:firstLine="567"/>
        <w:jc w:val="center"/>
        <w:rPr>
          <w:rFonts w:ascii="Times New Roman" w:hAnsi="Times New Roman"/>
          <w:b/>
          <w:caps/>
          <w:sz w:val="20"/>
          <w:szCs w:val="20"/>
        </w:rPr>
      </w:pPr>
      <w:r w:rsidRPr="00C2669D">
        <w:rPr>
          <w:rFonts w:ascii="Times New Roman" w:hAnsi="Times New Roman"/>
          <w:b/>
          <w:caps/>
          <w:sz w:val="20"/>
          <w:szCs w:val="20"/>
        </w:rPr>
        <w:t xml:space="preserve">Ответственность сторон и порядок разрешения споров </w:t>
      </w:r>
    </w:p>
    <w:p w14:paraId="4538FC75" w14:textId="77777777" w:rsidR="00C21BE5" w:rsidRPr="00C2669D" w:rsidRDefault="00C21BE5" w:rsidP="00E72694">
      <w:pPr>
        <w:numPr>
          <w:ilvl w:val="1"/>
          <w:numId w:val="2"/>
        </w:numPr>
        <w:tabs>
          <w:tab w:val="left" w:pos="993"/>
          <w:tab w:val="left" w:pos="1134"/>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 xml:space="preserve">Ответственность по настоящему Контракту определяется в соответствии с нормами ст. 34 Федерального закона от 05.04.2013 г. № 44-ФЗ «О контрактной системе в сфере закупок товаров, работ, услуг для обеспечения государственных и муниципальных нужд», а также Правилами, утвержденными Постановлением Правительства Российской Федерации от 30.08.2017 г. № 1042. </w:t>
      </w:r>
    </w:p>
    <w:p w14:paraId="3639DD7C" w14:textId="3F2B2D77" w:rsidR="00C21BE5" w:rsidRPr="00C2669D" w:rsidRDefault="00C21BE5" w:rsidP="00E72694">
      <w:pPr>
        <w:pStyle w:val="a3"/>
        <w:numPr>
          <w:ilvl w:val="1"/>
          <w:numId w:val="2"/>
        </w:numPr>
        <w:tabs>
          <w:tab w:val="left" w:pos="851"/>
          <w:tab w:val="left" w:pos="993"/>
          <w:tab w:val="left" w:pos="1134"/>
          <w:tab w:val="left" w:pos="1276"/>
          <w:tab w:val="left" w:pos="1418"/>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 xml:space="preserve">За каждый факт неисполнения или ненадлежащего исполнения Поставщиком обязательств, предусмотренных </w:t>
      </w:r>
      <w:proofErr w:type="spellStart"/>
      <w:r w:rsidRPr="00C2669D">
        <w:rPr>
          <w:rFonts w:ascii="Times New Roman" w:hAnsi="Times New Roman"/>
          <w:sz w:val="20"/>
          <w:szCs w:val="20"/>
        </w:rPr>
        <w:t>пп</w:t>
      </w:r>
      <w:proofErr w:type="spellEnd"/>
      <w:r w:rsidRPr="00C2669D">
        <w:rPr>
          <w:rFonts w:ascii="Times New Roman" w:hAnsi="Times New Roman"/>
          <w:sz w:val="20"/>
          <w:szCs w:val="20"/>
        </w:rPr>
        <w:t xml:space="preserve">. 1.1, 3.11, 3.12, 4.1, </w:t>
      </w:r>
      <w:r w:rsidR="00E72694" w:rsidRPr="00C2669D">
        <w:rPr>
          <w:rFonts w:ascii="Times New Roman" w:hAnsi="Times New Roman"/>
          <w:sz w:val="20"/>
          <w:szCs w:val="20"/>
        </w:rPr>
        <w:t>5.1</w:t>
      </w:r>
      <w:r w:rsidRPr="00C2669D">
        <w:rPr>
          <w:rFonts w:ascii="Times New Roman" w:hAnsi="Times New Roman"/>
          <w:sz w:val="20"/>
          <w:szCs w:val="20"/>
        </w:rPr>
        <w:t xml:space="preserve"> Контракта, Поставщик обязуется уплатить Покупателю неустойку в </w:t>
      </w:r>
      <w:r w:rsidRPr="00EA0521">
        <w:rPr>
          <w:rFonts w:ascii="Times New Roman" w:hAnsi="Times New Roman"/>
          <w:sz w:val="20"/>
          <w:szCs w:val="20"/>
        </w:rPr>
        <w:t xml:space="preserve">виде штрафа в размере 10 % (десять процентов) от цены Контракта, что составляет </w:t>
      </w:r>
      <w:r w:rsidR="009B4B27">
        <w:rPr>
          <w:rFonts w:ascii="Times New Roman" w:hAnsi="Times New Roman"/>
          <w:sz w:val="20"/>
          <w:szCs w:val="20"/>
        </w:rPr>
        <w:t>________</w:t>
      </w:r>
    </w:p>
    <w:p w14:paraId="64F2B4BD" w14:textId="2213FF0F" w:rsidR="00C21BE5" w:rsidRPr="00C2669D" w:rsidRDefault="00C21BE5" w:rsidP="00E72694">
      <w:pPr>
        <w:pStyle w:val="a3"/>
        <w:numPr>
          <w:ilvl w:val="1"/>
          <w:numId w:val="2"/>
        </w:numPr>
        <w:tabs>
          <w:tab w:val="left" w:pos="851"/>
          <w:tab w:val="left" w:pos="993"/>
          <w:tab w:val="left" w:pos="1134"/>
          <w:tab w:val="left" w:pos="1276"/>
          <w:tab w:val="left" w:pos="1315"/>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 xml:space="preserve">За каждый факт неисполнения или ненадлежащего исполнения Поставщиком обязательств, предусмотренных </w:t>
      </w:r>
      <w:proofErr w:type="spellStart"/>
      <w:r w:rsidRPr="00C2669D">
        <w:rPr>
          <w:rFonts w:ascii="Times New Roman" w:hAnsi="Times New Roman"/>
          <w:sz w:val="20"/>
          <w:szCs w:val="20"/>
        </w:rPr>
        <w:t>пп</w:t>
      </w:r>
      <w:proofErr w:type="spellEnd"/>
      <w:r w:rsidRPr="00C2669D">
        <w:rPr>
          <w:rFonts w:ascii="Times New Roman" w:hAnsi="Times New Roman"/>
          <w:sz w:val="20"/>
          <w:szCs w:val="20"/>
        </w:rPr>
        <w:t>. 3.2, 3.3, 3.4, 3.5 Контракта (не имеющих стоимостного выражения), Поставщик обязуется уплатить Покупателю неустойку в виде штрафа в размере 1 000 (</w:t>
      </w:r>
      <w:r w:rsidR="001A0003" w:rsidRPr="00C2669D">
        <w:rPr>
          <w:rFonts w:ascii="Times New Roman" w:hAnsi="Times New Roman"/>
          <w:sz w:val="20"/>
          <w:szCs w:val="20"/>
        </w:rPr>
        <w:t>О</w:t>
      </w:r>
      <w:r w:rsidRPr="00C2669D">
        <w:rPr>
          <w:rFonts w:ascii="Times New Roman" w:hAnsi="Times New Roman"/>
          <w:sz w:val="20"/>
          <w:szCs w:val="20"/>
        </w:rPr>
        <w:t>дна тысяча) рублей 00 копеек.</w:t>
      </w:r>
    </w:p>
    <w:p w14:paraId="4E0C9691" w14:textId="77777777" w:rsidR="00C21BE5" w:rsidRPr="00C2669D" w:rsidRDefault="00C21BE5" w:rsidP="00E72694">
      <w:pPr>
        <w:pStyle w:val="a3"/>
        <w:numPr>
          <w:ilvl w:val="1"/>
          <w:numId w:val="2"/>
        </w:numPr>
        <w:tabs>
          <w:tab w:val="left" w:pos="851"/>
          <w:tab w:val="left" w:pos="993"/>
          <w:tab w:val="left" w:pos="1134"/>
          <w:tab w:val="left" w:pos="1276"/>
          <w:tab w:val="left" w:pos="1315"/>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 xml:space="preserve">В случае просрочки исполнения Поставщиком обязательств, предусмотренных </w:t>
      </w:r>
      <w:proofErr w:type="spellStart"/>
      <w:r w:rsidRPr="00C2669D">
        <w:rPr>
          <w:rFonts w:ascii="Times New Roman" w:hAnsi="Times New Roman"/>
          <w:sz w:val="20"/>
          <w:szCs w:val="20"/>
        </w:rPr>
        <w:t>пп</w:t>
      </w:r>
      <w:proofErr w:type="spellEnd"/>
      <w:r w:rsidRPr="00C2669D">
        <w:rPr>
          <w:rFonts w:ascii="Times New Roman" w:hAnsi="Times New Roman"/>
          <w:sz w:val="20"/>
          <w:szCs w:val="20"/>
        </w:rPr>
        <w:t>. 3.1, 5.2 Контракта, Поставщик обязуется уплатить Покупателю неустойку в виде пени. Пеня начисляется за каждый день просрочки исполнения Поставщиком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3F925B2" w14:textId="6B6CC836" w:rsidR="00C21BE5" w:rsidRPr="00C2669D" w:rsidRDefault="00C21BE5" w:rsidP="00E72694">
      <w:pPr>
        <w:pStyle w:val="a3"/>
        <w:numPr>
          <w:ilvl w:val="1"/>
          <w:numId w:val="2"/>
        </w:numPr>
        <w:tabs>
          <w:tab w:val="left" w:pos="851"/>
          <w:tab w:val="left" w:pos="993"/>
          <w:tab w:val="left" w:pos="1134"/>
          <w:tab w:val="left" w:pos="1276"/>
          <w:tab w:val="left" w:pos="1315"/>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В случае просрочки исполнения Покупателем обязательства по оплате Поставщику, предусмотренного п. 2.</w:t>
      </w:r>
      <w:r w:rsidR="004B3C17" w:rsidRPr="00C2669D">
        <w:rPr>
          <w:rFonts w:ascii="Times New Roman" w:hAnsi="Times New Roman"/>
          <w:sz w:val="20"/>
          <w:szCs w:val="20"/>
        </w:rPr>
        <w:t>3</w:t>
      </w:r>
      <w:r w:rsidRPr="00C2669D">
        <w:rPr>
          <w:rFonts w:ascii="Times New Roman" w:hAnsi="Times New Roman"/>
          <w:sz w:val="20"/>
          <w:szCs w:val="20"/>
        </w:rPr>
        <w:t xml:space="preserve"> Контракта, Поставщик вправе потребовать от Покупателя уплаты неустойки в виде пени. Пеня начисляется за каждый день просрочки исполнения обязательства по оплате поставки Поставщика, в размере одной трехсотой действующей на дату уплаты пени ключевой ставки Центрального банка Российской Федерации от неуплаченной в срок суммы.</w:t>
      </w:r>
    </w:p>
    <w:p w14:paraId="18280285" w14:textId="77777777" w:rsidR="00C21BE5" w:rsidRPr="00C2669D" w:rsidRDefault="00C21BE5" w:rsidP="00E72694">
      <w:pPr>
        <w:pStyle w:val="a3"/>
        <w:numPr>
          <w:ilvl w:val="1"/>
          <w:numId w:val="2"/>
        </w:numPr>
        <w:tabs>
          <w:tab w:val="left" w:pos="851"/>
          <w:tab w:val="left" w:pos="993"/>
          <w:tab w:val="left" w:pos="1134"/>
          <w:tab w:val="left" w:pos="1276"/>
          <w:tab w:val="left" w:pos="1315"/>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Покупатель удерживает суммы в размере не исполненных Поставщиком требований об уплате неустоек (штрафов, пеней), предъявленных Покупателем в соответствии с настоящим Контрактом, из суммы, подлежащей уплате Поставщику.</w:t>
      </w:r>
    </w:p>
    <w:p w14:paraId="51F56E86" w14:textId="77777777" w:rsidR="00C21BE5" w:rsidRPr="00C2669D" w:rsidRDefault="00C21BE5" w:rsidP="00E72694">
      <w:pPr>
        <w:pStyle w:val="a3"/>
        <w:numPr>
          <w:ilvl w:val="1"/>
          <w:numId w:val="2"/>
        </w:numPr>
        <w:tabs>
          <w:tab w:val="left" w:pos="851"/>
          <w:tab w:val="left" w:pos="993"/>
          <w:tab w:val="left" w:pos="1134"/>
          <w:tab w:val="left" w:pos="1276"/>
          <w:tab w:val="left" w:pos="1315"/>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lastRenderedPageBreak/>
        <w:t>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14:paraId="4F9DEC16" w14:textId="77777777" w:rsidR="00C21BE5" w:rsidRPr="00C2669D" w:rsidRDefault="00C21BE5" w:rsidP="00E72694">
      <w:pPr>
        <w:pStyle w:val="a3"/>
        <w:numPr>
          <w:ilvl w:val="1"/>
          <w:numId w:val="2"/>
        </w:numPr>
        <w:tabs>
          <w:tab w:val="left" w:pos="851"/>
          <w:tab w:val="left" w:pos="993"/>
          <w:tab w:val="left" w:pos="1134"/>
          <w:tab w:val="left" w:pos="1276"/>
          <w:tab w:val="left" w:pos="1315"/>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Покупатель осуществляет списание неустоек (штрафов, пеней), начисленных Поставщику, но не списанных Покупателем, в связи с неисполнением или ненадлежащим исполнением обязательств Поставщиком, предусмотренных Контрактом, в случаях и в порядке, предусмотренных Правилами списания сумм неустоек (штрафов, пеней), начисленных Поставщику, но не списанных Покупателем в связи с неисполнением или ненадлежащим исполнением обязательств, предусмотренных Контрактом (утв. Постановлением Правительства Российской Федерации от 04.07.2018 г. № 783).</w:t>
      </w:r>
    </w:p>
    <w:p w14:paraId="7876E6EC" w14:textId="77777777" w:rsidR="00C21BE5" w:rsidRPr="00C2669D" w:rsidRDefault="00C21BE5" w:rsidP="00E72694">
      <w:pPr>
        <w:pStyle w:val="a3"/>
        <w:numPr>
          <w:ilvl w:val="1"/>
          <w:numId w:val="2"/>
        </w:numPr>
        <w:tabs>
          <w:tab w:val="left" w:pos="851"/>
          <w:tab w:val="left" w:pos="993"/>
          <w:tab w:val="left" w:pos="1134"/>
          <w:tab w:val="left" w:pos="1276"/>
          <w:tab w:val="left" w:pos="1315"/>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 xml:space="preserve">Уплата неустойки не освобождает Стороны от исполнения принятых на себя обязательств. </w:t>
      </w:r>
    </w:p>
    <w:p w14:paraId="0485F143" w14:textId="77777777" w:rsidR="00C21BE5" w:rsidRPr="00C2669D" w:rsidRDefault="00C21BE5" w:rsidP="00E72694">
      <w:pPr>
        <w:pStyle w:val="a3"/>
        <w:numPr>
          <w:ilvl w:val="1"/>
          <w:numId w:val="2"/>
        </w:numPr>
        <w:tabs>
          <w:tab w:val="left" w:pos="851"/>
          <w:tab w:val="left" w:pos="993"/>
          <w:tab w:val="left" w:pos="1134"/>
          <w:tab w:val="left" w:pos="1276"/>
          <w:tab w:val="left" w:pos="1315"/>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действия обстоятельств непреодолимой силы или по вине другой Стороны. </w:t>
      </w:r>
    </w:p>
    <w:p w14:paraId="21853ED4" w14:textId="77777777" w:rsidR="00C21BE5" w:rsidRPr="00C2669D" w:rsidRDefault="00C21BE5" w:rsidP="00E72694">
      <w:pPr>
        <w:pStyle w:val="a3"/>
        <w:numPr>
          <w:ilvl w:val="1"/>
          <w:numId w:val="2"/>
        </w:numPr>
        <w:tabs>
          <w:tab w:val="left" w:pos="851"/>
          <w:tab w:val="left" w:pos="993"/>
          <w:tab w:val="left" w:pos="1134"/>
          <w:tab w:val="left" w:pos="1276"/>
          <w:tab w:val="left" w:pos="1315"/>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Меры ответственности Сторон, не предусмотренные в настоящем Контракте, применяются в соответствии с нормами действующего законодательства Российской Федерации.</w:t>
      </w:r>
    </w:p>
    <w:p w14:paraId="0FC81A4B" w14:textId="77777777" w:rsidR="00C21BE5" w:rsidRPr="00C2669D" w:rsidRDefault="00C21BE5" w:rsidP="00E72694">
      <w:pPr>
        <w:pStyle w:val="a3"/>
        <w:numPr>
          <w:ilvl w:val="1"/>
          <w:numId w:val="2"/>
        </w:numPr>
        <w:tabs>
          <w:tab w:val="left" w:pos="851"/>
          <w:tab w:val="left" w:pos="993"/>
          <w:tab w:val="left" w:pos="1134"/>
          <w:tab w:val="left" w:pos="1276"/>
          <w:tab w:val="left" w:pos="1418"/>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Все споры и разногласия, возникающие при исполнении настоящего Контракта, разрешаются Сторонами путем переговоров и в претензионном порядке. Срок рассмотрения претензии составляет 10 (десять) рабочих дней с момента ее получения Стороной.</w:t>
      </w:r>
    </w:p>
    <w:p w14:paraId="0AA56978" w14:textId="77777777" w:rsidR="00C21BE5" w:rsidRPr="00C2669D" w:rsidRDefault="00C21BE5" w:rsidP="00E72694">
      <w:pPr>
        <w:pStyle w:val="a3"/>
        <w:numPr>
          <w:ilvl w:val="1"/>
          <w:numId w:val="2"/>
        </w:numPr>
        <w:tabs>
          <w:tab w:val="left" w:pos="993"/>
          <w:tab w:val="left" w:pos="1134"/>
          <w:tab w:val="left" w:pos="1276"/>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В случае недостижения согласия споры передаются на рассмотрение в Арбитражный суд Новосибирской области.</w:t>
      </w:r>
    </w:p>
    <w:p w14:paraId="06CBD93E" w14:textId="77777777" w:rsidR="00C21BE5" w:rsidRPr="00C2669D" w:rsidRDefault="00C21BE5" w:rsidP="00E72694">
      <w:pPr>
        <w:pStyle w:val="a3"/>
        <w:tabs>
          <w:tab w:val="left" w:pos="993"/>
          <w:tab w:val="left" w:pos="1134"/>
          <w:tab w:val="left" w:pos="1276"/>
          <w:tab w:val="left" w:pos="1418"/>
          <w:tab w:val="left" w:pos="1560"/>
          <w:tab w:val="left" w:pos="1701"/>
        </w:tabs>
        <w:spacing w:after="0" w:line="240" w:lineRule="auto"/>
        <w:ind w:left="-567" w:firstLine="567"/>
        <w:jc w:val="both"/>
        <w:rPr>
          <w:rFonts w:ascii="Times New Roman" w:hAnsi="Times New Roman"/>
          <w:sz w:val="20"/>
          <w:szCs w:val="20"/>
        </w:rPr>
      </w:pPr>
    </w:p>
    <w:p w14:paraId="5559DF49" w14:textId="77777777" w:rsidR="00C21BE5" w:rsidRPr="00C2669D" w:rsidRDefault="00C21BE5" w:rsidP="00E72694">
      <w:pPr>
        <w:pStyle w:val="a3"/>
        <w:numPr>
          <w:ilvl w:val="0"/>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center"/>
        <w:rPr>
          <w:rFonts w:ascii="Times New Roman" w:hAnsi="Times New Roman"/>
          <w:b/>
          <w:caps/>
          <w:sz w:val="20"/>
          <w:szCs w:val="20"/>
        </w:rPr>
      </w:pPr>
      <w:r w:rsidRPr="00C2669D">
        <w:rPr>
          <w:rFonts w:ascii="Times New Roman" w:hAnsi="Times New Roman"/>
          <w:b/>
          <w:caps/>
          <w:sz w:val="20"/>
          <w:szCs w:val="20"/>
        </w:rPr>
        <w:t>Обстоятельства непреодолимой силы</w:t>
      </w:r>
    </w:p>
    <w:p w14:paraId="73D7E376" w14:textId="77777777" w:rsidR="00C21BE5" w:rsidRPr="00C2669D" w:rsidRDefault="00C21BE5" w:rsidP="00E72694">
      <w:pPr>
        <w:pStyle w:val="a3"/>
        <w:numPr>
          <w:ilvl w:val="1"/>
          <w:numId w:val="2"/>
        </w:numPr>
        <w:tabs>
          <w:tab w:val="left" w:pos="851"/>
          <w:tab w:val="left" w:pos="993"/>
          <w:tab w:val="left" w:pos="1134"/>
          <w:tab w:val="left" w:pos="1276"/>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действия обстоятельств непреодолимой силы, возникших после заключения Контракта, которые Сторона не могла предвидеть и/или предотвратить разумными мерами (форс-мажор). К таким обстоятельствам относятся: стихийные бедствия (землетрясение, наводнение, ураган), пожар, массовые заболевания (эпидемии, пандемии),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 том числе вследствие принятия карантинных мер, принятия международных санкций и другие, не зависящие от воли Сторон обстоятельства.</w:t>
      </w:r>
    </w:p>
    <w:p w14:paraId="3C3E0DF1" w14:textId="77777777" w:rsidR="00C21BE5" w:rsidRPr="00C2669D" w:rsidRDefault="00C21BE5" w:rsidP="00E72694">
      <w:pPr>
        <w:pStyle w:val="a3"/>
        <w:numPr>
          <w:ilvl w:val="1"/>
          <w:numId w:val="2"/>
        </w:numPr>
        <w:tabs>
          <w:tab w:val="left" w:pos="851"/>
          <w:tab w:val="left" w:pos="993"/>
          <w:tab w:val="left" w:pos="1134"/>
          <w:tab w:val="left" w:pos="1276"/>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33A9BBEE" w14:textId="77777777" w:rsidR="00C21BE5" w:rsidRPr="00C2669D" w:rsidRDefault="00C21BE5" w:rsidP="00E72694">
      <w:pPr>
        <w:pStyle w:val="a3"/>
        <w:numPr>
          <w:ilvl w:val="1"/>
          <w:numId w:val="2"/>
        </w:numPr>
        <w:tabs>
          <w:tab w:val="left" w:pos="851"/>
          <w:tab w:val="left" w:pos="993"/>
          <w:tab w:val="left" w:pos="1134"/>
          <w:tab w:val="left" w:pos="1276"/>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При наступлении указанных обстоятельств Сторона, для которой возникла невозможность исполнения обязательств, обязана без промедления известить о них в письменном виде другую Сторону. Сторона, попавшая под действие обстоятельств непреодолимой силы, вправе в одностороннем внесудебном порядке отказаться от исполнения настоящего Контракта. В случае одностороннего отказа от исполнения Контракта Контракт считается расторгнутым с момента получения другой Стороной уведомления об одностороннем отказе.</w:t>
      </w:r>
    </w:p>
    <w:p w14:paraId="119B6A16" w14:textId="77777777" w:rsidR="00C21BE5" w:rsidRPr="00C2669D" w:rsidRDefault="00C21BE5" w:rsidP="00E72694">
      <w:pPr>
        <w:pStyle w:val="a3"/>
        <w:numPr>
          <w:ilvl w:val="1"/>
          <w:numId w:val="2"/>
        </w:numPr>
        <w:tabs>
          <w:tab w:val="left" w:pos="851"/>
          <w:tab w:val="left" w:pos="993"/>
          <w:tab w:val="left" w:pos="1134"/>
          <w:tab w:val="left" w:pos="1276"/>
          <w:tab w:val="left" w:pos="1701"/>
        </w:tabs>
        <w:spacing w:after="0" w:line="240" w:lineRule="auto"/>
        <w:ind w:left="-567" w:firstLine="567"/>
        <w:contextualSpacing w:val="0"/>
        <w:jc w:val="both"/>
        <w:rPr>
          <w:rFonts w:ascii="Times New Roman" w:hAnsi="Times New Roman"/>
          <w:sz w:val="20"/>
          <w:szCs w:val="20"/>
        </w:rPr>
      </w:pPr>
      <w:r w:rsidRPr="00C2669D">
        <w:rPr>
          <w:rFonts w:ascii="Times New Roman" w:hAnsi="Times New Roman"/>
          <w:sz w:val="20"/>
          <w:szCs w:val="20"/>
        </w:rPr>
        <w:t>В случае, когда до расторжения или изменения Контракта одна из Сторон, получив от другой Стороны исполнение обязательства по Контракту, не исполнила свое обязательство либо предоставила другой Стороне неравноценное исполнение, такая Сторона обязана возвратить другой Стороне неосновательно приобретенное (сбереженное) имущество (денежные средства) в течение 10 (десяти) рабочих дней с момента расторжения Контракта.</w:t>
      </w:r>
    </w:p>
    <w:p w14:paraId="1241928E" w14:textId="77777777" w:rsidR="00C21BE5" w:rsidRPr="00C2669D" w:rsidRDefault="00C21BE5" w:rsidP="00E72694">
      <w:p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rPr>
          <w:rFonts w:ascii="Times New Roman" w:hAnsi="Times New Roman"/>
          <w:sz w:val="20"/>
          <w:szCs w:val="20"/>
        </w:rPr>
      </w:pPr>
    </w:p>
    <w:p w14:paraId="78A00CC7" w14:textId="77777777" w:rsidR="00C21BE5" w:rsidRPr="00C2669D" w:rsidRDefault="00870360" w:rsidP="00E72694">
      <w:pPr>
        <w:pStyle w:val="a3"/>
        <w:numPr>
          <w:ilvl w:val="0"/>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center"/>
        <w:rPr>
          <w:rFonts w:ascii="Times New Roman" w:hAnsi="Times New Roman"/>
          <w:b/>
          <w:caps/>
          <w:sz w:val="20"/>
          <w:szCs w:val="20"/>
        </w:rPr>
      </w:pPr>
      <w:r w:rsidRPr="00C2669D">
        <w:rPr>
          <w:rFonts w:ascii="Times New Roman" w:hAnsi="Times New Roman"/>
          <w:b/>
          <w:caps/>
          <w:sz w:val="20"/>
          <w:szCs w:val="20"/>
        </w:rPr>
        <w:t>Изменение и расторжение</w:t>
      </w:r>
      <w:r w:rsidR="00C21BE5" w:rsidRPr="00C2669D">
        <w:rPr>
          <w:rFonts w:ascii="Times New Roman" w:hAnsi="Times New Roman"/>
          <w:b/>
          <w:caps/>
          <w:sz w:val="20"/>
          <w:szCs w:val="20"/>
        </w:rPr>
        <w:t xml:space="preserve"> контракта</w:t>
      </w:r>
    </w:p>
    <w:p w14:paraId="2F171B2A" w14:textId="77777777" w:rsidR="00C21BE5" w:rsidRPr="00C2669D" w:rsidRDefault="00C21BE5" w:rsidP="00E72694">
      <w:pPr>
        <w:pStyle w:val="a3"/>
        <w:numPr>
          <w:ilvl w:val="1"/>
          <w:numId w:val="2"/>
        </w:numPr>
        <w:tabs>
          <w:tab w:val="left" w:pos="993"/>
          <w:tab w:val="left" w:pos="1134"/>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 xml:space="preserve">Настоящий Контракт может быть изменен по соглашению Сторон в случаях, предусмотренных ст. 95 Федерального закона от 05.04.2013 г. № 44-ФЗ «О контрактной системе в сфере закупок товаров, работ, услуг для обеспечения государственных и муниципальных нужд». </w:t>
      </w:r>
    </w:p>
    <w:p w14:paraId="2479F140" w14:textId="77777777" w:rsidR="00C21BE5" w:rsidRPr="00C2669D" w:rsidRDefault="00C21BE5" w:rsidP="00E72694">
      <w:pPr>
        <w:pStyle w:val="a3"/>
        <w:numPr>
          <w:ilvl w:val="1"/>
          <w:numId w:val="2"/>
        </w:numPr>
        <w:tabs>
          <w:tab w:val="left" w:pos="993"/>
          <w:tab w:val="left" w:pos="1134"/>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Расторжение Контракта допускается по соглашению Сторон, по решению суда в соответствии с законодательством Российской Федерации.</w:t>
      </w:r>
    </w:p>
    <w:p w14:paraId="7528F9AA" w14:textId="77777777" w:rsidR="00C21BE5" w:rsidRPr="00C2669D" w:rsidRDefault="00C21BE5" w:rsidP="00E72694">
      <w:pPr>
        <w:pStyle w:val="a3"/>
        <w:numPr>
          <w:ilvl w:val="1"/>
          <w:numId w:val="2"/>
        </w:numPr>
        <w:tabs>
          <w:tab w:val="left" w:pos="993"/>
          <w:tab w:val="left" w:pos="1134"/>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 xml:space="preserve">Покупатель вправе отказаться от исполнения Контракта в одностороннем порядке. Процедура одностороннего отказа от исполнения Контракта производится в соответствии с нормами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w:t>
      </w:r>
    </w:p>
    <w:p w14:paraId="3FFEF1A8" w14:textId="77777777" w:rsidR="00C21BE5" w:rsidRPr="00C2669D" w:rsidRDefault="00C21BE5" w:rsidP="00E72694">
      <w:pPr>
        <w:pStyle w:val="a3"/>
        <w:tabs>
          <w:tab w:val="left" w:pos="1134"/>
          <w:tab w:val="left" w:pos="1276"/>
          <w:tab w:val="left" w:pos="1418"/>
          <w:tab w:val="left" w:pos="1560"/>
          <w:tab w:val="left" w:pos="1701"/>
          <w:tab w:val="left" w:pos="1843"/>
          <w:tab w:val="left" w:pos="1985"/>
        </w:tabs>
        <w:spacing w:after="0" w:line="240" w:lineRule="auto"/>
        <w:ind w:left="-567" w:firstLine="567"/>
        <w:jc w:val="center"/>
        <w:rPr>
          <w:rFonts w:ascii="Times New Roman" w:hAnsi="Times New Roman"/>
          <w:sz w:val="20"/>
          <w:szCs w:val="20"/>
        </w:rPr>
      </w:pPr>
    </w:p>
    <w:p w14:paraId="3289A076" w14:textId="77777777" w:rsidR="00C21BE5" w:rsidRPr="00C2669D" w:rsidRDefault="00C21BE5" w:rsidP="00E72694">
      <w:pPr>
        <w:pStyle w:val="a3"/>
        <w:numPr>
          <w:ilvl w:val="0"/>
          <w:numId w:val="2"/>
        </w:numPr>
        <w:tabs>
          <w:tab w:val="left" w:pos="284"/>
          <w:tab w:val="left" w:pos="851"/>
          <w:tab w:val="left" w:pos="993"/>
          <w:tab w:val="left" w:pos="1134"/>
          <w:tab w:val="left" w:pos="1276"/>
          <w:tab w:val="left" w:pos="1418"/>
          <w:tab w:val="left" w:pos="1560"/>
          <w:tab w:val="left" w:pos="1701"/>
          <w:tab w:val="left" w:pos="1843"/>
          <w:tab w:val="left" w:pos="1985"/>
          <w:tab w:val="left" w:pos="3402"/>
        </w:tabs>
        <w:spacing w:after="0" w:line="240" w:lineRule="auto"/>
        <w:ind w:left="-567" w:firstLine="567"/>
        <w:jc w:val="center"/>
        <w:rPr>
          <w:rFonts w:ascii="Times New Roman" w:hAnsi="Times New Roman"/>
          <w:b/>
          <w:caps/>
          <w:sz w:val="20"/>
          <w:szCs w:val="20"/>
        </w:rPr>
      </w:pPr>
      <w:r w:rsidRPr="00C2669D">
        <w:rPr>
          <w:rFonts w:ascii="Times New Roman" w:hAnsi="Times New Roman"/>
          <w:b/>
          <w:caps/>
          <w:sz w:val="20"/>
          <w:szCs w:val="20"/>
        </w:rPr>
        <w:t>Дополнительные условия</w:t>
      </w:r>
    </w:p>
    <w:p w14:paraId="64DD8DF4" w14:textId="77777777" w:rsidR="00C21BE5" w:rsidRPr="00C2669D" w:rsidRDefault="00C21BE5" w:rsidP="00E72694">
      <w:pPr>
        <w:pStyle w:val="a3"/>
        <w:numPr>
          <w:ilvl w:val="1"/>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В случаях, не предусмотренных настоящим Контрактом, Стороны руководствуются действующим законодательством Российской Федерации.</w:t>
      </w:r>
    </w:p>
    <w:p w14:paraId="229BC799" w14:textId="77777777" w:rsidR="00C21BE5" w:rsidRPr="00C2669D" w:rsidRDefault="00C21BE5" w:rsidP="00E72694">
      <w:pPr>
        <w:pStyle w:val="a3"/>
        <w:numPr>
          <w:ilvl w:val="1"/>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В случае реорганизации одной из Сторон все права и обязанности по настоящему Контракту переходят к правопреемнику.</w:t>
      </w:r>
    </w:p>
    <w:p w14:paraId="4D44F905" w14:textId="77777777" w:rsidR="00C21BE5" w:rsidRPr="00C2669D" w:rsidRDefault="00C21BE5" w:rsidP="00E72694">
      <w:pPr>
        <w:pStyle w:val="a3"/>
        <w:numPr>
          <w:ilvl w:val="1"/>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 xml:space="preserve">При изменении информации о Стороне, указанной в разделе 12 настоящего Контракта, Стороны обязаны письменно уведомить об этом друг друга в течение 3 (трёх) рабочих дней. При наличии письменного уведомления Стороны не заключают дополнительное соглашение к Контракту об изменении реквизитов Сторон. </w:t>
      </w:r>
    </w:p>
    <w:p w14:paraId="6A1216BF" w14:textId="77777777" w:rsidR="00C21BE5" w:rsidRPr="00C2669D" w:rsidRDefault="00C21BE5" w:rsidP="00E72694">
      <w:pPr>
        <w:pStyle w:val="a3"/>
        <w:numPr>
          <w:ilvl w:val="1"/>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 xml:space="preserve">Поставщик не вправе передавать свои права и обязанности по настоящему Контракту третьей Стороне, за исключением случаев, предусмотренных действующим законодательством Российской Федерации. </w:t>
      </w:r>
    </w:p>
    <w:p w14:paraId="52FF86BC" w14:textId="77777777" w:rsidR="004260F6" w:rsidRPr="00C2669D" w:rsidRDefault="004260F6" w:rsidP="009A47C6">
      <w:pPr>
        <w:pStyle w:val="a3"/>
        <w:numPr>
          <w:ilvl w:val="1"/>
          <w:numId w:val="2"/>
        </w:numPr>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lastRenderedPageBreak/>
        <w:t xml:space="preserve">По взаимному соглашению Сторон юридическая сила придается документам, переданным посредством электронной почты, с обязательным последующим обменом оригиналами документов между Сторонами в течение 10 (десяти) рабочих дней с момента отправки Стороной документа по электронной почте.  </w:t>
      </w:r>
    </w:p>
    <w:p w14:paraId="2FE0C2F9" w14:textId="77777777" w:rsidR="00C21BE5" w:rsidRPr="00C2669D" w:rsidRDefault="00C21BE5" w:rsidP="00E72694">
      <w:pPr>
        <w:pStyle w:val="a3"/>
        <w:numPr>
          <w:ilvl w:val="1"/>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Стороны вправе направлять друг другу с использованием систем электронного документооборота (далее – система ЭДО) любые документы, связанные с настоящим Контрактом: контракт, дополнительные соглашения к нему, уведомления, документы для целей бухгалтерского учета (счета, счета-фактуры или универсальные передаточные документы, акты сверки расчетов, товарные накладные, спецификации, приложения и прочие). Документы, переданные с использованием системы ЭДО, должны быть подписаны действующей электронной подписью Сторон.</w:t>
      </w:r>
    </w:p>
    <w:p w14:paraId="5CA49AC7" w14:textId="77777777" w:rsidR="00C21BE5" w:rsidRPr="00C2669D" w:rsidRDefault="00C21BE5" w:rsidP="00E72694">
      <w:pPr>
        <w:pStyle w:val="a3"/>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Стороны вправе по согласованию друг с другом предоставлять указанные документы на бумажных носителях. При использовании электронного документооборота оператором Покупателя является АО «Калуга Астрал». Идентификатор: 2AE5252FD41-8C31-4132-AC18-C106E5C4D202.</w:t>
      </w:r>
    </w:p>
    <w:p w14:paraId="31D2B9B5" w14:textId="77777777" w:rsidR="00C21BE5" w:rsidRPr="00C2669D" w:rsidRDefault="00C21BE5" w:rsidP="00E72694">
      <w:pPr>
        <w:pStyle w:val="a3"/>
        <w:numPr>
          <w:ilvl w:val="1"/>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Между Сторонами Контракта отсутствует конфликт интересов, под которым понимается наличие отношений Сторон</w:t>
      </w:r>
      <w:r w:rsidR="00200476" w:rsidRPr="00C2669D">
        <w:rPr>
          <w:rFonts w:ascii="Times New Roman" w:hAnsi="Times New Roman"/>
          <w:sz w:val="20"/>
          <w:szCs w:val="20"/>
        </w:rPr>
        <w:t>,</w:t>
      </w:r>
      <w:r w:rsidRPr="00C2669D">
        <w:rPr>
          <w:rFonts w:ascii="Times New Roman" w:hAnsi="Times New Roman"/>
          <w:sz w:val="20"/>
          <w:szCs w:val="20"/>
        </w:rPr>
        <w:t xml:space="preserve"> перечисленных в п. 9 ч. 1 ст. 31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C2B206E" w14:textId="77777777" w:rsidR="00870360" w:rsidRPr="00C2669D" w:rsidRDefault="00C21BE5" w:rsidP="00E72694">
      <w:pPr>
        <w:pStyle w:val="a3"/>
        <w:numPr>
          <w:ilvl w:val="1"/>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Настоящий Контракт составлен в 2 (двух) экземплярах, имеющих одинаковую юридическую силу, по одному экземпляру для каждой из Сторон.</w:t>
      </w:r>
    </w:p>
    <w:p w14:paraId="1D880756" w14:textId="77777777" w:rsidR="00870360" w:rsidRPr="00C2669D" w:rsidRDefault="00870360" w:rsidP="00E72694">
      <w:pPr>
        <w:pStyle w:val="a3"/>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p>
    <w:p w14:paraId="068E2CF6" w14:textId="77777777" w:rsidR="00C21BE5" w:rsidRPr="00C2669D" w:rsidRDefault="00C21BE5" w:rsidP="00E72694">
      <w:pPr>
        <w:pStyle w:val="a3"/>
        <w:numPr>
          <w:ilvl w:val="0"/>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center"/>
        <w:rPr>
          <w:rFonts w:ascii="Times New Roman" w:hAnsi="Times New Roman"/>
          <w:b/>
          <w:caps/>
          <w:sz w:val="20"/>
          <w:szCs w:val="20"/>
        </w:rPr>
      </w:pPr>
      <w:r w:rsidRPr="00C2669D">
        <w:rPr>
          <w:rFonts w:ascii="Times New Roman" w:hAnsi="Times New Roman"/>
          <w:b/>
          <w:caps/>
          <w:sz w:val="20"/>
          <w:szCs w:val="20"/>
        </w:rPr>
        <w:t>Вступление Контракта в силу и сроки его действия</w:t>
      </w:r>
    </w:p>
    <w:p w14:paraId="175F8E1F" w14:textId="54E70209" w:rsidR="00C21BE5" w:rsidRPr="00C2669D" w:rsidRDefault="00C21BE5" w:rsidP="00E72694">
      <w:pPr>
        <w:pStyle w:val="a3"/>
        <w:numPr>
          <w:ilvl w:val="1"/>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Настоящий Контракт вступает в силу с момента его подписания Сторонами и действует до 3</w:t>
      </w:r>
      <w:r w:rsidR="00342CD2" w:rsidRPr="00C2669D">
        <w:rPr>
          <w:rFonts w:ascii="Times New Roman" w:hAnsi="Times New Roman"/>
          <w:sz w:val="20"/>
          <w:szCs w:val="20"/>
        </w:rPr>
        <w:t>1</w:t>
      </w:r>
      <w:r w:rsidRPr="00C2669D">
        <w:rPr>
          <w:rFonts w:ascii="Times New Roman" w:hAnsi="Times New Roman"/>
          <w:sz w:val="20"/>
          <w:szCs w:val="20"/>
        </w:rPr>
        <w:t xml:space="preserve"> </w:t>
      </w:r>
      <w:r w:rsidR="00D14515">
        <w:rPr>
          <w:rFonts w:ascii="Times New Roman" w:hAnsi="Times New Roman"/>
          <w:sz w:val="20"/>
          <w:szCs w:val="20"/>
        </w:rPr>
        <w:t xml:space="preserve">октября </w:t>
      </w:r>
      <w:r w:rsidRPr="00C2669D">
        <w:rPr>
          <w:rFonts w:ascii="Times New Roman" w:hAnsi="Times New Roman"/>
          <w:sz w:val="20"/>
          <w:szCs w:val="20"/>
        </w:rPr>
        <w:t>2026 года.</w:t>
      </w:r>
    </w:p>
    <w:p w14:paraId="47DBE9F1" w14:textId="77777777" w:rsidR="00C21BE5" w:rsidRPr="00C2669D" w:rsidRDefault="00C21BE5" w:rsidP="00E72694">
      <w:pPr>
        <w:pStyle w:val="a3"/>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rPr>
          <w:rFonts w:ascii="Times New Roman" w:hAnsi="Times New Roman"/>
          <w:sz w:val="20"/>
          <w:szCs w:val="20"/>
        </w:rPr>
      </w:pPr>
    </w:p>
    <w:p w14:paraId="5AAAA29C" w14:textId="77777777" w:rsidR="00C21BE5" w:rsidRPr="00C2669D" w:rsidRDefault="00C21BE5" w:rsidP="00E72694">
      <w:pPr>
        <w:pStyle w:val="a3"/>
        <w:numPr>
          <w:ilvl w:val="0"/>
          <w:numId w:val="2"/>
        </w:numPr>
        <w:tabs>
          <w:tab w:val="left" w:pos="284"/>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center"/>
        <w:rPr>
          <w:rFonts w:ascii="Times New Roman" w:hAnsi="Times New Roman"/>
          <w:b/>
          <w:caps/>
          <w:sz w:val="20"/>
          <w:szCs w:val="20"/>
        </w:rPr>
      </w:pPr>
      <w:r w:rsidRPr="00C2669D">
        <w:rPr>
          <w:rFonts w:ascii="Times New Roman" w:hAnsi="Times New Roman"/>
          <w:b/>
          <w:caps/>
          <w:sz w:val="20"/>
          <w:szCs w:val="20"/>
        </w:rPr>
        <w:t>Перечень приложений, являющихся неотъемлемой частью Контракта</w:t>
      </w:r>
    </w:p>
    <w:p w14:paraId="5F2D0F44" w14:textId="77777777" w:rsidR="00C21BE5" w:rsidRPr="00C2669D" w:rsidRDefault="00C21BE5" w:rsidP="00E72694">
      <w:pPr>
        <w:pStyle w:val="a3"/>
        <w:numPr>
          <w:ilvl w:val="1"/>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 xml:space="preserve">Приложение № </w:t>
      </w:r>
      <w:r w:rsidR="00870360" w:rsidRPr="00C2669D">
        <w:rPr>
          <w:rFonts w:ascii="Times New Roman" w:hAnsi="Times New Roman"/>
          <w:sz w:val="20"/>
          <w:szCs w:val="20"/>
        </w:rPr>
        <w:t>1 –</w:t>
      </w:r>
      <w:r w:rsidR="00E72694" w:rsidRPr="00C2669D">
        <w:rPr>
          <w:rFonts w:ascii="Times New Roman" w:hAnsi="Times New Roman"/>
          <w:sz w:val="20"/>
          <w:szCs w:val="20"/>
        </w:rPr>
        <w:t xml:space="preserve"> </w:t>
      </w:r>
      <w:r w:rsidR="00E2246E" w:rsidRPr="00C2669D">
        <w:rPr>
          <w:rFonts w:ascii="Times New Roman" w:hAnsi="Times New Roman"/>
          <w:sz w:val="20"/>
          <w:szCs w:val="20"/>
        </w:rPr>
        <w:t>Спецификация</w:t>
      </w:r>
      <w:r w:rsidR="004260F6" w:rsidRPr="00C2669D">
        <w:rPr>
          <w:rFonts w:ascii="Times New Roman" w:hAnsi="Times New Roman"/>
          <w:sz w:val="20"/>
          <w:szCs w:val="20"/>
        </w:rPr>
        <w:t>.</w:t>
      </w:r>
    </w:p>
    <w:p w14:paraId="5EAF8050" w14:textId="77777777" w:rsidR="004260F6" w:rsidRPr="00C2669D" w:rsidRDefault="004260F6" w:rsidP="00E72694">
      <w:pPr>
        <w:tabs>
          <w:tab w:val="left" w:pos="851"/>
          <w:tab w:val="left" w:pos="993"/>
          <w:tab w:val="left" w:pos="1134"/>
          <w:tab w:val="left" w:pos="1276"/>
          <w:tab w:val="left" w:pos="1418"/>
          <w:tab w:val="left" w:pos="1560"/>
          <w:tab w:val="left" w:pos="1701"/>
          <w:tab w:val="left" w:pos="1843"/>
          <w:tab w:val="left" w:pos="1985"/>
        </w:tabs>
        <w:spacing w:after="0" w:line="240" w:lineRule="auto"/>
        <w:ind w:left="567"/>
        <w:jc w:val="both"/>
        <w:rPr>
          <w:rFonts w:ascii="Times New Roman" w:hAnsi="Times New Roman"/>
          <w:sz w:val="20"/>
          <w:szCs w:val="20"/>
        </w:rPr>
      </w:pPr>
    </w:p>
    <w:p w14:paraId="0DDA6A63" w14:textId="77777777" w:rsidR="00C21BE5" w:rsidRPr="00C2669D" w:rsidRDefault="00870360" w:rsidP="00E72694">
      <w:pPr>
        <w:pStyle w:val="a3"/>
        <w:numPr>
          <w:ilvl w:val="0"/>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0"/>
        <w:jc w:val="center"/>
        <w:rPr>
          <w:rFonts w:ascii="Times New Roman" w:hAnsi="Times New Roman"/>
          <w:b/>
          <w:caps/>
          <w:sz w:val="20"/>
          <w:szCs w:val="20"/>
        </w:rPr>
      </w:pPr>
      <w:r w:rsidRPr="00C2669D">
        <w:rPr>
          <w:rFonts w:ascii="Times New Roman" w:hAnsi="Times New Roman"/>
          <w:b/>
          <w:caps/>
          <w:sz w:val="20"/>
          <w:szCs w:val="20"/>
        </w:rPr>
        <w:t>Р</w:t>
      </w:r>
      <w:r w:rsidR="00C21BE5" w:rsidRPr="00C2669D">
        <w:rPr>
          <w:rFonts w:ascii="Times New Roman" w:hAnsi="Times New Roman"/>
          <w:b/>
          <w:caps/>
          <w:sz w:val="20"/>
          <w:szCs w:val="20"/>
        </w:rPr>
        <w:t xml:space="preserve">еквизиты </w:t>
      </w:r>
      <w:r w:rsidRPr="00C2669D">
        <w:rPr>
          <w:rFonts w:ascii="Times New Roman" w:hAnsi="Times New Roman"/>
          <w:b/>
          <w:caps/>
          <w:sz w:val="20"/>
          <w:szCs w:val="20"/>
        </w:rPr>
        <w:t xml:space="preserve">и подписи </w:t>
      </w:r>
      <w:r w:rsidR="00C21BE5" w:rsidRPr="00C2669D">
        <w:rPr>
          <w:rFonts w:ascii="Times New Roman" w:hAnsi="Times New Roman"/>
          <w:b/>
          <w:caps/>
          <w:sz w:val="20"/>
          <w:szCs w:val="20"/>
        </w:rPr>
        <w:t>Сторон</w:t>
      </w:r>
    </w:p>
    <w:p w14:paraId="0F300BF8" w14:textId="77777777" w:rsidR="007A722E" w:rsidRPr="00C2669D" w:rsidRDefault="007A722E" w:rsidP="00E72694">
      <w:pPr>
        <w:pStyle w:val="a3"/>
        <w:tabs>
          <w:tab w:val="left" w:pos="851"/>
          <w:tab w:val="left" w:pos="993"/>
          <w:tab w:val="left" w:pos="1134"/>
          <w:tab w:val="left" w:pos="1276"/>
          <w:tab w:val="left" w:pos="1418"/>
          <w:tab w:val="left" w:pos="1560"/>
          <w:tab w:val="left" w:pos="1701"/>
          <w:tab w:val="left" w:pos="1843"/>
          <w:tab w:val="left" w:pos="1985"/>
        </w:tabs>
        <w:spacing w:after="0" w:line="240" w:lineRule="auto"/>
        <w:ind w:left="709"/>
        <w:rPr>
          <w:rFonts w:ascii="Times New Roman" w:hAnsi="Times New Roman"/>
          <w:b/>
          <w:sz w:val="20"/>
          <w:szCs w:val="20"/>
        </w:rPr>
      </w:pPr>
    </w:p>
    <w:tbl>
      <w:tblPr>
        <w:tblW w:w="0" w:type="auto"/>
        <w:tblLook w:val="04A0" w:firstRow="1" w:lastRow="0" w:firstColumn="1" w:lastColumn="0" w:noHBand="0" w:noVBand="1"/>
      </w:tblPr>
      <w:tblGrid>
        <w:gridCol w:w="4691"/>
        <w:gridCol w:w="4663"/>
      </w:tblGrid>
      <w:tr w:rsidR="00870360" w:rsidRPr="00C2669D" w14:paraId="27DA3CE9" w14:textId="77777777" w:rsidTr="00AF0BB1">
        <w:trPr>
          <w:trHeight w:val="690"/>
        </w:trPr>
        <w:tc>
          <w:tcPr>
            <w:tcW w:w="4785" w:type="dxa"/>
            <w:shd w:val="clear" w:color="auto" w:fill="auto"/>
          </w:tcPr>
          <w:p w14:paraId="4147DED1" w14:textId="77777777" w:rsidR="00870360" w:rsidRPr="00C2669D" w:rsidRDefault="00D336E7" w:rsidP="00054924">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caps/>
                <w:sz w:val="20"/>
                <w:szCs w:val="20"/>
              </w:rPr>
            </w:pPr>
            <w:r w:rsidRPr="00C2669D">
              <w:rPr>
                <w:rFonts w:ascii="Times New Roman" w:hAnsi="Times New Roman"/>
                <w:caps/>
                <w:sz w:val="20"/>
                <w:szCs w:val="20"/>
              </w:rPr>
              <w:t>Покупатель</w:t>
            </w:r>
            <w:r w:rsidR="00870360" w:rsidRPr="00C2669D">
              <w:rPr>
                <w:rFonts w:ascii="Times New Roman" w:hAnsi="Times New Roman"/>
                <w:caps/>
                <w:sz w:val="20"/>
                <w:szCs w:val="20"/>
              </w:rPr>
              <w:t>:</w:t>
            </w:r>
          </w:p>
          <w:p w14:paraId="7D3BDAD4" w14:textId="77777777" w:rsidR="00E27E0F" w:rsidRPr="00C2669D" w:rsidRDefault="00870360" w:rsidP="00054924">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b/>
                <w:sz w:val="20"/>
                <w:szCs w:val="20"/>
              </w:rPr>
            </w:pPr>
            <w:r w:rsidRPr="00C2669D">
              <w:rPr>
                <w:rFonts w:ascii="Times New Roman" w:hAnsi="Times New Roman"/>
                <w:b/>
                <w:sz w:val="20"/>
                <w:szCs w:val="20"/>
              </w:rPr>
              <w:t>Федеральное государственное бюджетное учреждение культуры «Новосибирский государственный академический театр оперы и балета</w:t>
            </w:r>
            <w:r w:rsidR="00661700" w:rsidRPr="00C2669D">
              <w:rPr>
                <w:rFonts w:ascii="Times New Roman" w:hAnsi="Times New Roman"/>
                <w:b/>
                <w:sz w:val="20"/>
                <w:szCs w:val="20"/>
              </w:rPr>
              <w:t xml:space="preserve"> (НГАТОиБ)</w:t>
            </w:r>
          </w:p>
        </w:tc>
        <w:tc>
          <w:tcPr>
            <w:tcW w:w="4785" w:type="dxa"/>
            <w:shd w:val="clear" w:color="auto" w:fill="auto"/>
          </w:tcPr>
          <w:p w14:paraId="7C46EE39" w14:textId="77777777" w:rsidR="00870360" w:rsidRPr="00EA0521" w:rsidRDefault="00870360" w:rsidP="00E72694">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r w:rsidRPr="00EA0521">
              <w:rPr>
                <w:rFonts w:ascii="Times New Roman" w:hAnsi="Times New Roman"/>
                <w:sz w:val="20"/>
                <w:szCs w:val="20"/>
              </w:rPr>
              <w:t>ПОСТАВЩИК:</w:t>
            </w:r>
          </w:p>
          <w:p w14:paraId="482E009C" w14:textId="45FFB790" w:rsidR="00870360" w:rsidRPr="00EA0521" w:rsidRDefault="009B4B27" w:rsidP="00E72694">
            <w:pPr>
              <w:tabs>
                <w:tab w:val="left" w:pos="993"/>
                <w:tab w:val="left" w:pos="1134"/>
                <w:tab w:val="left" w:pos="1276"/>
                <w:tab w:val="left" w:pos="1418"/>
                <w:tab w:val="left" w:pos="1560"/>
                <w:tab w:val="left" w:pos="1701"/>
                <w:tab w:val="left" w:pos="1843"/>
                <w:tab w:val="left" w:pos="1985"/>
              </w:tabs>
              <w:spacing w:after="0" w:line="240" w:lineRule="auto"/>
              <w:jc w:val="both"/>
              <w:rPr>
                <w:rFonts w:ascii="Times New Roman" w:hAnsi="Times New Roman"/>
                <w:b/>
                <w:sz w:val="20"/>
                <w:szCs w:val="20"/>
              </w:rPr>
            </w:pPr>
            <w:r>
              <w:rPr>
                <w:rFonts w:ascii="Times New Roman" w:hAnsi="Times New Roman"/>
                <w:b/>
                <w:color w:val="000000"/>
                <w:sz w:val="20"/>
                <w:szCs w:val="20"/>
              </w:rPr>
              <w:t>_________</w:t>
            </w:r>
          </w:p>
        </w:tc>
      </w:tr>
      <w:tr w:rsidR="00870360" w:rsidRPr="00C2669D" w14:paraId="6AE9289C" w14:textId="77777777" w:rsidTr="00AF0BB1">
        <w:trPr>
          <w:trHeight w:val="5778"/>
        </w:trPr>
        <w:tc>
          <w:tcPr>
            <w:tcW w:w="4785" w:type="dxa"/>
            <w:shd w:val="clear" w:color="auto" w:fill="auto"/>
          </w:tcPr>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5"/>
            </w:tblGrid>
            <w:tr w:rsidR="00870360" w:rsidRPr="00C2669D" w14:paraId="448E82A7" w14:textId="77777777" w:rsidTr="00870360">
              <w:tc>
                <w:tcPr>
                  <w:tcW w:w="4998" w:type="dxa"/>
                  <w:hideMark/>
                </w:tcPr>
                <w:p w14:paraId="2D983DFB" w14:textId="77777777" w:rsidR="00870360" w:rsidRPr="00C2669D" w:rsidRDefault="00870360" w:rsidP="00054924">
                  <w:pPr>
                    <w:rPr>
                      <w:rFonts w:ascii="Times New Roman" w:hAnsi="Times New Roman"/>
                      <w:sz w:val="20"/>
                      <w:szCs w:val="20"/>
                      <w:lang w:eastAsia="ar-SA"/>
                    </w:rPr>
                  </w:pPr>
                </w:p>
              </w:tc>
            </w:tr>
          </w:tbl>
          <w:p w14:paraId="4797A613" w14:textId="77777777" w:rsidR="00054924" w:rsidRPr="00C2669D" w:rsidRDefault="00054924" w:rsidP="00054924">
            <w:pPr>
              <w:tabs>
                <w:tab w:val="left" w:pos="709"/>
                <w:tab w:val="left" w:pos="993"/>
              </w:tabs>
              <w:suppressAutoHyphens/>
              <w:overflowPunct w:val="0"/>
              <w:autoSpaceDE w:val="0"/>
              <w:spacing w:after="0" w:line="240" w:lineRule="auto"/>
              <w:textAlignment w:val="baseline"/>
              <w:rPr>
                <w:rFonts w:ascii="Times New Roman" w:hAnsi="Times New Roman"/>
                <w:sz w:val="20"/>
                <w:szCs w:val="20"/>
                <w:lang w:eastAsia="ar-SA"/>
              </w:rPr>
            </w:pPr>
            <w:r w:rsidRPr="00C2669D">
              <w:rPr>
                <w:rFonts w:ascii="Times New Roman" w:hAnsi="Times New Roman"/>
                <w:sz w:val="20"/>
                <w:szCs w:val="20"/>
                <w:lang w:eastAsia="ar-SA"/>
              </w:rPr>
              <w:t>Россия, 630099, г. Новосибирск, Красный проспект, д. 36</w:t>
            </w:r>
          </w:p>
          <w:p w14:paraId="1FCAF4E8" w14:textId="77777777" w:rsidR="00054924" w:rsidRPr="00C2669D" w:rsidRDefault="00054924" w:rsidP="00054924">
            <w:pPr>
              <w:tabs>
                <w:tab w:val="left" w:pos="709"/>
                <w:tab w:val="left" w:pos="993"/>
              </w:tabs>
              <w:suppressAutoHyphens/>
              <w:overflowPunct w:val="0"/>
              <w:autoSpaceDE w:val="0"/>
              <w:spacing w:after="0" w:line="240" w:lineRule="auto"/>
              <w:textAlignment w:val="baseline"/>
              <w:rPr>
                <w:rFonts w:ascii="Times New Roman" w:hAnsi="Times New Roman"/>
                <w:sz w:val="20"/>
                <w:szCs w:val="20"/>
                <w:lang w:eastAsia="ar-SA"/>
              </w:rPr>
            </w:pPr>
            <w:r w:rsidRPr="00C2669D">
              <w:rPr>
                <w:rFonts w:ascii="Times New Roman" w:hAnsi="Times New Roman"/>
                <w:sz w:val="20"/>
                <w:szCs w:val="20"/>
                <w:lang w:eastAsia="ar-SA"/>
              </w:rPr>
              <w:t>тел.: + 7 (383) 222-40-46, 222-08-30, 222-19-65</w:t>
            </w:r>
          </w:p>
          <w:p w14:paraId="48221F21" w14:textId="77777777" w:rsidR="00054924" w:rsidRPr="00C2669D" w:rsidRDefault="00054924" w:rsidP="00054924">
            <w:pPr>
              <w:tabs>
                <w:tab w:val="left" w:pos="709"/>
                <w:tab w:val="left" w:pos="993"/>
              </w:tabs>
              <w:suppressAutoHyphens/>
              <w:overflowPunct w:val="0"/>
              <w:autoSpaceDE w:val="0"/>
              <w:spacing w:after="0" w:line="240" w:lineRule="auto"/>
              <w:textAlignment w:val="baseline"/>
              <w:rPr>
                <w:rFonts w:ascii="Times New Roman" w:hAnsi="Times New Roman"/>
                <w:sz w:val="20"/>
                <w:szCs w:val="20"/>
                <w:lang w:eastAsia="ar-SA"/>
              </w:rPr>
            </w:pPr>
            <w:r w:rsidRPr="00C2669D">
              <w:rPr>
                <w:rFonts w:ascii="Times New Roman" w:hAnsi="Times New Roman"/>
                <w:sz w:val="20"/>
                <w:szCs w:val="20"/>
                <w:lang w:eastAsia="ar-SA"/>
              </w:rPr>
              <w:t>тел. бухгалтерии: + 7 (383) 222-23-78</w:t>
            </w:r>
          </w:p>
          <w:p w14:paraId="60110D54" w14:textId="77777777" w:rsidR="00054924" w:rsidRPr="00C2669D" w:rsidRDefault="00054924" w:rsidP="00054924">
            <w:pPr>
              <w:tabs>
                <w:tab w:val="left" w:pos="709"/>
                <w:tab w:val="left" w:pos="993"/>
              </w:tabs>
              <w:suppressAutoHyphens/>
              <w:overflowPunct w:val="0"/>
              <w:autoSpaceDE w:val="0"/>
              <w:spacing w:after="0" w:line="240" w:lineRule="auto"/>
              <w:textAlignment w:val="baseline"/>
              <w:rPr>
                <w:rFonts w:ascii="Times New Roman" w:hAnsi="Times New Roman"/>
                <w:sz w:val="20"/>
                <w:szCs w:val="20"/>
                <w:lang w:eastAsia="ar-SA"/>
              </w:rPr>
            </w:pPr>
            <w:proofErr w:type="spellStart"/>
            <w:r w:rsidRPr="00C2669D">
              <w:rPr>
                <w:rFonts w:ascii="Times New Roman" w:hAnsi="Times New Roman"/>
                <w:sz w:val="20"/>
                <w:szCs w:val="20"/>
                <w:lang w:eastAsia="ar-SA"/>
              </w:rPr>
              <w:t>e-mail</w:t>
            </w:r>
            <w:proofErr w:type="spellEnd"/>
            <w:r w:rsidRPr="00C2669D">
              <w:rPr>
                <w:rFonts w:ascii="Times New Roman" w:hAnsi="Times New Roman"/>
                <w:sz w:val="20"/>
                <w:szCs w:val="20"/>
                <w:lang w:eastAsia="ar-SA"/>
              </w:rPr>
              <w:t>: office@novat.ru</w:t>
            </w:r>
          </w:p>
          <w:p w14:paraId="09392F47" w14:textId="77777777" w:rsidR="00054924" w:rsidRPr="00C2669D" w:rsidRDefault="00054924" w:rsidP="00054924">
            <w:pPr>
              <w:tabs>
                <w:tab w:val="left" w:pos="709"/>
                <w:tab w:val="left" w:pos="993"/>
              </w:tabs>
              <w:suppressAutoHyphens/>
              <w:overflowPunct w:val="0"/>
              <w:autoSpaceDE w:val="0"/>
              <w:spacing w:after="0" w:line="240" w:lineRule="auto"/>
              <w:textAlignment w:val="baseline"/>
              <w:rPr>
                <w:rFonts w:ascii="Times New Roman" w:hAnsi="Times New Roman"/>
                <w:sz w:val="20"/>
                <w:szCs w:val="20"/>
                <w:lang w:eastAsia="ar-SA"/>
              </w:rPr>
            </w:pPr>
            <w:r w:rsidRPr="00C2669D">
              <w:rPr>
                <w:rFonts w:ascii="Times New Roman" w:hAnsi="Times New Roman"/>
                <w:sz w:val="20"/>
                <w:szCs w:val="20"/>
                <w:lang w:eastAsia="ar-SA"/>
              </w:rPr>
              <w:t>ОГРН 1025402487626</w:t>
            </w:r>
          </w:p>
          <w:p w14:paraId="71D76F83" w14:textId="77777777" w:rsidR="00054924" w:rsidRPr="00C2669D" w:rsidRDefault="00054924" w:rsidP="00054924">
            <w:pPr>
              <w:tabs>
                <w:tab w:val="left" w:pos="709"/>
                <w:tab w:val="left" w:pos="993"/>
              </w:tabs>
              <w:suppressAutoHyphens/>
              <w:overflowPunct w:val="0"/>
              <w:autoSpaceDE w:val="0"/>
              <w:spacing w:after="0" w:line="240" w:lineRule="auto"/>
              <w:textAlignment w:val="baseline"/>
              <w:rPr>
                <w:rFonts w:ascii="Times New Roman" w:hAnsi="Times New Roman"/>
                <w:sz w:val="20"/>
                <w:szCs w:val="20"/>
                <w:lang w:eastAsia="ar-SA"/>
              </w:rPr>
            </w:pPr>
            <w:r w:rsidRPr="00C2669D">
              <w:rPr>
                <w:rFonts w:ascii="Times New Roman" w:hAnsi="Times New Roman"/>
                <w:sz w:val="20"/>
                <w:szCs w:val="20"/>
                <w:lang w:eastAsia="ar-SA"/>
              </w:rPr>
              <w:t>ИНН 5406014684, КПП 540601001</w:t>
            </w:r>
          </w:p>
          <w:p w14:paraId="70DDE1AF" w14:textId="77777777" w:rsidR="00054924" w:rsidRPr="00C2669D" w:rsidRDefault="00054924" w:rsidP="00054924">
            <w:pPr>
              <w:tabs>
                <w:tab w:val="left" w:pos="709"/>
                <w:tab w:val="left" w:pos="993"/>
              </w:tabs>
              <w:suppressAutoHyphens/>
              <w:overflowPunct w:val="0"/>
              <w:autoSpaceDE w:val="0"/>
              <w:spacing w:after="0" w:line="240" w:lineRule="auto"/>
              <w:textAlignment w:val="baseline"/>
              <w:rPr>
                <w:rFonts w:ascii="Times New Roman" w:hAnsi="Times New Roman"/>
                <w:sz w:val="20"/>
                <w:szCs w:val="20"/>
                <w:lang w:eastAsia="ar-SA"/>
              </w:rPr>
            </w:pPr>
            <w:r w:rsidRPr="00C2669D">
              <w:rPr>
                <w:rFonts w:ascii="Times New Roman" w:hAnsi="Times New Roman"/>
                <w:sz w:val="20"/>
                <w:szCs w:val="20"/>
                <w:lang w:eastAsia="ar-SA"/>
              </w:rPr>
              <w:t xml:space="preserve">УФК по Новосибирской области </w:t>
            </w:r>
          </w:p>
          <w:p w14:paraId="0B27E266" w14:textId="77777777" w:rsidR="00054924" w:rsidRPr="00C2669D" w:rsidRDefault="00054924" w:rsidP="00054924">
            <w:pPr>
              <w:tabs>
                <w:tab w:val="left" w:pos="709"/>
                <w:tab w:val="left" w:pos="993"/>
              </w:tabs>
              <w:suppressAutoHyphens/>
              <w:overflowPunct w:val="0"/>
              <w:autoSpaceDE w:val="0"/>
              <w:spacing w:after="0" w:line="240" w:lineRule="auto"/>
              <w:textAlignment w:val="baseline"/>
              <w:rPr>
                <w:rFonts w:ascii="Times New Roman" w:hAnsi="Times New Roman"/>
                <w:sz w:val="20"/>
                <w:szCs w:val="20"/>
                <w:lang w:eastAsia="ar-SA"/>
              </w:rPr>
            </w:pPr>
            <w:r w:rsidRPr="00C2669D">
              <w:rPr>
                <w:rFonts w:ascii="Times New Roman" w:hAnsi="Times New Roman"/>
                <w:sz w:val="20"/>
                <w:szCs w:val="20"/>
                <w:lang w:eastAsia="ar-SA"/>
              </w:rPr>
              <w:t>(НГАТОиБ л/с 20516Х38300, 21516Х38300)</w:t>
            </w:r>
          </w:p>
          <w:p w14:paraId="14252538" w14:textId="77777777" w:rsidR="00054924" w:rsidRPr="00C2669D" w:rsidRDefault="00054924" w:rsidP="00054924">
            <w:pPr>
              <w:tabs>
                <w:tab w:val="left" w:pos="709"/>
                <w:tab w:val="left" w:pos="993"/>
              </w:tabs>
              <w:suppressAutoHyphens/>
              <w:overflowPunct w:val="0"/>
              <w:autoSpaceDE w:val="0"/>
              <w:spacing w:after="0" w:line="240" w:lineRule="auto"/>
              <w:textAlignment w:val="baseline"/>
              <w:rPr>
                <w:rFonts w:ascii="Times New Roman" w:hAnsi="Times New Roman"/>
                <w:sz w:val="20"/>
                <w:szCs w:val="20"/>
                <w:lang w:eastAsia="ar-SA"/>
              </w:rPr>
            </w:pPr>
            <w:r w:rsidRPr="00C2669D">
              <w:rPr>
                <w:rFonts w:ascii="Times New Roman" w:hAnsi="Times New Roman"/>
                <w:sz w:val="20"/>
                <w:szCs w:val="20"/>
                <w:lang w:eastAsia="ar-SA"/>
              </w:rPr>
              <w:t>Номер единого казначейского счета</w:t>
            </w:r>
          </w:p>
          <w:p w14:paraId="701197BA" w14:textId="77777777" w:rsidR="00054924" w:rsidRPr="00C2669D" w:rsidRDefault="00054924" w:rsidP="00054924">
            <w:pPr>
              <w:tabs>
                <w:tab w:val="left" w:pos="709"/>
                <w:tab w:val="left" w:pos="993"/>
              </w:tabs>
              <w:suppressAutoHyphens/>
              <w:overflowPunct w:val="0"/>
              <w:autoSpaceDE w:val="0"/>
              <w:spacing w:after="0" w:line="240" w:lineRule="auto"/>
              <w:textAlignment w:val="baseline"/>
              <w:rPr>
                <w:rFonts w:ascii="Times New Roman" w:hAnsi="Times New Roman"/>
                <w:sz w:val="20"/>
                <w:szCs w:val="20"/>
                <w:lang w:eastAsia="ar-SA"/>
              </w:rPr>
            </w:pPr>
            <w:r w:rsidRPr="00C2669D">
              <w:rPr>
                <w:rFonts w:ascii="Times New Roman" w:hAnsi="Times New Roman"/>
                <w:sz w:val="20"/>
                <w:szCs w:val="20"/>
                <w:lang w:eastAsia="ar-SA"/>
              </w:rPr>
              <w:t>40102810445370000043</w:t>
            </w:r>
          </w:p>
          <w:p w14:paraId="6DF6B839" w14:textId="77777777" w:rsidR="00054924" w:rsidRPr="00C2669D" w:rsidRDefault="00054924" w:rsidP="00054924">
            <w:pPr>
              <w:tabs>
                <w:tab w:val="left" w:pos="709"/>
                <w:tab w:val="left" w:pos="993"/>
              </w:tabs>
              <w:suppressAutoHyphens/>
              <w:overflowPunct w:val="0"/>
              <w:autoSpaceDE w:val="0"/>
              <w:spacing w:after="0" w:line="240" w:lineRule="auto"/>
              <w:textAlignment w:val="baseline"/>
              <w:rPr>
                <w:rFonts w:ascii="Times New Roman" w:hAnsi="Times New Roman"/>
                <w:sz w:val="20"/>
                <w:szCs w:val="20"/>
                <w:lang w:eastAsia="ar-SA"/>
              </w:rPr>
            </w:pPr>
            <w:r w:rsidRPr="00C2669D">
              <w:rPr>
                <w:rFonts w:ascii="Times New Roman" w:hAnsi="Times New Roman"/>
                <w:sz w:val="20"/>
                <w:szCs w:val="20"/>
                <w:lang w:eastAsia="ar-SA"/>
              </w:rPr>
              <w:t>Номер казначейского счета</w:t>
            </w:r>
          </w:p>
          <w:p w14:paraId="2D065413" w14:textId="77777777" w:rsidR="00054924" w:rsidRPr="00C2669D" w:rsidRDefault="00054924" w:rsidP="00054924">
            <w:pPr>
              <w:tabs>
                <w:tab w:val="left" w:pos="709"/>
                <w:tab w:val="left" w:pos="993"/>
              </w:tabs>
              <w:suppressAutoHyphens/>
              <w:overflowPunct w:val="0"/>
              <w:autoSpaceDE w:val="0"/>
              <w:spacing w:after="0" w:line="240" w:lineRule="auto"/>
              <w:textAlignment w:val="baseline"/>
              <w:rPr>
                <w:rFonts w:ascii="Times New Roman" w:hAnsi="Times New Roman"/>
                <w:sz w:val="20"/>
                <w:szCs w:val="20"/>
                <w:lang w:eastAsia="ar-SA"/>
              </w:rPr>
            </w:pPr>
            <w:r w:rsidRPr="00C2669D">
              <w:rPr>
                <w:rFonts w:ascii="Times New Roman" w:hAnsi="Times New Roman"/>
                <w:sz w:val="20"/>
                <w:szCs w:val="20"/>
                <w:lang w:eastAsia="ar-SA"/>
              </w:rPr>
              <w:t>03214643000000015100</w:t>
            </w:r>
          </w:p>
          <w:p w14:paraId="66D42FFF" w14:textId="77777777" w:rsidR="00054924" w:rsidRPr="00C2669D" w:rsidRDefault="00054924" w:rsidP="00054924">
            <w:pPr>
              <w:tabs>
                <w:tab w:val="left" w:pos="709"/>
                <w:tab w:val="left" w:pos="993"/>
              </w:tabs>
              <w:suppressAutoHyphens/>
              <w:overflowPunct w:val="0"/>
              <w:autoSpaceDE w:val="0"/>
              <w:spacing w:after="0" w:line="240" w:lineRule="auto"/>
              <w:textAlignment w:val="baseline"/>
              <w:rPr>
                <w:rFonts w:ascii="Times New Roman" w:hAnsi="Times New Roman"/>
                <w:sz w:val="20"/>
                <w:szCs w:val="20"/>
                <w:lang w:eastAsia="ar-SA"/>
              </w:rPr>
            </w:pPr>
            <w:r w:rsidRPr="00C2669D">
              <w:rPr>
                <w:rFonts w:ascii="Times New Roman" w:hAnsi="Times New Roman"/>
                <w:sz w:val="20"/>
                <w:szCs w:val="20"/>
                <w:lang w:eastAsia="ar-SA"/>
              </w:rPr>
              <w:t xml:space="preserve">ОКЦ № 1 Сибирского ГУ Банка России // УФК по Новосибирской области г. Новосибирск </w:t>
            </w:r>
          </w:p>
          <w:p w14:paraId="62FF7726" w14:textId="6AA1DCF8" w:rsidR="00054924" w:rsidRPr="00C2669D" w:rsidRDefault="00054924" w:rsidP="00054924">
            <w:pPr>
              <w:spacing w:after="0" w:line="240" w:lineRule="auto"/>
              <w:rPr>
                <w:rFonts w:ascii="Times New Roman" w:hAnsi="Times New Roman"/>
                <w:sz w:val="20"/>
                <w:szCs w:val="20"/>
              </w:rPr>
            </w:pPr>
            <w:r w:rsidRPr="00C2669D">
              <w:rPr>
                <w:rFonts w:ascii="Times New Roman" w:hAnsi="Times New Roman"/>
                <w:sz w:val="20"/>
                <w:szCs w:val="20"/>
                <w:lang w:eastAsia="ar-SA"/>
              </w:rPr>
              <w:t>БИК 015004950</w:t>
            </w:r>
          </w:p>
          <w:p w14:paraId="55B654B6" w14:textId="77777777" w:rsidR="00054924" w:rsidRPr="00C2669D" w:rsidRDefault="00054924" w:rsidP="00054924">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p>
          <w:p w14:paraId="18FFD351" w14:textId="77777777" w:rsidR="00054924" w:rsidRPr="00C2669D" w:rsidRDefault="00054924" w:rsidP="00054924">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p>
          <w:p w14:paraId="143762C7" w14:textId="77777777" w:rsidR="00054924" w:rsidRPr="00C2669D" w:rsidRDefault="00870360" w:rsidP="00054924">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r w:rsidRPr="00C2669D">
              <w:rPr>
                <w:rFonts w:ascii="Times New Roman" w:hAnsi="Times New Roman"/>
                <w:sz w:val="20"/>
                <w:szCs w:val="20"/>
              </w:rPr>
              <w:t>Генеральн</w:t>
            </w:r>
            <w:r w:rsidR="0017102C" w:rsidRPr="00C2669D">
              <w:rPr>
                <w:rFonts w:ascii="Times New Roman" w:hAnsi="Times New Roman"/>
                <w:sz w:val="20"/>
                <w:szCs w:val="20"/>
              </w:rPr>
              <w:t>ый</w:t>
            </w:r>
            <w:r w:rsidRPr="00C2669D">
              <w:rPr>
                <w:rFonts w:ascii="Times New Roman" w:hAnsi="Times New Roman"/>
                <w:sz w:val="20"/>
                <w:szCs w:val="20"/>
              </w:rPr>
              <w:t xml:space="preserve"> директор</w:t>
            </w:r>
          </w:p>
          <w:p w14:paraId="1C9C7A73" w14:textId="2BD51761" w:rsidR="00870360" w:rsidRPr="00C2669D" w:rsidRDefault="00870360" w:rsidP="00054924">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r w:rsidRPr="00C2669D">
              <w:rPr>
                <w:rFonts w:ascii="Times New Roman" w:hAnsi="Times New Roman"/>
                <w:sz w:val="20"/>
                <w:szCs w:val="20"/>
              </w:rPr>
              <w:t xml:space="preserve">  </w:t>
            </w:r>
          </w:p>
          <w:p w14:paraId="3A123C3C" w14:textId="77777777" w:rsidR="00870360" w:rsidRPr="00C2669D" w:rsidRDefault="00870360" w:rsidP="00054924">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p>
          <w:p w14:paraId="689D94F3" w14:textId="77777777" w:rsidR="00EA4B6C" w:rsidRPr="00C2669D" w:rsidRDefault="00EA4B6C" w:rsidP="00054924">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p>
          <w:p w14:paraId="00680F3D" w14:textId="15DD4835" w:rsidR="00870360" w:rsidRPr="00C2669D" w:rsidRDefault="00870360" w:rsidP="00054924">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r w:rsidRPr="00C2669D">
              <w:rPr>
                <w:rFonts w:ascii="Times New Roman" w:hAnsi="Times New Roman"/>
                <w:sz w:val="20"/>
                <w:szCs w:val="20"/>
              </w:rPr>
              <w:t>___________</w:t>
            </w:r>
            <w:r w:rsidR="00054924" w:rsidRPr="00C2669D">
              <w:rPr>
                <w:rFonts w:ascii="Times New Roman" w:hAnsi="Times New Roman"/>
                <w:sz w:val="20"/>
                <w:szCs w:val="20"/>
              </w:rPr>
              <w:t>_</w:t>
            </w:r>
            <w:r w:rsidRPr="00C2669D">
              <w:rPr>
                <w:rFonts w:ascii="Times New Roman" w:hAnsi="Times New Roman"/>
                <w:sz w:val="20"/>
                <w:szCs w:val="20"/>
              </w:rPr>
              <w:t>_____</w:t>
            </w:r>
            <w:r w:rsidR="00054924" w:rsidRPr="00C2669D">
              <w:rPr>
                <w:rFonts w:ascii="Times New Roman" w:hAnsi="Times New Roman"/>
                <w:sz w:val="20"/>
                <w:szCs w:val="20"/>
              </w:rPr>
              <w:t>_</w:t>
            </w:r>
            <w:r w:rsidRPr="00C2669D">
              <w:rPr>
                <w:rFonts w:ascii="Times New Roman" w:hAnsi="Times New Roman"/>
                <w:sz w:val="20"/>
                <w:szCs w:val="20"/>
              </w:rPr>
              <w:t>_____/</w:t>
            </w:r>
            <w:r w:rsidR="00E2246E" w:rsidRPr="00C2669D">
              <w:rPr>
                <w:rFonts w:ascii="Times New Roman" w:hAnsi="Times New Roman"/>
                <w:sz w:val="20"/>
                <w:szCs w:val="20"/>
              </w:rPr>
              <w:t>А</w:t>
            </w:r>
            <w:r w:rsidR="0017102C" w:rsidRPr="00C2669D">
              <w:rPr>
                <w:rFonts w:ascii="Times New Roman" w:hAnsi="Times New Roman"/>
                <w:sz w:val="20"/>
                <w:szCs w:val="20"/>
              </w:rPr>
              <w:t>.Р. Тухватуллин</w:t>
            </w:r>
          </w:p>
          <w:p w14:paraId="331D4C49" w14:textId="77777777" w:rsidR="00870360" w:rsidRPr="00C2669D" w:rsidRDefault="00870360" w:rsidP="00054924">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r w:rsidRPr="00C2669D">
              <w:rPr>
                <w:rFonts w:ascii="Times New Roman" w:hAnsi="Times New Roman"/>
                <w:sz w:val="20"/>
                <w:szCs w:val="20"/>
              </w:rPr>
              <w:t>М.П.</w:t>
            </w:r>
          </w:p>
        </w:tc>
        <w:tc>
          <w:tcPr>
            <w:tcW w:w="4785" w:type="dxa"/>
            <w:shd w:val="clear" w:color="auto" w:fill="auto"/>
          </w:tcPr>
          <w:p w14:paraId="0DA15186" w14:textId="0A936A53" w:rsidR="00F23771" w:rsidRDefault="00F23771" w:rsidP="00E27E0F">
            <w:pPr>
              <w:pBdr>
                <w:bottom w:val="single" w:sz="12" w:space="1" w:color="auto"/>
              </w:pBd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color w:val="000000"/>
                <w:sz w:val="20"/>
                <w:szCs w:val="20"/>
              </w:rPr>
            </w:pPr>
          </w:p>
          <w:p w14:paraId="0DEAFA5D" w14:textId="5462AFE4" w:rsidR="009B4B27" w:rsidRDefault="009B4B27"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color w:val="000000"/>
                <w:sz w:val="20"/>
                <w:szCs w:val="20"/>
              </w:rPr>
            </w:pPr>
          </w:p>
          <w:p w14:paraId="6902B171" w14:textId="275E204F" w:rsidR="009B4B27" w:rsidRDefault="009B4B27"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color w:val="000000"/>
                <w:sz w:val="20"/>
                <w:szCs w:val="20"/>
              </w:rPr>
            </w:pPr>
          </w:p>
          <w:p w14:paraId="610A2B86" w14:textId="5E348FB1" w:rsidR="009B4B27" w:rsidRDefault="009B4B27"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color w:val="000000"/>
                <w:sz w:val="20"/>
                <w:szCs w:val="20"/>
              </w:rPr>
            </w:pPr>
          </w:p>
          <w:p w14:paraId="2179553D" w14:textId="46C7DA21" w:rsidR="009B4B27" w:rsidRDefault="009B4B27"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color w:val="000000"/>
                <w:sz w:val="20"/>
                <w:szCs w:val="20"/>
              </w:rPr>
            </w:pPr>
          </w:p>
          <w:p w14:paraId="7C07FD13" w14:textId="5984C0FB" w:rsidR="009B4B27" w:rsidRDefault="009B4B27"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color w:val="000000"/>
                <w:sz w:val="20"/>
                <w:szCs w:val="20"/>
              </w:rPr>
            </w:pPr>
          </w:p>
          <w:p w14:paraId="54EC396B" w14:textId="0563AEB8" w:rsidR="009B4B27" w:rsidRDefault="009B4B27"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color w:val="000000"/>
                <w:sz w:val="20"/>
                <w:szCs w:val="20"/>
              </w:rPr>
            </w:pPr>
          </w:p>
          <w:p w14:paraId="5C326B16" w14:textId="15430535" w:rsidR="009B4B27" w:rsidRDefault="009B4B27"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color w:val="000000"/>
                <w:sz w:val="20"/>
                <w:szCs w:val="20"/>
              </w:rPr>
            </w:pPr>
          </w:p>
          <w:p w14:paraId="472B9067" w14:textId="6D4FAA90" w:rsidR="009B4B27" w:rsidRDefault="009B4B27"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color w:val="000000"/>
                <w:sz w:val="20"/>
                <w:szCs w:val="20"/>
              </w:rPr>
            </w:pPr>
          </w:p>
          <w:p w14:paraId="244F4CC7" w14:textId="77777777" w:rsidR="009B4B27" w:rsidRPr="00EA0521" w:rsidRDefault="009B4B27"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color w:val="000000"/>
                <w:sz w:val="20"/>
                <w:szCs w:val="20"/>
              </w:rPr>
            </w:pPr>
          </w:p>
          <w:p w14:paraId="19D77A4E" w14:textId="77777777" w:rsidR="00F23771" w:rsidRPr="00EA0521" w:rsidRDefault="00F23771"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color w:val="000000"/>
                <w:sz w:val="20"/>
                <w:szCs w:val="20"/>
              </w:rPr>
            </w:pPr>
          </w:p>
          <w:p w14:paraId="1CCA07FE" w14:textId="77777777" w:rsidR="00F23771" w:rsidRPr="00EA0521" w:rsidRDefault="00F23771"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p>
          <w:p w14:paraId="7098A5D5" w14:textId="77777777" w:rsidR="00870360" w:rsidRPr="00EA0521" w:rsidRDefault="00870360"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p>
          <w:p w14:paraId="2B1ED46A" w14:textId="77777777" w:rsidR="00870360" w:rsidRPr="00EA0521" w:rsidRDefault="00870360"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p>
          <w:p w14:paraId="58C7C00C" w14:textId="77777777" w:rsidR="00870360" w:rsidRPr="00EA0521" w:rsidRDefault="00870360"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p>
          <w:p w14:paraId="021F6886" w14:textId="77777777" w:rsidR="005E4A94" w:rsidRPr="00EA0521" w:rsidRDefault="005E4A94"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p>
          <w:p w14:paraId="6EE8DFE0" w14:textId="77777777" w:rsidR="00EA4B6C" w:rsidRPr="00EA0521" w:rsidRDefault="00EA4B6C"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p>
          <w:p w14:paraId="3FDA0CE9" w14:textId="77777777" w:rsidR="00485E6A" w:rsidRPr="00EA0521" w:rsidRDefault="00485E6A"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p>
          <w:p w14:paraId="76A3E069" w14:textId="1343F263" w:rsidR="00C5157F" w:rsidRPr="00EA0521" w:rsidRDefault="009B4B27"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r>
              <w:rPr>
                <w:rFonts w:ascii="Times New Roman" w:hAnsi="Times New Roman"/>
                <w:sz w:val="20"/>
                <w:szCs w:val="20"/>
              </w:rPr>
              <w:t>______</w:t>
            </w:r>
          </w:p>
          <w:p w14:paraId="28EEA8B9" w14:textId="77777777" w:rsidR="00054924" w:rsidRPr="00EA0521" w:rsidRDefault="00054924"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p>
          <w:p w14:paraId="07E51C93" w14:textId="77777777" w:rsidR="0017102C" w:rsidRPr="00EA0521" w:rsidRDefault="0017102C"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p>
          <w:p w14:paraId="7B85F3C3" w14:textId="77777777" w:rsidR="0017102C" w:rsidRPr="00EA0521" w:rsidRDefault="0017102C"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p>
          <w:p w14:paraId="5CE5812A" w14:textId="4EE881B2" w:rsidR="00870360" w:rsidRPr="00EA0521" w:rsidRDefault="00870360"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r w:rsidRPr="00EA0521">
              <w:rPr>
                <w:rFonts w:ascii="Times New Roman" w:hAnsi="Times New Roman"/>
                <w:sz w:val="20"/>
                <w:szCs w:val="20"/>
              </w:rPr>
              <w:t>____________</w:t>
            </w:r>
            <w:r w:rsidR="00054924" w:rsidRPr="00EA0521">
              <w:rPr>
                <w:rFonts w:ascii="Times New Roman" w:hAnsi="Times New Roman"/>
                <w:sz w:val="20"/>
                <w:szCs w:val="20"/>
              </w:rPr>
              <w:t>_</w:t>
            </w:r>
            <w:r w:rsidR="00BC3575" w:rsidRPr="00EA0521">
              <w:rPr>
                <w:rFonts w:ascii="Times New Roman" w:hAnsi="Times New Roman"/>
                <w:sz w:val="20"/>
                <w:szCs w:val="20"/>
              </w:rPr>
              <w:t>___</w:t>
            </w:r>
            <w:r w:rsidRPr="00EA0521">
              <w:rPr>
                <w:rFonts w:ascii="Times New Roman" w:hAnsi="Times New Roman"/>
                <w:sz w:val="20"/>
                <w:szCs w:val="20"/>
              </w:rPr>
              <w:t>_</w:t>
            </w:r>
            <w:r w:rsidR="00054924" w:rsidRPr="00EA0521">
              <w:rPr>
                <w:rFonts w:ascii="Times New Roman" w:hAnsi="Times New Roman"/>
                <w:sz w:val="20"/>
                <w:szCs w:val="20"/>
              </w:rPr>
              <w:t>_</w:t>
            </w:r>
            <w:r w:rsidRPr="00EA0521">
              <w:rPr>
                <w:rFonts w:ascii="Times New Roman" w:hAnsi="Times New Roman"/>
                <w:sz w:val="20"/>
                <w:szCs w:val="20"/>
              </w:rPr>
              <w:t>___/</w:t>
            </w:r>
            <w:r w:rsidR="008B115B" w:rsidRPr="00EA0521">
              <w:rPr>
                <w:rFonts w:ascii="Times New Roman" w:hAnsi="Times New Roman"/>
                <w:sz w:val="20"/>
                <w:szCs w:val="20"/>
              </w:rPr>
              <w:t xml:space="preserve"> </w:t>
            </w:r>
            <w:r w:rsidR="009B4B27">
              <w:rPr>
                <w:rFonts w:ascii="Times New Roman" w:hAnsi="Times New Roman"/>
                <w:sz w:val="20"/>
                <w:szCs w:val="20"/>
              </w:rPr>
              <w:t>_______</w:t>
            </w:r>
          </w:p>
          <w:p w14:paraId="6B9915E0" w14:textId="77777777" w:rsidR="00870360" w:rsidRPr="00EA0521" w:rsidRDefault="00870360"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r w:rsidRPr="00EA0521">
              <w:rPr>
                <w:rFonts w:ascii="Times New Roman" w:hAnsi="Times New Roman"/>
                <w:sz w:val="20"/>
                <w:szCs w:val="20"/>
              </w:rPr>
              <w:t>М.П.</w:t>
            </w:r>
          </w:p>
        </w:tc>
      </w:tr>
    </w:tbl>
    <w:p w14:paraId="0DC7DACB" w14:textId="77777777" w:rsidR="00DD7214" w:rsidRPr="00C2669D" w:rsidRDefault="00DD7214" w:rsidP="0017102C">
      <w:pPr>
        <w:tabs>
          <w:tab w:val="left" w:pos="1276"/>
          <w:tab w:val="left" w:pos="1418"/>
          <w:tab w:val="left" w:pos="1560"/>
          <w:tab w:val="left" w:pos="1701"/>
          <w:tab w:val="left" w:pos="1843"/>
          <w:tab w:val="left" w:pos="1985"/>
        </w:tabs>
        <w:spacing w:after="0" w:line="240" w:lineRule="auto"/>
        <w:rPr>
          <w:rFonts w:ascii="Times New Roman" w:hAnsi="Times New Roman"/>
          <w:color w:val="000000"/>
          <w:sz w:val="20"/>
          <w:szCs w:val="20"/>
        </w:rPr>
        <w:sectPr w:rsidR="00DD7214" w:rsidRPr="00C2669D" w:rsidSect="00054924">
          <w:footerReference w:type="default" r:id="rId8"/>
          <w:pgSz w:w="11906" w:h="16838"/>
          <w:pgMar w:top="567" w:right="851" w:bottom="1134" w:left="1701" w:header="709" w:footer="182" w:gutter="0"/>
          <w:cols w:space="708"/>
          <w:docGrid w:linePitch="360"/>
        </w:sectPr>
      </w:pPr>
    </w:p>
    <w:p w14:paraId="4721436F" w14:textId="77777777" w:rsidR="00060FA4" w:rsidRPr="00C2669D" w:rsidRDefault="00060FA4" w:rsidP="0035065D">
      <w:pPr>
        <w:pStyle w:val="a5"/>
        <w:jc w:val="right"/>
        <w:rPr>
          <w:color w:val="000000" w:themeColor="text1"/>
          <w:sz w:val="20"/>
          <w:szCs w:val="20"/>
        </w:rPr>
      </w:pPr>
      <w:r w:rsidRPr="00C2669D">
        <w:rPr>
          <w:color w:val="000000" w:themeColor="text1"/>
          <w:sz w:val="20"/>
          <w:szCs w:val="20"/>
        </w:rPr>
        <w:lastRenderedPageBreak/>
        <w:t>Приложение №1</w:t>
      </w:r>
    </w:p>
    <w:p w14:paraId="6224E12C" w14:textId="1DEE0B25" w:rsidR="00060FA4" w:rsidRPr="00C2669D" w:rsidRDefault="00060FA4" w:rsidP="00E56178">
      <w:pPr>
        <w:pStyle w:val="a5"/>
        <w:jc w:val="right"/>
        <w:rPr>
          <w:dstrike/>
          <w:color w:val="000000" w:themeColor="text1"/>
          <w:sz w:val="20"/>
          <w:szCs w:val="20"/>
        </w:rPr>
      </w:pPr>
      <w:r w:rsidRPr="00C2669D">
        <w:rPr>
          <w:color w:val="000000" w:themeColor="text1"/>
          <w:sz w:val="20"/>
          <w:szCs w:val="20"/>
        </w:rPr>
        <w:t>к Контракту поставки</w:t>
      </w:r>
      <w:r w:rsidR="001B2CFF" w:rsidRPr="00C2669D">
        <w:rPr>
          <w:color w:val="000000" w:themeColor="text1"/>
          <w:sz w:val="20"/>
          <w:szCs w:val="20"/>
        </w:rPr>
        <w:t xml:space="preserve"> </w:t>
      </w:r>
    </w:p>
    <w:p w14:paraId="3BDF4BBF" w14:textId="52678598" w:rsidR="00060FA4" w:rsidRPr="00C2669D" w:rsidRDefault="0035065D" w:rsidP="00E72694">
      <w:pPr>
        <w:pStyle w:val="a5"/>
        <w:jc w:val="right"/>
        <w:rPr>
          <w:color w:val="000000" w:themeColor="text1"/>
          <w:sz w:val="20"/>
          <w:szCs w:val="20"/>
        </w:rPr>
      </w:pPr>
      <w:r w:rsidRPr="00C2669D">
        <w:rPr>
          <w:color w:val="000000" w:themeColor="text1"/>
          <w:sz w:val="20"/>
          <w:szCs w:val="20"/>
        </w:rPr>
        <w:t xml:space="preserve">№ </w:t>
      </w:r>
      <w:r w:rsidR="00D14515">
        <w:rPr>
          <w:color w:val="000000" w:themeColor="text1"/>
          <w:sz w:val="20"/>
          <w:szCs w:val="20"/>
        </w:rPr>
        <w:t>____</w:t>
      </w:r>
      <w:r w:rsidR="00EA0521">
        <w:rPr>
          <w:color w:val="000000" w:themeColor="text1"/>
          <w:sz w:val="20"/>
          <w:szCs w:val="20"/>
        </w:rPr>
        <w:t xml:space="preserve"> ПК</w:t>
      </w:r>
      <w:r w:rsidR="00493D6F" w:rsidRPr="00C2669D">
        <w:rPr>
          <w:color w:val="000000" w:themeColor="text1"/>
          <w:sz w:val="20"/>
          <w:szCs w:val="20"/>
        </w:rPr>
        <w:t>/26</w:t>
      </w:r>
      <w:r w:rsidR="00060FA4" w:rsidRPr="00C2669D">
        <w:rPr>
          <w:color w:val="000000" w:themeColor="text1"/>
          <w:sz w:val="20"/>
          <w:szCs w:val="20"/>
        </w:rPr>
        <w:t xml:space="preserve">  от ____.____.202</w:t>
      </w:r>
      <w:r w:rsidR="00E56178" w:rsidRPr="00C2669D">
        <w:rPr>
          <w:color w:val="000000" w:themeColor="text1"/>
          <w:sz w:val="20"/>
          <w:szCs w:val="20"/>
        </w:rPr>
        <w:t>6</w:t>
      </w:r>
      <w:r w:rsidR="00200476" w:rsidRPr="00C2669D">
        <w:rPr>
          <w:color w:val="000000" w:themeColor="text1"/>
          <w:sz w:val="20"/>
          <w:szCs w:val="20"/>
        </w:rPr>
        <w:t xml:space="preserve"> </w:t>
      </w:r>
      <w:r w:rsidR="00060FA4" w:rsidRPr="00C2669D">
        <w:rPr>
          <w:color w:val="000000" w:themeColor="text1"/>
          <w:sz w:val="20"/>
          <w:szCs w:val="20"/>
        </w:rPr>
        <w:t>г.</w:t>
      </w:r>
    </w:p>
    <w:p w14:paraId="01FB4937" w14:textId="7A770C10" w:rsidR="00054924" w:rsidRDefault="00060FA4" w:rsidP="00C2669D">
      <w:pPr>
        <w:pStyle w:val="a8"/>
        <w:tabs>
          <w:tab w:val="left" w:pos="2745"/>
        </w:tabs>
        <w:spacing w:after="0" w:line="240" w:lineRule="auto"/>
        <w:jc w:val="center"/>
        <w:rPr>
          <w:rFonts w:ascii="Times New Roman" w:hAnsi="Times New Roman"/>
          <w:b/>
          <w:color w:val="000000" w:themeColor="text1"/>
          <w:sz w:val="20"/>
          <w:szCs w:val="20"/>
        </w:rPr>
      </w:pPr>
      <w:r w:rsidRPr="00C2669D">
        <w:rPr>
          <w:rFonts w:ascii="Times New Roman" w:hAnsi="Times New Roman"/>
          <w:b/>
          <w:color w:val="000000" w:themeColor="text1"/>
          <w:sz w:val="20"/>
          <w:szCs w:val="20"/>
        </w:rPr>
        <w:t>СПЕЦИФИКАЦИЯ</w:t>
      </w:r>
    </w:p>
    <w:p w14:paraId="43EE9A8B" w14:textId="77777777" w:rsidR="00467B41" w:rsidRPr="00C2669D" w:rsidRDefault="00467B41" w:rsidP="00C2669D">
      <w:pPr>
        <w:pStyle w:val="a8"/>
        <w:tabs>
          <w:tab w:val="left" w:pos="2745"/>
        </w:tabs>
        <w:spacing w:after="0" w:line="240" w:lineRule="auto"/>
        <w:jc w:val="center"/>
        <w:rPr>
          <w:rFonts w:ascii="Times New Roman" w:hAnsi="Times New Roman"/>
          <w:b/>
          <w:color w:val="000000" w:themeColor="text1"/>
          <w:sz w:val="20"/>
          <w:szCs w:val="20"/>
        </w:rPr>
      </w:pPr>
    </w:p>
    <w:tbl>
      <w:tblPr>
        <w:tblW w:w="14602" w:type="dxa"/>
        <w:tblInd w:w="-802" w:type="dxa"/>
        <w:tblLook w:val="04A0" w:firstRow="1" w:lastRow="0" w:firstColumn="1" w:lastColumn="0" w:noHBand="0" w:noVBand="1"/>
      </w:tblPr>
      <w:tblGrid>
        <w:gridCol w:w="540"/>
        <w:gridCol w:w="654"/>
        <w:gridCol w:w="567"/>
        <w:gridCol w:w="3260"/>
        <w:gridCol w:w="1559"/>
        <w:gridCol w:w="851"/>
        <w:gridCol w:w="992"/>
        <w:gridCol w:w="1418"/>
        <w:gridCol w:w="1417"/>
        <w:gridCol w:w="826"/>
        <w:gridCol w:w="696"/>
        <w:gridCol w:w="1822"/>
      </w:tblGrid>
      <w:tr w:rsidR="00A463DB" w:rsidRPr="00C2669D" w14:paraId="21233D44" w14:textId="77777777" w:rsidTr="00467B41">
        <w:trPr>
          <w:gridBefore w:val="2"/>
          <w:gridAfter w:val="3"/>
          <w:wBefore w:w="1194" w:type="dxa"/>
          <w:wAfter w:w="3344" w:type="dxa"/>
          <w:trHeight w:val="509"/>
        </w:trPr>
        <w:tc>
          <w:tcPr>
            <w:tcW w:w="567"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14:paraId="00EBBEE7" w14:textId="77777777" w:rsidR="00A463DB" w:rsidRPr="006C4023" w:rsidRDefault="00A463DB" w:rsidP="00C2669D">
            <w:pPr>
              <w:spacing w:after="0" w:line="240" w:lineRule="auto"/>
              <w:jc w:val="center"/>
              <w:rPr>
                <w:rFonts w:ascii="Times New Roman" w:hAnsi="Times New Roman"/>
                <w:b/>
                <w:bCs/>
                <w:sz w:val="19"/>
                <w:szCs w:val="19"/>
              </w:rPr>
            </w:pPr>
            <w:r w:rsidRPr="006C4023">
              <w:rPr>
                <w:rFonts w:ascii="Times New Roman" w:hAnsi="Times New Roman"/>
                <w:b/>
                <w:bCs/>
                <w:sz w:val="19"/>
                <w:szCs w:val="19"/>
              </w:rPr>
              <w:t>п/н</w:t>
            </w:r>
          </w:p>
        </w:tc>
        <w:tc>
          <w:tcPr>
            <w:tcW w:w="326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6F075285" w14:textId="4634ED33" w:rsidR="00A463DB" w:rsidRPr="006C4023" w:rsidRDefault="00A463DB" w:rsidP="00C2669D">
            <w:pPr>
              <w:spacing w:after="0" w:line="240" w:lineRule="auto"/>
              <w:jc w:val="center"/>
              <w:rPr>
                <w:rFonts w:ascii="Times New Roman" w:hAnsi="Times New Roman"/>
                <w:b/>
                <w:bCs/>
                <w:sz w:val="19"/>
                <w:szCs w:val="19"/>
              </w:rPr>
            </w:pPr>
            <w:r w:rsidRPr="006C4023">
              <w:rPr>
                <w:rFonts w:ascii="Times New Roman" w:hAnsi="Times New Roman"/>
                <w:b/>
                <w:bCs/>
                <w:sz w:val="19"/>
                <w:szCs w:val="19"/>
              </w:rPr>
              <w:t>Наименование</w:t>
            </w:r>
            <w:r w:rsidR="00054924" w:rsidRPr="006C4023">
              <w:rPr>
                <w:rFonts w:ascii="Times New Roman" w:hAnsi="Times New Roman"/>
                <w:b/>
                <w:bCs/>
                <w:sz w:val="19"/>
                <w:szCs w:val="19"/>
              </w:rPr>
              <w:t xml:space="preserve"> Товара</w:t>
            </w:r>
          </w:p>
        </w:tc>
        <w:tc>
          <w:tcPr>
            <w:tcW w:w="1559" w:type="dxa"/>
            <w:vMerge w:val="restart"/>
            <w:tcBorders>
              <w:top w:val="single" w:sz="8" w:space="0" w:color="000000"/>
              <w:left w:val="single" w:sz="4" w:space="0" w:color="000000"/>
              <w:right w:val="single" w:sz="4" w:space="0" w:color="000000"/>
            </w:tcBorders>
          </w:tcPr>
          <w:p w14:paraId="06F5B7C6" w14:textId="77777777" w:rsidR="00A463DB" w:rsidRPr="006C4023" w:rsidRDefault="00A463DB" w:rsidP="00C2669D">
            <w:pPr>
              <w:spacing w:after="0" w:line="240" w:lineRule="auto"/>
              <w:jc w:val="center"/>
              <w:rPr>
                <w:rFonts w:ascii="Times New Roman" w:hAnsi="Times New Roman"/>
                <w:b/>
                <w:bCs/>
                <w:sz w:val="19"/>
                <w:szCs w:val="19"/>
              </w:rPr>
            </w:pPr>
            <w:r w:rsidRPr="006C4023">
              <w:rPr>
                <w:rFonts w:ascii="Times New Roman" w:hAnsi="Times New Roman"/>
                <w:b/>
                <w:bCs/>
                <w:sz w:val="19"/>
                <w:szCs w:val="19"/>
              </w:rPr>
              <w:t>Страна происхождения товара</w:t>
            </w:r>
          </w:p>
        </w:tc>
        <w:tc>
          <w:tcPr>
            <w:tcW w:w="851" w:type="dxa"/>
            <w:vMerge w:val="restart"/>
            <w:tcBorders>
              <w:top w:val="single" w:sz="8" w:space="0" w:color="000000"/>
              <w:left w:val="single" w:sz="4" w:space="0" w:color="000000"/>
              <w:bottom w:val="single" w:sz="4" w:space="0" w:color="000000"/>
              <w:right w:val="single" w:sz="4" w:space="0" w:color="auto"/>
            </w:tcBorders>
            <w:shd w:val="clear" w:color="auto" w:fill="auto"/>
            <w:vAlign w:val="center"/>
            <w:hideMark/>
          </w:tcPr>
          <w:p w14:paraId="1B97E4E6" w14:textId="77777777" w:rsidR="00A463DB" w:rsidRPr="006C4023" w:rsidRDefault="00A463DB" w:rsidP="00C2669D">
            <w:pPr>
              <w:spacing w:after="0" w:line="240" w:lineRule="auto"/>
              <w:jc w:val="center"/>
              <w:rPr>
                <w:rFonts w:ascii="Times New Roman" w:hAnsi="Times New Roman"/>
                <w:b/>
                <w:bCs/>
                <w:sz w:val="19"/>
                <w:szCs w:val="19"/>
              </w:rPr>
            </w:pPr>
            <w:r w:rsidRPr="006C4023">
              <w:rPr>
                <w:rFonts w:ascii="Times New Roman" w:hAnsi="Times New Roman"/>
                <w:b/>
                <w:bCs/>
                <w:sz w:val="19"/>
                <w:szCs w:val="19"/>
              </w:rPr>
              <w:t>Кол-во</w:t>
            </w:r>
          </w:p>
        </w:tc>
        <w:tc>
          <w:tcPr>
            <w:tcW w:w="992" w:type="dxa"/>
            <w:vMerge w:val="restart"/>
            <w:tcBorders>
              <w:top w:val="single" w:sz="8" w:space="0" w:color="000000"/>
              <w:left w:val="single" w:sz="4" w:space="0" w:color="000000"/>
              <w:bottom w:val="single" w:sz="4" w:space="0" w:color="000000"/>
              <w:right w:val="single" w:sz="4" w:space="0" w:color="auto"/>
            </w:tcBorders>
            <w:shd w:val="clear" w:color="auto" w:fill="auto"/>
            <w:vAlign w:val="center"/>
          </w:tcPr>
          <w:p w14:paraId="2D350759" w14:textId="622F8884" w:rsidR="00A463DB" w:rsidRPr="006C4023" w:rsidRDefault="00A463DB" w:rsidP="00C2669D">
            <w:pPr>
              <w:spacing w:after="0" w:line="240" w:lineRule="auto"/>
              <w:jc w:val="center"/>
              <w:rPr>
                <w:rFonts w:ascii="Times New Roman" w:hAnsi="Times New Roman"/>
                <w:b/>
                <w:bCs/>
                <w:sz w:val="19"/>
                <w:szCs w:val="19"/>
              </w:rPr>
            </w:pPr>
            <w:r w:rsidRPr="006C4023">
              <w:rPr>
                <w:rFonts w:ascii="Times New Roman" w:hAnsi="Times New Roman"/>
                <w:b/>
                <w:bCs/>
                <w:sz w:val="19"/>
                <w:szCs w:val="19"/>
              </w:rPr>
              <w:t>Ед.</w:t>
            </w:r>
            <w:r w:rsidR="00054924" w:rsidRPr="006C4023">
              <w:rPr>
                <w:rFonts w:ascii="Times New Roman" w:hAnsi="Times New Roman"/>
                <w:b/>
                <w:bCs/>
                <w:sz w:val="19"/>
                <w:szCs w:val="19"/>
              </w:rPr>
              <w:t xml:space="preserve"> </w:t>
            </w:r>
            <w:r w:rsidRPr="006C4023">
              <w:rPr>
                <w:rFonts w:ascii="Times New Roman" w:hAnsi="Times New Roman"/>
                <w:b/>
                <w:bCs/>
                <w:sz w:val="19"/>
                <w:szCs w:val="19"/>
              </w:rPr>
              <w:t>изм.</w:t>
            </w:r>
          </w:p>
        </w:tc>
        <w:tc>
          <w:tcPr>
            <w:tcW w:w="1418" w:type="dxa"/>
            <w:vMerge w:val="restart"/>
            <w:tcBorders>
              <w:top w:val="single" w:sz="8" w:space="0" w:color="000000"/>
              <w:left w:val="single" w:sz="4" w:space="0" w:color="auto"/>
              <w:bottom w:val="single" w:sz="4" w:space="0" w:color="000000"/>
              <w:right w:val="single" w:sz="4" w:space="0" w:color="000000"/>
            </w:tcBorders>
            <w:shd w:val="clear" w:color="auto" w:fill="auto"/>
            <w:vAlign w:val="center"/>
            <w:hideMark/>
          </w:tcPr>
          <w:p w14:paraId="0E4E7AB7" w14:textId="6EA0BD2E" w:rsidR="00A463DB" w:rsidRDefault="00A463DB" w:rsidP="00C2669D">
            <w:pPr>
              <w:spacing w:after="0" w:line="240" w:lineRule="auto"/>
              <w:jc w:val="center"/>
              <w:rPr>
                <w:rFonts w:ascii="Times New Roman" w:hAnsi="Times New Roman"/>
                <w:b/>
                <w:bCs/>
                <w:sz w:val="19"/>
                <w:szCs w:val="19"/>
              </w:rPr>
            </w:pPr>
            <w:r w:rsidRPr="006C4023">
              <w:rPr>
                <w:rFonts w:ascii="Times New Roman" w:hAnsi="Times New Roman"/>
                <w:b/>
                <w:bCs/>
                <w:sz w:val="19"/>
                <w:szCs w:val="19"/>
              </w:rPr>
              <w:t>Цена</w:t>
            </w:r>
            <w:r w:rsidR="00054924" w:rsidRPr="006C4023">
              <w:rPr>
                <w:rFonts w:ascii="Times New Roman" w:hAnsi="Times New Roman"/>
                <w:b/>
                <w:bCs/>
                <w:sz w:val="19"/>
                <w:szCs w:val="19"/>
              </w:rPr>
              <w:t xml:space="preserve"> за ед., руб.</w:t>
            </w:r>
            <w:r w:rsidR="0035372F">
              <w:rPr>
                <w:rFonts w:ascii="Times New Roman" w:hAnsi="Times New Roman"/>
                <w:b/>
                <w:bCs/>
                <w:sz w:val="19"/>
                <w:szCs w:val="19"/>
              </w:rPr>
              <w:t>,</w:t>
            </w:r>
            <w:r w:rsidR="00FF462A">
              <w:rPr>
                <w:rFonts w:ascii="Times New Roman" w:hAnsi="Times New Roman"/>
                <w:b/>
                <w:bCs/>
                <w:sz w:val="19"/>
                <w:szCs w:val="19"/>
              </w:rPr>
              <w:t xml:space="preserve"> в т.ч. НДС</w:t>
            </w:r>
          </w:p>
          <w:p w14:paraId="6667B939" w14:textId="4C774DE1" w:rsidR="0035372F" w:rsidRPr="006C4023" w:rsidRDefault="0035372F" w:rsidP="0035372F">
            <w:pPr>
              <w:spacing w:after="0" w:line="240" w:lineRule="auto"/>
              <w:jc w:val="center"/>
              <w:rPr>
                <w:rFonts w:ascii="Times New Roman" w:hAnsi="Times New Roman"/>
                <w:b/>
                <w:bCs/>
                <w:sz w:val="19"/>
                <w:szCs w:val="19"/>
              </w:rPr>
            </w:pPr>
          </w:p>
        </w:tc>
        <w:tc>
          <w:tcPr>
            <w:tcW w:w="1417" w:type="dxa"/>
            <w:vMerge w:val="restart"/>
            <w:tcBorders>
              <w:top w:val="single" w:sz="8" w:space="0" w:color="000000"/>
              <w:left w:val="single" w:sz="4" w:space="0" w:color="000000"/>
              <w:bottom w:val="single" w:sz="4" w:space="0" w:color="000000"/>
              <w:right w:val="single" w:sz="8" w:space="0" w:color="000000"/>
            </w:tcBorders>
            <w:shd w:val="clear" w:color="auto" w:fill="auto"/>
            <w:vAlign w:val="center"/>
            <w:hideMark/>
          </w:tcPr>
          <w:p w14:paraId="34399C05" w14:textId="1E2500EF" w:rsidR="00A463DB" w:rsidRPr="006C4023" w:rsidRDefault="00A463DB" w:rsidP="00C2669D">
            <w:pPr>
              <w:spacing w:after="0" w:line="240" w:lineRule="auto"/>
              <w:jc w:val="center"/>
              <w:rPr>
                <w:rFonts w:ascii="Times New Roman" w:hAnsi="Times New Roman"/>
                <w:b/>
                <w:bCs/>
                <w:sz w:val="19"/>
                <w:szCs w:val="19"/>
              </w:rPr>
            </w:pPr>
            <w:r w:rsidRPr="006C4023">
              <w:rPr>
                <w:rFonts w:ascii="Times New Roman" w:hAnsi="Times New Roman"/>
                <w:b/>
                <w:bCs/>
                <w:sz w:val="19"/>
                <w:szCs w:val="19"/>
              </w:rPr>
              <w:t>Стоимость</w:t>
            </w:r>
            <w:r w:rsidR="00054924" w:rsidRPr="006C4023">
              <w:rPr>
                <w:rFonts w:ascii="Times New Roman" w:hAnsi="Times New Roman"/>
                <w:b/>
                <w:bCs/>
                <w:sz w:val="19"/>
                <w:szCs w:val="19"/>
              </w:rPr>
              <w:t>, руб.</w:t>
            </w:r>
            <w:r w:rsidR="00FF462A">
              <w:rPr>
                <w:rFonts w:ascii="Times New Roman" w:hAnsi="Times New Roman"/>
                <w:b/>
                <w:bCs/>
                <w:sz w:val="19"/>
                <w:szCs w:val="19"/>
              </w:rPr>
              <w:t>, в т.ч НДС</w:t>
            </w:r>
          </w:p>
        </w:tc>
      </w:tr>
      <w:tr w:rsidR="00A463DB" w:rsidRPr="00C2669D" w14:paraId="6EC2C9B9" w14:textId="77777777" w:rsidTr="00467B41">
        <w:trPr>
          <w:gridBefore w:val="2"/>
          <w:gridAfter w:val="3"/>
          <w:wBefore w:w="1194" w:type="dxa"/>
          <w:wAfter w:w="3344" w:type="dxa"/>
          <w:trHeight w:val="509"/>
        </w:trPr>
        <w:tc>
          <w:tcPr>
            <w:tcW w:w="567" w:type="dxa"/>
            <w:vMerge/>
            <w:tcBorders>
              <w:top w:val="single" w:sz="8" w:space="0" w:color="000000"/>
              <w:left w:val="single" w:sz="8" w:space="0" w:color="000000"/>
              <w:bottom w:val="single" w:sz="4" w:space="0" w:color="000000"/>
              <w:right w:val="single" w:sz="4" w:space="0" w:color="000000"/>
            </w:tcBorders>
            <w:vAlign w:val="center"/>
            <w:hideMark/>
          </w:tcPr>
          <w:p w14:paraId="5FF21E30" w14:textId="77777777" w:rsidR="00A463DB" w:rsidRPr="006C4023" w:rsidRDefault="00A463DB" w:rsidP="00C2669D">
            <w:pPr>
              <w:spacing w:after="0" w:line="240" w:lineRule="auto"/>
              <w:rPr>
                <w:rFonts w:ascii="Times New Roman" w:hAnsi="Times New Roman"/>
                <w:b/>
                <w:bCs/>
                <w:sz w:val="19"/>
                <w:szCs w:val="19"/>
              </w:rPr>
            </w:pPr>
          </w:p>
        </w:tc>
        <w:tc>
          <w:tcPr>
            <w:tcW w:w="3260" w:type="dxa"/>
            <w:vMerge/>
            <w:tcBorders>
              <w:top w:val="single" w:sz="8" w:space="0" w:color="000000"/>
              <w:left w:val="single" w:sz="4" w:space="0" w:color="000000"/>
              <w:bottom w:val="single" w:sz="4" w:space="0" w:color="000000"/>
              <w:right w:val="single" w:sz="4" w:space="0" w:color="000000"/>
            </w:tcBorders>
            <w:vAlign w:val="center"/>
            <w:hideMark/>
          </w:tcPr>
          <w:p w14:paraId="667CF206" w14:textId="77777777" w:rsidR="00A463DB" w:rsidRPr="006C4023" w:rsidRDefault="00A463DB" w:rsidP="00C2669D">
            <w:pPr>
              <w:spacing w:after="0" w:line="240" w:lineRule="auto"/>
              <w:rPr>
                <w:rFonts w:ascii="Times New Roman" w:hAnsi="Times New Roman"/>
                <w:b/>
                <w:bCs/>
                <w:sz w:val="19"/>
                <w:szCs w:val="19"/>
              </w:rPr>
            </w:pPr>
          </w:p>
        </w:tc>
        <w:tc>
          <w:tcPr>
            <w:tcW w:w="1559" w:type="dxa"/>
            <w:vMerge/>
            <w:tcBorders>
              <w:left w:val="single" w:sz="4" w:space="0" w:color="000000"/>
              <w:bottom w:val="single" w:sz="4" w:space="0" w:color="000000"/>
              <w:right w:val="single" w:sz="4" w:space="0" w:color="000000"/>
            </w:tcBorders>
          </w:tcPr>
          <w:p w14:paraId="625DC12B" w14:textId="77777777" w:rsidR="00A463DB" w:rsidRPr="006C4023" w:rsidRDefault="00A463DB" w:rsidP="00C2669D">
            <w:pPr>
              <w:spacing w:after="0" w:line="240" w:lineRule="auto"/>
              <w:rPr>
                <w:rFonts w:ascii="Times New Roman" w:hAnsi="Times New Roman"/>
                <w:b/>
                <w:bCs/>
                <w:sz w:val="19"/>
                <w:szCs w:val="19"/>
              </w:rPr>
            </w:pPr>
          </w:p>
        </w:tc>
        <w:tc>
          <w:tcPr>
            <w:tcW w:w="851" w:type="dxa"/>
            <w:vMerge/>
            <w:tcBorders>
              <w:top w:val="single" w:sz="8" w:space="0" w:color="000000"/>
              <w:left w:val="single" w:sz="4" w:space="0" w:color="000000"/>
              <w:bottom w:val="single" w:sz="4" w:space="0" w:color="000000"/>
              <w:right w:val="single" w:sz="4" w:space="0" w:color="auto"/>
            </w:tcBorders>
            <w:vAlign w:val="center"/>
            <w:hideMark/>
          </w:tcPr>
          <w:p w14:paraId="41C88B87" w14:textId="77777777" w:rsidR="00A463DB" w:rsidRPr="006C4023" w:rsidRDefault="00A463DB" w:rsidP="00C2669D">
            <w:pPr>
              <w:spacing w:after="0" w:line="240" w:lineRule="auto"/>
              <w:rPr>
                <w:rFonts w:ascii="Times New Roman" w:hAnsi="Times New Roman"/>
                <w:b/>
                <w:bCs/>
                <w:sz w:val="19"/>
                <w:szCs w:val="19"/>
              </w:rPr>
            </w:pPr>
          </w:p>
        </w:tc>
        <w:tc>
          <w:tcPr>
            <w:tcW w:w="992" w:type="dxa"/>
            <w:vMerge/>
            <w:tcBorders>
              <w:top w:val="single" w:sz="8" w:space="0" w:color="000000"/>
              <w:left w:val="single" w:sz="4" w:space="0" w:color="000000"/>
              <w:bottom w:val="single" w:sz="4" w:space="0" w:color="000000"/>
              <w:right w:val="single" w:sz="4" w:space="0" w:color="auto"/>
            </w:tcBorders>
            <w:vAlign w:val="center"/>
          </w:tcPr>
          <w:p w14:paraId="459D8C04" w14:textId="77777777" w:rsidR="00A463DB" w:rsidRPr="006C4023" w:rsidRDefault="00A463DB" w:rsidP="00C2669D">
            <w:pPr>
              <w:spacing w:after="0" w:line="240" w:lineRule="auto"/>
              <w:rPr>
                <w:rFonts w:ascii="Times New Roman" w:hAnsi="Times New Roman"/>
                <w:b/>
                <w:bCs/>
                <w:sz w:val="19"/>
                <w:szCs w:val="19"/>
              </w:rPr>
            </w:pPr>
          </w:p>
        </w:tc>
        <w:tc>
          <w:tcPr>
            <w:tcW w:w="1418" w:type="dxa"/>
            <w:vMerge/>
            <w:tcBorders>
              <w:top w:val="single" w:sz="8" w:space="0" w:color="000000"/>
              <w:left w:val="single" w:sz="4" w:space="0" w:color="auto"/>
              <w:bottom w:val="single" w:sz="4" w:space="0" w:color="000000"/>
              <w:right w:val="single" w:sz="4" w:space="0" w:color="000000"/>
            </w:tcBorders>
            <w:vAlign w:val="center"/>
            <w:hideMark/>
          </w:tcPr>
          <w:p w14:paraId="4811445A" w14:textId="77777777" w:rsidR="00A463DB" w:rsidRPr="006C4023" w:rsidRDefault="00A463DB" w:rsidP="00C2669D">
            <w:pPr>
              <w:spacing w:after="0" w:line="240" w:lineRule="auto"/>
              <w:rPr>
                <w:rFonts w:ascii="Times New Roman" w:hAnsi="Times New Roman"/>
                <w:b/>
                <w:bCs/>
                <w:sz w:val="19"/>
                <w:szCs w:val="19"/>
              </w:rPr>
            </w:pPr>
          </w:p>
        </w:tc>
        <w:tc>
          <w:tcPr>
            <w:tcW w:w="1417" w:type="dxa"/>
            <w:vMerge/>
            <w:tcBorders>
              <w:top w:val="single" w:sz="8" w:space="0" w:color="000000"/>
              <w:left w:val="single" w:sz="4" w:space="0" w:color="000000"/>
              <w:bottom w:val="single" w:sz="4" w:space="0" w:color="000000"/>
              <w:right w:val="single" w:sz="8" w:space="0" w:color="000000"/>
            </w:tcBorders>
            <w:vAlign w:val="center"/>
            <w:hideMark/>
          </w:tcPr>
          <w:p w14:paraId="597814CC" w14:textId="77777777" w:rsidR="00A463DB" w:rsidRPr="006C4023" w:rsidRDefault="00A463DB" w:rsidP="00C2669D">
            <w:pPr>
              <w:spacing w:after="0" w:line="240" w:lineRule="auto"/>
              <w:rPr>
                <w:rFonts w:ascii="Times New Roman" w:hAnsi="Times New Roman"/>
                <w:b/>
                <w:bCs/>
                <w:sz w:val="19"/>
                <w:szCs w:val="19"/>
              </w:rPr>
            </w:pPr>
          </w:p>
        </w:tc>
      </w:tr>
      <w:tr w:rsidR="006C4023" w:rsidRPr="00C2669D" w14:paraId="29B60F37" w14:textId="77777777" w:rsidTr="00945F12">
        <w:trPr>
          <w:gridBefore w:val="2"/>
          <w:gridAfter w:val="3"/>
          <w:wBefore w:w="1194" w:type="dxa"/>
          <w:wAfter w:w="3344" w:type="dxa"/>
          <w:trHeight w:val="222"/>
        </w:trPr>
        <w:tc>
          <w:tcPr>
            <w:tcW w:w="567" w:type="dxa"/>
            <w:tcBorders>
              <w:top w:val="single" w:sz="4" w:space="0" w:color="000000"/>
              <w:left w:val="single" w:sz="8" w:space="0" w:color="000000"/>
              <w:bottom w:val="single" w:sz="4" w:space="0" w:color="000000"/>
              <w:right w:val="single" w:sz="4" w:space="0" w:color="000000"/>
            </w:tcBorders>
            <w:shd w:val="clear" w:color="auto" w:fill="auto"/>
            <w:noWrap/>
            <w:vAlign w:val="center"/>
            <w:hideMark/>
          </w:tcPr>
          <w:p w14:paraId="41C1A276" w14:textId="77777777" w:rsidR="006C4023" w:rsidRPr="00637D48" w:rsidRDefault="006C4023" w:rsidP="006C4023">
            <w:pPr>
              <w:spacing w:after="0" w:line="240" w:lineRule="auto"/>
              <w:jc w:val="center"/>
              <w:rPr>
                <w:rFonts w:ascii="Times New Roman" w:eastAsia="Calibri" w:hAnsi="Times New Roman"/>
                <w:bCs/>
                <w:color w:val="000000"/>
                <w:sz w:val="20"/>
                <w:szCs w:val="20"/>
              </w:rPr>
            </w:pPr>
            <w:r w:rsidRPr="00637D48">
              <w:rPr>
                <w:rFonts w:ascii="Times New Roman" w:eastAsia="Calibri" w:hAnsi="Times New Roman"/>
                <w:bCs/>
                <w:color w:val="000000"/>
                <w:sz w:val="20"/>
                <w:szCs w:val="20"/>
              </w:rPr>
              <w:t>1</w:t>
            </w:r>
          </w:p>
        </w:tc>
        <w:tc>
          <w:tcPr>
            <w:tcW w:w="3260" w:type="dxa"/>
            <w:tcBorders>
              <w:top w:val="single" w:sz="4" w:space="0" w:color="000000"/>
              <w:left w:val="nil"/>
              <w:bottom w:val="single" w:sz="4" w:space="0" w:color="000000"/>
              <w:right w:val="nil"/>
            </w:tcBorders>
            <w:shd w:val="clear" w:color="auto" w:fill="auto"/>
          </w:tcPr>
          <w:p w14:paraId="3C826435" w14:textId="0F3EDD23" w:rsidR="006C4023" w:rsidRPr="00637D48" w:rsidRDefault="00D14515" w:rsidP="006C4023">
            <w:pPr>
              <w:spacing w:after="0" w:line="240" w:lineRule="auto"/>
              <w:jc w:val="center"/>
              <w:rPr>
                <w:rFonts w:ascii="Times New Roman" w:eastAsia="Calibri" w:hAnsi="Times New Roman"/>
                <w:bCs/>
                <w:color w:val="000000"/>
                <w:sz w:val="20"/>
                <w:szCs w:val="20"/>
              </w:rPr>
            </w:pPr>
            <w:proofErr w:type="spellStart"/>
            <w:r w:rsidRPr="00637D48">
              <w:rPr>
                <w:rFonts w:ascii="Times New Roman" w:hAnsi="Times New Roman"/>
                <w:sz w:val="20"/>
                <w:szCs w:val="20"/>
              </w:rPr>
              <w:t>Антикор</w:t>
            </w:r>
            <w:proofErr w:type="spellEnd"/>
            <w:r w:rsidRPr="00637D48">
              <w:rPr>
                <w:rFonts w:ascii="Times New Roman" w:hAnsi="Times New Roman"/>
                <w:sz w:val="20"/>
                <w:szCs w:val="20"/>
              </w:rPr>
              <w:t xml:space="preserve"> Ямал 3 в 1 грунт-эмаль серый </w:t>
            </w:r>
            <w:r w:rsidRPr="00637D48">
              <w:rPr>
                <w:rFonts w:ascii="Times New Roman" w:hAnsi="Times New Roman"/>
                <w:sz w:val="20"/>
                <w:szCs w:val="20"/>
                <w:lang w:val="en-US"/>
              </w:rPr>
              <w:t>RAL</w:t>
            </w:r>
            <w:r w:rsidRPr="00637D48">
              <w:rPr>
                <w:rFonts w:ascii="Times New Roman" w:hAnsi="Times New Roman"/>
                <w:sz w:val="20"/>
                <w:szCs w:val="20"/>
              </w:rPr>
              <w:t xml:space="preserve"> 7004 </w:t>
            </w:r>
          </w:p>
        </w:tc>
        <w:tc>
          <w:tcPr>
            <w:tcW w:w="1559" w:type="dxa"/>
            <w:tcBorders>
              <w:top w:val="single" w:sz="4" w:space="0" w:color="000000"/>
              <w:left w:val="single" w:sz="4" w:space="0" w:color="000000"/>
              <w:bottom w:val="single" w:sz="4" w:space="0" w:color="000000"/>
              <w:right w:val="single" w:sz="4" w:space="0" w:color="000000"/>
            </w:tcBorders>
          </w:tcPr>
          <w:p w14:paraId="714B08D6" w14:textId="3C1A2AA2" w:rsidR="006C4023" w:rsidRPr="00637D48" w:rsidRDefault="00D14515" w:rsidP="006C4023">
            <w:pPr>
              <w:spacing w:after="0" w:line="240" w:lineRule="auto"/>
              <w:jc w:val="center"/>
              <w:rPr>
                <w:rFonts w:ascii="Times New Roman" w:eastAsia="Calibri" w:hAnsi="Times New Roman"/>
                <w:bCs/>
                <w:color w:val="000000"/>
                <w:sz w:val="20"/>
                <w:szCs w:val="20"/>
              </w:rPr>
            </w:pPr>
            <w:r w:rsidRPr="00637D48">
              <w:rPr>
                <w:rFonts w:ascii="Times New Roman" w:hAnsi="Times New Roman"/>
                <w:color w:val="000000"/>
                <w:sz w:val="20"/>
                <w:szCs w:val="20"/>
              </w:rPr>
              <w:t>Россия</w:t>
            </w:r>
          </w:p>
        </w:tc>
        <w:tc>
          <w:tcPr>
            <w:tcW w:w="851" w:type="dxa"/>
            <w:tcBorders>
              <w:top w:val="single" w:sz="4" w:space="0" w:color="000000"/>
              <w:left w:val="single" w:sz="4" w:space="0" w:color="000000"/>
              <w:bottom w:val="single" w:sz="4" w:space="0" w:color="000000"/>
              <w:right w:val="single" w:sz="4" w:space="0" w:color="auto"/>
            </w:tcBorders>
            <w:shd w:val="clear" w:color="auto" w:fill="auto"/>
            <w:noWrap/>
          </w:tcPr>
          <w:p w14:paraId="669EF3CC" w14:textId="3B043DFB" w:rsidR="006C4023" w:rsidRPr="00637D48" w:rsidRDefault="00D14515" w:rsidP="006C4023">
            <w:pPr>
              <w:spacing w:after="0" w:line="240" w:lineRule="auto"/>
              <w:jc w:val="center"/>
              <w:rPr>
                <w:rFonts w:ascii="Times New Roman" w:eastAsia="Calibri" w:hAnsi="Times New Roman"/>
                <w:bCs/>
                <w:color w:val="000000"/>
                <w:sz w:val="20"/>
                <w:szCs w:val="20"/>
              </w:rPr>
            </w:pPr>
            <w:r w:rsidRPr="00637D48">
              <w:rPr>
                <w:rFonts w:ascii="Times New Roman" w:eastAsia="Calibri" w:hAnsi="Times New Roman"/>
                <w:bCs/>
                <w:color w:val="000000"/>
                <w:sz w:val="20"/>
                <w:szCs w:val="20"/>
              </w:rPr>
              <w:t>60</w:t>
            </w:r>
          </w:p>
        </w:tc>
        <w:tc>
          <w:tcPr>
            <w:tcW w:w="992" w:type="dxa"/>
            <w:tcBorders>
              <w:top w:val="single" w:sz="4" w:space="0" w:color="000000"/>
              <w:left w:val="single" w:sz="4" w:space="0" w:color="auto"/>
              <w:bottom w:val="single" w:sz="4" w:space="0" w:color="000000"/>
              <w:right w:val="single" w:sz="4" w:space="0" w:color="000000"/>
            </w:tcBorders>
            <w:shd w:val="clear" w:color="auto" w:fill="auto"/>
            <w:noWrap/>
          </w:tcPr>
          <w:p w14:paraId="7AFBD543" w14:textId="1DEA27C4" w:rsidR="006C4023" w:rsidRPr="00637D48" w:rsidRDefault="00D14515" w:rsidP="006C4023">
            <w:pPr>
              <w:spacing w:after="0" w:line="240" w:lineRule="auto"/>
              <w:jc w:val="center"/>
              <w:rPr>
                <w:rFonts w:ascii="Times New Roman" w:eastAsia="Calibri" w:hAnsi="Times New Roman"/>
                <w:bCs/>
                <w:color w:val="000000"/>
                <w:sz w:val="20"/>
                <w:szCs w:val="20"/>
              </w:rPr>
            </w:pPr>
            <w:r w:rsidRPr="00637D48">
              <w:rPr>
                <w:rFonts w:ascii="Times New Roman" w:hAnsi="Times New Roman"/>
                <w:color w:val="000000"/>
                <w:sz w:val="20"/>
                <w:szCs w:val="20"/>
              </w:rPr>
              <w:t>кг</w:t>
            </w:r>
          </w:p>
        </w:tc>
        <w:tc>
          <w:tcPr>
            <w:tcW w:w="1418" w:type="dxa"/>
            <w:tcBorders>
              <w:top w:val="single" w:sz="4" w:space="0" w:color="000000"/>
              <w:left w:val="nil"/>
              <w:bottom w:val="single" w:sz="4" w:space="0" w:color="000000"/>
              <w:right w:val="single" w:sz="4" w:space="0" w:color="000000"/>
            </w:tcBorders>
            <w:shd w:val="clear" w:color="auto" w:fill="auto"/>
            <w:noWrap/>
          </w:tcPr>
          <w:p w14:paraId="2A316AB8" w14:textId="50BC47F8" w:rsidR="006C4023" w:rsidRPr="00637D48" w:rsidRDefault="006C4023" w:rsidP="006C4023">
            <w:pPr>
              <w:spacing w:after="0" w:line="240" w:lineRule="auto"/>
              <w:jc w:val="center"/>
              <w:rPr>
                <w:rFonts w:ascii="Times New Roman" w:eastAsia="Calibri" w:hAnsi="Times New Roman"/>
                <w:bCs/>
                <w:color w:val="000000"/>
                <w:sz w:val="20"/>
                <w:szCs w:val="20"/>
              </w:rPr>
            </w:pPr>
          </w:p>
        </w:tc>
        <w:tc>
          <w:tcPr>
            <w:tcW w:w="1417" w:type="dxa"/>
            <w:tcBorders>
              <w:top w:val="single" w:sz="4" w:space="0" w:color="000000"/>
              <w:left w:val="nil"/>
              <w:bottom w:val="single" w:sz="4" w:space="0" w:color="000000"/>
              <w:right w:val="single" w:sz="8" w:space="0" w:color="000000"/>
            </w:tcBorders>
            <w:shd w:val="clear" w:color="auto" w:fill="auto"/>
            <w:noWrap/>
          </w:tcPr>
          <w:p w14:paraId="44D7E697" w14:textId="6A8D7B33" w:rsidR="006C4023" w:rsidRPr="00637D48" w:rsidRDefault="006C4023" w:rsidP="006C4023">
            <w:pPr>
              <w:spacing w:after="0" w:line="240" w:lineRule="auto"/>
              <w:jc w:val="center"/>
              <w:rPr>
                <w:rFonts w:ascii="Times New Roman" w:eastAsia="Calibri" w:hAnsi="Times New Roman"/>
                <w:bCs/>
                <w:color w:val="000000"/>
                <w:sz w:val="20"/>
                <w:szCs w:val="20"/>
              </w:rPr>
            </w:pPr>
          </w:p>
        </w:tc>
      </w:tr>
      <w:tr w:rsidR="006C4023" w:rsidRPr="00C2669D" w14:paraId="04A0DC1B" w14:textId="77777777" w:rsidTr="009B4B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3"/>
          <w:wBefore w:w="1194" w:type="dxa"/>
          <w:wAfter w:w="3344" w:type="dxa"/>
          <w:trHeight w:val="282"/>
        </w:trPr>
        <w:tc>
          <w:tcPr>
            <w:tcW w:w="8647" w:type="dxa"/>
            <w:gridSpan w:val="6"/>
            <w:vAlign w:val="center"/>
          </w:tcPr>
          <w:p w14:paraId="5253826A" w14:textId="77777777" w:rsidR="006C4023" w:rsidRPr="00637D48" w:rsidRDefault="006C4023" w:rsidP="006C4023">
            <w:pPr>
              <w:spacing w:after="0" w:line="240" w:lineRule="auto"/>
              <w:jc w:val="right"/>
              <w:rPr>
                <w:rFonts w:ascii="Times New Roman" w:eastAsia="Calibri" w:hAnsi="Times New Roman"/>
                <w:b/>
                <w:bCs/>
                <w:color w:val="000000"/>
                <w:sz w:val="20"/>
                <w:szCs w:val="20"/>
              </w:rPr>
            </w:pPr>
            <w:r w:rsidRPr="00637D48">
              <w:rPr>
                <w:rFonts w:ascii="Times New Roman" w:eastAsia="Calibri" w:hAnsi="Times New Roman"/>
                <w:b/>
                <w:bCs/>
                <w:color w:val="000000"/>
                <w:sz w:val="20"/>
                <w:szCs w:val="20"/>
              </w:rPr>
              <w:t>Итого</w:t>
            </w:r>
          </w:p>
        </w:tc>
        <w:tc>
          <w:tcPr>
            <w:tcW w:w="1417" w:type="dxa"/>
            <w:shd w:val="clear" w:color="auto" w:fill="auto"/>
            <w:vAlign w:val="center"/>
          </w:tcPr>
          <w:p w14:paraId="68BF0E9F" w14:textId="78FF233C" w:rsidR="006C4023" w:rsidRPr="00637D48" w:rsidRDefault="006C4023" w:rsidP="006C4023">
            <w:pPr>
              <w:spacing w:after="0" w:line="240" w:lineRule="auto"/>
              <w:jc w:val="center"/>
              <w:rPr>
                <w:rFonts w:ascii="Times New Roman" w:eastAsia="Calibri" w:hAnsi="Times New Roman"/>
                <w:b/>
                <w:bCs/>
                <w:color w:val="000000"/>
                <w:sz w:val="20"/>
                <w:szCs w:val="20"/>
              </w:rPr>
            </w:pPr>
          </w:p>
        </w:tc>
      </w:tr>
      <w:tr w:rsidR="006C4023" w:rsidRPr="00C2669D" w14:paraId="2C89CFEA" w14:textId="77777777" w:rsidTr="00637D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3"/>
          <w:wBefore w:w="1194" w:type="dxa"/>
          <w:wAfter w:w="3344" w:type="dxa"/>
          <w:trHeight w:val="282"/>
        </w:trPr>
        <w:tc>
          <w:tcPr>
            <w:tcW w:w="8647" w:type="dxa"/>
            <w:gridSpan w:val="6"/>
            <w:vAlign w:val="center"/>
          </w:tcPr>
          <w:p w14:paraId="2A28B254" w14:textId="77777777" w:rsidR="006C4023" w:rsidRPr="00637D48" w:rsidRDefault="006C4023" w:rsidP="006C4023">
            <w:pPr>
              <w:spacing w:after="0" w:line="240" w:lineRule="auto"/>
              <w:jc w:val="right"/>
              <w:rPr>
                <w:rFonts w:ascii="Times New Roman" w:eastAsia="Calibri" w:hAnsi="Times New Roman"/>
                <w:b/>
                <w:bCs/>
                <w:color w:val="000000"/>
                <w:sz w:val="20"/>
                <w:szCs w:val="20"/>
              </w:rPr>
            </w:pPr>
            <w:r w:rsidRPr="00637D48">
              <w:rPr>
                <w:rFonts w:ascii="Times New Roman" w:eastAsia="Calibri" w:hAnsi="Times New Roman"/>
                <w:b/>
                <w:bCs/>
                <w:color w:val="000000"/>
                <w:sz w:val="20"/>
                <w:szCs w:val="20"/>
              </w:rPr>
              <w:t>В т.ч. НДС</w:t>
            </w:r>
          </w:p>
        </w:tc>
        <w:tc>
          <w:tcPr>
            <w:tcW w:w="1417" w:type="dxa"/>
            <w:shd w:val="clear" w:color="auto" w:fill="auto"/>
            <w:vAlign w:val="center"/>
          </w:tcPr>
          <w:p w14:paraId="764E1508" w14:textId="6EF7A650" w:rsidR="006C4023" w:rsidRPr="00637D48" w:rsidRDefault="006C4023" w:rsidP="006C4023">
            <w:pPr>
              <w:spacing w:after="0" w:line="240" w:lineRule="auto"/>
              <w:jc w:val="center"/>
              <w:rPr>
                <w:rFonts w:ascii="Times New Roman" w:eastAsia="Calibri" w:hAnsi="Times New Roman"/>
                <w:b/>
                <w:bCs/>
                <w:color w:val="000000"/>
                <w:sz w:val="20"/>
                <w:szCs w:val="20"/>
              </w:rPr>
            </w:pPr>
          </w:p>
        </w:tc>
      </w:tr>
      <w:tr w:rsidR="006C4023" w:rsidRPr="00EA0521" w14:paraId="3BAD6A37" w14:textId="77777777" w:rsidTr="006C4023">
        <w:trPr>
          <w:trHeight w:val="746"/>
        </w:trPr>
        <w:tc>
          <w:tcPr>
            <w:tcW w:w="540" w:type="dxa"/>
            <w:tcBorders>
              <w:top w:val="nil"/>
              <w:left w:val="nil"/>
              <w:bottom w:val="nil"/>
              <w:right w:val="nil"/>
            </w:tcBorders>
            <w:shd w:val="clear" w:color="auto" w:fill="auto"/>
            <w:hideMark/>
          </w:tcPr>
          <w:p w14:paraId="1913DD4F" w14:textId="77777777" w:rsidR="006C4023" w:rsidRPr="00C2669D" w:rsidRDefault="006C4023" w:rsidP="006C4023">
            <w:pPr>
              <w:spacing w:after="0" w:line="240" w:lineRule="auto"/>
              <w:jc w:val="both"/>
              <w:rPr>
                <w:rFonts w:ascii="Times New Roman" w:hAnsi="Times New Roman"/>
                <w:color w:val="000000"/>
                <w:sz w:val="20"/>
                <w:szCs w:val="20"/>
              </w:rPr>
            </w:pPr>
          </w:p>
        </w:tc>
        <w:tc>
          <w:tcPr>
            <w:tcW w:w="10718" w:type="dxa"/>
            <w:gridSpan w:val="8"/>
            <w:tcBorders>
              <w:top w:val="nil"/>
              <w:left w:val="nil"/>
              <w:bottom w:val="nil"/>
              <w:right w:val="nil"/>
            </w:tcBorders>
            <w:shd w:val="clear" w:color="auto" w:fill="auto"/>
            <w:hideMark/>
          </w:tcPr>
          <w:p w14:paraId="33ABAA60" w14:textId="77777777" w:rsidR="006C4023" w:rsidRDefault="006C4023" w:rsidP="006C4023">
            <w:pPr>
              <w:spacing w:after="0" w:line="240" w:lineRule="auto"/>
              <w:ind w:left="546" w:right="-108" w:firstLine="567"/>
              <w:jc w:val="both"/>
              <w:rPr>
                <w:rFonts w:ascii="Times New Roman" w:hAnsi="Times New Roman"/>
                <w:sz w:val="20"/>
                <w:szCs w:val="20"/>
              </w:rPr>
            </w:pPr>
          </w:p>
          <w:p w14:paraId="29832B26" w14:textId="373044F2" w:rsidR="006C4023" w:rsidRDefault="006C4023" w:rsidP="006C4023">
            <w:pPr>
              <w:spacing w:after="0" w:line="240" w:lineRule="auto"/>
              <w:ind w:left="546" w:right="-108" w:firstLine="567"/>
              <w:jc w:val="both"/>
              <w:rPr>
                <w:rFonts w:ascii="Times New Roman" w:hAnsi="Times New Roman"/>
                <w:b/>
                <w:color w:val="000000"/>
                <w:sz w:val="20"/>
                <w:szCs w:val="20"/>
              </w:rPr>
            </w:pPr>
            <w:r w:rsidRPr="00EA0521">
              <w:rPr>
                <w:rFonts w:ascii="Times New Roman" w:hAnsi="Times New Roman"/>
                <w:sz w:val="20"/>
                <w:szCs w:val="20"/>
              </w:rPr>
              <w:t xml:space="preserve">Цена Товара по настоящей спецификации составляет </w:t>
            </w:r>
            <w:r w:rsidR="009B4B27">
              <w:rPr>
                <w:rFonts w:ascii="Times New Roman" w:hAnsi="Times New Roman"/>
                <w:b/>
                <w:bCs/>
                <w:color w:val="000000"/>
                <w:sz w:val="20"/>
                <w:szCs w:val="20"/>
              </w:rPr>
              <w:t>______</w:t>
            </w:r>
          </w:p>
          <w:p w14:paraId="281B1B23" w14:textId="77777777" w:rsidR="00D14515" w:rsidRDefault="00D14515" w:rsidP="006C4023">
            <w:pPr>
              <w:spacing w:after="0" w:line="240" w:lineRule="auto"/>
              <w:ind w:left="546" w:right="-108" w:firstLine="567"/>
              <w:jc w:val="both"/>
              <w:rPr>
                <w:rFonts w:ascii="Times New Roman" w:hAnsi="Times New Roman"/>
                <w:b/>
                <w:color w:val="000000"/>
                <w:sz w:val="20"/>
                <w:szCs w:val="20"/>
              </w:rPr>
            </w:pPr>
          </w:p>
          <w:p w14:paraId="54E4FAE6" w14:textId="1FCFD190" w:rsidR="00D14515" w:rsidRPr="00EA0521" w:rsidRDefault="00D14515" w:rsidP="006C4023">
            <w:pPr>
              <w:spacing w:after="0" w:line="240" w:lineRule="auto"/>
              <w:ind w:left="546" w:right="-108" w:firstLine="567"/>
              <w:jc w:val="both"/>
              <w:rPr>
                <w:rFonts w:ascii="Times New Roman" w:hAnsi="Times New Roman"/>
                <w:color w:val="000000"/>
                <w:sz w:val="20"/>
                <w:szCs w:val="20"/>
              </w:rPr>
            </w:pPr>
          </w:p>
        </w:tc>
        <w:tc>
          <w:tcPr>
            <w:tcW w:w="826" w:type="dxa"/>
            <w:tcBorders>
              <w:top w:val="nil"/>
              <w:left w:val="nil"/>
              <w:bottom w:val="nil"/>
              <w:right w:val="nil"/>
            </w:tcBorders>
            <w:shd w:val="clear" w:color="auto" w:fill="auto"/>
            <w:hideMark/>
          </w:tcPr>
          <w:p w14:paraId="6F7A2B7C" w14:textId="77777777" w:rsidR="006C4023" w:rsidRPr="00EA0521" w:rsidRDefault="006C4023" w:rsidP="006C4023">
            <w:pPr>
              <w:spacing w:after="0" w:line="240" w:lineRule="auto"/>
              <w:jc w:val="both"/>
              <w:rPr>
                <w:rFonts w:ascii="Times New Roman" w:hAnsi="Times New Roman"/>
                <w:color w:val="000000"/>
                <w:sz w:val="20"/>
                <w:szCs w:val="20"/>
              </w:rPr>
            </w:pPr>
          </w:p>
        </w:tc>
        <w:tc>
          <w:tcPr>
            <w:tcW w:w="696" w:type="dxa"/>
            <w:tcBorders>
              <w:top w:val="nil"/>
              <w:left w:val="nil"/>
              <w:bottom w:val="nil"/>
              <w:right w:val="nil"/>
            </w:tcBorders>
          </w:tcPr>
          <w:p w14:paraId="3CE31D66" w14:textId="77777777" w:rsidR="006C4023" w:rsidRPr="00EA0521" w:rsidRDefault="006C4023" w:rsidP="006C4023">
            <w:pPr>
              <w:spacing w:after="0" w:line="240" w:lineRule="auto"/>
              <w:rPr>
                <w:rFonts w:ascii="Times New Roman" w:hAnsi="Times New Roman"/>
                <w:color w:val="000000"/>
                <w:sz w:val="20"/>
                <w:szCs w:val="20"/>
              </w:rPr>
            </w:pPr>
          </w:p>
        </w:tc>
        <w:tc>
          <w:tcPr>
            <w:tcW w:w="1822" w:type="dxa"/>
            <w:tcBorders>
              <w:top w:val="nil"/>
              <w:left w:val="nil"/>
              <w:bottom w:val="nil"/>
              <w:right w:val="nil"/>
            </w:tcBorders>
          </w:tcPr>
          <w:p w14:paraId="6FEB9483" w14:textId="77777777" w:rsidR="006C4023" w:rsidRPr="00EA0521" w:rsidRDefault="006C4023" w:rsidP="006C4023">
            <w:pPr>
              <w:spacing w:after="0" w:line="240" w:lineRule="auto"/>
              <w:rPr>
                <w:rFonts w:ascii="Times New Roman" w:hAnsi="Times New Roman"/>
                <w:color w:val="000000"/>
                <w:sz w:val="20"/>
                <w:szCs w:val="20"/>
              </w:rPr>
            </w:pPr>
          </w:p>
        </w:tc>
      </w:tr>
    </w:tbl>
    <w:tbl>
      <w:tblPr>
        <w:tblStyle w:val="ac"/>
        <w:tblpPr w:leftFromText="180" w:rightFromText="180" w:vertAnchor="text" w:horzAnchor="page" w:tblpX="343" w:tblpY="1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5"/>
        <w:gridCol w:w="5039"/>
      </w:tblGrid>
      <w:tr w:rsidR="00F47723" w:rsidRPr="00C2669D" w14:paraId="321E8FB1" w14:textId="77777777" w:rsidTr="00F47723">
        <w:tc>
          <w:tcPr>
            <w:tcW w:w="7393" w:type="dxa"/>
          </w:tcPr>
          <w:p w14:paraId="06D086F1" w14:textId="77777777" w:rsidR="00F47723" w:rsidRPr="00EA0521" w:rsidRDefault="00060FA4" w:rsidP="00A463DB">
            <w:pPr>
              <w:pStyle w:val="a5"/>
              <w:tabs>
                <w:tab w:val="left" w:pos="993"/>
                <w:tab w:val="left" w:pos="1134"/>
                <w:tab w:val="left" w:pos="1276"/>
                <w:tab w:val="left" w:pos="1418"/>
                <w:tab w:val="left" w:pos="1560"/>
                <w:tab w:val="left" w:pos="1701"/>
              </w:tabs>
              <w:ind w:left="567"/>
              <w:rPr>
                <w:sz w:val="20"/>
                <w:szCs w:val="20"/>
              </w:rPr>
            </w:pPr>
            <w:r w:rsidRPr="00EA0521">
              <w:rPr>
                <w:sz w:val="20"/>
                <w:szCs w:val="20"/>
              </w:rPr>
              <w:t xml:space="preserve">       </w:t>
            </w:r>
            <w:r w:rsidR="00D336E7" w:rsidRPr="00EA0521">
              <w:rPr>
                <w:sz w:val="20"/>
                <w:szCs w:val="20"/>
              </w:rPr>
              <w:t>ПОКУПАТЕЛЬ</w:t>
            </w:r>
          </w:p>
          <w:p w14:paraId="08D57F8E" w14:textId="77777777" w:rsidR="00F47723" w:rsidRPr="00EA0521" w:rsidRDefault="00060FA4" w:rsidP="00A463DB">
            <w:pPr>
              <w:pStyle w:val="a5"/>
              <w:tabs>
                <w:tab w:val="left" w:pos="993"/>
                <w:tab w:val="left" w:pos="1134"/>
                <w:tab w:val="left" w:pos="1276"/>
                <w:tab w:val="left" w:pos="1418"/>
                <w:tab w:val="left" w:pos="1560"/>
                <w:tab w:val="left" w:pos="1701"/>
              </w:tabs>
              <w:ind w:left="567"/>
              <w:rPr>
                <w:b/>
                <w:sz w:val="20"/>
                <w:szCs w:val="20"/>
              </w:rPr>
            </w:pPr>
            <w:r w:rsidRPr="00EA0521">
              <w:rPr>
                <w:sz w:val="20"/>
                <w:szCs w:val="20"/>
              </w:rPr>
              <w:t xml:space="preserve">       </w:t>
            </w:r>
            <w:r w:rsidR="00F47723" w:rsidRPr="00EA0521">
              <w:rPr>
                <w:b/>
                <w:sz w:val="20"/>
                <w:szCs w:val="20"/>
              </w:rPr>
              <w:t>НГАТОиБ</w:t>
            </w:r>
          </w:p>
          <w:p w14:paraId="018B2050" w14:textId="77777777" w:rsidR="00F47723" w:rsidRPr="00EA0521" w:rsidRDefault="00F47723" w:rsidP="00A463DB">
            <w:pPr>
              <w:pStyle w:val="a5"/>
              <w:tabs>
                <w:tab w:val="left" w:pos="993"/>
                <w:tab w:val="left" w:pos="1134"/>
                <w:tab w:val="left" w:pos="1276"/>
                <w:tab w:val="left" w:pos="1418"/>
                <w:tab w:val="left" w:pos="1560"/>
                <w:tab w:val="left" w:pos="1701"/>
              </w:tabs>
              <w:ind w:left="567"/>
              <w:rPr>
                <w:sz w:val="20"/>
                <w:szCs w:val="20"/>
              </w:rPr>
            </w:pPr>
          </w:p>
          <w:p w14:paraId="5163599B" w14:textId="77777777" w:rsidR="00F47723" w:rsidRPr="00EA0521" w:rsidRDefault="00F47723" w:rsidP="00A463DB">
            <w:pPr>
              <w:pStyle w:val="a5"/>
              <w:tabs>
                <w:tab w:val="left" w:pos="993"/>
                <w:tab w:val="left" w:pos="1134"/>
                <w:tab w:val="left" w:pos="1276"/>
                <w:tab w:val="left" w:pos="1418"/>
                <w:tab w:val="left" w:pos="1560"/>
                <w:tab w:val="left" w:pos="1701"/>
              </w:tabs>
              <w:ind w:left="567"/>
              <w:jc w:val="center"/>
              <w:rPr>
                <w:sz w:val="20"/>
                <w:szCs w:val="20"/>
              </w:rPr>
            </w:pPr>
          </w:p>
          <w:p w14:paraId="032F5E60" w14:textId="77777777" w:rsidR="00A463DB" w:rsidRPr="00EA0521" w:rsidRDefault="00060FA4" w:rsidP="00A463DB">
            <w:pPr>
              <w:pStyle w:val="a5"/>
              <w:tabs>
                <w:tab w:val="left" w:pos="993"/>
                <w:tab w:val="left" w:pos="1134"/>
                <w:tab w:val="left" w:pos="1276"/>
                <w:tab w:val="left" w:pos="1418"/>
                <w:tab w:val="left" w:pos="1560"/>
                <w:tab w:val="left" w:pos="1701"/>
              </w:tabs>
              <w:ind w:left="567"/>
              <w:rPr>
                <w:sz w:val="20"/>
                <w:szCs w:val="20"/>
              </w:rPr>
            </w:pPr>
            <w:r w:rsidRPr="00EA0521">
              <w:rPr>
                <w:sz w:val="20"/>
                <w:szCs w:val="20"/>
              </w:rPr>
              <w:t xml:space="preserve">     </w:t>
            </w:r>
            <w:r w:rsidR="00A463DB" w:rsidRPr="00EA0521">
              <w:rPr>
                <w:sz w:val="20"/>
                <w:szCs w:val="20"/>
              </w:rPr>
              <w:t xml:space="preserve">  </w:t>
            </w:r>
            <w:r w:rsidR="00D07E07" w:rsidRPr="00EA0521">
              <w:rPr>
                <w:sz w:val="20"/>
                <w:szCs w:val="20"/>
              </w:rPr>
              <w:t>Генеральный директор</w:t>
            </w:r>
          </w:p>
          <w:p w14:paraId="6B716028" w14:textId="4B443CA6" w:rsidR="00F47723" w:rsidRPr="00EA0521" w:rsidRDefault="00F47723" w:rsidP="00A463DB">
            <w:pPr>
              <w:pStyle w:val="a5"/>
              <w:tabs>
                <w:tab w:val="left" w:pos="993"/>
                <w:tab w:val="left" w:pos="1134"/>
                <w:tab w:val="left" w:pos="1276"/>
                <w:tab w:val="left" w:pos="1418"/>
                <w:tab w:val="left" w:pos="1560"/>
                <w:tab w:val="left" w:pos="1701"/>
              </w:tabs>
              <w:ind w:left="567"/>
              <w:rPr>
                <w:sz w:val="20"/>
                <w:szCs w:val="20"/>
              </w:rPr>
            </w:pPr>
            <w:r w:rsidRPr="00EA0521">
              <w:rPr>
                <w:sz w:val="20"/>
                <w:szCs w:val="20"/>
              </w:rPr>
              <w:t xml:space="preserve"> </w:t>
            </w:r>
          </w:p>
          <w:p w14:paraId="701F79BC" w14:textId="77777777" w:rsidR="00DE709D" w:rsidRPr="00EA0521" w:rsidRDefault="00DE709D" w:rsidP="00C2669D">
            <w:pPr>
              <w:pStyle w:val="a5"/>
              <w:tabs>
                <w:tab w:val="left" w:pos="993"/>
                <w:tab w:val="left" w:pos="1134"/>
                <w:tab w:val="left" w:pos="1276"/>
                <w:tab w:val="left" w:pos="1418"/>
                <w:tab w:val="left" w:pos="1560"/>
                <w:tab w:val="left" w:pos="1701"/>
              </w:tabs>
              <w:rPr>
                <w:sz w:val="20"/>
                <w:szCs w:val="20"/>
              </w:rPr>
            </w:pPr>
          </w:p>
          <w:p w14:paraId="582E8A3A" w14:textId="4EC8F576" w:rsidR="00F47723" w:rsidRPr="00EA0521" w:rsidRDefault="004260F6" w:rsidP="00A463DB">
            <w:pPr>
              <w:pStyle w:val="a5"/>
              <w:tabs>
                <w:tab w:val="left" w:pos="993"/>
                <w:tab w:val="left" w:pos="1134"/>
                <w:tab w:val="left" w:pos="1276"/>
                <w:tab w:val="left" w:pos="1418"/>
                <w:tab w:val="left" w:pos="1560"/>
                <w:tab w:val="left" w:pos="1701"/>
              </w:tabs>
              <w:ind w:left="567"/>
              <w:rPr>
                <w:sz w:val="20"/>
                <w:szCs w:val="20"/>
              </w:rPr>
            </w:pPr>
            <w:r w:rsidRPr="00EA0521">
              <w:rPr>
                <w:sz w:val="20"/>
                <w:szCs w:val="20"/>
              </w:rPr>
              <w:t xml:space="preserve">      </w:t>
            </w:r>
            <w:r w:rsidR="00A463DB" w:rsidRPr="00EA0521">
              <w:rPr>
                <w:sz w:val="20"/>
                <w:szCs w:val="20"/>
              </w:rPr>
              <w:t xml:space="preserve"> _______________________</w:t>
            </w:r>
            <w:r w:rsidR="00060FA4" w:rsidRPr="00EA0521">
              <w:rPr>
                <w:sz w:val="20"/>
                <w:szCs w:val="20"/>
              </w:rPr>
              <w:t>__</w:t>
            </w:r>
            <w:r w:rsidR="00F47723" w:rsidRPr="00EA0521">
              <w:rPr>
                <w:sz w:val="20"/>
                <w:szCs w:val="20"/>
              </w:rPr>
              <w:t>/</w:t>
            </w:r>
            <w:r w:rsidR="00D07E07" w:rsidRPr="00EA0521">
              <w:rPr>
                <w:sz w:val="20"/>
                <w:szCs w:val="20"/>
              </w:rPr>
              <w:t xml:space="preserve"> А.Р. Тухватуллин</w:t>
            </w:r>
          </w:p>
          <w:p w14:paraId="0C79B54E" w14:textId="0E7D97A5" w:rsidR="00F47723" w:rsidRPr="00EA0521" w:rsidRDefault="004260F6" w:rsidP="00A463DB">
            <w:pPr>
              <w:pStyle w:val="a5"/>
              <w:tabs>
                <w:tab w:val="left" w:pos="993"/>
                <w:tab w:val="left" w:pos="1134"/>
                <w:tab w:val="left" w:pos="1276"/>
                <w:tab w:val="left" w:pos="1418"/>
                <w:tab w:val="left" w:pos="1560"/>
                <w:tab w:val="left" w:pos="1701"/>
              </w:tabs>
              <w:ind w:left="567"/>
              <w:rPr>
                <w:sz w:val="20"/>
                <w:szCs w:val="20"/>
              </w:rPr>
            </w:pPr>
            <w:r w:rsidRPr="00EA0521">
              <w:rPr>
                <w:sz w:val="20"/>
                <w:szCs w:val="20"/>
              </w:rPr>
              <w:t xml:space="preserve">      </w:t>
            </w:r>
            <w:r w:rsidR="00A463DB" w:rsidRPr="00EA0521">
              <w:rPr>
                <w:sz w:val="20"/>
                <w:szCs w:val="20"/>
              </w:rPr>
              <w:t xml:space="preserve"> </w:t>
            </w:r>
            <w:r w:rsidR="00F47723" w:rsidRPr="00EA0521">
              <w:rPr>
                <w:sz w:val="20"/>
                <w:szCs w:val="20"/>
              </w:rPr>
              <w:t>М.П.</w:t>
            </w:r>
          </w:p>
        </w:tc>
        <w:tc>
          <w:tcPr>
            <w:tcW w:w="7393" w:type="dxa"/>
          </w:tcPr>
          <w:p w14:paraId="342D29D5" w14:textId="77777777" w:rsidR="00F47723" w:rsidRPr="00EA0521" w:rsidRDefault="00060FA4" w:rsidP="00A463DB">
            <w:pPr>
              <w:pStyle w:val="a5"/>
              <w:tabs>
                <w:tab w:val="left" w:pos="993"/>
                <w:tab w:val="left" w:pos="1134"/>
                <w:tab w:val="left" w:pos="1276"/>
                <w:tab w:val="left" w:pos="1418"/>
                <w:tab w:val="left" w:pos="1560"/>
                <w:tab w:val="left" w:pos="1701"/>
              </w:tabs>
              <w:ind w:left="338"/>
              <w:rPr>
                <w:sz w:val="20"/>
                <w:szCs w:val="20"/>
              </w:rPr>
            </w:pPr>
            <w:r w:rsidRPr="00EA0521">
              <w:rPr>
                <w:sz w:val="20"/>
                <w:szCs w:val="20"/>
              </w:rPr>
              <w:t>П</w:t>
            </w:r>
            <w:r w:rsidR="00F47723" w:rsidRPr="00EA0521">
              <w:rPr>
                <w:sz w:val="20"/>
                <w:szCs w:val="20"/>
              </w:rPr>
              <w:t>ОСТАВЩИК</w:t>
            </w:r>
          </w:p>
          <w:p w14:paraId="0511BADD" w14:textId="7A3CBFF7" w:rsidR="00F47723" w:rsidRPr="00EA0521" w:rsidRDefault="009B4B27" w:rsidP="00A463DB">
            <w:pPr>
              <w:pStyle w:val="a5"/>
              <w:tabs>
                <w:tab w:val="left" w:pos="993"/>
                <w:tab w:val="left" w:pos="1134"/>
                <w:tab w:val="left" w:pos="1276"/>
                <w:tab w:val="left" w:pos="1418"/>
                <w:tab w:val="left" w:pos="1560"/>
                <w:tab w:val="left" w:pos="1701"/>
              </w:tabs>
              <w:ind w:left="338"/>
              <w:rPr>
                <w:sz w:val="20"/>
                <w:szCs w:val="20"/>
              </w:rPr>
            </w:pPr>
            <w:r>
              <w:rPr>
                <w:b/>
                <w:color w:val="000000"/>
                <w:sz w:val="20"/>
                <w:szCs w:val="20"/>
              </w:rPr>
              <w:t>____________</w:t>
            </w:r>
          </w:p>
          <w:p w14:paraId="21176A3C" w14:textId="77777777" w:rsidR="00E72694" w:rsidRPr="00EA0521" w:rsidRDefault="00E72694" w:rsidP="00A463DB">
            <w:pPr>
              <w:pStyle w:val="a5"/>
              <w:tabs>
                <w:tab w:val="left" w:pos="993"/>
                <w:tab w:val="left" w:pos="1134"/>
                <w:tab w:val="left" w:pos="1276"/>
                <w:tab w:val="left" w:pos="1418"/>
                <w:tab w:val="left" w:pos="1560"/>
                <w:tab w:val="left" w:pos="1701"/>
              </w:tabs>
              <w:ind w:left="338"/>
              <w:rPr>
                <w:sz w:val="20"/>
                <w:szCs w:val="20"/>
              </w:rPr>
            </w:pPr>
          </w:p>
          <w:p w14:paraId="1A534C4D" w14:textId="102DA973" w:rsidR="00060FA4" w:rsidRPr="00EA0521" w:rsidRDefault="009B4B27" w:rsidP="00A463DB">
            <w:pPr>
              <w:pStyle w:val="a5"/>
              <w:tabs>
                <w:tab w:val="left" w:pos="993"/>
                <w:tab w:val="left" w:pos="1134"/>
                <w:tab w:val="left" w:pos="1276"/>
                <w:tab w:val="left" w:pos="1418"/>
                <w:tab w:val="left" w:pos="1560"/>
                <w:tab w:val="left" w:pos="1701"/>
              </w:tabs>
              <w:ind w:left="338"/>
              <w:rPr>
                <w:sz w:val="20"/>
                <w:szCs w:val="20"/>
              </w:rPr>
            </w:pPr>
            <w:r>
              <w:rPr>
                <w:sz w:val="20"/>
                <w:szCs w:val="20"/>
              </w:rPr>
              <w:t>_____________</w:t>
            </w:r>
          </w:p>
          <w:p w14:paraId="3F7D4387" w14:textId="77777777" w:rsidR="00DE709D" w:rsidRPr="00EA0521" w:rsidRDefault="00DE709D" w:rsidP="00C2669D">
            <w:pPr>
              <w:pStyle w:val="a5"/>
              <w:tabs>
                <w:tab w:val="left" w:pos="993"/>
                <w:tab w:val="left" w:pos="1134"/>
                <w:tab w:val="left" w:pos="1276"/>
                <w:tab w:val="left" w:pos="1418"/>
                <w:tab w:val="left" w:pos="1560"/>
                <w:tab w:val="left" w:pos="1701"/>
              </w:tabs>
              <w:rPr>
                <w:sz w:val="20"/>
                <w:szCs w:val="20"/>
              </w:rPr>
            </w:pPr>
          </w:p>
          <w:p w14:paraId="5EE41C53" w14:textId="77777777" w:rsidR="00DE709D" w:rsidRPr="00EA0521" w:rsidRDefault="00DE709D" w:rsidP="00A463DB">
            <w:pPr>
              <w:pStyle w:val="a5"/>
              <w:tabs>
                <w:tab w:val="left" w:pos="993"/>
                <w:tab w:val="left" w:pos="1134"/>
                <w:tab w:val="left" w:pos="1276"/>
                <w:tab w:val="left" w:pos="1418"/>
                <w:tab w:val="left" w:pos="1560"/>
                <w:tab w:val="left" w:pos="1701"/>
              </w:tabs>
              <w:ind w:left="338"/>
              <w:rPr>
                <w:sz w:val="20"/>
                <w:szCs w:val="20"/>
              </w:rPr>
            </w:pPr>
          </w:p>
          <w:p w14:paraId="08A2EAE9" w14:textId="22E9969C" w:rsidR="00F47723" w:rsidRPr="00EA0521" w:rsidRDefault="00A463DB" w:rsidP="00A463DB">
            <w:pPr>
              <w:pStyle w:val="a5"/>
              <w:tabs>
                <w:tab w:val="left" w:pos="993"/>
                <w:tab w:val="left" w:pos="1134"/>
                <w:tab w:val="left" w:pos="1276"/>
                <w:tab w:val="left" w:pos="1418"/>
                <w:tab w:val="left" w:pos="1560"/>
                <w:tab w:val="left" w:pos="1701"/>
              </w:tabs>
              <w:ind w:left="338"/>
              <w:rPr>
                <w:sz w:val="20"/>
                <w:szCs w:val="20"/>
              </w:rPr>
            </w:pPr>
            <w:r w:rsidRPr="00EA0521">
              <w:rPr>
                <w:sz w:val="20"/>
                <w:szCs w:val="20"/>
              </w:rPr>
              <w:t>_________________</w:t>
            </w:r>
            <w:r w:rsidR="00F47723" w:rsidRPr="00EA0521">
              <w:rPr>
                <w:sz w:val="20"/>
                <w:szCs w:val="20"/>
              </w:rPr>
              <w:t>________/</w:t>
            </w:r>
            <w:r w:rsidR="00DE709D" w:rsidRPr="00EA0521">
              <w:rPr>
                <w:sz w:val="20"/>
                <w:szCs w:val="20"/>
              </w:rPr>
              <w:t xml:space="preserve"> </w:t>
            </w:r>
            <w:r w:rsidR="009B4B27">
              <w:rPr>
                <w:sz w:val="20"/>
                <w:szCs w:val="20"/>
              </w:rPr>
              <w:t>________</w:t>
            </w:r>
            <w:r w:rsidR="00F74364" w:rsidRPr="00EA0521">
              <w:rPr>
                <w:sz w:val="20"/>
                <w:szCs w:val="20"/>
              </w:rPr>
              <w:t xml:space="preserve"> </w:t>
            </w:r>
          </w:p>
          <w:p w14:paraId="6D1AA450" w14:textId="77777777" w:rsidR="00F47723" w:rsidRPr="00C2669D" w:rsidRDefault="00F47723" w:rsidP="00A463DB">
            <w:pPr>
              <w:pStyle w:val="a5"/>
              <w:tabs>
                <w:tab w:val="left" w:pos="993"/>
                <w:tab w:val="left" w:pos="1134"/>
                <w:tab w:val="left" w:pos="1276"/>
                <w:tab w:val="left" w:pos="1418"/>
                <w:tab w:val="left" w:pos="1560"/>
                <w:tab w:val="left" w:pos="1701"/>
              </w:tabs>
              <w:ind w:left="338"/>
              <w:rPr>
                <w:sz w:val="20"/>
                <w:szCs w:val="20"/>
              </w:rPr>
            </w:pPr>
            <w:r w:rsidRPr="00EA0521">
              <w:rPr>
                <w:sz w:val="20"/>
                <w:szCs w:val="20"/>
              </w:rPr>
              <w:t>М.П.</w:t>
            </w:r>
          </w:p>
        </w:tc>
      </w:tr>
    </w:tbl>
    <w:p w14:paraId="6B0EDF4D" w14:textId="77777777" w:rsidR="00C21BE5" w:rsidRPr="00C2669D" w:rsidRDefault="00C21BE5" w:rsidP="00C2669D">
      <w:pPr>
        <w:pStyle w:val="a5"/>
        <w:tabs>
          <w:tab w:val="left" w:pos="993"/>
          <w:tab w:val="left" w:pos="1134"/>
          <w:tab w:val="left" w:pos="1276"/>
          <w:tab w:val="left" w:pos="1418"/>
          <w:tab w:val="left" w:pos="1560"/>
          <w:tab w:val="left" w:pos="1701"/>
        </w:tabs>
        <w:rPr>
          <w:b/>
          <w:sz w:val="20"/>
          <w:szCs w:val="20"/>
        </w:rPr>
      </w:pPr>
    </w:p>
    <w:sectPr w:rsidR="00C21BE5" w:rsidRPr="00C2669D" w:rsidSect="00C2669D">
      <w:pgSz w:w="11906" w:h="16838"/>
      <w:pgMar w:top="709" w:right="851" w:bottom="1134" w:left="851" w:header="709" w:footer="4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DBD07" w14:textId="77777777" w:rsidR="000E3C1E" w:rsidRDefault="000E3C1E" w:rsidP="00DD7214">
      <w:pPr>
        <w:spacing w:after="0" w:line="240" w:lineRule="auto"/>
      </w:pPr>
      <w:r>
        <w:separator/>
      </w:r>
    </w:p>
  </w:endnote>
  <w:endnote w:type="continuationSeparator" w:id="0">
    <w:p w14:paraId="6E280CA4" w14:textId="77777777" w:rsidR="000E3C1E" w:rsidRDefault="000E3C1E" w:rsidP="00DD7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0"/>
        <w:szCs w:val="20"/>
      </w:rPr>
      <w:id w:val="55438414"/>
      <w:docPartObj>
        <w:docPartGallery w:val="Page Numbers (Bottom of Page)"/>
        <w:docPartUnique/>
      </w:docPartObj>
    </w:sdtPr>
    <w:sdtEndPr/>
    <w:sdtContent>
      <w:p w14:paraId="3AAC7E33" w14:textId="77777777" w:rsidR="00F345A9" w:rsidRPr="00A463DB" w:rsidRDefault="00F345A9">
        <w:pPr>
          <w:pStyle w:val="af9"/>
          <w:jc w:val="right"/>
          <w:rPr>
            <w:rFonts w:ascii="Times New Roman" w:hAnsi="Times New Roman"/>
            <w:sz w:val="20"/>
            <w:szCs w:val="20"/>
          </w:rPr>
        </w:pPr>
        <w:r w:rsidRPr="00A463DB">
          <w:rPr>
            <w:rFonts w:ascii="Times New Roman" w:hAnsi="Times New Roman"/>
            <w:sz w:val="20"/>
            <w:szCs w:val="20"/>
          </w:rPr>
          <w:fldChar w:fldCharType="begin"/>
        </w:r>
        <w:r w:rsidRPr="00A463DB">
          <w:rPr>
            <w:rFonts w:ascii="Times New Roman" w:hAnsi="Times New Roman"/>
            <w:sz w:val="20"/>
            <w:szCs w:val="20"/>
          </w:rPr>
          <w:instrText>PAGE   \* MERGEFORMAT</w:instrText>
        </w:r>
        <w:r w:rsidRPr="00A463DB">
          <w:rPr>
            <w:rFonts w:ascii="Times New Roman" w:hAnsi="Times New Roman"/>
            <w:sz w:val="20"/>
            <w:szCs w:val="20"/>
          </w:rPr>
          <w:fldChar w:fldCharType="separate"/>
        </w:r>
        <w:r w:rsidR="00FF462A">
          <w:rPr>
            <w:rFonts w:ascii="Times New Roman" w:hAnsi="Times New Roman"/>
            <w:noProof/>
            <w:sz w:val="20"/>
            <w:szCs w:val="20"/>
          </w:rPr>
          <w:t>5</w:t>
        </w:r>
        <w:r w:rsidRPr="00A463DB">
          <w:rPr>
            <w:rFonts w:ascii="Times New Roman" w:hAnsi="Times New Roman"/>
            <w:sz w:val="20"/>
            <w:szCs w:val="20"/>
          </w:rPr>
          <w:fldChar w:fldCharType="end"/>
        </w:r>
      </w:p>
    </w:sdtContent>
  </w:sdt>
  <w:p w14:paraId="06723B9B" w14:textId="77777777" w:rsidR="00F345A9" w:rsidRDefault="00F345A9">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455D5" w14:textId="77777777" w:rsidR="000E3C1E" w:rsidRDefault="000E3C1E" w:rsidP="00DD7214">
      <w:pPr>
        <w:spacing w:after="0" w:line="240" w:lineRule="auto"/>
      </w:pPr>
      <w:r>
        <w:separator/>
      </w:r>
    </w:p>
  </w:footnote>
  <w:footnote w:type="continuationSeparator" w:id="0">
    <w:p w14:paraId="1B79F746" w14:textId="77777777" w:rsidR="000E3C1E" w:rsidRDefault="000E3C1E" w:rsidP="00DD72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56237"/>
    <w:multiLevelType w:val="hybridMultilevel"/>
    <w:tmpl w:val="C1E4C80E"/>
    <w:lvl w:ilvl="0" w:tplc="837EDED2">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D136728"/>
    <w:multiLevelType w:val="multilevel"/>
    <w:tmpl w:val="3F4A4ABA"/>
    <w:lvl w:ilvl="0">
      <w:start w:val="1"/>
      <w:numFmt w:val="decimal"/>
      <w:suff w:val="space"/>
      <w:lvlText w:val="%1."/>
      <w:lvlJc w:val="left"/>
      <w:pPr>
        <w:ind w:left="0" w:firstLine="709"/>
      </w:pPr>
      <w:rPr>
        <w:rFonts w:hint="default"/>
        <w:b/>
      </w:rPr>
    </w:lvl>
    <w:lvl w:ilvl="1">
      <w:start w:val="1"/>
      <w:numFmt w:val="decimal"/>
      <w:suff w:val="space"/>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2" w15:restartNumberingAfterBreak="0">
    <w:nsid w:val="34F961CA"/>
    <w:multiLevelType w:val="multilevel"/>
    <w:tmpl w:val="410498B8"/>
    <w:lvl w:ilvl="0">
      <w:start w:val="1"/>
      <w:numFmt w:val="decimal"/>
      <w:suff w:val="space"/>
      <w:lvlText w:val="%1."/>
      <w:lvlJc w:val="left"/>
      <w:pPr>
        <w:ind w:left="0" w:firstLine="709"/>
      </w:pPr>
      <w:rPr>
        <w:rFonts w:hint="default"/>
        <w:b/>
      </w:rPr>
    </w:lvl>
    <w:lvl w:ilvl="1">
      <w:start w:val="1"/>
      <w:numFmt w:val="decimal"/>
      <w:suff w:val="space"/>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rPr>
    </w:lvl>
    <w:lvl w:ilvl="5">
      <w:start w:val="1"/>
      <w:numFmt w:val="decimal"/>
      <w:isLgl/>
      <w:lvlText w:val="%1.%2.%3.%4.%5.%6."/>
      <w:lvlJc w:val="left"/>
      <w:pPr>
        <w:ind w:left="0" w:firstLine="709"/>
      </w:pPr>
      <w:rPr>
        <w:rFonts w:hint="default"/>
      </w:rPr>
    </w:lvl>
    <w:lvl w:ilvl="6">
      <w:start w:val="1"/>
      <w:numFmt w:val="decimal"/>
      <w:isLgl/>
      <w:lvlText w:val="%1.%2.%3.%4.%5.%6.%7."/>
      <w:lvlJc w:val="left"/>
      <w:pPr>
        <w:ind w:left="0" w:firstLine="709"/>
      </w:pPr>
      <w:rPr>
        <w:rFonts w:hint="default"/>
      </w:rPr>
    </w:lvl>
    <w:lvl w:ilvl="7">
      <w:start w:val="1"/>
      <w:numFmt w:val="decimal"/>
      <w:isLgl/>
      <w:lvlText w:val="%1.%2.%3.%4.%5.%6.%7.%8."/>
      <w:lvlJc w:val="left"/>
      <w:pPr>
        <w:ind w:left="0" w:firstLine="709"/>
      </w:pPr>
      <w:rPr>
        <w:rFonts w:hint="default"/>
      </w:rPr>
    </w:lvl>
    <w:lvl w:ilvl="8">
      <w:start w:val="1"/>
      <w:numFmt w:val="decimal"/>
      <w:isLgl/>
      <w:lvlText w:val="%1.%2.%3.%4.%5.%6.%7.%8.%9."/>
      <w:lvlJc w:val="left"/>
      <w:pPr>
        <w:ind w:left="0" w:firstLine="709"/>
      </w:pPr>
      <w:rPr>
        <w:rFonts w:hint="default"/>
      </w:rPr>
    </w:lvl>
  </w:abstractNum>
  <w:abstractNum w:abstractNumId="3" w15:restartNumberingAfterBreak="0">
    <w:nsid w:val="353A2C30"/>
    <w:multiLevelType w:val="multilevel"/>
    <w:tmpl w:val="E0269C14"/>
    <w:lvl w:ilvl="0">
      <w:start w:val="1"/>
      <w:numFmt w:val="decimal"/>
      <w:suff w:val="space"/>
      <w:lvlText w:val="%1."/>
      <w:lvlJc w:val="left"/>
      <w:pPr>
        <w:ind w:left="0" w:firstLine="709"/>
      </w:pPr>
      <w:rPr>
        <w:b/>
      </w:rPr>
    </w:lvl>
    <w:lvl w:ilvl="1">
      <w:start w:val="1"/>
      <w:numFmt w:val="decimal"/>
      <w:suff w:val="space"/>
      <w:lvlText w:val="%1.%2."/>
      <w:lvlJc w:val="left"/>
      <w:pPr>
        <w:ind w:left="1" w:firstLine="709"/>
      </w:pPr>
      <w:rPr>
        <w:rFonts w:ascii="Times New Roman" w:hAnsi="Times New Roman" w:cs="Times New Roman" w:hint="default"/>
        <w:b w:val="0"/>
        <w:color w:val="auto"/>
        <w:sz w:val="20"/>
        <w:szCs w:val="20"/>
      </w:rPr>
    </w:lvl>
    <w:lvl w:ilvl="2">
      <w:start w:val="1"/>
      <w:numFmt w:val="decimal"/>
      <w:suff w:val="space"/>
      <w:lvlText w:val="%1.%2.%3."/>
      <w:lvlJc w:val="left"/>
      <w:pPr>
        <w:ind w:left="0" w:firstLine="709"/>
      </w:pPr>
      <w:rPr>
        <w:b w:val="0"/>
      </w:rPr>
    </w:lvl>
    <w:lvl w:ilvl="3">
      <w:start w:val="1"/>
      <w:numFmt w:val="russianLower"/>
      <w:lvlText w:val="%4)"/>
      <w:lvlJc w:val="left"/>
      <w:pPr>
        <w:ind w:left="0" w:firstLine="709"/>
      </w:pPr>
    </w:lvl>
    <w:lvl w:ilvl="4">
      <w:start w:val="1"/>
      <w:numFmt w:val="bullet"/>
      <w:lvlText w:val=""/>
      <w:lvlJc w:val="left"/>
      <w:pPr>
        <w:ind w:left="0" w:firstLine="709"/>
      </w:pPr>
      <w:rPr>
        <w:rFonts w:ascii="Symbol" w:hAnsi="Symbol" w:hint="default"/>
        <w:color w:val="auto"/>
      </w:rPr>
    </w:lvl>
    <w:lvl w:ilvl="5">
      <w:start w:val="1"/>
      <w:numFmt w:val="lowerRoman"/>
      <w:lvlText w:val="%6."/>
      <w:lvlJc w:val="right"/>
      <w:pPr>
        <w:ind w:left="0" w:firstLine="709"/>
      </w:pPr>
    </w:lvl>
    <w:lvl w:ilvl="6">
      <w:start w:val="1"/>
      <w:numFmt w:val="decimal"/>
      <w:lvlText w:val="%7."/>
      <w:lvlJc w:val="left"/>
      <w:pPr>
        <w:ind w:left="0" w:firstLine="709"/>
      </w:pPr>
    </w:lvl>
    <w:lvl w:ilvl="7">
      <w:start w:val="1"/>
      <w:numFmt w:val="lowerLetter"/>
      <w:lvlText w:val="%8."/>
      <w:lvlJc w:val="left"/>
      <w:pPr>
        <w:ind w:left="0" w:firstLine="709"/>
      </w:pPr>
    </w:lvl>
    <w:lvl w:ilvl="8">
      <w:start w:val="1"/>
      <w:numFmt w:val="lowerRoman"/>
      <w:lvlText w:val="%9."/>
      <w:lvlJc w:val="right"/>
      <w:pPr>
        <w:ind w:left="0" w:firstLine="709"/>
      </w:pPr>
    </w:lvl>
  </w:abstractNum>
  <w:abstractNum w:abstractNumId="4" w15:restartNumberingAfterBreak="0">
    <w:nsid w:val="42FA3215"/>
    <w:multiLevelType w:val="multilevel"/>
    <w:tmpl w:val="273C8BC2"/>
    <w:lvl w:ilvl="0">
      <w:start w:val="2"/>
      <w:numFmt w:val="decimal"/>
      <w:lvlText w:val="%1"/>
      <w:lvlJc w:val="left"/>
      <w:pPr>
        <w:ind w:left="360" w:hanging="360"/>
      </w:pPr>
      <w:rPr>
        <w:rFonts w:hint="default"/>
        <w:color w:val="auto"/>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556" w:hanging="72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334" w:hanging="108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112" w:hanging="1440"/>
      </w:pPr>
      <w:rPr>
        <w:rFonts w:hint="default"/>
        <w:color w:val="auto"/>
      </w:rPr>
    </w:lvl>
  </w:abstractNum>
  <w:abstractNum w:abstractNumId="5" w15:restartNumberingAfterBreak="0">
    <w:nsid w:val="4A362C10"/>
    <w:multiLevelType w:val="multilevel"/>
    <w:tmpl w:val="50DC6796"/>
    <w:lvl w:ilvl="0">
      <w:start w:val="2"/>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556" w:hanging="72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334" w:hanging="108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112" w:hanging="1440"/>
      </w:pPr>
      <w:rPr>
        <w:rFonts w:hint="default"/>
        <w:b/>
      </w:rPr>
    </w:lvl>
  </w:abstractNum>
  <w:abstractNum w:abstractNumId="6" w15:restartNumberingAfterBreak="0">
    <w:nsid w:val="4E926E9F"/>
    <w:multiLevelType w:val="multilevel"/>
    <w:tmpl w:val="F5C653C0"/>
    <w:lvl w:ilvl="0">
      <w:start w:val="1"/>
      <w:numFmt w:val="decimal"/>
      <w:suff w:val="space"/>
      <w:lvlText w:val="%1."/>
      <w:lvlJc w:val="left"/>
      <w:pPr>
        <w:ind w:left="2694"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decimal"/>
      <w:isLgl/>
      <w:lvlText w:val="%1.%2.%3.%4.%5.%6."/>
      <w:lvlJc w:val="left"/>
      <w:pPr>
        <w:ind w:left="0" w:firstLine="709"/>
      </w:pPr>
      <w:rPr>
        <w:rFonts w:hint="default"/>
      </w:rPr>
    </w:lvl>
    <w:lvl w:ilvl="6">
      <w:start w:val="1"/>
      <w:numFmt w:val="decimal"/>
      <w:isLgl/>
      <w:lvlText w:val="%1.%2.%3.%4.%5.%6.%7."/>
      <w:lvlJc w:val="left"/>
      <w:pPr>
        <w:ind w:left="0" w:firstLine="709"/>
      </w:pPr>
      <w:rPr>
        <w:rFonts w:hint="default"/>
      </w:rPr>
    </w:lvl>
    <w:lvl w:ilvl="7">
      <w:start w:val="1"/>
      <w:numFmt w:val="decimal"/>
      <w:isLgl/>
      <w:lvlText w:val="%1.%2.%3.%4.%5.%6.%7.%8."/>
      <w:lvlJc w:val="left"/>
      <w:pPr>
        <w:ind w:left="0" w:firstLine="709"/>
      </w:pPr>
      <w:rPr>
        <w:rFonts w:hint="default"/>
      </w:rPr>
    </w:lvl>
    <w:lvl w:ilvl="8">
      <w:start w:val="1"/>
      <w:numFmt w:val="decimal"/>
      <w:isLgl/>
      <w:lvlText w:val="%1.%2.%3.%4.%5.%6.%7.%8.%9."/>
      <w:lvlJc w:val="left"/>
      <w:pPr>
        <w:ind w:left="0" w:firstLine="709"/>
      </w:pPr>
      <w:rPr>
        <w:rFonts w:hint="default"/>
      </w:rPr>
    </w:lvl>
  </w:abstractNum>
  <w:abstractNum w:abstractNumId="7" w15:restartNumberingAfterBreak="0">
    <w:nsid w:val="6BEB7599"/>
    <w:multiLevelType w:val="multilevel"/>
    <w:tmpl w:val="71DEBC96"/>
    <w:lvl w:ilvl="0">
      <w:start w:val="2"/>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6E1D1181"/>
    <w:multiLevelType w:val="hybridMultilevel"/>
    <w:tmpl w:val="51C2D362"/>
    <w:lvl w:ilvl="0" w:tplc="E28EEEB6">
      <w:start w:val="1"/>
      <w:numFmt w:val="decimal"/>
      <w:lvlText w:val="3.%1."/>
      <w:lvlJc w:val="left"/>
      <w:pPr>
        <w:ind w:left="1211" w:hanging="360"/>
      </w:pPr>
      <w:rPr>
        <w:rFonts w:ascii="Times New Roman" w:hAnsi="Times New Roman" w:cs="Times New Roman" w:hint="default"/>
        <w:sz w:val="20"/>
        <w:szCs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7"/>
  </w:num>
  <w:num w:numId="5">
    <w:abstractNumId w:val="1"/>
  </w:num>
  <w:num w:numId="6">
    <w:abstractNumId w:val="4"/>
  </w:num>
  <w:num w:numId="7">
    <w:abstractNumId w:val="5"/>
  </w:num>
  <w:num w:numId="8">
    <w:abstractNumId w:val="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803"/>
    <w:rsid w:val="0001240D"/>
    <w:rsid w:val="00014284"/>
    <w:rsid w:val="00043311"/>
    <w:rsid w:val="000528A2"/>
    <w:rsid w:val="00054924"/>
    <w:rsid w:val="000605CF"/>
    <w:rsid w:val="00060FA4"/>
    <w:rsid w:val="00087265"/>
    <w:rsid w:val="000C2134"/>
    <w:rsid w:val="000C359F"/>
    <w:rsid w:val="000D09A5"/>
    <w:rsid w:val="000E3C1E"/>
    <w:rsid w:val="000E6B02"/>
    <w:rsid w:val="000F3911"/>
    <w:rsid w:val="00102CD2"/>
    <w:rsid w:val="00103B06"/>
    <w:rsid w:val="00104F84"/>
    <w:rsid w:val="001276A5"/>
    <w:rsid w:val="00127ACB"/>
    <w:rsid w:val="001534A0"/>
    <w:rsid w:val="0017102C"/>
    <w:rsid w:val="001807B7"/>
    <w:rsid w:val="00186997"/>
    <w:rsid w:val="001A0003"/>
    <w:rsid w:val="001B2CFF"/>
    <w:rsid w:val="001B2F1E"/>
    <w:rsid w:val="001C26CF"/>
    <w:rsid w:val="001C4FBF"/>
    <w:rsid w:val="001E241A"/>
    <w:rsid w:val="00200476"/>
    <w:rsid w:val="0020111B"/>
    <w:rsid w:val="0021571A"/>
    <w:rsid w:val="00216802"/>
    <w:rsid w:val="00226985"/>
    <w:rsid w:val="00226A08"/>
    <w:rsid w:val="00253749"/>
    <w:rsid w:val="00293FE9"/>
    <w:rsid w:val="002D1803"/>
    <w:rsid w:val="002D7596"/>
    <w:rsid w:val="002D7C63"/>
    <w:rsid w:val="003026CB"/>
    <w:rsid w:val="00307683"/>
    <w:rsid w:val="00315A39"/>
    <w:rsid w:val="003317F4"/>
    <w:rsid w:val="00342CD2"/>
    <w:rsid w:val="0035065D"/>
    <w:rsid w:val="0035372F"/>
    <w:rsid w:val="00360CD0"/>
    <w:rsid w:val="003879FF"/>
    <w:rsid w:val="0039714D"/>
    <w:rsid w:val="003E7A4F"/>
    <w:rsid w:val="0042058B"/>
    <w:rsid w:val="004260F6"/>
    <w:rsid w:val="0043405F"/>
    <w:rsid w:val="0044544A"/>
    <w:rsid w:val="00467B41"/>
    <w:rsid w:val="0047461C"/>
    <w:rsid w:val="00485E6A"/>
    <w:rsid w:val="00493D6F"/>
    <w:rsid w:val="004A7CA1"/>
    <w:rsid w:val="004B3C17"/>
    <w:rsid w:val="00522CAE"/>
    <w:rsid w:val="005261BD"/>
    <w:rsid w:val="00580B6E"/>
    <w:rsid w:val="005C1C7D"/>
    <w:rsid w:val="005E4A94"/>
    <w:rsid w:val="005F4D0A"/>
    <w:rsid w:val="00630692"/>
    <w:rsid w:val="00632B58"/>
    <w:rsid w:val="00637D48"/>
    <w:rsid w:val="00642EFB"/>
    <w:rsid w:val="00651257"/>
    <w:rsid w:val="00660BDB"/>
    <w:rsid w:val="00661700"/>
    <w:rsid w:val="006838E2"/>
    <w:rsid w:val="006B5B63"/>
    <w:rsid w:val="006C4023"/>
    <w:rsid w:val="006D688B"/>
    <w:rsid w:val="006F7CBC"/>
    <w:rsid w:val="00704CB1"/>
    <w:rsid w:val="0075171B"/>
    <w:rsid w:val="00760484"/>
    <w:rsid w:val="00764633"/>
    <w:rsid w:val="007776E7"/>
    <w:rsid w:val="007A722E"/>
    <w:rsid w:val="007C036E"/>
    <w:rsid w:val="007D4A62"/>
    <w:rsid w:val="007E4018"/>
    <w:rsid w:val="007E5B5E"/>
    <w:rsid w:val="00844F21"/>
    <w:rsid w:val="008528A0"/>
    <w:rsid w:val="0086477B"/>
    <w:rsid w:val="00870360"/>
    <w:rsid w:val="0087243E"/>
    <w:rsid w:val="008B115B"/>
    <w:rsid w:val="008B1F23"/>
    <w:rsid w:val="008F349C"/>
    <w:rsid w:val="00906097"/>
    <w:rsid w:val="0091188E"/>
    <w:rsid w:val="00920DE9"/>
    <w:rsid w:val="00936841"/>
    <w:rsid w:val="00986DEB"/>
    <w:rsid w:val="00996854"/>
    <w:rsid w:val="009A47C6"/>
    <w:rsid w:val="009B4B27"/>
    <w:rsid w:val="00A4503F"/>
    <w:rsid w:val="00A463DB"/>
    <w:rsid w:val="00A541C6"/>
    <w:rsid w:val="00A616D3"/>
    <w:rsid w:val="00A62559"/>
    <w:rsid w:val="00A91A8B"/>
    <w:rsid w:val="00AA3743"/>
    <w:rsid w:val="00AA7CA1"/>
    <w:rsid w:val="00AC25EF"/>
    <w:rsid w:val="00AF0BB1"/>
    <w:rsid w:val="00B035F7"/>
    <w:rsid w:val="00B075EC"/>
    <w:rsid w:val="00B207C8"/>
    <w:rsid w:val="00B35FAE"/>
    <w:rsid w:val="00B64766"/>
    <w:rsid w:val="00B87CE2"/>
    <w:rsid w:val="00BC3575"/>
    <w:rsid w:val="00C21BE5"/>
    <w:rsid w:val="00C22127"/>
    <w:rsid w:val="00C2669D"/>
    <w:rsid w:val="00C5157F"/>
    <w:rsid w:val="00C9106C"/>
    <w:rsid w:val="00CA3795"/>
    <w:rsid w:val="00D07E07"/>
    <w:rsid w:val="00D14515"/>
    <w:rsid w:val="00D31845"/>
    <w:rsid w:val="00D336E7"/>
    <w:rsid w:val="00DA326C"/>
    <w:rsid w:val="00DA6BA9"/>
    <w:rsid w:val="00DD7214"/>
    <w:rsid w:val="00DE709D"/>
    <w:rsid w:val="00DF6D23"/>
    <w:rsid w:val="00E21A93"/>
    <w:rsid w:val="00E2246E"/>
    <w:rsid w:val="00E27E0F"/>
    <w:rsid w:val="00E32BA8"/>
    <w:rsid w:val="00E36706"/>
    <w:rsid w:val="00E43150"/>
    <w:rsid w:val="00E46908"/>
    <w:rsid w:val="00E56178"/>
    <w:rsid w:val="00E64B69"/>
    <w:rsid w:val="00E70D60"/>
    <w:rsid w:val="00E72694"/>
    <w:rsid w:val="00EA0521"/>
    <w:rsid w:val="00EA0A9F"/>
    <w:rsid w:val="00EA4B6C"/>
    <w:rsid w:val="00EC5335"/>
    <w:rsid w:val="00ED3981"/>
    <w:rsid w:val="00ED5F75"/>
    <w:rsid w:val="00EE2322"/>
    <w:rsid w:val="00F23771"/>
    <w:rsid w:val="00F345A9"/>
    <w:rsid w:val="00F47723"/>
    <w:rsid w:val="00F52AFF"/>
    <w:rsid w:val="00F74364"/>
    <w:rsid w:val="00F8057B"/>
    <w:rsid w:val="00F85571"/>
    <w:rsid w:val="00F86B65"/>
    <w:rsid w:val="00FA5319"/>
    <w:rsid w:val="00FF462A"/>
    <w:rsid w:val="00FF5C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D8344"/>
  <w15:docId w15:val="{675317E2-A3C3-4B52-8270-7BC926D62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1700"/>
    <w:rPr>
      <w:rFonts w:ascii="Calibri" w:eastAsia="Times New Roman" w:hAnsi="Calibri" w:cs="Times New Roman"/>
      <w:lang w:eastAsia="ru-RU"/>
    </w:rPr>
  </w:style>
  <w:style w:type="paragraph" w:styleId="4">
    <w:name w:val="heading 4"/>
    <w:basedOn w:val="a"/>
    <w:link w:val="40"/>
    <w:uiPriority w:val="9"/>
    <w:qFormat/>
    <w:rsid w:val="00DD7214"/>
    <w:pPr>
      <w:spacing w:before="100" w:beforeAutospacing="1" w:after="100" w:afterAutospacing="1" w:line="240" w:lineRule="auto"/>
      <w:outlineLvl w:val="3"/>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улет1,1Булет"/>
    <w:basedOn w:val="a"/>
    <w:link w:val="a4"/>
    <w:uiPriority w:val="34"/>
    <w:qFormat/>
    <w:rsid w:val="00315A39"/>
    <w:pPr>
      <w:ind w:left="720"/>
      <w:contextualSpacing/>
    </w:pPr>
  </w:style>
  <w:style w:type="paragraph" w:styleId="a5">
    <w:name w:val="No Spacing"/>
    <w:link w:val="a6"/>
    <w:uiPriority w:val="1"/>
    <w:qFormat/>
    <w:rsid w:val="00315A39"/>
    <w:pPr>
      <w:spacing w:after="0" w:line="240" w:lineRule="auto"/>
    </w:pPr>
    <w:rPr>
      <w:rFonts w:ascii="Times New Roman" w:eastAsia="Calibri" w:hAnsi="Times New Roman" w:cs="Times New Roman"/>
      <w:sz w:val="24"/>
    </w:rPr>
  </w:style>
  <w:style w:type="character" w:styleId="a7">
    <w:name w:val="Hyperlink"/>
    <w:uiPriority w:val="99"/>
    <w:unhideWhenUsed/>
    <w:rsid w:val="00315A39"/>
    <w:rPr>
      <w:color w:val="0000FF"/>
      <w:u w:val="single"/>
    </w:rPr>
  </w:style>
  <w:style w:type="character" w:customStyle="1" w:styleId="a6">
    <w:name w:val="Без интервала Знак"/>
    <w:link w:val="a5"/>
    <w:uiPriority w:val="1"/>
    <w:rsid w:val="00315A39"/>
    <w:rPr>
      <w:rFonts w:ascii="Times New Roman" w:eastAsia="Calibri" w:hAnsi="Times New Roman" w:cs="Times New Roman"/>
      <w:sz w:val="24"/>
    </w:rPr>
  </w:style>
  <w:style w:type="character" w:customStyle="1" w:styleId="a4">
    <w:name w:val="Абзац списка Знак"/>
    <w:aliases w:val="Булет1 Знак,1Булет Знак"/>
    <w:link w:val="a3"/>
    <w:uiPriority w:val="34"/>
    <w:locked/>
    <w:rsid w:val="00315A39"/>
    <w:rPr>
      <w:rFonts w:ascii="Calibri" w:eastAsia="Times New Roman" w:hAnsi="Calibri" w:cs="Times New Roman"/>
      <w:lang w:eastAsia="ru-RU"/>
    </w:rPr>
  </w:style>
  <w:style w:type="paragraph" w:customStyle="1" w:styleId="ConsPlusNormal">
    <w:name w:val="ConsPlusNormal"/>
    <w:rsid w:val="00315A39"/>
    <w:pPr>
      <w:widowControl w:val="0"/>
      <w:autoSpaceDE w:val="0"/>
      <w:autoSpaceDN w:val="0"/>
      <w:spacing w:after="0" w:line="240" w:lineRule="auto"/>
    </w:pPr>
    <w:rPr>
      <w:rFonts w:ascii="Calibri" w:eastAsia="Times New Roman" w:hAnsi="Calibri" w:cs="Calibri"/>
      <w:szCs w:val="20"/>
      <w:lang w:eastAsia="ru-RU"/>
    </w:rPr>
  </w:style>
  <w:style w:type="paragraph" w:styleId="a8">
    <w:name w:val="Body Text"/>
    <w:basedOn w:val="a"/>
    <w:link w:val="a9"/>
    <w:unhideWhenUsed/>
    <w:rsid w:val="00C21BE5"/>
    <w:pPr>
      <w:spacing w:after="120"/>
    </w:pPr>
  </w:style>
  <w:style w:type="character" w:customStyle="1" w:styleId="a9">
    <w:name w:val="Основной текст Знак"/>
    <w:basedOn w:val="a0"/>
    <w:link w:val="a8"/>
    <w:rsid w:val="00C21BE5"/>
    <w:rPr>
      <w:rFonts w:ascii="Calibri" w:eastAsia="Times New Roman" w:hAnsi="Calibri" w:cs="Times New Roman"/>
      <w:lang w:eastAsia="ru-RU"/>
    </w:rPr>
  </w:style>
  <w:style w:type="paragraph" w:customStyle="1" w:styleId="WW-">
    <w:name w:val="WW-Заголовок"/>
    <w:basedOn w:val="a"/>
    <w:next w:val="aa"/>
    <w:rsid w:val="00C21BE5"/>
    <w:pPr>
      <w:tabs>
        <w:tab w:val="left" w:pos="8222"/>
      </w:tabs>
      <w:suppressAutoHyphens/>
      <w:spacing w:after="0" w:line="240" w:lineRule="auto"/>
      <w:jc w:val="center"/>
    </w:pPr>
    <w:rPr>
      <w:rFonts w:ascii="Arial" w:hAnsi="Arial" w:cs="Arial"/>
      <w:b/>
      <w:sz w:val="28"/>
      <w:szCs w:val="20"/>
      <w:lang w:val="en-US" w:eastAsia="zh-CN"/>
    </w:rPr>
  </w:style>
  <w:style w:type="paragraph" w:styleId="aa">
    <w:name w:val="Subtitle"/>
    <w:basedOn w:val="a"/>
    <w:next w:val="a"/>
    <w:link w:val="ab"/>
    <w:uiPriority w:val="11"/>
    <w:qFormat/>
    <w:rsid w:val="00C21BE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b">
    <w:name w:val="Подзаголовок Знак"/>
    <w:basedOn w:val="a0"/>
    <w:link w:val="aa"/>
    <w:uiPriority w:val="11"/>
    <w:rsid w:val="00C21BE5"/>
    <w:rPr>
      <w:rFonts w:asciiTheme="majorHAnsi" w:eastAsiaTheme="majorEastAsia" w:hAnsiTheme="majorHAnsi" w:cstheme="majorBidi"/>
      <w:i/>
      <w:iCs/>
      <w:color w:val="4F81BD" w:themeColor="accent1"/>
      <w:spacing w:val="15"/>
      <w:sz w:val="24"/>
      <w:szCs w:val="24"/>
      <w:lang w:eastAsia="ru-RU"/>
    </w:rPr>
  </w:style>
  <w:style w:type="table" w:styleId="ac">
    <w:name w:val="Table Grid"/>
    <w:basedOn w:val="a1"/>
    <w:uiPriority w:val="59"/>
    <w:rsid w:val="00870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DD7214"/>
    <w:rPr>
      <w:rFonts w:ascii="Times New Roman" w:eastAsia="Times New Roman" w:hAnsi="Times New Roman" w:cs="Times New Roman"/>
      <w:b/>
      <w:bCs/>
      <w:sz w:val="24"/>
      <w:szCs w:val="24"/>
      <w:lang w:eastAsia="ru-RU"/>
    </w:rPr>
  </w:style>
  <w:style w:type="paragraph" w:styleId="ad">
    <w:name w:val="endnote text"/>
    <w:basedOn w:val="a"/>
    <w:link w:val="ae"/>
    <w:uiPriority w:val="99"/>
    <w:semiHidden/>
    <w:unhideWhenUsed/>
    <w:rsid w:val="00DD7214"/>
    <w:pPr>
      <w:spacing w:after="0" w:line="240" w:lineRule="auto"/>
    </w:pPr>
    <w:rPr>
      <w:sz w:val="20"/>
      <w:szCs w:val="20"/>
    </w:rPr>
  </w:style>
  <w:style w:type="character" w:customStyle="1" w:styleId="ae">
    <w:name w:val="Текст концевой сноски Знак"/>
    <w:basedOn w:val="a0"/>
    <w:link w:val="ad"/>
    <w:uiPriority w:val="99"/>
    <w:semiHidden/>
    <w:rsid w:val="00DD7214"/>
    <w:rPr>
      <w:rFonts w:ascii="Calibri" w:eastAsia="Times New Roman" w:hAnsi="Calibri" w:cs="Times New Roman"/>
      <w:sz w:val="20"/>
      <w:szCs w:val="20"/>
      <w:lang w:eastAsia="ru-RU"/>
    </w:rPr>
  </w:style>
  <w:style w:type="character" w:styleId="af">
    <w:name w:val="endnote reference"/>
    <w:basedOn w:val="a0"/>
    <w:uiPriority w:val="99"/>
    <w:semiHidden/>
    <w:unhideWhenUsed/>
    <w:rsid w:val="00DD7214"/>
    <w:rPr>
      <w:vertAlign w:val="superscript"/>
    </w:rPr>
  </w:style>
  <w:style w:type="character" w:styleId="af0">
    <w:name w:val="annotation reference"/>
    <w:basedOn w:val="a0"/>
    <w:uiPriority w:val="99"/>
    <w:semiHidden/>
    <w:unhideWhenUsed/>
    <w:rsid w:val="0021571A"/>
    <w:rPr>
      <w:sz w:val="16"/>
      <w:szCs w:val="16"/>
    </w:rPr>
  </w:style>
  <w:style w:type="paragraph" w:styleId="af1">
    <w:name w:val="annotation text"/>
    <w:basedOn w:val="a"/>
    <w:link w:val="af2"/>
    <w:uiPriority w:val="99"/>
    <w:semiHidden/>
    <w:unhideWhenUsed/>
    <w:rsid w:val="0021571A"/>
    <w:pPr>
      <w:spacing w:line="240" w:lineRule="auto"/>
    </w:pPr>
    <w:rPr>
      <w:sz w:val="20"/>
      <w:szCs w:val="20"/>
    </w:rPr>
  </w:style>
  <w:style w:type="character" w:customStyle="1" w:styleId="af2">
    <w:name w:val="Текст примечания Знак"/>
    <w:basedOn w:val="a0"/>
    <w:link w:val="af1"/>
    <w:uiPriority w:val="99"/>
    <w:semiHidden/>
    <w:rsid w:val="0021571A"/>
    <w:rPr>
      <w:rFonts w:ascii="Calibri" w:eastAsia="Times New Roman" w:hAnsi="Calibri" w:cs="Times New Roman"/>
      <w:sz w:val="20"/>
      <w:szCs w:val="20"/>
      <w:lang w:eastAsia="ru-RU"/>
    </w:rPr>
  </w:style>
  <w:style w:type="paragraph" w:styleId="af3">
    <w:name w:val="annotation subject"/>
    <w:basedOn w:val="af1"/>
    <w:next w:val="af1"/>
    <w:link w:val="af4"/>
    <w:uiPriority w:val="99"/>
    <w:semiHidden/>
    <w:unhideWhenUsed/>
    <w:rsid w:val="0021571A"/>
    <w:rPr>
      <w:b/>
      <w:bCs/>
    </w:rPr>
  </w:style>
  <w:style w:type="character" w:customStyle="1" w:styleId="af4">
    <w:name w:val="Тема примечания Знак"/>
    <w:basedOn w:val="af2"/>
    <w:link w:val="af3"/>
    <w:uiPriority w:val="99"/>
    <w:semiHidden/>
    <w:rsid w:val="0021571A"/>
    <w:rPr>
      <w:rFonts w:ascii="Calibri" w:eastAsia="Times New Roman" w:hAnsi="Calibri" w:cs="Times New Roman"/>
      <w:b/>
      <w:bCs/>
      <w:sz w:val="20"/>
      <w:szCs w:val="20"/>
      <w:lang w:eastAsia="ru-RU"/>
    </w:rPr>
  </w:style>
  <w:style w:type="paragraph" w:styleId="af5">
    <w:name w:val="Balloon Text"/>
    <w:basedOn w:val="a"/>
    <w:link w:val="af6"/>
    <w:uiPriority w:val="99"/>
    <w:semiHidden/>
    <w:unhideWhenUsed/>
    <w:rsid w:val="0021571A"/>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21571A"/>
    <w:rPr>
      <w:rFonts w:ascii="Tahoma" w:eastAsia="Times New Roman" w:hAnsi="Tahoma" w:cs="Tahoma"/>
      <w:sz w:val="16"/>
      <w:szCs w:val="16"/>
      <w:lang w:eastAsia="ru-RU"/>
    </w:rPr>
  </w:style>
  <w:style w:type="paragraph" w:styleId="af7">
    <w:name w:val="header"/>
    <w:basedOn w:val="a"/>
    <w:link w:val="af8"/>
    <w:uiPriority w:val="99"/>
    <w:unhideWhenUsed/>
    <w:rsid w:val="00F345A9"/>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F345A9"/>
    <w:rPr>
      <w:rFonts w:ascii="Calibri" w:eastAsia="Times New Roman" w:hAnsi="Calibri" w:cs="Times New Roman"/>
      <w:lang w:eastAsia="ru-RU"/>
    </w:rPr>
  </w:style>
  <w:style w:type="paragraph" w:styleId="af9">
    <w:name w:val="footer"/>
    <w:basedOn w:val="a"/>
    <w:link w:val="afa"/>
    <w:uiPriority w:val="99"/>
    <w:unhideWhenUsed/>
    <w:rsid w:val="00F345A9"/>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F345A9"/>
    <w:rPr>
      <w:rFonts w:ascii="Calibri" w:eastAsia="Times New Roman" w:hAnsi="Calibri" w:cs="Times New Roman"/>
      <w:lang w:eastAsia="ru-RU"/>
    </w:rPr>
  </w:style>
  <w:style w:type="character" w:customStyle="1" w:styleId="apple-converted-space">
    <w:name w:val="apple-converted-space"/>
    <w:basedOn w:val="a0"/>
    <w:rsid w:val="001276A5"/>
  </w:style>
  <w:style w:type="paragraph" w:styleId="afb">
    <w:name w:val="Revision"/>
    <w:hidden/>
    <w:uiPriority w:val="99"/>
    <w:semiHidden/>
    <w:rsid w:val="00226985"/>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21303">
      <w:bodyDiv w:val="1"/>
      <w:marLeft w:val="0"/>
      <w:marRight w:val="0"/>
      <w:marTop w:val="0"/>
      <w:marBottom w:val="0"/>
      <w:divBdr>
        <w:top w:val="none" w:sz="0" w:space="0" w:color="auto"/>
        <w:left w:val="none" w:sz="0" w:space="0" w:color="auto"/>
        <w:bottom w:val="none" w:sz="0" w:space="0" w:color="auto"/>
        <w:right w:val="none" w:sz="0" w:space="0" w:color="auto"/>
      </w:divBdr>
    </w:div>
    <w:div w:id="943225701">
      <w:bodyDiv w:val="1"/>
      <w:marLeft w:val="0"/>
      <w:marRight w:val="0"/>
      <w:marTop w:val="0"/>
      <w:marBottom w:val="0"/>
      <w:divBdr>
        <w:top w:val="none" w:sz="0" w:space="0" w:color="auto"/>
        <w:left w:val="none" w:sz="0" w:space="0" w:color="auto"/>
        <w:bottom w:val="none" w:sz="0" w:space="0" w:color="auto"/>
        <w:right w:val="none" w:sz="0" w:space="0" w:color="auto"/>
      </w:divBdr>
    </w:div>
    <w:div w:id="1275752309">
      <w:bodyDiv w:val="1"/>
      <w:marLeft w:val="0"/>
      <w:marRight w:val="0"/>
      <w:marTop w:val="0"/>
      <w:marBottom w:val="0"/>
      <w:divBdr>
        <w:top w:val="none" w:sz="0" w:space="0" w:color="auto"/>
        <w:left w:val="none" w:sz="0" w:space="0" w:color="auto"/>
        <w:bottom w:val="none" w:sz="0" w:space="0" w:color="auto"/>
        <w:right w:val="none" w:sz="0" w:space="0" w:color="auto"/>
      </w:divBdr>
    </w:div>
    <w:div w:id="1472475514">
      <w:bodyDiv w:val="1"/>
      <w:marLeft w:val="0"/>
      <w:marRight w:val="0"/>
      <w:marTop w:val="0"/>
      <w:marBottom w:val="0"/>
      <w:divBdr>
        <w:top w:val="none" w:sz="0" w:space="0" w:color="auto"/>
        <w:left w:val="none" w:sz="0" w:space="0" w:color="auto"/>
        <w:bottom w:val="none" w:sz="0" w:space="0" w:color="auto"/>
        <w:right w:val="none" w:sz="0" w:space="0" w:color="auto"/>
      </w:divBdr>
    </w:div>
    <w:div w:id="2028211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8CAC5-3108-4754-9138-09588FD7D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2719</Words>
  <Characters>15504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Трашкова Татьяна Глебовна</dc:creator>
  <cp:lastModifiedBy>Рогова Полина Дмитриевна</cp:lastModifiedBy>
  <cp:revision>3</cp:revision>
  <cp:lastPrinted>2026-05-20T02:35:00Z</cp:lastPrinted>
  <dcterms:created xsi:type="dcterms:W3CDTF">2026-08-03T02:35:00Z</dcterms:created>
  <dcterms:modified xsi:type="dcterms:W3CDTF">2026-08-03T02:46:00Z</dcterms:modified>
</cp:coreProperties>
</file>