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838A" w14:textId="77777777" w:rsidR="003160B1" w:rsidRPr="005475B8" w:rsidRDefault="003160B1" w:rsidP="003160B1">
      <w:pPr>
        <w:jc w:val="center"/>
        <w:rPr>
          <w:b/>
          <w:bCs/>
        </w:rPr>
      </w:pPr>
      <w:r w:rsidRPr="005475B8">
        <w:rPr>
          <w:b/>
          <w:bCs/>
          <w:kern w:val="28"/>
          <w:lang w:val="en-US"/>
        </w:rPr>
        <w:t>V</w:t>
      </w:r>
      <w:r w:rsidRPr="005475B8">
        <w:rPr>
          <w:b/>
          <w:bCs/>
          <w:kern w:val="28"/>
        </w:rPr>
        <w:t xml:space="preserve">. </w:t>
      </w:r>
      <w:r w:rsidRPr="005475B8">
        <w:rPr>
          <w:b/>
        </w:rPr>
        <w:t xml:space="preserve">ПРОЕКТ КОНТРАКТА </w:t>
      </w:r>
      <w:r w:rsidRPr="005475B8">
        <w:rPr>
          <w:b/>
          <w:bCs/>
        </w:rPr>
        <w:t xml:space="preserve">  </w:t>
      </w:r>
    </w:p>
    <w:p w14:paraId="02532E43" w14:textId="77777777" w:rsidR="003160B1" w:rsidRPr="005475B8" w:rsidRDefault="003160B1" w:rsidP="003160B1">
      <w:pPr>
        <w:jc w:val="center"/>
        <w:rPr>
          <w:b/>
        </w:rPr>
      </w:pPr>
      <w:r w:rsidRPr="005475B8">
        <w:rPr>
          <w:b/>
          <w:bCs/>
        </w:rPr>
        <w:t xml:space="preserve">        </w:t>
      </w:r>
    </w:p>
    <w:p w14:paraId="4C226DBF" w14:textId="77777777" w:rsidR="003160B1" w:rsidRPr="005475B8" w:rsidRDefault="003160B1" w:rsidP="003160B1">
      <w:pPr>
        <w:ind w:firstLine="567"/>
        <w:jc w:val="center"/>
      </w:pPr>
      <w:r w:rsidRPr="005475B8">
        <w:rPr>
          <w:b/>
        </w:rPr>
        <w:t>Государственный контракт</w:t>
      </w:r>
    </w:p>
    <w:p w14:paraId="5FD91513" w14:textId="77777777" w:rsidR="003160B1" w:rsidRDefault="003160B1" w:rsidP="003160B1">
      <w:pPr>
        <w:ind w:firstLine="567"/>
        <w:jc w:val="both"/>
      </w:pPr>
      <w:r w:rsidRPr="005475B8">
        <w:t xml:space="preserve">г. </w:t>
      </w:r>
      <w:r w:rsidR="00970029">
        <w:t>Хабаровск</w:t>
      </w:r>
      <w:r w:rsidRPr="005475B8">
        <w:tab/>
      </w:r>
      <w:r w:rsidRPr="005475B8">
        <w:tab/>
      </w:r>
      <w:r w:rsidRPr="005475B8">
        <w:tab/>
      </w:r>
      <w:r w:rsidRPr="005475B8">
        <w:tab/>
      </w:r>
      <w:r w:rsidRPr="005475B8">
        <w:tab/>
      </w:r>
      <w:r w:rsidRPr="005475B8">
        <w:tab/>
      </w:r>
      <w:r w:rsidRPr="005475B8">
        <w:tab/>
      </w:r>
      <w:r w:rsidRPr="005475B8">
        <w:tab/>
        <w:t>«___»  ________ 20__ г.</w:t>
      </w:r>
    </w:p>
    <w:p w14:paraId="260A5ED5" w14:textId="77777777" w:rsidR="00970029" w:rsidRPr="005475B8" w:rsidRDefault="00970029" w:rsidP="003160B1">
      <w:pPr>
        <w:ind w:firstLine="567"/>
        <w:jc w:val="both"/>
      </w:pPr>
    </w:p>
    <w:p w14:paraId="76E4DE8D" w14:textId="77777777" w:rsidR="003160B1" w:rsidRPr="005475B8" w:rsidRDefault="00C1297A" w:rsidP="003160B1">
      <w:pPr>
        <w:ind w:firstLine="567"/>
        <w:jc w:val="both"/>
      </w:pPr>
      <w:r w:rsidRPr="00D549E1">
        <w:t>КРАЕВОЕ ГОСУДАРСТВЕННОЕ КАЗЕННОЕ УЧРЕЖДЕНИЕ ''ЦЕНТР ЗАНЯТОСТИ НАСЕЛЕНИЯ ХАБАРОВСКОГО КРАЯ'' (КГКУ ЦЗН Хабаровского края), именуемое в дальнейшем «Заказчик», в лице директора Даниленко Елены Васильевны, действующего на основании Устава</w:t>
      </w:r>
      <w:r w:rsidR="003160B1" w:rsidRPr="005475B8">
        <w:t>, с одной стороны</w:t>
      </w:r>
      <w:r w:rsidR="003160B1" w:rsidRPr="005475B8">
        <w:rPr>
          <w:bCs/>
          <w:iCs/>
          <w:spacing w:val="-6"/>
        </w:rPr>
        <w:t xml:space="preserve"> и ______________</w:t>
      </w:r>
      <w:r w:rsidR="003160B1" w:rsidRPr="005475B8">
        <w:rPr>
          <w:bCs/>
          <w:spacing w:val="-6"/>
        </w:rPr>
        <w:t xml:space="preserve">, именуемое в дальнейшем  «Исполнитель», в лице _________________, действующего на основании ________________________________, с другой стороны, </w:t>
      </w:r>
      <w:r w:rsidR="003160B1" w:rsidRPr="005475B8">
        <w:rPr>
          <w:bCs/>
        </w:rPr>
        <w:t>в дальнейшем вместе именуемые «Стороны»,</w:t>
      </w:r>
      <w:r w:rsidR="003160B1" w:rsidRPr="005475B8">
        <w:t xml:space="preserve"> и каждый в отдельности «Сторона», с соблюдением требований Гражданского </w:t>
      </w:r>
      <w:hyperlink r:id="rId9" w:history="1">
        <w:r w:rsidR="003160B1" w:rsidRPr="005475B8">
          <w:t>кодекса</w:t>
        </w:r>
      </w:hyperlink>
      <w:r w:rsidR="003160B1" w:rsidRPr="005475B8">
        <w:t xml:space="preserve"> Российской Федерации, </w:t>
      </w:r>
      <w:r w:rsidR="001E537A" w:rsidRPr="001E537A">
        <w:t xml:space="preserve">в соответствии с пунктом 4 части 1 ст. 93, </w:t>
      </w:r>
      <w:r w:rsidR="003160B1" w:rsidRPr="005475B8">
        <w:t xml:space="preserve">Федерального </w:t>
      </w:r>
      <w:hyperlink r:id="rId10" w:history="1">
        <w:r w:rsidR="003160B1" w:rsidRPr="005475B8">
          <w:t>закона</w:t>
        </w:r>
      </w:hyperlink>
      <w:r w:rsidR="003160B1" w:rsidRPr="005475B8">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w:t>
      </w:r>
      <w:r w:rsidR="00C41232">
        <w:t>закупочной сессии</w:t>
      </w:r>
      <w:r w:rsidR="003160B1" w:rsidRPr="005475B8">
        <w:t xml:space="preserve"> № _______, (Идентификационный код закупки </w:t>
      </w:r>
      <w:hyperlink r:id="rId11" w:tgtFrame="_blank" w:history="1">
        <w:r w:rsidR="00914EBC" w:rsidRPr="00914EBC">
          <w:rPr>
            <w:rStyle w:val="af3"/>
            <w:noProof/>
            <w:color w:val="auto"/>
            <w:u w:val="none"/>
          </w:rPr>
          <w:t>262272122777027210100100040000000000</w:t>
        </w:r>
      </w:hyperlink>
      <w:r w:rsidR="003160B1" w:rsidRPr="005475B8">
        <w:t>), заявкой участника закупки, заключили настоящий государственный контракт (далее – контракт)</w:t>
      </w:r>
      <w:r w:rsidR="003160B1" w:rsidRPr="005475B8">
        <w:rPr>
          <w:noProof/>
        </w:rPr>
        <w:t xml:space="preserve"> </w:t>
      </w:r>
      <w:r w:rsidR="003160B1" w:rsidRPr="005475B8">
        <w:t>о нижеследующем:</w:t>
      </w:r>
    </w:p>
    <w:p w14:paraId="453ACADF" w14:textId="77777777" w:rsidR="003160B1" w:rsidRPr="005475B8" w:rsidRDefault="003160B1" w:rsidP="003160B1">
      <w:pPr>
        <w:jc w:val="center"/>
        <w:rPr>
          <w:b/>
          <w:bCs/>
        </w:rPr>
      </w:pPr>
    </w:p>
    <w:p w14:paraId="7B85AC64" w14:textId="77777777" w:rsidR="003160B1" w:rsidRPr="005475B8" w:rsidRDefault="003160B1" w:rsidP="003160B1">
      <w:pPr>
        <w:jc w:val="center"/>
      </w:pPr>
      <w:r w:rsidRPr="005475B8">
        <w:rPr>
          <w:b/>
          <w:bCs/>
        </w:rPr>
        <w:t xml:space="preserve">1. ПРЕДМЕТ </w:t>
      </w:r>
      <w:r w:rsidRPr="005475B8">
        <w:rPr>
          <w:b/>
        </w:rPr>
        <w:t>КОНТРАКТ</w:t>
      </w:r>
      <w:r w:rsidRPr="005475B8">
        <w:rPr>
          <w:b/>
          <w:bCs/>
        </w:rPr>
        <w:t>А</w:t>
      </w:r>
    </w:p>
    <w:p w14:paraId="5233814C" w14:textId="77777777" w:rsidR="003160B1" w:rsidRPr="005475B8" w:rsidRDefault="003160B1" w:rsidP="003160B1">
      <w:pPr>
        <w:keepNext/>
        <w:autoSpaceDE w:val="0"/>
        <w:ind w:firstLine="709"/>
        <w:jc w:val="both"/>
      </w:pPr>
      <w:r w:rsidRPr="005475B8">
        <w:t>1.1. Предмет контракта: Оказание услуг по техническому обслуживанию охранно-пожарной сигнализации (далее – Услуги).</w:t>
      </w:r>
      <w:r w:rsidRPr="005475B8">
        <w:rPr>
          <w:bCs/>
        </w:rPr>
        <w:t xml:space="preserve"> </w:t>
      </w:r>
      <w:r w:rsidRPr="005475B8">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14:paraId="1CF41BF3" w14:textId="77777777" w:rsidR="003160B1" w:rsidRPr="005475B8" w:rsidRDefault="003160B1" w:rsidP="003160B1">
      <w:pPr>
        <w:ind w:firstLine="709"/>
        <w:jc w:val="both"/>
        <w:rPr>
          <w:vertAlign w:val="superscript"/>
        </w:rPr>
      </w:pPr>
      <w:r w:rsidRPr="005475B8">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w:t>
      </w:r>
      <w:r w:rsidRPr="005475B8">
        <w:rPr>
          <w:color w:val="000000"/>
        </w:rPr>
        <w:t>кте.</w:t>
      </w:r>
      <w:r w:rsidRPr="005475B8">
        <w:rPr>
          <w:rStyle w:val="af8"/>
          <w:color w:val="000000"/>
        </w:rPr>
        <w:t xml:space="preserve"> </w:t>
      </w:r>
      <w:r w:rsidRPr="005475B8">
        <w:rPr>
          <w:rStyle w:val="afd"/>
          <w:color w:val="FFFFFF"/>
        </w:rPr>
        <w:footnoteReference w:id="1"/>
      </w:r>
      <w:r w:rsidRPr="005475B8">
        <w:rPr>
          <w:rStyle w:val="afd"/>
          <w:color w:val="FFFFFF"/>
        </w:rPr>
        <w:footnoteReference w:id="2"/>
      </w:r>
      <w:r w:rsidRPr="005475B8">
        <w:rPr>
          <w:rStyle w:val="afd"/>
          <w:color w:val="FFFFFF"/>
        </w:rPr>
        <w:footnoteReference w:id="3"/>
      </w:r>
      <w:r w:rsidRPr="005475B8">
        <w:rPr>
          <w:rStyle w:val="afd"/>
          <w:rFonts w:eastAsia="Calibri"/>
          <w:color w:val="FFFFFF"/>
          <w:lang w:eastAsia="en-US"/>
        </w:rPr>
        <w:footnoteReference w:id="4"/>
      </w:r>
    </w:p>
    <w:p w14:paraId="5BE0FCDC" w14:textId="77777777" w:rsidR="003160B1" w:rsidRPr="005475B8" w:rsidRDefault="003160B1" w:rsidP="003160B1">
      <w:pPr>
        <w:ind w:firstLine="709"/>
        <w:jc w:val="both"/>
      </w:pPr>
    </w:p>
    <w:p w14:paraId="61517DFA" w14:textId="77777777" w:rsidR="003160B1" w:rsidRPr="005475B8" w:rsidRDefault="003160B1" w:rsidP="003160B1">
      <w:pPr>
        <w:jc w:val="center"/>
        <w:rPr>
          <w:b/>
        </w:rPr>
      </w:pPr>
      <w:r w:rsidRPr="005475B8">
        <w:rPr>
          <w:b/>
        </w:rPr>
        <w:t xml:space="preserve">2. ЦЕНА КОНТРАКТА (ПЛАТА, ПОДЛЕЖАЩАЯ ВНЕСЕНИЮ </w:t>
      </w:r>
    </w:p>
    <w:p w14:paraId="0E5ADBE8" w14:textId="77777777" w:rsidR="003160B1" w:rsidRPr="005475B8" w:rsidRDefault="003160B1" w:rsidP="003160B1">
      <w:pPr>
        <w:autoSpaceDE w:val="0"/>
        <w:autoSpaceDN w:val="0"/>
        <w:adjustRightInd w:val="0"/>
        <w:jc w:val="center"/>
        <w:outlineLvl w:val="2"/>
        <w:rPr>
          <w:b/>
          <w:vertAlign w:val="superscript"/>
        </w:rPr>
      </w:pPr>
      <w:r w:rsidRPr="005475B8">
        <w:rPr>
          <w:b/>
        </w:rPr>
        <w:t>УЧАСТНИКОМ ЗАКУПКИ ЗА ЗАКЛЮЧЕНИЕ КОНТРАКТА)</w:t>
      </w:r>
      <w:r w:rsidRPr="005475B8">
        <w:rPr>
          <w:b/>
          <w:vertAlign w:val="superscript"/>
        </w:rPr>
        <w:t>1</w:t>
      </w:r>
    </w:p>
    <w:p w14:paraId="4EB2FEF7" w14:textId="77777777" w:rsidR="003160B1" w:rsidRPr="005475B8" w:rsidRDefault="003160B1" w:rsidP="003160B1">
      <w:pPr>
        <w:pStyle w:val="ConsNonformat"/>
        <w:widowControl/>
        <w:tabs>
          <w:tab w:val="left" w:pos="709"/>
        </w:tabs>
        <w:jc w:val="both"/>
        <w:rPr>
          <w:rFonts w:ascii="Times New Roman" w:hAnsi="Times New Roman"/>
          <w:sz w:val="24"/>
          <w:szCs w:val="24"/>
        </w:rPr>
      </w:pPr>
      <w:r w:rsidRPr="005475B8">
        <w:rPr>
          <w:rFonts w:ascii="Times New Roman" w:hAnsi="Times New Roman"/>
          <w:sz w:val="24"/>
          <w:szCs w:val="24"/>
        </w:rPr>
        <w:tab/>
        <w:t xml:space="preserve">2.1. Цена контракта </w:t>
      </w:r>
      <w:r w:rsidRPr="005475B8">
        <w:rPr>
          <w:rFonts w:ascii="Times New Roman" w:hAnsi="Times New Roman"/>
          <w:color w:val="000000"/>
          <w:sz w:val="24"/>
          <w:szCs w:val="24"/>
        </w:rPr>
        <w:t>(плата, подлежащая внесению участником закупки за заключение контракта</w:t>
      </w:r>
      <w:r w:rsidRPr="005475B8">
        <w:rPr>
          <w:rFonts w:ascii="Times New Roman" w:hAnsi="Times New Roman"/>
          <w:color w:val="000000"/>
          <w:sz w:val="24"/>
          <w:szCs w:val="24"/>
          <w:vertAlign w:val="superscript"/>
        </w:rPr>
        <w:t>2</w:t>
      </w:r>
      <w:r w:rsidRPr="005475B8">
        <w:rPr>
          <w:rFonts w:ascii="Times New Roman" w:hAnsi="Times New Roman"/>
          <w:color w:val="000000"/>
          <w:sz w:val="24"/>
          <w:szCs w:val="24"/>
        </w:rPr>
        <w:t xml:space="preserve">) </w:t>
      </w:r>
      <w:r w:rsidRPr="005475B8">
        <w:rPr>
          <w:rFonts w:ascii="Times New Roman" w:hAnsi="Times New Roman"/>
          <w:sz w:val="24"/>
          <w:szCs w:val="24"/>
        </w:rPr>
        <w:t>составляет ______________________________ (сумма прописью), включая НДС________________(___________________) рублей _____копеек</w:t>
      </w:r>
      <w:r w:rsidRPr="005475B8">
        <w:rPr>
          <w:rFonts w:ascii="Times New Roman" w:hAnsi="Times New Roman"/>
          <w:sz w:val="24"/>
          <w:szCs w:val="24"/>
          <w:vertAlign w:val="superscript"/>
        </w:rPr>
        <w:t>3</w:t>
      </w:r>
      <w:r w:rsidRPr="005475B8">
        <w:rPr>
          <w:rFonts w:ascii="Times New Roman" w:hAnsi="Times New Roman"/>
          <w:sz w:val="24"/>
          <w:szCs w:val="24"/>
        </w:rPr>
        <w:t>.</w:t>
      </w:r>
    </w:p>
    <w:p w14:paraId="43EC1F99" w14:textId="77777777" w:rsidR="003160B1" w:rsidRPr="005475B8" w:rsidRDefault="003160B1" w:rsidP="003160B1">
      <w:pPr>
        <w:autoSpaceDE w:val="0"/>
        <w:autoSpaceDN w:val="0"/>
        <w:adjustRightInd w:val="0"/>
        <w:ind w:firstLine="708"/>
        <w:jc w:val="both"/>
      </w:pPr>
      <w:r w:rsidRPr="005475B8">
        <w:rPr>
          <w:rFonts w:eastAsia="Calibri"/>
          <w:lang w:eastAsia="en-US"/>
        </w:rPr>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5475B8">
        <w:rPr>
          <w:rFonts w:eastAsia="Calibri"/>
          <w:sz w:val="20"/>
          <w:szCs w:val="20"/>
          <w:lang w:eastAsia="en-US"/>
        </w:rPr>
        <w:t>(</w:t>
      </w:r>
      <w:r w:rsidRPr="005475B8">
        <w:t>за исключением случая, если контрактом предусмотрена плата, подлежащая внесению участником закупки за заключение контракта</w:t>
      </w:r>
      <w:r w:rsidRPr="005475B8">
        <w:rPr>
          <w:rFonts w:eastAsia="Calibri"/>
          <w:sz w:val="20"/>
          <w:szCs w:val="20"/>
          <w:lang w:eastAsia="en-US"/>
        </w:rPr>
        <w:t>)</w:t>
      </w:r>
      <w:r w:rsidRPr="005475B8">
        <w:rPr>
          <w:rFonts w:eastAsia="Calibri"/>
          <w:sz w:val="20"/>
          <w:szCs w:val="20"/>
          <w:vertAlign w:val="superscript"/>
          <w:lang w:eastAsia="en-US"/>
        </w:rPr>
        <w:t>4</w:t>
      </w:r>
      <w:r w:rsidRPr="005475B8">
        <w:rPr>
          <w:rFonts w:eastAsia="Calibri"/>
          <w:lang w:eastAsia="en-US"/>
        </w:rPr>
        <w:t>.</w:t>
      </w:r>
    </w:p>
    <w:p w14:paraId="54851090" w14:textId="77777777" w:rsidR="003160B1" w:rsidRPr="005475B8" w:rsidRDefault="003160B1" w:rsidP="003160B1">
      <w:pPr>
        <w:ind w:firstLine="709"/>
        <w:jc w:val="both"/>
        <w:rPr>
          <w:b/>
        </w:rPr>
      </w:pPr>
      <w:r w:rsidRPr="005475B8">
        <w:t>2.2. Валютой для установления цены контракта и расчетов с Исполнителем является Российский рубль.</w:t>
      </w:r>
    </w:p>
    <w:p w14:paraId="0FD9584E" w14:textId="77777777" w:rsidR="003160B1" w:rsidRPr="005475B8" w:rsidRDefault="003160B1" w:rsidP="003160B1">
      <w:pPr>
        <w:ind w:firstLine="709"/>
        <w:jc w:val="both"/>
      </w:pPr>
      <w:r w:rsidRPr="005475B8">
        <w:lastRenderedPageBreak/>
        <w:t>2.3. Источник финансирования контракта - Хабаровский край - Бюджет Хабаровского края.</w:t>
      </w:r>
    </w:p>
    <w:p w14:paraId="201D62B5" w14:textId="77777777" w:rsidR="003160B1" w:rsidRPr="005475B8" w:rsidRDefault="003160B1" w:rsidP="003160B1">
      <w:pPr>
        <w:ind w:firstLine="709"/>
        <w:jc w:val="both"/>
      </w:pPr>
      <w:r w:rsidRPr="005475B8">
        <w:t>2.4. Цена</w:t>
      </w:r>
      <w:r w:rsidRPr="005475B8">
        <w:rPr>
          <w:rFonts w:eastAsia="Calibri"/>
          <w:lang w:eastAsia="en-US"/>
        </w:rPr>
        <w:t xml:space="preserve"> </w:t>
      </w:r>
      <w:r w:rsidRPr="005475B8">
        <w:t>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22608057" w14:textId="77777777" w:rsidR="003160B1" w:rsidRPr="005475B8" w:rsidRDefault="003160B1" w:rsidP="003160B1">
      <w:pPr>
        <w:ind w:firstLine="709"/>
        <w:jc w:val="both"/>
      </w:pPr>
      <w:r w:rsidRPr="005475B8">
        <w:t>2.5.</w:t>
      </w:r>
      <w:r w:rsidRPr="005475B8">
        <w:rPr>
          <w:rStyle w:val="af8"/>
          <w:vertAlign w:val="superscript"/>
        </w:rPr>
        <w:t xml:space="preserve"> </w:t>
      </w:r>
      <w:r w:rsidRPr="005475B8">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rsidRPr="005475B8">
        <w:t>.</w:t>
      </w:r>
      <w:r w:rsidRPr="005475B8">
        <w:rPr>
          <w:rFonts w:eastAsia="Calibri"/>
          <w:lang w:eastAsia="en-US"/>
        </w:rPr>
        <w:t xml:space="preserve"> </w:t>
      </w:r>
    </w:p>
    <w:p w14:paraId="6B284120" w14:textId="77777777" w:rsidR="003160B1" w:rsidRPr="005475B8" w:rsidRDefault="003160B1" w:rsidP="003160B1">
      <w:pPr>
        <w:jc w:val="both"/>
        <w:rPr>
          <w:bCs/>
        </w:rPr>
      </w:pPr>
    </w:p>
    <w:p w14:paraId="02575952" w14:textId="77777777" w:rsidR="003160B1" w:rsidRPr="005475B8" w:rsidRDefault="003160B1" w:rsidP="003160B1">
      <w:pPr>
        <w:pStyle w:val="ad"/>
        <w:tabs>
          <w:tab w:val="left" w:pos="426"/>
        </w:tabs>
        <w:ind w:left="0"/>
        <w:jc w:val="center"/>
        <w:rPr>
          <w:b/>
          <w:sz w:val="24"/>
          <w:szCs w:val="24"/>
        </w:rPr>
      </w:pPr>
      <w:r w:rsidRPr="005475B8">
        <w:rPr>
          <w:b/>
          <w:sz w:val="24"/>
          <w:szCs w:val="24"/>
        </w:rPr>
        <w:t>3. ПОРЯДОК РАСЧЕТОВ</w:t>
      </w:r>
      <w:r w:rsidRPr="005475B8">
        <w:rPr>
          <w:rStyle w:val="afd"/>
          <w:sz w:val="24"/>
          <w:szCs w:val="24"/>
        </w:rPr>
        <w:footnoteReference w:id="5"/>
      </w:r>
    </w:p>
    <w:p w14:paraId="6C0A5975" w14:textId="77777777" w:rsidR="003160B1" w:rsidRPr="005475B8" w:rsidRDefault="003160B1" w:rsidP="003160B1">
      <w:pPr>
        <w:keepNext/>
        <w:autoSpaceDE w:val="0"/>
        <w:ind w:firstLine="709"/>
        <w:jc w:val="both"/>
      </w:pPr>
      <w:r w:rsidRPr="005475B8">
        <w:t>3.1. Оплата за оказанные Услуги осуществляется по цене, установленной п. 2.1 контракта.</w:t>
      </w:r>
    </w:p>
    <w:p w14:paraId="6416BFF6" w14:textId="77777777" w:rsidR="003160B1" w:rsidRPr="005475B8" w:rsidRDefault="003160B1" w:rsidP="003160B1">
      <w:pPr>
        <w:autoSpaceDE w:val="0"/>
        <w:autoSpaceDN w:val="0"/>
        <w:adjustRightInd w:val="0"/>
        <w:ind w:firstLine="709"/>
        <w:jc w:val="both"/>
      </w:pPr>
      <w:r w:rsidRPr="005475B8">
        <w:t xml:space="preserve">3.2.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Расчеты между Заказчиком и Исполнителем за оказанные услуги производятся не позднее </w:t>
      </w:r>
      <w:r w:rsidR="00D942DC">
        <w:t>10</w:t>
      </w:r>
      <w:r w:rsidRPr="005475B8">
        <w:t xml:space="preserve"> рабочих дней с даты подписания Заказчиком документа о приемке (этапа оказания услуг) </w:t>
      </w:r>
    </w:p>
    <w:p w14:paraId="57CF24D8" w14:textId="77777777" w:rsidR="003160B1" w:rsidRPr="005475B8" w:rsidRDefault="003160B1" w:rsidP="003160B1">
      <w:pPr>
        <w:autoSpaceDE w:val="0"/>
        <w:autoSpaceDN w:val="0"/>
        <w:adjustRightInd w:val="0"/>
        <w:ind w:firstLine="709"/>
        <w:jc w:val="both"/>
      </w:pPr>
      <w:r w:rsidRPr="005475B8">
        <w:rPr>
          <w:noProof/>
        </w:rPr>
        <w:t>Расчет осуществляется ежемесячно за фактически оказанные Услуги</w:t>
      </w:r>
      <w:r w:rsidRPr="005475B8">
        <w:t>.</w:t>
      </w:r>
    </w:p>
    <w:p w14:paraId="40C56290" w14:textId="77777777" w:rsidR="003160B1" w:rsidRPr="005475B8" w:rsidRDefault="003160B1" w:rsidP="003160B1">
      <w:pPr>
        <w:tabs>
          <w:tab w:val="left" w:pos="709"/>
        </w:tabs>
        <w:autoSpaceDE w:val="0"/>
        <w:autoSpaceDN w:val="0"/>
        <w:adjustRightInd w:val="0"/>
        <w:ind w:firstLine="709"/>
        <w:jc w:val="both"/>
      </w:pPr>
      <w:r w:rsidRPr="005475B8">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6F62FDF5" w14:textId="77777777" w:rsidR="003160B1" w:rsidRPr="005475B8" w:rsidRDefault="003160B1" w:rsidP="003160B1">
      <w:pPr>
        <w:tabs>
          <w:tab w:val="left" w:pos="709"/>
        </w:tabs>
        <w:autoSpaceDE w:val="0"/>
        <w:autoSpaceDN w:val="0"/>
        <w:adjustRightInd w:val="0"/>
        <w:ind w:firstLine="709"/>
        <w:jc w:val="both"/>
        <w:rPr>
          <w:color w:val="00B0F0"/>
        </w:rPr>
      </w:pPr>
    </w:p>
    <w:p w14:paraId="43B5A36E" w14:textId="77777777" w:rsidR="003160B1" w:rsidRPr="005475B8" w:rsidRDefault="003160B1" w:rsidP="003160B1">
      <w:pPr>
        <w:keepNext/>
        <w:autoSpaceDE w:val="0"/>
        <w:ind w:firstLine="709"/>
        <w:jc w:val="center"/>
        <w:rPr>
          <w:b/>
        </w:rPr>
      </w:pPr>
      <w:r w:rsidRPr="005475B8">
        <w:rPr>
          <w:b/>
        </w:rPr>
        <w:t>4. ПРАВА И ОБЯЗАННОСТИ СТОРОН</w:t>
      </w:r>
    </w:p>
    <w:p w14:paraId="2A4B7D84" w14:textId="77777777" w:rsidR="003160B1" w:rsidRPr="005475B8" w:rsidRDefault="003160B1" w:rsidP="003160B1">
      <w:pPr>
        <w:ind w:firstLine="709"/>
        <w:jc w:val="both"/>
        <w:rPr>
          <w:b/>
        </w:rPr>
      </w:pPr>
      <w:r w:rsidRPr="005475B8">
        <w:rPr>
          <w:b/>
        </w:rPr>
        <w:t>4.1. Заказчик вправе:</w:t>
      </w:r>
    </w:p>
    <w:p w14:paraId="2D1B0087" w14:textId="77777777" w:rsidR="003160B1" w:rsidRPr="005475B8" w:rsidRDefault="003160B1" w:rsidP="003160B1">
      <w:pPr>
        <w:ind w:firstLine="709"/>
        <w:jc w:val="both"/>
      </w:pPr>
      <w:r w:rsidRPr="005475B8">
        <w:t>4.1.1. Требовать от Исполнителя надлежащего исполнения обязательств в соответствии с условиями контракта.</w:t>
      </w:r>
    </w:p>
    <w:p w14:paraId="7FF01122" w14:textId="77777777" w:rsidR="003160B1" w:rsidRPr="005475B8" w:rsidRDefault="003160B1" w:rsidP="003160B1">
      <w:pPr>
        <w:ind w:firstLine="709"/>
        <w:jc w:val="both"/>
      </w:pPr>
      <w:r w:rsidRPr="005475B8">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7CE3A3E" w14:textId="77777777" w:rsidR="003160B1" w:rsidRPr="005475B8" w:rsidRDefault="003160B1" w:rsidP="003160B1">
      <w:pPr>
        <w:ind w:firstLine="709"/>
        <w:jc w:val="both"/>
      </w:pPr>
      <w:r w:rsidRPr="005475B8">
        <w:t>4.1.3. Запрашивать у Исполнителя информацию о ходе и состоянии исполнения обязательств Исполнителя по настоящему контракту.</w:t>
      </w:r>
    </w:p>
    <w:p w14:paraId="7D9D1DC8" w14:textId="77777777" w:rsidR="003160B1" w:rsidRPr="005475B8" w:rsidRDefault="003160B1" w:rsidP="003160B1">
      <w:pPr>
        <w:ind w:firstLine="709"/>
        <w:jc w:val="both"/>
        <w:rPr>
          <w:b/>
        </w:rPr>
      </w:pPr>
      <w:r w:rsidRPr="005475B8">
        <w:rPr>
          <w:b/>
        </w:rPr>
        <w:t>4.2. Заказчик обязан:</w:t>
      </w:r>
    </w:p>
    <w:p w14:paraId="0F8C89E1" w14:textId="77777777" w:rsidR="003160B1" w:rsidRPr="005475B8" w:rsidRDefault="003160B1" w:rsidP="003160B1">
      <w:pPr>
        <w:ind w:firstLine="709"/>
        <w:jc w:val="both"/>
      </w:pPr>
      <w:r w:rsidRPr="005475B8">
        <w:t>4.2.1. Своевременно принять и оплатить</w:t>
      </w:r>
      <w:r w:rsidRPr="005475B8">
        <w:rPr>
          <w:rStyle w:val="afd"/>
        </w:rPr>
        <w:footnoteReference w:id="6"/>
      </w:r>
      <w:r w:rsidRPr="005475B8">
        <w:t xml:space="preserve"> оказанные Услуги в соответствии с условиями настоящего контракта.</w:t>
      </w:r>
    </w:p>
    <w:p w14:paraId="1D9238E8" w14:textId="77777777" w:rsidR="003160B1" w:rsidRPr="005475B8" w:rsidRDefault="003160B1" w:rsidP="003160B1">
      <w:pPr>
        <w:ind w:firstLine="709"/>
        <w:jc w:val="both"/>
      </w:pPr>
      <w:r w:rsidRPr="005475B8">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0D9DF0A7" w14:textId="77777777" w:rsidR="003160B1" w:rsidRPr="005475B8" w:rsidRDefault="003160B1" w:rsidP="003160B1">
      <w:pPr>
        <w:ind w:firstLine="709"/>
        <w:jc w:val="both"/>
      </w:pPr>
      <w:r w:rsidRPr="005475B8">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14:paraId="7F25FE5F" w14:textId="77777777" w:rsidR="003160B1" w:rsidRPr="005475B8" w:rsidRDefault="003160B1" w:rsidP="003160B1">
      <w:pPr>
        <w:ind w:firstLine="709"/>
        <w:jc w:val="both"/>
      </w:pPr>
      <w:r w:rsidRPr="005475B8">
        <w:t>4.2.4. 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14:paraId="6F9C7C31" w14:textId="77777777" w:rsidR="003160B1" w:rsidRPr="005475B8" w:rsidRDefault="003160B1" w:rsidP="003160B1">
      <w:pPr>
        <w:ind w:firstLine="709"/>
        <w:jc w:val="both"/>
      </w:pPr>
      <w:r w:rsidRPr="005475B8">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61556367" w14:textId="77777777" w:rsidR="003160B1" w:rsidRPr="005475B8" w:rsidRDefault="003160B1" w:rsidP="003160B1">
      <w:pPr>
        <w:ind w:firstLine="709"/>
        <w:jc w:val="both"/>
      </w:pPr>
      <w:r w:rsidRPr="005475B8">
        <w:lastRenderedPageBreak/>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п.9.6 настоящего контракта.</w:t>
      </w:r>
    </w:p>
    <w:p w14:paraId="23D34D26" w14:textId="77777777" w:rsidR="003160B1" w:rsidRPr="005475B8" w:rsidRDefault="003160B1" w:rsidP="003160B1">
      <w:pPr>
        <w:ind w:firstLine="709"/>
        <w:jc w:val="both"/>
      </w:pPr>
      <w:r w:rsidRPr="005475B8">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14:paraId="7C435F67" w14:textId="77777777" w:rsidR="003160B1" w:rsidRPr="005475B8" w:rsidRDefault="003160B1" w:rsidP="003160B1">
      <w:pPr>
        <w:ind w:firstLine="709"/>
        <w:jc w:val="both"/>
      </w:pPr>
      <w:r w:rsidRPr="005475B8">
        <w:t>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3FAFDFE3" w14:textId="77777777" w:rsidR="003160B1" w:rsidRPr="005475B8" w:rsidRDefault="003160B1" w:rsidP="003160B1">
      <w:pPr>
        <w:ind w:firstLine="709"/>
        <w:jc w:val="both"/>
      </w:pPr>
      <w:r w:rsidRPr="005475B8">
        <w:t>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592CEFD7" w14:textId="77777777" w:rsidR="003160B1" w:rsidRPr="005475B8" w:rsidRDefault="003160B1" w:rsidP="003160B1">
      <w:pPr>
        <w:ind w:firstLine="709"/>
        <w:jc w:val="both"/>
      </w:pPr>
      <w:r w:rsidRPr="005475B8">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2BF9E5EC" w14:textId="77777777" w:rsidR="003160B1" w:rsidRPr="005475B8" w:rsidRDefault="003160B1" w:rsidP="003160B1">
      <w:pPr>
        <w:ind w:firstLine="709"/>
        <w:jc w:val="both"/>
      </w:pPr>
      <w:r w:rsidRPr="005475B8">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2CF647E8" w14:textId="77777777" w:rsidR="003160B1" w:rsidRPr="005475B8" w:rsidRDefault="003160B1" w:rsidP="003160B1">
      <w:pPr>
        <w:ind w:firstLine="709"/>
        <w:jc w:val="both"/>
        <w:rPr>
          <w:b/>
        </w:rPr>
      </w:pPr>
      <w:r w:rsidRPr="005475B8">
        <w:rPr>
          <w:b/>
        </w:rPr>
        <w:t>4.3. Исполнитель вправе:</w:t>
      </w:r>
    </w:p>
    <w:p w14:paraId="7F315975" w14:textId="77777777" w:rsidR="003160B1" w:rsidRPr="005475B8" w:rsidRDefault="003160B1" w:rsidP="003160B1">
      <w:pPr>
        <w:ind w:firstLine="709"/>
        <w:jc w:val="both"/>
      </w:pPr>
      <w:r w:rsidRPr="005475B8">
        <w:t xml:space="preserve">4.3.1. Требовать подписания в соответствии с условиями контракта Заказчиком </w:t>
      </w:r>
      <w:r w:rsidRPr="005475B8">
        <w:rPr>
          <w:rFonts w:eastAsia="Calibri"/>
          <w:lang w:eastAsia="en-US"/>
        </w:rPr>
        <w:t>документа о приемке в единой информационной системе в сфере закупок (далее - документ о приемке).</w:t>
      </w:r>
    </w:p>
    <w:p w14:paraId="2341D6F7" w14:textId="77777777" w:rsidR="003160B1" w:rsidRPr="005475B8" w:rsidRDefault="003160B1" w:rsidP="003160B1">
      <w:pPr>
        <w:ind w:firstLine="709"/>
        <w:jc w:val="both"/>
      </w:pPr>
      <w:r w:rsidRPr="005475B8">
        <w:t>4.3.2. Требовать своевременной оплаты</w:t>
      </w:r>
      <w:r w:rsidRPr="005475B8">
        <w:rPr>
          <w:rStyle w:val="afd"/>
        </w:rPr>
        <w:footnoteReference w:id="7"/>
      </w:r>
      <w:r w:rsidRPr="005475B8">
        <w:t xml:space="preserve"> за оказываемые Услуги в соответствии с условиями настоящего контракта.</w:t>
      </w:r>
    </w:p>
    <w:p w14:paraId="2FE08624" w14:textId="77777777" w:rsidR="003160B1" w:rsidRPr="005475B8" w:rsidRDefault="003160B1" w:rsidP="003160B1">
      <w:pPr>
        <w:ind w:firstLine="709"/>
        <w:jc w:val="both"/>
      </w:pPr>
      <w:r w:rsidRPr="005475B8">
        <w:t>4.3.3. Направлять Заказчику запросы и получать от него разъяснения и уточнения по вопросам оказания Услуг в рамках настоящего контракта.</w:t>
      </w:r>
    </w:p>
    <w:p w14:paraId="5386E6B2" w14:textId="77777777" w:rsidR="003160B1" w:rsidRPr="005475B8" w:rsidRDefault="003160B1" w:rsidP="003160B1">
      <w:pPr>
        <w:ind w:firstLine="709"/>
        <w:jc w:val="both"/>
      </w:pPr>
      <w:r w:rsidRPr="005475B8">
        <w:rPr>
          <w:rFonts w:eastAsia="Calibr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475B8">
        <w:t xml:space="preserve"> </w:t>
      </w:r>
    </w:p>
    <w:p w14:paraId="794D2FC6" w14:textId="77777777" w:rsidR="003160B1" w:rsidRPr="005475B8" w:rsidRDefault="003160B1" w:rsidP="003160B1">
      <w:pPr>
        <w:ind w:firstLine="709"/>
        <w:jc w:val="both"/>
        <w:rPr>
          <w:b/>
        </w:rPr>
      </w:pPr>
      <w:r w:rsidRPr="005475B8">
        <w:rPr>
          <w:b/>
        </w:rPr>
        <w:t>4.4. Исполнитель обязан:</w:t>
      </w:r>
    </w:p>
    <w:p w14:paraId="212EBB76" w14:textId="77777777" w:rsidR="003160B1" w:rsidRPr="005475B8" w:rsidRDefault="003160B1" w:rsidP="003160B1">
      <w:pPr>
        <w:pStyle w:val="ConsPlusNormal"/>
        <w:widowControl/>
        <w:ind w:firstLine="709"/>
        <w:jc w:val="both"/>
        <w:rPr>
          <w:rFonts w:ascii="Times New Roman" w:hAnsi="Times New Roman" w:cs="Times New Roman"/>
          <w:sz w:val="24"/>
          <w:szCs w:val="24"/>
        </w:rPr>
      </w:pPr>
      <w:r w:rsidRPr="005475B8">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18DA7383" w14:textId="77777777" w:rsidR="003160B1" w:rsidRPr="005475B8" w:rsidRDefault="003160B1" w:rsidP="003160B1">
      <w:pPr>
        <w:ind w:firstLine="709"/>
        <w:jc w:val="both"/>
      </w:pPr>
      <w:r w:rsidRPr="005475B8">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0F8E33AC" w14:textId="77777777" w:rsidR="003160B1" w:rsidRPr="005475B8" w:rsidRDefault="003160B1" w:rsidP="003160B1">
      <w:pPr>
        <w:pStyle w:val="ConsPlusNormal"/>
        <w:widowControl/>
        <w:ind w:firstLine="709"/>
        <w:jc w:val="both"/>
        <w:rPr>
          <w:rFonts w:ascii="Times New Roman" w:hAnsi="Times New Roman" w:cs="Times New Roman"/>
          <w:sz w:val="24"/>
          <w:szCs w:val="24"/>
        </w:rPr>
      </w:pPr>
      <w:r w:rsidRPr="005475B8">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5D61011C" w14:textId="77777777" w:rsidR="003160B1" w:rsidRPr="005475B8" w:rsidRDefault="003160B1" w:rsidP="003160B1">
      <w:pPr>
        <w:pStyle w:val="TextNormal"/>
        <w:tabs>
          <w:tab w:val="left" w:pos="-2977"/>
          <w:tab w:val="left" w:pos="993"/>
        </w:tabs>
        <w:spacing w:after="0"/>
        <w:ind w:left="0" w:right="0" w:firstLine="709"/>
        <w:rPr>
          <w:rFonts w:ascii="Times New Roman" w:hAnsi="Times New Roman" w:cs="Times New Roman"/>
          <w:sz w:val="24"/>
          <w:szCs w:val="24"/>
        </w:rPr>
      </w:pPr>
      <w:r w:rsidRPr="005475B8">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6D746EC7" w14:textId="77777777" w:rsidR="003160B1" w:rsidRPr="005475B8" w:rsidRDefault="003160B1" w:rsidP="003160B1">
      <w:pPr>
        <w:ind w:firstLine="708"/>
        <w:jc w:val="both"/>
      </w:pPr>
      <w:r w:rsidRPr="005475B8">
        <w:t xml:space="preserve">4.4.5. Гарантировать качество оказанных Услуг. </w:t>
      </w:r>
    </w:p>
    <w:p w14:paraId="26CABFCE" w14:textId="77777777" w:rsidR="003160B1" w:rsidRPr="005475B8" w:rsidRDefault="003160B1" w:rsidP="003160B1">
      <w:pPr>
        <w:ind w:firstLine="708"/>
        <w:jc w:val="both"/>
      </w:pPr>
      <w:r w:rsidRPr="005475B8">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14:paraId="4B2D10E3" w14:textId="77777777" w:rsidR="00C91B43" w:rsidRPr="005475B8" w:rsidRDefault="003160B1" w:rsidP="003160B1">
      <w:pPr>
        <w:ind w:firstLine="708"/>
        <w:jc w:val="both"/>
      </w:pPr>
      <w:r w:rsidRPr="005475B8">
        <w:lastRenderedPageBreak/>
        <w:t>4.4.7. П</w:t>
      </w:r>
      <w:r w:rsidRPr="005475B8">
        <w:rPr>
          <w:rFonts w:eastAsia="Calibri"/>
          <w:lang w:eastAsia="en-US"/>
        </w:rPr>
        <w:t>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1AEDA025" w14:textId="77777777" w:rsidR="003160B1" w:rsidRPr="005475B8" w:rsidRDefault="003160B1" w:rsidP="003160B1">
      <w:pPr>
        <w:ind w:firstLine="708"/>
        <w:jc w:val="both"/>
      </w:pPr>
      <w:r w:rsidRPr="005475B8">
        <w:rPr>
          <w:rFonts w:eastAsia="Calibri"/>
          <w:lang w:eastAsia="en-US"/>
        </w:rPr>
        <w:t>4.4.8. Подтвердить квалификацию специалистов Исполнителя, допущенных к оказанию услуг путем предоставления Заказчику документов с указанием ФИО и уровня квалификации в соответствии с требованиями, если таковые установлены в Технической части.</w:t>
      </w:r>
    </w:p>
    <w:p w14:paraId="29257074" w14:textId="77777777" w:rsidR="003160B1" w:rsidRPr="005475B8" w:rsidRDefault="003160B1" w:rsidP="003160B1">
      <w:pPr>
        <w:autoSpaceDE w:val="0"/>
        <w:autoSpaceDN w:val="0"/>
        <w:adjustRightInd w:val="0"/>
        <w:ind w:firstLine="709"/>
        <w:jc w:val="both"/>
      </w:pPr>
      <w:bookmarkStart w:id="3" w:name="Par1"/>
      <w:bookmarkStart w:id="4" w:name="Par5"/>
      <w:bookmarkStart w:id="5" w:name="Par0"/>
      <w:bookmarkEnd w:id="3"/>
      <w:bookmarkEnd w:id="4"/>
      <w:bookmarkEnd w:id="5"/>
      <w:r w:rsidRPr="005475B8">
        <w:t xml:space="preserve"> </w:t>
      </w:r>
    </w:p>
    <w:p w14:paraId="1C57D0C8" w14:textId="77777777" w:rsidR="003160B1" w:rsidRPr="005475B8" w:rsidRDefault="003160B1" w:rsidP="003160B1">
      <w:pPr>
        <w:autoSpaceDE w:val="0"/>
        <w:autoSpaceDN w:val="0"/>
        <w:adjustRightInd w:val="0"/>
        <w:ind w:firstLine="709"/>
        <w:jc w:val="both"/>
      </w:pPr>
    </w:p>
    <w:p w14:paraId="6FF15CCC" w14:textId="77777777" w:rsidR="003160B1" w:rsidRPr="005475B8" w:rsidRDefault="003160B1" w:rsidP="003160B1">
      <w:pPr>
        <w:autoSpaceDE w:val="0"/>
        <w:autoSpaceDN w:val="0"/>
        <w:adjustRightInd w:val="0"/>
        <w:ind w:firstLine="709"/>
        <w:jc w:val="center"/>
      </w:pPr>
      <w:r w:rsidRPr="005475B8">
        <w:rPr>
          <w:b/>
        </w:rPr>
        <w:t>5. СРОКИ, МЕСТО И УСЛОВИЯ ОКАЗАНИЯ УСЛУГ</w:t>
      </w:r>
    </w:p>
    <w:p w14:paraId="1981FDA4" w14:textId="77777777" w:rsidR="003160B1" w:rsidRPr="005475B8" w:rsidRDefault="003160B1" w:rsidP="003160B1">
      <w:pPr>
        <w:ind w:firstLine="709"/>
        <w:jc w:val="both"/>
      </w:pPr>
      <w:r w:rsidRPr="005475B8">
        <w:t xml:space="preserve">5.1. Срок оказания услуг: </w:t>
      </w:r>
      <w:r w:rsidR="00726DF9">
        <w:t>с</w:t>
      </w:r>
      <w:r w:rsidRPr="005475B8">
        <w:t xml:space="preserve"> </w:t>
      </w:r>
      <w:r w:rsidR="005475B8" w:rsidRPr="005475B8">
        <w:t>01.0</w:t>
      </w:r>
      <w:r w:rsidR="00DE145A">
        <w:t>7</w:t>
      </w:r>
      <w:r w:rsidR="005475B8" w:rsidRPr="005475B8">
        <w:t>.2026</w:t>
      </w:r>
      <w:r w:rsidRPr="005475B8">
        <w:t xml:space="preserve"> по </w:t>
      </w:r>
      <w:r w:rsidR="005475B8" w:rsidRPr="005475B8">
        <w:t>3</w:t>
      </w:r>
      <w:r w:rsidR="00DE145A">
        <w:t>1</w:t>
      </w:r>
      <w:r w:rsidR="005475B8" w:rsidRPr="005475B8">
        <w:t>.</w:t>
      </w:r>
      <w:r w:rsidR="00DE145A">
        <w:t>12</w:t>
      </w:r>
      <w:r w:rsidR="005475B8" w:rsidRPr="005475B8">
        <w:t>.2026</w:t>
      </w:r>
      <w:r w:rsidRPr="005475B8">
        <w:t xml:space="preserve">. </w:t>
      </w:r>
    </w:p>
    <w:p w14:paraId="2AEC360D" w14:textId="77777777" w:rsidR="003160B1" w:rsidRPr="005475B8" w:rsidRDefault="003160B1" w:rsidP="003160B1">
      <w:pPr>
        <w:ind w:firstLine="708"/>
        <w:jc w:val="both"/>
      </w:pPr>
      <w:r w:rsidRPr="005475B8">
        <w:t xml:space="preserve">5.1.1. Дата начала исполнения контракта </w:t>
      </w:r>
      <w:r w:rsidR="005475B8" w:rsidRPr="005475B8">
        <w:rPr>
          <w:noProof/>
        </w:rPr>
        <w:t>с 01.0</w:t>
      </w:r>
      <w:r w:rsidR="00DE145A">
        <w:rPr>
          <w:noProof/>
        </w:rPr>
        <w:t>7</w:t>
      </w:r>
      <w:r w:rsidR="005475B8" w:rsidRPr="005475B8">
        <w:rPr>
          <w:noProof/>
        </w:rPr>
        <w:t>.2026</w:t>
      </w:r>
      <w:r w:rsidRPr="005475B8">
        <w:t xml:space="preserve">. </w:t>
      </w:r>
    </w:p>
    <w:p w14:paraId="42E25069" w14:textId="77777777" w:rsidR="003160B1" w:rsidRPr="005475B8" w:rsidRDefault="003160B1" w:rsidP="003160B1">
      <w:pPr>
        <w:ind w:firstLine="709"/>
        <w:jc w:val="both"/>
      </w:pPr>
      <w:r w:rsidRPr="005475B8">
        <w:t xml:space="preserve">Дата окончания исполнения контракта </w:t>
      </w:r>
      <w:r w:rsidR="00DE145A">
        <w:rPr>
          <w:noProof/>
        </w:rPr>
        <w:t>31.12</w:t>
      </w:r>
      <w:r w:rsidRPr="005475B8">
        <w:rPr>
          <w:noProof/>
        </w:rPr>
        <w:t>.202</w:t>
      </w:r>
      <w:r w:rsidR="005475B8" w:rsidRPr="005475B8">
        <w:rPr>
          <w:noProof/>
        </w:rPr>
        <w:t>6</w:t>
      </w:r>
      <w:r w:rsidRPr="005475B8">
        <w:t>.</w:t>
      </w:r>
    </w:p>
    <w:p w14:paraId="7F33B51E" w14:textId="77777777" w:rsidR="00C91B43" w:rsidRPr="005475B8" w:rsidRDefault="003160B1" w:rsidP="003160B1">
      <w:pPr>
        <w:jc w:val="both"/>
      </w:pPr>
      <w:r w:rsidRPr="005475B8">
        <w:t xml:space="preserve">            Сроки исполнения отдельных этапов исполнения контракта указаны в графике оказания услуг.</w:t>
      </w:r>
    </w:p>
    <w:p w14:paraId="7DB82C17" w14:textId="77777777" w:rsidR="003160B1" w:rsidRPr="005475B8" w:rsidRDefault="003160B1" w:rsidP="003160B1">
      <w:pPr>
        <w:ind w:firstLine="709"/>
        <w:jc w:val="both"/>
        <w:rPr>
          <w:bCs/>
        </w:rPr>
      </w:pPr>
      <w:r w:rsidRPr="005475B8">
        <w:t xml:space="preserve">5.2. Место оказания Услуг – Российская Федерация, </w:t>
      </w:r>
      <w:r w:rsidRPr="005475B8">
        <w:rPr>
          <w:noProof/>
        </w:rPr>
        <w:t xml:space="preserve">в соответствии с </w:t>
      </w:r>
      <w:r w:rsidR="00C020A3">
        <w:rPr>
          <w:noProof/>
        </w:rPr>
        <w:t>графиком оказания услуг</w:t>
      </w:r>
      <w:r w:rsidRPr="005475B8">
        <w:rPr>
          <w:bCs/>
        </w:rPr>
        <w:t>.</w:t>
      </w:r>
    </w:p>
    <w:p w14:paraId="1D8079A6" w14:textId="77777777" w:rsidR="003160B1" w:rsidRPr="005475B8" w:rsidRDefault="003160B1" w:rsidP="003160B1">
      <w:pPr>
        <w:ind w:firstLine="709"/>
        <w:jc w:val="both"/>
        <w:rPr>
          <w:rFonts w:eastAsia="Calibri"/>
          <w:lang w:eastAsia="en-US"/>
        </w:rPr>
      </w:pPr>
      <w:r w:rsidRPr="005475B8">
        <w:t>5.3. Условия оказания Услуг – Услуги оказываются Исполнителем в соответствии с требованиями технического задания.</w:t>
      </w:r>
    </w:p>
    <w:p w14:paraId="64C7A28E" w14:textId="77777777" w:rsidR="003160B1" w:rsidRPr="005475B8" w:rsidRDefault="003160B1" w:rsidP="003160B1">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14:paraId="59B405D7" w14:textId="77777777" w:rsidR="003160B1" w:rsidRPr="005475B8" w:rsidRDefault="003160B1" w:rsidP="003160B1">
      <w:pPr>
        <w:tabs>
          <w:tab w:val="left" w:pos="0"/>
        </w:tabs>
        <w:jc w:val="center"/>
        <w:rPr>
          <w:b/>
        </w:rPr>
      </w:pPr>
      <w:r w:rsidRPr="005475B8">
        <w:rPr>
          <w:b/>
        </w:rPr>
        <w:t>6. ПОРЯДОК СДАЧИ-ПРИЕМКИ УСЛУГ</w:t>
      </w:r>
    </w:p>
    <w:p w14:paraId="6A50E44A" w14:textId="77777777" w:rsidR="00452F84" w:rsidRPr="00452F84" w:rsidRDefault="00452F84" w:rsidP="00452F84">
      <w:pPr>
        <w:autoSpaceDE w:val="0"/>
        <w:autoSpaceDN w:val="0"/>
        <w:adjustRightInd w:val="0"/>
        <w:ind w:firstLine="709"/>
        <w:jc w:val="both"/>
      </w:pPr>
      <w:r w:rsidRPr="00452F84">
        <w:t>6.1.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14:paraId="3C52ED42" w14:textId="77777777" w:rsidR="00452F84" w:rsidRPr="00452F84" w:rsidRDefault="00452F84" w:rsidP="00452F84">
      <w:pPr>
        <w:autoSpaceDE w:val="0"/>
        <w:autoSpaceDN w:val="0"/>
        <w:adjustRightInd w:val="0"/>
        <w:ind w:firstLine="709"/>
        <w:jc w:val="both"/>
      </w:pPr>
      <w:r w:rsidRPr="00452F84">
        <w:t>6.2. По окончании оказания Услуг Исполнитель обязан представить финансовые документы (счет или счет-фактура), подписанный Исполнителем акт оказанных услуг в 2-х экземплярах в срок не позднее 5 рабочих дней с момента окончания срока оказания Услуг.</w:t>
      </w:r>
    </w:p>
    <w:p w14:paraId="5464D8EA" w14:textId="77777777" w:rsidR="00452F84" w:rsidRPr="00452F84" w:rsidRDefault="00452F84" w:rsidP="00452F84">
      <w:pPr>
        <w:autoSpaceDE w:val="0"/>
        <w:autoSpaceDN w:val="0"/>
        <w:adjustRightInd w:val="0"/>
        <w:ind w:firstLine="709"/>
        <w:jc w:val="both"/>
      </w:pPr>
      <w:r w:rsidRPr="00452F84">
        <w:t>6.3.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3BE25DFA" w14:textId="77777777" w:rsidR="00452F84" w:rsidRPr="00452F84" w:rsidRDefault="00452F84" w:rsidP="00452F84">
      <w:pPr>
        <w:autoSpaceDE w:val="0"/>
        <w:autoSpaceDN w:val="0"/>
        <w:adjustRightInd w:val="0"/>
        <w:ind w:firstLine="709"/>
        <w:jc w:val="both"/>
      </w:pPr>
      <w:r w:rsidRPr="00452F84">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763C18E8" w14:textId="77777777" w:rsidR="00452F84" w:rsidRPr="00452F84" w:rsidRDefault="00452F84" w:rsidP="00452F84">
      <w:pPr>
        <w:autoSpaceDE w:val="0"/>
        <w:autoSpaceDN w:val="0"/>
        <w:adjustRightInd w:val="0"/>
        <w:ind w:firstLine="709"/>
        <w:jc w:val="both"/>
      </w:pPr>
      <w:r w:rsidRPr="00452F84">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7A947B5B" w14:textId="77777777" w:rsidR="00452F84" w:rsidRPr="00452F84" w:rsidRDefault="00452F84" w:rsidP="00452F84">
      <w:pPr>
        <w:autoSpaceDE w:val="0"/>
        <w:autoSpaceDN w:val="0"/>
        <w:adjustRightInd w:val="0"/>
        <w:ind w:firstLine="709"/>
        <w:jc w:val="both"/>
      </w:pPr>
      <w:r w:rsidRPr="00452F84">
        <w:t>6.4.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14:paraId="2D4D54A9" w14:textId="77777777" w:rsidR="00452F84" w:rsidRPr="00452F84" w:rsidRDefault="00452F84" w:rsidP="00452F84">
      <w:pPr>
        <w:autoSpaceDE w:val="0"/>
        <w:autoSpaceDN w:val="0"/>
        <w:adjustRightInd w:val="0"/>
        <w:ind w:firstLine="709"/>
        <w:jc w:val="both"/>
      </w:pPr>
      <w:r w:rsidRPr="00452F84">
        <w:t>6.5. По решению Заказчика для приемки оказанных Услуг может создаваться приемочная комиссия, которая состоит не менее чем из пяти человек.</w:t>
      </w:r>
    </w:p>
    <w:p w14:paraId="0AB5A1F4" w14:textId="77777777" w:rsidR="00452F84" w:rsidRPr="00452F84" w:rsidRDefault="00452F84" w:rsidP="00452F84">
      <w:pPr>
        <w:autoSpaceDE w:val="0"/>
        <w:autoSpaceDN w:val="0"/>
        <w:adjustRightInd w:val="0"/>
        <w:ind w:firstLine="709"/>
        <w:jc w:val="both"/>
      </w:pPr>
      <w:r w:rsidRPr="00452F84">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512B6D9" w14:textId="77777777" w:rsidR="00452F84" w:rsidRPr="00452F84" w:rsidRDefault="00452F84" w:rsidP="00452F84">
      <w:pPr>
        <w:autoSpaceDE w:val="0"/>
        <w:autoSpaceDN w:val="0"/>
        <w:adjustRightInd w:val="0"/>
        <w:ind w:firstLine="709"/>
        <w:jc w:val="both"/>
      </w:pPr>
      <w:r w:rsidRPr="00452F84">
        <w:t xml:space="preserve">6.6. Заказчик принимает Услуги по объему и качеству в течение </w:t>
      </w:r>
      <w:r w:rsidR="00463157">
        <w:t>2</w:t>
      </w:r>
      <w:r w:rsidRPr="00452F84">
        <w:t>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w:t>
      </w:r>
    </w:p>
    <w:p w14:paraId="69FD9F49" w14:textId="77777777" w:rsidR="00452F84" w:rsidRPr="00452F84" w:rsidRDefault="00452F84" w:rsidP="00452F84">
      <w:pPr>
        <w:autoSpaceDE w:val="0"/>
        <w:autoSpaceDN w:val="0"/>
        <w:adjustRightInd w:val="0"/>
        <w:ind w:firstLine="709"/>
        <w:jc w:val="both"/>
      </w:pPr>
      <w:r w:rsidRPr="00452F84">
        <w:t>6.7. В случае если акт оказанных услуг подписан не уполномоченными лицами, отсутствует расшифровка подписей, акт оказанных услуг считается неподписанным, а Услуги непринятыми.</w:t>
      </w:r>
    </w:p>
    <w:p w14:paraId="41D4A87C" w14:textId="77777777" w:rsidR="003160B1" w:rsidRPr="005475B8" w:rsidRDefault="003160B1" w:rsidP="003160B1">
      <w:pPr>
        <w:autoSpaceDE w:val="0"/>
        <w:autoSpaceDN w:val="0"/>
        <w:adjustRightInd w:val="0"/>
        <w:ind w:firstLine="709"/>
        <w:jc w:val="both"/>
        <w:rPr>
          <w:rFonts w:eastAsia="Calibri"/>
          <w:lang w:eastAsia="en-US"/>
        </w:rPr>
      </w:pPr>
      <w:r w:rsidRPr="005475B8">
        <w:lastRenderedPageBreak/>
        <w:t xml:space="preserve"> </w:t>
      </w:r>
    </w:p>
    <w:p w14:paraId="16506548" w14:textId="77777777" w:rsidR="00C91B43" w:rsidRPr="005475B8" w:rsidRDefault="003160B1" w:rsidP="003160B1">
      <w:pPr>
        <w:jc w:val="center"/>
      </w:pPr>
      <w:r w:rsidRPr="005475B8">
        <w:t xml:space="preserve"> </w:t>
      </w:r>
    </w:p>
    <w:p w14:paraId="254A3288" w14:textId="77777777" w:rsidR="003160B1" w:rsidRPr="005475B8" w:rsidRDefault="003160B1" w:rsidP="003160B1">
      <w:pPr>
        <w:jc w:val="center"/>
        <w:rPr>
          <w:noProof/>
        </w:rPr>
      </w:pPr>
      <w:r w:rsidRPr="005475B8">
        <w:rPr>
          <w:b/>
        </w:rPr>
        <w:t>7. ГАРАНТИЙНЫЕ ОБЯЗАТЕЛЬСТВА</w:t>
      </w:r>
    </w:p>
    <w:p w14:paraId="2A8147CD" w14:textId="77777777" w:rsidR="003160B1" w:rsidRPr="005475B8" w:rsidRDefault="003160B1" w:rsidP="003160B1">
      <w:pPr>
        <w:ind w:firstLine="708"/>
        <w:jc w:val="both"/>
      </w:pPr>
      <w:r w:rsidRPr="005475B8">
        <w:t>7.1. Исполнитель гарантирует соответствие качества оказанных Услуг условиям контракта.</w:t>
      </w:r>
    </w:p>
    <w:p w14:paraId="3CAC4662" w14:textId="77777777" w:rsidR="003160B1" w:rsidRPr="005475B8" w:rsidRDefault="003160B1" w:rsidP="003160B1">
      <w:pPr>
        <w:ind w:firstLine="708"/>
        <w:jc w:val="both"/>
      </w:pPr>
    </w:p>
    <w:p w14:paraId="3814FF4F" w14:textId="77777777" w:rsidR="003160B1" w:rsidRPr="005475B8" w:rsidRDefault="003160B1" w:rsidP="003160B1">
      <w:pPr>
        <w:tabs>
          <w:tab w:val="left" w:pos="709"/>
        </w:tabs>
        <w:autoSpaceDE w:val="0"/>
        <w:autoSpaceDN w:val="0"/>
        <w:adjustRightInd w:val="0"/>
        <w:jc w:val="center"/>
        <w:outlineLvl w:val="1"/>
        <w:rPr>
          <w:b/>
        </w:rPr>
      </w:pPr>
      <w:bookmarkStart w:id="6" w:name="_Hlk111454968"/>
      <w:bookmarkStart w:id="7" w:name="_Hlk111453502"/>
      <w:bookmarkEnd w:id="6"/>
      <w:bookmarkEnd w:id="7"/>
      <w:r w:rsidRPr="005475B8">
        <w:rPr>
          <w:b/>
        </w:rPr>
        <w:t xml:space="preserve">8. ОБЕСПЕЧЕНИЕ ИСПОЛНЕНИЯ КОНТРАКТА </w:t>
      </w:r>
    </w:p>
    <w:p w14:paraId="18934E25" w14:textId="77777777" w:rsidR="00C91B43" w:rsidRPr="005475B8" w:rsidRDefault="003160B1" w:rsidP="00440FE8">
      <w:pPr>
        <w:tabs>
          <w:tab w:val="left" w:pos="709"/>
        </w:tabs>
        <w:autoSpaceDE w:val="0"/>
        <w:autoSpaceDN w:val="0"/>
        <w:adjustRightInd w:val="0"/>
        <w:ind w:firstLine="709"/>
        <w:jc w:val="both"/>
      </w:pPr>
      <w:r w:rsidRPr="005475B8">
        <w:rPr>
          <w:rFonts w:eastAsia="Calibri"/>
        </w:rPr>
        <w:t xml:space="preserve">8.1. </w:t>
      </w:r>
      <w:r w:rsidRPr="005475B8">
        <w:t>Обеспечение и</w:t>
      </w:r>
      <w:r w:rsidR="00440FE8" w:rsidRPr="005475B8">
        <w:t>сполнения контракта не установлено.</w:t>
      </w:r>
    </w:p>
    <w:p w14:paraId="6629B01D" w14:textId="77777777" w:rsidR="00C91B43" w:rsidRPr="005475B8" w:rsidRDefault="00C91B43" w:rsidP="003160B1">
      <w:pPr>
        <w:tabs>
          <w:tab w:val="left" w:pos="1450"/>
        </w:tabs>
        <w:ind w:firstLine="709"/>
        <w:contextualSpacing/>
        <w:jc w:val="both"/>
      </w:pPr>
    </w:p>
    <w:p w14:paraId="68563E18" w14:textId="77777777" w:rsidR="003160B1" w:rsidRPr="005475B8" w:rsidRDefault="003160B1" w:rsidP="003160B1">
      <w:pPr>
        <w:autoSpaceDE w:val="0"/>
        <w:autoSpaceDN w:val="0"/>
        <w:adjustRightInd w:val="0"/>
        <w:ind w:firstLine="709"/>
        <w:jc w:val="center"/>
      </w:pPr>
      <w:r w:rsidRPr="005475B8">
        <w:rPr>
          <w:b/>
          <w:spacing w:val="-3"/>
        </w:rPr>
        <w:t>9. ОТВЕТСТВЕННОСТЬ СТОРОН</w:t>
      </w:r>
    </w:p>
    <w:p w14:paraId="4F991EB2" w14:textId="77777777" w:rsidR="003160B1" w:rsidRPr="005475B8" w:rsidRDefault="003160B1" w:rsidP="003160B1">
      <w:pPr>
        <w:pStyle w:val="ConsPlusNormal"/>
        <w:widowControl/>
        <w:tabs>
          <w:tab w:val="left" w:pos="709"/>
        </w:tabs>
        <w:ind w:firstLine="709"/>
        <w:jc w:val="both"/>
        <w:rPr>
          <w:rFonts w:ascii="Times New Roman" w:hAnsi="Times New Roman" w:cs="Times New Roman"/>
          <w:sz w:val="24"/>
          <w:szCs w:val="24"/>
        </w:rPr>
      </w:pPr>
      <w:r w:rsidRPr="005475B8">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03B75CB" w14:textId="77777777" w:rsidR="003160B1" w:rsidRPr="005475B8" w:rsidRDefault="003160B1" w:rsidP="003160B1">
      <w:pPr>
        <w:autoSpaceDE w:val="0"/>
        <w:autoSpaceDN w:val="0"/>
        <w:adjustRightInd w:val="0"/>
        <w:ind w:firstLine="708"/>
        <w:jc w:val="both"/>
      </w:pPr>
      <w:r w:rsidRPr="005475B8">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422D280" w14:textId="77777777" w:rsidR="003160B1" w:rsidRPr="005475B8" w:rsidRDefault="003160B1" w:rsidP="003160B1">
      <w:pPr>
        <w:tabs>
          <w:tab w:val="left" w:pos="709"/>
        </w:tabs>
        <w:autoSpaceDE w:val="0"/>
        <w:autoSpaceDN w:val="0"/>
        <w:adjustRightInd w:val="0"/>
        <w:ind w:firstLine="709"/>
        <w:jc w:val="both"/>
      </w:pPr>
      <w:r w:rsidRPr="005475B8">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6F2459B" w14:textId="77777777" w:rsidR="003160B1" w:rsidRPr="005475B8" w:rsidRDefault="003160B1" w:rsidP="003160B1">
      <w:pPr>
        <w:autoSpaceDE w:val="0"/>
        <w:autoSpaceDN w:val="0"/>
        <w:adjustRightInd w:val="0"/>
        <w:ind w:firstLine="709"/>
        <w:jc w:val="both"/>
      </w:pPr>
      <w:r w:rsidRPr="005475B8">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1764FB44" w14:textId="77777777" w:rsidR="003160B1" w:rsidRPr="005475B8" w:rsidRDefault="003160B1" w:rsidP="003160B1">
      <w:pPr>
        <w:autoSpaceDE w:val="0"/>
        <w:autoSpaceDN w:val="0"/>
        <w:adjustRightInd w:val="0"/>
        <w:ind w:firstLine="709"/>
        <w:jc w:val="both"/>
        <w:rPr>
          <w:rFonts w:eastAsia="Calibri"/>
          <w:lang w:eastAsia="en-US"/>
        </w:rPr>
      </w:pPr>
      <w:r w:rsidRPr="005475B8">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14:paraId="18081CC6" w14:textId="77777777" w:rsidR="003160B1" w:rsidRPr="005475B8" w:rsidRDefault="003160B1" w:rsidP="003160B1">
      <w:pPr>
        <w:tabs>
          <w:tab w:val="left" w:pos="709"/>
        </w:tabs>
        <w:autoSpaceDE w:val="0"/>
        <w:autoSpaceDN w:val="0"/>
        <w:adjustRightInd w:val="0"/>
        <w:ind w:firstLine="709"/>
        <w:jc w:val="both"/>
      </w:pPr>
      <w:r w:rsidRPr="005475B8">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14:paraId="0A448CD5" w14:textId="77777777" w:rsidR="003160B1" w:rsidRPr="005475B8" w:rsidRDefault="003160B1" w:rsidP="003160B1">
      <w:pPr>
        <w:autoSpaceDE w:val="0"/>
        <w:autoSpaceDN w:val="0"/>
        <w:adjustRightInd w:val="0"/>
        <w:ind w:firstLine="709"/>
        <w:jc w:val="both"/>
      </w:pPr>
      <w:r w:rsidRPr="005475B8">
        <w:t xml:space="preserve">9.3.1. Пеня начисляется за каждый день просрочки исполнения Исполнителем обязательства, предусмотренного настоящим контрактом, в том числе </w:t>
      </w:r>
      <w:r w:rsidRPr="005475B8">
        <w:rPr>
          <w:rFonts w:eastAsia="Calibri"/>
          <w:lang w:eastAsia="en-US"/>
        </w:rPr>
        <w:t>просрочки исполнения Исполнителем обязательства, предусмотренного пунктом 4.4.7. настоящего контракта,</w:t>
      </w:r>
      <w:r w:rsidRPr="005475B8">
        <w:t xml:space="preserve"> </w:t>
      </w:r>
      <w:r w:rsidRPr="005475B8">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5475B8">
        <w:t>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5475B8">
        <w:rPr>
          <w:rFonts w:eastAsia="Calibri"/>
          <w:lang w:eastAsia="en-US"/>
        </w:rPr>
        <w:t>отдельного этапа исполнения контракта)</w:t>
      </w:r>
      <w:r w:rsidRPr="005475B8">
        <w:t>, уменьшенной на сумму, пропорциональную объему обязательств, предусмотренных настоящим контрактом (</w:t>
      </w:r>
      <w:r w:rsidRPr="005475B8">
        <w:rPr>
          <w:rFonts w:eastAsia="Calibri"/>
          <w:lang w:eastAsia="en-US"/>
        </w:rPr>
        <w:t xml:space="preserve">соответствующим отдельным этапом исполнения контракта) </w:t>
      </w:r>
      <w:r w:rsidRPr="005475B8">
        <w:t>и фактически исполненных Исполнителем, за исключением случаев, если законодательством РФ установлен иной порядок начисления пени.</w:t>
      </w:r>
    </w:p>
    <w:p w14:paraId="02DB8400" w14:textId="77777777" w:rsidR="003160B1" w:rsidRPr="005475B8" w:rsidRDefault="003160B1" w:rsidP="003160B1">
      <w:pPr>
        <w:autoSpaceDE w:val="0"/>
        <w:autoSpaceDN w:val="0"/>
        <w:adjustRightInd w:val="0"/>
        <w:ind w:firstLine="709"/>
        <w:jc w:val="both"/>
        <w:rPr>
          <w:rFonts w:eastAsia="Calibri"/>
          <w:lang w:eastAsia="en-US"/>
        </w:rPr>
      </w:pPr>
      <w:r w:rsidRPr="005475B8">
        <w:rPr>
          <w:rFonts w:eastAsia="Calibri"/>
          <w:lang w:eastAsia="en-US"/>
        </w:rPr>
        <w:t xml:space="preserve">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Pr="005475B8">
        <w:t>если таковое установлено</w:t>
      </w:r>
      <w:r w:rsidRPr="005475B8">
        <w:rPr>
          <w:rFonts w:eastAsia="Calibri"/>
          <w:lang w:eastAsia="en-US"/>
        </w:rPr>
        <w:t>), предусмотренных настоящим контрактом.</w:t>
      </w:r>
    </w:p>
    <w:p w14:paraId="3A63A574" w14:textId="77777777" w:rsidR="003160B1" w:rsidRPr="005475B8" w:rsidRDefault="003160B1" w:rsidP="003160B1">
      <w:pPr>
        <w:autoSpaceDE w:val="0"/>
        <w:autoSpaceDN w:val="0"/>
        <w:adjustRightInd w:val="0"/>
        <w:ind w:firstLine="709"/>
        <w:jc w:val="both"/>
        <w:rPr>
          <w:rFonts w:eastAsia="Calibri"/>
          <w:lang w:eastAsia="en-US"/>
        </w:rPr>
      </w:pPr>
      <w:r w:rsidRPr="005475B8">
        <w:rPr>
          <w:rFonts w:eastAsia="Calibri"/>
          <w:lang w:eastAsia="en-US"/>
        </w:rPr>
        <w:t xml:space="preserve">9.3.3. </w:t>
      </w:r>
      <w:bookmarkStart w:id="8" w:name="OLE_LINK14"/>
      <w:bookmarkStart w:id="9" w:name="OLE_LINK15"/>
      <w:bookmarkStart w:id="10" w:name="OLE_LINK16"/>
      <w:bookmarkStart w:id="11" w:name="OLE_LINK23"/>
      <w:bookmarkEnd w:id="8"/>
      <w:bookmarkEnd w:id="9"/>
      <w:bookmarkEnd w:id="10"/>
      <w:bookmarkEnd w:id="11"/>
      <w:r w:rsidRPr="005475B8">
        <w:rPr>
          <w:rFonts w:eastAsia="Calibri"/>
          <w:lang w:eastAsia="en-US"/>
        </w:rPr>
        <w:t xml:space="preserve">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Pr="005475B8">
        <w:t>если таковое установлено</w:t>
      </w:r>
      <w:r w:rsidRPr="005475B8">
        <w:rPr>
          <w:rFonts w:eastAsia="Calibri"/>
          <w:lang w:eastAsia="en-US"/>
        </w:rPr>
        <w:t>),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пунктом 9.3.4 настоящего Контракта).</w:t>
      </w:r>
      <w:r w:rsidRPr="005475B8">
        <w:rPr>
          <w:rFonts w:eastAsia="Calibri"/>
          <w:noProof/>
        </w:rPr>
        <w:t xml:space="preserve"> </w:t>
      </w:r>
    </w:p>
    <w:p w14:paraId="1BCF287D" w14:textId="77777777" w:rsidR="003160B1" w:rsidRPr="005475B8" w:rsidRDefault="003160B1" w:rsidP="003160B1">
      <w:pPr>
        <w:autoSpaceDE w:val="0"/>
        <w:autoSpaceDN w:val="0"/>
        <w:adjustRightInd w:val="0"/>
        <w:ind w:firstLine="709"/>
        <w:jc w:val="both"/>
        <w:rPr>
          <w:rFonts w:eastAsia="Calibri"/>
          <w:lang w:eastAsia="en-US"/>
        </w:rPr>
      </w:pPr>
      <w:r w:rsidRPr="005475B8">
        <w:rPr>
          <w:rFonts w:eastAsia="Calibri"/>
          <w:lang w:eastAsia="en-US"/>
        </w:rPr>
        <w:lastRenderedPageBreak/>
        <w:t xml:space="preserve">9.3.4. </w:t>
      </w:r>
      <w:bookmarkStart w:id="12" w:name="OLE_LINK43"/>
      <w:bookmarkStart w:id="13" w:name="OLE_LINK44"/>
      <w:bookmarkEnd w:id="12"/>
      <w:bookmarkEnd w:id="13"/>
      <w:r w:rsidRPr="005475B8">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14:paraId="7551099D" w14:textId="77777777" w:rsidR="003160B1" w:rsidRPr="005475B8" w:rsidRDefault="003160B1" w:rsidP="003160B1">
      <w:pPr>
        <w:autoSpaceDE w:val="0"/>
        <w:autoSpaceDN w:val="0"/>
        <w:adjustRightInd w:val="0"/>
        <w:ind w:firstLine="709"/>
        <w:jc w:val="both"/>
        <w:rPr>
          <w:rFonts w:eastAsia="Calibri"/>
          <w:lang w:eastAsia="en-US"/>
        </w:rPr>
      </w:pPr>
      <w:r w:rsidRPr="005475B8">
        <w:t xml:space="preserve">9.4. </w:t>
      </w:r>
      <w:r w:rsidRPr="005475B8">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40EAD3CE" w14:textId="77777777" w:rsidR="003160B1" w:rsidRPr="005475B8" w:rsidRDefault="003160B1" w:rsidP="003160B1">
      <w:pPr>
        <w:autoSpaceDE w:val="0"/>
        <w:autoSpaceDN w:val="0"/>
        <w:adjustRightInd w:val="0"/>
        <w:ind w:firstLine="709"/>
        <w:jc w:val="both"/>
        <w:rPr>
          <w:rFonts w:eastAsia="Calibri"/>
          <w:lang w:eastAsia="en-US"/>
        </w:rPr>
      </w:pPr>
      <w:r w:rsidRPr="005475B8">
        <w:rPr>
          <w:rFonts w:eastAsia="Calibri"/>
          <w:lang w:eastAsia="en-US"/>
        </w:rPr>
        <w:t xml:space="preserve">9.5. </w:t>
      </w:r>
      <w:r w:rsidRPr="005475B8">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0BCC64C6" w14:textId="77777777" w:rsidR="003160B1" w:rsidRPr="005475B8" w:rsidRDefault="003160B1" w:rsidP="003160B1">
      <w:pPr>
        <w:tabs>
          <w:tab w:val="left" w:pos="709"/>
        </w:tabs>
        <w:autoSpaceDE w:val="0"/>
        <w:autoSpaceDN w:val="0"/>
        <w:adjustRightInd w:val="0"/>
        <w:ind w:firstLine="709"/>
        <w:jc w:val="both"/>
      </w:pPr>
      <w:r w:rsidRPr="005475B8">
        <w:rPr>
          <w:rStyle w:val="markedcontent"/>
        </w:rPr>
        <w:t>9.6.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14:paraId="3B42B8BA" w14:textId="77777777" w:rsidR="003160B1" w:rsidRPr="005475B8" w:rsidRDefault="003160B1" w:rsidP="003160B1">
      <w:pPr>
        <w:tabs>
          <w:tab w:val="left" w:pos="709"/>
        </w:tabs>
        <w:autoSpaceDE w:val="0"/>
        <w:autoSpaceDN w:val="0"/>
        <w:adjustRightInd w:val="0"/>
        <w:ind w:firstLine="709"/>
        <w:jc w:val="both"/>
      </w:pPr>
      <w:r w:rsidRPr="005475B8">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09B58546" w14:textId="77777777" w:rsidR="003160B1" w:rsidRPr="005475B8" w:rsidRDefault="003160B1" w:rsidP="003160B1">
      <w:pPr>
        <w:tabs>
          <w:tab w:val="left" w:pos="709"/>
        </w:tabs>
        <w:autoSpaceDE w:val="0"/>
        <w:autoSpaceDN w:val="0"/>
        <w:adjustRightInd w:val="0"/>
        <w:ind w:firstLine="709"/>
        <w:jc w:val="both"/>
      </w:pPr>
      <w:r w:rsidRPr="005475B8">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3C68FC5" w14:textId="77777777" w:rsidR="003160B1" w:rsidRPr="005475B8" w:rsidRDefault="003160B1" w:rsidP="003160B1">
      <w:pPr>
        <w:tabs>
          <w:tab w:val="left" w:pos="709"/>
        </w:tabs>
        <w:autoSpaceDE w:val="0"/>
        <w:autoSpaceDN w:val="0"/>
        <w:adjustRightInd w:val="0"/>
        <w:ind w:firstLine="709"/>
        <w:jc w:val="both"/>
      </w:pPr>
      <w:r w:rsidRPr="005475B8">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863B07" w14:textId="77777777" w:rsidR="003160B1" w:rsidRPr="005475B8" w:rsidRDefault="003160B1" w:rsidP="003160B1">
      <w:pPr>
        <w:autoSpaceDE w:val="0"/>
        <w:autoSpaceDN w:val="0"/>
        <w:adjustRightInd w:val="0"/>
        <w:ind w:firstLine="709"/>
        <w:jc w:val="both"/>
        <w:rPr>
          <w:rFonts w:eastAsia="Calibri"/>
        </w:rPr>
      </w:pPr>
      <w:r w:rsidRPr="005475B8">
        <w:t>9.10.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п.9.3 настоящего контракта.</w:t>
      </w:r>
    </w:p>
    <w:p w14:paraId="0F9359CE" w14:textId="77777777" w:rsidR="003160B1" w:rsidRPr="005475B8" w:rsidRDefault="003160B1" w:rsidP="003160B1">
      <w:pPr>
        <w:autoSpaceDE w:val="0"/>
        <w:autoSpaceDN w:val="0"/>
        <w:adjustRightInd w:val="0"/>
        <w:ind w:firstLine="709"/>
        <w:jc w:val="both"/>
        <w:rPr>
          <w:rFonts w:eastAsia="Calibri"/>
          <w:lang w:eastAsia="en-US"/>
        </w:rPr>
      </w:pPr>
    </w:p>
    <w:p w14:paraId="22E8FAA5" w14:textId="77777777" w:rsidR="003160B1" w:rsidRPr="005475B8" w:rsidRDefault="003160B1" w:rsidP="003160B1">
      <w:pPr>
        <w:shd w:val="clear" w:color="auto" w:fill="FFFFFF"/>
        <w:tabs>
          <w:tab w:val="left" w:pos="284"/>
          <w:tab w:val="left" w:pos="426"/>
          <w:tab w:val="left" w:pos="9498"/>
        </w:tabs>
        <w:ind w:right="-1"/>
        <w:jc w:val="center"/>
        <w:rPr>
          <w:b/>
          <w:bCs/>
        </w:rPr>
      </w:pPr>
      <w:r w:rsidRPr="005475B8">
        <w:rPr>
          <w:b/>
          <w:bCs/>
          <w:spacing w:val="-8"/>
        </w:rPr>
        <w:t xml:space="preserve">10. ОБСТОЯТЕЛЬСТВА </w:t>
      </w:r>
      <w:r w:rsidRPr="005475B8">
        <w:rPr>
          <w:b/>
          <w:bCs/>
        </w:rPr>
        <w:t>НЕПРЕОДОЛИМОЙ СИЛЫ</w:t>
      </w:r>
    </w:p>
    <w:p w14:paraId="5EE4585E" w14:textId="77777777" w:rsidR="003160B1" w:rsidRPr="005475B8" w:rsidRDefault="003160B1" w:rsidP="003160B1">
      <w:pPr>
        <w:pStyle w:val="2f2"/>
        <w:shd w:val="clear" w:color="auto" w:fill="auto"/>
        <w:tabs>
          <w:tab w:val="left" w:pos="1276"/>
          <w:tab w:val="left" w:pos="1571"/>
        </w:tabs>
        <w:spacing w:before="0" w:line="240" w:lineRule="auto"/>
        <w:ind w:right="40" w:firstLine="709"/>
        <w:rPr>
          <w:rFonts w:ascii="Times New Roman" w:hAnsi="Times New Roman"/>
          <w:sz w:val="24"/>
          <w:szCs w:val="24"/>
        </w:rPr>
      </w:pPr>
      <w:r w:rsidRPr="005475B8">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91EF279" w14:textId="77777777" w:rsidR="003160B1" w:rsidRPr="005475B8" w:rsidRDefault="003160B1" w:rsidP="003160B1">
      <w:pPr>
        <w:pStyle w:val="2f2"/>
        <w:shd w:val="clear" w:color="auto" w:fill="auto"/>
        <w:tabs>
          <w:tab w:val="left" w:pos="1276"/>
          <w:tab w:val="left" w:pos="1422"/>
        </w:tabs>
        <w:spacing w:before="0" w:line="240" w:lineRule="auto"/>
        <w:ind w:right="40" w:firstLine="709"/>
        <w:rPr>
          <w:rFonts w:ascii="Times New Roman" w:hAnsi="Times New Roman"/>
          <w:sz w:val="24"/>
          <w:szCs w:val="24"/>
        </w:rPr>
      </w:pPr>
      <w:r w:rsidRPr="005475B8">
        <w:rPr>
          <w:rFonts w:ascii="Times New Roman" w:hAnsi="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3349147A" w14:textId="77777777" w:rsidR="003160B1" w:rsidRPr="005475B8" w:rsidRDefault="003160B1" w:rsidP="003160B1">
      <w:pPr>
        <w:pStyle w:val="2f2"/>
        <w:shd w:val="clear" w:color="auto" w:fill="auto"/>
        <w:tabs>
          <w:tab w:val="left" w:pos="1276"/>
          <w:tab w:val="left" w:pos="1409"/>
        </w:tabs>
        <w:spacing w:before="0" w:line="240" w:lineRule="auto"/>
        <w:ind w:firstLine="709"/>
        <w:rPr>
          <w:rFonts w:ascii="Times New Roman" w:hAnsi="Times New Roman"/>
          <w:sz w:val="24"/>
          <w:szCs w:val="24"/>
        </w:rPr>
      </w:pPr>
      <w:r w:rsidRPr="005475B8">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14:paraId="15A3645D" w14:textId="77777777" w:rsidR="003160B1" w:rsidRPr="005475B8" w:rsidRDefault="003160B1" w:rsidP="003160B1">
      <w:pPr>
        <w:tabs>
          <w:tab w:val="left" w:pos="709"/>
        </w:tabs>
        <w:autoSpaceDE w:val="0"/>
        <w:autoSpaceDN w:val="0"/>
        <w:adjustRightInd w:val="0"/>
        <w:ind w:firstLine="709"/>
        <w:jc w:val="both"/>
      </w:pPr>
      <w:r w:rsidRPr="005475B8">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384E07AC" w14:textId="77777777" w:rsidR="003160B1" w:rsidRPr="005475B8" w:rsidRDefault="003160B1" w:rsidP="003160B1">
      <w:pPr>
        <w:tabs>
          <w:tab w:val="left" w:pos="709"/>
        </w:tabs>
        <w:autoSpaceDE w:val="0"/>
        <w:autoSpaceDN w:val="0"/>
        <w:adjustRightInd w:val="0"/>
        <w:ind w:firstLine="709"/>
        <w:jc w:val="both"/>
      </w:pPr>
    </w:p>
    <w:p w14:paraId="24891AB1" w14:textId="77777777" w:rsidR="003160B1" w:rsidRPr="005475B8" w:rsidRDefault="003160B1" w:rsidP="003160B1">
      <w:pPr>
        <w:jc w:val="center"/>
        <w:rPr>
          <w:b/>
        </w:rPr>
      </w:pPr>
      <w:r w:rsidRPr="005475B8">
        <w:rPr>
          <w:b/>
        </w:rPr>
        <w:t>11. СРОК ДЕЙСТВИЯ И ПОРЯДОК ИЗМЕНЕНИЯ КОНТРАКТА</w:t>
      </w:r>
    </w:p>
    <w:p w14:paraId="3AD1BD89" w14:textId="77777777" w:rsidR="003160B1" w:rsidRPr="005475B8" w:rsidRDefault="003160B1" w:rsidP="003160B1">
      <w:pPr>
        <w:ind w:firstLine="709"/>
        <w:jc w:val="both"/>
        <w:rPr>
          <w:b/>
        </w:rPr>
      </w:pPr>
      <w:r w:rsidRPr="005475B8">
        <w:t xml:space="preserve">11.1. </w:t>
      </w:r>
      <w:r w:rsidRPr="005475B8">
        <w:rPr>
          <w:rFonts w:eastAsia="Arial"/>
          <w:lang w:eastAsia="ar-SA"/>
        </w:rPr>
        <w:t>Настоящий контракт вступает в силу с момента его заключения и действует до полного исполнения</w:t>
      </w:r>
      <w:r w:rsidRPr="005475B8">
        <w:rPr>
          <w:rFonts w:eastAsia="Calibri"/>
        </w:rPr>
        <w:t xml:space="preserve"> Сторонами</w:t>
      </w:r>
      <w:r w:rsidRPr="005475B8">
        <w:rPr>
          <w:rFonts w:eastAsia="Arial"/>
          <w:lang w:eastAsia="ar-SA"/>
        </w:rPr>
        <w:t xml:space="preserve"> </w:t>
      </w:r>
      <w:r w:rsidRPr="005475B8">
        <w:rPr>
          <w:rFonts w:eastAsia="Calibri"/>
        </w:rPr>
        <w:t>обязательств по настоящему Контракту</w:t>
      </w:r>
      <w:r w:rsidR="00F64858">
        <w:rPr>
          <w:rFonts w:eastAsia="Calibri"/>
        </w:rPr>
        <w:t>.</w:t>
      </w:r>
    </w:p>
    <w:p w14:paraId="1B610451" w14:textId="77777777" w:rsidR="003160B1" w:rsidRPr="005475B8" w:rsidRDefault="003160B1" w:rsidP="003160B1">
      <w:pPr>
        <w:autoSpaceDE w:val="0"/>
        <w:autoSpaceDN w:val="0"/>
        <w:adjustRightInd w:val="0"/>
        <w:ind w:firstLine="709"/>
        <w:jc w:val="both"/>
      </w:pPr>
      <w:r w:rsidRPr="005475B8">
        <w:t xml:space="preserve">11.2 Изменение положений настоящего контракта возможны в случаях, предусмотренных </w:t>
      </w:r>
      <w:r w:rsidRPr="005475B8">
        <w:rPr>
          <w:rStyle w:val="af3"/>
          <w:rFonts w:eastAsia="Calibri"/>
          <w:color w:val="auto"/>
          <w:u w:val="none"/>
          <w:lang w:eastAsia="en-US"/>
        </w:rPr>
        <w:t>пунктом 6 статьи 161</w:t>
      </w:r>
      <w:r w:rsidRPr="005475B8">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14:paraId="73EF5F34" w14:textId="77777777" w:rsidR="003160B1" w:rsidRPr="005475B8" w:rsidRDefault="003160B1" w:rsidP="003160B1">
      <w:pPr>
        <w:autoSpaceDE w:val="0"/>
        <w:autoSpaceDN w:val="0"/>
        <w:adjustRightInd w:val="0"/>
        <w:ind w:firstLine="709"/>
        <w:jc w:val="both"/>
        <w:rPr>
          <w:rFonts w:eastAsia="Calibri"/>
          <w:lang w:eastAsia="en-US"/>
        </w:rPr>
      </w:pPr>
      <w:r w:rsidRPr="005475B8">
        <w:rPr>
          <w:rFonts w:eastAsia="Calibri"/>
          <w:lang w:eastAsia="en-US"/>
        </w:rPr>
        <w:lastRenderedPageBreak/>
        <w:t>11.3. По соглашению Сторон при исполнении настоящего контракта допускается изменение его существенных условий:</w:t>
      </w:r>
    </w:p>
    <w:p w14:paraId="41244E8B" w14:textId="77777777" w:rsidR="003160B1" w:rsidRPr="005475B8" w:rsidRDefault="003160B1" w:rsidP="003160B1">
      <w:pPr>
        <w:autoSpaceDE w:val="0"/>
        <w:autoSpaceDN w:val="0"/>
        <w:adjustRightInd w:val="0"/>
        <w:ind w:firstLine="709"/>
        <w:jc w:val="both"/>
        <w:rPr>
          <w:rFonts w:eastAsia="Calibri"/>
          <w:lang w:eastAsia="en-US"/>
        </w:rPr>
      </w:pPr>
      <w:r w:rsidRPr="005475B8">
        <w:rPr>
          <w:rFonts w:eastAsia="Calibri"/>
          <w:lang w:eastAsia="en-US"/>
        </w:rPr>
        <w:t>- в случае изменения в соответствии с законодательством Российской Федерации регулируемых цен (тарифов) на услуги;</w:t>
      </w:r>
    </w:p>
    <w:p w14:paraId="28E5FFB1" w14:textId="77777777" w:rsidR="003160B1" w:rsidRPr="005475B8" w:rsidRDefault="003160B1" w:rsidP="003160B1">
      <w:pPr>
        <w:autoSpaceDE w:val="0"/>
        <w:autoSpaceDN w:val="0"/>
        <w:adjustRightInd w:val="0"/>
        <w:ind w:firstLine="709"/>
        <w:jc w:val="both"/>
      </w:pPr>
      <w:r w:rsidRPr="005475B8">
        <w:rPr>
          <w:rFonts w:eastAsia="Calibr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1A8EF0EF" w14:textId="77777777" w:rsidR="003160B1" w:rsidRPr="005475B8" w:rsidRDefault="003160B1" w:rsidP="003160B1">
      <w:pPr>
        <w:ind w:firstLine="709"/>
        <w:jc w:val="both"/>
      </w:pPr>
      <w:r w:rsidRPr="005475B8">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78BDCD2C" w14:textId="77777777" w:rsidR="003160B1" w:rsidRPr="005475B8" w:rsidRDefault="003160B1" w:rsidP="003160B1">
      <w:pPr>
        <w:shd w:val="clear" w:color="auto" w:fill="FFFFFF"/>
        <w:tabs>
          <w:tab w:val="left" w:pos="1152"/>
        </w:tabs>
        <w:ind w:firstLine="567"/>
        <w:jc w:val="center"/>
        <w:rPr>
          <w:b/>
          <w:spacing w:val="-5"/>
        </w:rPr>
      </w:pPr>
    </w:p>
    <w:p w14:paraId="247514B6" w14:textId="77777777" w:rsidR="003160B1" w:rsidRPr="005475B8" w:rsidRDefault="003160B1" w:rsidP="003160B1">
      <w:pPr>
        <w:shd w:val="clear" w:color="auto" w:fill="FFFFFF"/>
        <w:tabs>
          <w:tab w:val="left" w:pos="142"/>
          <w:tab w:val="left" w:pos="426"/>
          <w:tab w:val="left" w:pos="1152"/>
        </w:tabs>
        <w:jc w:val="center"/>
        <w:rPr>
          <w:b/>
          <w:bCs/>
        </w:rPr>
      </w:pPr>
      <w:r w:rsidRPr="005475B8">
        <w:rPr>
          <w:b/>
          <w:bCs/>
        </w:rPr>
        <w:t>12. ПОРЯДОК УРЕГУЛИРОВАНИЯ СПОРОВ</w:t>
      </w:r>
    </w:p>
    <w:p w14:paraId="3AA84A2E" w14:textId="77777777" w:rsidR="003160B1" w:rsidRPr="005475B8" w:rsidRDefault="003160B1" w:rsidP="003160B1">
      <w:pPr>
        <w:tabs>
          <w:tab w:val="left" w:pos="709"/>
        </w:tabs>
        <w:autoSpaceDE w:val="0"/>
        <w:autoSpaceDN w:val="0"/>
        <w:adjustRightInd w:val="0"/>
        <w:ind w:firstLine="709"/>
        <w:jc w:val="both"/>
        <w:outlineLvl w:val="1"/>
      </w:pPr>
      <w:r w:rsidRPr="005475B8">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6532AC29" w14:textId="77777777" w:rsidR="003160B1" w:rsidRPr="005475B8" w:rsidRDefault="003160B1" w:rsidP="003160B1">
      <w:pPr>
        <w:tabs>
          <w:tab w:val="left" w:pos="709"/>
        </w:tabs>
        <w:autoSpaceDE w:val="0"/>
        <w:autoSpaceDN w:val="0"/>
        <w:adjustRightInd w:val="0"/>
        <w:ind w:firstLine="709"/>
        <w:jc w:val="both"/>
        <w:outlineLvl w:val="1"/>
        <w:rPr>
          <w:b/>
        </w:rPr>
      </w:pPr>
      <w:r w:rsidRPr="005475B8">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5475B8">
        <w:rPr>
          <w:b/>
        </w:rPr>
        <w:t xml:space="preserve"> </w:t>
      </w:r>
    </w:p>
    <w:p w14:paraId="64039ED9" w14:textId="77777777" w:rsidR="003160B1" w:rsidRPr="005475B8" w:rsidRDefault="003160B1" w:rsidP="003160B1">
      <w:pPr>
        <w:tabs>
          <w:tab w:val="left" w:pos="709"/>
        </w:tabs>
        <w:autoSpaceDE w:val="0"/>
        <w:autoSpaceDN w:val="0"/>
        <w:adjustRightInd w:val="0"/>
        <w:ind w:firstLine="709"/>
        <w:jc w:val="both"/>
        <w:outlineLvl w:val="1"/>
        <w:rPr>
          <w:spacing w:val="-8"/>
        </w:rPr>
      </w:pPr>
    </w:p>
    <w:p w14:paraId="79F1D1A1" w14:textId="77777777" w:rsidR="003160B1" w:rsidRPr="005475B8" w:rsidRDefault="003160B1" w:rsidP="003160B1">
      <w:pPr>
        <w:shd w:val="clear" w:color="auto" w:fill="FFFFFF"/>
        <w:tabs>
          <w:tab w:val="left" w:pos="142"/>
          <w:tab w:val="left" w:pos="426"/>
        </w:tabs>
        <w:jc w:val="center"/>
        <w:rPr>
          <w:b/>
          <w:bCs/>
          <w:spacing w:val="-6"/>
        </w:rPr>
      </w:pPr>
      <w:r w:rsidRPr="005475B8">
        <w:rPr>
          <w:b/>
          <w:bCs/>
          <w:spacing w:val="-6"/>
        </w:rPr>
        <w:t xml:space="preserve">13. ПОРЯДОК </w:t>
      </w:r>
      <w:r w:rsidRPr="005475B8">
        <w:rPr>
          <w:b/>
          <w:bCs/>
        </w:rPr>
        <w:t>РАСТОРЖЕНИЯ</w:t>
      </w:r>
      <w:r w:rsidRPr="005475B8">
        <w:rPr>
          <w:b/>
          <w:bCs/>
          <w:spacing w:val="-6"/>
        </w:rPr>
        <w:t xml:space="preserve"> КОНТРАКТА</w:t>
      </w:r>
    </w:p>
    <w:p w14:paraId="4D0415C8" w14:textId="77777777" w:rsidR="003160B1" w:rsidRPr="005475B8" w:rsidRDefault="003160B1" w:rsidP="003160B1">
      <w:pPr>
        <w:tabs>
          <w:tab w:val="left" w:pos="709"/>
        </w:tabs>
        <w:autoSpaceDE w:val="0"/>
        <w:autoSpaceDN w:val="0"/>
        <w:adjustRightInd w:val="0"/>
        <w:ind w:firstLine="709"/>
        <w:jc w:val="both"/>
      </w:pPr>
      <w:r w:rsidRPr="005475B8">
        <w:t>13.1. Настоящий контракт может быть расторгнут:</w:t>
      </w:r>
    </w:p>
    <w:p w14:paraId="30C48315" w14:textId="77777777" w:rsidR="003160B1" w:rsidRPr="005475B8" w:rsidRDefault="003160B1" w:rsidP="003160B1">
      <w:pPr>
        <w:tabs>
          <w:tab w:val="left" w:pos="709"/>
        </w:tabs>
        <w:autoSpaceDE w:val="0"/>
        <w:autoSpaceDN w:val="0"/>
        <w:adjustRightInd w:val="0"/>
        <w:ind w:firstLine="709"/>
        <w:jc w:val="both"/>
      </w:pPr>
      <w:r w:rsidRPr="005475B8">
        <w:t>- по соглашению Сторон;</w:t>
      </w:r>
    </w:p>
    <w:p w14:paraId="7DE585E8" w14:textId="77777777" w:rsidR="003160B1" w:rsidRPr="005475B8" w:rsidRDefault="003160B1" w:rsidP="003160B1">
      <w:pPr>
        <w:tabs>
          <w:tab w:val="left" w:pos="709"/>
        </w:tabs>
        <w:autoSpaceDE w:val="0"/>
        <w:autoSpaceDN w:val="0"/>
        <w:adjustRightInd w:val="0"/>
        <w:ind w:firstLine="709"/>
        <w:jc w:val="both"/>
      </w:pPr>
      <w:r w:rsidRPr="005475B8">
        <w:t>- в судебном порядке;</w:t>
      </w:r>
    </w:p>
    <w:p w14:paraId="694F07D8" w14:textId="77777777" w:rsidR="003160B1" w:rsidRPr="005475B8" w:rsidRDefault="003160B1" w:rsidP="003160B1">
      <w:pPr>
        <w:tabs>
          <w:tab w:val="left" w:pos="709"/>
        </w:tabs>
        <w:autoSpaceDE w:val="0"/>
        <w:autoSpaceDN w:val="0"/>
        <w:adjustRightInd w:val="0"/>
        <w:ind w:firstLine="709"/>
        <w:jc w:val="both"/>
      </w:pPr>
      <w:r w:rsidRPr="005475B8">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7ECDF55" w14:textId="77777777" w:rsidR="003160B1" w:rsidRPr="005475B8" w:rsidRDefault="003160B1" w:rsidP="003160B1">
      <w:pPr>
        <w:tabs>
          <w:tab w:val="left" w:pos="709"/>
        </w:tabs>
        <w:autoSpaceDE w:val="0"/>
        <w:autoSpaceDN w:val="0"/>
        <w:adjustRightInd w:val="0"/>
        <w:ind w:firstLine="709"/>
        <w:jc w:val="both"/>
      </w:pPr>
      <w:r w:rsidRPr="005475B8">
        <w:t xml:space="preserve">13.2. Заказчик вправе принять решение об одностороннем отказе от исполнения контракта </w:t>
      </w:r>
      <w:r w:rsidRPr="005475B8">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5408F00" w14:textId="77777777" w:rsidR="003160B1" w:rsidRPr="005475B8" w:rsidRDefault="003160B1" w:rsidP="003160B1">
      <w:pPr>
        <w:tabs>
          <w:tab w:val="left" w:pos="709"/>
        </w:tabs>
        <w:autoSpaceDE w:val="0"/>
        <w:autoSpaceDN w:val="0"/>
        <w:adjustRightInd w:val="0"/>
        <w:ind w:firstLine="709"/>
        <w:jc w:val="both"/>
      </w:pPr>
      <w:r w:rsidRPr="005475B8">
        <w:t>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48BAEC02" w14:textId="77777777" w:rsidR="003160B1" w:rsidRPr="005475B8" w:rsidRDefault="003160B1" w:rsidP="003160B1">
      <w:pPr>
        <w:tabs>
          <w:tab w:val="left" w:pos="709"/>
        </w:tabs>
        <w:autoSpaceDE w:val="0"/>
        <w:autoSpaceDN w:val="0"/>
        <w:adjustRightInd w:val="0"/>
        <w:ind w:firstLine="709"/>
        <w:jc w:val="both"/>
      </w:pPr>
      <w:r w:rsidRPr="005475B8">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45FCF00D" w14:textId="77777777" w:rsidR="003160B1" w:rsidRPr="005475B8" w:rsidRDefault="003160B1" w:rsidP="003160B1">
      <w:pPr>
        <w:tabs>
          <w:tab w:val="left" w:pos="709"/>
        </w:tabs>
        <w:autoSpaceDE w:val="0"/>
        <w:autoSpaceDN w:val="0"/>
        <w:adjustRightInd w:val="0"/>
        <w:ind w:firstLine="709"/>
        <w:jc w:val="both"/>
      </w:pPr>
      <w:r w:rsidRPr="005475B8">
        <w:t>13.5. Расторжение контракта по соглашению Сторон производится Сторонами путем подписания соответствующего соглашения о расторжении.</w:t>
      </w:r>
    </w:p>
    <w:p w14:paraId="13920F12" w14:textId="77777777" w:rsidR="003160B1" w:rsidRPr="005475B8" w:rsidRDefault="003160B1" w:rsidP="003160B1">
      <w:pPr>
        <w:ind w:firstLine="708"/>
        <w:jc w:val="both"/>
      </w:pPr>
      <w:r w:rsidRPr="005475B8">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6558F20A" w14:textId="77777777" w:rsidR="003160B1" w:rsidRPr="005475B8" w:rsidRDefault="003160B1" w:rsidP="003160B1">
      <w:pPr>
        <w:tabs>
          <w:tab w:val="left" w:pos="709"/>
        </w:tabs>
        <w:autoSpaceDE w:val="0"/>
        <w:autoSpaceDN w:val="0"/>
        <w:adjustRightInd w:val="0"/>
        <w:ind w:firstLine="709"/>
        <w:jc w:val="both"/>
      </w:pPr>
      <w:r w:rsidRPr="005475B8">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204A54EF" w14:textId="77777777" w:rsidR="003160B1" w:rsidRPr="005475B8" w:rsidRDefault="003160B1" w:rsidP="003160B1">
      <w:pPr>
        <w:tabs>
          <w:tab w:val="left" w:pos="709"/>
        </w:tabs>
        <w:autoSpaceDE w:val="0"/>
        <w:autoSpaceDN w:val="0"/>
        <w:adjustRightInd w:val="0"/>
        <w:ind w:firstLine="709"/>
        <w:jc w:val="both"/>
      </w:pPr>
    </w:p>
    <w:p w14:paraId="5EA90C7F" w14:textId="77777777" w:rsidR="003160B1" w:rsidRPr="005475B8" w:rsidRDefault="003160B1" w:rsidP="003160B1">
      <w:pPr>
        <w:pStyle w:val="ConsPlusNormal"/>
        <w:jc w:val="center"/>
        <w:outlineLvl w:val="1"/>
        <w:rPr>
          <w:rFonts w:ascii="Times New Roman" w:hAnsi="Times New Roman" w:cs="Times New Roman"/>
          <w:b/>
          <w:sz w:val="24"/>
          <w:szCs w:val="24"/>
        </w:rPr>
      </w:pPr>
      <w:r w:rsidRPr="005475B8">
        <w:rPr>
          <w:rFonts w:ascii="Times New Roman" w:hAnsi="Times New Roman" w:cs="Times New Roman"/>
          <w:b/>
          <w:sz w:val="24"/>
          <w:szCs w:val="24"/>
        </w:rPr>
        <w:t>14. АНТИКОРРУПЦИОННАЯ ОГОВОРКА</w:t>
      </w:r>
    </w:p>
    <w:p w14:paraId="16513C68" w14:textId="77777777" w:rsidR="003160B1" w:rsidRPr="005475B8" w:rsidRDefault="003160B1" w:rsidP="003160B1">
      <w:pPr>
        <w:pStyle w:val="ConsPlusNormal"/>
        <w:ind w:firstLine="709"/>
        <w:jc w:val="both"/>
        <w:rPr>
          <w:rFonts w:ascii="Times New Roman" w:hAnsi="Times New Roman" w:cs="Times New Roman"/>
          <w:sz w:val="24"/>
          <w:szCs w:val="24"/>
        </w:rPr>
      </w:pPr>
      <w:r w:rsidRPr="005475B8">
        <w:rPr>
          <w:rFonts w:ascii="Times New Roman" w:hAnsi="Times New Roman" w:cs="Times New Roman"/>
          <w:sz w:val="24"/>
          <w:szCs w:val="24"/>
        </w:rPr>
        <w:t xml:space="preserve">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5475B8">
        <w:rPr>
          <w:rFonts w:ascii="Times New Roman" w:hAnsi="Times New Roman" w:cs="Times New Roman"/>
          <w:sz w:val="24"/>
          <w:szCs w:val="24"/>
        </w:rPr>
        <w:lastRenderedPageBreak/>
        <w:t>для оказания влияния на действия или решения этих лиц с целью получить какие-либо неправомерные преимущества или иные неправомерные цели.</w:t>
      </w:r>
    </w:p>
    <w:p w14:paraId="45871435" w14:textId="77777777" w:rsidR="003160B1" w:rsidRPr="005475B8" w:rsidRDefault="003160B1" w:rsidP="003160B1">
      <w:pPr>
        <w:pStyle w:val="ConsPlusNormal"/>
        <w:ind w:firstLine="709"/>
        <w:jc w:val="both"/>
        <w:rPr>
          <w:rFonts w:ascii="Times New Roman" w:hAnsi="Times New Roman" w:cs="Times New Roman"/>
          <w:sz w:val="24"/>
          <w:szCs w:val="24"/>
        </w:rPr>
      </w:pPr>
      <w:r w:rsidRPr="005475B8">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A1F1875" w14:textId="77777777" w:rsidR="003160B1" w:rsidRPr="005475B8" w:rsidRDefault="003160B1" w:rsidP="003160B1">
      <w:pPr>
        <w:pStyle w:val="ConsPlusNormal"/>
        <w:ind w:firstLine="709"/>
        <w:jc w:val="both"/>
        <w:rPr>
          <w:rFonts w:ascii="Times New Roman" w:hAnsi="Times New Roman" w:cs="Times New Roman"/>
          <w:sz w:val="24"/>
          <w:szCs w:val="24"/>
        </w:rPr>
      </w:pPr>
      <w:r w:rsidRPr="005475B8">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5FA2D3A" w14:textId="77777777" w:rsidR="003160B1" w:rsidRPr="005475B8" w:rsidRDefault="003160B1" w:rsidP="003160B1">
      <w:pPr>
        <w:pStyle w:val="ConsPlusNormal"/>
        <w:ind w:firstLine="709"/>
        <w:jc w:val="both"/>
        <w:rPr>
          <w:rFonts w:ascii="Times New Roman" w:hAnsi="Times New Roman" w:cs="Times New Roman"/>
          <w:sz w:val="24"/>
          <w:szCs w:val="24"/>
        </w:rPr>
      </w:pPr>
      <w:r w:rsidRPr="005475B8">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A5D30D" w14:textId="77777777" w:rsidR="003160B1" w:rsidRPr="005475B8" w:rsidRDefault="003160B1" w:rsidP="003160B1">
      <w:pPr>
        <w:tabs>
          <w:tab w:val="left" w:pos="709"/>
        </w:tabs>
        <w:autoSpaceDE w:val="0"/>
        <w:autoSpaceDN w:val="0"/>
        <w:adjustRightInd w:val="0"/>
        <w:ind w:firstLine="709"/>
        <w:jc w:val="both"/>
      </w:pPr>
      <w:r w:rsidRPr="005475B8">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99E706A" w14:textId="77777777" w:rsidR="003160B1" w:rsidRPr="005475B8" w:rsidRDefault="003160B1" w:rsidP="003160B1">
      <w:pPr>
        <w:tabs>
          <w:tab w:val="left" w:pos="709"/>
        </w:tabs>
        <w:autoSpaceDE w:val="0"/>
        <w:autoSpaceDN w:val="0"/>
        <w:adjustRightInd w:val="0"/>
        <w:ind w:firstLine="709"/>
        <w:jc w:val="both"/>
      </w:pPr>
      <w:r w:rsidRPr="005475B8">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2E4B726B" w14:textId="77777777" w:rsidR="003160B1" w:rsidRPr="005475B8" w:rsidRDefault="003160B1" w:rsidP="003160B1">
      <w:pPr>
        <w:tabs>
          <w:tab w:val="left" w:pos="709"/>
        </w:tabs>
        <w:autoSpaceDE w:val="0"/>
        <w:autoSpaceDN w:val="0"/>
        <w:adjustRightInd w:val="0"/>
        <w:ind w:firstLine="709"/>
        <w:jc w:val="both"/>
      </w:pPr>
    </w:p>
    <w:p w14:paraId="1F713988" w14:textId="77777777" w:rsidR="003160B1" w:rsidRPr="005475B8" w:rsidRDefault="003160B1" w:rsidP="003160B1">
      <w:pPr>
        <w:shd w:val="clear" w:color="auto" w:fill="FFFFFF"/>
        <w:tabs>
          <w:tab w:val="left" w:pos="284"/>
          <w:tab w:val="left" w:pos="426"/>
          <w:tab w:val="left" w:pos="1147"/>
        </w:tabs>
        <w:jc w:val="center"/>
        <w:rPr>
          <w:b/>
          <w:bCs/>
          <w:spacing w:val="-5"/>
        </w:rPr>
      </w:pPr>
      <w:r w:rsidRPr="005475B8">
        <w:rPr>
          <w:b/>
          <w:bCs/>
          <w:spacing w:val="-13"/>
        </w:rPr>
        <w:t>15</w:t>
      </w:r>
      <w:r w:rsidRPr="005475B8">
        <w:rPr>
          <w:b/>
          <w:bCs/>
          <w:spacing w:val="-5"/>
        </w:rPr>
        <w:t xml:space="preserve">. </w:t>
      </w:r>
      <w:r w:rsidRPr="005475B8">
        <w:rPr>
          <w:b/>
          <w:bCs/>
        </w:rPr>
        <w:t>ПРОЧИЕ</w:t>
      </w:r>
      <w:r w:rsidRPr="005475B8">
        <w:rPr>
          <w:b/>
          <w:bCs/>
          <w:spacing w:val="-5"/>
        </w:rPr>
        <w:t xml:space="preserve"> УСЛОВИЯ</w:t>
      </w:r>
    </w:p>
    <w:p w14:paraId="55B8D4E5" w14:textId="77777777" w:rsidR="003160B1" w:rsidRPr="005475B8" w:rsidRDefault="003160B1" w:rsidP="003160B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5475B8">
        <w:t>15.1. Контракт составлен в форме электронного документа, подписанного усиленными электронными подписями Сторон.</w:t>
      </w:r>
    </w:p>
    <w:p w14:paraId="2ECC41C4" w14:textId="77777777" w:rsidR="003160B1" w:rsidRPr="005475B8" w:rsidRDefault="003160B1" w:rsidP="003160B1">
      <w:pPr>
        <w:tabs>
          <w:tab w:val="left" w:pos="709"/>
        </w:tabs>
        <w:autoSpaceDE w:val="0"/>
        <w:autoSpaceDN w:val="0"/>
        <w:adjustRightInd w:val="0"/>
        <w:ind w:firstLine="709"/>
        <w:jc w:val="both"/>
      </w:pPr>
      <w:r w:rsidRPr="005475B8">
        <w:t>15.2. Все Приложения к контракту являются его неотъемлемыми частями.</w:t>
      </w:r>
    </w:p>
    <w:p w14:paraId="6D03B73F" w14:textId="77777777" w:rsidR="003160B1" w:rsidRPr="005475B8" w:rsidRDefault="003160B1" w:rsidP="003160B1">
      <w:pPr>
        <w:tabs>
          <w:tab w:val="left" w:pos="709"/>
        </w:tabs>
        <w:autoSpaceDE w:val="0"/>
        <w:autoSpaceDN w:val="0"/>
        <w:adjustRightInd w:val="0"/>
        <w:ind w:firstLine="709"/>
        <w:jc w:val="both"/>
      </w:pPr>
      <w:r w:rsidRPr="005475B8">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299CAD2" w14:textId="77777777" w:rsidR="003160B1" w:rsidRPr="005475B8" w:rsidRDefault="003160B1" w:rsidP="003160B1">
      <w:pPr>
        <w:tabs>
          <w:tab w:val="left" w:pos="709"/>
        </w:tabs>
        <w:autoSpaceDE w:val="0"/>
        <w:autoSpaceDN w:val="0"/>
        <w:adjustRightInd w:val="0"/>
        <w:ind w:firstLine="709"/>
        <w:jc w:val="both"/>
      </w:pPr>
      <w:r w:rsidRPr="005475B8">
        <w:t>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 44-ФЗ.</w:t>
      </w:r>
    </w:p>
    <w:p w14:paraId="2106B986" w14:textId="77777777" w:rsidR="003160B1" w:rsidRPr="005475B8" w:rsidRDefault="003160B1" w:rsidP="005475B8">
      <w:pPr>
        <w:ind w:firstLine="709"/>
        <w:jc w:val="both"/>
      </w:pPr>
      <w:r w:rsidRPr="005475B8">
        <w:t>15.5. Во всем, что не предусмотрено настоящим контрактом, Стороны руководствуются действующим законодательством Российской Федерации.</w:t>
      </w:r>
    </w:p>
    <w:p w14:paraId="1A081E5A" w14:textId="77777777" w:rsidR="003160B1" w:rsidRPr="005475B8" w:rsidRDefault="003160B1" w:rsidP="003160B1">
      <w:pPr>
        <w:ind w:firstLine="709"/>
        <w:jc w:val="both"/>
        <w:rPr>
          <w:rFonts w:eastAsia="Calibri"/>
          <w:noProof/>
        </w:rPr>
      </w:pPr>
    </w:p>
    <w:p w14:paraId="44811FE9" w14:textId="77777777" w:rsidR="003160B1" w:rsidRPr="005475B8" w:rsidRDefault="003160B1" w:rsidP="003160B1">
      <w:pPr>
        <w:tabs>
          <w:tab w:val="left" w:pos="709"/>
        </w:tabs>
        <w:ind w:firstLine="709"/>
        <w:jc w:val="center"/>
        <w:rPr>
          <w:b/>
        </w:rPr>
      </w:pPr>
      <w:r w:rsidRPr="005475B8">
        <w:rPr>
          <w:b/>
        </w:rPr>
        <w:lastRenderedPageBreak/>
        <w:t>16. ПРИЛОЖЕНИЯ К КОНТРАКТУ</w:t>
      </w:r>
    </w:p>
    <w:p w14:paraId="28B216D8" w14:textId="77777777" w:rsidR="003160B1" w:rsidRPr="005475B8" w:rsidRDefault="003160B1" w:rsidP="003160B1">
      <w:pPr>
        <w:tabs>
          <w:tab w:val="left" w:pos="709"/>
        </w:tabs>
        <w:ind w:firstLine="709"/>
        <w:jc w:val="both"/>
      </w:pPr>
      <w:r w:rsidRPr="005475B8">
        <w:t xml:space="preserve">16.1. Приложение 1. Техническая часть – на ___ л.  </w:t>
      </w:r>
    </w:p>
    <w:p w14:paraId="53233735" w14:textId="77777777" w:rsidR="003160B1" w:rsidRDefault="003160B1" w:rsidP="00A84094">
      <w:pPr>
        <w:tabs>
          <w:tab w:val="left" w:pos="709"/>
        </w:tabs>
        <w:ind w:firstLine="709"/>
        <w:rPr>
          <w:rFonts w:eastAsia="Calibri"/>
          <w:noProof/>
        </w:rPr>
      </w:pPr>
      <w:r w:rsidRPr="005475B8">
        <w:t>16.2. Приложение 2. Спецификация – на ___ л.</w:t>
      </w:r>
      <w:r w:rsidRPr="005475B8">
        <w:rPr>
          <w:rFonts w:eastAsia="Calibri"/>
          <w:noProof/>
        </w:rPr>
        <w:t xml:space="preserve"> </w:t>
      </w:r>
    </w:p>
    <w:p w14:paraId="0909C4D3" w14:textId="77777777" w:rsidR="00FC2714" w:rsidRPr="00FC2714" w:rsidRDefault="00FC2714" w:rsidP="00FC2714">
      <w:pPr>
        <w:ind w:firstLine="709"/>
        <w:jc w:val="both"/>
      </w:pPr>
      <w:r w:rsidRPr="005475B8">
        <w:t xml:space="preserve">16.3. Приложение 3. График оказания услуг – на ___ л. </w:t>
      </w:r>
      <w:r w:rsidRPr="005475B8">
        <w:rPr>
          <w:rFonts w:eastAsia="Calibri"/>
          <w:noProof/>
        </w:rPr>
        <w:t xml:space="preserve"> </w:t>
      </w:r>
    </w:p>
    <w:p w14:paraId="56D07A97" w14:textId="77777777" w:rsidR="003160B1" w:rsidRPr="005475B8" w:rsidRDefault="003160B1" w:rsidP="003160B1">
      <w:pPr>
        <w:tabs>
          <w:tab w:val="left" w:pos="709"/>
        </w:tabs>
        <w:ind w:firstLine="709"/>
        <w:jc w:val="both"/>
      </w:pPr>
    </w:p>
    <w:p w14:paraId="16FBC594" w14:textId="77777777" w:rsidR="003160B1" w:rsidRPr="005475B8" w:rsidRDefault="003160B1" w:rsidP="003160B1">
      <w:pPr>
        <w:ind w:firstLine="709"/>
        <w:jc w:val="center"/>
        <w:rPr>
          <w:b/>
          <w:bCs/>
        </w:rPr>
      </w:pPr>
      <w:r w:rsidRPr="005475B8">
        <w:rPr>
          <w:b/>
          <w:bCs/>
        </w:rPr>
        <w:t>17. МЕСТОНАХОЖДЕНИЕ И БАНКОВСКИЕ РЕКВИЗИТЫ СТОРОН</w:t>
      </w:r>
    </w:p>
    <w:tbl>
      <w:tblPr>
        <w:tblpPr w:leftFromText="180" w:rightFromText="180" w:vertAnchor="text" w:horzAnchor="margin" w:tblpY="442"/>
        <w:tblW w:w="10645" w:type="dxa"/>
        <w:tblLayout w:type="fixed"/>
        <w:tblLook w:val="0000" w:firstRow="0" w:lastRow="0" w:firstColumn="0" w:lastColumn="0" w:noHBand="0" w:noVBand="0"/>
      </w:tblPr>
      <w:tblGrid>
        <w:gridCol w:w="5303"/>
        <w:gridCol w:w="5342"/>
      </w:tblGrid>
      <w:tr w:rsidR="00C91B43" w:rsidRPr="005475B8" w14:paraId="207FD301" w14:textId="77777777" w:rsidTr="003160B1">
        <w:trPr>
          <w:trHeight w:val="3325"/>
        </w:trPr>
        <w:tc>
          <w:tcPr>
            <w:tcW w:w="5303" w:type="dxa"/>
          </w:tcPr>
          <w:p w14:paraId="53D7869F" w14:textId="77777777" w:rsidR="00970029" w:rsidRDefault="00970029" w:rsidP="00970029">
            <w:r>
              <w:t>Заказчик:</w:t>
            </w:r>
          </w:p>
          <w:p w14:paraId="0E546306" w14:textId="77777777" w:rsidR="00970029" w:rsidRDefault="00970029" w:rsidP="00970029">
            <w:r w:rsidRPr="000E4C2A">
              <w:t>Краевое государственное казенное учреждение «Центр занятости населения Хабаровского края» (КГКУ ЦЗН Хабаровского края)</w:t>
            </w:r>
          </w:p>
          <w:p w14:paraId="566787D0" w14:textId="77777777" w:rsidR="00236748" w:rsidRPr="000E4C2A" w:rsidRDefault="00236748" w:rsidP="00970029"/>
          <w:p w14:paraId="5CD21DF6" w14:textId="77777777" w:rsidR="00970029" w:rsidRPr="000E4C2A" w:rsidRDefault="00970029" w:rsidP="00970029">
            <w:r w:rsidRPr="000E4C2A">
              <w:t>Юридический (фактический) адрес: 680000 г. Хабаровск ул. Нагишкина, д.9</w:t>
            </w:r>
          </w:p>
          <w:p w14:paraId="03D459B0" w14:textId="77777777" w:rsidR="00970029" w:rsidRPr="000E4C2A" w:rsidRDefault="00970029" w:rsidP="00970029">
            <w:r w:rsidRPr="000E4C2A">
              <w:t>ИНН 2721227770</w:t>
            </w:r>
          </w:p>
          <w:p w14:paraId="048156F5" w14:textId="77777777" w:rsidR="00970029" w:rsidRPr="000E4C2A" w:rsidRDefault="00970029" w:rsidP="00970029">
            <w:r w:rsidRPr="000E4C2A">
              <w:t>КПП 272101001      </w:t>
            </w:r>
          </w:p>
          <w:p w14:paraId="70F1BA4F" w14:textId="77777777" w:rsidR="00970029" w:rsidRPr="000E4C2A" w:rsidRDefault="00970029" w:rsidP="00970029">
            <w:r w:rsidRPr="000E4C2A">
              <w:t>Email: </w:t>
            </w:r>
            <w:hyperlink r:id="rId12" w:tgtFrame="_blank" w:history="1">
              <w:r w:rsidRPr="000E4C2A">
                <w:rPr>
                  <w:rStyle w:val="af3"/>
                </w:rPr>
                <w:t>alex@wiseman.khv.ru</w:t>
              </w:r>
            </w:hyperlink>
          </w:p>
          <w:p w14:paraId="04856994" w14:textId="77777777" w:rsidR="00970029" w:rsidRPr="000E4C2A" w:rsidRDefault="00970029" w:rsidP="00970029">
            <w:r w:rsidRPr="000E4C2A">
              <w:t>ОКПО 05562145</w:t>
            </w:r>
          </w:p>
          <w:p w14:paraId="0D30166E" w14:textId="77777777" w:rsidR="00970029" w:rsidRPr="000E4C2A" w:rsidRDefault="00970029" w:rsidP="00970029">
            <w:r w:rsidRPr="000E4C2A">
              <w:t>ОКАТО 08401375000</w:t>
            </w:r>
          </w:p>
          <w:p w14:paraId="08D92E44" w14:textId="77777777" w:rsidR="00970029" w:rsidRPr="000E4C2A" w:rsidRDefault="00970029" w:rsidP="00970029">
            <w:r w:rsidRPr="000E4C2A">
              <w:t>ОКТМО 08701000001</w:t>
            </w:r>
          </w:p>
          <w:p w14:paraId="0ED091F1" w14:textId="77777777" w:rsidR="00970029" w:rsidRPr="000E4C2A" w:rsidRDefault="00970029" w:rsidP="00970029">
            <w:r w:rsidRPr="000E4C2A">
              <w:t>ОГРН 1162724086315</w:t>
            </w:r>
          </w:p>
          <w:p w14:paraId="727B769B" w14:textId="77777777" w:rsidR="00970029" w:rsidRPr="000E4C2A" w:rsidRDefault="00970029" w:rsidP="00970029">
            <w:r w:rsidRPr="000E4C2A">
              <w:t>Тел.:(4212)76 01 81 / факс (4212)76 01 81</w:t>
            </w:r>
          </w:p>
          <w:p w14:paraId="05821106" w14:textId="77777777" w:rsidR="00970029" w:rsidRPr="000E4C2A" w:rsidRDefault="00970029" w:rsidP="00970029">
            <w:r w:rsidRPr="000E4C2A">
              <w:t>БАНК: ОКЦ № 2 ДГУ Банка России //УФК по Хабаровскому краю г. Хабаровск</w:t>
            </w:r>
          </w:p>
          <w:p w14:paraId="69D3B844" w14:textId="77777777" w:rsidR="00970029" w:rsidRPr="000E4C2A" w:rsidRDefault="00970029" w:rsidP="00970029">
            <w:r w:rsidRPr="000E4C2A">
              <w:t>лкс   03222D01440)   </w:t>
            </w:r>
          </w:p>
          <w:p w14:paraId="7A510588" w14:textId="77777777" w:rsidR="00970029" w:rsidRPr="000E4C2A" w:rsidRDefault="00970029" w:rsidP="00970029">
            <w:r w:rsidRPr="000E4C2A">
              <w:t>БИК: 010813050</w:t>
            </w:r>
          </w:p>
          <w:p w14:paraId="114E23C7" w14:textId="77777777" w:rsidR="00970029" w:rsidRPr="000E4C2A" w:rsidRDefault="00970029" w:rsidP="00970029">
            <w:r w:rsidRPr="000E4C2A">
              <w:t>Р/СЧ: 03221643080000002200</w:t>
            </w:r>
          </w:p>
          <w:p w14:paraId="7DBF3606" w14:textId="77777777" w:rsidR="00970029" w:rsidRPr="000E4C2A" w:rsidRDefault="00970029" w:rsidP="00970029">
            <w:r w:rsidRPr="000E4C2A">
              <w:t>КОР./СЧ: 40102810845370000014         </w:t>
            </w:r>
          </w:p>
          <w:p w14:paraId="2B886EE1" w14:textId="77777777" w:rsidR="00970029" w:rsidRPr="000E4C2A" w:rsidRDefault="00970029" w:rsidP="00970029">
            <w:r w:rsidRPr="000E4C2A">
              <w:t>Реквизиты для внесения обеспечения</w:t>
            </w:r>
          </w:p>
          <w:p w14:paraId="2C127A64" w14:textId="77777777" w:rsidR="00970029" w:rsidRPr="000E4C2A" w:rsidRDefault="00970029" w:rsidP="00970029">
            <w:r w:rsidRPr="000E4C2A">
              <w:t>исполнения контракта:</w:t>
            </w:r>
          </w:p>
          <w:p w14:paraId="5BEE2133" w14:textId="77777777" w:rsidR="00970029" w:rsidRPr="000E4C2A" w:rsidRDefault="00970029" w:rsidP="00970029">
            <w:r w:rsidRPr="000E4C2A">
              <w:t>ОКЦ № 2 ДГУ Банка России //УФК по Хаба-ровскому краю г. Хабаровск</w:t>
            </w:r>
          </w:p>
          <w:p w14:paraId="597C7752" w14:textId="77777777" w:rsidR="00970029" w:rsidRPr="000E4C2A" w:rsidRDefault="00970029" w:rsidP="00970029">
            <w:r w:rsidRPr="000E4C2A">
              <w:t>лкс   05222D01440)  </w:t>
            </w:r>
          </w:p>
          <w:p w14:paraId="16FA5DCF" w14:textId="77777777" w:rsidR="00970029" w:rsidRPr="000E4C2A" w:rsidRDefault="00970029" w:rsidP="00970029">
            <w:r w:rsidRPr="000E4C2A">
              <w:t>БИК: 010813050</w:t>
            </w:r>
          </w:p>
          <w:p w14:paraId="1DED7996" w14:textId="77777777" w:rsidR="00970029" w:rsidRPr="000E4C2A" w:rsidRDefault="00970029" w:rsidP="00970029">
            <w:r w:rsidRPr="000E4C2A">
              <w:t>Р/СЧ: 03222643080000002200</w:t>
            </w:r>
          </w:p>
          <w:p w14:paraId="3A5E297D" w14:textId="77777777" w:rsidR="00970029" w:rsidRPr="000E4C2A" w:rsidRDefault="00970029" w:rsidP="00970029">
            <w:r w:rsidRPr="000E4C2A">
              <w:t>КОР./СЧ: 40102810845370000014         </w:t>
            </w:r>
          </w:p>
          <w:p w14:paraId="496A6A84" w14:textId="77777777" w:rsidR="00970029" w:rsidRPr="000E4C2A" w:rsidRDefault="00970029" w:rsidP="00970029">
            <w:r w:rsidRPr="000E4C2A">
              <w:t>Код доходной бюджетной классификации:</w:t>
            </w:r>
          </w:p>
          <w:p w14:paraId="12851615" w14:textId="77777777" w:rsidR="003160B1" w:rsidRDefault="00970029" w:rsidP="007E093B">
            <w:r w:rsidRPr="000E4C2A">
              <w:t>0000000000000000510</w:t>
            </w:r>
          </w:p>
          <w:p w14:paraId="16ACEC16" w14:textId="77777777" w:rsidR="001E537A" w:rsidRDefault="001E537A" w:rsidP="007E093B"/>
          <w:p w14:paraId="02E9D446" w14:textId="77777777" w:rsidR="001E537A" w:rsidRDefault="001E537A" w:rsidP="001E537A">
            <w:pPr>
              <w:tabs>
                <w:tab w:val="left" w:pos="709"/>
              </w:tabs>
              <w:autoSpaceDE w:val="0"/>
              <w:autoSpaceDN w:val="0"/>
              <w:adjustRightInd w:val="0"/>
              <w:jc w:val="both"/>
              <w:rPr>
                <w:rFonts w:eastAsia="Calibri"/>
                <w:noProof/>
              </w:rPr>
            </w:pPr>
            <w:r>
              <w:rPr>
                <w:rFonts w:eastAsia="Calibri"/>
                <w:noProof/>
              </w:rPr>
              <w:t>Директор</w:t>
            </w:r>
          </w:p>
          <w:p w14:paraId="5F813175" w14:textId="77777777" w:rsidR="001E537A" w:rsidRDefault="001E537A" w:rsidP="001E537A">
            <w:pPr>
              <w:rPr>
                <w:rFonts w:eastAsia="Calibri"/>
                <w:noProof/>
              </w:rPr>
            </w:pPr>
            <w:r w:rsidRPr="005475B8">
              <w:rPr>
                <w:rFonts w:eastAsia="Calibri"/>
                <w:noProof/>
              </w:rPr>
              <w:t xml:space="preserve"> </w:t>
            </w:r>
          </w:p>
          <w:p w14:paraId="7A533FE7" w14:textId="77777777" w:rsidR="001E537A" w:rsidRPr="005475B8" w:rsidRDefault="001E537A" w:rsidP="001E537A">
            <w:pPr>
              <w:rPr>
                <w:iCs/>
              </w:rPr>
            </w:pPr>
            <w:r w:rsidRPr="005475B8">
              <w:rPr>
                <w:lang w:eastAsia="en-US"/>
              </w:rPr>
              <w:t>«___» ______________ 20</w:t>
            </w:r>
            <w:r>
              <w:rPr>
                <w:lang w:eastAsia="en-US"/>
              </w:rPr>
              <w:t>26</w:t>
            </w:r>
            <w:r w:rsidRPr="005475B8">
              <w:rPr>
                <w:lang w:eastAsia="en-US"/>
              </w:rPr>
              <w:t xml:space="preserve"> г.</w:t>
            </w:r>
          </w:p>
          <w:p w14:paraId="66C76F0F" w14:textId="77777777" w:rsidR="001E537A" w:rsidRPr="005475B8" w:rsidRDefault="001E537A" w:rsidP="001E537A">
            <w:pPr>
              <w:rPr>
                <w:iCs/>
              </w:rPr>
            </w:pPr>
            <w:r w:rsidRPr="005475B8">
              <w:rPr>
                <w:iCs/>
              </w:rPr>
              <w:t>_________________</w:t>
            </w:r>
            <w:r>
              <w:rPr>
                <w:iCs/>
              </w:rPr>
              <w:t xml:space="preserve"> / Е.В. Даниленко</w:t>
            </w:r>
          </w:p>
          <w:p w14:paraId="0BFC9341" w14:textId="77777777" w:rsidR="001E537A" w:rsidRPr="005475B8" w:rsidRDefault="001E537A" w:rsidP="001E537A">
            <w:pPr>
              <w:rPr>
                <w:iCs/>
              </w:rPr>
            </w:pPr>
            <w:r w:rsidRPr="005475B8">
              <w:rPr>
                <w:iCs/>
              </w:rPr>
              <w:t>М.П.</w:t>
            </w:r>
            <w:r w:rsidRPr="005475B8">
              <w:rPr>
                <w:b/>
              </w:rPr>
              <w:t xml:space="preserve">       </w:t>
            </w:r>
            <w:r w:rsidRPr="005475B8">
              <w:t>(подпись)</w:t>
            </w:r>
          </w:p>
          <w:p w14:paraId="73A9E14D" w14:textId="77777777" w:rsidR="001E537A" w:rsidRPr="005475B8" w:rsidRDefault="001E537A" w:rsidP="007E093B"/>
        </w:tc>
        <w:tc>
          <w:tcPr>
            <w:tcW w:w="5342" w:type="dxa"/>
          </w:tcPr>
          <w:p w14:paraId="57354C1F" w14:textId="77777777" w:rsidR="003160B1" w:rsidRPr="005475B8" w:rsidRDefault="003160B1" w:rsidP="003160B1">
            <w:pPr>
              <w:snapToGrid w:val="0"/>
              <w:ind w:right="-3"/>
              <w:rPr>
                <w:bCs/>
                <w:iCs/>
              </w:rPr>
            </w:pPr>
            <w:r w:rsidRPr="005475B8">
              <w:rPr>
                <w:bCs/>
                <w:iCs/>
              </w:rPr>
              <w:t>Исполнитель:</w:t>
            </w:r>
          </w:p>
          <w:p w14:paraId="32B6128F" w14:textId="77777777" w:rsidR="003160B1" w:rsidRPr="005475B8" w:rsidRDefault="003160B1" w:rsidP="003160B1">
            <w:pPr>
              <w:rPr>
                <w:b/>
                <w:bCs/>
              </w:rPr>
            </w:pPr>
            <w:r w:rsidRPr="005475B8">
              <w:rPr>
                <w:b/>
                <w:bCs/>
              </w:rPr>
              <w:t>в том числе указываются:</w:t>
            </w:r>
          </w:p>
          <w:p w14:paraId="0DF2D4DD" w14:textId="77777777" w:rsidR="003160B1" w:rsidRPr="005475B8" w:rsidRDefault="003160B1" w:rsidP="003160B1">
            <w:pPr>
              <w:widowControl w:val="0"/>
              <w:autoSpaceDE w:val="0"/>
              <w:autoSpaceDN w:val="0"/>
              <w:adjustRightInd w:val="0"/>
              <w:rPr>
                <w:vertAlign w:val="superscript"/>
              </w:rPr>
            </w:pPr>
            <w:r w:rsidRPr="005475B8">
              <w:t>Сведения об исполнителе</w:t>
            </w:r>
            <w:r w:rsidRPr="005475B8">
              <w:rPr>
                <w:vertAlign w:val="superscript"/>
              </w:rPr>
              <w:t>8</w:t>
            </w:r>
          </w:p>
          <w:p w14:paraId="37DCDEC1" w14:textId="77777777" w:rsidR="003160B1" w:rsidRPr="005475B8" w:rsidRDefault="003160B1" w:rsidP="003160B1">
            <w:pPr>
              <w:widowControl w:val="0"/>
              <w:autoSpaceDE w:val="0"/>
              <w:autoSpaceDN w:val="0"/>
              <w:adjustRightInd w:val="0"/>
              <w:rPr>
                <w:vertAlign w:val="superscript"/>
              </w:rPr>
            </w:pPr>
            <w:r w:rsidRPr="005475B8">
              <w:t>Адрес</w:t>
            </w:r>
            <w:r w:rsidRPr="005475B8">
              <w:rPr>
                <w:vertAlign w:val="superscript"/>
              </w:rPr>
              <w:t>9</w:t>
            </w:r>
          </w:p>
          <w:p w14:paraId="2F5A5BFE" w14:textId="77777777" w:rsidR="003160B1" w:rsidRPr="005475B8" w:rsidRDefault="003160B1" w:rsidP="003160B1">
            <w:pPr>
              <w:widowControl w:val="0"/>
              <w:tabs>
                <w:tab w:val="left" w:pos="1125"/>
              </w:tabs>
              <w:autoSpaceDE w:val="0"/>
              <w:autoSpaceDN w:val="0"/>
              <w:adjustRightInd w:val="0"/>
            </w:pPr>
            <w:r w:rsidRPr="005475B8">
              <w:t>ИНН</w:t>
            </w:r>
            <w:r w:rsidRPr="005475B8">
              <w:rPr>
                <w:vertAlign w:val="superscript"/>
              </w:rPr>
              <w:t>10</w:t>
            </w:r>
            <w:r w:rsidRPr="005475B8">
              <w:tab/>
            </w:r>
          </w:p>
          <w:p w14:paraId="3887FCDC" w14:textId="77777777" w:rsidR="003160B1" w:rsidRPr="005475B8" w:rsidRDefault="003160B1" w:rsidP="003160B1">
            <w:pPr>
              <w:widowControl w:val="0"/>
              <w:autoSpaceDE w:val="0"/>
              <w:autoSpaceDN w:val="0"/>
              <w:adjustRightInd w:val="0"/>
              <w:rPr>
                <w:vertAlign w:val="superscript"/>
              </w:rPr>
            </w:pPr>
            <w:r w:rsidRPr="005475B8">
              <w:t>Реквизиты</w:t>
            </w:r>
            <w:r w:rsidRPr="005475B8">
              <w:rPr>
                <w:vertAlign w:val="superscript"/>
              </w:rPr>
              <w:t>11</w:t>
            </w:r>
          </w:p>
          <w:p w14:paraId="53FC58BD" w14:textId="77777777" w:rsidR="003160B1" w:rsidRPr="005475B8" w:rsidRDefault="003160B1" w:rsidP="003160B1">
            <w:pPr>
              <w:widowControl w:val="0"/>
              <w:autoSpaceDE w:val="0"/>
              <w:autoSpaceDN w:val="0"/>
              <w:adjustRightInd w:val="0"/>
              <w:rPr>
                <w:rFonts w:eastAsia="Calibri"/>
                <w:sz w:val="20"/>
                <w:szCs w:val="20"/>
                <w:lang w:eastAsia="en-US"/>
              </w:rPr>
            </w:pPr>
            <w:r w:rsidRPr="005475B8">
              <w:rPr>
                <w:rFonts w:eastAsia="Calibri"/>
                <w:sz w:val="20"/>
                <w:szCs w:val="20"/>
                <w:lang w:eastAsia="en-US"/>
              </w:rPr>
              <w:t>Адрес электронной почты</w:t>
            </w:r>
          </w:p>
          <w:p w14:paraId="12E53C2E" w14:textId="77777777" w:rsidR="003160B1" w:rsidRPr="005475B8" w:rsidRDefault="003160B1" w:rsidP="003160B1">
            <w:pPr>
              <w:rPr>
                <w:iCs/>
              </w:rPr>
            </w:pPr>
            <w:r w:rsidRPr="005475B8">
              <w:rPr>
                <w:rFonts w:eastAsia="Calibri"/>
                <w:sz w:val="20"/>
                <w:szCs w:val="20"/>
                <w:lang w:eastAsia="en-US"/>
              </w:rPr>
              <w:t>Номер контактного телефона</w:t>
            </w:r>
          </w:p>
          <w:p w14:paraId="7F426B4D" w14:textId="77777777" w:rsidR="003160B1" w:rsidRPr="005475B8" w:rsidRDefault="003160B1" w:rsidP="003160B1">
            <w:pPr>
              <w:rPr>
                <w:iCs/>
              </w:rPr>
            </w:pPr>
          </w:p>
          <w:p w14:paraId="321B6AD3" w14:textId="77777777" w:rsidR="003160B1" w:rsidRPr="005475B8" w:rsidRDefault="003160B1" w:rsidP="003160B1">
            <w:pPr>
              <w:rPr>
                <w:iCs/>
              </w:rPr>
            </w:pPr>
          </w:p>
          <w:p w14:paraId="60DDF23F" w14:textId="77777777" w:rsidR="003160B1" w:rsidRPr="005475B8" w:rsidRDefault="003160B1" w:rsidP="003160B1">
            <w:pPr>
              <w:rPr>
                <w:iCs/>
              </w:rPr>
            </w:pPr>
          </w:p>
          <w:p w14:paraId="3DA353AC" w14:textId="77777777" w:rsidR="003160B1" w:rsidRDefault="003160B1" w:rsidP="003160B1">
            <w:pPr>
              <w:rPr>
                <w:iCs/>
              </w:rPr>
            </w:pPr>
          </w:p>
          <w:p w14:paraId="3DCDBFD5" w14:textId="77777777" w:rsidR="001E537A" w:rsidRDefault="001E537A" w:rsidP="003160B1">
            <w:pPr>
              <w:rPr>
                <w:iCs/>
              </w:rPr>
            </w:pPr>
          </w:p>
          <w:p w14:paraId="194519C2" w14:textId="77777777" w:rsidR="001E537A" w:rsidRDefault="001E537A" w:rsidP="003160B1">
            <w:pPr>
              <w:rPr>
                <w:iCs/>
              </w:rPr>
            </w:pPr>
          </w:p>
          <w:p w14:paraId="0AF9F6FB" w14:textId="77777777" w:rsidR="001E537A" w:rsidRDefault="001E537A" w:rsidP="003160B1">
            <w:pPr>
              <w:rPr>
                <w:iCs/>
              </w:rPr>
            </w:pPr>
          </w:p>
          <w:p w14:paraId="3284A3F2" w14:textId="77777777" w:rsidR="001E537A" w:rsidRDefault="001E537A" w:rsidP="003160B1">
            <w:pPr>
              <w:rPr>
                <w:iCs/>
              </w:rPr>
            </w:pPr>
          </w:p>
          <w:p w14:paraId="25924D90" w14:textId="77777777" w:rsidR="001E537A" w:rsidRDefault="001E537A" w:rsidP="003160B1">
            <w:pPr>
              <w:rPr>
                <w:iCs/>
              </w:rPr>
            </w:pPr>
          </w:p>
          <w:p w14:paraId="78B64E33" w14:textId="77777777" w:rsidR="001E537A" w:rsidRDefault="001E537A" w:rsidP="003160B1">
            <w:pPr>
              <w:rPr>
                <w:iCs/>
              </w:rPr>
            </w:pPr>
          </w:p>
          <w:p w14:paraId="04E2DFE9" w14:textId="77777777" w:rsidR="001E537A" w:rsidRDefault="001E537A" w:rsidP="003160B1">
            <w:pPr>
              <w:rPr>
                <w:iCs/>
              </w:rPr>
            </w:pPr>
          </w:p>
          <w:p w14:paraId="0EB497FB" w14:textId="77777777" w:rsidR="001E537A" w:rsidRDefault="001E537A" w:rsidP="003160B1">
            <w:pPr>
              <w:rPr>
                <w:iCs/>
              </w:rPr>
            </w:pPr>
          </w:p>
          <w:p w14:paraId="413743B6" w14:textId="77777777" w:rsidR="001E537A" w:rsidRDefault="001E537A" w:rsidP="003160B1">
            <w:pPr>
              <w:rPr>
                <w:iCs/>
              </w:rPr>
            </w:pPr>
          </w:p>
          <w:p w14:paraId="002D7A8F" w14:textId="77777777" w:rsidR="001E537A" w:rsidRDefault="001E537A" w:rsidP="003160B1">
            <w:pPr>
              <w:rPr>
                <w:iCs/>
              </w:rPr>
            </w:pPr>
          </w:p>
          <w:p w14:paraId="6BC36077" w14:textId="77777777" w:rsidR="001E537A" w:rsidRDefault="001E537A" w:rsidP="003160B1">
            <w:pPr>
              <w:rPr>
                <w:iCs/>
              </w:rPr>
            </w:pPr>
          </w:p>
          <w:p w14:paraId="4158AEFE" w14:textId="77777777" w:rsidR="001E537A" w:rsidRDefault="001E537A" w:rsidP="003160B1">
            <w:pPr>
              <w:rPr>
                <w:iCs/>
              </w:rPr>
            </w:pPr>
          </w:p>
          <w:p w14:paraId="023E0E95" w14:textId="77777777" w:rsidR="001E537A" w:rsidRDefault="001E537A" w:rsidP="003160B1">
            <w:pPr>
              <w:rPr>
                <w:iCs/>
              </w:rPr>
            </w:pPr>
          </w:p>
          <w:p w14:paraId="21C22879" w14:textId="77777777" w:rsidR="001E537A" w:rsidRDefault="001E537A" w:rsidP="003160B1">
            <w:pPr>
              <w:rPr>
                <w:iCs/>
              </w:rPr>
            </w:pPr>
          </w:p>
          <w:p w14:paraId="3097623B" w14:textId="77777777" w:rsidR="001E537A" w:rsidRDefault="001E537A" w:rsidP="003160B1">
            <w:pPr>
              <w:rPr>
                <w:iCs/>
              </w:rPr>
            </w:pPr>
          </w:p>
          <w:p w14:paraId="3AA04BB9" w14:textId="77777777" w:rsidR="001E537A" w:rsidRDefault="001E537A" w:rsidP="003160B1">
            <w:pPr>
              <w:rPr>
                <w:iCs/>
              </w:rPr>
            </w:pPr>
          </w:p>
          <w:p w14:paraId="3285CD54" w14:textId="77777777" w:rsidR="001E537A" w:rsidRDefault="001E537A" w:rsidP="003160B1">
            <w:pPr>
              <w:rPr>
                <w:iCs/>
              </w:rPr>
            </w:pPr>
          </w:p>
          <w:p w14:paraId="5222D02E" w14:textId="77777777" w:rsidR="001E537A" w:rsidRDefault="001E537A" w:rsidP="003160B1">
            <w:pPr>
              <w:rPr>
                <w:iCs/>
              </w:rPr>
            </w:pPr>
          </w:p>
          <w:p w14:paraId="1C994530" w14:textId="77777777" w:rsidR="001E537A" w:rsidRDefault="001E537A" w:rsidP="003160B1">
            <w:pPr>
              <w:rPr>
                <w:iCs/>
              </w:rPr>
            </w:pPr>
          </w:p>
          <w:p w14:paraId="3EFFF910" w14:textId="77777777" w:rsidR="001E537A" w:rsidRDefault="001E537A" w:rsidP="003160B1">
            <w:pPr>
              <w:rPr>
                <w:iCs/>
              </w:rPr>
            </w:pPr>
          </w:p>
          <w:p w14:paraId="7D029E3F" w14:textId="77777777" w:rsidR="001E537A" w:rsidRPr="00F64858" w:rsidRDefault="00F64858" w:rsidP="003160B1">
            <w:pPr>
              <w:rPr>
                <w:i/>
              </w:rPr>
            </w:pPr>
            <w:r w:rsidRPr="00F64858">
              <w:rPr>
                <w:i/>
              </w:rPr>
              <w:t>Должность</w:t>
            </w:r>
          </w:p>
          <w:p w14:paraId="687DC302" w14:textId="77777777" w:rsidR="001E537A" w:rsidRPr="005475B8" w:rsidRDefault="001E537A" w:rsidP="003160B1">
            <w:pPr>
              <w:rPr>
                <w:iCs/>
              </w:rPr>
            </w:pPr>
          </w:p>
          <w:p w14:paraId="3BAF01C3" w14:textId="77777777" w:rsidR="003160B1" w:rsidRPr="005475B8" w:rsidRDefault="003160B1" w:rsidP="003160B1">
            <w:pPr>
              <w:rPr>
                <w:iCs/>
              </w:rPr>
            </w:pPr>
            <w:r w:rsidRPr="005475B8">
              <w:rPr>
                <w:lang w:eastAsia="en-US"/>
              </w:rPr>
              <w:t>«___» ______________ 20</w:t>
            </w:r>
            <w:r w:rsidR="00F64858">
              <w:rPr>
                <w:lang w:eastAsia="en-US"/>
              </w:rPr>
              <w:t>26</w:t>
            </w:r>
            <w:r w:rsidRPr="005475B8">
              <w:rPr>
                <w:lang w:eastAsia="en-US"/>
              </w:rPr>
              <w:t xml:space="preserve"> г.</w:t>
            </w:r>
          </w:p>
          <w:p w14:paraId="43E36E1B" w14:textId="77777777" w:rsidR="003160B1" w:rsidRPr="009F172E" w:rsidRDefault="003160B1" w:rsidP="003160B1">
            <w:pPr>
              <w:rPr>
                <w:i/>
              </w:rPr>
            </w:pPr>
            <w:r w:rsidRPr="005475B8">
              <w:rPr>
                <w:iCs/>
              </w:rPr>
              <w:t>_________________</w:t>
            </w:r>
            <w:r w:rsidR="009F172E">
              <w:rPr>
                <w:iCs/>
              </w:rPr>
              <w:t xml:space="preserve"> / </w:t>
            </w:r>
            <w:r w:rsidR="009F172E" w:rsidRPr="009F172E">
              <w:rPr>
                <w:i/>
              </w:rPr>
              <w:t>Ф.И.О.</w:t>
            </w:r>
          </w:p>
          <w:p w14:paraId="0703DA9A" w14:textId="77777777" w:rsidR="003160B1" w:rsidRPr="005475B8" w:rsidRDefault="003160B1" w:rsidP="003160B1">
            <w:pPr>
              <w:rPr>
                <w:iCs/>
              </w:rPr>
            </w:pPr>
            <w:r w:rsidRPr="005475B8">
              <w:rPr>
                <w:iCs/>
              </w:rPr>
              <w:t>М.П.</w:t>
            </w:r>
            <w:r w:rsidRPr="005475B8">
              <w:rPr>
                <w:b/>
              </w:rPr>
              <w:t xml:space="preserve">       </w:t>
            </w:r>
            <w:r w:rsidRPr="005475B8">
              <w:t>(подпись)</w:t>
            </w:r>
          </w:p>
          <w:p w14:paraId="39E602CA" w14:textId="77777777" w:rsidR="003160B1" w:rsidRPr="005475B8" w:rsidRDefault="003160B1" w:rsidP="003160B1"/>
          <w:p w14:paraId="4805C5BE" w14:textId="77777777" w:rsidR="003160B1" w:rsidRPr="005475B8" w:rsidRDefault="003160B1" w:rsidP="003160B1">
            <w:pPr>
              <w:rPr>
                <w:iCs/>
              </w:rPr>
            </w:pPr>
          </w:p>
        </w:tc>
      </w:tr>
    </w:tbl>
    <w:p w14:paraId="62CEA40E" w14:textId="77777777" w:rsidR="003160B1" w:rsidRPr="005475B8" w:rsidRDefault="003160B1" w:rsidP="003160B1">
      <w:pPr>
        <w:rPr>
          <w:noProof/>
        </w:rPr>
      </w:pPr>
    </w:p>
    <w:p w14:paraId="2C788CFF" w14:textId="77777777" w:rsidR="003160B1" w:rsidRPr="005475B8" w:rsidRDefault="005475B8" w:rsidP="0090418F">
      <w:pPr>
        <w:jc w:val="right"/>
      </w:pPr>
      <w:r>
        <w:br w:type="page"/>
      </w:r>
      <w:r w:rsidR="003160B1" w:rsidRPr="005475B8">
        <w:lastRenderedPageBreak/>
        <w:t>Приложение 1 к контракту</w:t>
      </w:r>
    </w:p>
    <w:p w14:paraId="27C5D94C" w14:textId="77777777" w:rsidR="003160B1" w:rsidRPr="005475B8" w:rsidRDefault="003160B1" w:rsidP="003160B1">
      <w:pPr>
        <w:jc w:val="right"/>
      </w:pPr>
      <w:r w:rsidRPr="005475B8">
        <w:t>от________ №_______</w:t>
      </w:r>
    </w:p>
    <w:p w14:paraId="6C2DF719" w14:textId="77777777" w:rsidR="003160B1" w:rsidRPr="005475B8" w:rsidRDefault="003160B1" w:rsidP="003160B1">
      <w:pPr>
        <w:jc w:val="center"/>
        <w:rPr>
          <w:b/>
        </w:rPr>
      </w:pPr>
    </w:p>
    <w:p w14:paraId="3A6D66A7" w14:textId="77777777" w:rsidR="00A53849" w:rsidRDefault="00A53849" w:rsidP="00A53849"/>
    <w:p w14:paraId="1207F627" w14:textId="77777777" w:rsidR="005F0A8D" w:rsidRPr="005F0A8D" w:rsidRDefault="005F0A8D" w:rsidP="005F0A8D">
      <w:pPr>
        <w:spacing w:line="240" w:lineRule="exact"/>
        <w:jc w:val="center"/>
        <w:rPr>
          <w:b/>
          <w:kern w:val="28"/>
        </w:rPr>
      </w:pPr>
      <w:r w:rsidRPr="005F0A8D">
        <w:rPr>
          <w:b/>
          <w:kern w:val="28"/>
          <w:lang w:val="en-US"/>
        </w:rPr>
        <w:t>III</w:t>
      </w:r>
      <w:r w:rsidRPr="005F0A8D">
        <w:rPr>
          <w:b/>
          <w:kern w:val="28"/>
        </w:rPr>
        <w:t>. ТЕХНИЧЕСКАЯ ЧАСТЬ</w:t>
      </w:r>
    </w:p>
    <w:p w14:paraId="567AF5B5" w14:textId="77777777" w:rsidR="005F0A8D" w:rsidRPr="005F0A8D" w:rsidRDefault="005F0A8D" w:rsidP="005F0A8D">
      <w:pPr>
        <w:contextualSpacing/>
        <w:rPr>
          <w:b/>
        </w:rPr>
      </w:pPr>
    </w:p>
    <w:p w14:paraId="4630FBCB" w14:textId="77777777" w:rsidR="005F0A8D" w:rsidRPr="005F0A8D" w:rsidRDefault="005F0A8D" w:rsidP="005F0A8D">
      <w:pPr>
        <w:contextualSpacing/>
        <w:jc w:val="center"/>
        <w:rPr>
          <w:b/>
        </w:rPr>
      </w:pPr>
      <w:r w:rsidRPr="005F0A8D">
        <w:rPr>
          <w:b/>
        </w:rPr>
        <w:t>ОПИСАНИЕ ОБЪЕКТА ЗАКУПКИ</w:t>
      </w:r>
    </w:p>
    <w:p w14:paraId="603868D2" w14:textId="77777777" w:rsidR="005F0A8D" w:rsidRPr="005F0A8D" w:rsidRDefault="005F0A8D" w:rsidP="005F0A8D">
      <w:pPr>
        <w:ind w:left="720"/>
        <w:contextualSpacing/>
        <w:rPr>
          <w:b/>
        </w:rPr>
      </w:pPr>
    </w:p>
    <w:p w14:paraId="6F1A2477" w14:textId="77777777" w:rsidR="005F0A8D" w:rsidRPr="005F0A8D" w:rsidRDefault="005F0A8D" w:rsidP="005F0A8D">
      <w:pPr>
        <w:tabs>
          <w:tab w:val="left" w:pos="0"/>
        </w:tabs>
        <w:spacing w:line="240" w:lineRule="exact"/>
        <w:rPr>
          <w:noProof/>
        </w:rPr>
      </w:pPr>
    </w:p>
    <w:tbl>
      <w:tblPr>
        <w:tblW w:w="11493"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6736"/>
        <w:gridCol w:w="2976"/>
        <w:gridCol w:w="504"/>
      </w:tblGrid>
      <w:tr w:rsidR="005F0A8D" w:rsidRPr="005F0A8D" w14:paraId="5BB058E8" w14:textId="77777777" w:rsidTr="004B4C73">
        <w:trPr>
          <w:trHeight w:val="481"/>
        </w:trPr>
        <w:tc>
          <w:tcPr>
            <w:tcW w:w="568" w:type="dxa"/>
            <w:tcBorders>
              <w:top w:val="nil"/>
              <w:left w:val="nil"/>
              <w:bottom w:val="nil"/>
              <w:right w:val="single" w:sz="4" w:space="0" w:color="auto"/>
            </w:tcBorders>
            <w:tcMar>
              <w:top w:w="0" w:type="dxa"/>
              <w:left w:w="0" w:type="dxa"/>
              <w:bottom w:w="0" w:type="dxa"/>
              <w:right w:w="0" w:type="dxa"/>
            </w:tcMar>
            <w:vAlign w:val="center"/>
          </w:tcPr>
          <w:p w14:paraId="58F5E3D0" w14:textId="77777777" w:rsidR="005F0A8D" w:rsidRPr="005F0A8D" w:rsidRDefault="005F0A8D" w:rsidP="005F0A8D">
            <w:pPr>
              <w:tabs>
                <w:tab w:val="left" w:pos="0"/>
              </w:tabs>
              <w:spacing w:line="240" w:lineRule="exact"/>
              <w:jc w:val="center"/>
              <w:rPr>
                <w:b/>
                <w:kern w:val="28"/>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3182B1" w14:textId="77777777" w:rsidR="005F0A8D" w:rsidRPr="005F0A8D" w:rsidRDefault="005F0A8D" w:rsidP="005F0A8D">
            <w:pPr>
              <w:tabs>
                <w:tab w:val="left" w:pos="0"/>
              </w:tabs>
              <w:spacing w:line="240" w:lineRule="exact"/>
              <w:jc w:val="center"/>
            </w:pPr>
            <w:r w:rsidRPr="005F0A8D">
              <w:rPr>
                <w:b/>
                <w:kern w:val="28"/>
              </w:rPr>
              <w:t>№ п/п</w:t>
            </w:r>
          </w:p>
        </w:tc>
        <w:tc>
          <w:tcPr>
            <w:tcW w:w="67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6FC23A" w14:textId="77777777" w:rsidR="005F0A8D" w:rsidRPr="005F0A8D" w:rsidRDefault="005F0A8D" w:rsidP="005F0A8D">
            <w:pPr>
              <w:tabs>
                <w:tab w:val="left" w:pos="0"/>
              </w:tabs>
              <w:spacing w:line="240" w:lineRule="exact"/>
              <w:jc w:val="center"/>
            </w:pPr>
            <w:r w:rsidRPr="005F0A8D">
              <w:rPr>
                <w:rFonts w:eastAsia="Calibri"/>
                <w:b/>
              </w:rPr>
              <w:t xml:space="preserve">Наименование услуг по КТРУ, </w:t>
            </w:r>
            <w:r w:rsidRPr="005F0A8D">
              <w:rPr>
                <w:b/>
                <w:kern w:val="28"/>
              </w:rPr>
              <w:t>наименование характеристики (показателя) услуг</w:t>
            </w:r>
          </w:p>
        </w:tc>
        <w:tc>
          <w:tcPr>
            <w:tcW w:w="2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7B03B6" w14:textId="77777777" w:rsidR="005F0A8D" w:rsidRPr="005F0A8D" w:rsidRDefault="005F0A8D" w:rsidP="005F0A8D">
            <w:pPr>
              <w:autoSpaceDE w:val="0"/>
              <w:autoSpaceDN w:val="0"/>
              <w:adjustRightInd w:val="0"/>
              <w:spacing w:line="240" w:lineRule="exact"/>
              <w:jc w:val="center"/>
              <w:rPr>
                <w:rFonts w:eastAsia="Calibri"/>
                <w:b/>
              </w:rPr>
            </w:pPr>
            <w:r w:rsidRPr="005F0A8D">
              <w:rPr>
                <w:rFonts w:eastAsia="Calibri"/>
                <w:b/>
              </w:rPr>
              <w:t>Значение характеристики</w:t>
            </w:r>
          </w:p>
          <w:p w14:paraId="0E4A3264" w14:textId="77777777" w:rsidR="005F0A8D" w:rsidRPr="005F0A8D" w:rsidRDefault="005F0A8D" w:rsidP="005F0A8D">
            <w:pPr>
              <w:tabs>
                <w:tab w:val="left" w:pos="0"/>
              </w:tabs>
              <w:spacing w:line="240" w:lineRule="exact"/>
              <w:jc w:val="center"/>
              <w:rPr>
                <w:b/>
              </w:rPr>
            </w:pPr>
            <w:r w:rsidRPr="005F0A8D">
              <w:rPr>
                <w:rFonts w:eastAsia="Calibri"/>
                <w:b/>
              </w:rPr>
              <w:t>(показателя) услуг</w:t>
            </w:r>
          </w:p>
        </w:tc>
        <w:tc>
          <w:tcPr>
            <w:tcW w:w="504" w:type="dxa"/>
            <w:tcBorders>
              <w:top w:val="nil"/>
              <w:left w:val="single" w:sz="4" w:space="0" w:color="auto"/>
              <w:bottom w:val="nil"/>
              <w:right w:val="nil"/>
            </w:tcBorders>
            <w:tcMar>
              <w:top w:w="0" w:type="dxa"/>
              <w:left w:w="0" w:type="dxa"/>
              <w:bottom w:w="0" w:type="dxa"/>
              <w:right w:w="0" w:type="dxa"/>
            </w:tcMar>
            <w:vAlign w:val="center"/>
          </w:tcPr>
          <w:p w14:paraId="4F7BCE90" w14:textId="77777777" w:rsidR="005F0A8D" w:rsidRPr="005F0A8D" w:rsidRDefault="005F0A8D" w:rsidP="005F0A8D">
            <w:pPr>
              <w:tabs>
                <w:tab w:val="left" w:pos="0"/>
              </w:tabs>
              <w:spacing w:line="240" w:lineRule="exact"/>
              <w:jc w:val="center"/>
            </w:pPr>
          </w:p>
        </w:tc>
      </w:tr>
      <w:tr w:rsidR="005F0A8D" w:rsidRPr="005F0A8D" w14:paraId="01204AD8" w14:textId="77777777" w:rsidTr="004B4C73">
        <w:trPr>
          <w:trHeight w:val="239"/>
        </w:trPr>
        <w:tc>
          <w:tcPr>
            <w:tcW w:w="568" w:type="dxa"/>
            <w:tcBorders>
              <w:top w:val="nil"/>
              <w:left w:val="nil"/>
              <w:bottom w:val="nil"/>
              <w:right w:val="single" w:sz="4" w:space="0" w:color="auto"/>
            </w:tcBorders>
            <w:tcMar>
              <w:top w:w="0" w:type="dxa"/>
              <w:left w:w="0" w:type="dxa"/>
              <w:bottom w:w="0" w:type="dxa"/>
              <w:right w:w="0" w:type="dxa"/>
            </w:tcMar>
            <w:vAlign w:val="center"/>
          </w:tcPr>
          <w:p w14:paraId="174F9A05" w14:textId="77777777" w:rsidR="005F0A8D" w:rsidRPr="005F0A8D" w:rsidRDefault="005F0A8D" w:rsidP="005F0A8D">
            <w:pPr>
              <w:tabs>
                <w:tab w:val="left" w:pos="0"/>
              </w:tabs>
              <w:spacing w:line="240" w:lineRule="exact"/>
              <w:jc w:val="center"/>
              <w:rPr>
                <w:lang w:val="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D46E35" w14:textId="77777777" w:rsidR="005F0A8D" w:rsidRPr="005F0A8D" w:rsidRDefault="005F0A8D" w:rsidP="005F0A8D">
            <w:pPr>
              <w:tabs>
                <w:tab w:val="left" w:pos="0"/>
              </w:tabs>
              <w:spacing w:line="240" w:lineRule="exact"/>
              <w:jc w:val="center"/>
              <w:rPr>
                <w:lang w:val="en-US"/>
              </w:rPr>
            </w:pPr>
            <w:r w:rsidRPr="005F0A8D">
              <w:rPr>
                <w:lang w:val="en-US"/>
              </w:rPr>
              <w:t>1</w:t>
            </w:r>
          </w:p>
        </w:tc>
        <w:tc>
          <w:tcPr>
            <w:tcW w:w="67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94D087" w14:textId="77777777" w:rsidR="005F0A8D" w:rsidRPr="005F0A8D" w:rsidRDefault="005F0A8D" w:rsidP="005F0A8D">
            <w:pPr>
              <w:tabs>
                <w:tab w:val="left" w:pos="0"/>
              </w:tabs>
              <w:spacing w:line="240" w:lineRule="exact"/>
              <w:jc w:val="center"/>
              <w:rPr>
                <w:lang w:val="en-US"/>
              </w:rPr>
            </w:pPr>
            <w:r w:rsidRPr="005F0A8D">
              <w:rPr>
                <w:lang w:val="en-US"/>
              </w:rPr>
              <w:t>2</w:t>
            </w:r>
          </w:p>
        </w:tc>
        <w:tc>
          <w:tcPr>
            <w:tcW w:w="29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10ACC0" w14:textId="77777777" w:rsidR="005F0A8D" w:rsidRPr="005F0A8D" w:rsidRDefault="005F0A8D" w:rsidP="005F0A8D">
            <w:pPr>
              <w:tabs>
                <w:tab w:val="left" w:pos="0"/>
              </w:tabs>
              <w:spacing w:line="240" w:lineRule="exact"/>
              <w:jc w:val="center"/>
            </w:pPr>
            <w:r w:rsidRPr="005F0A8D">
              <w:t>3</w:t>
            </w:r>
          </w:p>
        </w:tc>
        <w:tc>
          <w:tcPr>
            <w:tcW w:w="504" w:type="dxa"/>
            <w:tcBorders>
              <w:top w:val="nil"/>
              <w:left w:val="single" w:sz="4" w:space="0" w:color="auto"/>
              <w:bottom w:val="nil"/>
              <w:right w:val="nil"/>
            </w:tcBorders>
            <w:tcMar>
              <w:top w:w="0" w:type="dxa"/>
              <w:left w:w="0" w:type="dxa"/>
              <w:bottom w:w="0" w:type="dxa"/>
              <w:right w:w="0" w:type="dxa"/>
            </w:tcMar>
            <w:vAlign w:val="center"/>
          </w:tcPr>
          <w:p w14:paraId="41C01632" w14:textId="77777777" w:rsidR="005F0A8D" w:rsidRPr="005F0A8D" w:rsidRDefault="005F0A8D" w:rsidP="005F0A8D">
            <w:pPr>
              <w:tabs>
                <w:tab w:val="left" w:pos="0"/>
              </w:tabs>
              <w:spacing w:line="240" w:lineRule="exact"/>
              <w:jc w:val="center"/>
            </w:pPr>
          </w:p>
        </w:tc>
      </w:tr>
      <w:tr w:rsidR="005F0A8D" w:rsidRPr="005F0A8D" w14:paraId="090A9093" w14:textId="77777777" w:rsidTr="004B4C73">
        <w:trPr>
          <w:trHeight w:val="227"/>
        </w:trPr>
        <w:tc>
          <w:tcPr>
            <w:tcW w:w="568" w:type="dxa"/>
            <w:tcBorders>
              <w:top w:val="nil"/>
              <w:left w:val="nil"/>
              <w:bottom w:val="nil"/>
              <w:right w:val="single" w:sz="4" w:space="0" w:color="auto"/>
            </w:tcBorders>
            <w:vAlign w:val="center"/>
          </w:tcPr>
          <w:p w14:paraId="4EE3E94E" w14:textId="77777777" w:rsidR="005F0A8D" w:rsidRPr="005F0A8D" w:rsidRDefault="005F0A8D" w:rsidP="005F0A8D">
            <w:pPr>
              <w:tabs>
                <w:tab w:val="left" w:pos="0"/>
              </w:tabs>
            </w:pPr>
          </w:p>
        </w:tc>
        <w:tc>
          <w:tcPr>
            <w:tcW w:w="1042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tbl>
            <w:tblPr>
              <w:tblW w:w="10485"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41"/>
              <w:gridCol w:w="3035"/>
            </w:tblGrid>
            <w:tr w:rsidR="005F0A8D" w:rsidRPr="005F0A8D" w14:paraId="5DE9565A" w14:textId="77777777" w:rsidTr="004B4C73">
              <w:trPr>
                <w:trHeight w:val="227"/>
              </w:trPr>
              <w:tc>
                <w:tcPr>
                  <w:tcW w:w="709" w:type="dxa"/>
                  <w:tcBorders>
                    <w:top w:val="nil"/>
                    <w:left w:val="nil"/>
                    <w:bottom w:val="single" w:sz="4" w:space="0" w:color="auto"/>
                    <w:right w:val="single" w:sz="4" w:space="0" w:color="auto"/>
                  </w:tcBorders>
                  <w:hideMark/>
                </w:tcPr>
                <w:p w14:paraId="187A2EF4" w14:textId="77777777" w:rsidR="005F0A8D" w:rsidRPr="005F0A8D" w:rsidRDefault="005F0A8D" w:rsidP="005F0A8D">
                  <w:pPr>
                    <w:tabs>
                      <w:tab w:val="left" w:pos="0"/>
                    </w:tabs>
                    <w:spacing w:line="240" w:lineRule="exact"/>
                    <w:jc w:val="center"/>
                  </w:pPr>
                  <w:r w:rsidRPr="005F0A8D">
                    <w:rPr>
                      <w:noProof/>
                    </w:rPr>
                    <w:t>1</w:t>
                  </w:r>
                </w:p>
              </w:tc>
              <w:tc>
                <w:tcPr>
                  <w:tcW w:w="6741" w:type="dxa"/>
                  <w:tcBorders>
                    <w:top w:val="nil"/>
                    <w:left w:val="single" w:sz="4" w:space="0" w:color="auto"/>
                    <w:bottom w:val="single" w:sz="4" w:space="0" w:color="auto"/>
                    <w:right w:val="single" w:sz="4" w:space="0" w:color="auto"/>
                  </w:tcBorders>
                </w:tcPr>
                <w:p w14:paraId="22680EE0" w14:textId="77777777" w:rsidR="005F0A8D" w:rsidRPr="005F0A8D" w:rsidRDefault="005F0A8D" w:rsidP="005F0A8D">
                  <w:r w:rsidRPr="005F0A8D">
                    <w:rPr>
                      <w:rFonts w:eastAsia="Calibri"/>
                      <w:b/>
                      <w:noProof/>
                    </w:rPr>
                    <w:t>Оказание услуг</w:t>
                  </w:r>
                  <w:r w:rsidRPr="005F0A8D">
                    <w:rPr>
                      <w:b/>
                    </w:rPr>
                    <w:t xml:space="preserve"> по техническому обслуживанию систем охранно-пожарной сигнализации</w:t>
                  </w:r>
                  <w:r w:rsidRPr="005F0A8D">
                    <w:rPr>
                      <w:rFonts w:eastAsia="Calibri"/>
                      <w:noProof/>
                    </w:rPr>
                    <w:t xml:space="preserve"> ( Вид 1)</w:t>
                  </w:r>
                </w:p>
                <w:p w14:paraId="0D0F5EC0" w14:textId="77777777" w:rsidR="005F0A8D" w:rsidRPr="005F0A8D" w:rsidRDefault="005F0A8D" w:rsidP="005F0A8D"/>
              </w:tc>
              <w:tc>
                <w:tcPr>
                  <w:tcW w:w="3035" w:type="dxa"/>
                  <w:tcBorders>
                    <w:top w:val="nil"/>
                    <w:left w:val="single" w:sz="4" w:space="0" w:color="auto"/>
                    <w:bottom w:val="single" w:sz="4" w:space="0" w:color="auto"/>
                    <w:right w:val="nil"/>
                  </w:tcBorders>
                </w:tcPr>
                <w:p w14:paraId="21B2A825" w14:textId="77777777" w:rsidR="005F0A8D" w:rsidRPr="005F0A8D" w:rsidRDefault="005F0A8D" w:rsidP="005F0A8D"/>
              </w:tc>
            </w:tr>
            <w:tr w:rsidR="005F0A8D" w:rsidRPr="005F0A8D" w14:paraId="3F6B074A" w14:textId="77777777" w:rsidTr="004B4C73">
              <w:trPr>
                <w:trHeight w:val="227"/>
              </w:trPr>
              <w:tc>
                <w:tcPr>
                  <w:tcW w:w="709" w:type="dxa"/>
                  <w:tcBorders>
                    <w:top w:val="single" w:sz="4" w:space="0" w:color="auto"/>
                    <w:left w:val="nil"/>
                    <w:bottom w:val="single" w:sz="4" w:space="0" w:color="auto"/>
                    <w:right w:val="single" w:sz="4" w:space="0" w:color="auto"/>
                  </w:tcBorders>
                  <w:hideMark/>
                </w:tcPr>
                <w:p w14:paraId="5BA29C67" w14:textId="77777777" w:rsidR="005F0A8D" w:rsidRPr="005F0A8D" w:rsidRDefault="005F0A8D" w:rsidP="005F0A8D">
                  <w:pPr>
                    <w:tabs>
                      <w:tab w:val="left" w:pos="0"/>
                    </w:tabs>
                    <w:spacing w:line="240" w:lineRule="exact"/>
                    <w:jc w:val="center"/>
                    <w:rPr>
                      <w:noProof/>
                      <w:lang w:val="en-US"/>
                    </w:rPr>
                  </w:pPr>
                  <w:r w:rsidRPr="005F0A8D">
                    <w:rPr>
                      <w:noProof/>
                      <w:lang w:val="en-US"/>
                    </w:rPr>
                    <w:t>1.1</w:t>
                  </w:r>
                </w:p>
              </w:tc>
              <w:tc>
                <w:tcPr>
                  <w:tcW w:w="6741" w:type="dxa"/>
                  <w:tcBorders>
                    <w:top w:val="single" w:sz="4" w:space="0" w:color="auto"/>
                    <w:left w:val="single" w:sz="4" w:space="0" w:color="auto"/>
                    <w:bottom w:val="single" w:sz="4" w:space="0" w:color="auto"/>
                    <w:right w:val="single" w:sz="4" w:space="0" w:color="auto"/>
                  </w:tcBorders>
                  <w:hideMark/>
                </w:tcPr>
                <w:p w14:paraId="0856EFDE" w14:textId="77777777" w:rsidR="005F0A8D" w:rsidRPr="005F0A8D" w:rsidRDefault="005F0A8D" w:rsidP="005F0A8D">
                  <w:r w:rsidRPr="005F0A8D">
                    <w:rPr>
                      <w:bCs/>
                      <w:noProof/>
                    </w:rPr>
                    <w:t>Оказание услуг по техническому обслуживанию систем охранно-пожарной сигнализации осуществляется в полном объеме и в соответствии с Технической частью и Приложением к Технической части</w:t>
                  </w:r>
                </w:p>
              </w:tc>
              <w:tc>
                <w:tcPr>
                  <w:tcW w:w="3035" w:type="dxa"/>
                  <w:tcBorders>
                    <w:top w:val="single" w:sz="4" w:space="0" w:color="auto"/>
                    <w:left w:val="single" w:sz="4" w:space="0" w:color="auto"/>
                    <w:bottom w:val="single" w:sz="4" w:space="0" w:color="auto"/>
                    <w:right w:val="nil"/>
                  </w:tcBorders>
                </w:tcPr>
                <w:p w14:paraId="0A3CBFF7" w14:textId="77777777" w:rsidR="005F0A8D" w:rsidRPr="005F0A8D" w:rsidRDefault="005F0A8D" w:rsidP="005F0A8D">
                  <w:r w:rsidRPr="005F0A8D">
                    <w:rPr>
                      <w:noProof/>
                      <w:lang w:val="en-US"/>
                    </w:rPr>
                    <w:t>Да</w:t>
                  </w:r>
                  <w:r w:rsidRPr="005F0A8D">
                    <w:t xml:space="preserve">    </w:t>
                  </w:r>
                </w:p>
                <w:p w14:paraId="579D0F91" w14:textId="77777777" w:rsidR="005F0A8D" w:rsidRPr="005F0A8D" w:rsidRDefault="005F0A8D" w:rsidP="005F0A8D">
                  <w:pPr>
                    <w:rPr>
                      <w:lang w:val="en-US"/>
                    </w:rPr>
                  </w:pPr>
                </w:p>
              </w:tc>
            </w:tr>
          </w:tbl>
          <w:p w14:paraId="08038504" w14:textId="77777777" w:rsidR="005F0A8D" w:rsidRPr="005F0A8D" w:rsidRDefault="005F0A8D" w:rsidP="005F0A8D">
            <w:pPr>
              <w:rPr>
                <w:lang w:val="en-US"/>
              </w:rPr>
            </w:pPr>
          </w:p>
        </w:tc>
        <w:tc>
          <w:tcPr>
            <w:tcW w:w="504" w:type="dxa"/>
            <w:tcBorders>
              <w:top w:val="nil"/>
              <w:left w:val="single" w:sz="4" w:space="0" w:color="auto"/>
              <w:bottom w:val="nil"/>
              <w:right w:val="nil"/>
            </w:tcBorders>
            <w:vAlign w:val="center"/>
          </w:tcPr>
          <w:p w14:paraId="0A12A9D9" w14:textId="77777777" w:rsidR="005F0A8D" w:rsidRPr="005F0A8D" w:rsidRDefault="005F0A8D" w:rsidP="005F0A8D">
            <w:pPr>
              <w:rPr>
                <w:lang w:val="en-US"/>
              </w:rPr>
            </w:pPr>
          </w:p>
        </w:tc>
      </w:tr>
      <w:tr w:rsidR="005F0A8D" w:rsidRPr="005F0A8D" w14:paraId="61D2DDAA" w14:textId="77777777" w:rsidTr="004B4C73">
        <w:trPr>
          <w:trHeight w:val="227"/>
        </w:trPr>
        <w:tc>
          <w:tcPr>
            <w:tcW w:w="568" w:type="dxa"/>
            <w:tcBorders>
              <w:top w:val="nil"/>
              <w:left w:val="nil"/>
              <w:bottom w:val="nil"/>
              <w:right w:val="single" w:sz="4" w:space="0" w:color="auto"/>
            </w:tcBorders>
            <w:vAlign w:val="center"/>
          </w:tcPr>
          <w:p w14:paraId="7559075B" w14:textId="77777777" w:rsidR="005F0A8D" w:rsidRPr="005F0A8D" w:rsidRDefault="005F0A8D" w:rsidP="005F0A8D">
            <w:pPr>
              <w:tabs>
                <w:tab w:val="left" w:pos="0"/>
              </w:tabs>
            </w:pPr>
          </w:p>
        </w:tc>
        <w:tc>
          <w:tcPr>
            <w:tcW w:w="1042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tbl>
            <w:tblPr>
              <w:tblW w:w="10485"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41"/>
              <w:gridCol w:w="3035"/>
            </w:tblGrid>
            <w:tr w:rsidR="005F0A8D" w:rsidRPr="005F0A8D" w14:paraId="118594AC" w14:textId="77777777" w:rsidTr="004B4C73">
              <w:trPr>
                <w:trHeight w:val="227"/>
              </w:trPr>
              <w:tc>
                <w:tcPr>
                  <w:tcW w:w="709" w:type="dxa"/>
                  <w:tcBorders>
                    <w:top w:val="nil"/>
                    <w:left w:val="nil"/>
                    <w:bottom w:val="single" w:sz="4" w:space="0" w:color="auto"/>
                    <w:right w:val="single" w:sz="4" w:space="0" w:color="auto"/>
                  </w:tcBorders>
                  <w:hideMark/>
                </w:tcPr>
                <w:p w14:paraId="737C117C" w14:textId="77777777" w:rsidR="005F0A8D" w:rsidRPr="005F0A8D" w:rsidRDefault="005F0A8D" w:rsidP="005F0A8D">
                  <w:pPr>
                    <w:tabs>
                      <w:tab w:val="left" w:pos="0"/>
                    </w:tabs>
                    <w:spacing w:line="240" w:lineRule="exact"/>
                    <w:jc w:val="center"/>
                  </w:pPr>
                  <w:r w:rsidRPr="005F0A8D">
                    <w:rPr>
                      <w:noProof/>
                    </w:rPr>
                    <w:t>2</w:t>
                  </w:r>
                </w:p>
              </w:tc>
              <w:tc>
                <w:tcPr>
                  <w:tcW w:w="6741" w:type="dxa"/>
                  <w:tcBorders>
                    <w:top w:val="nil"/>
                    <w:left w:val="single" w:sz="4" w:space="0" w:color="auto"/>
                    <w:bottom w:val="single" w:sz="4" w:space="0" w:color="auto"/>
                    <w:right w:val="single" w:sz="4" w:space="0" w:color="auto"/>
                  </w:tcBorders>
                </w:tcPr>
                <w:p w14:paraId="79B7C3BF" w14:textId="77777777" w:rsidR="005F0A8D" w:rsidRPr="005F0A8D" w:rsidRDefault="005F0A8D" w:rsidP="005F0A8D">
                  <w:r w:rsidRPr="005F0A8D">
                    <w:rPr>
                      <w:rFonts w:eastAsia="Calibri"/>
                      <w:b/>
                      <w:noProof/>
                    </w:rPr>
                    <w:t>Оказание услуг</w:t>
                  </w:r>
                  <w:r w:rsidRPr="005F0A8D">
                    <w:rPr>
                      <w:b/>
                    </w:rPr>
                    <w:t xml:space="preserve"> по техническому обслуживанию систем охранно-пожарной сигнализации</w:t>
                  </w:r>
                  <w:r w:rsidRPr="005F0A8D">
                    <w:rPr>
                      <w:rFonts w:eastAsia="Calibri"/>
                      <w:noProof/>
                    </w:rPr>
                    <w:t xml:space="preserve"> ( Вид 2)</w:t>
                  </w:r>
                </w:p>
                <w:p w14:paraId="19DD606A" w14:textId="77777777" w:rsidR="005F0A8D" w:rsidRPr="005F0A8D" w:rsidRDefault="005F0A8D" w:rsidP="005F0A8D"/>
              </w:tc>
              <w:tc>
                <w:tcPr>
                  <w:tcW w:w="3035" w:type="dxa"/>
                  <w:tcBorders>
                    <w:top w:val="nil"/>
                    <w:left w:val="single" w:sz="4" w:space="0" w:color="auto"/>
                    <w:bottom w:val="single" w:sz="4" w:space="0" w:color="auto"/>
                    <w:right w:val="nil"/>
                  </w:tcBorders>
                </w:tcPr>
                <w:p w14:paraId="5CC876E2" w14:textId="77777777" w:rsidR="005F0A8D" w:rsidRPr="005F0A8D" w:rsidRDefault="005F0A8D" w:rsidP="005F0A8D"/>
              </w:tc>
            </w:tr>
            <w:tr w:rsidR="005F0A8D" w:rsidRPr="005F0A8D" w14:paraId="7C2B2F93" w14:textId="77777777" w:rsidTr="004B4C73">
              <w:trPr>
                <w:trHeight w:val="227"/>
              </w:trPr>
              <w:tc>
                <w:tcPr>
                  <w:tcW w:w="709" w:type="dxa"/>
                  <w:tcBorders>
                    <w:top w:val="single" w:sz="4" w:space="0" w:color="auto"/>
                    <w:left w:val="nil"/>
                    <w:bottom w:val="single" w:sz="4" w:space="0" w:color="auto"/>
                    <w:right w:val="single" w:sz="4" w:space="0" w:color="auto"/>
                  </w:tcBorders>
                  <w:hideMark/>
                </w:tcPr>
                <w:p w14:paraId="4CA5326C" w14:textId="77777777" w:rsidR="005F0A8D" w:rsidRPr="005F0A8D" w:rsidRDefault="005F0A8D" w:rsidP="005F0A8D">
                  <w:pPr>
                    <w:tabs>
                      <w:tab w:val="left" w:pos="0"/>
                    </w:tabs>
                    <w:spacing w:line="240" w:lineRule="exact"/>
                    <w:jc w:val="center"/>
                    <w:rPr>
                      <w:noProof/>
                      <w:lang w:val="en-US"/>
                    </w:rPr>
                  </w:pPr>
                  <w:r w:rsidRPr="005F0A8D">
                    <w:rPr>
                      <w:noProof/>
                      <w:lang w:val="en-US"/>
                    </w:rPr>
                    <w:t>2.1</w:t>
                  </w:r>
                </w:p>
              </w:tc>
              <w:tc>
                <w:tcPr>
                  <w:tcW w:w="6741" w:type="dxa"/>
                  <w:tcBorders>
                    <w:top w:val="single" w:sz="4" w:space="0" w:color="auto"/>
                    <w:left w:val="single" w:sz="4" w:space="0" w:color="auto"/>
                    <w:bottom w:val="single" w:sz="4" w:space="0" w:color="auto"/>
                    <w:right w:val="single" w:sz="4" w:space="0" w:color="auto"/>
                  </w:tcBorders>
                  <w:hideMark/>
                </w:tcPr>
                <w:p w14:paraId="788C2BF4" w14:textId="77777777" w:rsidR="005F0A8D" w:rsidRPr="005F0A8D" w:rsidRDefault="005F0A8D" w:rsidP="005F0A8D">
                  <w:r w:rsidRPr="005F0A8D">
                    <w:rPr>
                      <w:bCs/>
                      <w:noProof/>
                    </w:rPr>
                    <w:t>Оказание услуг по техническому обслуживанию систем охранно-пожарной сигнализации осуществляется в полном объеме и в соответствии с Технической частью и Приложением к Технической части</w:t>
                  </w:r>
                </w:p>
              </w:tc>
              <w:tc>
                <w:tcPr>
                  <w:tcW w:w="3035" w:type="dxa"/>
                  <w:tcBorders>
                    <w:top w:val="single" w:sz="4" w:space="0" w:color="auto"/>
                    <w:left w:val="single" w:sz="4" w:space="0" w:color="auto"/>
                    <w:bottom w:val="single" w:sz="4" w:space="0" w:color="auto"/>
                    <w:right w:val="nil"/>
                  </w:tcBorders>
                </w:tcPr>
                <w:p w14:paraId="347F1DDC" w14:textId="77777777" w:rsidR="005F0A8D" w:rsidRPr="005F0A8D" w:rsidRDefault="005F0A8D" w:rsidP="005F0A8D">
                  <w:r w:rsidRPr="005F0A8D">
                    <w:rPr>
                      <w:noProof/>
                      <w:lang w:val="en-US"/>
                    </w:rPr>
                    <w:t>Да</w:t>
                  </w:r>
                  <w:r w:rsidRPr="005F0A8D">
                    <w:t xml:space="preserve">    </w:t>
                  </w:r>
                </w:p>
                <w:p w14:paraId="0BA96242" w14:textId="77777777" w:rsidR="005F0A8D" w:rsidRPr="005F0A8D" w:rsidRDefault="005F0A8D" w:rsidP="005F0A8D">
                  <w:pPr>
                    <w:rPr>
                      <w:lang w:val="en-US"/>
                    </w:rPr>
                  </w:pPr>
                </w:p>
              </w:tc>
            </w:tr>
          </w:tbl>
          <w:p w14:paraId="1FCD240C" w14:textId="77777777" w:rsidR="005F0A8D" w:rsidRPr="005F0A8D" w:rsidRDefault="005F0A8D" w:rsidP="005F0A8D">
            <w:pPr>
              <w:rPr>
                <w:lang w:val="en-US"/>
              </w:rPr>
            </w:pPr>
          </w:p>
        </w:tc>
        <w:tc>
          <w:tcPr>
            <w:tcW w:w="504" w:type="dxa"/>
            <w:tcBorders>
              <w:top w:val="nil"/>
              <w:left w:val="single" w:sz="4" w:space="0" w:color="auto"/>
              <w:bottom w:val="nil"/>
              <w:right w:val="nil"/>
            </w:tcBorders>
            <w:vAlign w:val="center"/>
          </w:tcPr>
          <w:p w14:paraId="1BECADC3" w14:textId="77777777" w:rsidR="005F0A8D" w:rsidRPr="005F0A8D" w:rsidRDefault="005F0A8D" w:rsidP="005F0A8D">
            <w:pPr>
              <w:rPr>
                <w:lang w:val="en-US"/>
              </w:rPr>
            </w:pPr>
          </w:p>
        </w:tc>
      </w:tr>
      <w:tr w:rsidR="005F0A8D" w:rsidRPr="005F0A8D" w14:paraId="2B34A7F3" w14:textId="77777777" w:rsidTr="004B4C73">
        <w:trPr>
          <w:trHeight w:val="227"/>
        </w:trPr>
        <w:tc>
          <w:tcPr>
            <w:tcW w:w="568" w:type="dxa"/>
            <w:tcBorders>
              <w:top w:val="nil"/>
              <w:left w:val="nil"/>
              <w:bottom w:val="nil"/>
              <w:right w:val="single" w:sz="4" w:space="0" w:color="auto"/>
            </w:tcBorders>
            <w:vAlign w:val="center"/>
          </w:tcPr>
          <w:p w14:paraId="718EBC10" w14:textId="77777777" w:rsidR="005F0A8D" w:rsidRPr="005F0A8D" w:rsidRDefault="005F0A8D" w:rsidP="005F0A8D">
            <w:pPr>
              <w:tabs>
                <w:tab w:val="left" w:pos="0"/>
              </w:tabs>
            </w:pPr>
          </w:p>
        </w:tc>
        <w:tc>
          <w:tcPr>
            <w:tcW w:w="1042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tbl>
            <w:tblPr>
              <w:tblW w:w="10485"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741"/>
              <w:gridCol w:w="3035"/>
            </w:tblGrid>
            <w:tr w:rsidR="005F0A8D" w:rsidRPr="005F0A8D" w14:paraId="50BFAFC2" w14:textId="77777777" w:rsidTr="004B4C73">
              <w:trPr>
                <w:trHeight w:val="227"/>
              </w:trPr>
              <w:tc>
                <w:tcPr>
                  <w:tcW w:w="709" w:type="dxa"/>
                  <w:tcBorders>
                    <w:top w:val="nil"/>
                    <w:left w:val="nil"/>
                    <w:bottom w:val="single" w:sz="4" w:space="0" w:color="auto"/>
                    <w:right w:val="single" w:sz="4" w:space="0" w:color="auto"/>
                  </w:tcBorders>
                  <w:hideMark/>
                </w:tcPr>
                <w:p w14:paraId="0BD1B4F1" w14:textId="77777777" w:rsidR="005F0A8D" w:rsidRPr="005F0A8D" w:rsidRDefault="005F0A8D" w:rsidP="005F0A8D">
                  <w:pPr>
                    <w:tabs>
                      <w:tab w:val="left" w:pos="0"/>
                    </w:tabs>
                    <w:spacing w:line="240" w:lineRule="exact"/>
                    <w:jc w:val="center"/>
                  </w:pPr>
                  <w:r w:rsidRPr="005F0A8D">
                    <w:rPr>
                      <w:noProof/>
                    </w:rPr>
                    <w:t>3</w:t>
                  </w:r>
                </w:p>
              </w:tc>
              <w:tc>
                <w:tcPr>
                  <w:tcW w:w="6741" w:type="dxa"/>
                  <w:tcBorders>
                    <w:top w:val="nil"/>
                    <w:left w:val="single" w:sz="4" w:space="0" w:color="auto"/>
                    <w:bottom w:val="single" w:sz="4" w:space="0" w:color="auto"/>
                    <w:right w:val="single" w:sz="4" w:space="0" w:color="auto"/>
                  </w:tcBorders>
                </w:tcPr>
                <w:p w14:paraId="0717303C" w14:textId="77777777" w:rsidR="005F0A8D" w:rsidRPr="005F0A8D" w:rsidRDefault="005F0A8D" w:rsidP="005F0A8D">
                  <w:r w:rsidRPr="005F0A8D">
                    <w:rPr>
                      <w:rFonts w:eastAsia="Calibri"/>
                      <w:b/>
                      <w:noProof/>
                    </w:rPr>
                    <w:t>Оказание услуг</w:t>
                  </w:r>
                  <w:r w:rsidRPr="005F0A8D">
                    <w:rPr>
                      <w:b/>
                    </w:rPr>
                    <w:t xml:space="preserve"> по техническому обслуживанию систем охранно-пожарной сигнализации</w:t>
                  </w:r>
                  <w:r w:rsidRPr="005F0A8D">
                    <w:rPr>
                      <w:rFonts w:eastAsia="Calibri"/>
                      <w:noProof/>
                    </w:rPr>
                    <w:t xml:space="preserve"> ( Вид 3)</w:t>
                  </w:r>
                </w:p>
                <w:p w14:paraId="1FA2277E" w14:textId="77777777" w:rsidR="005F0A8D" w:rsidRPr="005F0A8D" w:rsidRDefault="005F0A8D" w:rsidP="005F0A8D"/>
              </w:tc>
              <w:tc>
                <w:tcPr>
                  <w:tcW w:w="3035" w:type="dxa"/>
                  <w:tcBorders>
                    <w:top w:val="nil"/>
                    <w:left w:val="single" w:sz="4" w:space="0" w:color="auto"/>
                    <w:bottom w:val="single" w:sz="4" w:space="0" w:color="auto"/>
                    <w:right w:val="nil"/>
                  </w:tcBorders>
                </w:tcPr>
                <w:p w14:paraId="2AD1E15E" w14:textId="77777777" w:rsidR="005F0A8D" w:rsidRPr="005F0A8D" w:rsidRDefault="005F0A8D" w:rsidP="005F0A8D"/>
              </w:tc>
            </w:tr>
            <w:tr w:rsidR="005F0A8D" w:rsidRPr="005F0A8D" w14:paraId="299692C4" w14:textId="77777777" w:rsidTr="004B4C73">
              <w:trPr>
                <w:trHeight w:val="227"/>
              </w:trPr>
              <w:tc>
                <w:tcPr>
                  <w:tcW w:w="709" w:type="dxa"/>
                  <w:tcBorders>
                    <w:top w:val="single" w:sz="4" w:space="0" w:color="auto"/>
                    <w:left w:val="nil"/>
                    <w:bottom w:val="single" w:sz="4" w:space="0" w:color="auto"/>
                    <w:right w:val="single" w:sz="4" w:space="0" w:color="auto"/>
                  </w:tcBorders>
                  <w:hideMark/>
                </w:tcPr>
                <w:p w14:paraId="64C692CC" w14:textId="77777777" w:rsidR="005F0A8D" w:rsidRPr="005F0A8D" w:rsidRDefault="005F0A8D" w:rsidP="005F0A8D">
                  <w:pPr>
                    <w:tabs>
                      <w:tab w:val="left" w:pos="0"/>
                    </w:tabs>
                    <w:spacing w:line="240" w:lineRule="exact"/>
                    <w:jc w:val="center"/>
                    <w:rPr>
                      <w:noProof/>
                      <w:lang w:val="en-US"/>
                    </w:rPr>
                  </w:pPr>
                  <w:r w:rsidRPr="005F0A8D">
                    <w:rPr>
                      <w:noProof/>
                      <w:lang w:val="en-US"/>
                    </w:rPr>
                    <w:t>3.1</w:t>
                  </w:r>
                </w:p>
              </w:tc>
              <w:tc>
                <w:tcPr>
                  <w:tcW w:w="6741" w:type="dxa"/>
                  <w:tcBorders>
                    <w:top w:val="single" w:sz="4" w:space="0" w:color="auto"/>
                    <w:left w:val="single" w:sz="4" w:space="0" w:color="auto"/>
                    <w:bottom w:val="single" w:sz="4" w:space="0" w:color="auto"/>
                    <w:right w:val="single" w:sz="4" w:space="0" w:color="auto"/>
                  </w:tcBorders>
                  <w:hideMark/>
                </w:tcPr>
                <w:p w14:paraId="30FA7679" w14:textId="77777777" w:rsidR="005F0A8D" w:rsidRPr="005F0A8D" w:rsidRDefault="005F0A8D" w:rsidP="005F0A8D">
                  <w:r w:rsidRPr="005F0A8D">
                    <w:rPr>
                      <w:bCs/>
                      <w:noProof/>
                    </w:rPr>
                    <w:t>Оказание услуг по техническому обслуживанию систем охранно-пожарной сигнализации осуществляется в полном объеме и в соответствии с Технической частью и Приложением к Технической части</w:t>
                  </w:r>
                </w:p>
              </w:tc>
              <w:tc>
                <w:tcPr>
                  <w:tcW w:w="3035" w:type="dxa"/>
                  <w:tcBorders>
                    <w:top w:val="single" w:sz="4" w:space="0" w:color="auto"/>
                    <w:left w:val="single" w:sz="4" w:space="0" w:color="auto"/>
                    <w:bottom w:val="single" w:sz="4" w:space="0" w:color="auto"/>
                    <w:right w:val="nil"/>
                  </w:tcBorders>
                </w:tcPr>
                <w:p w14:paraId="139FDC0C" w14:textId="77777777" w:rsidR="005F0A8D" w:rsidRPr="005F0A8D" w:rsidRDefault="005F0A8D" w:rsidP="005F0A8D">
                  <w:r w:rsidRPr="005F0A8D">
                    <w:rPr>
                      <w:noProof/>
                      <w:lang w:val="en-US"/>
                    </w:rPr>
                    <w:t>Да</w:t>
                  </w:r>
                  <w:r w:rsidRPr="005F0A8D">
                    <w:t xml:space="preserve">    </w:t>
                  </w:r>
                </w:p>
                <w:p w14:paraId="76C974E6" w14:textId="77777777" w:rsidR="005F0A8D" w:rsidRPr="005F0A8D" w:rsidRDefault="005F0A8D" w:rsidP="005F0A8D">
                  <w:pPr>
                    <w:rPr>
                      <w:lang w:val="en-US"/>
                    </w:rPr>
                  </w:pPr>
                </w:p>
              </w:tc>
            </w:tr>
          </w:tbl>
          <w:p w14:paraId="108942BF" w14:textId="77777777" w:rsidR="005F0A8D" w:rsidRPr="005F0A8D" w:rsidRDefault="005F0A8D" w:rsidP="005F0A8D"/>
        </w:tc>
        <w:tc>
          <w:tcPr>
            <w:tcW w:w="504" w:type="dxa"/>
            <w:tcBorders>
              <w:top w:val="nil"/>
              <w:left w:val="single" w:sz="4" w:space="0" w:color="auto"/>
              <w:bottom w:val="nil"/>
              <w:right w:val="nil"/>
            </w:tcBorders>
            <w:vAlign w:val="center"/>
          </w:tcPr>
          <w:p w14:paraId="7CD24F2F" w14:textId="77777777" w:rsidR="005F0A8D" w:rsidRPr="005F0A8D" w:rsidRDefault="005F0A8D" w:rsidP="005F0A8D"/>
        </w:tc>
      </w:tr>
    </w:tbl>
    <w:p w14:paraId="1E1BE215" w14:textId="77777777" w:rsidR="005F0A8D" w:rsidRPr="005F0A8D" w:rsidRDefault="005F0A8D" w:rsidP="005F0A8D">
      <w:pPr>
        <w:tabs>
          <w:tab w:val="left" w:pos="0"/>
        </w:tabs>
        <w:spacing w:line="240" w:lineRule="exact"/>
        <w:rPr>
          <w:noProof/>
        </w:rPr>
      </w:pPr>
    </w:p>
    <w:p w14:paraId="2EBCFA13" w14:textId="77777777" w:rsidR="005F0A8D" w:rsidRPr="005F0A8D" w:rsidRDefault="005F0A8D" w:rsidP="005F0A8D">
      <w:pPr>
        <w:jc w:val="center"/>
        <w:rPr>
          <w:b/>
        </w:rPr>
      </w:pPr>
      <w:r w:rsidRPr="005F0A8D">
        <w:rPr>
          <w:b/>
          <w:lang w:val="en-US"/>
        </w:rPr>
        <w:t>III</w:t>
      </w:r>
      <w:r w:rsidRPr="005F0A8D">
        <w:rPr>
          <w:b/>
        </w:rPr>
        <w:t>.</w:t>
      </w:r>
      <w:r w:rsidRPr="005F0A8D">
        <w:rPr>
          <w:b/>
          <w:lang w:val="en-US"/>
        </w:rPr>
        <w:t>I</w:t>
      </w:r>
      <w:r w:rsidRPr="005F0A8D">
        <w:rPr>
          <w:b/>
        </w:rPr>
        <w:t>. ПРИЛОЖЕНИЕ К ТЕХНИЧЕСКОЙ ЧАСТИ</w:t>
      </w:r>
    </w:p>
    <w:p w14:paraId="22D27875" w14:textId="77777777" w:rsidR="005F0A8D" w:rsidRPr="005F0A8D" w:rsidRDefault="005F0A8D" w:rsidP="005F0A8D">
      <w:pPr>
        <w:ind w:firstLine="709"/>
        <w:jc w:val="both"/>
        <w:rPr>
          <w:b/>
        </w:rPr>
      </w:pPr>
    </w:p>
    <w:p w14:paraId="7F63D3E7" w14:textId="77777777" w:rsidR="005F0A8D" w:rsidRPr="005F0A8D" w:rsidRDefault="005F0A8D" w:rsidP="005F0A8D">
      <w:pPr>
        <w:ind w:firstLine="709"/>
        <w:jc w:val="both"/>
        <w:rPr>
          <w:b/>
        </w:rPr>
      </w:pPr>
      <w:r w:rsidRPr="005F0A8D">
        <w:rPr>
          <w:b/>
        </w:rPr>
        <w:t>Перечень, периодичность (график) оказания услуг, порядок и условия оказания услуг:</w:t>
      </w:r>
    </w:p>
    <w:p w14:paraId="33C535FC" w14:textId="77777777" w:rsidR="005F0A8D" w:rsidRPr="005F0A8D" w:rsidRDefault="005F0A8D" w:rsidP="005F0A8D">
      <w:pPr>
        <w:ind w:firstLine="709"/>
        <w:jc w:val="both"/>
        <w:rPr>
          <w:b/>
        </w:rPr>
      </w:pPr>
    </w:p>
    <w:p w14:paraId="2FB4E222" w14:textId="77777777" w:rsidR="005F0A8D" w:rsidRPr="005F0A8D" w:rsidRDefault="005F0A8D" w:rsidP="005F0A8D">
      <w:pPr>
        <w:ind w:firstLine="709"/>
        <w:jc w:val="both"/>
        <w:rPr>
          <w:b/>
        </w:rPr>
      </w:pPr>
      <w:r w:rsidRPr="005F0A8D">
        <w:t>Оказание услуг по техническому обслуживанию систем охранно-пожарной сигнализации включает в себя:</w:t>
      </w:r>
    </w:p>
    <w:tbl>
      <w:tblPr>
        <w:tblpPr w:leftFromText="180" w:rightFromText="180" w:vertAnchor="text" w:horzAnchor="margin" w:tblpY="18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949"/>
        <w:gridCol w:w="1856"/>
      </w:tblGrid>
      <w:tr w:rsidR="005F0A8D" w:rsidRPr="00A6124A" w14:paraId="69C1C2F8" w14:textId="77777777" w:rsidTr="00DE145A">
        <w:trPr>
          <w:trHeight w:hRule="exact" w:val="431"/>
        </w:trPr>
        <w:tc>
          <w:tcPr>
            <w:tcW w:w="794" w:type="dxa"/>
            <w:tcBorders>
              <w:top w:val="single" w:sz="4" w:space="0" w:color="auto"/>
              <w:left w:val="single" w:sz="4" w:space="0" w:color="auto"/>
              <w:bottom w:val="single" w:sz="4" w:space="0" w:color="auto"/>
              <w:right w:val="single" w:sz="4" w:space="0" w:color="auto"/>
            </w:tcBorders>
            <w:vAlign w:val="center"/>
            <w:hideMark/>
          </w:tcPr>
          <w:p w14:paraId="4954072C" w14:textId="77777777" w:rsidR="005F0A8D" w:rsidRPr="00A6124A" w:rsidRDefault="005F0A8D" w:rsidP="00A6124A">
            <w:pPr>
              <w:widowControl w:val="0"/>
              <w:autoSpaceDE w:val="0"/>
              <w:autoSpaceDN w:val="0"/>
              <w:spacing w:line="192" w:lineRule="exact"/>
              <w:ind w:left="107"/>
              <w:jc w:val="center"/>
              <w:rPr>
                <w:spacing w:val="40"/>
                <w:sz w:val="22"/>
                <w:szCs w:val="22"/>
                <w:lang w:eastAsia="en-US"/>
              </w:rPr>
            </w:pPr>
            <w:r w:rsidRPr="00A6124A">
              <w:rPr>
                <w:spacing w:val="40"/>
                <w:sz w:val="22"/>
                <w:szCs w:val="22"/>
                <w:lang w:eastAsia="en-US"/>
              </w:rPr>
              <w:t>№ п/п</w:t>
            </w:r>
          </w:p>
        </w:tc>
        <w:tc>
          <w:tcPr>
            <w:tcW w:w="8015" w:type="dxa"/>
            <w:tcBorders>
              <w:top w:val="single" w:sz="4" w:space="0" w:color="auto"/>
              <w:left w:val="single" w:sz="4" w:space="0" w:color="auto"/>
              <w:bottom w:val="single" w:sz="4" w:space="0" w:color="auto"/>
              <w:right w:val="single" w:sz="4" w:space="0" w:color="auto"/>
            </w:tcBorders>
            <w:vAlign w:val="center"/>
            <w:hideMark/>
          </w:tcPr>
          <w:p w14:paraId="37A3EE23" w14:textId="77777777" w:rsidR="005F0A8D" w:rsidRPr="00A6124A" w:rsidRDefault="005F0A8D" w:rsidP="00A6124A">
            <w:pPr>
              <w:widowControl w:val="0"/>
              <w:autoSpaceDE w:val="0"/>
              <w:autoSpaceDN w:val="0"/>
              <w:spacing w:line="192" w:lineRule="exact"/>
              <w:ind w:left="107"/>
              <w:jc w:val="center"/>
              <w:rPr>
                <w:sz w:val="22"/>
                <w:szCs w:val="22"/>
                <w:lang w:eastAsia="en-US"/>
              </w:rPr>
            </w:pPr>
            <w:r w:rsidRPr="00A6124A">
              <w:rPr>
                <w:sz w:val="22"/>
                <w:szCs w:val="22"/>
                <w:lang w:eastAsia="en-US"/>
              </w:rPr>
              <w:t>Виды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F395AD" w14:textId="77777777" w:rsidR="005F0A8D" w:rsidRPr="00A6124A" w:rsidRDefault="005F0A8D" w:rsidP="00A6124A">
            <w:pPr>
              <w:widowControl w:val="0"/>
              <w:autoSpaceDE w:val="0"/>
              <w:autoSpaceDN w:val="0"/>
              <w:spacing w:line="192" w:lineRule="exact"/>
              <w:ind w:left="107"/>
              <w:jc w:val="center"/>
              <w:rPr>
                <w:spacing w:val="40"/>
                <w:sz w:val="22"/>
                <w:szCs w:val="22"/>
                <w:lang w:eastAsia="en-US"/>
              </w:rPr>
            </w:pPr>
            <w:r w:rsidRPr="00A6124A">
              <w:rPr>
                <w:sz w:val="22"/>
                <w:szCs w:val="22"/>
                <w:lang w:eastAsia="en-US"/>
              </w:rPr>
              <w:t>Периодичность</w:t>
            </w:r>
          </w:p>
        </w:tc>
      </w:tr>
      <w:tr w:rsidR="005F0A8D" w:rsidRPr="00A6124A" w14:paraId="19FE0A95"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49619BFB"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1</w:t>
            </w:r>
          </w:p>
        </w:tc>
        <w:tc>
          <w:tcPr>
            <w:tcW w:w="8015" w:type="dxa"/>
            <w:tcBorders>
              <w:top w:val="single" w:sz="4" w:space="0" w:color="auto"/>
              <w:left w:val="single" w:sz="4" w:space="0" w:color="auto"/>
              <w:bottom w:val="single" w:sz="4" w:space="0" w:color="auto"/>
              <w:right w:val="single" w:sz="4" w:space="0" w:color="auto"/>
            </w:tcBorders>
            <w:hideMark/>
          </w:tcPr>
          <w:p w14:paraId="40A9B7A3"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технического состояния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9F6BEAF"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месяц</w:t>
            </w:r>
          </w:p>
        </w:tc>
      </w:tr>
      <w:tr w:rsidR="005F0A8D" w:rsidRPr="00A6124A" w14:paraId="46DA212D"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41E8A2C9"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1.1</w:t>
            </w:r>
          </w:p>
        </w:tc>
        <w:tc>
          <w:tcPr>
            <w:tcW w:w="8015" w:type="dxa"/>
            <w:tcBorders>
              <w:top w:val="single" w:sz="4" w:space="0" w:color="auto"/>
              <w:left w:val="single" w:sz="4" w:space="0" w:color="auto"/>
              <w:bottom w:val="single" w:sz="4" w:space="0" w:color="auto"/>
              <w:right w:val="single" w:sz="4" w:space="0" w:color="auto"/>
            </w:tcBorders>
            <w:hideMark/>
          </w:tcPr>
          <w:p w14:paraId="14B9DCC1"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Внешний осмотр соединительных линий, разветвительных коробок, контрольных розеток и гибких переходов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568286" w14:textId="77777777" w:rsidR="005F0A8D" w:rsidRPr="00A6124A" w:rsidRDefault="005F0A8D" w:rsidP="005F0A8D">
            <w:pPr>
              <w:rPr>
                <w:w w:val="105"/>
                <w:sz w:val="22"/>
                <w:szCs w:val="22"/>
                <w:lang w:eastAsia="en-US"/>
              </w:rPr>
            </w:pPr>
          </w:p>
        </w:tc>
      </w:tr>
      <w:tr w:rsidR="005F0A8D" w:rsidRPr="00A6124A" w14:paraId="004A741F"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393794AA"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I.2</w:t>
            </w:r>
          </w:p>
        </w:tc>
        <w:tc>
          <w:tcPr>
            <w:tcW w:w="8015" w:type="dxa"/>
            <w:tcBorders>
              <w:top w:val="single" w:sz="4" w:space="0" w:color="auto"/>
              <w:left w:val="single" w:sz="4" w:space="0" w:color="auto"/>
              <w:bottom w:val="single" w:sz="4" w:space="0" w:color="auto"/>
              <w:right w:val="single" w:sz="4" w:space="0" w:color="auto"/>
            </w:tcBorders>
            <w:hideMark/>
          </w:tcPr>
          <w:p w14:paraId="244F0504"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целостности изоляции, отсутствие перемычек (закороток), вставок другого типа провода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803A55" w14:textId="77777777" w:rsidR="005F0A8D" w:rsidRPr="00A6124A" w:rsidRDefault="005F0A8D" w:rsidP="005F0A8D">
            <w:pPr>
              <w:rPr>
                <w:w w:val="105"/>
                <w:sz w:val="22"/>
                <w:szCs w:val="22"/>
                <w:lang w:eastAsia="en-US"/>
              </w:rPr>
            </w:pPr>
          </w:p>
        </w:tc>
      </w:tr>
      <w:tr w:rsidR="005F0A8D" w:rsidRPr="00A6124A" w14:paraId="6F43670C"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4355874D"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1.3</w:t>
            </w:r>
          </w:p>
        </w:tc>
        <w:tc>
          <w:tcPr>
            <w:tcW w:w="8015" w:type="dxa"/>
            <w:tcBorders>
              <w:top w:val="single" w:sz="4" w:space="0" w:color="auto"/>
              <w:left w:val="single" w:sz="4" w:space="0" w:color="auto"/>
              <w:bottom w:val="single" w:sz="4" w:space="0" w:color="auto"/>
              <w:right w:val="single" w:sz="4" w:space="0" w:color="auto"/>
            </w:tcBorders>
            <w:hideMark/>
          </w:tcPr>
          <w:p w14:paraId="43347E19"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Удаление пыли, грязи, скруток, провесов проводов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D6673D" w14:textId="77777777" w:rsidR="005F0A8D" w:rsidRPr="00A6124A" w:rsidRDefault="005F0A8D" w:rsidP="005F0A8D">
            <w:pPr>
              <w:rPr>
                <w:w w:val="105"/>
                <w:sz w:val="22"/>
                <w:szCs w:val="22"/>
                <w:lang w:eastAsia="en-US"/>
              </w:rPr>
            </w:pPr>
          </w:p>
        </w:tc>
      </w:tr>
      <w:tr w:rsidR="005F0A8D" w:rsidRPr="00A6124A" w14:paraId="0946281C"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07D53A0A"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1.4</w:t>
            </w:r>
          </w:p>
        </w:tc>
        <w:tc>
          <w:tcPr>
            <w:tcW w:w="8015" w:type="dxa"/>
            <w:tcBorders>
              <w:top w:val="single" w:sz="4" w:space="0" w:color="auto"/>
              <w:left w:val="single" w:sz="4" w:space="0" w:color="auto"/>
              <w:bottom w:val="single" w:sz="4" w:space="0" w:color="auto"/>
              <w:right w:val="single" w:sz="4" w:space="0" w:color="auto"/>
            </w:tcBorders>
            <w:hideMark/>
          </w:tcPr>
          <w:p w14:paraId="1A203CB8"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состояния электропроводки питания, качества соединения проводов и кабелей в распределительных устах электропитания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C62354" w14:textId="77777777" w:rsidR="005F0A8D" w:rsidRPr="00A6124A" w:rsidRDefault="005F0A8D" w:rsidP="005F0A8D">
            <w:pPr>
              <w:rPr>
                <w:w w:val="105"/>
                <w:sz w:val="22"/>
                <w:szCs w:val="22"/>
                <w:lang w:eastAsia="en-US"/>
              </w:rPr>
            </w:pPr>
          </w:p>
        </w:tc>
      </w:tr>
      <w:tr w:rsidR="005F0A8D" w:rsidRPr="00A6124A" w14:paraId="4F9876AE"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637D5E6F"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1.5</w:t>
            </w:r>
          </w:p>
        </w:tc>
        <w:tc>
          <w:tcPr>
            <w:tcW w:w="8015" w:type="dxa"/>
            <w:tcBorders>
              <w:top w:val="single" w:sz="4" w:space="0" w:color="auto"/>
              <w:left w:val="single" w:sz="4" w:space="0" w:color="auto"/>
              <w:bottom w:val="single" w:sz="4" w:space="0" w:color="auto"/>
              <w:right w:val="single" w:sz="4" w:space="0" w:color="auto"/>
            </w:tcBorders>
            <w:hideMark/>
          </w:tcPr>
          <w:p w14:paraId="5B9CC53A"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оповещателей, выключателей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473A68" w14:textId="77777777" w:rsidR="005F0A8D" w:rsidRPr="00A6124A" w:rsidRDefault="005F0A8D" w:rsidP="005F0A8D">
            <w:pPr>
              <w:rPr>
                <w:w w:val="105"/>
                <w:sz w:val="22"/>
                <w:szCs w:val="22"/>
                <w:lang w:eastAsia="en-US"/>
              </w:rPr>
            </w:pPr>
          </w:p>
        </w:tc>
      </w:tr>
      <w:tr w:rsidR="005F0A8D" w:rsidRPr="00A6124A" w14:paraId="1BA246A3"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270DD551"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1.6</w:t>
            </w:r>
          </w:p>
        </w:tc>
        <w:tc>
          <w:tcPr>
            <w:tcW w:w="8015" w:type="dxa"/>
            <w:tcBorders>
              <w:top w:val="single" w:sz="4" w:space="0" w:color="auto"/>
              <w:left w:val="single" w:sz="4" w:space="0" w:color="auto"/>
              <w:bottom w:val="single" w:sz="4" w:space="0" w:color="auto"/>
              <w:right w:val="single" w:sz="4" w:space="0" w:color="auto"/>
            </w:tcBorders>
            <w:hideMark/>
          </w:tcPr>
          <w:p w14:paraId="58BD51AD"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состояния звуковых и световых оповещателей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1F33E19" w14:textId="77777777" w:rsidR="005F0A8D" w:rsidRPr="00A6124A" w:rsidRDefault="005F0A8D" w:rsidP="005F0A8D">
            <w:pPr>
              <w:rPr>
                <w:w w:val="105"/>
                <w:sz w:val="22"/>
                <w:szCs w:val="22"/>
                <w:lang w:eastAsia="en-US"/>
              </w:rPr>
            </w:pPr>
          </w:p>
        </w:tc>
      </w:tr>
      <w:tr w:rsidR="005F0A8D" w:rsidRPr="00A6124A" w14:paraId="19EAB325"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3B7C90F0"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2</w:t>
            </w:r>
          </w:p>
        </w:tc>
        <w:tc>
          <w:tcPr>
            <w:tcW w:w="8015" w:type="dxa"/>
            <w:tcBorders>
              <w:top w:val="single" w:sz="4" w:space="0" w:color="auto"/>
              <w:left w:val="single" w:sz="4" w:space="0" w:color="auto"/>
              <w:bottom w:val="single" w:sz="4" w:space="0" w:color="auto"/>
              <w:right w:val="single" w:sz="4" w:space="0" w:color="auto"/>
            </w:tcBorders>
            <w:hideMark/>
          </w:tcPr>
          <w:p w14:paraId="34D12A18"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работоспособности</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748AB91"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месяц</w:t>
            </w:r>
          </w:p>
        </w:tc>
      </w:tr>
      <w:tr w:rsidR="005F0A8D" w:rsidRPr="00A6124A" w14:paraId="2886C49F"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5BE74145"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lastRenderedPageBreak/>
              <w:t>2.1</w:t>
            </w:r>
          </w:p>
        </w:tc>
        <w:tc>
          <w:tcPr>
            <w:tcW w:w="8015" w:type="dxa"/>
            <w:tcBorders>
              <w:top w:val="single" w:sz="4" w:space="0" w:color="auto"/>
              <w:left w:val="single" w:sz="4" w:space="0" w:color="auto"/>
              <w:bottom w:val="single" w:sz="4" w:space="0" w:color="auto"/>
              <w:right w:val="single" w:sz="4" w:space="0" w:color="auto"/>
            </w:tcBorders>
            <w:hideMark/>
          </w:tcPr>
          <w:p w14:paraId="51BFE20F"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режима «короткое замыкание»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504C2A" w14:textId="77777777" w:rsidR="005F0A8D" w:rsidRPr="00A6124A" w:rsidRDefault="005F0A8D" w:rsidP="005F0A8D">
            <w:pPr>
              <w:rPr>
                <w:w w:val="105"/>
                <w:sz w:val="22"/>
                <w:szCs w:val="22"/>
                <w:lang w:eastAsia="en-US"/>
              </w:rPr>
            </w:pPr>
          </w:p>
        </w:tc>
      </w:tr>
      <w:tr w:rsidR="005F0A8D" w:rsidRPr="00A6124A" w14:paraId="2D308D87"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5531C7AD"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2.2</w:t>
            </w:r>
          </w:p>
        </w:tc>
        <w:tc>
          <w:tcPr>
            <w:tcW w:w="8015" w:type="dxa"/>
            <w:tcBorders>
              <w:top w:val="single" w:sz="4" w:space="0" w:color="auto"/>
              <w:left w:val="single" w:sz="4" w:space="0" w:color="auto"/>
              <w:bottom w:val="single" w:sz="4" w:space="0" w:color="auto"/>
              <w:right w:val="single" w:sz="4" w:space="0" w:color="auto"/>
            </w:tcBorders>
            <w:hideMark/>
          </w:tcPr>
          <w:p w14:paraId="71C60F5C"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режима «обрыв»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48429E" w14:textId="77777777" w:rsidR="005F0A8D" w:rsidRPr="00A6124A" w:rsidRDefault="005F0A8D" w:rsidP="005F0A8D">
            <w:pPr>
              <w:rPr>
                <w:w w:val="105"/>
                <w:sz w:val="22"/>
                <w:szCs w:val="22"/>
                <w:lang w:eastAsia="en-US"/>
              </w:rPr>
            </w:pPr>
          </w:p>
        </w:tc>
      </w:tr>
      <w:tr w:rsidR="005F0A8D" w:rsidRPr="00A6124A" w14:paraId="46175504"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3AB23DA0"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3</w:t>
            </w:r>
          </w:p>
        </w:tc>
        <w:tc>
          <w:tcPr>
            <w:tcW w:w="8015" w:type="dxa"/>
            <w:tcBorders>
              <w:top w:val="single" w:sz="4" w:space="0" w:color="auto"/>
              <w:left w:val="single" w:sz="4" w:space="0" w:color="auto"/>
              <w:bottom w:val="single" w:sz="4" w:space="0" w:color="auto"/>
              <w:right w:val="single" w:sz="4" w:space="0" w:color="auto"/>
            </w:tcBorders>
            <w:hideMark/>
          </w:tcPr>
          <w:p w14:paraId="62F2E4D6"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электрических параметров</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B41CB0C"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месяц</w:t>
            </w:r>
          </w:p>
        </w:tc>
      </w:tr>
      <w:tr w:rsidR="005F0A8D" w:rsidRPr="00A6124A" w14:paraId="334FBAA2"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08254323"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3.1</w:t>
            </w:r>
          </w:p>
        </w:tc>
        <w:tc>
          <w:tcPr>
            <w:tcW w:w="8015" w:type="dxa"/>
            <w:tcBorders>
              <w:top w:val="single" w:sz="4" w:space="0" w:color="auto"/>
              <w:left w:val="single" w:sz="4" w:space="0" w:color="auto"/>
              <w:bottom w:val="single" w:sz="4" w:space="0" w:color="auto"/>
              <w:right w:val="single" w:sz="4" w:space="0" w:color="auto"/>
            </w:tcBorders>
            <w:hideMark/>
          </w:tcPr>
          <w:p w14:paraId="188D5089"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величины сопротивления утечки и изоляции проводов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5761CE" w14:textId="77777777" w:rsidR="005F0A8D" w:rsidRPr="00A6124A" w:rsidRDefault="005F0A8D" w:rsidP="005F0A8D">
            <w:pPr>
              <w:rPr>
                <w:w w:val="105"/>
                <w:sz w:val="22"/>
                <w:szCs w:val="22"/>
                <w:lang w:eastAsia="en-US"/>
              </w:rPr>
            </w:pPr>
          </w:p>
        </w:tc>
      </w:tr>
      <w:tr w:rsidR="005F0A8D" w:rsidRPr="00A6124A" w14:paraId="424CF82D"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4B7A56F"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3.2</w:t>
            </w:r>
          </w:p>
        </w:tc>
        <w:tc>
          <w:tcPr>
            <w:tcW w:w="8015" w:type="dxa"/>
            <w:tcBorders>
              <w:top w:val="single" w:sz="4" w:space="0" w:color="auto"/>
              <w:left w:val="single" w:sz="4" w:space="0" w:color="auto"/>
              <w:bottom w:val="single" w:sz="4" w:space="0" w:color="auto"/>
              <w:right w:val="single" w:sz="4" w:space="0" w:color="auto"/>
            </w:tcBorders>
            <w:hideMark/>
          </w:tcPr>
          <w:p w14:paraId="6452473F"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величины сопротивления шлейфа без выносного элемента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84375E" w14:textId="77777777" w:rsidR="005F0A8D" w:rsidRPr="00A6124A" w:rsidRDefault="005F0A8D" w:rsidP="005F0A8D">
            <w:pPr>
              <w:rPr>
                <w:w w:val="105"/>
                <w:sz w:val="22"/>
                <w:szCs w:val="22"/>
                <w:lang w:eastAsia="en-US"/>
              </w:rPr>
            </w:pPr>
          </w:p>
        </w:tc>
      </w:tr>
      <w:tr w:rsidR="005F0A8D" w:rsidRPr="00A6124A" w14:paraId="58600331"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DD9A6D3"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3.3</w:t>
            </w:r>
          </w:p>
        </w:tc>
        <w:tc>
          <w:tcPr>
            <w:tcW w:w="8015" w:type="dxa"/>
            <w:tcBorders>
              <w:top w:val="single" w:sz="4" w:space="0" w:color="auto"/>
              <w:left w:val="single" w:sz="4" w:space="0" w:color="auto"/>
              <w:bottom w:val="single" w:sz="4" w:space="0" w:color="auto"/>
              <w:right w:val="single" w:sz="4" w:space="0" w:color="auto"/>
            </w:tcBorders>
            <w:hideMark/>
          </w:tcPr>
          <w:p w14:paraId="41E1A346"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величины напряжения в шлейфе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419E3B" w14:textId="77777777" w:rsidR="005F0A8D" w:rsidRPr="00A6124A" w:rsidRDefault="005F0A8D" w:rsidP="005F0A8D">
            <w:pPr>
              <w:rPr>
                <w:w w:val="105"/>
                <w:sz w:val="22"/>
                <w:szCs w:val="22"/>
                <w:lang w:eastAsia="en-US"/>
              </w:rPr>
            </w:pPr>
          </w:p>
        </w:tc>
      </w:tr>
      <w:tr w:rsidR="005F0A8D" w:rsidRPr="00A6124A" w14:paraId="7A3827A4"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76674CC2"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4</w:t>
            </w:r>
          </w:p>
        </w:tc>
        <w:tc>
          <w:tcPr>
            <w:tcW w:w="8015" w:type="dxa"/>
            <w:tcBorders>
              <w:top w:val="single" w:sz="4" w:space="0" w:color="auto"/>
              <w:left w:val="single" w:sz="4" w:space="0" w:color="auto"/>
              <w:bottom w:val="single" w:sz="4" w:space="0" w:color="auto"/>
              <w:right w:val="single" w:sz="4" w:space="0" w:color="auto"/>
            </w:tcBorders>
            <w:hideMark/>
          </w:tcPr>
          <w:p w14:paraId="73F8A622"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работоспособности дымовых, комбинированных,</w:t>
            </w:r>
          </w:p>
          <w:p w14:paraId="250A69B4"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тепловых, ручных извещателей, модулей управления, контроля и сопряжения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B85E1E7"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месяц</w:t>
            </w:r>
          </w:p>
        </w:tc>
      </w:tr>
      <w:tr w:rsidR="005F0A8D" w:rsidRPr="00A6124A" w14:paraId="15049F66"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5755BEC8"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4. l</w:t>
            </w:r>
          </w:p>
        </w:tc>
        <w:tc>
          <w:tcPr>
            <w:tcW w:w="8015" w:type="dxa"/>
            <w:tcBorders>
              <w:top w:val="single" w:sz="4" w:space="0" w:color="auto"/>
              <w:left w:val="single" w:sz="4" w:space="0" w:color="auto"/>
              <w:bottom w:val="single" w:sz="4" w:space="0" w:color="auto"/>
              <w:right w:val="single" w:sz="4" w:space="0" w:color="auto"/>
            </w:tcBorders>
            <w:hideMark/>
          </w:tcPr>
          <w:p w14:paraId="0F84D068"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режимов работы извещателей «пожар» и «дежурный режим»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53BDFC6" w14:textId="77777777" w:rsidR="005F0A8D" w:rsidRPr="00A6124A" w:rsidRDefault="005F0A8D" w:rsidP="005F0A8D">
            <w:pPr>
              <w:rPr>
                <w:w w:val="105"/>
                <w:sz w:val="22"/>
                <w:szCs w:val="22"/>
                <w:lang w:eastAsia="en-US"/>
              </w:rPr>
            </w:pPr>
          </w:p>
        </w:tc>
      </w:tr>
      <w:tr w:rsidR="005F0A8D" w:rsidRPr="00A6124A" w14:paraId="64399C2B"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6D63D841"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4, 2</w:t>
            </w:r>
          </w:p>
        </w:tc>
        <w:tc>
          <w:tcPr>
            <w:tcW w:w="8015" w:type="dxa"/>
            <w:tcBorders>
              <w:top w:val="single" w:sz="4" w:space="0" w:color="auto"/>
              <w:left w:val="single" w:sz="4" w:space="0" w:color="auto"/>
              <w:bottom w:val="single" w:sz="4" w:space="0" w:color="auto"/>
              <w:right w:val="single" w:sz="4" w:space="0" w:color="auto"/>
            </w:tcBorders>
            <w:hideMark/>
          </w:tcPr>
          <w:p w14:paraId="2A6C2B67"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установок извещателей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C9D694" w14:textId="77777777" w:rsidR="005F0A8D" w:rsidRPr="00A6124A" w:rsidRDefault="005F0A8D" w:rsidP="005F0A8D">
            <w:pPr>
              <w:rPr>
                <w:w w:val="105"/>
                <w:sz w:val="22"/>
                <w:szCs w:val="22"/>
                <w:lang w:eastAsia="en-US"/>
              </w:rPr>
            </w:pPr>
          </w:p>
        </w:tc>
      </w:tr>
      <w:tr w:rsidR="005F0A8D" w:rsidRPr="00A6124A" w14:paraId="696EC442"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1290480"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4.3</w:t>
            </w:r>
          </w:p>
        </w:tc>
        <w:tc>
          <w:tcPr>
            <w:tcW w:w="8015" w:type="dxa"/>
            <w:tcBorders>
              <w:top w:val="single" w:sz="4" w:space="0" w:color="auto"/>
              <w:left w:val="single" w:sz="4" w:space="0" w:color="auto"/>
              <w:bottom w:val="single" w:sz="4" w:space="0" w:color="auto"/>
              <w:right w:val="single" w:sz="4" w:space="0" w:color="auto"/>
            </w:tcBorders>
            <w:hideMark/>
          </w:tcPr>
          <w:p w14:paraId="6D9E6509"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срабатывания извещателей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96EF7F" w14:textId="77777777" w:rsidR="005F0A8D" w:rsidRPr="00A6124A" w:rsidRDefault="005F0A8D" w:rsidP="005F0A8D">
            <w:pPr>
              <w:rPr>
                <w:w w:val="105"/>
                <w:sz w:val="22"/>
                <w:szCs w:val="22"/>
                <w:lang w:eastAsia="en-US"/>
              </w:rPr>
            </w:pPr>
          </w:p>
        </w:tc>
      </w:tr>
      <w:tr w:rsidR="005F0A8D" w:rsidRPr="00A6124A" w14:paraId="163E9448"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596C122F"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4.4</w:t>
            </w:r>
          </w:p>
        </w:tc>
        <w:tc>
          <w:tcPr>
            <w:tcW w:w="8015" w:type="dxa"/>
            <w:tcBorders>
              <w:top w:val="single" w:sz="4" w:space="0" w:color="auto"/>
              <w:left w:val="single" w:sz="4" w:space="0" w:color="auto"/>
              <w:bottom w:val="single" w:sz="4" w:space="0" w:color="auto"/>
              <w:right w:val="single" w:sz="4" w:space="0" w:color="auto"/>
            </w:tcBorders>
            <w:hideMark/>
          </w:tcPr>
          <w:p w14:paraId="220278BB"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правильности установки извещателей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3DE67BD" w14:textId="77777777" w:rsidR="005F0A8D" w:rsidRPr="00A6124A" w:rsidRDefault="005F0A8D" w:rsidP="005F0A8D">
            <w:pPr>
              <w:rPr>
                <w:w w:val="105"/>
                <w:sz w:val="22"/>
                <w:szCs w:val="22"/>
                <w:lang w:eastAsia="en-US"/>
              </w:rPr>
            </w:pPr>
          </w:p>
        </w:tc>
      </w:tr>
      <w:tr w:rsidR="005F0A8D" w:rsidRPr="00A6124A" w14:paraId="0B641113"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79CB40BB"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4.5</w:t>
            </w:r>
          </w:p>
        </w:tc>
        <w:tc>
          <w:tcPr>
            <w:tcW w:w="8015" w:type="dxa"/>
            <w:tcBorders>
              <w:top w:val="single" w:sz="4" w:space="0" w:color="auto"/>
              <w:left w:val="single" w:sz="4" w:space="0" w:color="auto"/>
              <w:bottom w:val="single" w:sz="4" w:space="0" w:color="auto"/>
              <w:right w:val="single" w:sz="4" w:space="0" w:color="auto"/>
            </w:tcBorders>
            <w:hideMark/>
          </w:tcPr>
          <w:p w14:paraId="057F3714"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Чистка камер извещателей от загрязнения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70B887" w14:textId="77777777" w:rsidR="005F0A8D" w:rsidRPr="00A6124A" w:rsidRDefault="005F0A8D" w:rsidP="005F0A8D">
            <w:pPr>
              <w:rPr>
                <w:w w:val="105"/>
                <w:sz w:val="22"/>
                <w:szCs w:val="22"/>
                <w:lang w:eastAsia="en-US"/>
              </w:rPr>
            </w:pPr>
          </w:p>
        </w:tc>
      </w:tr>
      <w:tr w:rsidR="005F0A8D" w:rsidRPr="00A6124A" w14:paraId="668698D6"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8EFCD76"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w:t>
            </w:r>
          </w:p>
        </w:tc>
        <w:tc>
          <w:tcPr>
            <w:tcW w:w="8015" w:type="dxa"/>
            <w:tcBorders>
              <w:top w:val="single" w:sz="4" w:space="0" w:color="auto"/>
              <w:left w:val="single" w:sz="4" w:space="0" w:color="auto"/>
              <w:bottom w:val="single" w:sz="4" w:space="0" w:color="auto"/>
              <w:right w:val="single" w:sz="4" w:space="0" w:color="auto"/>
            </w:tcBorders>
            <w:hideMark/>
          </w:tcPr>
          <w:p w14:paraId="42A9ED40"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источников постоянного тока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BFF91BC"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квартал</w:t>
            </w:r>
          </w:p>
        </w:tc>
      </w:tr>
      <w:tr w:rsidR="005F0A8D" w:rsidRPr="00A6124A" w14:paraId="2DB858D5"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54A224C7"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5.1</w:t>
            </w:r>
          </w:p>
        </w:tc>
        <w:tc>
          <w:tcPr>
            <w:tcW w:w="8015" w:type="dxa"/>
            <w:tcBorders>
              <w:top w:val="single" w:sz="4" w:space="0" w:color="auto"/>
              <w:left w:val="single" w:sz="4" w:space="0" w:color="auto"/>
              <w:bottom w:val="single" w:sz="4" w:space="0" w:color="auto"/>
              <w:right w:val="single" w:sz="4" w:space="0" w:color="auto"/>
            </w:tcBorders>
            <w:hideMark/>
          </w:tcPr>
          <w:p w14:paraId="6B69DABB"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условий эксплуатации аккумуляторных батарей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F91C1D" w14:textId="77777777" w:rsidR="005F0A8D" w:rsidRPr="00A6124A" w:rsidRDefault="005F0A8D" w:rsidP="005F0A8D">
            <w:pPr>
              <w:rPr>
                <w:w w:val="105"/>
                <w:sz w:val="22"/>
                <w:szCs w:val="22"/>
                <w:lang w:eastAsia="en-US"/>
              </w:rPr>
            </w:pPr>
          </w:p>
        </w:tc>
      </w:tr>
      <w:tr w:rsidR="005F0A8D" w:rsidRPr="00A6124A" w14:paraId="3353B9C5"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434A41F"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5.2</w:t>
            </w:r>
          </w:p>
        </w:tc>
        <w:tc>
          <w:tcPr>
            <w:tcW w:w="8015" w:type="dxa"/>
            <w:tcBorders>
              <w:top w:val="single" w:sz="4" w:space="0" w:color="auto"/>
              <w:left w:val="single" w:sz="4" w:space="0" w:color="auto"/>
              <w:bottom w:val="single" w:sz="4" w:space="0" w:color="auto"/>
              <w:right w:val="single" w:sz="4" w:space="0" w:color="auto"/>
            </w:tcBorders>
            <w:hideMark/>
          </w:tcPr>
          <w:p w14:paraId="4288EA57"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Контроль выполнения требований по размещения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992E479" w14:textId="77777777" w:rsidR="005F0A8D" w:rsidRPr="00A6124A" w:rsidRDefault="005F0A8D" w:rsidP="005F0A8D">
            <w:pPr>
              <w:rPr>
                <w:w w:val="105"/>
                <w:sz w:val="22"/>
                <w:szCs w:val="22"/>
                <w:lang w:eastAsia="en-US"/>
              </w:rPr>
            </w:pPr>
          </w:p>
        </w:tc>
      </w:tr>
      <w:tr w:rsidR="005F0A8D" w:rsidRPr="00A6124A" w14:paraId="2324B1C3"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2E0A7CCE"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5.3</w:t>
            </w:r>
          </w:p>
        </w:tc>
        <w:tc>
          <w:tcPr>
            <w:tcW w:w="8015" w:type="dxa"/>
            <w:tcBorders>
              <w:top w:val="single" w:sz="4" w:space="0" w:color="auto"/>
              <w:left w:val="single" w:sz="4" w:space="0" w:color="auto"/>
              <w:bottom w:val="single" w:sz="4" w:space="0" w:color="auto"/>
              <w:right w:val="single" w:sz="4" w:space="0" w:color="auto"/>
            </w:tcBorders>
            <w:hideMark/>
          </w:tcPr>
          <w:p w14:paraId="6362B430"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Измерение электрических параметров источников питания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A78EF8" w14:textId="77777777" w:rsidR="005F0A8D" w:rsidRPr="00A6124A" w:rsidRDefault="005F0A8D" w:rsidP="005F0A8D">
            <w:pPr>
              <w:rPr>
                <w:w w:val="105"/>
                <w:sz w:val="22"/>
                <w:szCs w:val="22"/>
                <w:lang w:eastAsia="en-US"/>
              </w:rPr>
            </w:pPr>
          </w:p>
        </w:tc>
      </w:tr>
      <w:tr w:rsidR="005F0A8D" w:rsidRPr="00A6124A" w14:paraId="6450AB4F"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51C44E5F"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5.4</w:t>
            </w:r>
          </w:p>
        </w:tc>
        <w:tc>
          <w:tcPr>
            <w:tcW w:w="8015" w:type="dxa"/>
            <w:tcBorders>
              <w:top w:val="single" w:sz="4" w:space="0" w:color="auto"/>
              <w:left w:val="single" w:sz="4" w:space="0" w:color="auto"/>
              <w:bottom w:val="single" w:sz="4" w:space="0" w:color="auto"/>
              <w:right w:val="single" w:sz="4" w:space="0" w:color="auto"/>
            </w:tcBorders>
            <w:hideMark/>
          </w:tcPr>
          <w:p w14:paraId="72FF65C1"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Измерение величины тока срабатывания автоматической защиты от перегрузки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EF95BF" w14:textId="77777777" w:rsidR="005F0A8D" w:rsidRPr="00A6124A" w:rsidRDefault="005F0A8D" w:rsidP="005F0A8D">
            <w:pPr>
              <w:rPr>
                <w:w w:val="105"/>
                <w:sz w:val="22"/>
                <w:szCs w:val="22"/>
                <w:lang w:eastAsia="en-US"/>
              </w:rPr>
            </w:pPr>
          </w:p>
        </w:tc>
      </w:tr>
      <w:tr w:rsidR="005F0A8D" w:rsidRPr="00A6124A" w14:paraId="2FAF5E2F"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05C8D742"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5.5</w:t>
            </w:r>
          </w:p>
        </w:tc>
        <w:tc>
          <w:tcPr>
            <w:tcW w:w="8015" w:type="dxa"/>
            <w:tcBorders>
              <w:top w:val="single" w:sz="4" w:space="0" w:color="auto"/>
              <w:left w:val="single" w:sz="4" w:space="0" w:color="auto"/>
              <w:bottom w:val="single" w:sz="4" w:space="0" w:color="auto"/>
              <w:right w:val="single" w:sz="4" w:space="0" w:color="auto"/>
            </w:tcBorders>
            <w:hideMark/>
          </w:tcPr>
          <w:p w14:paraId="04F6C57D"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температуры, влажности и загрязненности воздуха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02FCF8" w14:textId="77777777" w:rsidR="005F0A8D" w:rsidRPr="00A6124A" w:rsidRDefault="005F0A8D" w:rsidP="005F0A8D">
            <w:pPr>
              <w:rPr>
                <w:w w:val="105"/>
                <w:sz w:val="22"/>
                <w:szCs w:val="22"/>
                <w:lang w:eastAsia="en-US"/>
              </w:rPr>
            </w:pPr>
          </w:p>
        </w:tc>
      </w:tr>
      <w:tr w:rsidR="005F0A8D" w:rsidRPr="00A6124A" w14:paraId="5DC63CC0"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75BCEB5E"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5.6</w:t>
            </w:r>
          </w:p>
        </w:tc>
        <w:tc>
          <w:tcPr>
            <w:tcW w:w="8015" w:type="dxa"/>
            <w:tcBorders>
              <w:top w:val="single" w:sz="4" w:space="0" w:color="auto"/>
              <w:left w:val="single" w:sz="4" w:space="0" w:color="auto"/>
              <w:bottom w:val="single" w:sz="4" w:space="0" w:color="auto"/>
              <w:right w:val="single" w:sz="4" w:space="0" w:color="auto"/>
            </w:tcBorders>
            <w:hideMark/>
          </w:tcPr>
          <w:p w14:paraId="6B9E5B20"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и при необходимости регулировка величины напряжения аккумуляторных батарей</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1ABCB5" w14:textId="77777777" w:rsidR="005F0A8D" w:rsidRPr="00A6124A" w:rsidRDefault="005F0A8D" w:rsidP="005F0A8D">
            <w:pPr>
              <w:rPr>
                <w:w w:val="105"/>
                <w:sz w:val="22"/>
                <w:szCs w:val="22"/>
                <w:lang w:eastAsia="en-US"/>
              </w:rPr>
            </w:pPr>
          </w:p>
        </w:tc>
      </w:tr>
      <w:tr w:rsidR="005F0A8D" w:rsidRPr="00A6124A" w14:paraId="26100241"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9157927"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6</w:t>
            </w:r>
          </w:p>
        </w:tc>
        <w:tc>
          <w:tcPr>
            <w:tcW w:w="8015" w:type="dxa"/>
            <w:tcBorders>
              <w:top w:val="single" w:sz="4" w:space="0" w:color="auto"/>
              <w:left w:val="single" w:sz="4" w:space="0" w:color="auto"/>
              <w:bottom w:val="single" w:sz="4" w:space="0" w:color="auto"/>
              <w:right w:val="single" w:sz="4" w:space="0" w:color="auto"/>
            </w:tcBorders>
            <w:hideMark/>
          </w:tcPr>
          <w:p w14:paraId="67D59A1E"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работоспособности системы оповещения при пожаре</w:t>
            </w:r>
          </w:p>
        </w:tc>
        <w:tc>
          <w:tcPr>
            <w:tcW w:w="1843" w:type="dxa"/>
            <w:tcBorders>
              <w:top w:val="single" w:sz="4" w:space="0" w:color="auto"/>
              <w:left w:val="single" w:sz="4" w:space="0" w:color="auto"/>
              <w:bottom w:val="single" w:sz="4" w:space="0" w:color="auto"/>
              <w:right w:val="single" w:sz="4" w:space="0" w:color="auto"/>
            </w:tcBorders>
            <w:hideMark/>
          </w:tcPr>
          <w:p w14:paraId="08865FA5"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месяц</w:t>
            </w:r>
          </w:p>
        </w:tc>
      </w:tr>
      <w:tr w:rsidR="005F0A8D" w:rsidRPr="00A6124A" w14:paraId="117ADD07"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4F332BC3"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6. 1</w:t>
            </w:r>
          </w:p>
        </w:tc>
        <w:tc>
          <w:tcPr>
            <w:tcW w:w="8015" w:type="dxa"/>
            <w:tcBorders>
              <w:top w:val="single" w:sz="4" w:space="0" w:color="auto"/>
              <w:left w:val="single" w:sz="4" w:space="0" w:color="auto"/>
              <w:bottom w:val="single" w:sz="4" w:space="0" w:color="auto"/>
              <w:right w:val="single" w:sz="4" w:space="0" w:color="auto"/>
            </w:tcBorders>
            <w:hideMark/>
          </w:tcPr>
          <w:p w14:paraId="7922C1DC"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трансляции речевых сообщений в ручном и автоматическом режиме</w:t>
            </w:r>
          </w:p>
        </w:tc>
        <w:tc>
          <w:tcPr>
            <w:tcW w:w="1843" w:type="dxa"/>
            <w:tcBorders>
              <w:top w:val="single" w:sz="4" w:space="0" w:color="auto"/>
              <w:left w:val="single" w:sz="4" w:space="0" w:color="auto"/>
              <w:bottom w:val="single" w:sz="4" w:space="0" w:color="auto"/>
              <w:right w:val="single" w:sz="4" w:space="0" w:color="auto"/>
            </w:tcBorders>
          </w:tcPr>
          <w:p w14:paraId="457415F3" w14:textId="77777777" w:rsidR="005F0A8D" w:rsidRPr="00A6124A" w:rsidRDefault="005F0A8D" w:rsidP="00A6124A">
            <w:pPr>
              <w:widowControl w:val="0"/>
              <w:autoSpaceDE w:val="0"/>
              <w:autoSpaceDN w:val="0"/>
              <w:ind w:left="62"/>
              <w:jc w:val="center"/>
              <w:rPr>
                <w:w w:val="105"/>
                <w:sz w:val="22"/>
                <w:szCs w:val="22"/>
                <w:lang w:eastAsia="en-US"/>
              </w:rPr>
            </w:pPr>
          </w:p>
        </w:tc>
      </w:tr>
      <w:tr w:rsidR="005F0A8D" w:rsidRPr="00A6124A" w14:paraId="0EBD9258"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317E0F8A"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7</w:t>
            </w:r>
          </w:p>
        </w:tc>
        <w:tc>
          <w:tcPr>
            <w:tcW w:w="8015" w:type="dxa"/>
            <w:tcBorders>
              <w:top w:val="single" w:sz="4" w:space="0" w:color="auto"/>
              <w:left w:val="single" w:sz="4" w:space="0" w:color="auto"/>
              <w:bottom w:val="single" w:sz="4" w:space="0" w:color="auto"/>
              <w:right w:val="single" w:sz="4" w:space="0" w:color="auto"/>
            </w:tcBorders>
            <w:hideMark/>
          </w:tcPr>
          <w:p w14:paraId="4C26EB3D"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Ведение Журнала регистрации работ по техническому обслуживанию и ремонту системы пожарной сигнализации</w:t>
            </w:r>
          </w:p>
        </w:tc>
        <w:tc>
          <w:tcPr>
            <w:tcW w:w="1843" w:type="dxa"/>
            <w:tcBorders>
              <w:top w:val="single" w:sz="4" w:space="0" w:color="auto"/>
              <w:left w:val="single" w:sz="4" w:space="0" w:color="auto"/>
              <w:bottom w:val="single" w:sz="4" w:space="0" w:color="auto"/>
              <w:right w:val="single" w:sz="4" w:space="0" w:color="auto"/>
            </w:tcBorders>
            <w:hideMark/>
          </w:tcPr>
          <w:p w14:paraId="0C1B4F4A"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Постоянно</w:t>
            </w:r>
          </w:p>
        </w:tc>
      </w:tr>
      <w:tr w:rsidR="005F0A8D" w:rsidRPr="00A6124A" w14:paraId="1FE33A21"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19A3DFE3"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8</w:t>
            </w:r>
          </w:p>
        </w:tc>
        <w:tc>
          <w:tcPr>
            <w:tcW w:w="8015" w:type="dxa"/>
            <w:tcBorders>
              <w:top w:val="single" w:sz="4" w:space="0" w:color="auto"/>
              <w:left w:val="single" w:sz="4" w:space="0" w:color="auto"/>
              <w:bottom w:val="single" w:sz="4" w:space="0" w:color="auto"/>
              <w:right w:val="single" w:sz="4" w:space="0" w:color="auto"/>
            </w:tcBorders>
            <w:hideMark/>
          </w:tcPr>
          <w:p w14:paraId="3ED0B77F"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Проверка AKБ источников бесперебойного питания</w:t>
            </w:r>
          </w:p>
        </w:tc>
        <w:tc>
          <w:tcPr>
            <w:tcW w:w="1843" w:type="dxa"/>
            <w:tcBorders>
              <w:top w:val="single" w:sz="4" w:space="0" w:color="auto"/>
              <w:left w:val="single" w:sz="4" w:space="0" w:color="auto"/>
              <w:bottom w:val="single" w:sz="4" w:space="0" w:color="auto"/>
              <w:right w:val="single" w:sz="4" w:space="0" w:color="auto"/>
            </w:tcBorders>
            <w:hideMark/>
          </w:tcPr>
          <w:p w14:paraId="681C472B"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1 раз в год</w:t>
            </w:r>
          </w:p>
        </w:tc>
      </w:tr>
      <w:tr w:rsidR="005F0A8D" w:rsidRPr="00A6124A" w14:paraId="7396728B" w14:textId="77777777" w:rsidTr="00DE145A">
        <w:trPr>
          <w:trHeight w:hRule="exact" w:val="340"/>
        </w:trPr>
        <w:tc>
          <w:tcPr>
            <w:tcW w:w="794" w:type="dxa"/>
            <w:tcBorders>
              <w:top w:val="single" w:sz="4" w:space="0" w:color="auto"/>
              <w:left w:val="single" w:sz="4" w:space="0" w:color="auto"/>
              <w:bottom w:val="single" w:sz="4" w:space="0" w:color="auto"/>
              <w:right w:val="single" w:sz="4" w:space="0" w:color="auto"/>
            </w:tcBorders>
            <w:vAlign w:val="center"/>
            <w:hideMark/>
          </w:tcPr>
          <w:p w14:paraId="6B39C0FA" w14:textId="77777777" w:rsidR="005F0A8D" w:rsidRPr="00A6124A" w:rsidRDefault="005F0A8D" w:rsidP="00A6124A">
            <w:pPr>
              <w:widowControl w:val="0"/>
              <w:autoSpaceDE w:val="0"/>
              <w:autoSpaceDN w:val="0"/>
              <w:spacing w:line="171" w:lineRule="exact"/>
              <w:ind w:left="64"/>
              <w:rPr>
                <w:w w:val="105"/>
                <w:sz w:val="22"/>
                <w:szCs w:val="22"/>
                <w:lang w:eastAsia="en-US"/>
              </w:rPr>
            </w:pPr>
            <w:r w:rsidRPr="00A6124A">
              <w:rPr>
                <w:w w:val="105"/>
                <w:sz w:val="22"/>
                <w:szCs w:val="22"/>
                <w:lang w:eastAsia="en-US"/>
              </w:rPr>
              <w:t>9</w:t>
            </w:r>
          </w:p>
        </w:tc>
        <w:tc>
          <w:tcPr>
            <w:tcW w:w="8015" w:type="dxa"/>
            <w:tcBorders>
              <w:top w:val="single" w:sz="4" w:space="0" w:color="auto"/>
              <w:left w:val="single" w:sz="4" w:space="0" w:color="auto"/>
              <w:bottom w:val="single" w:sz="4" w:space="0" w:color="auto"/>
              <w:right w:val="single" w:sz="4" w:space="0" w:color="auto"/>
            </w:tcBorders>
            <w:hideMark/>
          </w:tcPr>
          <w:p w14:paraId="21AD317B" w14:textId="77777777" w:rsidR="005F0A8D" w:rsidRPr="00A6124A" w:rsidRDefault="005F0A8D" w:rsidP="00A6124A">
            <w:pPr>
              <w:widowControl w:val="0"/>
              <w:autoSpaceDE w:val="0"/>
              <w:autoSpaceDN w:val="0"/>
              <w:ind w:left="62"/>
              <w:rPr>
                <w:w w:val="105"/>
                <w:sz w:val="22"/>
                <w:szCs w:val="22"/>
                <w:lang w:eastAsia="en-US"/>
              </w:rPr>
            </w:pPr>
            <w:r w:rsidRPr="00A6124A">
              <w:rPr>
                <w:w w:val="105"/>
                <w:sz w:val="22"/>
                <w:szCs w:val="22"/>
                <w:lang w:eastAsia="en-US"/>
              </w:rPr>
              <w:t>Диагностика оборудования с устранением неисправностей</w:t>
            </w:r>
          </w:p>
        </w:tc>
        <w:tc>
          <w:tcPr>
            <w:tcW w:w="1843" w:type="dxa"/>
            <w:tcBorders>
              <w:top w:val="single" w:sz="4" w:space="0" w:color="auto"/>
              <w:left w:val="single" w:sz="4" w:space="0" w:color="auto"/>
              <w:bottom w:val="single" w:sz="4" w:space="0" w:color="auto"/>
              <w:right w:val="single" w:sz="4" w:space="0" w:color="auto"/>
            </w:tcBorders>
            <w:hideMark/>
          </w:tcPr>
          <w:p w14:paraId="0C4FFC80" w14:textId="77777777" w:rsidR="005F0A8D" w:rsidRPr="00A6124A" w:rsidRDefault="005F0A8D" w:rsidP="00A6124A">
            <w:pPr>
              <w:widowControl w:val="0"/>
              <w:autoSpaceDE w:val="0"/>
              <w:autoSpaceDN w:val="0"/>
              <w:ind w:left="62"/>
              <w:jc w:val="center"/>
              <w:rPr>
                <w:w w:val="105"/>
                <w:sz w:val="22"/>
                <w:szCs w:val="22"/>
                <w:lang w:eastAsia="en-US"/>
              </w:rPr>
            </w:pPr>
            <w:r w:rsidRPr="00A6124A">
              <w:rPr>
                <w:w w:val="105"/>
                <w:sz w:val="22"/>
                <w:szCs w:val="22"/>
                <w:lang w:eastAsia="en-US"/>
              </w:rPr>
              <w:t>По мере необходимости, на основании заявки заказчика</w:t>
            </w:r>
          </w:p>
        </w:tc>
      </w:tr>
    </w:tbl>
    <w:p w14:paraId="6DB5399A" w14:textId="77777777" w:rsidR="005F0A8D" w:rsidRPr="005F0A8D" w:rsidRDefault="005F0A8D" w:rsidP="005F0A8D">
      <w:pPr>
        <w:jc w:val="both"/>
      </w:pPr>
      <w:r w:rsidRPr="005F0A8D">
        <w:t xml:space="preserve">    </w:t>
      </w:r>
    </w:p>
    <w:p w14:paraId="5C6FB391" w14:textId="77777777" w:rsidR="005F0A8D" w:rsidRPr="005F0A8D" w:rsidRDefault="005F0A8D" w:rsidP="005F0A8D">
      <w:pPr>
        <w:spacing w:line="276" w:lineRule="auto"/>
        <w:ind w:firstLine="720"/>
        <w:jc w:val="both"/>
        <w:rPr>
          <w:b/>
        </w:rPr>
      </w:pPr>
      <w:r w:rsidRPr="005F0A8D">
        <w:rPr>
          <w:b/>
        </w:rPr>
        <w:t>Условия оказания услуг:</w:t>
      </w:r>
    </w:p>
    <w:p w14:paraId="4448ADCC" w14:textId="77777777" w:rsidR="005F0A8D" w:rsidRPr="005F0A8D" w:rsidRDefault="005F0A8D" w:rsidP="005F0A8D">
      <w:pPr>
        <w:ind w:firstLine="709"/>
        <w:jc w:val="both"/>
      </w:pPr>
      <w:r w:rsidRPr="005F0A8D">
        <w:t xml:space="preserve">1. Услуги оказываются силами и за счет средств Исполнителя в режиме деятельности Заказчика. </w:t>
      </w:r>
    </w:p>
    <w:p w14:paraId="33404912" w14:textId="77777777" w:rsidR="005F0A8D" w:rsidRPr="005F0A8D" w:rsidRDefault="005F0A8D" w:rsidP="005F0A8D">
      <w:pPr>
        <w:ind w:firstLine="709"/>
        <w:jc w:val="both"/>
      </w:pPr>
      <w:r w:rsidRPr="005F0A8D">
        <w:t>2. Услуги оказываются квалифицированными специалистами Исполнителя, имеющими все разрешения (сертификаты) и допуски к услугам, являющимся предметом контракта.</w:t>
      </w:r>
    </w:p>
    <w:p w14:paraId="444008D6" w14:textId="77777777" w:rsidR="005F0A8D" w:rsidRPr="005F0A8D" w:rsidRDefault="005F0A8D" w:rsidP="005F0A8D">
      <w:pPr>
        <w:ind w:firstLine="709"/>
        <w:jc w:val="both"/>
      </w:pPr>
      <w:r w:rsidRPr="005F0A8D">
        <w:t>3. Обеспечение инструментами и оборудованием (технологическим и испытательным), средствами измерения и расходными материалами входит в стоимость услуг и осуществляется Исполнителем.</w:t>
      </w:r>
    </w:p>
    <w:p w14:paraId="679FD6A7" w14:textId="77777777" w:rsidR="005F0A8D" w:rsidRPr="005F0A8D" w:rsidRDefault="005F0A8D" w:rsidP="005F0A8D">
      <w:pPr>
        <w:ind w:firstLine="709"/>
        <w:jc w:val="both"/>
      </w:pPr>
      <w:r w:rsidRPr="005F0A8D">
        <w:t>4. В случае возникновения неисправности Заказчик направляет Исполнителю заявку на диагностику оборудования любыми средствами связи. Исполнитель обеспечивает прибытие специалиста в срок не более 24 часов с момента получения заявки. В случае аварийной ситуации Исполнитель обеспечивает прибытие специалистов в течение 60 минут после получения заявки. Исполнитель ведет Журнал регистрации услуг по техническому обслуживанию системы охранно-пожарной сигнализации, в котором указываются сведения о выполнении диагностики оборудования, устранении неисправностей, подтверждаемые личными подписями ответственного лица от Заказчика и специалиста Исполнителя.</w:t>
      </w:r>
    </w:p>
    <w:p w14:paraId="79FAA77F" w14:textId="77777777" w:rsidR="005F0A8D" w:rsidRPr="005F0A8D" w:rsidRDefault="005F0A8D" w:rsidP="005F0A8D">
      <w:pPr>
        <w:ind w:firstLine="709"/>
        <w:jc w:val="both"/>
      </w:pPr>
      <w:r w:rsidRPr="005F0A8D">
        <w:t xml:space="preserve">5. В случае выхода из строя оборудования (механизмов, комплектующих), указанного в настоящей Технической части, Исполнитель не позднее 24 часов после выполнения диагностики, для восстановления работоспособности оборудования (механизмов, комплектующих) из своих собственных средств устанавливает исправное оборудование (механизмы, комплектующие), взамен вышедшего из строя. После восстановления работоспособности оборудования (механизмов, комплектующих) Исполнитель с представителем Заказчика составляет дефектовочный акт, в котором указывают вышедшее из строя оборудование (механизмы, комплектующие), а также причину их </w:t>
      </w:r>
      <w:r w:rsidRPr="005F0A8D">
        <w:lastRenderedPageBreak/>
        <w:t>выхода из строя. В случае выхода из строя оборудования (механизмов, комплектующих) по вине Исполнителя вследствие ненадлежащего выполнения технического обслуживания, все затраты по восстановлению работоспособности оборудования (механизмов, комплектующих) несет Исполнитель. В случае отсутствия вины Исполнителя, расходы по приобретению оборудования (механизмов, комплектующих), перечисленные в дефектовочном акте, несет Заказчик (приобретает в соответствии с положениями Федерального Закона № 44-ФЗ).</w:t>
      </w:r>
    </w:p>
    <w:p w14:paraId="1FF8A362" w14:textId="77777777" w:rsidR="005F0A8D" w:rsidRPr="005F0A8D" w:rsidRDefault="005F0A8D" w:rsidP="005F0A8D">
      <w:pPr>
        <w:autoSpaceDE w:val="0"/>
        <w:autoSpaceDN w:val="0"/>
        <w:adjustRightInd w:val="0"/>
        <w:ind w:firstLine="709"/>
        <w:jc w:val="both"/>
        <w:rPr>
          <w:rFonts w:eastAsia="Calibri"/>
        </w:rPr>
      </w:pPr>
      <w:r w:rsidRPr="005F0A8D">
        <w:t>6.</w:t>
      </w:r>
      <w:r w:rsidRPr="005F0A8D">
        <w:rPr>
          <w:rFonts w:eastAsia="Calibri"/>
        </w:rPr>
        <w:t xml:space="preserve"> Исполнитель несет полную ответственность за соблюдение своими специалистами внутреннего режима, правил техники безопасности, пожарной безопасности, действующих у Заказчика.</w:t>
      </w:r>
    </w:p>
    <w:p w14:paraId="20A09DFA" w14:textId="77777777" w:rsidR="005F0A8D" w:rsidRPr="005F0A8D" w:rsidRDefault="005F0A8D" w:rsidP="005F0A8D">
      <w:pPr>
        <w:autoSpaceDE w:val="0"/>
        <w:autoSpaceDN w:val="0"/>
        <w:adjustRightInd w:val="0"/>
        <w:ind w:firstLine="709"/>
        <w:jc w:val="both"/>
        <w:rPr>
          <w:rFonts w:eastAsia="Calibri"/>
        </w:rPr>
      </w:pPr>
      <w:r w:rsidRPr="005F0A8D">
        <w:rPr>
          <w:rFonts w:eastAsia="Calibri"/>
        </w:rPr>
        <w:t>7. При необходимости Исполнитель оказывает техническую помощь Заказчику в вопросах, касающихся эксплуатации оборудования (проведение инструктажа, составление инструкций для дежурного персонала).</w:t>
      </w:r>
    </w:p>
    <w:p w14:paraId="4CD93C36" w14:textId="77777777" w:rsidR="005F0A8D" w:rsidRPr="005F0A8D" w:rsidRDefault="005F0A8D" w:rsidP="005F0A8D">
      <w:pPr>
        <w:tabs>
          <w:tab w:val="left" w:pos="3495"/>
        </w:tabs>
        <w:jc w:val="center"/>
        <w:rPr>
          <w:b/>
        </w:rPr>
      </w:pPr>
    </w:p>
    <w:p w14:paraId="44E7CCE4" w14:textId="77777777" w:rsidR="005F0A8D" w:rsidRPr="005F0A8D" w:rsidRDefault="005F0A8D" w:rsidP="005F0A8D">
      <w:pPr>
        <w:tabs>
          <w:tab w:val="left" w:pos="3495"/>
        </w:tabs>
        <w:jc w:val="center"/>
        <w:rPr>
          <w:b/>
        </w:rPr>
      </w:pPr>
      <w:r w:rsidRPr="005F0A8D">
        <w:rPr>
          <w:b/>
        </w:rPr>
        <w:t>Места оказания услуг и перечень технических средств, подлежащих обслуживанию:</w:t>
      </w:r>
    </w:p>
    <w:p w14:paraId="0BAC288A" w14:textId="77777777" w:rsidR="005F0A8D" w:rsidRPr="005F0A8D" w:rsidRDefault="005F0A8D" w:rsidP="005F0A8D">
      <w:pPr>
        <w:tabs>
          <w:tab w:val="left" w:pos="3495"/>
        </w:tabs>
        <w:ind w:firstLine="709"/>
        <w:jc w:val="both"/>
      </w:pPr>
      <w:r w:rsidRPr="005F0A8D">
        <w:rPr>
          <w:b/>
        </w:rPr>
        <w:t>1.</w:t>
      </w:r>
      <w:r w:rsidRPr="005F0A8D">
        <w:t xml:space="preserve"> </w:t>
      </w:r>
      <w:r w:rsidRPr="005F0A8D">
        <w:rPr>
          <w:b/>
        </w:rPr>
        <w:t>Оказание услуг по техническому обслуживанию систем охранно-пожарной сигнализации (вид 1)</w:t>
      </w:r>
    </w:p>
    <w:p w14:paraId="669BE436" w14:textId="77777777" w:rsidR="005F0A8D" w:rsidRPr="005F0A8D" w:rsidRDefault="005F0A8D" w:rsidP="005F0A8D">
      <w:pPr>
        <w:tabs>
          <w:tab w:val="left" w:pos="3495"/>
        </w:tabs>
        <w:ind w:firstLine="709"/>
        <w:contextualSpacing/>
        <w:rPr>
          <w:b/>
        </w:rPr>
      </w:pPr>
      <w:r w:rsidRPr="005F0A8D">
        <w:rPr>
          <w:b/>
        </w:rPr>
        <w:t>Место оказания услуги: Хабаровский край, г. Комсомольск-на-Амуре, ул. Пионерская, д. 70</w:t>
      </w:r>
    </w:p>
    <w:tbl>
      <w:tblPr>
        <w:tblW w:w="49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6986"/>
        <w:gridCol w:w="1276"/>
        <w:gridCol w:w="1417"/>
      </w:tblGrid>
      <w:tr w:rsidR="005F0A8D" w:rsidRPr="005F0A8D" w14:paraId="6286F929"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058EE0A9" w14:textId="77777777" w:rsidR="005F0A8D" w:rsidRPr="005F0A8D" w:rsidRDefault="005F0A8D" w:rsidP="005F0A8D">
            <w:pPr>
              <w:spacing w:line="252" w:lineRule="auto"/>
              <w:ind w:left="29"/>
              <w:contextualSpacing/>
              <w:jc w:val="center"/>
              <w:rPr>
                <w:lang w:eastAsia="en-US"/>
              </w:rPr>
            </w:pPr>
            <w:r w:rsidRPr="005F0A8D">
              <w:rPr>
                <w:lang w:eastAsia="en-US"/>
              </w:rPr>
              <w:t>№ п/п</w:t>
            </w:r>
          </w:p>
        </w:tc>
        <w:tc>
          <w:tcPr>
            <w:tcW w:w="3366" w:type="pct"/>
            <w:tcBorders>
              <w:top w:val="single" w:sz="4" w:space="0" w:color="000000"/>
              <w:left w:val="single" w:sz="4" w:space="0" w:color="000000"/>
              <w:bottom w:val="single" w:sz="4" w:space="0" w:color="000000"/>
              <w:right w:val="single" w:sz="4" w:space="0" w:color="000000"/>
            </w:tcBorders>
            <w:hideMark/>
          </w:tcPr>
          <w:p w14:paraId="554D5C3B" w14:textId="77777777" w:rsidR="005F0A8D" w:rsidRPr="005F0A8D" w:rsidRDefault="005F0A8D" w:rsidP="005F0A8D">
            <w:pPr>
              <w:spacing w:line="252" w:lineRule="auto"/>
              <w:ind w:left="145"/>
              <w:contextualSpacing/>
              <w:jc w:val="center"/>
              <w:rPr>
                <w:lang w:eastAsia="en-US"/>
              </w:rPr>
            </w:pPr>
            <w:r w:rsidRPr="005F0A8D">
              <w:rPr>
                <w:rFonts w:eastAsia="Sylfaen"/>
                <w:lang w:eastAsia="en-US"/>
              </w:rPr>
              <w:t xml:space="preserve">Наименование </w:t>
            </w:r>
          </w:p>
        </w:tc>
        <w:tc>
          <w:tcPr>
            <w:tcW w:w="615" w:type="pct"/>
            <w:tcBorders>
              <w:top w:val="single" w:sz="4" w:space="0" w:color="000000"/>
              <w:left w:val="single" w:sz="4" w:space="0" w:color="000000"/>
              <w:bottom w:val="single" w:sz="4" w:space="0" w:color="000000"/>
              <w:right w:val="single" w:sz="4" w:space="0" w:color="000000"/>
            </w:tcBorders>
            <w:hideMark/>
          </w:tcPr>
          <w:p w14:paraId="13D81D0D" w14:textId="77777777" w:rsidR="005F0A8D" w:rsidRPr="005F0A8D" w:rsidRDefault="005F0A8D" w:rsidP="005F0A8D">
            <w:pPr>
              <w:spacing w:line="252" w:lineRule="auto"/>
              <w:ind w:left="-108" w:right="-104"/>
              <w:contextualSpacing/>
              <w:jc w:val="center"/>
              <w:rPr>
                <w:lang w:eastAsia="en-US"/>
              </w:rPr>
            </w:pPr>
            <w:r w:rsidRPr="005F0A8D">
              <w:rPr>
                <w:lang w:eastAsia="en-US"/>
              </w:rPr>
              <w:t>Единица измерения</w:t>
            </w:r>
          </w:p>
        </w:tc>
        <w:tc>
          <w:tcPr>
            <w:tcW w:w="683" w:type="pct"/>
            <w:tcBorders>
              <w:top w:val="single" w:sz="4" w:space="0" w:color="000000"/>
              <w:left w:val="single" w:sz="4" w:space="0" w:color="000000"/>
              <w:bottom w:val="single" w:sz="4" w:space="0" w:color="000000"/>
              <w:right w:val="single" w:sz="4" w:space="0" w:color="000000"/>
            </w:tcBorders>
            <w:hideMark/>
          </w:tcPr>
          <w:p w14:paraId="64DF387D" w14:textId="77777777" w:rsidR="005F0A8D" w:rsidRPr="005F0A8D" w:rsidRDefault="005F0A8D" w:rsidP="005F0A8D">
            <w:pPr>
              <w:spacing w:line="252" w:lineRule="auto"/>
              <w:ind w:left="-109" w:right="-114"/>
              <w:contextualSpacing/>
              <w:jc w:val="center"/>
              <w:rPr>
                <w:lang w:eastAsia="en-US"/>
              </w:rPr>
            </w:pPr>
            <w:r w:rsidRPr="005F0A8D">
              <w:rPr>
                <w:lang w:eastAsia="en-US"/>
              </w:rPr>
              <w:t>Коли</w:t>
            </w:r>
            <w:r w:rsidRPr="005F0A8D">
              <w:rPr>
                <w:lang w:eastAsia="en-US"/>
              </w:rPr>
              <w:softHyphen/>
              <w:t>чество</w:t>
            </w:r>
          </w:p>
        </w:tc>
      </w:tr>
      <w:tr w:rsidR="005F0A8D" w:rsidRPr="005F0A8D" w14:paraId="23842761"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6F118D5B" w14:textId="77777777" w:rsidR="005F0A8D" w:rsidRPr="005F0A8D" w:rsidRDefault="005F0A8D" w:rsidP="005F0A8D">
            <w:pPr>
              <w:spacing w:line="252" w:lineRule="auto"/>
              <w:ind w:right="9"/>
              <w:contextualSpacing/>
              <w:jc w:val="center"/>
              <w:rPr>
                <w:lang w:eastAsia="en-US"/>
              </w:rPr>
            </w:pPr>
            <w:r w:rsidRPr="005F0A8D">
              <w:rPr>
                <w:lang w:eastAsia="en-US"/>
              </w:rPr>
              <w:t>1</w:t>
            </w:r>
          </w:p>
        </w:tc>
        <w:tc>
          <w:tcPr>
            <w:tcW w:w="3366" w:type="pct"/>
            <w:tcBorders>
              <w:top w:val="single" w:sz="4" w:space="0" w:color="000000"/>
              <w:left w:val="single" w:sz="4" w:space="0" w:color="000000"/>
              <w:bottom w:val="single" w:sz="4" w:space="0" w:color="000000"/>
              <w:right w:val="single" w:sz="4" w:space="0" w:color="000000"/>
            </w:tcBorders>
            <w:hideMark/>
          </w:tcPr>
          <w:p w14:paraId="0F68D8BE" w14:textId="77777777" w:rsidR="005F0A8D" w:rsidRPr="005F0A8D" w:rsidRDefault="005F0A8D" w:rsidP="005F0A8D">
            <w:pPr>
              <w:spacing w:line="252" w:lineRule="auto"/>
              <w:ind w:left="145"/>
              <w:contextualSpacing/>
              <w:rPr>
                <w:lang w:eastAsia="en-US"/>
              </w:rPr>
            </w:pPr>
            <w:r w:rsidRPr="005F0A8D">
              <w:rPr>
                <w:lang w:eastAsia="en-US"/>
              </w:rPr>
              <w:t>Пульт контроля и управления охранно-пожарный С2000-М</w:t>
            </w:r>
          </w:p>
        </w:tc>
        <w:tc>
          <w:tcPr>
            <w:tcW w:w="615" w:type="pct"/>
            <w:tcBorders>
              <w:top w:val="single" w:sz="4" w:space="0" w:color="000000"/>
              <w:left w:val="single" w:sz="4" w:space="0" w:color="000000"/>
              <w:bottom w:val="single" w:sz="4" w:space="0" w:color="000000"/>
              <w:right w:val="single" w:sz="4" w:space="0" w:color="000000"/>
            </w:tcBorders>
            <w:hideMark/>
          </w:tcPr>
          <w:p w14:paraId="444FAE17"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3FD6839E"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5012A210"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1FE78C0E" w14:textId="77777777" w:rsidR="005F0A8D" w:rsidRPr="005F0A8D" w:rsidRDefault="005F0A8D" w:rsidP="005F0A8D">
            <w:pPr>
              <w:spacing w:line="252" w:lineRule="auto"/>
              <w:ind w:right="9"/>
              <w:contextualSpacing/>
              <w:jc w:val="center"/>
              <w:rPr>
                <w:lang w:eastAsia="en-US"/>
              </w:rPr>
            </w:pPr>
            <w:r w:rsidRPr="005F0A8D">
              <w:rPr>
                <w:lang w:eastAsia="en-US"/>
              </w:rPr>
              <w:t>2</w:t>
            </w:r>
          </w:p>
        </w:tc>
        <w:tc>
          <w:tcPr>
            <w:tcW w:w="3366" w:type="pct"/>
            <w:tcBorders>
              <w:top w:val="single" w:sz="4" w:space="0" w:color="000000"/>
              <w:left w:val="single" w:sz="4" w:space="0" w:color="000000"/>
              <w:bottom w:val="single" w:sz="4" w:space="0" w:color="000000"/>
              <w:right w:val="single" w:sz="4" w:space="0" w:color="000000"/>
            </w:tcBorders>
            <w:hideMark/>
          </w:tcPr>
          <w:p w14:paraId="10F4CA6F" w14:textId="77777777" w:rsidR="005F0A8D" w:rsidRPr="005F0A8D" w:rsidRDefault="005F0A8D" w:rsidP="005F0A8D">
            <w:pPr>
              <w:spacing w:line="252" w:lineRule="auto"/>
              <w:ind w:left="145"/>
              <w:contextualSpacing/>
              <w:rPr>
                <w:lang w:eastAsia="en-US"/>
              </w:rPr>
            </w:pPr>
            <w:r w:rsidRPr="005F0A8D">
              <w:rPr>
                <w:lang w:eastAsia="en-US"/>
              </w:rPr>
              <w:t>Контроллер двухпроводной линии связи С2000-КДЛ</w:t>
            </w:r>
          </w:p>
        </w:tc>
        <w:tc>
          <w:tcPr>
            <w:tcW w:w="615" w:type="pct"/>
            <w:tcBorders>
              <w:top w:val="single" w:sz="4" w:space="0" w:color="000000"/>
              <w:left w:val="single" w:sz="4" w:space="0" w:color="000000"/>
              <w:bottom w:val="single" w:sz="4" w:space="0" w:color="000000"/>
              <w:right w:val="single" w:sz="4" w:space="0" w:color="000000"/>
            </w:tcBorders>
            <w:hideMark/>
          </w:tcPr>
          <w:p w14:paraId="1A06B388"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0E222C85" w14:textId="77777777" w:rsidR="005F0A8D" w:rsidRPr="005F0A8D" w:rsidRDefault="005F0A8D" w:rsidP="005F0A8D">
            <w:pPr>
              <w:spacing w:line="252" w:lineRule="auto"/>
              <w:ind w:left="125"/>
              <w:contextualSpacing/>
              <w:jc w:val="center"/>
              <w:rPr>
                <w:lang w:eastAsia="en-US"/>
              </w:rPr>
            </w:pPr>
            <w:r w:rsidRPr="005F0A8D">
              <w:rPr>
                <w:lang w:eastAsia="en-US"/>
              </w:rPr>
              <w:t>2</w:t>
            </w:r>
          </w:p>
        </w:tc>
      </w:tr>
      <w:tr w:rsidR="005F0A8D" w:rsidRPr="005F0A8D" w14:paraId="70C4D762"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75E01F0B" w14:textId="77777777" w:rsidR="005F0A8D" w:rsidRPr="005F0A8D" w:rsidRDefault="005F0A8D" w:rsidP="005F0A8D">
            <w:pPr>
              <w:spacing w:line="252" w:lineRule="auto"/>
              <w:ind w:right="9"/>
              <w:contextualSpacing/>
              <w:jc w:val="center"/>
              <w:rPr>
                <w:lang w:eastAsia="en-US"/>
              </w:rPr>
            </w:pPr>
            <w:r w:rsidRPr="005F0A8D">
              <w:rPr>
                <w:lang w:eastAsia="en-US"/>
              </w:rPr>
              <w:t>3</w:t>
            </w:r>
          </w:p>
        </w:tc>
        <w:tc>
          <w:tcPr>
            <w:tcW w:w="3366" w:type="pct"/>
            <w:tcBorders>
              <w:top w:val="single" w:sz="4" w:space="0" w:color="000000"/>
              <w:left w:val="single" w:sz="4" w:space="0" w:color="000000"/>
              <w:bottom w:val="single" w:sz="4" w:space="0" w:color="000000"/>
              <w:right w:val="single" w:sz="4" w:space="0" w:color="000000"/>
            </w:tcBorders>
            <w:hideMark/>
          </w:tcPr>
          <w:p w14:paraId="3213E408" w14:textId="77777777" w:rsidR="005F0A8D" w:rsidRPr="005F0A8D" w:rsidRDefault="005F0A8D" w:rsidP="005F0A8D">
            <w:pPr>
              <w:spacing w:line="252" w:lineRule="auto"/>
              <w:ind w:left="145"/>
              <w:contextualSpacing/>
              <w:rPr>
                <w:lang w:eastAsia="en-US"/>
              </w:rPr>
            </w:pPr>
            <w:r w:rsidRPr="005F0A8D">
              <w:rPr>
                <w:lang w:eastAsia="en-US"/>
              </w:rPr>
              <w:t>Блок сигнально-пусковой С2000-СП1</w:t>
            </w:r>
          </w:p>
        </w:tc>
        <w:tc>
          <w:tcPr>
            <w:tcW w:w="615" w:type="pct"/>
            <w:tcBorders>
              <w:top w:val="single" w:sz="4" w:space="0" w:color="000000"/>
              <w:left w:val="single" w:sz="4" w:space="0" w:color="000000"/>
              <w:bottom w:val="single" w:sz="4" w:space="0" w:color="000000"/>
              <w:right w:val="single" w:sz="4" w:space="0" w:color="000000"/>
            </w:tcBorders>
            <w:hideMark/>
          </w:tcPr>
          <w:p w14:paraId="401FC446"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1DB98234"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7E23DF5E"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A87CA47" w14:textId="77777777" w:rsidR="005F0A8D" w:rsidRPr="005F0A8D" w:rsidRDefault="005F0A8D" w:rsidP="005F0A8D">
            <w:pPr>
              <w:spacing w:line="252" w:lineRule="auto"/>
              <w:ind w:right="9"/>
              <w:contextualSpacing/>
              <w:jc w:val="center"/>
              <w:rPr>
                <w:lang w:eastAsia="en-US"/>
              </w:rPr>
            </w:pPr>
            <w:r w:rsidRPr="005F0A8D">
              <w:rPr>
                <w:lang w:eastAsia="en-US"/>
              </w:rPr>
              <w:t>4</w:t>
            </w:r>
          </w:p>
        </w:tc>
        <w:tc>
          <w:tcPr>
            <w:tcW w:w="3366" w:type="pct"/>
            <w:tcBorders>
              <w:top w:val="single" w:sz="4" w:space="0" w:color="000000"/>
              <w:left w:val="single" w:sz="4" w:space="0" w:color="000000"/>
              <w:bottom w:val="single" w:sz="4" w:space="0" w:color="000000"/>
              <w:right w:val="single" w:sz="4" w:space="0" w:color="000000"/>
            </w:tcBorders>
            <w:hideMark/>
          </w:tcPr>
          <w:p w14:paraId="5667F369" w14:textId="77777777" w:rsidR="005F0A8D" w:rsidRPr="005F0A8D" w:rsidRDefault="005F0A8D" w:rsidP="005F0A8D">
            <w:pPr>
              <w:spacing w:line="252" w:lineRule="auto"/>
              <w:ind w:left="145"/>
              <w:contextualSpacing/>
              <w:rPr>
                <w:lang w:eastAsia="en-US"/>
              </w:rPr>
            </w:pPr>
            <w:r w:rsidRPr="005F0A8D">
              <w:rPr>
                <w:lang w:eastAsia="en-US"/>
              </w:rPr>
              <w:t>Источник резервного питания РИП 12</w:t>
            </w:r>
          </w:p>
        </w:tc>
        <w:tc>
          <w:tcPr>
            <w:tcW w:w="615" w:type="pct"/>
            <w:tcBorders>
              <w:top w:val="single" w:sz="4" w:space="0" w:color="000000"/>
              <w:left w:val="single" w:sz="4" w:space="0" w:color="000000"/>
              <w:bottom w:val="single" w:sz="4" w:space="0" w:color="000000"/>
              <w:right w:val="single" w:sz="4" w:space="0" w:color="000000"/>
            </w:tcBorders>
            <w:hideMark/>
          </w:tcPr>
          <w:p w14:paraId="6CF1F961"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19F8F035"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2F9456D7"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13D093E" w14:textId="77777777" w:rsidR="005F0A8D" w:rsidRPr="005F0A8D" w:rsidRDefault="005F0A8D" w:rsidP="005F0A8D">
            <w:pPr>
              <w:spacing w:line="252" w:lineRule="auto"/>
              <w:ind w:right="9"/>
              <w:contextualSpacing/>
              <w:jc w:val="center"/>
              <w:rPr>
                <w:lang w:eastAsia="en-US"/>
              </w:rPr>
            </w:pPr>
            <w:r w:rsidRPr="005F0A8D">
              <w:rPr>
                <w:lang w:eastAsia="en-US"/>
              </w:rPr>
              <w:t>5</w:t>
            </w:r>
          </w:p>
        </w:tc>
        <w:tc>
          <w:tcPr>
            <w:tcW w:w="3366" w:type="pct"/>
            <w:tcBorders>
              <w:top w:val="single" w:sz="4" w:space="0" w:color="000000"/>
              <w:left w:val="single" w:sz="4" w:space="0" w:color="000000"/>
              <w:bottom w:val="single" w:sz="4" w:space="0" w:color="000000"/>
              <w:right w:val="single" w:sz="4" w:space="0" w:color="000000"/>
            </w:tcBorders>
            <w:hideMark/>
          </w:tcPr>
          <w:p w14:paraId="5D985F2C" w14:textId="77777777" w:rsidR="005F0A8D" w:rsidRPr="005F0A8D" w:rsidRDefault="005F0A8D" w:rsidP="005F0A8D">
            <w:pPr>
              <w:spacing w:line="252" w:lineRule="auto"/>
              <w:ind w:left="145"/>
              <w:contextualSpacing/>
              <w:rPr>
                <w:lang w:eastAsia="en-US"/>
              </w:rPr>
            </w:pPr>
            <w:r w:rsidRPr="005F0A8D">
              <w:rPr>
                <w:lang w:eastAsia="en-US"/>
              </w:rPr>
              <w:t>Батарея аккумуляторная 12 В АКБ-7</w:t>
            </w:r>
          </w:p>
        </w:tc>
        <w:tc>
          <w:tcPr>
            <w:tcW w:w="615" w:type="pct"/>
            <w:tcBorders>
              <w:top w:val="single" w:sz="4" w:space="0" w:color="000000"/>
              <w:left w:val="single" w:sz="4" w:space="0" w:color="000000"/>
              <w:bottom w:val="single" w:sz="4" w:space="0" w:color="000000"/>
              <w:right w:val="single" w:sz="4" w:space="0" w:color="000000"/>
            </w:tcBorders>
            <w:hideMark/>
          </w:tcPr>
          <w:p w14:paraId="3987F80C"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3043AEC4" w14:textId="77777777" w:rsidR="005F0A8D" w:rsidRPr="005F0A8D" w:rsidRDefault="005F0A8D" w:rsidP="005F0A8D">
            <w:pPr>
              <w:spacing w:line="252" w:lineRule="auto"/>
              <w:ind w:left="125"/>
              <w:contextualSpacing/>
              <w:jc w:val="center"/>
              <w:rPr>
                <w:lang w:eastAsia="en-US"/>
              </w:rPr>
            </w:pPr>
            <w:r w:rsidRPr="005F0A8D">
              <w:rPr>
                <w:lang w:eastAsia="en-US"/>
              </w:rPr>
              <w:t>2</w:t>
            </w:r>
          </w:p>
        </w:tc>
      </w:tr>
      <w:tr w:rsidR="005F0A8D" w:rsidRPr="005F0A8D" w14:paraId="56C66B68"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68D45470" w14:textId="77777777" w:rsidR="005F0A8D" w:rsidRPr="005F0A8D" w:rsidRDefault="005F0A8D" w:rsidP="005F0A8D">
            <w:pPr>
              <w:spacing w:line="252" w:lineRule="auto"/>
              <w:ind w:right="9"/>
              <w:contextualSpacing/>
              <w:jc w:val="center"/>
              <w:rPr>
                <w:lang w:eastAsia="en-US"/>
              </w:rPr>
            </w:pPr>
            <w:r w:rsidRPr="005F0A8D">
              <w:rPr>
                <w:lang w:eastAsia="en-US"/>
              </w:rPr>
              <w:t>6</w:t>
            </w:r>
          </w:p>
        </w:tc>
        <w:tc>
          <w:tcPr>
            <w:tcW w:w="3366" w:type="pct"/>
            <w:tcBorders>
              <w:top w:val="single" w:sz="4" w:space="0" w:color="000000"/>
              <w:left w:val="single" w:sz="4" w:space="0" w:color="000000"/>
              <w:bottom w:val="single" w:sz="4" w:space="0" w:color="000000"/>
              <w:right w:val="single" w:sz="4" w:space="0" w:color="000000"/>
            </w:tcBorders>
            <w:hideMark/>
          </w:tcPr>
          <w:p w14:paraId="34B840D4" w14:textId="77777777" w:rsidR="005F0A8D" w:rsidRPr="005F0A8D" w:rsidRDefault="005F0A8D" w:rsidP="005F0A8D">
            <w:pPr>
              <w:spacing w:line="252" w:lineRule="auto"/>
              <w:ind w:left="145"/>
              <w:contextualSpacing/>
              <w:rPr>
                <w:lang w:eastAsia="en-US"/>
              </w:rPr>
            </w:pPr>
            <w:r w:rsidRPr="005F0A8D">
              <w:rPr>
                <w:lang w:eastAsia="en-US"/>
              </w:rPr>
              <w:t>Блок контроля и индикации С2000-БКИ</w:t>
            </w:r>
          </w:p>
        </w:tc>
        <w:tc>
          <w:tcPr>
            <w:tcW w:w="615" w:type="pct"/>
            <w:tcBorders>
              <w:top w:val="single" w:sz="4" w:space="0" w:color="000000"/>
              <w:left w:val="single" w:sz="4" w:space="0" w:color="000000"/>
              <w:bottom w:val="single" w:sz="4" w:space="0" w:color="000000"/>
              <w:right w:val="single" w:sz="4" w:space="0" w:color="000000"/>
            </w:tcBorders>
            <w:hideMark/>
          </w:tcPr>
          <w:p w14:paraId="1B9BCD53"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4320A77E"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1BAAFA5E"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15135E6F" w14:textId="77777777" w:rsidR="005F0A8D" w:rsidRPr="005F0A8D" w:rsidRDefault="005F0A8D" w:rsidP="005F0A8D">
            <w:pPr>
              <w:spacing w:line="252" w:lineRule="auto"/>
              <w:ind w:right="9"/>
              <w:contextualSpacing/>
              <w:jc w:val="center"/>
              <w:rPr>
                <w:lang w:eastAsia="en-US"/>
              </w:rPr>
            </w:pPr>
            <w:r w:rsidRPr="005F0A8D">
              <w:rPr>
                <w:lang w:eastAsia="en-US"/>
              </w:rPr>
              <w:t>7</w:t>
            </w:r>
          </w:p>
        </w:tc>
        <w:tc>
          <w:tcPr>
            <w:tcW w:w="3366" w:type="pct"/>
            <w:tcBorders>
              <w:top w:val="single" w:sz="4" w:space="0" w:color="000000"/>
              <w:left w:val="single" w:sz="4" w:space="0" w:color="000000"/>
              <w:bottom w:val="single" w:sz="4" w:space="0" w:color="000000"/>
              <w:right w:val="single" w:sz="4" w:space="0" w:color="000000"/>
            </w:tcBorders>
            <w:hideMark/>
          </w:tcPr>
          <w:p w14:paraId="231A8026" w14:textId="77777777" w:rsidR="005F0A8D" w:rsidRPr="005F0A8D" w:rsidRDefault="005F0A8D" w:rsidP="005F0A8D">
            <w:pPr>
              <w:spacing w:line="252" w:lineRule="auto"/>
              <w:ind w:left="145"/>
              <w:contextualSpacing/>
              <w:rPr>
                <w:lang w:eastAsia="en-US"/>
              </w:rPr>
            </w:pPr>
            <w:r w:rsidRPr="005F0A8D">
              <w:rPr>
                <w:lang w:eastAsia="en-US"/>
              </w:rPr>
              <w:t>Блок контрольно-пусковой С2000-КПБ</w:t>
            </w:r>
          </w:p>
        </w:tc>
        <w:tc>
          <w:tcPr>
            <w:tcW w:w="615" w:type="pct"/>
            <w:tcBorders>
              <w:top w:val="single" w:sz="4" w:space="0" w:color="000000"/>
              <w:left w:val="single" w:sz="4" w:space="0" w:color="000000"/>
              <w:bottom w:val="single" w:sz="4" w:space="0" w:color="000000"/>
              <w:right w:val="single" w:sz="4" w:space="0" w:color="000000"/>
            </w:tcBorders>
            <w:hideMark/>
          </w:tcPr>
          <w:p w14:paraId="4AB2F1A5"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4DED177D"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3C78A8A0"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0953A777" w14:textId="77777777" w:rsidR="005F0A8D" w:rsidRPr="005F0A8D" w:rsidRDefault="005F0A8D" w:rsidP="005F0A8D">
            <w:pPr>
              <w:spacing w:line="252" w:lineRule="auto"/>
              <w:ind w:right="9"/>
              <w:contextualSpacing/>
              <w:jc w:val="center"/>
              <w:rPr>
                <w:lang w:eastAsia="en-US"/>
              </w:rPr>
            </w:pPr>
            <w:r w:rsidRPr="005F0A8D">
              <w:rPr>
                <w:lang w:eastAsia="en-US"/>
              </w:rPr>
              <w:t>8</w:t>
            </w:r>
          </w:p>
        </w:tc>
        <w:tc>
          <w:tcPr>
            <w:tcW w:w="3366" w:type="pct"/>
            <w:tcBorders>
              <w:top w:val="single" w:sz="4" w:space="0" w:color="000000"/>
              <w:left w:val="single" w:sz="4" w:space="0" w:color="000000"/>
              <w:bottom w:val="single" w:sz="4" w:space="0" w:color="000000"/>
              <w:right w:val="single" w:sz="4" w:space="0" w:color="000000"/>
            </w:tcBorders>
            <w:hideMark/>
          </w:tcPr>
          <w:p w14:paraId="694C465C" w14:textId="77777777" w:rsidR="005F0A8D" w:rsidRPr="005F0A8D" w:rsidRDefault="005F0A8D" w:rsidP="005F0A8D">
            <w:pPr>
              <w:spacing w:line="252" w:lineRule="auto"/>
              <w:ind w:left="145"/>
              <w:contextualSpacing/>
              <w:rPr>
                <w:lang w:eastAsia="en-US"/>
              </w:rPr>
            </w:pPr>
            <w:r w:rsidRPr="005F0A8D">
              <w:rPr>
                <w:lang w:eastAsia="en-US"/>
              </w:rPr>
              <w:t>Автоматический дозваниватель АТОЛЛ</w:t>
            </w:r>
          </w:p>
        </w:tc>
        <w:tc>
          <w:tcPr>
            <w:tcW w:w="615" w:type="pct"/>
            <w:tcBorders>
              <w:top w:val="single" w:sz="4" w:space="0" w:color="000000"/>
              <w:left w:val="single" w:sz="4" w:space="0" w:color="000000"/>
              <w:bottom w:val="single" w:sz="4" w:space="0" w:color="000000"/>
              <w:right w:val="single" w:sz="4" w:space="0" w:color="000000"/>
            </w:tcBorders>
            <w:hideMark/>
          </w:tcPr>
          <w:p w14:paraId="2E34383A"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245DC5C4"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7826EECE"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7BE9D358" w14:textId="77777777" w:rsidR="005F0A8D" w:rsidRPr="005F0A8D" w:rsidRDefault="005F0A8D" w:rsidP="005F0A8D">
            <w:pPr>
              <w:spacing w:line="252" w:lineRule="auto"/>
              <w:ind w:right="9"/>
              <w:contextualSpacing/>
              <w:jc w:val="center"/>
              <w:rPr>
                <w:lang w:eastAsia="en-US"/>
              </w:rPr>
            </w:pPr>
            <w:r w:rsidRPr="005F0A8D">
              <w:rPr>
                <w:lang w:eastAsia="en-US"/>
              </w:rPr>
              <w:t>9</w:t>
            </w:r>
          </w:p>
        </w:tc>
        <w:tc>
          <w:tcPr>
            <w:tcW w:w="3366" w:type="pct"/>
            <w:tcBorders>
              <w:top w:val="single" w:sz="4" w:space="0" w:color="000000"/>
              <w:left w:val="single" w:sz="4" w:space="0" w:color="000000"/>
              <w:bottom w:val="single" w:sz="4" w:space="0" w:color="000000"/>
              <w:right w:val="single" w:sz="4" w:space="0" w:color="000000"/>
            </w:tcBorders>
            <w:hideMark/>
          </w:tcPr>
          <w:p w14:paraId="545DD346" w14:textId="77777777" w:rsidR="005F0A8D" w:rsidRPr="005F0A8D" w:rsidRDefault="005F0A8D" w:rsidP="005F0A8D">
            <w:pPr>
              <w:spacing w:line="252" w:lineRule="auto"/>
              <w:ind w:left="145"/>
              <w:contextualSpacing/>
              <w:rPr>
                <w:lang w:eastAsia="en-US"/>
              </w:rPr>
            </w:pPr>
            <w:r w:rsidRPr="005F0A8D">
              <w:rPr>
                <w:lang w:eastAsia="en-US"/>
              </w:rPr>
              <w:t>Источник бесперебойного питания СКАТ-1200Р20</w:t>
            </w:r>
          </w:p>
        </w:tc>
        <w:tc>
          <w:tcPr>
            <w:tcW w:w="615" w:type="pct"/>
            <w:tcBorders>
              <w:top w:val="single" w:sz="4" w:space="0" w:color="000000"/>
              <w:left w:val="single" w:sz="4" w:space="0" w:color="000000"/>
              <w:bottom w:val="single" w:sz="4" w:space="0" w:color="000000"/>
              <w:right w:val="single" w:sz="4" w:space="0" w:color="000000"/>
            </w:tcBorders>
            <w:hideMark/>
          </w:tcPr>
          <w:p w14:paraId="2E7F0B75"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5AE757FA"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25193689"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08A43EA3" w14:textId="77777777" w:rsidR="005F0A8D" w:rsidRPr="005F0A8D" w:rsidRDefault="005F0A8D" w:rsidP="005F0A8D">
            <w:pPr>
              <w:spacing w:line="252" w:lineRule="auto"/>
              <w:ind w:right="9"/>
              <w:contextualSpacing/>
              <w:jc w:val="center"/>
              <w:rPr>
                <w:lang w:eastAsia="en-US"/>
              </w:rPr>
            </w:pPr>
            <w:r w:rsidRPr="005F0A8D">
              <w:rPr>
                <w:lang w:eastAsia="en-US"/>
              </w:rPr>
              <w:t>10</w:t>
            </w:r>
          </w:p>
        </w:tc>
        <w:tc>
          <w:tcPr>
            <w:tcW w:w="3366" w:type="pct"/>
            <w:tcBorders>
              <w:top w:val="single" w:sz="4" w:space="0" w:color="000000"/>
              <w:left w:val="single" w:sz="4" w:space="0" w:color="000000"/>
              <w:bottom w:val="single" w:sz="4" w:space="0" w:color="000000"/>
              <w:right w:val="single" w:sz="4" w:space="0" w:color="000000"/>
            </w:tcBorders>
            <w:hideMark/>
          </w:tcPr>
          <w:p w14:paraId="2003B8FA" w14:textId="77777777" w:rsidR="005F0A8D" w:rsidRPr="005F0A8D" w:rsidRDefault="005F0A8D" w:rsidP="005F0A8D">
            <w:pPr>
              <w:spacing w:line="252" w:lineRule="auto"/>
              <w:ind w:left="145"/>
              <w:contextualSpacing/>
              <w:rPr>
                <w:lang w:eastAsia="en-US"/>
              </w:rPr>
            </w:pPr>
            <w:r w:rsidRPr="005F0A8D">
              <w:rPr>
                <w:lang w:eastAsia="en-US"/>
              </w:rPr>
              <w:t>Батарея аккумуляторная 12 В АКБ-12</w:t>
            </w:r>
          </w:p>
        </w:tc>
        <w:tc>
          <w:tcPr>
            <w:tcW w:w="615" w:type="pct"/>
            <w:tcBorders>
              <w:top w:val="single" w:sz="4" w:space="0" w:color="000000"/>
              <w:left w:val="single" w:sz="4" w:space="0" w:color="000000"/>
              <w:bottom w:val="single" w:sz="4" w:space="0" w:color="000000"/>
              <w:right w:val="single" w:sz="4" w:space="0" w:color="000000"/>
            </w:tcBorders>
            <w:hideMark/>
          </w:tcPr>
          <w:p w14:paraId="49DC066B"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18EF082C" w14:textId="77777777" w:rsidR="005F0A8D" w:rsidRPr="005F0A8D" w:rsidRDefault="005F0A8D" w:rsidP="005F0A8D">
            <w:pPr>
              <w:spacing w:line="252" w:lineRule="auto"/>
              <w:ind w:left="125"/>
              <w:contextualSpacing/>
              <w:jc w:val="center"/>
              <w:rPr>
                <w:lang w:eastAsia="en-US"/>
              </w:rPr>
            </w:pPr>
            <w:r w:rsidRPr="005F0A8D">
              <w:rPr>
                <w:lang w:eastAsia="en-US"/>
              </w:rPr>
              <w:t>2</w:t>
            </w:r>
          </w:p>
        </w:tc>
      </w:tr>
      <w:tr w:rsidR="005F0A8D" w:rsidRPr="005F0A8D" w14:paraId="4012D848"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534DE23C" w14:textId="77777777" w:rsidR="005F0A8D" w:rsidRPr="005F0A8D" w:rsidRDefault="005F0A8D" w:rsidP="005F0A8D">
            <w:pPr>
              <w:spacing w:line="252" w:lineRule="auto"/>
              <w:ind w:right="9"/>
              <w:contextualSpacing/>
              <w:jc w:val="center"/>
              <w:rPr>
                <w:lang w:eastAsia="en-US"/>
              </w:rPr>
            </w:pPr>
            <w:r w:rsidRPr="005F0A8D">
              <w:rPr>
                <w:lang w:eastAsia="en-US"/>
              </w:rPr>
              <w:t>11</w:t>
            </w:r>
          </w:p>
        </w:tc>
        <w:tc>
          <w:tcPr>
            <w:tcW w:w="3366" w:type="pct"/>
            <w:tcBorders>
              <w:top w:val="single" w:sz="4" w:space="0" w:color="000000"/>
              <w:left w:val="single" w:sz="4" w:space="0" w:color="000000"/>
              <w:bottom w:val="single" w:sz="4" w:space="0" w:color="000000"/>
              <w:right w:val="single" w:sz="4" w:space="0" w:color="000000"/>
            </w:tcBorders>
            <w:hideMark/>
          </w:tcPr>
          <w:p w14:paraId="6DED0809" w14:textId="77777777" w:rsidR="005F0A8D" w:rsidRPr="005F0A8D" w:rsidRDefault="005F0A8D" w:rsidP="005F0A8D">
            <w:pPr>
              <w:spacing w:line="252" w:lineRule="auto"/>
              <w:ind w:left="145"/>
              <w:contextualSpacing/>
              <w:rPr>
                <w:lang w:eastAsia="en-US"/>
              </w:rPr>
            </w:pPr>
            <w:r w:rsidRPr="005F0A8D">
              <w:rPr>
                <w:lang w:eastAsia="en-US"/>
              </w:rPr>
              <w:t>Извещатель пожарный дымовой ДИП-34А-03</w:t>
            </w:r>
          </w:p>
        </w:tc>
        <w:tc>
          <w:tcPr>
            <w:tcW w:w="615" w:type="pct"/>
            <w:tcBorders>
              <w:top w:val="single" w:sz="4" w:space="0" w:color="000000"/>
              <w:left w:val="single" w:sz="4" w:space="0" w:color="000000"/>
              <w:bottom w:val="single" w:sz="4" w:space="0" w:color="000000"/>
              <w:right w:val="single" w:sz="4" w:space="0" w:color="000000"/>
            </w:tcBorders>
            <w:hideMark/>
          </w:tcPr>
          <w:p w14:paraId="395A4538"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571E4A3D" w14:textId="77777777" w:rsidR="005F0A8D" w:rsidRPr="005F0A8D" w:rsidRDefault="005F0A8D" w:rsidP="005F0A8D">
            <w:pPr>
              <w:spacing w:line="252" w:lineRule="auto"/>
              <w:ind w:left="125"/>
              <w:contextualSpacing/>
              <w:jc w:val="center"/>
              <w:rPr>
                <w:lang w:eastAsia="en-US"/>
              </w:rPr>
            </w:pPr>
            <w:r w:rsidRPr="005F0A8D">
              <w:rPr>
                <w:lang w:eastAsia="en-US"/>
              </w:rPr>
              <w:t>23</w:t>
            </w:r>
          </w:p>
        </w:tc>
      </w:tr>
      <w:tr w:rsidR="005F0A8D" w:rsidRPr="005F0A8D" w14:paraId="2A3069A5"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2E001EFE" w14:textId="77777777" w:rsidR="005F0A8D" w:rsidRPr="005F0A8D" w:rsidRDefault="005F0A8D" w:rsidP="005F0A8D">
            <w:pPr>
              <w:spacing w:line="252" w:lineRule="auto"/>
              <w:ind w:right="9"/>
              <w:contextualSpacing/>
              <w:jc w:val="center"/>
              <w:rPr>
                <w:lang w:eastAsia="en-US"/>
              </w:rPr>
            </w:pPr>
            <w:r w:rsidRPr="005F0A8D">
              <w:rPr>
                <w:lang w:eastAsia="en-US"/>
              </w:rPr>
              <w:t>12</w:t>
            </w:r>
          </w:p>
        </w:tc>
        <w:tc>
          <w:tcPr>
            <w:tcW w:w="3366" w:type="pct"/>
            <w:tcBorders>
              <w:top w:val="single" w:sz="4" w:space="0" w:color="000000"/>
              <w:left w:val="single" w:sz="4" w:space="0" w:color="000000"/>
              <w:bottom w:val="single" w:sz="4" w:space="0" w:color="000000"/>
              <w:right w:val="single" w:sz="4" w:space="0" w:color="000000"/>
            </w:tcBorders>
            <w:hideMark/>
          </w:tcPr>
          <w:p w14:paraId="55B1D222" w14:textId="77777777" w:rsidR="005F0A8D" w:rsidRPr="005F0A8D" w:rsidRDefault="005F0A8D" w:rsidP="005F0A8D">
            <w:pPr>
              <w:spacing w:line="252" w:lineRule="auto"/>
              <w:ind w:left="145"/>
              <w:contextualSpacing/>
              <w:rPr>
                <w:lang w:eastAsia="en-US"/>
              </w:rPr>
            </w:pPr>
            <w:r w:rsidRPr="005F0A8D">
              <w:rPr>
                <w:lang w:eastAsia="en-US"/>
              </w:rPr>
              <w:t>Извещатель охранный объемный потолочный оптико-электронный С2000-ПКИ</w:t>
            </w:r>
          </w:p>
        </w:tc>
        <w:tc>
          <w:tcPr>
            <w:tcW w:w="615" w:type="pct"/>
            <w:tcBorders>
              <w:top w:val="single" w:sz="4" w:space="0" w:color="000000"/>
              <w:left w:val="single" w:sz="4" w:space="0" w:color="000000"/>
              <w:bottom w:val="single" w:sz="4" w:space="0" w:color="000000"/>
              <w:right w:val="single" w:sz="4" w:space="0" w:color="000000"/>
            </w:tcBorders>
            <w:hideMark/>
          </w:tcPr>
          <w:p w14:paraId="21D756B8"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5D2687B1"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49585B34"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1E519857" w14:textId="77777777" w:rsidR="005F0A8D" w:rsidRPr="005F0A8D" w:rsidRDefault="005F0A8D" w:rsidP="005F0A8D">
            <w:pPr>
              <w:spacing w:line="252" w:lineRule="auto"/>
              <w:ind w:right="9"/>
              <w:contextualSpacing/>
              <w:jc w:val="center"/>
              <w:rPr>
                <w:lang w:eastAsia="en-US"/>
              </w:rPr>
            </w:pPr>
            <w:r w:rsidRPr="005F0A8D">
              <w:rPr>
                <w:lang w:eastAsia="en-US"/>
              </w:rPr>
              <w:t>13</w:t>
            </w:r>
          </w:p>
        </w:tc>
        <w:tc>
          <w:tcPr>
            <w:tcW w:w="3366" w:type="pct"/>
            <w:tcBorders>
              <w:top w:val="single" w:sz="4" w:space="0" w:color="000000"/>
              <w:left w:val="single" w:sz="4" w:space="0" w:color="000000"/>
              <w:bottom w:val="single" w:sz="4" w:space="0" w:color="000000"/>
              <w:right w:val="single" w:sz="4" w:space="0" w:color="000000"/>
            </w:tcBorders>
            <w:hideMark/>
          </w:tcPr>
          <w:p w14:paraId="3B4DFA54" w14:textId="77777777" w:rsidR="005F0A8D" w:rsidRPr="005F0A8D" w:rsidRDefault="005F0A8D" w:rsidP="005F0A8D">
            <w:pPr>
              <w:spacing w:line="252" w:lineRule="auto"/>
              <w:ind w:left="145"/>
              <w:contextualSpacing/>
              <w:rPr>
                <w:lang w:eastAsia="en-US"/>
              </w:rPr>
            </w:pPr>
            <w:r w:rsidRPr="005F0A8D">
              <w:rPr>
                <w:lang w:eastAsia="en-US"/>
              </w:rPr>
              <w:t>Извещатель охранный адресный оптико-электронный С2000-ШИК</w:t>
            </w:r>
          </w:p>
        </w:tc>
        <w:tc>
          <w:tcPr>
            <w:tcW w:w="615" w:type="pct"/>
            <w:tcBorders>
              <w:top w:val="single" w:sz="4" w:space="0" w:color="000000"/>
              <w:left w:val="single" w:sz="4" w:space="0" w:color="000000"/>
              <w:bottom w:val="single" w:sz="4" w:space="0" w:color="000000"/>
              <w:right w:val="single" w:sz="4" w:space="0" w:color="000000"/>
            </w:tcBorders>
            <w:hideMark/>
          </w:tcPr>
          <w:p w14:paraId="39892F40"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5EE66FB5" w14:textId="77777777" w:rsidR="005F0A8D" w:rsidRPr="005F0A8D" w:rsidRDefault="005F0A8D" w:rsidP="005F0A8D">
            <w:pPr>
              <w:spacing w:line="252" w:lineRule="auto"/>
              <w:ind w:left="125"/>
              <w:contextualSpacing/>
              <w:jc w:val="center"/>
              <w:rPr>
                <w:lang w:eastAsia="en-US"/>
              </w:rPr>
            </w:pPr>
            <w:r w:rsidRPr="005F0A8D">
              <w:rPr>
                <w:lang w:eastAsia="en-US"/>
              </w:rPr>
              <w:t>7</w:t>
            </w:r>
          </w:p>
        </w:tc>
      </w:tr>
      <w:tr w:rsidR="005F0A8D" w:rsidRPr="005F0A8D" w14:paraId="698F747A"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5DAFBBAC" w14:textId="77777777" w:rsidR="005F0A8D" w:rsidRPr="005F0A8D" w:rsidRDefault="005F0A8D" w:rsidP="005F0A8D">
            <w:pPr>
              <w:spacing w:line="252" w:lineRule="auto"/>
              <w:ind w:right="9"/>
              <w:contextualSpacing/>
              <w:jc w:val="center"/>
              <w:rPr>
                <w:lang w:eastAsia="en-US"/>
              </w:rPr>
            </w:pPr>
            <w:r w:rsidRPr="005F0A8D">
              <w:rPr>
                <w:lang w:eastAsia="en-US"/>
              </w:rPr>
              <w:t>14</w:t>
            </w:r>
          </w:p>
        </w:tc>
        <w:tc>
          <w:tcPr>
            <w:tcW w:w="3366" w:type="pct"/>
            <w:tcBorders>
              <w:top w:val="single" w:sz="4" w:space="0" w:color="000000"/>
              <w:left w:val="single" w:sz="4" w:space="0" w:color="000000"/>
              <w:bottom w:val="single" w:sz="4" w:space="0" w:color="000000"/>
              <w:right w:val="single" w:sz="4" w:space="0" w:color="000000"/>
            </w:tcBorders>
            <w:hideMark/>
          </w:tcPr>
          <w:p w14:paraId="39BF90E6" w14:textId="77777777" w:rsidR="005F0A8D" w:rsidRPr="005F0A8D" w:rsidRDefault="005F0A8D" w:rsidP="005F0A8D">
            <w:pPr>
              <w:spacing w:line="252" w:lineRule="auto"/>
              <w:ind w:left="145"/>
              <w:contextualSpacing/>
              <w:rPr>
                <w:lang w:eastAsia="en-US"/>
              </w:rPr>
            </w:pPr>
            <w:r w:rsidRPr="005F0A8D">
              <w:rPr>
                <w:lang w:eastAsia="en-US"/>
              </w:rPr>
              <w:t>Оповещатель световой МОЛНИЯ-12</w:t>
            </w:r>
          </w:p>
        </w:tc>
        <w:tc>
          <w:tcPr>
            <w:tcW w:w="615" w:type="pct"/>
            <w:tcBorders>
              <w:top w:val="single" w:sz="4" w:space="0" w:color="000000"/>
              <w:left w:val="single" w:sz="4" w:space="0" w:color="000000"/>
              <w:bottom w:val="single" w:sz="4" w:space="0" w:color="000000"/>
              <w:right w:val="single" w:sz="4" w:space="0" w:color="000000"/>
            </w:tcBorders>
            <w:hideMark/>
          </w:tcPr>
          <w:p w14:paraId="0526921D"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33C00BBF" w14:textId="77777777" w:rsidR="005F0A8D" w:rsidRPr="005F0A8D" w:rsidRDefault="005F0A8D" w:rsidP="005F0A8D">
            <w:pPr>
              <w:spacing w:line="252" w:lineRule="auto"/>
              <w:ind w:left="125"/>
              <w:contextualSpacing/>
              <w:jc w:val="center"/>
              <w:rPr>
                <w:lang w:eastAsia="en-US"/>
              </w:rPr>
            </w:pPr>
            <w:r w:rsidRPr="005F0A8D">
              <w:rPr>
                <w:lang w:eastAsia="en-US"/>
              </w:rPr>
              <w:t>4</w:t>
            </w:r>
          </w:p>
        </w:tc>
      </w:tr>
      <w:tr w:rsidR="005F0A8D" w:rsidRPr="005F0A8D" w14:paraId="40F1891F"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3F746135" w14:textId="77777777" w:rsidR="005F0A8D" w:rsidRPr="005F0A8D" w:rsidRDefault="005F0A8D" w:rsidP="005F0A8D">
            <w:pPr>
              <w:spacing w:line="252" w:lineRule="auto"/>
              <w:ind w:right="9"/>
              <w:contextualSpacing/>
              <w:jc w:val="center"/>
              <w:rPr>
                <w:lang w:eastAsia="en-US"/>
              </w:rPr>
            </w:pPr>
            <w:r w:rsidRPr="005F0A8D">
              <w:rPr>
                <w:lang w:eastAsia="en-US"/>
              </w:rPr>
              <w:t>15</w:t>
            </w:r>
          </w:p>
        </w:tc>
        <w:tc>
          <w:tcPr>
            <w:tcW w:w="3366" w:type="pct"/>
            <w:tcBorders>
              <w:top w:val="single" w:sz="4" w:space="0" w:color="000000"/>
              <w:left w:val="single" w:sz="4" w:space="0" w:color="000000"/>
              <w:bottom w:val="single" w:sz="4" w:space="0" w:color="000000"/>
              <w:right w:val="single" w:sz="4" w:space="0" w:color="000000"/>
            </w:tcBorders>
            <w:hideMark/>
          </w:tcPr>
          <w:p w14:paraId="6EC215E1" w14:textId="77777777" w:rsidR="005F0A8D" w:rsidRPr="005F0A8D" w:rsidRDefault="005F0A8D" w:rsidP="005F0A8D">
            <w:pPr>
              <w:spacing w:line="252" w:lineRule="auto"/>
              <w:ind w:left="145"/>
              <w:contextualSpacing/>
              <w:rPr>
                <w:lang w:eastAsia="en-US"/>
              </w:rPr>
            </w:pPr>
            <w:r w:rsidRPr="005F0A8D">
              <w:rPr>
                <w:lang w:eastAsia="en-US"/>
              </w:rPr>
              <w:t>Аккумуляторный отсек для АКБ</w:t>
            </w:r>
          </w:p>
        </w:tc>
        <w:tc>
          <w:tcPr>
            <w:tcW w:w="615" w:type="pct"/>
            <w:tcBorders>
              <w:top w:val="single" w:sz="4" w:space="0" w:color="000000"/>
              <w:left w:val="single" w:sz="4" w:space="0" w:color="000000"/>
              <w:bottom w:val="single" w:sz="4" w:space="0" w:color="000000"/>
              <w:right w:val="single" w:sz="4" w:space="0" w:color="000000"/>
            </w:tcBorders>
            <w:hideMark/>
          </w:tcPr>
          <w:p w14:paraId="26CE3A99"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50AABBC0" w14:textId="77777777" w:rsidR="005F0A8D" w:rsidRPr="005F0A8D" w:rsidRDefault="005F0A8D" w:rsidP="005F0A8D">
            <w:pPr>
              <w:spacing w:line="252" w:lineRule="auto"/>
              <w:ind w:left="125"/>
              <w:contextualSpacing/>
              <w:jc w:val="center"/>
              <w:rPr>
                <w:lang w:eastAsia="en-US"/>
              </w:rPr>
            </w:pPr>
            <w:r w:rsidRPr="005F0A8D">
              <w:rPr>
                <w:lang w:eastAsia="en-US"/>
              </w:rPr>
              <w:t>12</w:t>
            </w:r>
          </w:p>
        </w:tc>
      </w:tr>
      <w:tr w:rsidR="005F0A8D" w:rsidRPr="005F0A8D" w14:paraId="7E2CC6C6"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0D2631F9" w14:textId="77777777" w:rsidR="005F0A8D" w:rsidRPr="005F0A8D" w:rsidRDefault="005F0A8D" w:rsidP="005F0A8D">
            <w:pPr>
              <w:spacing w:line="252" w:lineRule="auto"/>
              <w:jc w:val="center"/>
              <w:rPr>
                <w:lang w:eastAsia="en-US"/>
              </w:rPr>
            </w:pPr>
            <w:r w:rsidRPr="005F0A8D">
              <w:rPr>
                <w:lang w:eastAsia="en-US"/>
              </w:rPr>
              <w:t>16</w:t>
            </w:r>
          </w:p>
        </w:tc>
        <w:tc>
          <w:tcPr>
            <w:tcW w:w="3366" w:type="pct"/>
            <w:tcBorders>
              <w:top w:val="single" w:sz="4" w:space="0" w:color="000000"/>
              <w:left w:val="single" w:sz="4" w:space="0" w:color="000000"/>
              <w:bottom w:val="single" w:sz="4" w:space="0" w:color="000000"/>
              <w:right w:val="single" w:sz="4" w:space="0" w:color="000000"/>
            </w:tcBorders>
            <w:hideMark/>
          </w:tcPr>
          <w:p w14:paraId="0D57CA6B" w14:textId="77777777" w:rsidR="005F0A8D" w:rsidRPr="005F0A8D" w:rsidRDefault="005F0A8D" w:rsidP="005F0A8D">
            <w:pPr>
              <w:spacing w:line="252" w:lineRule="auto"/>
              <w:ind w:left="145"/>
              <w:contextualSpacing/>
              <w:rPr>
                <w:lang w:eastAsia="en-US"/>
              </w:rPr>
            </w:pPr>
            <w:r w:rsidRPr="005F0A8D">
              <w:rPr>
                <w:lang w:eastAsia="en-US"/>
              </w:rPr>
              <w:t>Источник резервного питания на 24 В РИП 24исп.06</w:t>
            </w:r>
          </w:p>
        </w:tc>
        <w:tc>
          <w:tcPr>
            <w:tcW w:w="615" w:type="pct"/>
            <w:tcBorders>
              <w:top w:val="single" w:sz="4" w:space="0" w:color="000000"/>
              <w:left w:val="single" w:sz="4" w:space="0" w:color="000000"/>
              <w:bottom w:val="single" w:sz="4" w:space="0" w:color="000000"/>
              <w:right w:val="single" w:sz="4" w:space="0" w:color="000000"/>
            </w:tcBorders>
            <w:hideMark/>
          </w:tcPr>
          <w:p w14:paraId="7BFD1DBE"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386B0F0A" w14:textId="77777777" w:rsidR="005F0A8D" w:rsidRPr="005F0A8D" w:rsidRDefault="005F0A8D" w:rsidP="005F0A8D">
            <w:pPr>
              <w:spacing w:line="252" w:lineRule="auto"/>
              <w:ind w:left="125"/>
              <w:contextualSpacing/>
              <w:jc w:val="center"/>
              <w:rPr>
                <w:lang w:eastAsia="en-US"/>
              </w:rPr>
            </w:pPr>
            <w:r w:rsidRPr="005F0A8D">
              <w:rPr>
                <w:lang w:eastAsia="en-US"/>
              </w:rPr>
              <w:t>11</w:t>
            </w:r>
          </w:p>
        </w:tc>
      </w:tr>
      <w:tr w:rsidR="005F0A8D" w:rsidRPr="005F0A8D" w14:paraId="4E78E08A"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16D29976" w14:textId="77777777" w:rsidR="005F0A8D" w:rsidRPr="005F0A8D" w:rsidRDefault="005F0A8D" w:rsidP="005F0A8D">
            <w:pPr>
              <w:spacing w:line="252" w:lineRule="auto"/>
              <w:jc w:val="center"/>
              <w:rPr>
                <w:lang w:eastAsia="en-US"/>
              </w:rPr>
            </w:pPr>
            <w:r w:rsidRPr="005F0A8D">
              <w:rPr>
                <w:lang w:eastAsia="en-US"/>
              </w:rPr>
              <w:t>17</w:t>
            </w:r>
          </w:p>
        </w:tc>
        <w:tc>
          <w:tcPr>
            <w:tcW w:w="3366" w:type="pct"/>
            <w:tcBorders>
              <w:top w:val="single" w:sz="4" w:space="0" w:color="000000"/>
              <w:left w:val="single" w:sz="4" w:space="0" w:color="000000"/>
              <w:bottom w:val="single" w:sz="4" w:space="0" w:color="000000"/>
              <w:right w:val="single" w:sz="4" w:space="0" w:color="000000"/>
            </w:tcBorders>
            <w:hideMark/>
          </w:tcPr>
          <w:p w14:paraId="2855FD57" w14:textId="77777777" w:rsidR="005F0A8D" w:rsidRPr="005F0A8D" w:rsidRDefault="005F0A8D" w:rsidP="005F0A8D">
            <w:pPr>
              <w:spacing w:line="252" w:lineRule="auto"/>
              <w:ind w:left="145"/>
              <w:contextualSpacing/>
              <w:rPr>
                <w:lang w:eastAsia="en-US"/>
              </w:rPr>
            </w:pPr>
            <w:r w:rsidRPr="005F0A8D">
              <w:rPr>
                <w:lang w:eastAsia="en-US"/>
              </w:rPr>
              <w:t>Адресный магнитоконтактный охранный извещатель С2000-СМК</w:t>
            </w:r>
          </w:p>
        </w:tc>
        <w:tc>
          <w:tcPr>
            <w:tcW w:w="615" w:type="pct"/>
            <w:tcBorders>
              <w:top w:val="single" w:sz="4" w:space="0" w:color="000000"/>
              <w:left w:val="single" w:sz="4" w:space="0" w:color="000000"/>
              <w:bottom w:val="single" w:sz="4" w:space="0" w:color="000000"/>
              <w:right w:val="single" w:sz="4" w:space="0" w:color="000000"/>
            </w:tcBorders>
            <w:hideMark/>
          </w:tcPr>
          <w:p w14:paraId="05E4B24C"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3198D039"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17704278"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0E4AF311" w14:textId="77777777" w:rsidR="005F0A8D" w:rsidRPr="005F0A8D" w:rsidRDefault="005F0A8D" w:rsidP="005F0A8D">
            <w:pPr>
              <w:spacing w:line="252" w:lineRule="auto"/>
              <w:jc w:val="center"/>
              <w:rPr>
                <w:lang w:eastAsia="en-US"/>
              </w:rPr>
            </w:pPr>
            <w:r w:rsidRPr="005F0A8D">
              <w:rPr>
                <w:lang w:eastAsia="en-US"/>
              </w:rPr>
              <w:t>18</w:t>
            </w:r>
          </w:p>
        </w:tc>
        <w:tc>
          <w:tcPr>
            <w:tcW w:w="3366" w:type="pct"/>
            <w:tcBorders>
              <w:top w:val="single" w:sz="4" w:space="0" w:color="000000"/>
              <w:left w:val="single" w:sz="4" w:space="0" w:color="000000"/>
              <w:bottom w:val="single" w:sz="4" w:space="0" w:color="000000"/>
              <w:right w:val="single" w:sz="4" w:space="0" w:color="000000"/>
            </w:tcBorders>
            <w:hideMark/>
          </w:tcPr>
          <w:p w14:paraId="6C5B79FC" w14:textId="77777777" w:rsidR="005F0A8D" w:rsidRPr="005F0A8D" w:rsidRDefault="005F0A8D" w:rsidP="005F0A8D">
            <w:pPr>
              <w:spacing w:line="252" w:lineRule="auto"/>
              <w:ind w:left="145"/>
              <w:contextualSpacing/>
              <w:rPr>
                <w:lang w:eastAsia="en-US"/>
              </w:rPr>
            </w:pPr>
            <w:r w:rsidRPr="005F0A8D">
              <w:rPr>
                <w:lang w:eastAsia="en-US"/>
              </w:rPr>
              <w:t>Блок разветвительно-изолирующий БРИЗ</w:t>
            </w:r>
          </w:p>
        </w:tc>
        <w:tc>
          <w:tcPr>
            <w:tcW w:w="615" w:type="pct"/>
            <w:tcBorders>
              <w:top w:val="single" w:sz="4" w:space="0" w:color="000000"/>
              <w:left w:val="single" w:sz="4" w:space="0" w:color="000000"/>
              <w:bottom w:val="single" w:sz="4" w:space="0" w:color="000000"/>
              <w:right w:val="single" w:sz="4" w:space="0" w:color="000000"/>
            </w:tcBorders>
            <w:hideMark/>
          </w:tcPr>
          <w:p w14:paraId="0C63BC33"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6937A98C" w14:textId="77777777" w:rsidR="005F0A8D" w:rsidRPr="005F0A8D" w:rsidRDefault="005F0A8D" w:rsidP="005F0A8D">
            <w:pPr>
              <w:spacing w:line="252" w:lineRule="auto"/>
              <w:ind w:left="125"/>
              <w:contextualSpacing/>
              <w:jc w:val="center"/>
              <w:rPr>
                <w:lang w:eastAsia="en-US"/>
              </w:rPr>
            </w:pPr>
            <w:r w:rsidRPr="005F0A8D">
              <w:rPr>
                <w:lang w:eastAsia="en-US"/>
              </w:rPr>
              <w:t>8</w:t>
            </w:r>
          </w:p>
        </w:tc>
      </w:tr>
      <w:tr w:rsidR="005F0A8D" w:rsidRPr="005F0A8D" w14:paraId="3C0767C6"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8B2AA91" w14:textId="77777777" w:rsidR="005F0A8D" w:rsidRPr="005F0A8D" w:rsidRDefault="005F0A8D" w:rsidP="005F0A8D">
            <w:pPr>
              <w:spacing w:line="252" w:lineRule="auto"/>
              <w:jc w:val="center"/>
              <w:rPr>
                <w:lang w:eastAsia="en-US"/>
              </w:rPr>
            </w:pPr>
            <w:r w:rsidRPr="005F0A8D">
              <w:rPr>
                <w:lang w:eastAsia="en-US"/>
              </w:rPr>
              <w:t>19</w:t>
            </w:r>
          </w:p>
        </w:tc>
        <w:tc>
          <w:tcPr>
            <w:tcW w:w="3366" w:type="pct"/>
            <w:tcBorders>
              <w:top w:val="single" w:sz="4" w:space="0" w:color="000000"/>
              <w:left w:val="single" w:sz="4" w:space="0" w:color="000000"/>
              <w:bottom w:val="single" w:sz="4" w:space="0" w:color="000000"/>
              <w:right w:val="single" w:sz="4" w:space="0" w:color="000000"/>
            </w:tcBorders>
            <w:hideMark/>
          </w:tcPr>
          <w:p w14:paraId="094666A1" w14:textId="77777777" w:rsidR="005F0A8D" w:rsidRPr="005F0A8D" w:rsidRDefault="005F0A8D" w:rsidP="005F0A8D">
            <w:pPr>
              <w:spacing w:line="252" w:lineRule="auto"/>
              <w:ind w:left="145"/>
              <w:contextualSpacing/>
              <w:rPr>
                <w:lang w:eastAsia="en-US"/>
              </w:rPr>
            </w:pPr>
            <w:r w:rsidRPr="005F0A8D">
              <w:rPr>
                <w:lang w:eastAsia="en-US"/>
              </w:rPr>
              <w:t>Громкоговоритель настенный LPA-10WЗ-F</w:t>
            </w:r>
          </w:p>
        </w:tc>
        <w:tc>
          <w:tcPr>
            <w:tcW w:w="615" w:type="pct"/>
            <w:tcBorders>
              <w:top w:val="single" w:sz="4" w:space="0" w:color="000000"/>
              <w:left w:val="single" w:sz="4" w:space="0" w:color="000000"/>
              <w:bottom w:val="single" w:sz="4" w:space="0" w:color="000000"/>
              <w:right w:val="single" w:sz="4" w:space="0" w:color="000000"/>
            </w:tcBorders>
            <w:hideMark/>
          </w:tcPr>
          <w:p w14:paraId="6CDBDBD1"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498CDD02" w14:textId="77777777" w:rsidR="005F0A8D" w:rsidRPr="005F0A8D" w:rsidRDefault="005F0A8D" w:rsidP="005F0A8D">
            <w:pPr>
              <w:spacing w:line="252" w:lineRule="auto"/>
              <w:ind w:left="125"/>
              <w:contextualSpacing/>
              <w:jc w:val="center"/>
              <w:rPr>
                <w:lang w:eastAsia="en-US"/>
              </w:rPr>
            </w:pPr>
            <w:r w:rsidRPr="005F0A8D">
              <w:rPr>
                <w:lang w:eastAsia="en-US"/>
              </w:rPr>
              <w:t>7</w:t>
            </w:r>
          </w:p>
        </w:tc>
      </w:tr>
      <w:tr w:rsidR="005F0A8D" w:rsidRPr="005F0A8D" w14:paraId="09A0018D" w14:textId="77777777" w:rsidTr="00101DCA">
        <w:tc>
          <w:tcPr>
            <w:tcW w:w="336" w:type="pct"/>
            <w:tcBorders>
              <w:top w:val="single" w:sz="4" w:space="0" w:color="000000"/>
              <w:left w:val="single" w:sz="4" w:space="0" w:color="000000"/>
              <w:bottom w:val="single" w:sz="4" w:space="0" w:color="000000"/>
              <w:right w:val="single" w:sz="4" w:space="0" w:color="000000"/>
            </w:tcBorders>
          </w:tcPr>
          <w:p w14:paraId="0324ECCD" w14:textId="77777777" w:rsidR="005F0A8D" w:rsidRPr="005F0A8D" w:rsidRDefault="005F0A8D" w:rsidP="005F0A8D">
            <w:pPr>
              <w:spacing w:line="252" w:lineRule="auto"/>
              <w:jc w:val="center"/>
              <w:rPr>
                <w:lang w:eastAsia="en-US"/>
              </w:rPr>
            </w:pPr>
          </w:p>
          <w:p w14:paraId="3A9D2E18" w14:textId="77777777" w:rsidR="005F0A8D" w:rsidRPr="005F0A8D" w:rsidRDefault="005F0A8D" w:rsidP="005F0A8D">
            <w:pPr>
              <w:spacing w:line="252" w:lineRule="auto"/>
              <w:jc w:val="center"/>
              <w:rPr>
                <w:lang w:eastAsia="en-US"/>
              </w:rPr>
            </w:pPr>
            <w:r w:rsidRPr="005F0A8D">
              <w:rPr>
                <w:lang w:eastAsia="en-US"/>
              </w:rPr>
              <w:t>20</w:t>
            </w:r>
          </w:p>
        </w:tc>
        <w:tc>
          <w:tcPr>
            <w:tcW w:w="3366" w:type="pct"/>
            <w:tcBorders>
              <w:top w:val="single" w:sz="4" w:space="0" w:color="000000"/>
              <w:left w:val="single" w:sz="4" w:space="0" w:color="000000"/>
              <w:bottom w:val="single" w:sz="4" w:space="0" w:color="000000"/>
              <w:right w:val="single" w:sz="4" w:space="0" w:color="000000"/>
            </w:tcBorders>
            <w:hideMark/>
          </w:tcPr>
          <w:p w14:paraId="3AFE1C59" w14:textId="77777777" w:rsidR="005F0A8D" w:rsidRPr="005F0A8D" w:rsidRDefault="005F0A8D" w:rsidP="005F0A8D">
            <w:pPr>
              <w:spacing w:line="252" w:lineRule="auto"/>
              <w:ind w:left="145"/>
              <w:contextualSpacing/>
              <w:rPr>
                <w:lang w:eastAsia="en-US"/>
              </w:rPr>
            </w:pPr>
            <w:r w:rsidRPr="005F0A8D">
              <w:rPr>
                <w:lang w:eastAsia="en-US"/>
              </w:rPr>
              <w:t>Извещатель охранный совмещенный объемный оптико-электронный и поверхностный звуковой адресный С2000-СТИК</w:t>
            </w:r>
          </w:p>
        </w:tc>
        <w:tc>
          <w:tcPr>
            <w:tcW w:w="615" w:type="pct"/>
            <w:tcBorders>
              <w:top w:val="single" w:sz="4" w:space="0" w:color="000000"/>
              <w:left w:val="single" w:sz="4" w:space="0" w:color="000000"/>
              <w:bottom w:val="single" w:sz="4" w:space="0" w:color="000000"/>
              <w:right w:val="single" w:sz="4" w:space="0" w:color="000000"/>
            </w:tcBorders>
            <w:hideMark/>
          </w:tcPr>
          <w:p w14:paraId="419253B4"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tcPr>
          <w:p w14:paraId="25A20446" w14:textId="77777777" w:rsidR="005F0A8D" w:rsidRPr="005F0A8D" w:rsidRDefault="005F0A8D" w:rsidP="005F0A8D">
            <w:pPr>
              <w:spacing w:line="252" w:lineRule="auto"/>
              <w:ind w:left="125"/>
              <w:contextualSpacing/>
              <w:jc w:val="center"/>
              <w:rPr>
                <w:lang w:eastAsia="en-US"/>
              </w:rPr>
            </w:pPr>
          </w:p>
          <w:p w14:paraId="538AA9C6" w14:textId="77777777" w:rsidR="005F0A8D" w:rsidRPr="005F0A8D" w:rsidRDefault="005F0A8D" w:rsidP="005F0A8D">
            <w:pPr>
              <w:spacing w:line="252" w:lineRule="auto"/>
              <w:ind w:left="125"/>
              <w:contextualSpacing/>
              <w:jc w:val="center"/>
              <w:rPr>
                <w:lang w:eastAsia="en-US"/>
              </w:rPr>
            </w:pPr>
            <w:r w:rsidRPr="005F0A8D">
              <w:rPr>
                <w:lang w:eastAsia="en-US"/>
              </w:rPr>
              <w:t>27</w:t>
            </w:r>
          </w:p>
        </w:tc>
      </w:tr>
      <w:tr w:rsidR="005F0A8D" w:rsidRPr="005F0A8D" w14:paraId="47266CF1"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5A6831EC" w14:textId="77777777" w:rsidR="005F0A8D" w:rsidRPr="005F0A8D" w:rsidRDefault="005F0A8D" w:rsidP="005F0A8D">
            <w:pPr>
              <w:spacing w:line="252" w:lineRule="auto"/>
              <w:jc w:val="center"/>
              <w:rPr>
                <w:lang w:eastAsia="en-US"/>
              </w:rPr>
            </w:pPr>
            <w:r w:rsidRPr="005F0A8D">
              <w:rPr>
                <w:lang w:eastAsia="en-US"/>
              </w:rPr>
              <w:t>21</w:t>
            </w:r>
          </w:p>
        </w:tc>
        <w:tc>
          <w:tcPr>
            <w:tcW w:w="3366" w:type="pct"/>
            <w:tcBorders>
              <w:top w:val="single" w:sz="4" w:space="0" w:color="000000"/>
              <w:left w:val="single" w:sz="4" w:space="0" w:color="000000"/>
              <w:bottom w:val="single" w:sz="4" w:space="0" w:color="000000"/>
              <w:right w:val="single" w:sz="4" w:space="0" w:color="000000"/>
            </w:tcBorders>
            <w:hideMark/>
          </w:tcPr>
          <w:p w14:paraId="6A50114F" w14:textId="77777777" w:rsidR="005F0A8D" w:rsidRPr="005F0A8D" w:rsidRDefault="005F0A8D" w:rsidP="005F0A8D">
            <w:pPr>
              <w:spacing w:line="252" w:lineRule="auto"/>
              <w:ind w:left="145"/>
              <w:contextualSpacing/>
              <w:rPr>
                <w:lang w:eastAsia="en-US"/>
              </w:rPr>
            </w:pPr>
            <w:r w:rsidRPr="005F0A8D">
              <w:rPr>
                <w:lang w:eastAsia="en-US"/>
              </w:rPr>
              <w:t>Извещатель пожарный адресно-аналоговый оптико-электронный ДИП-34А-01-02</w:t>
            </w:r>
          </w:p>
        </w:tc>
        <w:tc>
          <w:tcPr>
            <w:tcW w:w="615" w:type="pct"/>
            <w:tcBorders>
              <w:top w:val="single" w:sz="4" w:space="0" w:color="000000"/>
              <w:left w:val="single" w:sz="4" w:space="0" w:color="000000"/>
              <w:bottom w:val="single" w:sz="4" w:space="0" w:color="000000"/>
              <w:right w:val="single" w:sz="4" w:space="0" w:color="000000"/>
            </w:tcBorders>
            <w:hideMark/>
          </w:tcPr>
          <w:p w14:paraId="1CB4F717"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6577FCB4" w14:textId="77777777" w:rsidR="005F0A8D" w:rsidRPr="005F0A8D" w:rsidRDefault="005F0A8D" w:rsidP="005F0A8D">
            <w:pPr>
              <w:spacing w:line="252" w:lineRule="auto"/>
              <w:ind w:left="125"/>
              <w:contextualSpacing/>
              <w:jc w:val="center"/>
              <w:rPr>
                <w:lang w:eastAsia="en-US"/>
              </w:rPr>
            </w:pPr>
            <w:r w:rsidRPr="005F0A8D">
              <w:rPr>
                <w:lang w:eastAsia="en-US"/>
              </w:rPr>
              <w:t>45</w:t>
            </w:r>
          </w:p>
        </w:tc>
      </w:tr>
      <w:tr w:rsidR="005F0A8D" w:rsidRPr="005F0A8D" w14:paraId="60054681"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282E3471" w14:textId="77777777" w:rsidR="005F0A8D" w:rsidRPr="005F0A8D" w:rsidRDefault="005F0A8D" w:rsidP="005F0A8D">
            <w:pPr>
              <w:spacing w:line="252" w:lineRule="auto"/>
              <w:jc w:val="center"/>
              <w:rPr>
                <w:lang w:eastAsia="en-US"/>
              </w:rPr>
            </w:pPr>
            <w:r w:rsidRPr="005F0A8D">
              <w:rPr>
                <w:lang w:eastAsia="en-US"/>
              </w:rPr>
              <w:t>22</w:t>
            </w:r>
          </w:p>
        </w:tc>
        <w:tc>
          <w:tcPr>
            <w:tcW w:w="3366" w:type="pct"/>
            <w:tcBorders>
              <w:top w:val="single" w:sz="4" w:space="0" w:color="000000"/>
              <w:left w:val="single" w:sz="4" w:space="0" w:color="000000"/>
              <w:bottom w:val="single" w:sz="4" w:space="0" w:color="000000"/>
              <w:right w:val="single" w:sz="4" w:space="0" w:color="000000"/>
            </w:tcBorders>
            <w:hideMark/>
          </w:tcPr>
          <w:p w14:paraId="0F9E9331" w14:textId="77777777" w:rsidR="005F0A8D" w:rsidRPr="005F0A8D" w:rsidRDefault="005F0A8D" w:rsidP="005F0A8D">
            <w:pPr>
              <w:spacing w:line="252" w:lineRule="auto"/>
              <w:ind w:left="145"/>
              <w:contextualSpacing/>
              <w:rPr>
                <w:lang w:eastAsia="en-US"/>
              </w:rPr>
            </w:pPr>
            <w:r w:rsidRPr="005F0A8D">
              <w:rPr>
                <w:lang w:eastAsia="en-US"/>
              </w:rPr>
              <w:t>Извещатель пожарный дымовой оптико- электронный пороговый ИП212-31 ДИП-31</w:t>
            </w:r>
          </w:p>
        </w:tc>
        <w:tc>
          <w:tcPr>
            <w:tcW w:w="615" w:type="pct"/>
            <w:tcBorders>
              <w:top w:val="single" w:sz="4" w:space="0" w:color="000000"/>
              <w:left w:val="single" w:sz="4" w:space="0" w:color="000000"/>
              <w:bottom w:val="single" w:sz="4" w:space="0" w:color="000000"/>
              <w:right w:val="single" w:sz="4" w:space="0" w:color="000000"/>
            </w:tcBorders>
            <w:hideMark/>
          </w:tcPr>
          <w:p w14:paraId="518184DC"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70D2BF64"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3C22D287"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56EA159" w14:textId="77777777" w:rsidR="005F0A8D" w:rsidRPr="005F0A8D" w:rsidRDefault="005F0A8D" w:rsidP="005F0A8D">
            <w:pPr>
              <w:spacing w:line="252" w:lineRule="auto"/>
              <w:jc w:val="center"/>
              <w:rPr>
                <w:lang w:eastAsia="en-US"/>
              </w:rPr>
            </w:pPr>
            <w:r w:rsidRPr="005F0A8D">
              <w:rPr>
                <w:lang w:eastAsia="en-US"/>
              </w:rPr>
              <w:t>23</w:t>
            </w:r>
          </w:p>
        </w:tc>
        <w:tc>
          <w:tcPr>
            <w:tcW w:w="3366" w:type="pct"/>
            <w:tcBorders>
              <w:top w:val="single" w:sz="4" w:space="0" w:color="000000"/>
              <w:left w:val="single" w:sz="4" w:space="0" w:color="000000"/>
              <w:bottom w:val="single" w:sz="4" w:space="0" w:color="000000"/>
              <w:right w:val="single" w:sz="4" w:space="0" w:color="000000"/>
            </w:tcBorders>
            <w:hideMark/>
          </w:tcPr>
          <w:p w14:paraId="4030AF0B" w14:textId="77777777" w:rsidR="005F0A8D" w:rsidRPr="005F0A8D" w:rsidRDefault="005F0A8D" w:rsidP="005F0A8D">
            <w:pPr>
              <w:spacing w:line="252" w:lineRule="auto"/>
              <w:ind w:left="145"/>
              <w:contextualSpacing/>
              <w:rPr>
                <w:lang w:eastAsia="en-US"/>
              </w:rPr>
            </w:pPr>
            <w:r w:rsidRPr="005F0A8D">
              <w:rPr>
                <w:lang w:eastAsia="en-US"/>
              </w:rPr>
              <w:t>Извещатель пожарный ручной адресный ИПР513-3АМ</w:t>
            </w:r>
          </w:p>
        </w:tc>
        <w:tc>
          <w:tcPr>
            <w:tcW w:w="615" w:type="pct"/>
            <w:tcBorders>
              <w:top w:val="single" w:sz="4" w:space="0" w:color="000000"/>
              <w:left w:val="single" w:sz="4" w:space="0" w:color="000000"/>
              <w:bottom w:val="single" w:sz="4" w:space="0" w:color="000000"/>
              <w:right w:val="single" w:sz="4" w:space="0" w:color="000000"/>
            </w:tcBorders>
            <w:hideMark/>
          </w:tcPr>
          <w:p w14:paraId="26B81F6D"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009A57B1" w14:textId="77777777" w:rsidR="005F0A8D" w:rsidRPr="005F0A8D" w:rsidRDefault="005F0A8D" w:rsidP="005F0A8D">
            <w:pPr>
              <w:spacing w:line="252" w:lineRule="auto"/>
              <w:ind w:left="125"/>
              <w:contextualSpacing/>
              <w:jc w:val="center"/>
              <w:rPr>
                <w:lang w:eastAsia="en-US"/>
              </w:rPr>
            </w:pPr>
            <w:r w:rsidRPr="005F0A8D">
              <w:rPr>
                <w:lang w:eastAsia="en-US"/>
              </w:rPr>
              <w:t>5</w:t>
            </w:r>
          </w:p>
        </w:tc>
      </w:tr>
      <w:tr w:rsidR="005F0A8D" w:rsidRPr="005F0A8D" w14:paraId="40C20CF0"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1EF36BD9" w14:textId="77777777" w:rsidR="005F0A8D" w:rsidRPr="005F0A8D" w:rsidRDefault="005F0A8D" w:rsidP="005F0A8D">
            <w:pPr>
              <w:spacing w:line="252" w:lineRule="auto"/>
              <w:jc w:val="center"/>
              <w:rPr>
                <w:lang w:eastAsia="en-US"/>
              </w:rPr>
            </w:pPr>
            <w:r w:rsidRPr="005F0A8D">
              <w:rPr>
                <w:lang w:eastAsia="en-US"/>
              </w:rPr>
              <w:lastRenderedPageBreak/>
              <w:t>24</w:t>
            </w:r>
          </w:p>
        </w:tc>
        <w:tc>
          <w:tcPr>
            <w:tcW w:w="3366" w:type="pct"/>
            <w:tcBorders>
              <w:top w:val="single" w:sz="4" w:space="0" w:color="000000"/>
              <w:left w:val="single" w:sz="4" w:space="0" w:color="000000"/>
              <w:bottom w:val="single" w:sz="4" w:space="0" w:color="000000"/>
              <w:right w:val="single" w:sz="4" w:space="0" w:color="000000"/>
            </w:tcBorders>
            <w:hideMark/>
          </w:tcPr>
          <w:p w14:paraId="7B7D2ADC" w14:textId="77777777" w:rsidR="005F0A8D" w:rsidRPr="005F0A8D" w:rsidRDefault="005F0A8D" w:rsidP="005F0A8D">
            <w:pPr>
              <w:spacing w:line="252" w:lineRule="auto"/>
              <w:ind w:left="145"/>
              <w:contextualSpacing/>
              <w:rPr>
                <w:lang w:eastAsia="en-US"/>
              </w:rPr>
            </w:pPr>
            <w:r w:rsidRPr="005F0A8D">
              <w:rPr>
                <w:lang w:eastAsia="en-US"/>
              </w:rPr>
              <w:t>Модуль газового пожаротушения ЗАРЯ-22К</w:t>
            </w:r>
          </w:p>
        </w:tc>
        <w:tc>
          <w:tcPr>
            <w:tcW w:w="615" w:type="pct"/>
            <w:tcBorders>
              <w:top w:val="single" w:sz="4" w:space="0" w:color="000000"/>
              <w:left w:val="single" w:sz="4" w:space="0" w:color="000000"/>
              <w:bottom w:val="single" w:sz="4" w:space="0" w:color="000000"/>
              <w:right w:val="single" w:sz="4" w:space="0" w:color="000000"/>
            </w:tcBorders>
            <w:hideMark/>
          </w:tcPr>
          <w:p w14:paraId="0BE2419F"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01FC2271" w14:textId="77777777" w:rsidR="005F0A8D" w:rsidRPr="005F0A8D" w:rsidRDefault="005F0A8D" w:rsidP="005F0A8D">
            <w:pPr>
              <w:spacing w:line="252" w:lineRule="auto"/>
              <w:ind w:left="125"/>
              <w:contextualSpacing/>
              <w:jc w:val="center"/>
              <w:rPr>
                <w:lang w:eastAsia="en-US"/>
              </w:rPr>
            </w:pPr>
            <w:r w:rsidRPr="005F0A8D">
              <w:rPr>
                <w:lang w:eastAsia="en-US"/>
              </w:rPr>
              <w:t>2</w:t>
            </w:r>
          </w:p>
        </w:tc>
      </w:tr>
      <w:tr w:rsidR="005F0A8D" w:rsidRPr="005F0A8D" w14:paraId="036DB6CA"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6F771C64" w14:textId="77777777" w:rsidR="005F0A8D" w:rsidRPr="005F0A8D" w:rsidRDefault="005F0A8D" w:rsidP="005F0A8D">
            <w:pPr>
              <w:spacing w:line="252" w:lineRule="auto"/>
              <w:jc w:val="center"/>
              <w:rPr>
                <w:lang w:eastAsia="en-US"/>
              </w:rPr>
            </w:pPr>
            <w:r w:rsidRPr="005F0A8D">
              <w:rPr>
                <w:lang w:eastAsia="en-US"/>
              </w:rPr>
              <w:t>25</w:t>
            </w:r>
          </w:p>
        </w:tc>
        <w:tc>
          <w:tcPr>
            <w:tcW w:w="3366" w:type="pct"/>
            <w:tcBorders>
              <w:top w:val="single" w:sz="4" w:space="0" w:color="000000"/>
              <w:left w:val="single" w:sz="4" w:space="0" w:color="000000"/>
              <w:bottom w:val="single" w:sz="4" w:space="0" w:color="000000"/>
              <w:right w:val="single" w:sz="4" w:space="0" w:color="000000"/>
            </w:tcBorders>
            <w:hideMark/>
          </w:tcPr>
          <w:p w14:paraId="47892AEE"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звуковой Маяк-12-3М</w:t>
            </w:r>
          </w:p>
        </w:tc>
        <w:tc>
          <w:tcPr>
            <w:tcW w:w="615" w:type="pct"/>
            <w:tcBorders>
              <w:top w:val="single" w:sz="4" w:space="0" w:color="000000"/>
              <w:left w:val="single" w:sz="4" w:space="0" w:color="000000"/>
              <w:bottom w:val="single" w:sz="4" w:space="0" w:color="000000"/>
              <w:right w:val="single" w:sz="4" w:space="0" w:color="000000"/>
            </w:tcBorders>
            <w:hideMark/>
          </w:tcPr>
          <w:p w14:paraId="7440B703"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71B9E406"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4A66174F"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230A198F" w14:textId="77777777" w:rsidR="005F0A8D" w:rsidRPr="005F0A8D" w:rsidRDefault="005F0A8D" w:rsidP="005F0A8D">
            <w:pPr>
              <w:spacing w:line="252" w:lineRule="auto"/>
              <w:jc w:val="center"/>
              <w:rPr>
                <w:lang w:eastAsia="en-US"/>
              </w:rPr>
            </w:pPr>
            <w:r w:rsidRPr="005F0A8D">
              <w:rPr>
                <w:lang w:eastAsia="en-US"/>
              </w:rPr>
              <w:t>26</w:t>
            </w:r>
          </w:p>
        </w:tc>
        <w:tc>
          <w:tcPr>
            <w:tcW w:w="3366" w:type="pct"/>
            <w:tcBorders>
              <w:top w:val="single" w:sz="4" w:space="0" w:color="000000"/>
              <w:left w:val="single" w:sz="4" w:space="0" w:color="000000"/>
              <w:bottom w:val="single" w:sz="4" w:space="0" w:color="000000"/>
              <w:right w:val="single" w:sz="4" w:space="0" w:color="000000"/>
            </w:tcBorders>
            <w:hideMark/>
          </w:tcPr>
          <w:p w14:paraId="558342F0"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световой КРИСТАЛ24-НИ «АВТОМАТИКА ОТКЛЮЧЕНА»</w:t>
            </w:r>
          </w:p>
        </w:tc>
        <w:tc>
          <w:tcPr>
            <w:tcW w:w="615" w:type="pct"/>
            <w:tcBorders>
              <w:top w:val="single" w:sz="4" w:space="0" w:color="000000"/>
              <w:left w:val="single" w:sz="4" w:space="0" w:color="000000"/>
              <w:bottom w:val="single" w:sz="4" w:space="0" w:color="000000"/>
              <w:right w:val="single" w:sz="4" w:space="0" w:color="000000"/>
            </w:tcBorders>
            <w:hideMark/>
          </w:tcPr>
          <w:p w14:paraId="27ABCFAD"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tcPr>
          <w:p w14:paraId="054AD533" w14:textId="77777777" w:rsidR="005F0A8D" w:rsidRPr="005F0A8D" w:rsidRDefault="005F0A8D" w:rsidP="005F0A8D">
            <w:pPr>
              <w:spacing w:line="252" w:lineRule="auto"/>
              <w:ind w:left="125"/>
              <w:contextualSpacing/>
              <w:jc w:val="center"/>
              <w:rPr>
                <w:lang w:eastAsia="en-US"/>
              </w:rPr>
            </w:pPr>
          </w:p>
          <w:p w14:paraId="22E1C598"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29520372"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999094A" w14:textId="77777777" w:rsidR="005F0A8D" w:rsidRPr="005F0A8D" w:rsidRDefault="005F0A8D" w:rsidP="005F0A8D">
            <w:pPr>
              <w:spacing w:line="252" w:lineRule="auto"/>
              <w:jc w:val="center"/>
              <w:rPr>
                <w:lang w:eastAsia="en-US"/>
              </w:rPr>
            </w:pPr>
            <w:r w:rsidRPr="005F0A8D">
              <w:rPr>
                <w:lang w:eastAsia="en-US"/>
              </w:rPr>
              <w:t>27</w:t>
            </w:r>
          </w:p>
        </w:tc>
        <w:tc>
          <w:tcPr>
            <w:tcW w:w="3366" w:type="pct"/>
            <w:tcBorders>
              <w:top w:val="single" w:sz="4" w:space="0" w:color="000000"/>
              <w:left w:val="single" w:sz="4" w:space="0" w:color="000000"/>
              <w:bottom w:val="single" w:sz="4" w:space="0" w:color="000000"/>
              <w:right w:val="single" w:sz="4" w:space="0" w:color="000000"/>
            </w:tcBorders>
            <w:hideMark/>
          </w:tcPr>
          <w:p w14:paraId="0F0642B0"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световой КРИСТАЛ24-НИ «Газ! Не входи!»</w:t>
            </w:r>
          </w:p>
        </w:tc>
        <w:tc>
          <w:tcPr>
            <w:tcW w:w="615" w:type="pct"/>
            <w:tcBorders>
              <w:top w:val="single" w:sz="4" w:space="0" w:color="000000"/>
              <w:left w:val="single" w:sz="4" w:space="0" w:color="000000"/>
              <w:bottom w:val="single" w:sz="4" w:space="0" w:color="000000"/>
              <w:right w:val="single" w:sz="4" w:space="0" w:color="000000"/>
            </w:tcBorders>
            <w:hideMark/>
          </w:tcPr>
          <w:p w14:paraId="7E391581"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6EFADF36"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40CC4DFA"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A5AE463" w14:textId="77777777" w:rsidR="005F0A8D" w:rsidRPr="005F0A8D" w:rsidRDefault="005F0A8D" w:rsidP="005F0A8D">
            <w:pPr>
              <w:spacing w:line="252" w:lineRule="auto"/>
              <w:jc w:val="center"/>
              <w:rPr>
                <w:lang w:eastAsia="en-US"/>
              </w:rPr>
            </w:pPr>
            <w:r w:rsidRPr="005F0A8D">
              <w:rPr>
                <w:lang w:eastAsia="en-US"/>
              </w:rPr>
              <w:t>28</w:t>
            </w:r>
          </w:p>
        </w:tc>
        <w:tc>
          <w:tcPr>
            <w:tcW w:w="3366" w:type="pct"/>
            <w:tcBorders>
              <w:top w:val="single" w:sz="4" w:space="0" w:color="000000"/>
              <w:left w:val="single" w:sz="4" w:space="0" w:color="000000"/>
              <w:bottom w:val="single" w:sz="4" w:space="0" w:color="000000"/>
              <w:right w:val="single" w:sz="4" w:space="0" w:color="000000"/>
            </w:tcBorders>
            <w:hideMark/>
          </w:tcPr>
          <w:p w14:paraId="1BF877BE"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световой КРИСТАЛ24-НИ «Газ! Уходи!»</w:t>
            </w:r>
          </w:p>
        </w:tc>
        <w:tc>
          <w:tcPr>
            <w:tcW w:w="615" w:type="pct"/>
            <w:tcBorders>
              <w:top w:val="single" w:sz="4" w:space="0" w:color="000000"/>
              <w:left w:val="single" w:sz="4" w:space="0" w:color="000000"/>
              <w:bottom w:val="single" w:sz="4" w:space="0" w:color="000000"/>
              <w:right w:val="single" w:sz="4" w:space="0" w:color="000000"/>
            </w:tcBorders>
            <w:hideMark/>
          </w:tcPr>
          <w:p w14:paraId="26167C55"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47AC8738"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15035D6C"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78D85977" w14:textId="77777777" w:rsidR="005F0A8D" w:rsidRPr="005F0A8D" w:rsidRDefault="005F0A8D" w:rsidP="005F0A8D">
            <w:pPr>
              <w:spacing w:line="252" w:lineRule="auto"/>
              <w:jc w:val="center"/>
              <w:rPr>
                <w:lang w:eastAsia="en-US"/>
              </w:rPr>
            </w:pPr>
            <w:r w:rsidRPr="005F0A8D">
              <w:rPr>
                <w:lang w:eastAsia="en-US"/>
              </w:rPr>
              <w:t>29</w:t>
            </w:r>
          </w:p>
        </w:tc>
        <w:tc>
          <w:tcPr>
            <w:tcW w:w="3366" w:type="pct"/>
            <w:tcBorders>
              <w:top w:val="single" w:sz="4" w:space="0" w:color="000000"/>
              <w:left w:val="single" w:sz="4" w:space="0" w:color="000000"/>
              <w:bottom w:val="single" w:sz="4" w:space="0" w:color="000000"/>
              <w:right w:val="single" w:sz="4" w:space="0" w:color="000000"/>
            </w:tcBorders>
            <w:hideMark/>
          </w:tcPr>
          <w:p w14:paraId="1EED2EC8"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световой ЛЮКС-12 «Выход»</w:t>
            </w:r>
          </w:p>
        </w:tc>
        <w:tc>
          <w:tcPr>
            <w:tcW w:w="615" w:type="pct"/>
            <w:tcBorders>
              <w:top w:val="single" w:sz="4" w:space="0" w:color="000000"/>
              <w:left w:val="single" w:sz="4" w:space="0" w:color="000000"/>
              <w:bottom w:val="single" w:sz="4" w:space="0" w:color="000000"/>
              <w:right w:val="single" w:sz="4" w:space="0" w:color="000000"/>
            </w:tcBorders>
            <w:hideMark/>
          </w:tcPr>
          <w:p w14:paraId="0C286E93"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0626AE8F" w14:textId="77777777" w:rsidR="005F0A8D" w:rsidRPr="005F0A8D" w:rsidRDefault="005F0A8D" w:rsidP="005F0A8D">
            <w:pPr>
              <w:spacing w:line="252" w:lineRule="auto"/>
              <w:ind w:left="125"/>
              <w:contextualSpacing/>
              <w:jc w:val="center"/>
              <w:rPr>
                <w:lang w:eastAsia="en-US"/>
              </w:rPr>
            </w:pPr>
            <w:r w:rsidRPr="005F0A8D">
              <w:rPr>
                <w:lang w:eastAsia="en-US"/>
              </w:rPr>
              <w:t>9</w:t>
            </w:r>
          </w:p>
        </w:tc>
      </w:tr>
      <w:tr w:rsidR="005F0A8D" w:rsidRPr="005F0A8D" w14:paraId="7EB2D96D"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3D23B7ED" w14:textId="77777777" w:rsidR="005F0A8D" w:rsidRPr="005F0A8D" w:rsidRDefault="005F0A8D" w:rsidP="005F0A8D">
            <w:pPr>
              <w:spacing w:line="252" w:lineRule="auto"/>
              <w:jc w:val="center"/>
              <w:rPr>
                <w:lang w:eastAsia="en-US"/>
              </w:rPr>
            </w:pPr>
            <w:r w:rsidRPr="005F0A8D">
              <w:rPr>
                <w:lang w:eastAsia="en-US"/>
              </w:rPr>
              <w:t>30</w:t>
            </w:r>
          </w:p>
        </w:tc>
        <w:tc>
          <w:tcPr>
            <w:tcW w:w="3366" w:type="pct"/>
            <w:tcBorders>
              <w:top w:val="single" w:sz="4" w:space="0" w:color="000000"/>
              <w:left w:val="single" w:sz="4" w:space="0" w:color="000000"/>
              <w:bottom w:val="single" w:sz="4" w:space="0" w:color="000000"/>
              <w:right w:val="single" w:sz="4" w:space="0" w:color="000000"/>
            </w:tcBorders>
            <w:hideMark/>
          </w:tcPr>
          <w:p w14:paraId="1E53C1B6"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световой ЛЮКС-12Д - Влево</w:t>
            </w:r>
          </w:p>
        </w:tc>
        <w:tc>
          <w:tcPr>
            <w:tcW w:w="615" w:type="pct"/>
            <w:tcBorders>
              <w:top w:val="single" w:sz="4" w:space="0" w:color="000000"/>
              <w:left w:val="single" w:sz="4" w:space="0" w:color="000000"/>
              <w:bottom w:val="single" w:sz="4" w:space="0" w:color="000000"/>
              <w:right w:val="single" w:sz="4" w:space="0" w:color="000000"/>
            </w:tcBorders>
            <w:hideMark/>
          </w:tcPr>
          <w:p w14:paraId="0E3B28F4"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0E9ED736" w14:textId="77777777" w:rsidR="005F0A8D" w:rsidRPr="005F0A8D" w:rsidRDefault="005F0A8D" w:rsidP="005F0A8D">
            <w:pPr>
              <w:spacing w:line="252" w:lineRule="auto"/>
              <w:ind w:left="125"/>
              <w:contextualSpacing/>
              <w:jc w:val="center"/>
              <w:rPr>
                <w:lang w:eastAsia="en-US"/>
              </w:rPr>
            </w:pPr>
            <w:r w:rsidRPr="005F0A8D">
              <w:rPr>
                <w:lang w:eastAsia="en-US"/>
              </w:rPr>
              <w:t>4</w:t>
            </w:r>
          </w:p>
        </w:tc>
      </w:tr>
      <w:tr w:rsidR="005F0A8D" w:rsidRPr="005F0A8D" w14:paraId="3E0EBE3D"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2E4C2E40" w14:textId="77777777" w:rsidR="005F0A8D" w:rsidRPr="005F0A8D" w:rsidRDefault="005F0A8D" w:rsidP="005F0A8D">
            <w:pPr>
              <w:spacing w:line="252" w:lineRule="auto"/>
              <w:jc w:val="center"/>
              <w:rPr>
                <w:lang w:eastAsia="en-US"/>
              </w:rPr>
            </w:pPr>
            <w:r w:rsidRPr="005F0A8D">
              <w:rPr>
                <w:lang w:eastAsia="en-US"/>
              </w:rPr>
              <w:t>31</w:t>
            </w:r>
          </w:p>
        </w:tc>
        <w:tc>
          <w:tcPr>
            <w:tcW w:w="3366" w:type="pct"/>
            <w:tcBorders>
              <w:top w:val="single" w:sz="4" w:space="0" w:color="000000"/>
              <w:left w:val="single" w:sz="4" w:space="0" w:color="000000"/>
              <w:bottom w:val="single" w:sz="4" w:space="0" w:color="000000"/>
              <w:right w:val="single" w:sz="4" w:space="0" w:color="000000"/>
            </w:tcBorders>
            <w:hideMark/>
          </w:tcPr>
          <w:p w14:paraId="3B970645" w14:textId="77777777" w:rsidR="005F0A8D" w:rsidRPr="005F0A8D" w:rsidRDefault="005F0A8D" w:rsidP="005F0A8D">
            <w:pPr>
              <w:spacing w:line="252" w:lineRule="auto"/>
              <w:ind w:left="145"/>
              <w:contextualSpacing/>
              <w:rPr>
                <w:lang w:eastAsia="en-US"/>
              </w:rPr>
            </w:pPr>
            <w:r w:rsidRPr="005F0A8D">
              <w:rPr>
                <w:lang w:eastAsia="en-US"/>
              </w:rPr>
              <w:t>Оповещатель охранно-пожарный световой ЛЮКС-12Д - Вправо</w:t>
            </w:r>
          </w:p>
        </w:tc>
        <w:tc>
          <w:tcPr>
            <w:tcW w:w="615" w:type="pct"/>
            <w:tcBorders>
              <w:top w:val="single" w:sz="4" w:space="0" w:color="000000"/>
              <w:left w:val="single" w:sz="4" w:space="0" w:color="000000"/>
              <w:bottom w:val="single" w:sz="4" w:space="0" w:color="000000"/>
              <w:right w:val="single" w:sz="4" w:space="0" w:color="000000"/>
            </w:tcBorders>
            <w:hideMark/>
          </w:tcPr>
          <w:p w14:paraId="2BD867AC"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280E0CD3" w14:textId="77777777" w:rsidR="005F0A8D" w:rsidRPr="005F0A8D" w:rsidRDefault="005F0A8D" w:rsidP="005F0A8D">
            <w:pPr>
              <w:spacing w:line="252" w:lineRule="auto"/>
              <w:ind w:left="125"/>
              <w:contextualSpacing/>
              <w:jc w:val="center"/>
              <w:rPr>
                <w:lang w:eastAsia="en-US"/>
              </w:rPr>
            </w:pPr>
            <w:r w:rsidRPr="005F0A8D">
              <w:rPr>
                <w:lang w:eastAsia="en-US"/>
              </w:rPr>
              <w:t>2</w:t>
            </w:r>
          </w:p>
        </w:tc>
      </w:tr>
      <w:tr w:rsidR="005F0A8D" w:rsidRPr="005F0A8D" w14:paraId="22239671"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56A4FDDB" w14:textId="77777777" w:rsidR="005F0A8D" w:rsidRPr="005F0A8D" w:rsidRDefault="005F0A8D" w:rsidP="005F0A8D">
            <w:pPr>
              <w:spacing w:line="252" w:lineRule="auto"/>
              <w:jc w:val="center"/>
              <w:rPr>
                <w:lang w:eastAsia="en-US"/>
              </w:rPr>
            </w:pPr>
            <w:r w:rsidRPr="005F0A8D">
              <w:rPr>
                <w:lang w:eastAsia="en-US"/>
              </w:rPr>
              <w:t>32</w:t>
            </w:r>
          </w:p>
        </w:tc>
        <w:tc>
          <w:tcPr>
            <w:tcW w:w="3366" w:type="pct"/>
            <w:tcBorders>
              <w:top w:val="single" w:sz="4" w:space="0" w:color="000000"/>
              <w:left w:val="single" w:sz="4" w:space="0" w:color="000000"/>
              <w:bottom w:val="single" w:sz="4" w:space="0" w:color="000000"/>
              <w:right w:val="single" w:sz="4" w:space="0" w:color="000000"/>
            </w:tcBorders>
            <w:hideMark/>
          </w:tcPr>
          <w:p w14:paraId="12AB9048" w14:textId="77777777" w:rsidR="005F0A8D" w:rsidRPr="005F0A8D" w:rsidRDefault="005F0A8D" w:rsidP="005F0A8D">
            <w:pPr>
              <w:spacing w:line="252" w:lineRule="auto"/>
              <w:ind w:left="145"/>
              <w:contextualSpacing/>
              <w:rPr>
                <w:lang w:eastAsia="en-US"/>
              </w:rPr>
            </w:pPr>
            <w:r w:rsidRPr="005F0A8D">
              <w:rPr>
                <w:lang w:eastAsia="en-US"/>
              </w:rPr>
              <w:t>Устройство дистанционного пуска адресное УПД513-ЗАМ «Пуск пожаротушения»</w:t>
            </w:r>
          </w:p>
        </w:tc>
        <w:tc>
          <w:tcPr>
            <w:tcW w:w="615" w:type="pct"/>
            <w:tcBorders>
              <w:top w:val="single" w:sz="4" w:space="0" w:color="000000"/>
              <w:left w:val="single" w:sz="4" w:space="0" w:color="000000"/>
              <w:bottom w:val="single" w:sz="4" w:space="0" w:color="000000"/>
              <w:right w:val="single" w:sz="4" w:space="0" w:color="000000"/>
            </w:tcBorders>
            <w:hideMark/>
          </w:tcPr>
          <w:p w14:paraId="5ACAC5D7"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30149EF9"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5AAB6C55"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4A4F3AAD" w14:textId="77777777" w:rsidR="005F0A8D" w:rsidRPr="005F0A8D" w:rsidRDefault="005F0A8D" w:rsidP="005F0A8D">
            <w:pPr>
              <w:spacing w:line="252" w:lineRule="auto"/>
              <w:jc w:val="center"/>
              <w:rPr>
                <w:lang w:eastAsia="en-US"/>
              </w:rPr>
            </w:pPr>
            <w:r w:rsidRPr="005F0A8D">
              <w:rPr>
                <w:lang w:eastAsia="en-US"/>
              </w:rPr>
              <w:t>33</w:t>
            </w:r>
          </w:p>
        </w:tc>
        <w:tc>
          <w:tcPr>
            <w:tcW w:w="3366" w:type="pct"/>
            <w:tcBorders>
              <w:top w:val="single" w:sz="4" w:space="0" w:color="000000"/>
              <w:left w:val="single" w:sz="4" w:space="0" w:color="000000"/>
              <w:bottom w:val="single" w:sz="4" w:space="0" w:color="000000"/>
              <w:right w:val="single" w:sz="4" w:space="0" w:color="000000"/>
            </w:tcBorders>
            <w:hideMark/>
          </w:tcPr>
          <w:p w14:paraId="5C8ADF94" w14:textId="77777777" w:rsidR="005F0A8D" w:rsidRPr="005F0A8D" w:rsidRDefault="005F0A8D" w:rsidP="005F0A8D">
            <w:pPr>
              <w:spacing w:line="252" w:lineRule="auto"/>
              <w:ind w:left="145"/>
              <w:contextualSpacing/>
              <w:rPr>
                <w:lang w:eastAsia="en-US"/>
              </w:rPr>
            </w:pPr>
            <w:r w:rsidRPr="005F0A8D">
              <w:rPr>
                <w:lang w:eastAsia="en-US"/>
              </w:rPr>
              <w:t>Блок индикации и управления на 4 направления пожаротушения. Индикация времени задержки пуска. С2000-ПТ</w:t>
            </w:r>
          </w:p>
        </w:tc>
        <w:tc>
          <w:tcPr>
            <w:tcW w:w="615" w:type="pct"/>
            <w:tcBorders>
              <w:top w:val="single" w:sz="4" w:space="0" w:color="000000"/>
              <w:left w:val="single" w:sz="4" w:space="0" w:color="000000"/>
              <w:bottom w:val="single" w:sz="4" w:space="0" w:color="000000"/>
              <w:right w:val="single" w:sz="4" w:space="0" w:color="000000"/>
            </w:tcBorders>
            <w:hideMark/>
          </w:tcPr>
          <w:p w14:paraId="56B01DB6"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tcPr>
          <w:p w14:paraId="3D70AD01" w14:textId="77777777" w:rsidR="005F0A8D" w:rsidRPr="005F0A8D" w:rsidRDefault="005F0A8D" w:rsidP="005F0A8D">
            <w:pPr>
              <w:spacing w:line="252" w:lineRule="auto"/>
              <w:ind w:left="125"/>
              <w:contextualSpacing/>
              <w:jc w:val="center"/>
              <w:rPr>
                <w:lang w:eastAsia="en-US"/>
              </w:rPr>
            </w:pPr>
          </w:p>
          <w:p w14:paraId="26A9C9B2"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2F8587CB"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7D67DB55" w14:textId="77777777" w:rsidR="005F0A8D" w:rsidRPr="005F0A8D" w:rsidRDefault="005F0A8D" w:rsidP="005F0A8D">
            <w:pPr>
              <w:spacing w:line="252" w:lineRule="auto"/>
              <w:jc w:val="center"/>
              <w:rPr>
                <w:lang w:eastAsia="en-US"/>
              </w:rPr>
            </w:pPr>
            <w:r w:rsidRPr="005F0A8D">
              <w:rPr>
                <w:lang w:eastAsia="en-US"/>
              </w:rPr>
              <w:t>34</w:t>
            </w:r>
          </w:p>
        </w:tc>
        <w:tc>
          <w:tcPr>
            <w:tcW w:w="3366" w:type="pct"/>
            <w:tcBorders>
              <w:top w:val="single" w:sz="4" w:space="0" w:color="000000"/>
              <w:left w:val="single" w:sz="4" w:space="0" w:color="000000"/>
              <w:bottom w:val="single" w:sz="4" w:space="0" w:color="000000"/>
              <w:right w:val="single" w:sz="4" w:space="0" w:color="000000"/>
            </w:tcBorders>
            <w:hideMark/>
          </w:tcPr>
          <w:p w14:paraId="14563FA5" w14:textId="77777777" w:rsidR="005F0A8D" w:rsidRPr="005F0A8D" w:rsidRDefault="005F0A8D" w:rsidP="005F0A8D">
            <w:pPr>
              <w:spacing w:line="252" w:lineRule="auto"/>
              <w:ind w:left="145"/>
              <w:contextualSpacing/>
              <w:rPr>
                <w:lang w:eastAsia="en-US"/>
              </w:rPr>
            </w:pPr>
            <w:r w:rsidRPr="005F0A8D">
              <w:rPr>
                <w:lang w:eastAsia="en-US"/>
              </w:rPr>
              <w:t>Прибор управления порошковым, аэрозольным или газовым пожаротушением на одно направление С2000-АСПТ</w:t>
            </w:r>
          </w:p>
        </w:tc>
        <w:tc>
          <w:tcPr>
            <w:tcW w:w="615" w:type="pct"/>
            <w:tcBorders>
              <w:top w:val="single" w:sz="4" w:space="0" w:color="000000"/>
              <w:left w:val="single" w:sz="4" w:space="0" w:color="000000"/>
              <w:bottom w:val="single" w:sz="4" w:space="0" w:color="000000"/>
              <w:right w:val="single" w:sz="4" w:space="0" w:color="000000"/>
            </w:tcBorders>
            <w:hideMark/>
          </w:tcPr>
          <w:p w14:paraId="4BD468D8"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tcPr>
          <w:p w14:paraId="2EC70062" w14:textId="77777777" w:rsidR="005F0A8D" w:rsidRPr="005F0A8D" w:rsidRDefault="005F0A8D" w:rsidP="005F0A8D">
            <w:pPr>
              <w:spacing w:line="252" w:lineRule="auto"/>
              <w:ind w:left="125"/>
              <w:contextualSpacing/>
              <w:jc w:val="center"/>
              <w:rPr>
                <w:lang w:eastAsia="en-US"/>
              </w:rPr>
            </w:pPr>
          </w:p>
          <w:p w14:paraId="2366883E"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r w:rsidR="005F0A8D" w:rsidRPr="005F0A8D" w14:paraId="32EB58D0" w14:textId="77777777" w:rsidTr="00101DCA">
        <w:tc>
          <w:tcPr>
            <w:tcW w:w="336" w:type="pct"/>
            <w:tcBorders>
              <w:top w:val="single" w:sz="4" w:space="0" w:color="000000"/>
              <w:left w:val="single" w:sz="4" w:space="0" w:color="000000"/>
              <w:bottom w:val="single" w:sz="4" w:space="0" w:color="000000"/>
              <w:right w:val="single" w:sz="4" w:space="0" w:color="000000"/>
            </w:tcBorders>
            <w:hideMark/>
          </w:tcPr>
          <w:p w14:paraId="30B74559" w14:textId="77777777" w:rsidR="005F0A8D" w:rsidRPr="005F0A8D" w:rsidRDefault="005F0A8D" w:rsidP="005F0A8D">
            <w:pPr>
              <w:spacing w:line="252" w:lineRule="auto"/>
              <w:jc w:val="center"/>
              <w:rPr>
                <w:lang w:eastAsia="en-US"/>
              </w:rPr>
            </w:pPr>
            <w:r w:rsidRPr="005F0A8D">
              <w:rPr>
                <w:lang w:eastAsia="en-US"/>
              </w:rPr>
              <w:t>35</w:t>
            </w:r>
          </w:p>
        </w:tc>
        <w:tc>
          <w:tcPr>
            <w:tcW w:w="3366" w:type="pct"/>
            <w:tcBorders>
              <w:top w:val="single" w:sz="4" w:space="0" w:color="000000"/>
              <w:left w:val="single" w:sz="4" w:space="0" w:color="000000"/>
              <w:bottom w:val="single" w:sz="4" w:space="0" w:color="000000"/>
              <w:right w:val="single" w:sz="4" w:space="0" w:color="000000"/>
            </w:tcBorders>
            <w:hideMark/>
          </w:tcPr>
          <w:p w14:paraId="01EC2F91" w14:textId="77777777" w:rsidR="005F0A8D" w:rsidRPr="005F0A8D" w:rsidRDefault="005F0A8D" w:rsidP="005F0A8D">
            <w:pPr>
              <w:spacing w:line="252" w:lineRule="auto"/>
              <w:ind w:left="145"/>
              <w:contextualSpacing/>
              <w:rPr>
                <w:lang w:eastAsia="en-US"/>
              </w:rPr>
            </w:pPr>
            <w:r w:rsidRPr="005F0A8D">
              <w:rPr>
                <w:lang w:eastAsia="en-US"/>
              </w:rPr>
              <w:t>Прибор речевого оповещения (Рупор)</w:t>
            </w:r>
          </w:p>
        </w:tc>
        <w:tc>
          <w:tcPr>
            <w:tcW w:w="615" w:type="pct"/>
            <w:tcBorders>
              <w:top w:val="single" w:sz="4" w:space="0" w:color="000000"/>
              <w:left w:val="single" w:sz="4" w:space="0" w:color="000000"/>
              <w:bottom w:val="single" w:sz="4" w:space="0" w:color="000000"/>
              <w:right w:val="single" w:sz="4" w:space="0" w:color="000000"/>
            </w:tcBorders>
            <w:hideMark/>
          </w:tcPr>
          <w:p w14:paraId="5CE9850C" w14:textId="77777777" w:rsidR="005F0A8D" w:rsidRPr="005F0A8D" w:rsidRDefault="005F0A8D" w:rsidP="005F0A8D">
            <w:pPr>
              <w:spacing w:line="256" w:lineRule="auto"/>
              <w:jc w:val="center"/>
              <w:rPr>
                <w:lang w:eastAsia="en-US"/>
              </w:rPr>
            </w:pPr>
            <w:r w:rsidRPr="005F0A8D">
              <w:rPr>
                <w:spacing w:val="-5"/>
                <w:lang w:eastAsia="en-US"/>
              </w:rPr>
              <w:t>шт</w:t>
            </w:r>
          </w:p>
        </w:tc>
        <w:tc>
          <w:tcPr>
            <w:tcW w:w="683" w:type="pct"/>
            <w:tcBorders>
              <w:top w:val="single" w:sz="4" w:space="0" w:color="000000"/>
              <w:left w:val="single" w:sz="4" w:space="0" w:color="000000"/>
              <w:bottom w:val="single" w:sz="4" w:space="0" w:color="000000"/>
              <w:right w:val="single" w:sz="4" w:space="0" w:color="000000"/>
            </w:tcBorders>
            <w:hideMark/>
          </w:tcPr>
          <w:p w14:paraId="05A2001F" w14:textId="77777777" w:rsidR="005F0A8D" w:rsidRPr="005F0A8D" w:rsidRDefault="005F0A8D" w:rsidP="005F0A8D">
            <w:pPr>
              <w:spacing w:line="252" w:lineRule="auto"/>
              <w:ind w:left="125"/>
              <w:contextualSpacing/>
              <w:jc w:val="center"/>
              <w:rPr>
                <w:lang w:eastAsia="en-US"/>
              </w:rPr>
            </w:pPr>
            <w:r w:rsidRPr="005F0A8D">
              <w:rPr>
                <w:lang w:eastAsia="en-US"/>
              </w:rPr>
              <w:t>1</w:t>
            </w:r>
          </w:p>
        </w:tc>
      </w:tr>
    </w:tbl>
    <w:p w14:paraId="09BAFC35" w14:textId="77777777" w:rsidR="005F0A8D" w:rsidRPr="005F0A8D" w:rsidRDefault="005F0A8D" w:rsidP="005F0A8D">
      <w:pPr>
        <w:ind w:firstLine="709"/>
        <w:rPr>
          <w:kern w:val="28"/>
        </w:rPr>
      </w:pPr>
      <w:r w:rsidRPr="005F0A8D">
        <w:rPr>
          <w:b/>
        </w:rPr>
        <w:t xml:space="preserve">5. Оказание услуг по техническому обслуживанию систем охранно-пожарной сигнализации (вид </w:t>
      </w:r>
      <w:r w:rsidR="00BE03A7">
        <w:rPr>
          <w:b/>
        </w:rPr>
        <w:t>2</w:t>
      </w:r>
      <w:r w:rsidRPr="005F0A8D">
        <w:rPr>
          <w:b/>
        </w:rPr>
        <w:t>):</w:t>
      </w:r>
    </w:p>
    <w:p w14:paraId="656A2C28" w14:textId="77777777" w:rsidR="005F0A8D" w:rsidRPr="005F0A8D" w:rsidRDefault="005F0A8D" w:rsidP="005F0A8D">
      <w:pPr>
        <w:tabs>
          <w:tab w:val="left" w:pos="3495"/>
        </w:tabs>
        <w:ind w:left="720"/>
        <w:contextualSpacing/>
      </w:pPr>
      <w:r w:rsidRPr="005F0A8D">
        <w:rPr>
          <w:b/>
        </w:rPr>
        <w:t>Место оказания услуги: Хабаровский край, г. Хабаровск, ул. Нагишкина, дом 9</w:t>
      </w:r>
    </w:p>
    <w:tbl>
      <w:tblPr>
        <w:tblW w:w="10474" w:type="dxa"/>
        <w:tblInd w:w="8" w:type="dxa"/>
        <w:tblBorders>
          <w:top w:val="single" w:sz="6" w:space="0" w:color="2B282B"/>
          <w:left w:val="single" w:sz="6" w:space="0" w:color="2B282B"/>
          <w:bottom w:val="single" w:sz="6" w:space="0" w:color="2B282B"/>
          <w:right w:val="single" w:sz="6" w:space="0" w:color="2B282B"/>
          <w:insideH w:val="single" w:sz="6" w:space="0" w:color="2B282B"/>
          <w:insideV w:val="single" w:sz="6" w:space="0" w:color="2B282B"/>
        </w:tblBorders>
        <w:tblLayout w:type="fixed"/>
        <w:tblCellMar>
          <w:left w:w="0" w:type="dxa"/>
          <w:right w:w="0" w:type="dxa"/>
        </w:tblCellMar>
        <w:tblLook w:val="01E0" w:firstRow="1" w:lastRow="1" w:firstColumn="1" w:lastColumn="1" w:noHBand="0" w:noVBand="0"/>
      </w:tblPr>
      <w:tblGrid>
        <w:gridCol w:w="706"/>
        <w:gridCol w:w="7075"/>
        <w:gridCol w:w="1275"/>
        <w:gridCol w:w="1418"/>
      </w:tblGrid>
      <w:tr w:rsidR="005F0A8D" w:rsidRPr="00A6124A" w14:paraId="163074FC" w14:textId="77777777" w:rsidTr="00101DCA">
        <w:trPr>
          <w:trHeight w:val="277"/>
        </w:trPr>
        <w:tc>
          <w:tcPr>
            <w:tcW w:w="706" w:type="dxa"/>
            <w:tcBorders>
              <w:top w:val="single" w:sz="6" w:space="0" w:color="2B282B"/>
              <w:left w:val="single" w:sz="6" w:space="0" w:color="2B282B"/>
              <w:bottom w:val="single" w:sz="6" w:space="0" w:color="2B282B"/>
              <w:right w:val="single" w:sz="6" w:space="0" w:color="2B282B"/>
            </w:tcBorders>
            <w:hideMark/>
          </w:tcPr>
          <w:p w14:paraId="352CEF7F"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 п/п</w:t>
            </w:r>
          </w:p>
        </w:tc>
        <w:tc>
          <w:tcPr>
            <w:tcW w:w="7075" w:type="dxa"/>
            <w:tcBorders>
              <w:top w:val="single" w:sz="6" w:space="0" w:color="2B282B"/>
              <w:left w:val="single" w:sz="6" w:space="0" w:color="2B282B"/>
              <w:bottom w:val="single" w:sz="6" w:space="0" w:color="2B282B"/>
              <w:right w:val="single" w:sz="6" w:space="0" w:color="2B282B"/>
            </w:tcBorders>
            <w:hideMark/>
          </w:tcPr>
          <w:p w14:paraId="17ECA35F" w14:textId="77777777" w:rsidR="005F0A8D" w:rsidRPr="00A6124A" w:rsidRDefault="005F0A8D" w:rsidP="00A6124A">
            <w:pPr>
              <w:widowControl w:val="0"/>
              <w:autoSpaceDE w:val="0"/>
              <w:autoSpaceDN w:val="0"/>
              <w:ind w:left="113"/>
              <w:jc w:val="center"/>
              <w:rPr>
                <w:w w:val="105"/>
                <w:sz w:val="22"/>
                <w:szCs w:val="22"/>
                <w:lang w:val="en-US" w:eastAsia="en-US"/>
              </w:rPr>
            </w:pPr>
            <w:r w:rsidRPr="00A6124A">
              <w:rPr>
                <w:w w:val="105"/>
                <w:sz w:val="22"/>
                <w:szCs w:val="22"/>
                <w:lang w:val="en-US" w:eastAsia="en-US"/>
              </w:rPr>
              <w:t>Наименование</w:t>
            </w:r>
          </w:p>
        </w:tc>
        <w:tc>
          <w:tcPr>
            <w:tcW w:w="1275" w:type="dxa"/>
            <w:tcBorders>
              <w:top w:val="single" w:sz="6" w:space="0" w:color="2B282B"/>
              <w:left w:val="single" w:sz="6" w:space="0" w:color="2B282B"/>
              <w:bottom w:val="single" w:sz="6" w:space="0" w:color="2B282B"/>
              <w:right w:val="single" w:sz="6" w:space="0" w:color="2B282B"/>
            </w:tcBorders>
            <w:hideMark/>
          </w:tcPr>
          <w:p w14:paraId="6C442AE2" w14:textId="77777777" w:rsidR="005F0A8D" w:rsidRPr="00A6124A" w:rsidRDefault="005F0A8D" w:rsidP="00A6124A">
            <w:pPr>
              <w:widowControl w:val="0"/>
              <w:autoSpaceDE w:val="0"/>
              <w:autoSpaceDN w:val="0"/>
              <w:spacing w:line="232" w:lineRule="exact"/>
              <w:ind w:left="109"/>
              <w:jc w:val="center"/>
              <w:rPr>
                <w:spacing w:val="-5"/>
                <w:sz w:val="22"/>
                <w:szCs w:val="22"/>
                <w:lang w:val="en-US" w:eastAsia="en-US"/>
              </w:rPr>
            </w:pPr>
            <w:r w:rsidRPr="00A6124A">
              <w:rPr>
                <w:spacing w:val="-5"/>
                <w:sz w:val="22"/>
                <w:szCs w:val="22"/>
                <w:lang w:val="en-US" w:eastAsia="en-US"/>
              </w:rPr>
              <w:t>Единица измерения</w:t>
            </w:r>
          </w:p>
        </w:tc>
        <w:tc>
          <w:tcPr>
            <w:tcW w:w="1418" w:type="dxa"/>
            <w:tcBorders>
              <w:top w:val="single" w:sz="6" w:space="0" w:color="2B282B"/>
              <w:left w:val="single" w:sz="6" w:space="0" w:color="2B282B"/>
              <w:bottom w:val="single" w:sz="6" w:space="0" w:color="2B282B"/>
              <w:right w:val="single" w:sz="6" w:space="0" w:color="2B282B"/>
            </w:tcBorders>
            <w:hideMark/>
          </w:tcPr>
          <w:p w14:paraId="0E2E02DC"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Коли-чество</w:t>
            </w:r>
          </w:p>
        </w:tc>
      </w:tr>
      <w:tr w:rsidR="005F0A8D" w:rsidRPr="00A6124A" w14:paraId="170B18FA" w14:textId="77777777" w:rsidTr="00101DCA">
        <w:trPr>
          <w:trHeight w:val="277"/>
        </w:trPr>
        <w:tc>
          <w:tcPr>
            <w:tcW w:w="706" w:type="dxa"/>
            <w:tcBorders>
              <w:top w:val="single" w:sz="6" w:space="0" w:color="2B282B"/>
              <w:left w:val="single" w:sz="6" w:space="0" w:color="2B282B"/>
              <w:bottom w:val="single" w:sz="6" w:space="0" w:color="2B282B"/>
              <w:right w:val="single" w:sz="6" w:space="0" w:color="2B282B"/>
            </w:tcBorders>
            <w:hideMark/>
          </w:tcPr>
          <w:p w14:paraId="5C04B0D3"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1</w:t>
            </w:r>
          </w:p>
        </w:tc>
        <w:tc>
          <w:tcPr>
            <w:tcW w:w="7075" w:type="dxa"/>
            <w:tcBorders>
              <w:top w:val="single" w:sz="6" w:space="0" w:color="2B282B"/>
              <w:left w:val="single" w:sz="6" w:space="0" w:color="2B282B"/>
              <w:bottom w:val="single" w:sz="6" w:space="0" w:color="2B282B"/>
              <w:right w:val="single" w:sz="6" w:space="0" w:color="2B282B"/>
            </w:tcBorders>
            <w:hideMark/>
          </w:tcPr>
          <w:p w14:paraId="3B008138" w14:textId="77777777" w:rsidR="005F0A8D" w:rsidRPr="00A6124A" w:rsidRDefault="005F0A8D" w:rsidP="00A6124A">
            <w:pPr>
              <w:widowControl w:val="0"/>
              <w:autoSpaceDE w:val="0"/>
              <w:autoSpaceDN w:val="0"/>
              <w:ind w:left="113"/>
              <w:rPr>
                <w:sz w:val="22"/>
                <w:szCs w:val="22"/>
                <w:lang w:val="en-US" w:eastAsia="en-US"/>
              </w:rPr>
            </w:pPr>
            <w:r w:rsidRPr="00A6124A">
              <w:rPr>
                <w:w w:val="105"/>
                <w:sz w:val="22"/>
                <w:szCs w:val="22"/>
                <w:lang w:val="en-US" w:eastAsia="en-US"/>
              </w:rPr>
              <w:t>Извещатель</w:t>
            </w:r>
            <w:r w:rsidRPr="00A6124A">
              <w:rPr>
                <w:spacing w:val="4"/>
                <w:w w:val="105"/>
                <w:sz w:val="22"/>
                <w:szCs w:val="22"/>
                <w:lang w:val="en-US" w:eastAsia="en-US"/>
              </w:rPr>
              <w:t xml:space="preserve"> </w:t>
            </w:r>
            <w:r w:rsidRPr="00A6124A">
              <w:rPr>
                <w:spacing w:val="-2"/>
                <w:w w:val="105"/>
                <w:sz w:val="22"/>
                <w:szCs w:val="22"/>
                <w:lang w:val="en-US" w:eastAsia="en-US"/>
              </w:rPr>
              <w:t>дымовой</w:t>
            </w:r>
          </w:p>
        </w:tc>
        <w:tc>
          <w:tcPr>
            <w:tcW w:w="1275" w:type="dxa"/>
            <w:tcBorders>
              <w:top w:val="single" w:sz="6" w:space="0" w:color="2B282B"/>
              <w:left w:val="single" w:sz="6" w:space="0" w:color="2B282B"/>
              <w:bottom w:val="single" w:sz="6" w:space="0" w:color="2B282B"/>
              <w:right w:val="single" w:sz="6" w:space="0" w:color="2B282B"/>
            </w:tcBorders>
            <w:hideMark/>
          </w:tcPr>
          <w:p w14:paraId="1D6A10C5" w14:textId="77777777" w:rsidR="005F0A8D" w:rsidRPr="00A6124A" w:rsidRDefault="005F0A8D" w:rsidP="00A6124A">
            <w:pPr>
              <w:widowControl w:val="0"/>
              <w:autoSpaceDE w:val="0"/>
              <w:autoSpaceDN w:val="0"/>
              <w:jc w:val="center"/>
              <w:rPr>
                <w:spacing w:val="-5"/>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09121DBA" w14:textId="77777777" w:rsidR="005F0A8D" w:rsidRPr="00A6124A" w:rsidRDefault="005F0A8D" w:rsidP="00A6124A">
            <w:pPr>
              <w:widowControl w:val="0"/>
              <w:autoSpaceDE w:val="0"/>
              <w:autoSpaceDN w:val="0"/>
              <w:spacing w:line="232" w:lineRule="exact"/>
              <w:ind w:left="98"/>
              <w:jc w:val="center"/>
              <w:rPr>
                <w:sz w:val="22"/>
                <w:szCs w:val="22"/>
                <w:lang w:val="en-US" w:eastAsia="en-US"/>
              </w:rPr>
            </w:pPr>
            <w:r w:rsidRPr="00A6124A">
              <w:rPr>
                <w:spacing w:val="-5"/>
                <w:sz w:val="22"/>
                <w:szCs w:val="22"/>
                <w:lang w:val="en-US" w:eastAsia="en-US"/>
              </w:rPr>
              <w:t>85</w:t>
            </w:r>
          </w:p>
        </w:tc>
      </w:tr>
      <w:tr w:rsidR="005F0A8D" w:rsidRPr="00A6124A" w14:paraId="5F0504F3" w14:textId="77777777" w:rsidTr="00101DCA">
        <w:trPr>
          <w:trHeight w:val="273"/>
        </w:trPr>
        <w:tc>
          <w:tcPr>
            <w:tcW w:w="706" w:type="dxa"/>
            <w:tcBorders>
              <w:top w:val="single" w:sz="6" w:space="0" w:color="2B282B"/>
              <w:left w:val="single" w:sz="6" w:space="0" w:color="2B282B"/>
              <w:bottom w:val="single" w:sz="6" w:space="0" w:color="2B282B"/>
              <w:right w:val="single" w:sz="6" w:space="0" w:color="2B282B"/>
            </w:tcBorders>
            <w:hideMark/>
          </w:tcPr>
          <w:p w14:paraId="1FC9EF56"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2</w:t>
            </w:r>
          </w:p>
        </w:tc>
        <w:tc>
          <w:tcPr>
            <w:tcW w:w="7075" w:type="dxa"/>
            <w:tcBorders>
              <w:top w:val="single" w:sz="6" w:space="0" w:color="2B282B"/>
              <w:left w:val="single" w:sz="6" w:space="0" w:color="2B282B"/>
              <w:bottom w:val="single" w:sz="6" w:space="0" w:color="2B282B"/>
              <w:right w:val="single" w:sz="6" w:space="0" w:color="2B282B"/>
            </w:tcBorders>
            <w:hideMark/>
          </w:tcPr>
          <w:p w14:paraId="20EF78C8" w14:textId="77777777" w:rsidR="005F0A8D" w:rsidRPr="00A6124A" w:rsidRDefault="005F0A8D" w:rsidP="00A6124A">
            <w:pPr>
              <w:widowControl w:val="0"/>
              <w:autoSpaceDE w:val="0"/>
              <w:autoSpaceDN w:val="0"/>
              <w:ind w:left="103"/>
              <w:rPr>
                <w:sz w:val="22"/>
                <w:szCs w:val="22"/>
                <w:lang w:val="en-US" w:eastAsia="en-US"/>
              </w:rPr>
            </w:pPr>
            <w:r w:rsidRPr="00A6124A">
              <w:rPr>
                <w:w w:val="105"/>
                <w:sz w:val="22"/>
                <w:szCs w:val="22"/>
                <w:lang w:val="en-US" w:eastAsia="en-US"/>
              </w:rPr>
              <w:t>Извещатель</w:t>
            </w:r>
            <w:r w:rsidRPr="00A6124A">
              <w:rPr>
                <w:spacing w:val="7"/>
                <w:w w:val="105"/>
                <w:sz w:val="22"/>
                <w:szCs w:val="22"/>
                <w:lang w:val="en-US" w:eastAsia="en-US"/>
              </w:rPr>
              <w:t xml:space="preserve"> </w:t>
            </w:r>
            <w:r w:rsidRPr="00A6124A">
              <w:rPr>
                <w:spacing w:val="-2"/>
                <w:w w:val="105"/>
                <w:sz w:val="22"/>
                <w:szCs w:val="22"/>
                <w:lang w:val="en-US" w:eastAsia="en-US"/>
              </w:rPr>
              <w:t>ручной</w:t>
            </w:r>
          </w:p>
        </w:tc>
        <w:tc>
          <w:tcPr>
            <w:tcW w:w="1275" w:type="dxa"/>
            <w:tcBorders>
              <w:top w:val="single" w:sz="6" w:space="0" w:color="2B282B"/>
              <w:left w:val="single" w:sz="6" w:space="0" w:color="2B282B"/>
              <w:bottom w:val="single" w:sz="6" w:space="0" w:color="2B282B"/>
              <w:right w:val="single" w:sz="6" w:space="0" w:color="2B282B"/>
            </w:tcBorders>
            <w:hideMark/>
          </w:tcPr>
          <w:p w14:paraId="1DF94F86"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006C8A5F"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4</w:t>
            </w:r>
          </w:p>
        </w:tc>
      </w:tr>
      <w:tr w:rsidR="005F0A8D" w:rsidRPr="00A6124A" w14:paraId="4853DD88" w14:textId="77777777" w:rsidTr="00101DCA">
        <w:trPr>
          <w:trHeight w:val="263"/>
        </w:trPr>
        <w:tc>
          <w:tcPr>
            <w:tcW w:w="706" w:type="dxa"/>
            <w:tcBorders>
              <w:top w:val="single" w:sz="6" w:space="0" w:color="2B282B"/>
              <w:left w:val="single" w:sz="6" w:space="0" w:color="2B282B"/>
              <w:bottom w:val="single" w:sz="6" w:space="0" w:color="2B282B"/>
              <w:right w:val="single" w:sz="6" w:space="0" w:color="2B282B"/>
            </w:tcBorders>
            <w:hideMark/>
          </w:tcPr>
          <w:p w14:paraId="5E9BBF16"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3</w:t>
            </w:r>
          </w:p>
        </w:tc>
        <w:tc>
          <w:tcPr>
            <w:tcW w:w="7075" w:type="dxa"/>
            <w:tcBorders>
              <w:top w:val="single" w:sz="6" w:space="0" w:color="2B282B"/>
              <w:left w:val="single" w:sz="6" w:space="0" w:color="2B282B"/>
              <w:bottom w:val="single" w:sz="6" w:space="0" w:color="2B282B"/>
              <w:right w:val="single" w:sz="6" w:space="0" w:color="2B282B"/>
            </w:tcBorders>
            <w:hideMark/>
          </w:tcPr>
          <w:p w14:paraId="17FE8803" w14:textId="77777777" w:rsidR="005F0A8D" w:rsidRPr="00A6124A" w:rsidRDefault="005F0A8D" w:rsidP="00A6124A">
            <w:pPr>
              <w:widowControl w:val="0"/>
              <w:autoSpaceDE w:val="0"/>
              <w:autoSpaceDN w:val="0"/>
              <w:ind w:left="113"/>
              <w:rPr>
                <w:sz w:val="22"/>
                <w:szCs w:val="22"/>
                <w:lang w:val="en-US" w:eastAsia="en-US"/>
              </w:rPr>
            </w:pPr>
            <w:r w:rsidRPr="00A6124A">
              <w:rPr>
                <w:w w:val="105"/>
                <w:sz w:val="22"/>
                <w:szCs w:val="22"/>
                <w:lang w:val="en-US" w:eastAsia="en-US"/>
              </w:rPr>
              <w:t>Табло</w:t>
            </w:r>
            <w:r w:rsidRPr="00A6124A">
              <w:rPr>
                <w:spacing w:val="-7"/>
                <w:sz w:val="22"/>
                <w:szCs w:val="22"/>
                <w:lang w:val="en-US" w:eastAsia="en-US"/>
              </w:rPr>
              <w:t xml:space="preserve"> </w:t>
            </w:r>
            <w:r w:rsidRPr="00A6124A">
              <w:rPr>
                <w:spacing w:val="-2"/>
                <w:sz w:val="22"/>
                <w:szCs w:val="22"/>
                <w:lang w:val="en-US" w:eastAsia="en-US"/>
              </w:rPr>
              <w:t>BЫXOД</w:t>
            </w:r>
          </w:p>
        </w:tc>
        <w:tc>
          <w:tcPr>
            <w:tcW w:w="1275" w:type="dxa"/>
            <w:tcBorders>
              <w:top w:val="single" w:sz="6" w:space="0" w:color="2B282B"/>
              <w:left w:val="single" w:sz="6" w:space="0" w:color="2B282B"/>
              <w:bottom w:val="single" w:sz="6" w:space="0" w:color="2B282B"/>
              <w:right w:val="single" w:sz="6" w:space="0" w:color="2B282B"/>
            </w:tcBorders>
            <w:hideMark/>
          </w:tcPr>
          <w:p w14:paraId="1AB4867A"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1A97B051"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8</w:t>
            </w:r>
          </w:p>
        </w:tc>
      </w:tr>
      <w:tr w:rsidR="005F0A8D" w:rsidRPr="00A6124A" w14:paraId="19A76A59" w14:textId="77777777" w:rsidTr="00101DCA">
        <w:trPr>
          <w:trHeight w:val="263"/>
        </w:trPr>
        <w:tc>
          <w:tcPr>
            <w:tcW w:w="706" w:type="dxa"/>
            <w:tcBorders>
              <w:top w:val="single" w:sz="6" w:space="0" w:color="2B282B"/>
              <w:left w:val="single" w:sz="6" w:space="0" w:color="2B282B"/>
              <w:bottom w:val="single" w:sz="6" w:space="0" w:color="2B282B"/>
              <w:right w:val="single" w:sz="6" w:space="0" w:color="2B282B"/>
            </w:tcBorders>
            <w:hideMark/>
          </w:tcPr>
          <w:p w14:paraId="54667688"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4</w:t>
            </w:r>
          </w:p>
        </w:tc>
        <w:tc>
          <w:tcPr>
            <w:tcW w:w="7075" w:type="dxa"/>
            <w:tcBorders>
              <w:top w:val="single" w:sz="6" w:space="0" w:color="2B282B"/>
              <w:left w:val="single" w:sz="6" w:space="0" w:color="2B282B"/>
              <w:bottom w:val="single" w:sz="6" w:space="0" w:color="2B282B"/>
              <w:right w:val="single" w:sz="6" w:space="0" w:color="2B282B"/>
            </w:tcBorders>
            <w:hideMark/>
          </w:tcPr>
          <w:p w14:paraId="79DE2E39" w14:textId="77777777" w:rsidR="005F0A8D" w:rsidRPr="00A6124A" w:rsidRDefault="005F0A8D" w:rsidP="00A6124A">
            <w:pPr>
              <w:widowControl w:val="0"/>
              <w:autoSpaceDE w:val="0"/>
              <w:autoSpaceDN w:val="0"/>
              <w:ind w:left="113"/>
              <w:rPr>
                <w:w w:val="105"/>
                <w:sz w:val="22"/>
                <w:szCs w:val="22"/>
                <w:lang w:val="en-US" w:eastAsia="en-US"/>
              </w:rPr>
            </w:pPr>
            <w:r w:rsidRPr="00A6124A">
              <w:rPr>
                <w:w w:val="105"/>
                <w:sz w:val="22"/>
                <w:szCs w:val="22"/>
                <w:lang w:val="en-US" w:eastAsia="en-US"/>
              </w:rPr>
              <w:t>Модуль акустический AC2-2</w:t>
            </w:r>
          </w:p>
        </w:tc>
        <w:tc>
          <w:tcPr>
            <w:tcW w:w="1275" w:type="dxa"/>
            <w:tcBorders>
              <w:top w:val="single" w:sz="6" w:space="0" w:color="2B282B"/>
              <w:left w:val="single" w:sz="6" w:space="0" w:color="2B282B"/>
              <w:bottom w:val="single" w:sz="6" w:space="0" w:color="2B282B"/>
              <w:right w:val="single" w:sz="6" w:space="0" w:color="2B282B"/>
            </w:tcBorders>
            <w:hideMark/>
          </w:tcPr>
          <w:p w14:paraId="5BA03359"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2BDEB3E0"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8</w:t>
            </w:r>
          </w:p>
        </w:tc>
      </w:tr>
      <w:tr w:rsidR="005F0A8D" w:rsidRPr="00A6124A" w14:paraId="7BB1A4BE" w14:textId="77777777" w:rsidTr="00101DCA">
        <w:trPr>
          <w:trHeight w:val="268"/>
        </w:trPr>
        <w:tc>
          <w:tcPr>
            <w:tcW w:w="706" w:type="dxa"/>
            <w:tcBorders>
              <w:top w:val="single" w:sz="6" w:space="0" w:color="2B282B"/>
              <w:left w:val="single" w:sz="6" w:space="0" w:color="2B282B"/>
              <w:bottom w:val="single" w:sz="6" w:space="0" w:color="2B282B"/>
              <w:right w:val="single" w:sz="6" w:space="0" w:color="2B282B"/>
            </w:tcBorders>
            <w:hideMark/>
          </w:tcPr>
          <w:p w14:paraId="46A7A73B"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5</w:t>
            </w:r>
          </w:p>
        </w:tc>
        <w:tc>
          <w:tcPr>
            <w:tcW w:w="7075" w:type="dxa"/>
            <w:tcBorders>
              <w:top w:val="single" w:sz="6" w:space="0" w:color="2B282B"/>
              <w:left w:val="single" w:sz="6" w:space="0" w:color="2B282B"/>
              <w:bottom w:val="single" w:sz="6" w:space="0" w:color="2B282B"/>
              <w:right w:val="single" w:sz="6" w:space="0" w:color="2B282B"/>
            </w:tcBorders>
            <w:hideMark/>
          </w:tcPr>
          <w:p w14:paraId="28C7668A" w14:textId="77777777" w:rsidR="005F0A8D" w:rsidRPr="00A6124A" w:rsidRDefault="005F0A8D" w:rsidP="00A6124A">
            <w:pPr>
              <w:widowControl w:val="0"/>
              <w:autoSpaceDE w:val="0"/>
              <w:autoSpaceDN w:val="0"/>
              <w:ind w:left="113"/>
              <w:rPr>
                <w:w w:val="105"/>
                <w:sz w:val="22"/>
                <w:szCs w:val="22"/>
                <w:lang w:val="en-US" w:eastAsia="en-US"/>
              </w:rPr>
            </w:pPr>
            <w:r w:rsidRPr="00A6124A">
              <w:rPr>
                <w:w w:val="105"/>
                <w:sz w:val="22"/>
                <w:szCs w:val="22"/>
                <w:lang w:val="en-US" w:eastAsia="en-US"/>
              </w:rPr>
              <w:t>Прибор приёмно-контрольный Сигнал-20</w:t>
            </w:r>
          </w:p>
        </w:tc>
        <w:tc>
          <w:tcPr>
            <w:tcW w:w="1275" w:type="dxa"/>
            <w:tcBorders>
              <w:top w:val="single" w:sz="6" w:space="0" w:color="2B282B"/>
              <w:left w:val="single" w:sz="6" w:space="0" w:color="2B282B"/>
              <w:bottom w:val="single" w:sz="6" w:space="0" w:color="2B282B"/>
              <w:right w:val="single" w:sz="6" w:space="0" w:color="2B282B"/>
            </w:tcBorders>
            <w:hideMark/>
          </w:tcPr>
          <w:p w14:paraId="04B58963"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436458DB"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1</w:t>
            </w:r>
          </w:p>
        </w:tc>
      </w:tr>
      <w:tr w:rsidR="005F0A8D" w:rsidRPr="00A6124A" w14:paraId="6153D6C0" w14:textId="77777777" w:rsidTr="00101DCA">
        <w:trPr>
          <w:trHeight w:val="258"/>
        </w:trPr>
        <w:tc>
          <w:tcPr>
            <w:tcW w:w="706" w:type="dxa"/>
            <w:tcBorders>
              <w:top w:val="single" w:sz="6" w:space="0" w:color="2B282B"/>
              <w:left w:val="single" w:sz="6" w:space="0" w:color="2B282B"/>
              <w:bottom w:val="single" w:sz="6" w:space="0" w:color="2B282B"/>
              <w:right w:val="single" w:sz="6" w:space="0" w:color="2B282B"/>
            </w:tcBorders>
            <w:hideMark/>
          </w:tcPr>
          <w:p w14:paraId="690A0F65"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6</w:t>
            </w:r>
          </w:p>
        </w:tc>
        <w:tc>
          <w:tcPr>
            <w:tcW w:w="7075" w:type="dxa"/>
            <w:tcBorders>
              <w:top w:val="single" w:sz="6" w:space="0" w:color="2B282B"/>
              <w:left w:val="single" w:sz="6" w:space="0" w:color="2B282B"/>
              <w:bottom w:val="single" w:sz="6" w:space="0" w:color="2B282B"/>
              <w:right w:val="single" w:sz="6" w:space="0" w:color="2B282B"/>
            </w:tcBorders>
            <w:hideMark/>
          </w:tcPr>
          <w:p w14:paraId="41FD97FE" w14:textId="77777777" w:rsidR="005F0A8D" w:rsidRPr="00A6124A" w:rsidRDefault="005F0A8D" w:rsidP="00A6124A">
            <w:pPr>
              <w:widowControl w:val="0"/>
              <w:autoSpaceDE w:val="0"/>
              <w:autoSpaceDN w:val="0"/>
              <w:ind w:left="113"/>
              <w:rPr>
                <w:w w:val="105"/>
                <w:sz w:val="22"/>
                <w:szCs w:val="22"/>
                <w:lang w:val="en-US" w:eastAsia="en-US"/>
              </w:rPr>
            </w:pPr>
            <w:r w:rsidRPr="00A6124A">
              <w:rPr>
                <w:w w:val="105"/>
                <w:sz w:val="22"/>
                <w:szCs w:val="22"/>
                <w:lang w:val="en-US" w:eastAsia="en-US"/>
              </w:rPr>
              <w:t>Прибор оповещения POKOT- 4</w:t>
            </w:r>
          </w:p>
        </w:tc>
        <w:tc>
          <w:tcPr>
            <w:tcW w:w="1275" w:type="dxa"/>
            <w:tcBorders>
              <w:top w:val="single" w:sz="6" w:space="0" w:color="2B282B"/>
              <w:left w:val="single" w:sz="6" w:space="0" w:color="2B282B"/>
              <w:bottom w:val="single" w:sz="6" w:space="0" w:color="2B282B"/>
              <w:right w:val="single" w:sz="6" w:space="0" w:color="2B282B"/>
            </w:tcBorders>
            <w:hideMark/>
          </w:tcPr>
          <w:p w14:paraId="38BCC03E"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3C27E39D"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1</w:t>
            </w:r>
          </w:p>
        </w:tc>
      </w:tr>
      <w:tr w:rsidR="005F0A8D" w:rsidRPr="00A6124A" w14:paraId="66C563C8" w14:textId="77777777" w:rsidTr="00101DCA">
        <w:trPr>
          <w:trHeight w:val="258"/>
        </w:trPr>
        <w:tc>
          <w:tcPr>
            <w:tcW w:w="706" w:type="dxa"/>
            <w:tcBorders>
              <w:top w:val="single" w:sz="6" w:space="0" w:color="2B282B"/>
              <w:left w:val="single" w:sz="6" w:space="0" w:color="2B282B"/>
              <w:bottom w:val="single" w:sz="6" w:space="0" w:color="2B282B"/>
              <w:right w:val="single" w:sz="6" w:space="0" w:color="2B282B"/>
            </w:tcBorders>
            <w:hideMark/>
          </w:tcPr>
          <w:p w14:paraId="68625FFC"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7</w:t>
            </w:r>
          </w:p>
        </w:tc>
        <w:tc>
          <w:tcPr>
            <w:tcW w:w="7075" w:type="dxa"/>
            <w:tcBorders>
              <w:top w:val="single" w:sz="6" w:space="0" w:color="2B282B"/>
              <w:left w:val="single" w:sz="6" w:space="0" w:color="2B282B"/>
              <w:bottom w:val="single" w:sz="6" w:space="0" w:color="2B282B"/>
              <w:right w:val="single" w:sz="6" w:space="0" w:color="2B282B"/>
            </w:tcBorders>
            <w:hideMark/>
          </w:tcPr>
          <w:p w14:paraId="21093764" w14:textId="77777777" w:rsidR="005F0A8D" w:rsidRPr="00A6124A" w:rsidRDefault="005F0A8D" w:rsidP="00A6124A">
            <w:pPr>
              <w:widowControl w:val="0"/>
              <w:autoSpaceDE w:val="0"/>
              <w:autoSpaceDN w:val="0"/>
              <w:ind w:left="113"/>
              <w:rPr>
                <w:w w:val="105"/>
                <w:sz w:val="22"/>
                <w:szCs w:val="22"/>
                <w:lang w:val="en-US" w:eastAsia="en-US"/>
              </w:rPr>
            </w:pPr>
            <w:r w:rsidRPr="00A6124A">
              <w:rPr>
                <w:w w:val="105"/>
                <w:sz w:val="22"/>
                <w:szCs w:val="22"/>
                <w:lang w:val="en-US" w:eastAsia="en-US"/>
              </w:rPr>
              <w:t>Блок индикации С2000-БКИ</w:t>
            </w:r>
          </w:p>
        </w:tc>
        <w:tc>
          <w:tcPr>
            <w:tcW w:w="1275" w:type="dxa"/>
            <w:tcBorders>
              <w:top w:val="single" w:sz="6" w:space="0" w:color="2B282B"/>
              <w:left w:val="single" w:sz="6" w:space="0" w:color="2B282B"/>
              <w:bottom w:val="single" w:sz="6" w:space="0" w:color="2B282B"/>
              <w:right w:val="single" w:sz="6" w:space="0" w:color="2B282B"/>
            </w:tcBorders>
            <w:hideMark/>
          </w:tcPr>
          <w:p w14:paraId="799EBFEE"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5A360E09"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1</w:t>
            </w:r>
          </w:p>
        </w:tc>
      </w:tr>
      <w:tr w:rsidR="005F0A8D" w:rsidRPr="00A6124A" w14:paraId="5EEE3E9E" w14:textId="77777777" w:rsidTr="00101DCA">
        <w:trPr>
          <w:trHeight w:val="258"/>
        </w:trPr>
        <w:tc>
          <w:tcPr>
            <w:tcW w:w="706" w:type="dxa"/>
            <w:tcBorders>
              <w:top w:val="single" w:sz="6" w:space="0" w:color="2B282B"/>
              <w:left w:val="single" w:sz="6" w:space="0" w:color="2B282B"/>
              <w:bottom w:val="single" w:sz="6" w:space="0" w:color="2B282B"/>
              <w:right w:val="single" w:sz="6" w:space="0" w:color="2B282B"/>
            </w:tcBorders>
            <w:hideMark/>
          </w:tcPr>
          <w:p w14:paraId="3D91DACE"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8</w:t>
            </w:r>
          </w:p>
        </w:tc>
        <w:tc>
          <w:tcPr>
            <w:tcW w:w="7075" w:type="dxa"/>
            <w:tcBorders>
              <w:top w:val="single" w:sz="6" w:space="0" w:color="2B282B"/>
              <w:left w:val="single" w:sz="6" w:space="0" w:color="2B282B"/>
              <w:bottom w:val="single" w:sz="6" w:space="0" w:color="2B282B"/>
              <w:right w:val="single" w:sz="6" w:space="0" w:color="2B282B"/>
            </w:tcBorders>
            <w:hideMark/>
          </w:tcPr>
          <w:p w14:paraId="1F83E0F0" w14:textId="77777777" w:rsidR="005F0A8D" w:rsidRPr="00A6124A" w:rsidRDefault="005F0A8D" w:rsidP="00A6124A">
            <w:pPr>
              <w:widowControl w:val="0"/>
              <w:autoSpaceDE w:val="0"/>
              <w:autoSpaceDN w:val="0"/>
              <w:ind w:left="113"/>
              <w:rPr>
                <w:w w:val="105"/>
                <w:sz w:val="22"/>
                <w:szCs w:val="22"/>
                <w:lang w:eastAsia="en-US"/>
              </w:rPr>
            </w:pPr>
            <w:r w:rsidRPr="00A6124A">
              <w:rPr>
                <w:w w:val="105"/>
                <w:sz w:val="22"/>
                <w:szCs w:val="22"/>
                <w:lang w:eastAsia="en-US"/>
              </w:rPr>
              <w:t xml:space="preserve">Пульт контроля и управления </w:t>
            </w:r>
            <w:r w:rsidRPr="00A6124A">
              <w:rPr>
                <w:w w:val="105"/>
                <w:sz w:val="22"/>
                <w:szCs w:val="22"/>
                <w:lang w:val="en-US" w:eastAsia="en-US"/>
              </w:rPr>
              <w:t>C</w:t>
            </w:r>
            <w:r w:rsidRPr="00A6124A">
              <w:rPr>
                <w:w w:val="105"/>
                <w:sz w:val="22"/>
                <w:szCs w:val="22"/>
                <w:lang w:eastAsia="en-US"/>
              </w:rPr>
              <w:t>20</w:t>
            </w:r>
            <w:r w:rsidRPr="00A6124A">
              <w:rPr>
                <w:w w:val="105"/>
                <w:sz w:val="22"/>
                <w:szCs w:val="22"/>
                <w:lang w:val="en-US" w:eastAsia="en-US"/>
              </w:rPr>
              <w:t>M</w:t>
            </w:r>
          </w:p>
        </w:tc>
        <w:tc>
          <w:tcPr>
            <w:tcW w:w="1275" w:type="dxa"/>
            <w:tcBorders>
              <w:top w:val="single" w:sz="6" w:space="0" w:color="2B282B"/>
              <w:left w:val="single" w:sz="6" w:space="0" w:color="2B282B"/>
              <w:bottom w:val="single" w:sz="6" w:space="0" w:color="2B282B"/>
              <w:right w:val="single" w:sz="6" w:space="0" w:color="2B282B"/>
            </w:tcBorders>
            <w:hideMark/>
          </w:tcPr>
          <w:p w14:paraId="21591156"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70FAC1EB"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1</w:t>
            </w:r>
          </w:p>
        </w:tc>
      </w:tr>
      <w:tr w:rsidR="005F0A8D" w:rsidRPr="00A6124A" w14:paraId="21CA2407" w14:textId="77777777" w:rsidTr="00101DCA">
        <w:trPr>
          <w:trHeight w:val="364"/>
        </w:trPr>
        <w:tc>
          <w:tcPr>
            <w:tcW w:w="706" w:type="dxa"/>
            <w:tcBorders>
              <w:top w:val="single" w:sz="6" w:space="0" w:color="2B282B"/>
              <w:left w:val="single" w:sz="6" w:space="0" w:color="2B282B"/>
              <w:bottom w:val="single" w:sz="6" w:space="0" w:color="2B282B"/>
              <w:right w:val="single" w:sz="6" w:space="0" w:color="2B282B"/>
            </w:tcBorders>
            <w:hideMark/>
          </w:tcPr>
          <w:p w14:paraId="74E5231D" w14:textId="77777777" w:rsidR="005F0A8D" w:rsidRPr="00A6124A" w:rsidRDefault="005F0A8D" w:rsidP="00A6124A">
            <w:pPr>
              <w:widowControl w:val="0"/>
              <w:autoSpaceDE w:val="0"/>
              <w:autoSpaceDN w:val="0"/>
              <w:spacing w:before="120" w:line="171" w:lineRule="exact"/>
              <w:ind w:left="64"/>
              <w:jc w:val="center"/>
              <w:rPr>
                <w:w w:val="105"/>
                <w:sz w:val="22"/>
                <w:szCs w:val="22"/>
                <w:lang w:val="en-US" w:eastAsia="en-US"/>
              </w:rPr>
            </w:pPr>
            <w:r w:rsidRPr="00A6124A">
              <w:rPr>
                <w:w w:val="105"/>
                <w:sz w:val="22"/>
                <w:szCs w:val="22"/>
                <w:lang w:val="en-US" w:eastAsia="en-US"/>
              </w:rPr>
              <w:t>9</w:t>
            </w:r>
          </w:p>
        </w:tc>
        <w:tc>
          <w:tcPr>
            <w:tcW w:w="7075" w:type="dxa"/>
            <w:tcBorders>
              <w:top w:val="single" w:sz="6" w:space="0" w:color="2B282B"/>
              <w:left w:val="single" w:sz="6" w:space="0" w:color="2B282B"/>
              <w:bottom w:val="single" w:sz="6" w:space="0" w:color="2B282B"/>
              <w:right w:val="single" w:sz="6" w:space="0" w:color="2B282B"/>
            </w:tcBorders>
            <w:hideMark/>
          </w:tcPr>
          <w:p w14:paraId="15810912" w14:textId="77777777" w:rsidR="005F0A8D" w:rsidRPr="00A6124A" w:rsidRDefault="005F0A8D" w:rsidP="00A6124A">
            <w:pPr>
              <w:widowControl w:val="0"/>
              <w:autoSpaceDE w:val="0"/>
              <w:autoSpaceDN w:val="0"/>
              <w:ind w:left="113"/>
              <w:rPr>
                <w:w w:val="105"/>
                <w:sz w:val="22"/>
                <w:szCs w:val="22"/>
                <w:lang w:val="en-US" w:eastAsia="en-US"/>
              </w:rPr>
            </w:pPr>
            <w:r w:rsidRPr="00A6124A">
              <w:rPr>
                <w:w w:val="105"/>
                <w:sz w:val="22"/>
                <w:szCs w:val="22"/>
                <w:lang w:val="en-US" w:eastAsia="en-US"/>
              </w:rPr>
              <w:t>Источник питания «PAПAH»</w:t>
            </w:r>
          </w:p>
        </w:tc>
        <w:tc>
          <w:tcPr>
            <w:tcW w:w="1275" w:type="dxa"/>
            <w:tcBorders>
              <w:top w:val="single" w:sz="6" w:space="0" w:color="2B282B"/>
              <w:left w:val="single" w:sz="6" w:space="0" w:color="2B282B"/>
              <w:bottom w:val="single" w:sz="6" w:space="0" w:color="2B282B"/>
              <w:right w:val="single" w:sz="6" w:space="0" w:color="2B282B"/>
            </w:tcBorders>
            <w:hideMark/>
          </w:tcPr>
          <w:p w14:paraId="1245C2FF" w14:textId="77777777" w:rsidR="005F0A8D" w:rsidRPr="00A6124A" w:rsidRDefault="005F0A8D" w:rsidP="00A6124A">
            <w:pPr>
              <w:widowControl w:val="0"/>
              <w:autoSpaceDE w:val="0"/>
              <w:autoSpaceDN w:val="0"/>
              <w:jc w:val="center"/>
              <w:rPr>
                <w:sz w:val="22"/>
                <w:szCs w:val="22"/>
                <w:lang w:val="en-US" w:eastAsia="en-US"/>
              </w:rPr>
            </w:pPr>
            <w:r w:rsidRPr="00A6124A">
              <w:rPr>
                <w:spacing w:val="-5"/>
                <w:sz w:val="22"/>
                <w:szCs w:val="22"/>
                <w:lang w:val="en-US" w:eastAsia="en-US"/>
              </w:rPr>
              <w:t>шт</w:t>
            </w:r>
          </w:p>
        </w:tc>
        <w:tc>
          <w:tcPr>
            <w:tcW w:w="1418" w:type="dxa"/>
            <w:tcBorders>
              <w:top w:val="single" w:sz="6" w:space="0" w:color="2B282B"/>
              <w:left w:val="single" w:sz="6" w:space="0" w:color="2B282B"/>
              <w:bottom w:val="single" w:sz="6" w:space="0" w:color="2B282B"/>
              <w:right w:val="single" w:sz="6" w:space="0" w:color="2B282B"/>
            </w:tcBorders>
            <w:hideMark/>
          </w:tcPr>
          <w:p w14:paraId="195660BE" w14:textId="77777777" w:rsidR="005F0A8D" w:rsidRPr="00A6124A" w:rsidRDefault="005F0A8D" w:rsidP="00A6124A">
            <w:pPr>
              <w:widowControl w:val="0"/>
              <w:autoSpaceDE w:val="0"/>
              <w:autoSpaceDN w:val="0"/>
              <w:spacing w:line="232" w:lineRule="exact"/>
              <w:ind w:left="98"/>
              <w:jc w:val="center"/>
              <w:rPr>
                <w:spacing w:val="-5"/>
                <w:sz w:val="22"/>
                <w:szCs w:val="22"/>
                <w:lang w:val="en-US" w:eastAsia="en-US"/>
              </w:rPr>
            </w:pPr>
            <w:r w:rsidRPr="00A6124A">
              <w:rPr>
                <w:spacing w:val="-5"/>
                <w:sz w:val="22"/>
                <w:szCs w:val="22"/>
                <w:lang w:val="en-US" w:eastAsia="en-US"/>
              </w:rPr>
              <w:t>1</w:t>
            </w:r>
          </w:p>
        </w:tc>
      </w:tr>
    </w:tbl>
    <w:p w14:paraId="62D4F390" w14:textId="77777777" w:rsidR="005F0A8D" w:rsidRPr="005F0A8D" w:rsidRDefault="005F0A8D" w:rsidP="005F0A8D">
      <w:pPr>
        <w:ind w:firstLine="851"/>
        <w:rPr>
          <w:b/>
        </w:rPr>
      </w:pPr>
      <w:r w:rsidRPr="005F0A8D">
        <w:rPr>
          <w:b/>
        </w:rPr>
        <w:t xml:space="preserve">8.Оказание услуг по техническому обслуживанию систем охранно-пожарной сигнализации (вид </w:t>
      </w:r>
      <w:r w:rsidR="00BE03A7">
        <w:rPr>
          <w:b/>
        </w:rPr>
        <w:t>3</w:t>
      </w:r>
      <w:r w:rsidRPr="005F0A8D">
        <w:rPr>
          <w:b/>
        </w:rPr>
        <w:t>):</w:t>
      </w:r>
    </w:p>
    <w:p w14:paraId="1E90BF0B" w14:textId="77777777" w:rsidR="005F0A8D" w:rsidRPr="005F0A8D" w:rsidRDefault="005F0A8D" w:rsidP="005F0A8D">
      <w:pPr>
        <w:ind w:left="720"/>
        <w:contextualSpacing/>
        <w:rPr>
          <w:kern w:val="28"/>
        </w:rPr>
      </w:pPr>
      <w:r w:rsidRPr="005F0A8D">
        <w:rPr>
          <w:b/>
        </w:rPr>
        <w:t xml:space="preserve">Место оказания услуги: </w:t>
      </w:r>
      <w:r w:rsidRPr="005F0A8D">
        <w:rPr>
          <w:b/>
          <w:kern w:val="28"/>
        </w:rPr>
        <w:t>Хабаровский край г. Бикин, пер. Энергетический, д. 3</w:t>
      </w:r>
    </w:p>
    <w:tbl>
      <w:tblPr>
        <w:tblW w:w="10394" w:type="dxa"/>
        <w:tblInd w:w="93" w:type="dxa"/>
        <w:tblCellMar>
          <w:top w:w="24" w:type="dxa"/>
          <w:left w:w="93" w:type="dxa"/>
          <w:right w:w="130" w:type="dxa"/>
        </w:tblCellMar>
        <w:tblLook w:val="04A0" w:firstRow="1" w:lastRow="0" w:firstColumn="1" w:lastColumn="0" w:noHBand="0" w:noVBand="1"/>
      </w:tblPr>
      <w:tblGrid>
        <w:gridCol w:w="667"/>
        <w:gridCol w:w="7004"/>
        <w:gridCol w:w="1299"/>
        <w:gridCol w:w="1424"/>
      </w:tblGrid>
      <w:tr w:rsidR="005F0A8D" w:rsidRPr="005F0A8D" w14:paraId="4A98CDC3" w14:textId="77777777" w:rsidTr="00101DCA">
        <w:trPr>
          <w:trHeight w:val="782"/>
        </w:trPr>
        <w:tc>
          <w:tcPr>
            <w:tcW w:w="668" w:type="dxa"/>
            <w:tcBorders>
              <w:top w:val="single" w:sz="2" w:space="0" w:color="000000"/>
              <w:left w:val="single" w:sz="2" w:space="0" w:color="000000"/>
              <w:bottom w:val="single" w:sz="2" w:space="0" w:color="000000"/>
              <w:right w:val="single" w:sz="2" w:space="0" w:color="000000"/>
            </w:tcBorders>
            <w:hideMark/>
          </w:tcPr>
          <w:p w14:paraId="31FDD9C5" w14:textId="77777777" w:rsidR="005F0A8D" w:rsidRPr="005F0A8D" w:rsidRDefault="005F0A8D" w:rsidP="005F0A8D">
            <w:pPr>
              <w:spacing w:line="256" w:lineRule="auto"/>
              <w:jc w:val="center"/>
              <w:rPr>
                <w:lang w:eastAsia="en-US"/>
              </w:rPr>
            </w:pPr>
            <w:r w:rsidRPr="005F0A8D">
              <w:rPr>
                <w:lang w:eastAsia="en-US"/>
              </w:rPr>
              <w:t>№ п/п</w:t>
            </w:r>
          </w:p>
        </w:tc>
        <w:tc>
          <w:tcPr>
            <w:tcW w:w="7033" w:type="dxa"/>
            <w:tcBorders>
              <w:top w:val="single" w:sz="2" w:space="0" w:color="000000"/>
              <w:left w:val="single" w:sz="2" w:space="0" w:color="000000"/>
              <w:bottom w:val="single" w:sz="2" w:space="0" w:color="000000"/>
              <w:right w:val="single" w:sz="2" w:space="0" w:color="000000"/>
            </w:tcBorders>
            <w:hideMark/>
          </w:tcPr>
          <w:p w14:paraId="72982D0F" w14:textId="77777777" w:rsidR="005F0A8D" w:rsidRPr="005F0A8D" w:rsidRDefault="005F0A8D" w:rsidP="005F0A8D">
            <w:pPr>
              <w:spacing w:line="256" w:lineRule="auto"/>
              <w:jc w:val="center"/>
              <w:rPr>
                <w:lang w:eastAsia="en-US"/>
              </w:rPr>
            </w:pPr>
            <w:r w:rsidRPr="005F0A8D">
              <w:rPr>
                <w:lang w:eastAsia="en-US"/>
              </w:rPr>
              <w:t>Наименование</w:t>
            </w:r>
          </w:p>
        </w:tc>
        <w:tc>
          <w:tcPr>
            <w:tcW w:w="1269" w:type="dxa"/>
            <w:tcBorders>
              <w:top w:val="single" w:sz="2" w:space="0" w:color="000000"/>
              <w:left w:val="single" w:sz="2" w:space="0" w:color="000000"/>
              <w:bottom w:val="single" w:sz="2" w:space="0" w:color="000000"/>
              <w:right w:val="single" w:sz="2" w:space="0" w:color="000000"/>
            </w:tcBorders>
            <w:hideMark/>
          </w:tcPr>
          <w:p w14:paraId="53059820" w14:textId="77777777" w:rsidR="005F0A8D" w:rsidRPr="005F0A8D" w:rsidRDefault="005F0A8D" w:rsidP="005F0A8D">
            <w:pPr>
              <w:spacing w:line="256" w:lineRule="auto"/>
              <w:jc w:val="center"/>
              <w:rPr>
                <w:lang w:eastAsia="en-US"/>
              </w:rPr>
            </w:pPr>
            <w:r w:rsidRPr="005F0A8D">
              <w:rPr>
                <w:lang w:eastAsia="en-US"/>
              </w:rPr>
              <w:t>Единица измерения</w:t>
            </w:r>
          </w:p>
        </w:tc>
        <w:tc>
          <w:tcPr>
            <w:tcW w:w="1424" w:type="dxa"/>
            <w:tcBorders>
              <w:top w:val="single" w:sz="2" w:space="0" w:color="000000"/>
              <w:left w:val="single" w:sz="2" w:space="0" w:color="000000"/>
              <w:bottom w:val="single" w:sz="2" w:space="0" w:color="000000"/>
              <w:right w:val="single" w:sz="2" w:space="0" w:color="000000"/>
            </w:tcBorders>
            <w:hideMark/>
          </w:tcPr>
          <w:p w14:paraId="18A9F13F" w14:textId="77777777" w:rsidR="005F0A8D" w:rsidRPr="005F0A8D" w:rsidRDefault="005F0A8D" w:rsidP="005F0A8D">
            <w:pPr>
              <w:spacing w:line="252" w:lineRule="auto"/>
              <w:jc w:val="center"/>
              <w:rPr>
                <w:lang w:eastAsia="en-US"/>
              </w:rPr>
            </w:pPr>
            <w:r w:rsidRPr="005F0A8D">
              <w:rPr>
                <w:lang w:eastAsia="en-US"/>
              </w:rPr>
              <w:t>Количество</w:t>
            </w:r>
          </w:p>
        </w:tc>
      </w:tr>
      <w:tr w:rsidR="005F0A8D" w:rsidRPr="005F0A8D" w14:paraId="689381A4" w14:textId="77777777" w:rsidTr="00101DCA">
        <w:trPr>
          <w:trHeight w:val="331"/>
        </w:trPr>
        <w:tc>
          <w:tcPr>
            <w:tcW w:w="668" w:type="dxa"/>
            <w:tcBorders>
              <w:top w:val="single" w:sz="2" w:space="0" w:color="000000"/>
              <w:left w:val="single" w:sz="2" w:space="0" w:color="000000"/>
              <w:bottom w:val="single" w:sz="2" w:space="0" w:color="000000"/>
              <w:right w:val="single" w:sz="2" w:space="0" w:color="000000"/>
            </w:tcBorders>
            <w:hideMark/>
          </w:tcPr>
          <w:p w14:paraId="631A7D71" w14:textId="77777777" w:rsidR="005F0A8D" w:rsidRPr="005F0A8D" w:rsidRDefault="005F0A8D" w:rsidP="005F0A8D">
            <w:pPr>
              <w:spacing w:line="256" w:lineRule="auto"/>
              <w:rPr>
                <w:kern w:val="28"/>
                <w:lang w:eastAsia="en-US"/>
              </w:rPr>
            </w:pPr>
            <w:r w:rsidRPr="005F0A8D">
              <w:rPr>
                <w:kern w:val="28"/>
                <w:lang w:eastAsia="en-US"/>
              </w:rPr>
              <w:t>1</w:t>
            </w:r>
          </w:p>
        </w:tc>
        <w:tc>
          <w:tcPr>
            <w:tcW w:w="7033" w:type="dxa"/>
            <w:tcBorders>
              <w:top w:val="single" w:sz="2" w:space="0" w:color="000000"/>
              <w:left w:val="single" w:sz="2" w:space="0" w:color="000000"/>
              <w:bottom w:val="single" w:sz="2" w:space="0" w:color="000000"/>
              <w:right w:val="single" w:sz="2" w:space="0" w:color="000000"/>
            </w:tcBorders>
            <w:hideMark/>
          </w:tcPr>
          <w:p w14:paraId="0A4B3C75" w14:textId="77777777" w:rsidR="005F0A8D" w:rsidRPr="005F0A8D" w:rsidRDefault="005F0A8D" w:rsidP="005F0A8D">
            <w:pPr>
              <w:spacing w:line="256" w:lineRule="auto"/>
              <w:rPr>
                <w:kern w:val="28"/>
                <w:lang w:eastAsia="en-US"/>
              </w:rPr>
            </w:pPr>
            <w:r w:rsidRPr="005F0A8D">
              <w:rPr>
                <w:kern w:val="28"/>
                <w:lang w:eastAsia="en-US"/>
              </w:rPr>
              <w:t>Контроллер охранно-пожарный Приток А-КОП-О4</w:t>
            </w:r>
          </w:p>
        </w:tc>
        <w:tc>
          <w:tcPr>
            <w:tcW w:w="1269" w:type="dxa"/>
            <w:tcBorders>
              <w:top w:val="single" w:sz="2" w:space="0" w:color="000000"/>
              <w:left w:val="single" w:sz="2" w:space="0" w:color="000000"/>
              <w:bottom w:val="single" w:sz="2" w:space="0" w:color="000000"/>
              <w:right w:val="single" w:sz="2" w:space="0" w:color="000000"/>
            </w:tcBorders>
            <w:vAlign w:val="bottom"/>
            <w:hideMark/>
          </w:tcPr>
          <w:p w14:paraId="035B1745" w14:textId="77777777" w:rsidR="005F0A8D" w:rsidRPr="005F0A8D" w:rsidRDefault="005F0A8D" w:rsidP="005F0A8D">
            <w:pPr>
              <w:spacing w:line="256" w:lineRule="auto"/>
              <w:jc w:val="center"/>
              <w:rPr>
                <w:kern w:val="28"/>
                <w:lang w:eastAsia="en-US"/>
              </w:rPr>
            </w:pPr>
            <w:r w:rsidRPr="005F0A8D">
              <w:rPr>
                <w:kern w:val="28"/>
                <w:lang w:eastAsia="en-US"/>
              </w:rPr>
              <w:t>шт</w:t>
            </w:r>
          </w:p>
        </w:tc>
        <w:tc>
          <w:tcPr>
            <w:tcW w:w="1424" w:type="dxa"/>
            <w:tcBorders>
              <w:top w:val="single" w:sz="2" w:space="0" w:color="000000"/>
              <w:left w:val="single" w:sz="2" w:space="0" w:color="000000"/>
              <w:bottom w:val="single" w:sz="2" w:space="0" w:color="000000"/>
              <w:right w:val="single" w:sz="2" w:space="0" w:color="000000"/>
            </w:tcBorders>
            <w:vAlign w:val="bottom"/>
            <w:hideMark/>
          </w:tcPr>
          <w:p w14:paraId="58985F79" w14:textId="77777777" w:rsidR="005F0A8D" w:rsidRPr="005F0A8D" w:rsidRDefault="005F0A8D" w:rsidP="005F0A8D">
            <w:pPr>
              <w:spacing w:line="256" w:lineRule="auto"/>
              <w:jc w:val="center"/>
              <w:rPr>
                <w:kern w:val="28"/>
                <w:lang w:eastAsia="en-US"/>
              </w:rPr>
            </w:pPr>
            <w:r w:rsidRPr="005F0A8D">
              <w:rPr>
                <w:kern w:val="28"/>
                <w:lang w:eastAsia="en-US"/>
              </w:rPr>
              <w:t>1</w:t>
            </w:r>
          </w:p>
        </w:tc>
      </w:tr>
      <w:tr w:rsidR="005F0A8D" w:rsidRPr="005F0A8D" w14:paraId="27228034" w14:textId="77777777" w:rsidTr="00101DCA">
        <w:trPr>
          <w:trHeight w:val="278"/>
        </w:trPr>
        <w:tc>
          <w:tcPr>
            <w:tcW w:w="668" w:type="dxa"/>
            <w:tcBorders>
              <w:top w:val="single" w:sz="2" w:space="0" w:color="000000"/>
              <w:left w:val="single" w:sz="2" w:space="0" w:color="000000"/>
              <w:bottom w:val="single" w:sz="2" w:space="0" w:color="000000"/>
              <w:right w:val="single" w:sz="2" w:space="0" w:color="000000"/>
            </w:tcBorders>
            <w:hideMark/>
          </w:tcPr>
          <w:p w14:paraId="7DE164DD" w14:textId="77777777" w:rsidR="005F0A8D" w:rsidRPr="005F0A8D" w:rsidRDefault="005F0A8D" w:rsidP="005F0A8D">
            <w:pPr>
              <w:spacing w:line="256" w:lineRule="auto"/>
              <w:rPr>
                <w:kern w:val="28"/>
                <w:lang w:eastAsia="en-US"/>
              </w:rPr>
            </w:pPr>
            <w:r w:rsidRPr="005F0A8D">
              <w:rPr>
                <w:kern w:val="28"/>
                <w:lang w:eastAsia="en-US"/>
              </w:rPr>
              <w:t>2</w:t>
            </w:r>
          </w:p>
        </w:tc>
        <w:tc>
          <w:tcPr>
            <w:tcW w:w="7033" w:type="dxa"/>
            <w:tcBorders>
              <w:top w:val="single" w:sz="2" w:space="0" w:color="000000"/>
              <w:left w:val="single" w:sz="2" w:space="0" w:color="000000"/>
              <w:bottom w:val="single" w:sz="2" w:space="0" w:color="000000"/>
              <w:right w:val="single" w:sz="2" w:space="0" w:color="000000"/>
            </w:tcBorders>
            <w:hideMark/>
          </w:tcPr>
          <w:p w14:paraId="4AE76EE4" w14:textId="77777777" w:rsidR="005F0A8D" w:rsidRPr="005F0A8D" w:rsidRDefault="005F0A8D" w:rsidP="005F0A8D">
            <w:pPr>
              <w:spacing w:line="256" w:lineRule="auto"/>
              <w:rPr>
                <w:kern w:val="28"/>
                <w:lang w:eastAsia="en-US"/>
              </w:rPr>
            </w:pPr>
            <w:r w:rsidRPr="005F0A8D">
              <w:rPr>
                <w:kern w:val="28"/>
                <w:lang w:eastAsia="en-US"/>
              </w:rPr>
              <w:t>Источник питания Скат-1200</w:t>
            </w:r>
          </w:p>
        </w:tc>
        <w:tc>
          <w:tcPr>
            <w:tcW w:w="1269" w:type="dxa"/>
            <w:tcBorders>
              <w:top w:val="single" w:sz="2" w:space="0" w:color="000000"/>
              <w:left w:val="single" w:sz="2" w:space="0" w:color="000000"/>
              <w:bottom w:val="single" w:sz="2" w:space="0" w:color="000000"/>
              <w:right w:val="single" w:sz="2" w:space="0" w:color="000000"/>
            </w:tcBorders>
            <w:hideMark/>
          </w:tcPr>
          <w:p w14:paraId="2B95FD5E"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3425BF23" w14:textId="77777777" w:rsidR="005F0A8D" w:rsidRPr="005F0A8D" w:rsidRDefault="005F0A8D" w:rsidP="005F0A8D">
            <w:pPr>
              <w:spacing w:line="256" w:lineRule="auto"/>
              <w:jc w:val="center"/>
              <w:rPr>
                <w:kern w:val="28"/>
                <w:lang w:eastAsia="en-US"/>
              </w:rPr>
            </w:pPr>
            <w:r w:rsidRPr="005F0A8D">
              <w:rPr>
                <w:kern w:val="28"/>
                <w:lang w:eastAsia="en-US"/>
              </w:rPr>
              <w:t>1</w:t>
            </w:r>
          </w:p>
        </w:tc>
      </w:tr>
      <w:tr w:rsidR="005F0A8D" w:rsidRPr="005F0A8D" w14:paraId="6A933D8E" w14:textId="77777777" w:rsidTr="00101DCA">
        <w:trPr>
          <w:trHeight w:val="283"/>
        </w:trPr>
        <w:tc>
          <w:tcPr>
            <w:tcW w:w="668" w:type="dxa"/>
            <w:tcBorders>
              <w:top w:val="single" w:sz="2" w:space="0" w:color="000000"/>
              <w:left w:val="single" w:sz="2" w:space="0" w:color="000000"/>
              <w:bottom w:val="single" w:sz="2" w:space="0" w:color="000000"/>
              <w:right w:val="single" w:sz="2" w:space="0" w:color="000000"/>
            </w:tcBorders>
            <w:hideMark/>
          </w:tcPr>
          <w:p w14:paraId="719D003D" w14:textId="77777777" w:rsidR="005F0A8D" w:rsidRPr="005F0A8D" w:rsidRDefault="005F0A8D" w:rsidP="005F0A8D">
            <w:pPr>
              <w:spacing w:line="256" w:lineRule="auto"/>
              <w:rPr>
                <w:kern w:val="28"/>
                <w:lang w:eastAsia="en-US"/>
              </w:rPr>
            </w:pPr>
            <w:r w:rsidRPr="005F0A8D">
              <w:rPr>
                <w:kern w:val="28"/>
                <w:lang w:eastAsia="en-US"/>
              </w:rPr>
              <w:t>3</w:t>
            </w:r>
          </w:p>
        </w:tc>
        <w:tc>
          <w:tcPr>
            <w:tcW w:w="7033" w:type="dxa"/>
            <w:tcBorders>
              <w:top w:val="single" w:sz="2" w:space="0" w:color="000000"/>
              <w:left w:val="single" w:sz="2" w:space="0" w:color="000000"/>
              <w:bottom w:val="single" w:sz="2" w:space="0" w:color="000000"/>
              <w:right w:val="single" w:sz="2" w:space="0" w:color="000000"/>
            </w:tcBorders>
            <w:hideMark/>
          </w:tcPr>
          <w:p w14:paraId="2F1F0A97" w14:textId="77777777" w:rsidR="005F0A8D" w:rsidRPr="005F0A8D" w:rsidRDefault="005F0A8D" w:rsidP="005F0A8D">
            <w:pPr>
              <w:spacing w:line="256" w:lineRule="auto"/>
              <w:rPr>
                <w:kern w:val="28"/>
                <w:lang w:eastAsia="en-US"/>
              </w:rPr>
            </w:pPr>
            <w:r w:rsidRPr="005F0A8D">
              <w:rPr>
                <w:kern w:val="28"/>
                <w:lang w:eastAsia="en-US"/>
              </w:rPr>
              <w:t>Прибор оповещения Рокот-2</w:t>
            </w:r>
          </w:p>
        </w:tc>
        <w:tc>
          <w:tcPr>
            <w:tcW w:w="1269" w:type="dxa"/>
            <w:tcBorders>
              <w:top w:val="single" w:sz="2" w:space="0" w:color="000000"/>
              <w:left w:val="single" w:sz="2" w:space="0" w:color="000000"/>
              <w:bottom w:val="single" w:sz="2" w:space="0" w:color="000000"/>
              <w:right w:val="single" w:sz="2" w:space="0" w:color="000000"/>
            </w:tcBorders>
            <w:hideMark/>
          </w:tcPr>
          <w:p w14:paraId="54E60205"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16E85861" w14:textId="77777777" w:rsidR="005F0A8D" w:rsidRPr="005F0A8D" w:rsidRDefault="005F0A8D" w:rsidP="005F0A8D">
            <w:pPr>
              <w:spacing w:line="256" w:lineRule="auto"/>
              <w:jc w:val="center"/>
              <w:rPr>
                <w:kern w:val="28"/>
                <w:lang w:eastAsia="en-US"/>
              </w:rPr>
            </w:pPr>
            <w:r w:rsidRPr="005F0A8D">
              <w:rPr>
                <w:kern w:val="28"/>
                <w:lang w:eastAsia="en-US"/>
              </w:rPr>
              <w:t>1</w:t>
            </w:r>
          </w:p>
        </w:tc>
      </w:tr>
      <w:tr w:rsidR="005F0A8D" w:rsidRPr="005F0A8D" w14:paraId="4CE4BD33" w14:textId="77777777" w:rsidTr="00101DCA">
        <w:trPr>
          <w:trHeight w:val="283"/>
        </w:trPr>
        <w:tc>
          <w:tcPr>
            <w:tcW w:w="668" w:type="dxa"/>
            <w:tcBorders>
              <w:top w:val="single" w:sz="2" w:space="0" w:color="000000"/>
              <w:left w:val="single" w:sz="2" w:space="0" w:color="000000"/>
              <w:bottom w:val="single" w:sz="2" w:space="0" w:color="000000"/>
              <w:right w:val="single" w:sz="2" w:space="0" w:color="000000"/>
            </w:tcBorders>
            <w:hideMark/>
          </w:tcPr>
          <w:p w14:paraId="2DAD52E5" w14:textId="77777777" w:rsidR="005F0A8D" w:rsidRPr="005F0A8D" w:rsidRDefault="005F0A8D" w:rsidP="005F0A8D">
            <w:pPr>
              <w:spacing w:line="256" w:lineRule="auto"/>
              <w:rPr>
                <w:kern w:val="28"/>
                <w:lang w:eastAsia="en-US"/>
              </w:rPr>
            </w:pPr>
            <w:r w:rsidRPr="005F0A8D">
              <w:rPr>
                <w:kern w:val="28"/>
                <w:lang w:eastAsia="en-US"/>
              </w:rPr>
              <w:t>4</w:t>
            </w:r>
          </w:p>
        </w:tc>
        <w:tc>
          <w:tcPr>
            <w:tcW w:w="7033" w:type="dxa"/>
            <w:tcBorders>
              <w:top w:val="single" w:sz="2" w:space="0" w:color="000000"/>
              <w:left w:val="single" w:sz="2" w:space="0" w:color="000000"/>
              <w:bottom w:val="single" w:sz="2" w:space="0" w:color="000000"/>
              <w:right w:val="single" w:sz="2" w:space="0" w:color="000000"/>
            </w:tcBorders>
            <w:hideMark/>
          </w:tcPr>
          <w:p w14:paraId="6D51DAA7" w14:textId="77777777" w:rsidR="005F0A8D" w:rsidRPr="005F0A8D" w:rsidRDefault="005F0A8D" w:rsidP="005F0A8D">
            <w:pPr>
              <w:spacing w:line="256" w:lineRule="auto"/>
              <w:rPr>
                <w:kern w:val="28"/>
                <w:lang w:eastAsia="en-US"/>
              </w:rPr>
            </w:pPr>
            <w:r w:rsidRPr="005F0A8D">
              <w:rPr>
                <w:kern w:val="28"/>
                <w:lang w:eastAsia="en-US"/>
              </w:rPr>
              <w:t>Извещатель Астра С</w:t>
            </w:r>
          </w:p>
        </w:tc>
        <w:tc>
          <w:tcPr>
            <w:tcW w:w="1269" w:type="dxa"/>
            <w:tcBorders>
              <w:top w:val="single" w:sz="2" w:space="0" w:color="000000"/>
              <w:left w:val="single" w:sz="2" w:space="0" w:color="000000"/>
              <w:bottom w:val="single" w:sz="2" w:space="0" w:color="000000"/>
              <w:right w:val="single" w:sz="2" w:space="0" w:color="000000"/>
            </w:tcBorders>
            <w:hideMark/>
          </w:tcPr>
          <w:p w14:paraId="783E3319"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053B3ECC" w14:textId="77777777" w:rsidR="005F0A8D" w:rsidRPr="005F0A8D" w:rsidRDefault="005F0A8D" w:rsidP="005F0A8D">
            <w:pPr>
              <w:spacing w:line="256" w:lineRule="auto"/>
              <w:jc w:val="center"/>
              <w:rPr>
                <w:kern w:val="28"/>
                <w:lang w:eastAsia="en-US"/>
              </w:rPr>
            </w:pPr>
            <w:r w:rsidRPr="005F0A8D">
              <w:rPr>
                <w:kern w:val="28"/>
                <w:lang w:eastAsia="en-US"/>
              </w:rPr>
              <w:t>9</w:t>
            </w:r>
          </w:p>
        </w:tc>
      </w:tr>
      <w:tr w:rsidR="005F0A8D" w:rsidRPr="005F0A8D" w14:paraId="2A36D2BA" w14:textId="77777777" w:rsidTr="00101DCA">
        <w:trPr>
          <w:trHeight w:val="264"/>
        </w:trPr>
        <w:tc>
          <w:tcPr>
            <w:tcW w:w="668" w:type="dxa"/>
            <w:tcBorders>
              <w:top w:val="single" w:sz="2" w:space="0" w:color="000000"/>
              <w:left w:val="single" w:sz="2" w:space="0" w:color="000000"/>
              <w:bottom w:val="single" w:sz="2" w:space="0" w:color="000000"/>
              <w:right w:val="single" w:sz="2" w:space="0" w:color="000000"/>
            </w:tcBorders>
            <w:hideMark/>
          </w:tcPr>
          <w:p w14:paraId="7E3B23FE" w14:textId="77777777" w:rsidR="005F0A8D" w:rsidRPr="005F0A8D" w:rsidRDefault="005F0A8D" w:rsidP="005F0A8D">
            <w:pPr>
              <w:spacing w:line="256" w:lineRule="auto"/>
              <w:rPr>
                <w:kern w:val="28"/>
                <w:lang w:eastAsia="en-US"/>
              </w:rPr>
            </w:pPr>
            <w:r w:rsidRPr="005F0A8D">
              <w:rPr>
                <w:kern w:val="28"/>
                <w:lang w:eastAsia="en-US"/>
              </w:rPr>
              <w:t>6</w:t>
            </w:r>
          </w:p>
        </w:tc>
        <w:tc>
          <w:tcPr>
            <w:tcW w:w="7033" w:type="dxa"/>
            <w:tcBorders>
              <w:top w:val="single" w:sz="2" w:space="0" w:color="000000"/>
              <w:left w:val="single" w:sz="2" w:space="0" w:color="000000"/>
              <w:bottom w:val="single" w:sz="2" w:space="0" w:color="000000"/>
              <w:right w:val="single" w:sz="2" w:space="0" w:color="000000"/>
            </w:tcBorders>
            <w:hideMark/>
          </w:tcPr>
          <w:p w14:paraId="3DE0B8A4" w14:textId="77777777" w:rsidR="005F0A8D" w:rsidRPr="005F0A8D" w:rsidRDefault="005F0A8D" w:rsidP="005F0A8D">
            <w:pPr>
              <w:spacing w:line="256" w:lineRule="auto"/>
              <w:rPr>
                <w:kern w:val="28"/>
                <w:lang w:eastAsia="en-US"/>
              </w:rPr>
            </w:pPr>
            <w:r w:rsidRPr="005F0A8D">
              <w:rPr>
                <w:kern w:val="28"/>
                <w:lang w:eastAsia="en-US"/>
              </w:rPr>
              <w:t>Извещатель пожарный дымовой типа ИП-212</w:t>
            </w:r>
          </w:p>
        </w:tc>
        <w:tc>
          <w:tcPr>
            <w:tcW w:w="1269" w:type="dxa"/>
            <w:tcBorders>
              <w:top w:val="single" w:sz="2" w:space="0" w:color="000000"/>
              <w:left w:val="single" w:sz="2" w:space="0" w:color="000000"/>
              <w:bottom w:val="single" w:sz="2" w:space="0" w:color="000000"/>
              <w:right w:val="single" w:sz="2" w:space="0" w:color="000000"/>
            </w:tcBorders>
            <w:hideMark/>
          </w:tcPr>
          <w:p w14:paraId="71183EAC"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4A29372F" w14:textId="77777777" w:rsidR="005F0A8D" w:rsidRPr="005F0A8D" w:rsidRDefault="005F0A8D" w:rsidP="005F0A8D">
            <w:pPr>
              <w:spacing w:line="256" w:lineRule="auto"/>
              <w:jc w:val="center"/>
              <w:rPr>
                <w:kern w:val="28"/>
                <w:lang w:eastAsia="en-US"/>
              </w:rPr>
            </w:pPr>
            <w:r w:rsidRPr="005F0A8D">
              <w:rPr>
                <w:kern w:val="28"/>
                <w:lang w:eastAsia="en-US"/>
              </w:rPr>
              <w:t>19</w:t>
            </w:r>
          </w:p>
        </w:tc>
      </w:tr>
      <w:tr w:rsidR="005F0A8D" w:rsidRPr="005F0A8D" w14:paraId="1357191B" w14:textId="77777777" w:rsidTr="00101DCA">
        <w:trPr>
          <w:trHeight w:val="286"/>
        </w:trPr>
        <w:tc>
          <w:tcPr>
            <w:tcW w:w="668" w:type="dxa"/>
            <w:tcBorders>
              <w:top w:val="single" w:sz="2" w:space="0" w:color="000000"/>
              <w:left w:val="single" w:sz="2" w:space="0" w:color="000000"/>
              <w:bottom w:val="single" w:sz="2" w:space="0" w:color="000000"/>
              <w:right w:val="single" w:sz="2" w:space="0" w:color="000000"/>
            </w:tcBorders>
            <w:hideMark/>
          </w:tcPr>
          <w:p w14:paraId="143EFC72" w14:textId="77777777" w:rsidR="005F0A8D" w:rsidRPr="005F0A8D" w:rsidRDefault="005F0A8D" w:rsidP="005F0A8D">
            <w:pPr>
              <w:spacing w:line="256" w:lineRule="auto"/>
              <w:rPr>
                <w:kern w:val="28"/>
                <w:lang w:eastAsia="en-US"/>
              </w:rPr>
            </w:pPr>
            <w:r w:rsidRPr="005F0A8D">
              <w:rPr>
                <w:kern w:val="28"/>
                <w:lang w:eastAsia="en-US"/>
              </w:rPr>
              <w:t>7</w:t>
            </w:r>
          </w:p>
        </w:tc>
        <w:tc>
          <w:tcPr>
            <w:tcW w:w="7033" w:type="dxa"/>
            <w:tcBorders>
              <w:top w:val="single" w:sz="2" w:space="0" w:color="000000"/>
              <w:left w:val="single" w:sz="2" w:space="0" w:color="000000"/>
              <w:bottom w:val="single" w:sz="2" w:space="0" w:color="000000"/>
              <w:right w:val="single" w:sz="2" w:space="0" w:color="000000"/>
            </w:tcBorders>
            <w:hideMark/>
          </w:tcPr>
          <w:p w14:paraId="4F6750D8" w14:textId="77777777" w:rsidR="005F0A8D" w:rsidRPr="005F0A8D" w:rsidRDefault="005F0A8D" w:rsidP="005F0A8D">
            <w:pPr>
              <w:spacing w:line="256" w:lineRule="auto"/>
              <w:rPr>
                <w:kern w:val="28"/>
                <w:lang w:eastAsia="en-US"/>
              </w:rPr>
            </w:pPr>
            <w:r w:rsidRPr="005F0A8D">
              <w:rPr>
                <w:kern w:val="28"/>
                <w:lang w:eastAsia="en-US"/>
              </w:rPr>
              <w:t>Извещатель пожарный ручной типа ИПР</w:t>
            </w:r>
          </w:p>
        </w:tc>
        <w:tc>
          <w:tcPr>
            <w:tcW w:w="1269" w:type="dxa"/>
            <w:tcBorders>
              <w:top w:val="single" w:sz="2" w:space="0" w:color="000000"/>
              <w:left w:val="single" w:sz="2" w:space="0" w:color="000000"/>
              <w:bottom w:val="single" w:sz="2" w:space="0" w:color="000000"/>
              <w:right w:val="single" w:sz="2" w:space="0" w:color="000000"/>
            </w:tcBorders>
            <w:hideMark/>
          </w:tcPr>
          <w:p w14:paraId="4995477C"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7EE431CA" w14:textId="77777777" w:rsidR="005F0A8D" w:rsidRPr="005F0A8D" w:rsidRDefault="005F0A8D" w:rsidP="005F0A8D">
            <w:pPr>
              <w:spacing w:line="256" w:lineRule="auto"/>
              <w:jc w:val="center"/>
              <w:rPr>
                <w:kern w:val="28"/>
                <w:lang w:eastAsia="en-US"/>
              </w:rPr>
            </w:pPr>
            <w:r w:rsidRPr="005F0A8D">
              <w:rPr>
                <w:kern w:val="28"/>
                <w:lang w:eastAsia="en-US"/>
              </w:rPr>
              <w:t>2</w:t>
            </w:r>
          </w:p>
        </w:tc>
      </w:tr>
      <w:tr w:rsidR="005F0A8D" w:rsidRPr="005F0A8D" w14:paraId="1694BD79" w14:textId="77777777" w:rsidTr="00101DCA">
        <w:trPr>
          <w:trHeight w:val="290"/>
        </w:trPr>
        <w:tc>
          <w:tcPr>
            <w:tcW w:w="668" w:type="dxa"/>
            <w:tcBorders>
              <w:top w:val="single" w:sz="2" w:space="0" w:color="000000"/>
              <w:left w:val="single" w:sz="2" w:space="0" w:color="000000"/>
              <w:bottom w:val="single" w:sz="2" w:space="0" w:color="000000"/>
              <w:right w:val="single" w:sz="2" w:space="0" w:color="000000"/>
            </w:tcBorders>
            <w:hideMark/>
          </w:tcPr>
          <w:p w14:paraId="0F6AEB11" w14:textId="77777777" w:rsidR="005F0A8D" w:rsidRPr="005F0A8D" w:rsidRDefault="005F0A8D" w:rsidP="005F0A8D">
            <w:pPr>
              <w:spacing w:line="256" w:lineRule="auto"/>
              <w:rPr>
                <w:kern w:val="28"/>
                <w:lang w:eastAsia="en-US"/>
              </w:rPr>
            </w:pPr>
            <w:r w:rsidRPr="005F0A8D">
              <w:rPr>
                <w:kern w:val="28"/>
                <w:lang w:eastAsia="en-US"/>
              </w:rPr>
              <w:t>8</w:t>
            </w:r>
          </w:p>
        </w:tc>
        <w:tc>
          <w:tcPr>
            <w:tcW w:w="7033" w:type="dxa"/>
            <w:tcBorders>
              <w:top w:val="single" w:sz="2" w:space="0" w:color="000000"/>
              <w:left w:val="single" w:sz="2" w:space="0" w:color="000000"/>
              <w:bottom w:val="single" w:sz="2" w:space="0" w:color="000000"/>
              <w:right w:val="single" w:sz="2" w:space="0" w:color="000000"/>
            </w:tcBorders>
            <w:hideMark/>
          </w:tcPr>
          <w:p w14:paraId="13C89EE1" w14:textId="77777777" w:rsidR="005F0A8D" w:rsidRPr="005F0A8D" w:rsidRDefault="005F0A8D" w:rsidP="005F0A8D">
            <w:pPr>
              <w:spacing w:line="256" w:lineRule="auto"/>
              <w:rPr>
                <w:kern w:val="28"/>
                <w:lang w:eastAsia="en-US"/>
              </w:rPr>
            </w:pPr>
            <w:r w:rsidRPr="005F0A8D">
              <w:rPr>
                <w:kern w:val="28"/>
                <w:lang w:eastAsia="en-US"/>
              </w:rPr>
              <w:t>Табло «Выход»</w:t>
            </w:r>
          </w:p>
        </w:tc>
        <w:tc>
          <w:tcPr>
            <w:tcW w:w="1269" w:type="dxa"/>
            <w:tcBorders>
              <w:top w:val="single" w:sz="2" w:space="0" w:color="000000"/>
              <w:left w:val="single" w:sz="2" w:space="0" w:color="000000"/>
              <w:bottom w:val="single" w:sz="2" w:space="0" w:color="000000"/>
              <w:right w:val="single" w:sz="2" w:space="0" w:color="000000"/>
            </w:tcBorders>
            <w:hideMark/>
          </w:tcPr>
          <w:p w14:paraId="1283DDF4"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67E6A6AA" w14:textId="77777777" w:rsidR="005F0A8D" w:rsidRPr="005F0A8D" w:rsidRDefault="005F0A8D" w:rsidP="005F0A8D">
            <w:pPr>
              <w:spacing w:line="256" w:lineRule="auto"/>
              <w:jc w:val="center"/>
              <w:rPr>
                <w:kern w:val="28"/>
                <w:lang w:eastAsia="en-US"/>
              </w:rPr>
            </w:pPr>
            <w:r w:rsidRPr="005F0A8D">
              <w:rPr>
                <w:kern w:val="28"/>
                <w:lang w:eastAsia="en-US"/>
              </w:rPr>
              <w:t>3</w:t>
            </w:r>
          </w:p>
        </w:tc>
      </w:tr>
      <w:tr w:rsidR="005F0A8D" w:rsidRPr="005F0A8D" w14:paraId="4F3924D8" w14:textId="77777777" w:rsidTr="00101DCA">
        <w:trPr>
          <w:trHeight w:val="286"/>
        </w:trPr>
        <w:tc>
          <w:tcPr>
            <w:tcW w:w="668" w:type="dxa"/>
            <w:tcBorders>
              <w:top w:val="single" w:sz="2" w:space="0" w:color="000000"/>
              <w:left w:val="single" w:sz="2" w:space="0" w:color="000000"/>
              <w:bottom w:val="single" w:sz="2" w:space="0" w:color="000000"/>
              <w:right w:val="single" w:sz="2" w:space="0" w:color="000000"/>
            </w:tcBorders>
            <w:hideMark/>
          </w:tcPr>
          <w:p w14:paraId="63358C25" w14:textId="77777777" w:rsidR="005F0A8D" w:rsidRPr="005F0A8D" w:rsidRDefault="005F0A8D" w:rsidP="005F0A8D">
            <w:pPr>
              <w:spacing w:line="256" w:lineRule="auto"/>
              <w:rPr>
                <w:kern w:val="28"/>
                <w:lang w:eastAsia="en-US"/>
              </w:rPr>
            </w:pPr>
            <w:r w:rsidRPr="005F0A8D">
              <w:rPr>
                <w:kern w:val="28"/>
                <w:lang w:eastAsia="en-US"/>
              </w:rPr>
              <w:t>9</w:t>
            </w:r>
          </w:p>
        </w:tc>
        <w:tc>
          <w:tcPr>
            <w:tcW w:w="7033" w:type="dxa"/>
            <w:tcBorders>
              <w:top w:val="single" w:sz="2" w:space="0" w:color="000000"/>
              <w:left w:val="single" w:sz="2" w:space="0" w:color="000000"/>
              <w:bottom w:val="single" w:sz="2" w:space="0" w:color="000000"/>
              <w:right w:val="single" w:sz="2" w:space="0" w:color="000000"/>
            </w:tcBorders>
            <w:hideMark/>
          </w:tcPr>
          <w:p w14:paraId="184E4255" w14:textId="77777777" w:rsidR="005F0A8D" w:rsidRPr="005F0A8D" w:rsidRDefault="005F0A8D" w:rsidP="005F0A8D">
            <w:pPr>
              <w:spacing w:line="256" w:lineRule="auto"/>
              <w:rPr>
                <w:kern w:val="28"/>
                <w:lang w:eastAsia="en-US"/>
              </w:rPr>
            </w:pPr>
            <w:r w:rsidRPr="005F0A8D">
              <w:rPr>
                <w:kern w:val="28"/>
                <w:lang w:eastAsia="en-US"/>
              </w:rPr>
              <w:t>ЩУ-П НИКОМ 230</w:t>
            </w:r>
          </w:p>
        </w:tc>
        <w:tc>
          <w:tcPr>
            <w:tcW w:w="1269" w:type="dxa"/>
            <w:tcBorders>
              <w:top w:val="single" w:sz="2" w:space="0" w:color="000000"/>
              <w:left w:val="single" w:sz="2" w:space="0" w:color="000000"/>
              <w:bottom w:val="single" w:sz="2" w:space="0" w:color="000000"/>
              <w:right w:val="single" w:sz="2" w:space="0" w:color="000000"/>
            </w:tcBorders>
            <w:hideMark/>
          </w:tcPr>
          <w:p w14:paraId="0D537705"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5609C0E0" w14:textId="77777777" w:rsidR="005F0A8D" w:rsidRPr="005F0A8D" w:rsidRDefault="005F0A8D" w:rsidP="005F0A8D">
            <w:pPr>
              <w:spacing w:line="256" w:lineRule="auto"/>
              <w:jc w:val="center"/>
              <w:rPr>
                <w:kern w:val="28"/>
                <w:lang w:eastAsia="en-US"/>
              </w:rPr>
            </w:pPr>
            <w:r w:rsidRPr="005F0A8D">
              <w:rPr>
                <w:kern w:val="28"/>
                <w:lang w:eastAsia="en-US"/>
              </w:rPr>
              <w:t>1</w:t>
            </w:r>
          </w:p>
        </w:tc>
      </w:tr>
      <w:tr w:rsidR="005F0A8D" w:rsidRPr="005F0A8D" w14:paraId="7D7603BE" w14:textId="77777777" w:rsidTr="00101DCA">
        <w:trPr>
          <w:trHeight w:val="286"/>
        </w:trPr>
        <w:tc>
          <w:tcPr>
            <w:tcW w:w="668" w:type="dxa"/>
            <w:tcBorders>
              <w:top w:val="single" w:sz="2" w:space="0" w:color="000000"/>
              <w:left w:val="single" w:sz="2" w:space="0" w:color="000000"/>
              <w:bottom w:val="single" w:sz="2" w:space="0" w:color="000000"/>
              <w:right w:val="single" w:sz="2" w:space="0" w:color="000000"/>
            </w:tcBorders>
            <w:hideMark/>
          </w:tcPr>
          <w:p w14:paraId="5E4759A5" w14:textId="77777777" w:rsidR="005F0A8D" w:rsidRPr="005F0A8D" w:rsidRDefault="005F0A8D" w:rsidP="005F0A8D">
            <w:pPr>
              <w:spacing w:line="256" w:lineRule="auto"/>
              <w:rPr>
                <w:kern w:val="28"/>
                <w:lang w:eastAsia="en-US"/>
              </w:rPr>
            </w:pPr>
            <w:r w:rsidRPr="005F0A8D">
              <w:rPr>
                <w:kern w:val="28"/>
                <w:lang w:eastAsia="en-US"/>
              </w:rPr>
              <w:t>10</w:t>
            </w:r>
          </w:p>
        </w:tc>
        <w:tc>
          <w:tcPr>
            <w:tcW w:w="7033" w:type="dxa"/>
            <w:tcBorders>
              <w:top w:val="single" w:sz="2" w:space="0" w:color="000000"/>
              <w:left w:val="single" w:sz="2" w:space="0" w:color="000000"/>
              <w:bottom w:val="single" w:sz="2" w:space="0" w:color="000000"/>
              <w:right w:val="single" w:sz="2" w:space="0" w:color="000000"/>
            </w:tcBorders>
            <w:hideMark/>
          </w:tcPr>
          <w:p w14:paraId="7246ED59" w14:textId="77777777" w:rsidR="005F0A8D" w:rsidRPr="005F0A8D" w:rsidRDefault="005F0A8D" w:rsidP="005F0A8D">
            <w:pPr>
              <w:spacing w:line="256" w:lineRule="auto"/>
              <w:rPr>
                <w:kern w:val="28"/>
                <w:lang w:eastAsia="en-US"/>
              </w:rPr>
            </w:pPr>
            <w:r w:rsidRPr="005F0A8D">
              <w:rPr>
                <w:lang w:eastAsia="en-US"/>
              </w:rPr>
              <w:t>Прибор речевого оповещения (Рупор)</w:t>
            </w:r>
          </w:p>
        </w:tc>
        <w:tc>
          <w:tcPr>
            <w:tcW w:w="1269" w:type="dxa"/>
            <w:tcBorders>
              <w:top w:val="single" w:sz="2" w:space="0" w:color="000000"/>
              <w:left w:val="single" w:sz="2" w:space="0" w:color="000000"/>
              <w:bottom w:val="single" w:sz="2" w:space="0" w:color="000000"/>
              <w:right w:val="single" w:sz="2" w:space="0" w:color="000000"/>
            </w:tcBorders>
            <w:hideMark/>
          </w:tcPr>
          <w:p w14:paraId="260C6A71" w14:textId="77777777" w:rsidR="005F0A8D" w:rsidRPr="005F0A8D" w:rsidRDefault="005F0A8D" w:rsidP="005F0A8D">
            <w:pPr>
              <w:spacing w:line="256" w:lineRule="auto"/>
              <w:jc w:val="center"/>
              <w:rPr>
                <w:lang w:eastAsia="en-US"/>
              </w:rPr>
            </w:pPr>
            <w:r w:rsidRPr="005F0A8D">
              <w:rPr>
                <w:lang w:eastAsia="en-US"/>
              </w:rPr>
              <w:t>шт</w:t>
            </w:r>
          </w:p>
        </w:tc>
        <w:tc>
          <w:tcPr>
            <w:tcW w:w="1424" w:type="dxa"/>
            <w:tcBorders>
              <w:top w:val="single" w:sz="2" w:space="0" w:color="000000"/>
              <w:left w:val="single" w:sz="2" w:space="0" w:color="000000"/>
              <w:bottom w:val="single" w:sz="2" w:space="0" w:color="000000"/>
              <w:right w:val="single" w:sz="2" w:space="0" w:color="000000"/>
            </w:tcBorders>
            <w:hideMark/>
          </w:tcPr>
          <w:p w14:paraId="455C354F" w14:textId="77777777" w:rsidR="005F0A8D" w:rsidRPr="005F0A8D" w:rsidRDefault="005F0A8D" w:rsidP="005F0A8D">
            <w:pPr>
              <w:spacing w:line="256" w:lineRule="auto"/>
              <w:jc w:val="center"/>
              <w:rPr>
                <w:kern w:val="28"/>
                <w:lang w:eastAsia="en-US"/>
              </w:rPr>
            </w:pPr>
            <w:r w:rsidRPr="005F0A8D">
              <w:rPr>
                <w:kern w:val="28"/>
                <w:lang w:eastAsia="en-US"/>
              </w:rPr>
              <w:t>3</w:t>
            </w:r>
          </w:p>
        </w:tc>
      </w:tr>
    </w:tbl>
    <w:p w14:paraId="337A8D61" w14:textId="77777777" w:rsidR="005F0A8D" w:rsidRPr="005F0A8D" w:rsidRDefault="005F0A8D" w:rsidP="005F0A8D">
      <w:pPr>
        <w:rPr>
          <w:kern w:val="28"/>
        </w:rPr>
      </w:pPr>
    </w:p>
    <w:p w14:paraId="7F8E97BA" w14:textId="77777777" w:rsidR="005F0A8D" w:rsidRPr="005F0A8D" w:rsidRDefault="005F0A8D" w:rsidP="005F0A8D">
      <w:pPr>
        <w:autoSpaceDE w:val="0"/>
        <w:autoSpaceDN w:val="0"/>
        <w:adjustRightInd w:val="0"/>
        <w:jc w:val="center"/>
        <w:rPr>
          <w:rFonts w:eastAsia="Calibri"/>
          <w:b/>
          <w:sz w:val="22"/>
          <w:szCs w:val="22"/>
        </w:rPr>
      </w:pPr>
      <w:bookmarkStart w:id="14" w:name="_Hlk199252239"/>
      <w:r w:rsidRPr="005F0A8D">
        <w:rPr>
          <w:rFonts w:eastAsia="Calibri"/>
          <w:b/>
        </w:rPr>
        <w:t>Функциональные, технические, качественные, эксплуатационные характеристики объекта закупки</w:t>
      </w:r>
    </w:p>
    <w:p w14:paraId="1C5FC471" w14:textId="77777777" w:rsidR="005F0A8D" w:rsidRPr="005F0A8D" w:rsidRDefault="005F0A8D" w:rsidP="005F0A8D">
      <w:pPr>
        <w:autoSpaceDE w:val="0"/>
        <w:autoSpaceDN w:val="0"/>
        <w:adjustRightInd w:val="0"/>
        <w:ind w:firstLine="709"/>
        <w:jc w:val="both"/>
        <w:rPr>
          <w:b/>
        </w:rPr>
      </w:pPr>
      <w:r w:rsidRPr="005F0A8D">
        <w:rPr>
          <w:b/>
        </w:rPr>
        <w:t>Перечень нормативно-правовых документов, используемых Исполнителем при выполнении работ:</w:t>
      </w:r>
    </w:p>
    <w:p w14:paraId="20FFDEEC" w14:textId="77777777" w:rsidR="005F0A8D" w:rsidRPr="005F0A8D" w:rsidRDefault="005F0A8D" w:rsidP="005F0A8D">
      <w:pPr>
        <w:ind w:firstLine="709"/>
        <w:jc w:val="both"/>
        <w:rPr>
          <w:rFonts w:eastAsia="Calibri"/>
        </w:rPr>
      </w:pPr>
      <w:bookmarkStart w:id="15" w:name="_Hlk214356529"/>
      <w:r w:rsidRPr="005F0A8D">
        <w:t>- Правила технической эксплуатации электроустановок потребителей, утвержденных Приказом Минэнерго РФ от 12.08.2022 № 811;</w:t>
      </w:r>
    </w:p>
    <w:p w14:paraId="1317BC3C" w14:textId="77777777" w:rsidR="005F0A8D" w:rsidRPr="005F0A8D" w:rsidRDefault="005F0A8D" w:rsidP="005F0A8D">
      <w:pPr>
        <w:ind w:firstLine="709"/>
        <w:jc w:val="both"/>
      </w:pPr>
      <w:r w:rsidRPr="005F0A8D">
        <w:t>- Приказ Минтруда России от 15.12.2020 № 903н "Об утверждении Правил по охране труда при эксплуатации электроустановок";</w:t>
      </w:r>
    </w:p>
    <w:p w14:paraId="109CFBA1" w14:textId="77777777" w:rsidR="005F0A8D" w:rsidRPr="005F0A8D" w:rsidRDefault="005F0A8D" w:rsidP="005F0A8D">
      <w:pPr>
        <w:ind w:firstLine="709"/>
        <w:jc w:val="both"/>
      </w:pPr>
      <w:r w:rsidRPr="005F0A8D">
        <w:t>- Постановление Правительства РФ от 16.09.2020 № 1479 "О противопожарном режиме" (вместе с "Правилами противопожарного режима в Российской Федерации");</w:t>
      </w:r>
    </w:p>
    <w:p w14:paraId="716DFAF2" w14:textId="77777777" w:rsidR="005F0A8D" w:rsidRPr="005F0A8D" w:rsidRDefault="005F0A8D" w:rsidP="005F0A8D">
      <w:pPr>
        <w:autoSpaceDE w:val="0"/>
        <w:autoSpaceDN w:val="0"/>
        <w:adjustRightInd w:val="0"/>
        <w:ind w:firstLine="709"/>
        <w:jc w:val="both"/>
        <w:rPr>
          <w:rFonts w:eastAsia="Calibri"/>
        </w:rPr>
      </w:pPr>
      <w:r w:rsidRPr="005F0A8D">
        <w:t xml:space="preserve">- </w:t>
      </w:r>
      <w:r w:rsidRPr="005F0A8D">
        <w:rPr>
          <w:rFonts w:eastAsia="Calibri"/>
        </w:rPr>
        <w:t>ГОСТ 26342-84. Средства охранной, пожарной и охранно-пожарной сигнализации. Типы, основные параметры и размеры</w:t>
      </w:r>
      <w:r w:rsidRPr="005F0A8D">
        <w:t>;</w:t>
      </w:r>
    </w:p>
    <w:p w14:paraId="2340FD3E" w14:textId="77777777" w:rsidR="005F0A8D" w:rsidRPr="005F0A8D" w:rsidRDefault="005F0A8D" w:rsidP="005F0A8D">
      <w:pPr>
        <w:autoSpaceDE w:val="0"/>
        <w:autoSpaceDN w:val="0"/>
        <w:adjustRightInd w:val="0"/>
        <w:ind w:firstLine="709"/>
        <w:jc w:val="both"/>
        <w:rPr>
          <w:rFonts w:eastAsia="Calibri"/>
        </w:rPr>
      </w:pPr>
      <w:r w:rsidRPr="005F0A8D">
        <w:t xml:space="preserve">- ГОСТ 12.1.004-91. </w:t>
      </w:r>
      <w:r w:rsidRPr="005F0A8D">
        <w:rPr>
          <w:rFonts w:eastAsia="Calibri"/>
        </w:rPr>
        <w:t>Система стандартов безопасности труда. Пожарная безопасность. Общие требования</w:t>
      </w:r>
      <w:r w:rsidRPr="005F0A8D">
        <w:t>;</w:t>
      </w:r>
    </w:p>
    <w:p w14:paraId="0F3FF996" w14:textId="77777777" w:rsidR="005F0A8D" w:rsidRPr="005F0A8D" w:rsidRDefault="005F0A8D" w:rsidP="005F0A8D">
      <w:pPr>
        <w:ind w:firstLine="709"/>
        <w:jc w:val="both"/>
      </w:pPr>
      <w:r w:rsidRPr="005F0A8D">
        <w:t>- ГОСТ 12.4.009-83. ССБТ. Пожарная техника для защиты объектов. Основные виды. Размещение и обслуживание;</w:t>
      </w:r>
    </w:p>
    <w:p w14:paraId="24569C9A" w14:textId="77777777" w:rsidR="005F0A8D" w:rsidRPr="005F0A8D" w:rsidRDefault="005F0A8D" w:rsidP="005F0A8D">
      <w:pPr>
        <w:ind w:firstLine="709"/>
        <w:jc w:val="both"/>
        <w:rPr>
          <w:rFonts w:eastAsia="Calibri"/>
        </w:rPr>
      </w:pPr>
      <w:r w:rsidRPr="005F0A8D">
        <w:t>- СП 12.13130.2009. Определение категорий помещений, зданий и наружных установок по взрывопожарной и пожарной опасности;</w:t>
      </w:r>
    </w:p>
    <w:p w14:paraId="29C280C3" w14:textId="77777777" w:rsidR="005F0A8D" w:rsidRPr="005F0A8D" w:rsidRDefault="005F0A8D" w:rsidP="005F0A8D">
      <w:pPr>
        <w:autoSpaceDE w:val="0"/>
        <w:autoSpaceDN w:val="0"/>
        <w:adjustRightInd w:val="0"/>
        <w:ind w:firstLine="709"/>
        <w:jc w:val="both"/>
        <w:rPr>
          <w:rFonts w:eastAsia="Calibri"/>
        </w:rPr>
      </w:pPr>
      <w:r w:rsidRPr="005F0A8D">
        <w:rPr>
          <w:rFonts w:eastAsia="Calibri"/>
        </w:rPr>
        <w:t>- СП 3.13130.2009. Система оповещения и управления эвакуацией людей при пожаре</w:t>
      </w:r>
    </w:p>
    <w:p w14:paraId="25D270E3" w14:textId="77777777" w:rsidR="005F0A8D" w:rsidRPr="005F0A8D" w:rsidRDefault="005F0A8D" w:rsidP="005F0A8D">
      <w:pPr>
        <w:tabs>
          <w:tab w:val="left" w:pos="0"/>
          <w:tab w:val="left" w:pos="2909"/>
        </w:tabs>
        <w:autoSpaceDN w:val="0"/>
        <w:ind w:firstLine="709"/>
        <w:jc w:val="both"/>
      </w:pPr>
      <w:r w:rsidRPr="005F0A8D">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сигнализации;</w:t>
      </w:r>
    </w:p>
    <w:p w14:paraId="15418936" w14:textId="77777777" w:rsidR="005F0A8D" w:rsidRPr="005F0A8D" w:rsidRDefault="005F0A8D" w:rsidP="005F0A8D">
      <w:pPr>
        <w:tabs>
          <w:tab w:val="left" w:pos="0"/>
          <w:tab w:val="left" w:pos="2909"/>
        </w:tabs>
        <w:autoSpaceDN w:val="0"/>
        <w:ind w:firstLine="709"/>
        <w:jc w:val="both"/>
        <w:rPr>
          <w:rFonts w:eastAsia="Calibri"/>
        </w:rPr>
      </w:pPr>
      <w:r w:rsidRPr="005F0A8D">
        <w:t>- НПБ 77–98. Технические средства оповещения и управления эвакуацией пожарные. Общие технические требования. Методы испытаний;</w:t>
      </w:r>
    </w:p>
    <w:p w14:paraId="0E39A0CE" w14:textId="77777777" w:rsidR="005F0A8D" w:rsidRPr="005F0A8D" w:rsidRDefault="005F0A8D" w:rsidP="005F0A8D">
      <w:pPr>
        <w:tabs>
          <w:tab w:val="left" w:pos="0"/>
          <w:tab w:val="left" w:pos="2846"/>
        </w:tabs>
        <w:autoSpaceDN w:val="0"/>
        <w:ind w:firstLine="709"/>
        <w:jc w:val="both"/>
      </w:pPr>
      <w:r w:rsidRPr="005F0A8D">
        <w:t>- НПБ 88–2001. Установки пожаротушения и сигнализации. Нормы и правила проектирования;</w:t>
      </w:r>
    </w:p>
    <w:p w14:paraId="53DABD8D" w14:textId="77777777" w:rsidR="005F0A8D" w:rsidRPr="005F0A8D" w:rsidRDefault="005F0A8D" w:rsidP="005F0A8D">
      <w:pPr>
        <w:tabs>
          <w:tab w:val="left" w:pos="0"/>
          <w:tab w:val="left" w:pos="2846"/>
        </w:tabs>
        <w:autoSpaceDN w:val="0"/>
        <w:ind w:firstLine="709"/>
        <w:jc w:val="both"/>
      </w:pPr>
      <w:r w:rsidRPr="005F0A8D">
        <w:t xml:space="preserve">- ПУЭ «Правила устройства электроустановок», седьмое издание. Раздел 1. Общие правила, утв. Приказом Минэнерго РФ от 09.04.2003 г. № 150; </w:t>
      </w:r>
    </w:p>
    <w:p w14:paraId="09A6A557" w14:textId="77777777" w:rsidR="005F0A8D" w:rsidRPr="005F0A8D" w:rsidRDefault="005F0A8D" w:rsidP="005F0A8D">
      <w:pPr>
        <w:tabs>
          <w:tab w:val="left" w:pos="0"/>
          <w:tab w:val="left" w:pos="2846"/>
        </w:tabs>
        <w:autoSpaceDN w:val="0"/>
        <w:ind w:firstLine="709"/>
        <w:jc w:val="both"/>
      </w:pPr>
      <w:r w:rsidRPr="005F0A8D">
        <w:t>- РД 009-01-96. Установки пожарной автоматики. Правила технического содержания;</w:t>
      </w:r>
    </w:p>
    <w:p w14:paraId="5921A949" w14:textId="77777777" w:rsidR="005F0A8D" w:rsidRPr="005F0A8D" w:rsidRDefault="005F0A8D" w:rsidP="005F0A8D">
      <w:pPr>
        <w:tabs>
          <w:tab w:val="left" w:pos="0"/>
          <w:tab w:val="left" w:pos="2846"/>
        </w:tabs>
        <w:autoSpaceDN w:val="0"/>
        <w:ind w:firstLine="709"/>
        <w:jc w:val="both"/>
      </w:pPr>
      <w:r w:rsidRPr="005F0A8D">
        <w:t>- РД 009-02-96. Системы пожарной автоматики. Техническое обслуживание и планово-предупредительный ремонт.</w:t>
      </w:r>
    </w:p>
    <w:bookmarkEnd w:id="15"/>
    <w:p w14:paraId="7B683593" w14:textId="77777777" w:rsidR="005F0A8D" w:rsidRPr="005F0A8D" w:rsidRDefault="005F0A8D" w:rsidP="005F0A8D">
      <w:pPr>
        <w:ind w:firstLine="709"/>
        <w:jc w:val="both"/>
      </w:pPr>
      <w:r w:rsidRPr="005F0A8D">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67DC435C" w14:textId="77777777" w:rsidR="005F0A8D" w:rsidRPr="005F0A8D" w:rsidRDefault="005F0A8D" w:rsidP="005F0A8D">
      <w:pPr>
        <w:autoSpaceDE w:val="0"/>
        <w:autoSpaceDN w:val="0"/>
        <w:adjustRightInd w:val="0"/>
        <w:ind w:firstLine="709"/>
        <w:outlineLvl w:val="0"/>
        <w:rPr>
          <w:rFonts w:eastAsia="Calibri"/>
          <w:b/>
          <w:bCs/>
        </w:rPr>
      </w:pPr>
    </w:p>
    <w:bookmarkEnd w:id="14"/>
    <w:p w14:paraId="0810FD1D" w14:textId="77777777" w:rsidR="005F0A8D" w:rsidRPr="005F0A8D" w:rsidRDefault="005F0A8D" w:rsidP="005F0A8D">
      <w:pPr>
        <w:autoSpaceDE w:val="0"/>
        <w:autoSpaceDN w:val="0"/>
        <w:adjustRightInd w:val="0"/>
        <w:jc w:val="center"/>
        <w:outlineLvl w:val="0"/>
        <w:rPr>
          <w:rFonts w:eastAsia="Calibri"/>
          <w:b/>
          <w:bCs/>
        </w:rPr>
      </w:pPr>
      <w:r w:rsidRPr="005F0A8D">
        <w:rPr>
          <w:rFonts w:eastAsia="Calibri"/>
          <w:b/>
          <w:bCs/>
        </w:rPr>
        <w:t>Требования к результатам закупки</w:t>
      </w:r>
    </w:p>
    <w:p w14:paraId="2894C77A" w14:textId="0162C365" w:rsidR="00236748" w:rsidRPr="00101DCA" w:rsidRDefault="005F0A8D" w:rsidP="00101DCA">
      <w:pPr>
        <w:ind w:firstLine="709"/>
        <w:jc w:val="both"/>
        <w:rPr>
          <w:rFonts w:eastAsia="Calibri"/>
        </w:rPr>
      </w:pPr>
      <w:r w:rsidRPr="005F0A8D">
        <w:rPr>
          <w:rFonts w:eastAsia="Calibri"/>
        </w:rPr>
        <w:t>Результатом закупки является оказание услуг по техническому обслуживанию охранно-пожарной сигнализации в полном объеме в соответствии с Технической частью.</w:t>
      </w:r>
    </w:p>
    <w:p w14:paraId="6EB56EA8" w14:textId="77777777" w:rsidR="003160B1" w:rsidRPr="005475B8" w:rsidRDefault="003160B1" w:rsidP="003160B1">
      <w:pPr>
        <w:jc w:val="right"/>
      </w:pPr>
    </w:p>
    <w:tbl>
      <w:tblPr>
        <w:tblW w:w="10451" w:type="dxa"/>
        <w:tblInd w:w="147" w:type="dxa"/>
        <w:tblLayout w:type="fixed"/>
        <w:tblLook w:val="0000" w:firstRow="0" w:lastRow="0" w:firstColumn="0" w:lastColumn="0" w:noHBand="0" w:noVBand="0"/>
      </w:tblPr>
      <w:tblGrid>
        <w:gridCol w:w="5206"/>
        <w:gridCol w:w="5245"/>
      </w:tblGrid>
      <w:tr w:rsidR="00C91B43" w:rsidRPr="005475B8" w14:paraId="104FEE0C" w14:textId="77777777" w:rsidTr="003160B1">
        <w:trPr>
          <w:trHeight w:val="1314"/>
        </w:trPr>
        <w:tc>
          <w:tcPr>
            <w:tcW w:w="5206" w:type="dxa"/>
          </w:tcPr>
          <w:p w14:paraId="41630CFB" w14:textId="77777777" w:rsidR="00236748" w:rsidRDefault="00236748" w:rsidP="00D85376">
            <w:pPr>
              <w:tabs>
                <w:tab w:val="left" w:pos="709"/>
              </w:tabs>
              <w:autoSpaceDE w:val="0"/>
              <w:autoSpaceDN w:val="0"/>
              <w:adjustRightInd w:val="0"/>
              <w:jc w:val="both"/>
              <w:rPr>
                <w:rFonts w:eastAsia="Calibri"/>
                <w:noProof/>
              </w:rPr>
            </w:pPr>
            <w:r>
              <w:rPr>
                <w:rFonts w:eastAsia="Calibri"/>
                <w:noProof/>
              </w:rPr>
              <w:t>Заказчик:</w:t>
            </w:r>
          </w:p>
          <w:p w14:paraId="0FF5CD08" w14:textId="77777777" w:rsidR="00236748" w:rsidRDefault="00236748" w:rsidP="00D85376">
            <w:pPr>
              <w:tabs>
                <w:tab w:val="left" w:pos="709"/>
              </w:tabs>
              <w:autoSpaceDE w:val="0"/>
              <w:autoSpaceDN w:val="0"/>
              <w:adjustRightInd w:val="0"/>
              <w:jc w:val="both"/>
              <w:rPr>
                <w:rFonts w:eastAsia="Calibri"/>
                <w:noProof/>
              </w:rPr>
            </w:pPr>
            <w:r w:rsidRPr="000E4C2A">
              <w:t>КГКУ ЦЗН Хабаровского края</w:t>
            </w:r>
          </w:p>
          <w:p w14:paraId="63C76932" w14:textId="77777777" w:rsidR="00D85376" w:rsidRDefault="00D85376" w:rsidP="00D85376">
            <w:pPr>
              <w:tabs>
                <w:tab w:val="left" w:pos="709"/>
              </w:tabs>
              <w:autoSpaceDE w:val="0"/>
              <w:autoSpaceDN w:val="0"/>
              <w:adjustRightInd w:val="0"/>
              <w:jc w:val="both"/>
              <w:rPr>
                <w:rFonts w:eastAsia="Calibri"/>
                <w:noProof/>
              </w:rPr>
            </w:pPr>
            <w:r>
              <w:rPr>
                <w:rFonts w:eastAsia="Calibri"/>
                <w:noProof/>
              </w:rPr>
              <w:t>Директор</w:t>
            </w:r>
          </w:p>
          <w:p w14:paraId="741B9354" w14:textId="77777777" w:rsidR="00D85376" w:rsidRDefault="00D85376" w:rsidP="00D85376">
            <w:pPr>
              <w:rPr>
                <w:rFonts w:eastAsia="Calibri"/>
                <w:noProof/>
              </w:rPr>
            </w:pPr>
            <w:r w:rsidRPr="005475B8">
              <w:rPr>
                <w:rFonts w:eastAsia="Calibri"/>
                <w:noProof/>
              </w:rPr>
              <w:t xml:space="preserve"> </w:t>
            </w:r>
          </w:p>
          <w:p w14:paraId="60EFFA7F" w14:textId="77777777" w:rsidR="00D85376" w:rsidRPr="005475B8" w:rsidRDefault="00D85376" w:rsidP="00D85376">
            <w:pPr>
              <w:rPr>
                <w:iCs/>
              </w:rPr>
            </w:pPr>
            <w:r w:rsidRPr="005475B8">
              <w:rPr>
                <w:iCs/>
              </w:rPr>
              <w:t>_________________</w:t>
            </w:r>
            <w:r>
              <w:rPr>
                <w:iCs/>
              </w:rPr>
              <w:t xml:space="preserve"> / Е.В. Даниленко</w:t>
            </w:r>
          </w:p>
          <w:p w14:paraId="7169B313" w14:textId="77777777" w:rsidR="00D85376" w:rsidRDefault="00D85376" w:rsidP="00D85376">
            <w:r w:rsidRPr="005475B8">
              <w:rPr>
                <w:iCs/>
              </w:rPr>
              <w:t>М.П.</w:t>
            </w:r>
            <w:r w:rsidRPr="005475B8">
              <w:rPr>
                <w:b/>
              </w:rPr>
              <w:t xml:space="preserve">       </w:t>
            </w:r>
            <w:r w:rsidRPr="005475B8">
              <w:t>(подпись)</w:t>
            </w:r>
          </w:p>
          <w:p w14:paraId="7F07D10A" w14:textId="77777777" w:rsidR="00236748" w:rsidRPr="005475B8" w:rsidRDefault="00236748" w:rsidP="00236748">
            <w:pPr>
              <w:rPr>
                <w:iCs/>
              </w:rPr>
            </w:pPr>
            <w:r w:rsidRPr="005475B8">
              <w:rPr>
                <w:lang w:eastAsia="en-US"/>
              </w:rPr>
              <w:t>«___» ______________ 20</w:t>
            </w:r>
            <w:r>
              <w:rPr>
                <w:lang w:eastAsia="en-US"/>
              </w:rPr>
              <w:t>26</w:t>
            </w:r>
            <w:r w:rsidRPr="005475B8">
              <w:rPr>
                <w:lang w:eastAsia="en-US"/>
              </w:rPr>
              <w:t xml:space="preserve"> г.</w:t>
            </w:r>
          </w:p>
          <w:p w14:paraId="69EB779F" w14:textId="77777777" w:rsidR="00236748" w:rsidRPr="005475B8" w:rsidRDefault="00236748" w:rsidP="00D85376">
            <w:pPr>
              <w:rPr>
                <w:iCs/>
              </w:rPr>
            </w:pPr>
          </w:p>
          <w:p w14:paraId="09590CDF" w14:textId="77777777" w:rsidR="003160B1" w:rsidRPr="005475B8" w:rsidRDefault="003160B1" w:rsidP="003160B1">
            <w:pPr>
              <w:tabs>
                <w:tab w:val="left" w:pos="6120"/>
              </w:tabs>
              <w:ind w:right="-4"/>
              <w:rPr>
                <w:iCs/>
              </w:rPr>
            </w:pPr>
          </w:p>
        </w:tc>
        <w:tc>
          <w:tcPr>
            <w:tcW w:w="5245" w:type="dxa"/>
          </w:tcPr>
          <w:p w14:paraId="384F6F06" w14:textId="77777777" w:rsidR="003160B1" w:rsidRPr="005475B8" w:rsidRDefault="003160B1" w:rsidP="003160B1">
            <w:pPr>
              <w:snapToGrid w:val="0"/>
              <w:ind w:right="-3"/>
              <w:rPr>
                <w:bCs/>
                <w:iCs/>
              </w:rPr>
            </w:pPr>
            <w:r w:rsidRPr="005475B8">
              <w:rPr>
                <w:bCs/>
                <w:iCs/>
              </w:rPr>
              <w:t>Исполнитель:</w:t>
            </w:r>
          </w:p>
          <w:p w14:paraId="5A6312DE" w14:textId="77777777" w:rsidR="003160B1" w:rsidRDefault="003160B1" w:rsidP="003160B1">
            <w:pPr>
              <w:rPr>
                <w:iCs/>
              </w:rPr>
            </w:pPr>
          </w:p>
          <w:p w14:paraId="25D7B8C0" w14:textId="77777777" w:rsidR="00236748" w:rsidRPr="004B4C73" w:rsidRDefault="004B4C73" w:rsidP="003160B1">
            <w:pPr>
              <w:rPr>
                <w:i/>
              </w:rPr>
            </w:pPr>
            <w:r w:rsidRPr="004B4C73">
              <w:rPr>
                <w:i/>
              </w:rPr>
              <w:t>Должность</w:t>
            </w:r>
          </w:p>
          <w:p w14:paraId="5FD75904" w14:textId="77777777" w:rsidR="00236748" w:rsidRPr="005475B8" w:rsidRDefault="00236748" w:rsidP="003160B1">
            <w:pPr>
              <w:rPr>
                <w:iCs/>
              </w:rPr>
            </w:pPr>
          </w:p>
          <w:p w14:paraId="637EE24A" w14:textId="77777777" w:rsidR="003160B1" w:rsidRPr="005475B8" w:rsidRDefault="003160B1" w:rsidP="003160B1">
            <w:pPr>
              <w:rPr>
                <w:iCs/>
              </w:rPr>
            </w:pPr>
            <w:r w:rsidRPr="005475B8">
              <w:rPr>
                <w:iCs/>
              </w:rPr>
              <w:t>____________________</w:t>
            </w:r>
            <w:r w:rsidR="00236748">
              <w:rPr>
                <w:iCs/>
              </w:rPr>
              <w:t xml:space="preserve"> /</w:t>
            </w:r>
            <w:r w:rsidR="00236748" w:rsidRPr="00236748">
              <w:rPr>
                <w:i/>
              </w:rPr>
              <w:t>Ф.И.О.</w:t>
            </w:r>
          </w:p>
          <w:p w14:paraId="15BC2A0B" w14:textId="77777777" w:rsidR="003160B1" w:rsidRDefault="003160B1" w:rsidP="003160B1">
            <w:r w:rsidRPr="005475B8">
              <w:rPr>
                <w:iCs/>
              </w:rPr>
              <w:t>М.П.</w:t>
            </w:r>
            <w:r w:rsidRPr="005475B8">
              <w:rPr>
                <w:b/>
              </w:rPr>
              <w:t xml:space="preserve">       </w:t>
            </w:r>
            <w:r w:rsidRPr="005475B8">
              <w:t>(подпись)</w:t>
            </w:r>
          </w:p>
          <w:p w14:paraId="6EA5B6D1" w14:textId="77777777" w:rsidR="00236748" w:rsidRPr="005475B8" w:rsidRDefault="00236748" w:rsidP="00236748">
            <w:pPr>
              <w:rPr>
                <w:iCs/>
              </w:rPr>
            </w:pPr>
            <w:r w:rsidRPr="005475B8">
              <w:rPr>
                <w:lang w:eastAsia="en-US"/>
              </w:rPr>
              <w:t>«___» ______________ 20</w:t>
            </w:r>
            <w:r>
              <w:rPr>
                <w:lang w:eastAsia="en-US"/>
              </w:rPr>
              <w:t>26</w:t>
            </w:r>
            <w:r w:rsidRPr="005475B8">
              <w:rPr>
                <w:lang w:eastAsia="en-US"/>
              </w:rPr>
              <w:t xml:space="preserve"> г.</w:t>
            </w:r>
          </w:p>
          <w:p w14:paraId="6663736C" w14:textId="77777777" w:rsidR="00236748" w:rsidRPr="005475B8" w:rsidRDefault="00236748" w:rsidP="003160B1">
            <w:pPr>
              <w:rPr>
                <w:iCs/>
              </w:rPr>
            </w:pPr>
          </w:p>
        </w:tc>
      </w:tr>
    </w:tbl>
    <w:p w14:paraId="2EB04D48" w14:textId="77777777" w:rsidR="003160B1" w:rsidRPr="005475B8" w:rsidRDefault="005475B8" w:rsidP="00101DCA">
      <w:pPr>
        <w:jc w:val="right"/>
      </w:pPr>
      <w:r>
        <w:br w:type="page"/>
      </w:r>
      <w:r w:rsidR="003160B1" w:rsidRPr="005475B8">
        <w:lastRenderedPageBreak/>
        <w:t xml:space="preserve">Приложение 2 к контракту </w:t>
      </w:r>
    </w:p>
    <w:p w14:paraId="3C919760" w14:textId="77777777" w:rsidR="003160B1" w:rsidRPr="005475B8" w:rsidRDefault="003160B1" w:rsidP="003160B1">
      <w:pPr>
        <w:jc w:val="right"/>
      </w:pPr>
      <w:r w:rsidRPr="005475B8">
        <w:t>от ___ №______</w:t>
      </w:r>
    </w:p>
    <w:p w14:paraId="38691E02" w14:textId="77777777" w:rsidR="003160B1" w:rsidRPr="005475B8" w:rsidRDefault="003160B1" w:rsidP="003160B1">
      <w:pPr>
        <w:jc w:val="center"/>
        <w:rPr>
          <w:b/>
        </w:rPr>
      </w:pPr>
    </w:p>
    <w:p w14:paraId="33B10E4A" w14:textId="77777777" w:rsidR="003160B1" w:rsidRPr="005475B8" w:rsidRDefault="003160B1" w:rsidP="003160B1">
      <w:pPr>
        <w:jc w:val="center"/>
        <w:rPr>
          <w:b/>
        </w:rPr>
      </w:pPr>
      <w:r w:rsidRPr="005475B8">
        <w:rPr>
          <w:b/>
        </w:rPr>
        <w:t xml:space="preserve">Спецификация </w:t>
      </w:r>
    </w:p>
    <w:p w14:paraId="2A7E0560" w14:textId="77777777" w:rsidR="003160B1" w:rsidRPr="005475B8" w:rsidRDefault="003160B1" w:rsidP="003160B1">
      <w:pPr>
        <w:jc w:val="center"/>
        <w:rPr>
          <w:b/>
        </w:rPr>
      </w:pPr>
    </w:p>
    <w:tbl>
      <w:tblPr>
        <w:tblW w:w="4915" w:type="pct"/>
        <w:tblInd w:w="93" w:type="dxa"/>
        <w:tblLook w:val="04A0" w:firstRow="1" w:lastRow="0" w:firstColumn="1" w:lastColumn="0" w:noHBand="0" w:noVBand="1"/>
      </w:tblPr>
      <w:tblGrid>
        <w:gridCol w:w="649"/>
        <w:gridCol w:w="3756"/>
        <w:gridCol w:w="1276"/>
        <w:gridCol w:w="1558"/>
        <w:gridCol w:w="1503"/>
        <w:gridCol w:w="1536"/>
      </w:tblGrid>
      <w:tr w:rsidR="00C91B43" w:rsidRPr="005475B8" w14:paraId="70BFA8F7" w14:textId="77777777" w:rsidTr="003160B1">
        <w:trPr>
          <w:trHeight w:val="1080"/>
        </w:trPr>
        <w:tc>
          <w:tcPr>
            <w:tcW w:w="649" w:type="dxa"/>
            <w:tcBorders>
              <w:top w:val="single" w:sz="4" w:space="0" w:color="auto"/>
              <w:left w:val="single" w:sz="4" w:space="0" w:color="auto"/>
              <w:bottom w:val="single" w:sz="4" w:space="0" w:color="auto"/>
              <w:right w:val="single" w:sz="4" w:space="0" w:color="000000"/>
            </w:tcBorders>
            <w:hideMark/>
          </w:tcPr>
          <w:p w14:paraId="3FA0FB35" w14:textId="77777777" w:rsidR="003160B1" w:rsidRPr="005475B8" w:rsidRDefault="003160B1" w:rsidP="003160B1">
            <w:pPr>
              <w:jc w:val="center"/>
              <w:rPr>
                <w:sz w:val="20"/>
                <w:szCs w:val="20"/>
              </w:rPr>
            </w:pPr>
            <w:r w:rsidRPr="005475B8">
              <w:rPr>
                <w:sz w:val="20"/>
                <w:szCs w:val="20"/>
              </w:rPr>
              <w:t>№</w:t>
            </w:r>
            <w:r w:rsidRPr="005475B8">
              <w:rPr>
                <w:sz w:val="20"/>
                <w:szCs w:val="20"/>
              </w:rPr>
              <w:br/>
              <w:t>п/п</w:t>
            </w:r>
          </w:p>
        </w:tc>
        <w:tc>
          <w:tcPr>
            <w:tcW w:w="3902" w:type="dxa"/>
            <w:tcBorders>
              <w:top w:val="single" w:sz="4" w:space="0" w:color="auto"/>
              <w:left w:val="nil"/>
              <w:bottom w:val="single" w:sz="4" w:space="0" w:color="auto"/>
              <w:right w:val="single" w:sz="4" w:space="0" w:color="000000"/>
            </w:tcBorders>
            <w:hideMark/>
          </w:tcPr>
          <w:p w14:paraId="1DD1F719" w14:textId="77777777" w:rsidR="003160B1" w:rsidRPr="005475B8" w:rsidRDefault="003160B1" w:rsidP="003160B1">
            <w:pPr>
              <w:jc w:val="center"/>
              <w:rPr>
                <w:sz w:val="20"/>
                <w:szCs w:val="20"/>
              </w:rPr>
            </w:pPr>
            <w:r w:rsidRPr="005475B8">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14:paraId="1B014191" w14:textId="77777777" w:rsidR="003160B1" w:rsidRPr="005475B8" w:rsidRDefault="003160B1" w:rsidP="003160B1">
            <w:pPr>
              <w:jc w:val="center"/>
              <w:rPr>
                <w:sz w:val="20"/>
                <w:szCs w:val="20"/>
              </w:rPr>
            </w:pPr>
            <w:r w:rsidRPr="005475B8">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14:paraId="1A3D1618" w14:textId="77777777" w:rsidR="003160B1" w:rsidRPr="005475B8" w:rsidRDefault="003160B1" w:rsidP="003160B1">
            <w:pPr>
              <w:jc w:val="center"/>
              <w:rPr>
                <w:sz w:val="20"/>
                <w:szCs w:val="20"/>
              </w:rPr>
            </w:pPr>
            <w:r w:rsidRPr="005475B8">
              <w:rPr>
                <w:sz w:val="20"/>
                <w:szCs w:val="20"/>
              </w:rPr>
              <w:t>Объем</w:t>
            </w:r>
          </w:p>
        </w:tc>
        <w:tc>
          <w:tcPr>
            <w:tcW w:w="1558" w:type="dxa"/>
            <w:tcBorders>
              <w:top w:val="single" w:sz="4" w:space="0" w:color="auto"/>
              <w:left w:val="nil"/>
              <w:bottom w:val="single" w:sz="4" w:space="0" w:color="auto"/>
              <w:right w:val="single" w:sz="4" w:space="0" w:color="000000"/>
            </w:tcBorders>
          </w:tcPr>
          <w:p w14:paraId="348555F6" w14:textId="77777777" w:rsidR="003160B1" w:rsidRPr="005475B8" w:rsidRDefault="003160B1" w:rsidP="003160B1">
            <w:pPr>
              <w:jc w:val="center"/>
              <w:rPr>
                <w:sz w:val="20"/>
                <w:szCs w:val="20"/>
              </w:rPr>
            </w:pPr>
            <w:r w:rsidRPr="005475B8">
              <w:rPr>
                <w:sz w:val="20"/>
                <w:szCs w:val="20"/>
              </w:rPr>
              <w:t>Цена за ед., руб.</w:t>
            </w:r>
          </w:p>
        </w:tc>
        <w:tc>
          <w:tcPr>
            <w:tcW w:w="1558" w:type="dxa"/>
            <w:tcBorders>
              <w:top w:val="single" w:sz="4" w:space="0" w:color="auto"/>
              <w:left w:val="nil"/>
              <w:bottom w:val="single" w:sz="4" w:space="0" w:color="auto"/>
              <w:right w:val="single" w:sz="4" w:space="0" w:color="000000"/>
            </w:tcBorders>
          </w:tcPr>
          <w:p w14:paraId="7A3F7D87" w14:textId="77777777" w:rsidR="003160B1" w:rsidRPr="005475B8" w:rsidRDefault="003160B1" w:rsidP="003160B1">
            <w:pPr>
              <w:jc w:val="center"/>
              <w:rPr>
                <w:sz w:val="20"/>
                <w:szCs w:val="20"/>
              </w:rPr>
            </w:pPr>
            <w:r w:rsidRPr="005475B8">
              <w:rPr>
                <w:sz w:val="20"/>
                <w:szCs w:val="20"/>
              </w:rPr>
              <w:t>Стоимость, руб.</w:t>
            </w:r>
          </w:p>
        </w:tc>
      </w:tr>
      <w:tr w:rsidR="00C91B43" w:rsidRPr="005475B8" w14:paraId="2B436905" w14:textId="77777777" w:rsidTr="003160B1">
        <w:trPr>
          <w:trHeight w:val="300"/>
        </w:trPr>
        <w:tc>
          <w:tcPr>
            <w:tcW w:w="649" w:type="dxa"/>
            <w:tcBorders>
              <w:top w:val="single" w:sz="4" w:space="0" w:color="auto"/>
              <w:left w:val="single" w:sz="4" w:space="0" w:color="auto"/>
              <w:bottom w:val="single" w:sz="4" w:space="0" w:color="auto"/>
              <w:right w:val="single" w:sz="4" w:space="0" w:color="auto"/>
            </w:tcBorders>
            <w:noWrap/>
            <w:vAlign w:val="bottom"/>
            <w:hideMark/>
          </w:tcPr>
          <w:p w14:paraId="03C1EE91" w14:textId="77777777" w:rsidR="003160B1" w:rsidRPr="005475B8" w:rsidRDefault="003160B1" w:rsidP="003160B1">
            <w:pPr>
              <w:jc w:val="center"/>
              <w:rPr>
                <w:lang w:eastAsia="en-US"/>
              </w:rPr>
            </w:pPr>
            <w:r w:rsidRPr="005475B8">
              <w:rPr>
                <w:sz w:val="20"/>
                <w:szCs w:val="20"/>
              </w:rPr>
              <w:t> </w:t>
            </w:r>
          </w:p>
        </w:tc>
        <w:tc>
          <w:tcPr>
            <w:tcW w:w="3902" w:type="dxa"/>
            <w:tcBorders>
              <w:top w:val="single" w:sz="4" w:space="0" w:color="auto"/>
              <w:left w:val="nil"/>
              <w:bottom w:val="single" w:sz="4" w:space="0" w:color="auto"/>
              <w:right w:val="single" w:sz="4" w:space="0" w:color="000000"/>
            </w:tcBorders>
            <w:vAlign w:val="bottom"/>
            <w:hideMark/>
          </w:tcPr>
          <w:p w14:paraId="41E9D444" w14:textId="77777777" w:rsidR="003160B1" w:rsidRPr="005475B8" w:rsidRDefault="003160B1" w:rsidP="003160B1">
            <w:pPr>
              <w:rPr>
                <w:lang w:eastAsia="en-US"/>
              </w:rPr>
            </w:pPr>
          </w:p>
        </w:tc>
        <w:tc>
          <w:tcPr>
            <w:tcW w:w="1276" w:type="dxa"/>
            <w:tcBorders>
              <w:top w:val="single" w:sz="4" w:space="0" w:color="auto"/>
              <w:left w:val="nil"/>
              <w:bottom w:val="single" w:sz="4" w:space="0" w:color="auto"/>
              <w:right w:val="single" w:sz="4" w:space="0" w:color="auto"/>
            </w:tcBorders>
            <w:noWrap/>
            <w:vAlign w:val="bottom"/>
            <w:hideMark/>
          </w:tcPr>
          <w:p w14:paraId="42811942" w14:textId="77777777" w:rsidR="003160B1" w:rsidRPr="005475B8" w:rsidRDefault="003160B1" w:rsidP="003160B1">
            <w:pPr>
              <w:jc w:val="center"/>
              <w:rPr>
                <w:lang w:eastAsia="en-US"/>
              </w:rPr>
            </w:pPr>
          </w:p>
        </w:tc>
        <w:tc>
          <w:tcPr>
            <w:tcW w:w="1558" w:type="dxa"/>
            <w:tcBorders>
              <w:top w:val="single" w:sz="4" w:space="0" w:color="auto"/>
              <w:left w:val="nil"/>
              <w:bottom w:val="single" w:sz="4" w:space="0" w:color="auto"/>
              <w:right w:val="single" w:sz="4" w:space="0" w:color="auto"/>
            </w:tcBorders>
            <w:noWrap/>
            <w:vAlign w:val="bottom"/>
            <w:hideMark/>
          </w:tcPr>
          <w:p w14:paraId="6DB2C9AC" w14:textId="77777777" w:rsidR="003160B1" w:rsidRPr="005475B8" w:rsidRDefault="003160B1" w:rsidP="003160B1">
            <w:pPr>
              <w:jc w:val="center"/>
              <w:rPr>
                <w:lang w:eastAsia="en-US"/>
              </w:rPr>
            </w:pPr>
          </w:p>
        </w:tc>
        <w:tc>
          <w:tcPr>
            <w:tcW w:w="1558" w:type="dxa"/>
            <w:tcBorders>
              <w:top w:val="single" w:sz="4" w:space="0" w:color="auto"/>
              <w:left w:val="nil"/>
              <w:bottom w:val="single" w:sz="4" w:space="0" w:color="auto"/>
              <w:right w:val="single" w:sz="4" w:space="0" w:color="auto"/>
            </w:tcBorders>
          </w:tcPr>
          <w:p w14:paraId="7EEFBD5F" w14:textId="77777777" w:rsidR="003160B1" w:rsidRPr="005475B8" w:rsidRDefault="003160B1" w:rsidP="003160B1">
            <w:pPr>
              <w:jc w:val="center"/>
              <w:rPr>
                <w:lang w:eastAsia="en-US"/>
              </w:rPr>
            </w:pPr>
          </w:p>
        </w:tc>
        <w:tc>
          <w:tcPr>
            <w:tcW w:w="1558" w:type="dxa"/>
            <w:tcBorders>
              <w:top w:val="single" w:sz="4" w:space="0" w:color="auto"/>
              <w:left w:val="nil"/>
              <w:bottom w:val="single" w:sz="4" w:space="0" w:color="auto"/>
              <w:right w:val="single" w:sz="4" w:space="0" w:color="auto"/>
            </w:tcBorders>
          </w:tcPr>
          <w:p w14:paraId="4E40E94F" w14:textId="77777777" w:rsidR="003160B1" w:rsidRPr="005475B8" w:rsidRDefault="003160B1" w:rsidP="003160B1">
            <w:pPr>
              <w:jc w:val="center"/>
              <w:rPr>
                <w:lang w:eastAsia="en-US"/>
              </w:rPr>
            </w:pPr>
          </w:p>
        </w:tc>
      </w:tr>
    </w:tbl>
    <w:p w14:paraId="5420BF2E" w14:textId="77777777" w:rsidR="003160B1" w:rsidRPr="005475B8" w:rsidRDefault="003160B1" w:rsidP="003160B1">
      <w:pPr>
        <w:rPr>
          <w:sz w:val="22"/>
          <w:szCs w:val="22"/>
          <w:lang w:eastAsia="en-US"/>
        </w:rPr>
      </w:pPr>
    </w:p>
    <w:p w14:paraId="075323CD" w14:textId="77777777" w:rsidR="003160B1" w:rsidRPr="005475B8" w:rsidRDefault="003160B1" w:rsidP="003160B1"/>
    <w:tbl>
      <w:tblPr>
        <w:tblW w:w="10451" w:type="dxa"/>
        <w:tblInd w:w="147" w:type="dxa"/>
        <w:tblLayout w:type="fixed"/>
        <w:tblLook w:val="0000" w:firstRow="0" w:lastRow="0" w:firstColumn="0" w:lastColumn="0" w:noHBand="0" w:noVBand="0"/>
      </w:tblPr>
      <w:tblGrid>
        <w:gridCol w:w="5206"/>
        <w:gridCol w:w="5245"/>
      </w:tblGrid>
      <w:tr w:rsidR="00D82E92" w:rsidRPr="005475B8" w14:paraId="42994A0F" w14:textId="77777777" w:rsidTr="00D82E92">
        <w:trPr>
          <w:trHeight w:val="1314"/>
        </w:trPr>
        <w:tc>
          <w:tcPr>
            <w:tcW w:w="5206" w:type="dxa"/>
          </w:tcPr>
          <w:p w14:paraId="1B912C04" w14:textId="77777777" w:rsidR="00D82E92" w:rsidRDefault="00D82E92" w:rsidP="00D82E92">
            <w:pPr>
              <w:tabs>
                <w:tab w:val="left" w:pos="709"/>
              </w:tabs>
              <w:autoSpaceDE w:val="0"/>
              <w:autoSpaceDN w:val="0"/>
              <w:adjustRightInd w:val="0"/>
              <w:jc w:val="both"/>
              <w:rPr>
                <w:rFonts w:eastAsia="Calibri"/>
                <w:noProof/>
              </w:rPr>
            </w:pPr>
            <w:r>
              <w:rPr>
                <w:rFonts w:eastAsia="Calibri"/>
                <w:noProof/>
              </w:rPr>
              <w:t>Заказчик:</w:t>
            </w:r>
          </w:p>
          <w:p w14:paraId="2B52664D" w14:textId="77777777" w:rsidR="00D82E92" w:rsidRDefault="00D82E92" w:rsidP="00D82E92">
            <w:pPr>
              <w:tabs>
                <w:tab w:val="left" w:pos="709"/>
              </w:tabs>
              <w:autoSpaceDE w:val="0"/>
              <w:autoSpaceDN w:val="0"/>
              <w:adjustRightInd w:val="0"/>
              <w:jc w:val="both"/>
              <w:rPr>
                <w:rFonts w:eastAsia="Calibri"/>
                <w:noProof/>
              </w:rPr>
            </w:pPr>
            <w:r w:rsidRPr="000E4C2A">
              <w:t>КГКУ ЦЗН Хабаровского края</w:t>
            </w:r>
          </w:p>
          <w:p w14:paraId="132B7171" w14:textId="77777777" w:rsidR="00D82E92" w:rsidRDefault="00D82E92" w:rsidP="00D82E92">
            <w:pPr>
              <w:tabs>
                <w:tab w:val="left" w:pos="709"/>
              </w:tabs>
              <w:autoSpaceDE w:val="0"/>
              <w:autoSpaceDN w:val="0"/>
              <w:adjustRightInd w:val="0"/>
              <w:jc w:val="both"/>
              <w:rPr>
                <w:rFonts w:eastAsia="Calibri"/>
                <w:noProof/>
              </w:rPr>
            </w:pPr>
            <w:r>
              <w:rPr>
                <w:rFonts w:eastAsia="Calibri"/>
                <w:noProof/>
              </w:rPr>
              <w:t>Директор</w:t>
            </w:r>
          </w:p>
          <w:p w14:paraId="04ABAAE3" w14:textId="77777777" w:rsidR="00D82E92" w:rsidRDefault="00D82E92" w:rsidP="00D82E92">
            <w:pPr>
              <w:rPr>
                <w:rFonts w:eastAsia="Calibri"/>
                <w:noProof/>
              </w:rPr>
            </w:pPr>
            <w:r w:rsidRPr="005475B8">
              <w:rPr>
                <w:rFonts w:eastAsia="Calibri"/>
                <w:noProof/>
              </w:rPr>
              <w:t xml:space="preserve"> </w:t>
            </w:r>
          </w:p>
          <w:p w14:paraId="48C767BC" w14:textId="77777777" w:rsidR="00D82E92" w:rsidRPr="005475B8" w:rsidRDefault="00D82E92" w:rsidP="00D82E92">
            <w:pPr>
              <w:rPr>
                <w:iCs/>
              </w:rPr>
            </w:pPr>
            <w:r w:rsidRPr="005475B8">
              <w:rPr>
                <w:iCs/>
              </w:rPr>
              <w:t>_________________</w:t>
            </w:r>
            <w:r>
              <w:rPr>
                <w:iCs/>
              </w:rPr>
              <w:t xml:space="preserve"> / Е.В. Даниленко</w:t>
            </w:r>
          </w:p>
          <w:p w14:paraId="24E363A7" w14:textId="77777777" w:rsidR="00D82E92" w:rsidRDefault="00D82E92" w:rsidP="00D82E92">
            <w:r w:rsidRPr="005475B8">
              <w:rPr>
                <w:iCs/>
              </w:rPr>
              <w:t>М.П.</w:t>
            </w:r>
            <w:r w:rsidRPr="005475B8">
              <w:rPr>
                <w:b/>
              </w:rPr>
              <w:t xml:space="preserve">       </w:t>
            </w:r>
            <w:r w:rsidRPr="005475B8">
              <w:t>(подпись)</w:t>
            </w:r>
          </w:p>
          <w:p w14:paraId="4272B4AA" w14:textId="77777777" w:rsidR="00D82E92" w:rsidRPr="005475B8" w:rsidRDefault="00D82E92" w:rsidP="00D82E92">
            <w:pPr>
              <w:rPr>
                <w:iCs/>
              </w:rPr>
            </w:pPr>
            <w:r w:rsidRPr="005475B8">
              <w:rPr>
                <w:lang w:eastAsia="en-US"/>
              </w:rPr>
              <w:t>«___» ______________ 20</w:t>
            </w:r>
            <w:r>
              <w:rPr>
                <w:lang w:eastAsia="en-US"/>
              </w:rPr>
              <w:t>26</w:t>
            </w:r>
            <w:r w:rsidRPr="005475B8">
              <w:rPr>
                <w:lang w:eastAsia="en-US"/>
              </w:rPr>
              <w:t xml:space="preserve"> г.</w:t>
            </w:r>
          </w:p>
          <w:p w14:paraId="4589C409" w14:textId="77777777" w:rsidR="00D82E92" w:rsidRPr="005475B8" w:rsidRDefault="00D82E92" w:rsidP="00D82E92">
            <w:pPr>
              <w:rPr>
                <w:iCs/>
              </w:rPr>
            </w:pPr>
          </w:p>
          <w:p w14:paraId="513264C9" w14:textId="77777777" w:rsidR="00D82E92" w:rsidRPr="005475B8" w:rsidRDefault="00D82E92" w:rsidP="00D82E92">
            <w:pPr>
              <w:snapToGrid w:val="0"/>
            </w:pPr>
          </w:p>
        </w:tc>
        <w:tc>
          <w:tcPr>
            <w:tcW w:w="5245" w:type="dxa"/>
          </w:tcPr>
          <w:p w14:paraId="155152DB" w14:textId="77777777" w:rsidR="00D82E92" w:rsidRPr="005475B8" w:rsidRDefault="00D82E92" w:rsidP="00D82E92">
            <w:pPr>
              <w:snapToGrid w:val="0"/>
              <w:ind w:right="-3"/>
              <w:rPr>
                <w:bCs/>
                <w:iCs/>
              </w:rPr>
            </w:pPr>
            <w:r w:rsidRPr="005475B8">
              <w:rPr>
                <w:bCs/>
                <w:iCs/>
              </w:rPr>
              <w:t>Исполнитель:</w:t>
            </w:r>
          </w:p>
          <w:p w14:paraId="6BE45B3F" w14:textId="77777777" w:rsidR="00D82E92" w:rsidRDefault="00D82E92" w:rsidP="00D82E92">
            <w:pPr>
              <w:rPr>
                <w:iCs/>
              </w:rPr>
            </w:pPr>
          </w:p>
          <w:p w14:paraId="328D68DD" w14:textId="77777777" w:rsidR="00D82E92" w:rsidRPr="004B4C73" w:rsidRDefault="004B4C73" w:rsidP="00D82E92">
            <w:pPr>
              <w:rPr>
                <w:i/>
                <w:iCs/>
              </w:rPr>
            </w:pPr>
            <w:r w:rsidRPr="004B4C73">
              <w:rPr>
                <w:i/>
                <w:iCs/>
              </w:rPr>
              <w:t>Должность</w:t>
            </w:r>
          </w:p>
          <w:p w14:paraId="75FCAC31" w14:textId="77777777" w:rsidR="00D82E92" w:rsidRPr="005475B8" w:rsidRDefault="00D82E92" w:rsidP="00D82E92">
            <w:pPr>
              <w:rPr>
                <w:iCs/>
              </w:rPr>
            </w:pPr>
          </w:p>
          <w:p w14:paraId="7966BFB2" w14:textId="77777777" w:rsidR="00D82E92" w:rsidRPr="005475B8" w:rsidRDefault="00D82E92" w:rsidP="00D82E92">
            <w:pPr>
              <w:rPr>
                <w:iCs/>
              </w:rPr>
            </w:pPr>
            <w:r w:rsidRPr="005475B8">
              <w:rPr>
                <w:iCs/>
              </w:rPr>
              <w:t>____________________</w:t>
            </w:r>
            <w:r>
              <w:rPr>
                <w:iCs/>
              </w:rPr>
              <w:t xml:space="preserve"> /</w:t>
            </w:r>
            <w:r w:rsidRPr="004B4C73">
              <w:rPr>
                <w:i/>
              </w:rPr>
              <w:t>Ф.И.О</w:t>
            </w:r>
            <w:r>
              <w:rPr>
                <w:iCs/>
              </w:rPr>
              <w:t>.</w:t>
            </w:r>
          </w:p>
          <w:p w14:paraId="75D4FF14" w14:textId="77777777" w:rsidR="00D82E92" w:rsidRPr="005475B8" w:rsidRDefault="00D82E92" w:rsidP="00D82E92">
            <w:r w:rsidRPr="005475B8">
              <w:rPr>
                <w:iCs/>
              </w:rPr>
              <w:t>М.П.</w:t>
            </w:r>
            <w:r w:rsidRPr="005475B8">
              <w:rPr>
                <w:b/>
              </w:rPr>
              <w:t xml:space="preserve">       </w:t>
            </w:r>
            <w:r w:rsidRPr="005475B8">
              <w:t>(подпись)</w:t>
            </w:r>
          </w:p>
          <w:p w14:paraId="074AA65E" w14:textId="77777777" w:rsidR="00D82E92" w:rsidRPr="005475B8" w:rsidRDefault="00D82E92" w:rsidP="00D82E92">
            <w:pPr>
              <w:rPr>
                <w:iCs/>
              </w:rPr>
            </w:pPr>
            <w:r w:rsidRPr="005475B8">
              <w:rPr>
                <w:lang w:eastAsia="en-US"/>
              </w:rPr>
              <w:t>«___» ______________ 20</w:t>
            </w:r>
            <w:r>
              <w:rPr>
                <w:lang w:eastAsia="en-US"/>
              </w:rPr>
              <w:t>26</w:t>
            </w:r>
            <w:r w:rsidRPr="005475B8">
              <w:rPr>
                <w:lang w:eastAsia="en-US"/>
              </w:rPr>
              <w:t xml:space="preserve"> г.</w:t>
            </w:r>
          </w:p>
          <w:p w14:paraId="55DD209D" w14:textId="77777777" w:rsidR="00D82E92" w:rsidRPr="005475B8" w:rsidRDefault="00D82E92" w:rsidP="00D82E92">
            <w:pPr>
              <w:rPr>
                <w:iCs/>
              </w:rPr>
            </w:pPr>
          </w:p>
          <w:p w14:paraId="1F391748" w14:textId="77777777" w:rsidR="00D82E92" w:rsidRPr="005475B8" w:rsidRDefault="00D82E92" w:rsidP="00D82E92"/>
          <w:p w14:paraId="6C3EDC60" w14:textId="77777777" w:rsidR="00D82E92" w:rsidRPr="005475B8" w:rsidRDefault="00D82E92" w:rsidP="00D82E92">
            <w:pPr>
              <w:rPr>
                <w:iCs/>
              </w:rPr>
            </w:pPr>
          </w:p>
        </w:tc>
      </w:tr>
    </w:tbl>
    <w:p w14:paraId="0DBAEC9B" w14:textId="77777777" w:rsidR="003160B1" w:rsidRPr="005475B8" w:rsidRDefault="003160B1" w:rsidP="003160B1"/>
    <w:p w14:paraId="5713B0E7" w14:textId="77777777" w:rsidR="003160B1" w:rsidRDefault="003160B1" w:rsidP="003160B1"/>
    <w:p w14:paraId="29766968" w14:textId="77777777" w:rsidR="00FC2714" w:rsidRDefault="00FC2714" w:rsidP="003160B1"/>
    <w:p w14:paraId="3EB68C4E" w14:textId="77777777" w:rsidR="00FC2714" w:rsidRDefault="00FC2714" w:rsidP="003160B1"/>
    <w:p w14:paraId="7C3157C9" w14:textId="77777777" w:rsidR="00FC2714" w:rsidRDefault="00FC2714" w:rsidP="003160B1"/>
    <w:p w14:paraId="0C01B6DB" w14:textId="77777777" w:rsidR="00FC2714" w:rsidRDefault="00FC2714" w:rsidP="003160B1"/>
    <w:p w14:paraId="38D09459" w14:textId="77777777" w:rsidR="00FC2714" w:rsidRDefault="00FC2714" w:rsidP="003160B1"/>
    <w:p w14:paraId="34D7FB4A" w14:textId="77777777" w:rsidR="00FC2714" w:rsidRDefault="00FC2714" w:rsidP="003160B1"/>
    <w:p w14:paraId="5CD0215E" w14:textId="77777777" w:rsidR="00FC2714" w:rsidRDefault="00FC2714" w:rsidP="003160B1"/>
    <w:p w14:paraId="379D0B09" w14:textId="77777777" w:rsidR="00FC2714" w:rsidRDefault="00FC2714" w:rsidP="003160B1"/>
    <w:p w14:paraId="1EBD23BA" w14:textId="77777777" w:rsidR="00FC2714" w:rsidRDefault="00FC2714" w:rsidP="003160B1"/>
    <w:p w14:paraId="591046AC" w14:textId="77777777" w:rsidR="00FC2714" w:rsidRDefault="00FC2714" w:rsidP="003160B1"/>
    <w:p w14:paraId="607425D9" w14:textId="77777777" w:rsidR="00FC2714" w:rsidRDefault="00FC2714" w:rsidP="003160B1"/>
    <w:p w14:paraId="62DCEF37" w14:textId="77777777" w:rsidR="00FC2714" w:rsidRDefault="00FC2714" w:rsidP="003160B1"/>
    <w:p w14:paraId="50D1F4B6" w14:textId="77777777" w:rsidR="00FC2714" w:rsidRDefault="00FC2714" w:rsidP="003160B1"/>
    <w:p w14:paraId="21A5BAE4" w14:textId="77777777" w:rsidR="00FC2714" w:rsidRDefault="00FC2714" w:rsidP="003160B1"/>
    <w:p w14:paraId="6DFF8F52" w14:textId="77777777" w:rsidR="00FC2714" w:rsidRDefault="00FC2714" w:rsidP="003160B1"/>
    <w:p w14:paraId="002A3C79" w14:textId="77777777" w:rsidR="00FC2714" w:rsidRDefault="00FC2714" w:rsidP="003160B1"/>
    <w:p w14:paraId="6F5E8ED9" w14:textId="77777777" w:rsidR="00FC2714" w:rsidRDefault="00FC2714" w:rsidP="003160B1"/>
    <w:p w14:paraId="199B1113" w14:textId="77777777" w:rsidR="00FC2714" w:rsidRDefault="00FC2714" w:rsidP="003160B1"/>
    <w:p w14:paraId="6CEAB987" w14:textId="77777777" w:rsidR="00FC2714" w:rsidRDefault="00FC2714" w:rsidP="003160B1"/>
    <w:p w14:paraId="03DC4FA8" w14:textId="77777777" w:rsidR="00FC2714" w:rsidRDefault="00FC2714" w:rsidP="003160B1"/>
    <w:p w14:paraId="35E88AD1" w14:textId="77777777" w:rsidR="00FC2714" w:rsidRDefault="00FC2714" w:rsidP="003160B1"/>
    <w:p w14:paraId="352242E7" w14:textId="77777777" w:rsidR="00FC2714" w:rsidRDefault="00FC2714" w:rsidP="003160B1"/>
    <w:p w14:paraId="7E6D5CA0" w14:textId="77777777" w:rsidR="00FC2714" w:rsidRDefault="00FC2714" w:rsidP="003160B1"/>
    <w:p w14:paraId="4487559E" w14:textId="77777777" w:rsidR="00FC2714" w:rsidRDefault="00FC2714" w:rsidP="003160B1"/>
    <w:p w14:paraId="16EC7308" w14:textId="77777777" w:rsidR="00FC2714" w:rsidRDefault="00FC2714" w:rsidP="003160B1"/>
    <w:p w14:paraId="0805AB36" w14:textId="77777777" w:rsidR="00FC2714" w:rsidRDefault="00FC2714" w:rsidP="003160B1"/>
    <w:p w14:paraId="5C85FE06" w14:textId="77777777" w:rsidR="00FC2714" w:rsidRDefault="00FC2714" w:rsidP="003160B1"/>
    <w:p w14:paraId="1B6F09FE" w14:textId="77777777" w:rsidR="00FC2714" w:rsidRDefault="00FC2714" w:rsidP="003160B1"/>
    <w:p w14:paraId="0DDF18A3" w14:textId="77777777" w:rsidR="00FE187A" w:rsidRDefault="00FE187A" w:rsidP="00FC2714">
      <w:pPr>
        <w:ind w:left="7082"/>
        <w:jc w:val="both"/>
        <w:sectPr w:rsidR="00FE187A" w:rsidSect="003160B1">
          <w:headerReference w:type="even" r:id="rId13"/>
          <w:headerReference w:type="default" r:id="rId14"/>
          <w:footerReference w:type="even" r:id="rId15"/>
          <w:footerReference w:type="default" r:id="rId16"/>
          <w:headerReference w:type="first" r:id="rId17"/>
          <w:pgSz w:w="11906" w:h="16838"/>
          <w:pgMar w:top="720" w:right="720" w:bottom="720" w:left="720" w:header="709" w:footer="709" w:gutter="0"/>
          <w:cols w:space="708"/>
          <w:titlePg/>
          <w:docGrid w:linePitch="360"/>
        </w:sectPr>
      </w:pPr>
    </w:p>
    <w:p w14:paraId="42C0E401" w14:textId="77777777" w:rsidR="00FC2714" w:rsidRPr="005475B8" w:rsidRDefault="00FC2714" w:rsidP="00FE187A">
      <w:pPr>
        <w:ind w:left="7082"/>
        <w:jc w:val="right"/>
      </w:pPr>
      <w:r w:rsidRPr="005475B8">
        <w:lastRenderedPageBreak/>
        <w:t>Приложение 3 к контракту</w:t>
      </w:r>
    </w:p>
    <w:p w14:paraId="4BD0D256" w14:textId="30C1953D" w:rsidR="00FC2714" w:rsidRPr="00AF44EB" w:rsidRDefault="00FC2714" w:rsidP="00AF44EB">
      <w:pPr>
        <w:ind w:left="7082"/>
        <w:jc w:val="right"/>
      </w:pPr>
      <w:r w:rsidRPr="005475B8">
        <w:t>от________ №_______</w:t>
      </w:r>
    </w:p>
    <w:p w14:paraId="25220DAD" w14:textId="77777777" w:rsidR="00FC2714" w:rsidRPr="00FC2714" w:rsidRDefault="00FC2714" w:rsidP="00FC2714">
      <w:pPr>
        <w:spacing w:line="240" w:lineRule="exact"/>
        <w:jc w:val="center"/>
        <w:rPr>
          <w:b/>
        </w:rPr>
      </w:pPr>
      <w:r w:rsidRPr="005475B8">
        <w:rPr>
          <w:b/>
        </w:rPr>
        <w:t>ГРАФИК ОКАЗАНИЯ УСЛУГ</w:t>
      </w:r>
    </w:p>
    <w:p w14:paraId="267376EC" w14:textId="77777777" w:rsidR="00FE187A" w:rsidRPr="00FE187A" w:rsidRDefault="00FE187A" w:rsidP="00FE187A">
      <w:pPr>
        <w:tabs>
          <w:tab w:val="left" w:pos="284"/>
        </w:tabs>
        <w:ind w:firstLine="709"/>
        <w:contextualSpacing/>
        <w:jc w:val="center"/>
        <w:rPr>
          <w:rFonts w:eastAsia="Calibri"/>
          <w:b/>
          <w:bCs/>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441"/>
        <w:gridCol w:w="1690"/>
        <w:gridCol w:w="5564"/>
        <w:gridCol w:w="817"/>
        <w:gridCol w:w="881"/>
        <w:gridCol w:w="2661"/>
        <w:gridCol w:w="1408"/>
      </w:tblGrid>
      <w:tr w:rsidR="00FE187A" w14:paraId="7A3F0C4D" w14:textId="77777777">
        <w:tc>
          <w:tcPr>
            <w:tcW w:w="928" w:type="dxa"/>
            <w:vAlign w:val="center"/>
          </w:tcPr>
          <w:p w14:paraId="36A603BE" w14:textId="77777777" w:rsidR="00FE187A" w:rsidRDefault="00FE187A">
            <w:pPr>
              <w:jc w:val="center"/>
              <w:rPr>
                <w:b/>
                <w:sz w:val="22"/>
                <w:szCs w:val="20"/>
              </w:rPr>
            </w:pPr>
            <w:r>
              <w:rPr>
                <w:b/>
                <w:bCs/>
                <w:sz w:val="22"/>
              </w:rPr>
              <w:t>Номер этапа</w:t>
            </w:r>
          </w:p>
        </w:tc>
        <w:tc>
          <w:tcPr>
            <w:tcW w:w="1448" w:type="dxa"/>
            <w:vAlign w:val="center"/>
          </w:tcPr>
          <w:p w14:paraId="19EA58DB" w14:textId="77777777" w:rsidR="00FE187A" w:rsidRDefault="00FE187A">
            <w:pPr>
              <w:widowControl w:val="0"/>
              <w:autoSpaceDE w:val="0"/>
              <w:autoSpaceDN w:val="0"/>
              <w:adjustRightInd w:val="0"/>
              <w:jc w:val="center"/>
              <w:rPr>
                <w:b/>
                <w:sz w:val="22"/>
                <w:szCs w:val="20"/>
              </w:rPr>
            </w:pPr>
            <w:r>
              <w:rPr>
                <w:b/>
                <w:sz w:val="22"/>
              </w:rPr>
              <w:t>Сроки оказания услуг</w:t>
            </w:r>
          </w:p>
        </w:tc>
        <w:tc>
          <w:tcPr>
            <w:tcW w:w="1701" w:type="dxa"/>
            <w:vAlign w:val="center"/>
          </w:tcPr>
          <w:p w14:paraId="4E5F9250" w14:textId="77777777" w:rsidR="00FE187A" w:rsidRDefault="00FE187A">
            <w:pPr>
              <w:ind w:left="-108" w:right="-108"/>
              <w:jc w:val="center"/>
              <w:rPr>
                <w:b/>
                <w:sz w:val="22"/>
                <w:szCs w:val="20"/>
              </w:rPr>
            </w:pPr>
            <w:r>
              <w:rPr>
                <w:b/>
                <w:sz w:val="22"/>
              </w:rPr>
              <w:t>Срок исполнения этапа</w:t>
            </w:r>
          </w:p>
        </w:tc>
        <w:tc>
          <w:tcPr>
            <w:tcW w:w="5670" w:type="dxa"/>
            <w:vAlign w:val="center"/>
          </w:tcPr>
          <w:p w14:paraId="437CEF37" w14:textId="77777777" w:rsidR="00FE187A" w:rsidRDefault="00FE187A">
            <w:pPr>
              <w:ind w:left="-108" w:right="-108"/>
              <w:jc w:val="center"/>
              <w:rPr>
                <w:b/>
                <w:sz w:val="22"/>
                <w:szCs w:val="20"/>
              </w:rPr>
            </w:pPr>
            <w:r>
              <w:rPr>
                <w:b/>
                <w:sz w:val="22"/>
              </w:rPr>
              <w:t>Наименование услуг</w:t>
            </w:r>
          </w:p>
        </w:tc>
        <w:tc>
          <w:tcPr>
            <w:tcW w:w="820" w:type="dxa"/>
            <w:vAlign w:val="center"/>
          </w:tcPr>
          <w:p w14:paraId="2AF1D6E4" w14:textId="77777777" w:rsidR="00FE187A" w:rsidRDefault="00FE187A">
            <w:pPr>
              <w:spacing w:line="240" w:lineRule="exact"/>
              <w:jc w:val="center"/>
              <w:rPr>
                <w:b/>
                <w:sz w:val="22"/>
              </w:rPr>
            </w:pPr>
            <w:r>
              <w:rPr>
                <w:b/>
                <w:sz w:val="22"/>
              </w:rPr>
              <w:t>Ед.</w:t>
            </w:r>
          </w:p>
          <w:p w14:paraId="1ACDAE5D" w14:textId="77777777" w:rsidR="00FE187A" w:rsidRDefault="00FE187A">
            <w:pPr>
              <w:jc w:val="center"/>
              <w:rPr>
                <w:b/>
                <w:sz w:val="22"/>
                <w:szCs w:val="20"/>
              </w:rPr>
            </w:pPr>
            <w:r>
              <w:rPr>
                <w:b/>
                <w:sz w:val="22"/>
              </w:rPr>
              <w:t>изм.</w:t>
            </w:r>
          </w:p>
        </w:tc>
        <w:tc>
          <w:tcPr>
            <w:tcW w:w="881" w:type="dxa"/>
            <w:vAlign w:val="center"/>
          </w:tcPr>
          <w:p w14:paraId="5FA6EED7" w14:textId="77777777" w:rsidR="00FE187A" w:rsidRDefault="00FE187A">
            <w:pPr>
              <w:jc w:val="center"/>
              <w:rPr>
                <w:b/>
                <w:sz w:val="22"/>
                <w:szCs w:val="20"/>
              </w:rPr>
            </w:pPr>
            <w:r>
              <w:rPr>
                <w:b/>
                <w:sz w:val="22"/>
              </w:rPr>
              <w:t>Объем    услуг</w:t>
            </w:r>
          </w:p>
        </w:tc>
        <w:tc>
          <w:tcPr>
            <w:tcW w:w="2694" w:type="dxa"/>
            <w:vAlign w:val="center"/>
          </w:tcPr>
          <w:p w14:paraId="22258BC5" w14:textId="77777777" w:rsidR="00FE187A" w:rsidRDefault="00FE187A">
            <w:pPr>
              <w:jc w:val="center"/>
              <w:rPr>
                <w:b/>
                <w:sz w:val="22"/>
                <w:szCs w:val="20"/>
              </w:rPr>
            </w:pPr>
            <w:r>
              <w:rPr>
                <w:b/>
                <w:sz w:val="22"/>
              </w:rPr>
              <w:t>Места оказания услуг</w:t>
            </w:r>
          </w:p>
        </w:tc>
        <w:tc>
          <w:tcPr>
            <w:tcW w:w="1417" w:type="dxa"/>
            <w:vAlign w:val="center"/>
          </w:tcPr>
          <w:p w14:paraId="156FB9FE" w14:textId="77777777" w:rsidR="00FE187A" w:rsidRDefault="00FE187A">
            <w:pPr>
              <w:spacing w:line="240" w:lineRule="exact"/>
              <w:jc w:val="center"/>
              <w:rPr>
                <w:b/>
                <w:sz w:val="22"/>
                <w:szCs w:val="20"/>
              </w:rPr>
            </w:pPr>
            <w:r>
              <w:rPr>
                <w:b/>
                <w:sz w:val="22"/>
              </w:rPr>
              <w:t>Цена этапа, руб.</w:t>
            </w:r>
          </w:p>
        </w:tc>
      </w:tr>
      <w:tr w:rsidR="00FE187A" w14:paraId="0B3D5953" w14:textId="77777777">
        <w:tc>
          <w:tcPr>
            <w:tcW w:w="928" w:type="dxa"/>
            <w:vMerge w:val="restart"/>
            <w:vAlign w:val="center"/>
          </w:tcPr>
          <w:p w14:paraId="5FC7EDAB"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1</w:t>
            </w:r>
          </w:p>
        </w:tc>
        <w:tc>
          <w:tcPr>
            <w:tcW w:w="1448" w:type="dxa"/>
            <w:vMerge w:val="restart"/>
            <w:vAlign w:val="center"/>
          </w:tcPr>
          <w:p w14:paraId="13F5912A"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01.07.2026 по 31.07.2026</w:t>
            </w:r>
          </w:p>
        </w:tc>
        <w:tc>
          <w:tcPr>
            <w:tcW w:w="1701" w:type="dxa"/>
            <w:vAlign w:val="center"/>
          </w:tcPr>
          <w:p w14:paraId="4ECEBC24"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01.07.2026 по 15.08.2026</w:t>
            </w:r>
          </w:p>
        </w:tc>
        <w:tc>
          <w:tcPr>
            <w:tcW w:w="5670" w:type="dxa"/>
            <w:vAlign w:val="center"/>
          </w:tcPr>
          <w:p w14:paraId="6C14A0A5"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Комсомольск-на-Амуре, ул Пионерская, д 70</w:t>
            </w:r>
          </w:p>
        </w:tc>
        <w:tc>
          <w:tcPr>
            <w:tcW w:w="820" w:type="dxa"/>
            <w:vAlign w:val="center"/>
          </w:tcPr>
          <w:p w14:paraId="6E63C589"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МЕС</w:t>
            </w:r>
          </w:p>
        </w:tc>
        <w:tc>
          <w:tcPr>
            <w:tcW w:w="881" w:type="dxa"/>
            <w:vAlign w:val="center"/>
          </w:tcPr>
          <w:p w14:paraId="049E12AF"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1</w:t>
            </w:r>
          </w:p>
        </w:tc>
        <w:tc>
          <w:tcPr>
            <w:tcW w:w="2694" w:type="dxa"/>
            <w:vAlign w:val="center"/>
          </w:tcPr>
          <w:p w14:paraId="3F3F6511"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restart"/>
            <w:vAlign w:val="center"/>
          </w:tcPr>
          <w:p w14:paraId="7E151E6E"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37 738,34</w:t>
            </w:r>
          </w:p>
        </w:tc>
      </w:tr>
      <w:tr w:rsidR="00FE187A" w14:paraId="5FBAD8E2" w14:textId="77777777">
        <w:tc>
          <w:tcPr>
            <w:tcW w:w="928" w:type="dxa"/>
            <w:vMerge/>
            <w:vAlign w:val="center"/>
          </w:tcPr>
          <w:p w14:paraId="4B988644"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3563B2A0"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4CC86862"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01.07.2026 по 15.08.2026</w:t>
            </w:r>
          </w:p>
        </w:tc>
        <w:tc>
          <w:tcPr>
            <w:tcW w:w="5670" w:type="dxa"/>
            <w:vAlign w:val="center"/>
          </w:tcPr>
          <w:p w14:paraId="3F5963A6"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Хабаровск, ул Нагишкина, д 9</w:t>
            </w:r>
          </w:p>
        </w:tc>
        <w:tc>
          <w:tcPr>
            <w:tcW w:w="820" w:type="dxa"/>
            <w:vAlign w:val="center"/>
          </w:tcPr>
          <w:p w14:paraId="6350AE4B" w14:textId="77777777" w:rsidR="00FE187A" w:rsidRDefault="00FE187A">
            <w:pPr>
              <w:jc w:val="center"/>
              <w:rPr>
                <w:sz w:val="22"/>
                <w:szCs w:val="20"/>
              </w:rPr>
            </w:pPr>
            <w:r>
              <w:rPr>
                <w:bCs/>
                <w:sz w:val="22"/>
              </w:rPr>
              <w:t>МЕС</w:t>
            </w:r>
          </w:p>
        </w:tc>
        <w:tc>
          <w:tcPr>
            <w:tcW w:w="881" w:type="dxa"/>
            <w:vAlign w:val="center"/>
          </w:tcPr>
          <w:p w14:paraId="293B6F08" w14:textId="77777777" w:rsidR="00FE187A" w:rsidRDefault="00FE187A">
            <w:pPr>
              <w:jc w:val="center"/>
              <w:rPr>
                <w:sz w:val="22"/>
                <w:szCs w:val="20"/>
              </w:rPr>
            </w:pPr>
            <w:r>
              <w:rPr>
                <w:bCs/>
                <w:sz w:val="22"/>
              </w:rPr>
              <w:t>1</w:t>
            </w:r>
          </w:p>
        </w:tc>
        <w:tc>
          <w:tcPr>
            <w:tcW w:w="2694" w:type="dxa"/>
            <w:vAlign w:val="center"/>
          </w:tcPr>
          <w:p w14:paraId="681F3C14"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1150B19F" w14:textId="77777777" w:rsidR="00FE187A" w:rsidRDefault="00FE187A">
            <w:pPr>
              <w:tabs>
                <w:tab w:val="left" w:pos="284"/>
              </w:tabs>
              <w:contextualSpacing/>
              <w:jc w:val="center"/>
              <w:rPr>
                <w:rFonts w:eastAsia="Calibri"/>
                <w:bCs/>
                <w:sz w:val="22"/>
                <w:lang w:eastAsia="en-US"/>
              </w:rPr>
            </w:pPr>
          </w:p>
        </w:tc>
      </w:tr>
      <w:tr w:rsidR="00FE187A" w14:paraId="593D2C36" w14:textId="77777777">
        <w:tc>
          <w:tcPr>
            <w:tcW w:w="928" w:type="dxa"/>
            <w:vMerge/>
            <w:vAlign w:val="center"/>
          </w:tcPr>
          <w:p w14:paraId="1E1F31D1"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2DC6DEFE"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4165755D"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01.07.2026 по 15.08.2026</w:t>
            </w:r>
          </w:p>
        </w:tc>
        <w:tc>
          <w:tcPr>
            <w:tcW w:w="5670" w:type="dxa"/>
            <w:vAlign w:val="center"/>
          </w:tcPr>
          <w:p w14:paraId="6C544860"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Бикин, Энергетический пер, д 3</w:t>
            </w:r>
          </w:p>
        </w:tc>
        <w:tc>
          <w:tcPr>
            <w:tcW w:w="820" w:type="dxa"/>
            <w:vAlign w:val="center"/>
          </w:tcPr>
          <w:p w14:paraId="786971AC" w14:textId="77777777" w:rsidR="00FE187A" w:rsidRDefault="00FE187A">
            <w:pPr>
              <w:jc w:val="center"/>
              <w:rPr>
                <w:sz w:val="22"/>
                <w:szCs w:val="20"/>
              </w:rPr>
            </w:pPr>
            <w:r>
              <w:rPr>
                <w:bCs/>
                <w:sz w:val="22"/>
              </w:rPr>
              <w:t>МЕС</w:t>
            </w:r>
          </w:p>
        </w:tc>
        <w:tc>
          <w:tcPr>
            <w:tcW w:w="881" w:type="dxa"/>
            <w:vAlign w:val="center"/>
          </w:tcPr>
          <w:p w14:paraId="003ADBC8" w14:textId="77777777" w:rsidR="00FE187A" w:rsidRDefault="00FE187A">
            <w:pPr>
              <w:jc w:val="center"/>
              <w:rPr>
                <w:sz w:val="22"/>
                <w:szCs w:val="20"/>
              </w:rPr>
            </w:pPr>
            <w:r>
              <w:rPr>
                <w:bCs/>
                <w:sz w:val="22"/>
              </w:rPr>
              <w:t>1</w:t>
            </w:r>
          </w:p>
        </w:tc>
        <w:tc>
          <w:tcPr>
            <w:tcW w:w="2694" w:type="dxa"/>
            <w:vAlign w:val="center"/>
          </w:tcPr>
          <w:p w14:paraId="6D0E4AB7"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58553E20" w14:textId="77777777" w:rsidR="00FE187A" w:rsidRDefault="00FE187A">
            <w:pPr>
              <w:tabs>
                <w:tab w:val="left" w:pos="284"/>
              </w:tabs>
              <w:contextualSpacing/>
              <w:jc w:val="center"/>
              <w:rPr>
                <w:rFonts w:eastAsia="Calibri"/>
                <w:bCs/>
                <w:sz w:val="22"/>
                <w:lang w:eastAsia="en-US"/>
              </w:rPr>
            </w:pPr>
          </w:p>
        </w:tc>
      </w:tr>
      <w:tr w:rsidR="00FE187A" w14:paraId="5E049C6D" w14:textId="77777777">
        <w:tc>
          <w:tcPr>
            <w:tcW w:w="928" w:type="dxa"/>
            <w:vMerge w:val="restart"/>
            <w:vAlign w:val="center"/>
          </w:tcPr>
          <w:p w14:paraId="1AD6049D"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2</w:t>
            </w:r>
          </w:p>
        </w:tc>
        <w:tc>
          <w:tcPr>
            <w:tcW w:w="1448" w:type="dxa"/>
            <w:vMerge w:val="restart"/>
            <w:vAlign w:val="center"/>
          </w:tcPr>
          <w:p w14:paraId="1F7BAB37"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01.08.2026 по 31.08.2026</w:t>
            </w:r>
          </w:p>
        </w:tc>
        <w:tc>
          <w:tcPr>
            <w:tcW w:w="1701" w:type="dxa"/>
            <w:vAlign w:val="center"/>
          </w:tcPr>
          <w:p w14:paraId="66642EF3"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01.08.2026 по 15.09.2026</w:t>
            </w:r>
          </w:p>
        </w:tc>
        <w:tc>
          <w:tcPr>
            <w:tcW w:w="5670" w:type="dxa"/>
            <w:vAlign w:val="center"/>
          </w:tcPr>
          <w:p w14:paraId="2C6A158B"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Комсомольск-на-Амуре, ул Пионерская, д 70</w:t>
            </w:r>
          </w:p>
        </w:tc>
        <w:tc>
          <w:tcPr>
            <w:tcW w:w="820" w:type="dxa"/>
            <w:vAlign w:val="center"/>
          </w:tcPr>
          <w:p w14:paraId="7CC9333C" w14:textId="77777777" w:rsidR="00FE187A" w:rsidRDefault="00FE187A">
            <w:pPr>
              <w:jc w:val="center"/>
              <w:rPr>
                <w:sz w:val="22"/>
                <w:szCs w:val="20"/>
              </w:rPr>
            </w:pPr>
            <w:r>
              <w:rPr>
                <w:bCs/>
                <w:sz w:val="22"/>
              </w:rPr>
              <w:t>МЕС</w:t>
            </w:r>
          </w:p>
        </w:tc>
        <w:tc>
          <w:tcPr>
            <w:tcW w:w="881" w:type="dxa"/>
            <w:vAlign w:val="center"/>
          </w:tcPr>
          <w:p w14:paraId="4DBF7869" w14:textId="77777777" w:rsidR="00FE187A" w:rsidRDefault="00FE187A">
            <w:pPr>
              <w:jc w:val="center"/>
              <w:rPr>
                <w:sz w:val="22"/>
                <w:szCs w:val="20"/>
              </w:rPr>
            </w:pPr>
            <w:r>
              <w:rPr>
                <w:bCs/>
                <w:sz w:val="22"/>
              </w:rPr>
              <w:t>1</w:t>
            </w:r>
          </w:p>
        </w:tc>
        <w:tc>
          <w:tcPr>
            <w:tcW w:w="2694" w:type="dxa"/>
            <w:vAlign w:val="center"/>
          </w:tcPr>
          <w:p w14:paraId="457B3879"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restart"/>
            <w:vAlign w:val="center"/>
          </w:tcPr>
          <w:p w14:paraId="23325C1D"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37 738,34</w:t>
            </w:r>
          </w:p>
        </w:tc>
      </w:tr>
      <w:tr w:rsidR="00FE187A" w14:paraId="2E8C5415" w14:textId="77777777">
        <w:tc>
          <w:tcPr>
            <w:tcW w:w="928" w:type="dxa"/>
            <w:vMerge/>
            <w:vAlign w:val="center"/>
          </w:tcPr>
          <w:p w14:paraId="71F1DDE8"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66DB0517"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7B5F2E46" w14:textId="77777777" w:rsidR="00FE187A" w:rsidRDefault="00FE187A">
            <w:pPr>
              <w:jc w:val="center"/>
              <w:rPr>
                <w:sz w:val="22"/>
                <w:szCs w:val="20"/>
              </w:rPr>
            </w:pPr>
            <w:r>
              <w:rPr>
                <w:bCs/>
                <w:sz w:val="22"/>
              </w:rPr>
              <w:t>С 01.08.2026 по 15.09.2026</w:t>
            </w:r>
          </w:p>
        </w:tc>
        <w:tc>
          <w:tcPr>
            <w:tcW w:w="5670" w:type="dxa"/>
            <w:vAlign w:val="center"/>
          </w:tcPr>
          <w:p w14:paraId="0D7F3B5A"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Хабаровск, ул Нагишкина, д 9</w:t>
            </w:r>
          </w:p>
        </w:tc>
        <w:tc>
          <w:tcPr>
            <w:tcW w:w="820" w:type="dxa"/>
            <w:vAlign w:val="center"/>
          </w:tcPr>
          <w:p w14:paraId="6514B25A" w14:textId="77777777" w:rsidR="00FE187A" w:rsidRDefault="00FE187A">
            <w:pPr>
              <w:jc w:val="center"/>
              <w:rPr>
                <w:sz w:val="22"/>
                <w:szCs w:val="20"/>
              </w:rPr>
            </w:pPr>
            <w:r>
              <w:rPr>
                <w:bCs/>
                <w:sz w:val="22"/>
              </w:rPr>
              <w:t>МЕС</w:t>
            </w:r>
          </w:p>
        </w:tc>
        <w:tc>
          <w:tcPr>
            <w:tcW w:w="881" w:type="dxa"/>
            <w:vAlign w:val="center"/>
          </w:tcPr>
          <w:p w14:paraId="660B0B8C" w14:textId="77777777" w:rsidR="00FE187A" w:rsidRDefault="00FE187A">
            <w:pPr>
              <w:jc w:val="center"/>
              <w:rPr>
                <w:sz w:val="22"/>
                <w:szCs w:val="20"/>
              </w:rPr>
            </w:pPr>
            <w:r>
              <w:rPr>
                <w:bCs/>
                <w:sz w:val="22"/>
              </w:rPr>
              <w:t>1</w:t>
            </w:r>
          </w:p>
        </w:tc>
        <w:tc>
          <w:tcPr>
            <w:tcW w:w="2694" w:type="dxa"/>
            <w:vAlign w:val="center"/>
          </w:tcPr>
          <w:p w14:paraId="50C6E66E"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7982EB5D" w14:textId="77777777" w:rsidR="00FE187A" w:rsidRDefault="00FE187A">
            <w:pPr>
              <w:tabs>
                <w:tab w:val="left" w:pos="284"/>
              </w:tabs>
              <w:contextualSpacing/>
              <w:jc w:val="center"/>
              <w:rPr>
                <w:rFonts w:eastAsia="Calibri"/>
                <w:bCs/>
                <w:sz w:val="22"/>
                <w:lang w:eastAsia="en-US"/>
              </w:rPr>
            </w:pPr>
          </w:p>
        </w:tc>
      </w:tr>
      <w:tr w:rsidR="00FE187A" w14:paraId="5131A48A" w14:textId="77777777">
        <w:tc>
          <w:tcPr>
            <w:tcW w:w="928" w:type="dxa"/>
            <w:vMerge/>
            <w:vAlign w:val="center"/>
          </w:tcPr>
          <w:p w14:paraId="588288DD"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22C95AF5"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21B32639" w14:textId="77777777" w:rsidR="00FE187A" w:rsidRDefault="00FE187A">
            <w:pPr>
              <w:jc w:val="center"/>
              <w:rPr>
                <w:sz w:val="22"/>
                <w:szCs w:val="20"/>
              </w:rPr>
            </w:pPr>
            <w:r>
              <w:rPr>
                <w:bCs/>
                <w:sz w:val="22"/>
              </w:rPr>
              <w:t>С 01.08.2026 по 15.09.2026</w:t>
            </w:r>
          </w:p>
        </w:tc>
        <w:tc>
          <w:tcPr>
            <w:tcW w:w="5670" w:type="dxa"/>
            <w:vAlign w:val="center"/>
          </w:tcPr>
          <w:p w14:paraId="70CE1B8A"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Бикин, Энергетический пер, д 3</w:t>
            </w:r>
          </w:p>
        </w:tc>
        <w:tc>
          <w:tcPr>
            <w:tcW w:w="820" w:type="dxa"/>
            <w:vAlign w:val="center"/>
          </w:tcPr>
          <w:p w14:paraId="2E037E3C" w14:textId="77777777" w:rsidR="00FE187A" w:rsidRDefault="00FE187A">
            <w:pPr>
              <w:jc w:val="center"/>
              <w:rPr>
                <w:sz w:val="22"/>
                <w:szCs w:val="20"/>
              </w:rPr>
            </w:pPr>
            <w:r>
              <w:rPr>
                <w:bCs/>
                <w:sz w:val="22"/>
              </w:rPr>
              <w:t>МЕС</w:t>
            </w:r>
          </w:p>
        </w:tc>
        <w:tc>
          <w:tcPr>
            <w:tcW w:w="881" w:type="dxa"/>
            <w:vAlign w:val="center"/>
          </w:tcPr>
          <w:p w14:paraId="570E9C70" w14:textId="77777777" w:rsidR="00FE187A" w:rsidRDefault="00FE187A">
            <w:pPr>
              <w:jc w:val="center"/>
              <w:rPr>
                <w:sz w:val="22"/>
                <w:szCs w:val="20"/>
              </w:rPr>
            </w:pPr>
            <w:r>
              <w:rPr>
                <w:bCs/>
                <w:sz w:val="22"/>
              </w:rPr>
              <w:t>1</w:t>
            </w:r>
          </w:p>
        </w:tc>
        <w:tc>
          <w:tcPr>
            <w:tcW w:w="2694" w:type="dxa"/>
            <w:vAlign w:val="center"/>
          </w:tcPr>
          <w:p w14:paraId="669449F4"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61E60A9A" w14:textId="77777777" w:rsidR="00FE187A" w:rsidRDefault="00FE187A">
            <w:pPr>
              <w:tabs>
                <w:tab w:val="left" w:pos="284"/>
              </w:tabs>
              <w:contextualSpacing/>
              <w:jc w:val="center"/>
              <w:rPr>
                <w:rFonts w:eastAsia="Calibri"/>
                <w:bCs/>
                <w:sz w:val="22"/>
                <w:lang w:eastAsia="en-US"/>
              </w:rPr>
            </w:pPr>
          </w:p>
        </w:tc>
      </w:tr>
      <w:tr w:rsidR="00FE187A" w14:paraId="491481B0" w14:textId="77777777">
        <w:tc>
          <w:tcPr>
            <w:tcW w:w="928" w:type="dxa"/>
            <w:vMerge w:val="restart"/>
            <w:vAlign w:val="center"/>
          </w:tcPr>
          <w:p w14:paraId="78821FDD"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w:t>
            </w:r>
          </w:p>
        </w:tc>
        <w:tc>
          <w:tcPr>
            <w:tcW w:w="1448" w:type="dxa"/>
            <w:vMerge w:val="restart"/>
            <w:vAlign w:val="center"/>
          </w:tcPr>
          <w:p w14:paraId="330D6A68"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01.09.2026 по 30.09.2026</w:t>
            </w:r>
          </w:p>
        </w:tc>
        <w:tc>
          <w:tcPr>
            <w:tcW w:w="1701" w:type="dxa"/>
            <w:vAlign w:val="center"/>
          </w:tcPr>
          <w:p w14:paraId="24B7DAD8"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01.09.2026 по 15.10.2026</w:t>
            </w:r>
          </w:p>
        </w:tc>
        <w:tc>
          <w:tcPr>
            <w:tcW w:w="5670" w:type="dxa"/>
            <w:vAlign w:val="center"/>
          </w:tcPr>
          <w:p w14:paraId="3C5359C0"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Комсомольск-на-Амуре, ул Пионерская, д 70</w:t>
            </w:r>
          </w:p>
        </w:tc>
        <w:tc>
          <w:tcPr>
            <w:tcW w:w="820" w:type="dxa"/>
            <w:vAlign w:val="center"/>
          </w:tcPr>
          <w:p w14:paraId="64A6E6F3" w14:textId="77777777" w:rsidR="00FE187A" w:rsidRDefault="00FE187A">
            <w:pPr>
              <w:jc w:val="center"/>
              <w:rPr>
                <w:sz w:val="22"/>
                <w:szCs w:val="20"/>
              </w:rPr>
            </w:pPr>
            <w:r>
              <w:rPr>
                <w:bCs/>
                <w:sz w:val="22"/>
              </w:rPr>
              <w:t>МЕС</w:t>
            </w:r>
          </w:p>
        </w:tc>
        <w:tc>
          <w:tcPr>
            <w:tcW w:w="881" w:type="dxa"/>
            <w:vAlign w:val="center"/>
          </w:tcPr>
          <w:p w14:paraId="71F6EE10" w14:textId="77777777" w:rsidR="00FE187A" w:rsidRDefault="00FE187A">
            <w:pPr>
              <w:jc w:val="center"/>
              <w:rPr>
                <w:sz w:val="22"/>
                <w:szCs w:val="20"/>
              </w:rPr>
            </w:pPr>
            <w:r>
              <w:rPr>
                <w:bCs/>
                <w:sz w:val="22"/>
              </w:rPr>
              <w:t>1</w:t>
            </w:r>
          </w:p>
        </w:tc>
        <w:tc>
          <w:tcPr>
            <w:tcW w:w="2694" w:type="dxa"/>
            <w:vAlign w:val="center"/>
          </w:tcPr>
          <w:p w14:paraId="2917CA55"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restart"/>
            <w:vAlign w:val="center"/>
          </w:tcPr>
          <w:p w14:paraId="10B9F5B9"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37 738,33</w:t>
            </w:r>
          </w:p>
        </w:tc>
      </w:tr>
      <w:tr w:rsidR="00FE187A" w14:paraId="553B0E0F" w14:textId="77777777">
        <w:tc>
          <w:tcPr>
            <w:tcW w:w="928" w:type="dxa"/>
            <w:vMerge/>
            <w:vAlign w:val="center"/>
          </w:tcPr>
          <w:p w14:paraId="32C021B8"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0FDA4F16"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4518BE28"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01.09.2026 по 15.10.2026</w:t>
            </w:r>
          </w:p>
        </w:tc>
        <w:tc>
          <w:tcPr>
            <w:tcW w:w="5670" w:type="dxa"/>
            <w:vAlign w:val="center"/>
          </w:tcPr>
          <w:p w14:paraId="6143E317"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Хабаровск, ул Нагишкина, д 9</w:t>
            </w:r>
          </w:p>
        </w:tc>
        <w:tc>
          <w:tcPr>
            <w:tcW w:w="820" w:type="dxa"/>
            <w:vAlign w:val="center"/>
          </w:tcPr>
          <w:p w14:paraId="046BCC0A" w14:textId="77777777" w:rsidR="00FE187A" w:rsidRDefault="00FE187A">
            <w:pPr>
              <w:jc w:val="center"/>
              <w:rPr>
                <w:sz w:val="22"/>
                <w:szCs w:val="20"/>
              </w:rPr>
            </w:pPr>
            <w:r>
              <w:rPr>
                <w:bCs/>
                <w:sz w:val="22"/>
              </w:rPr>
              <w:t>МЕС</w:t>
            </w:r>
          </w:p>
        </w:tc>
        <w:tc>
          <w:tcPr>
            <w:tcW w:w="881" w:type="dxa"/>
            <w:vAlign w:val="center"/>
          </w:tcPr>
          <w:p w14:paraId="367F5794" w14:textId="77777777" w:rsidR="00FE187A" w:rsidRDefault="00FE187A">
            <w:pPr>
              <w:jc w:val="center"/>
              <w:rPr>
                <w:sz w:val="22"/>
                <w:szCs w:val="20"/>
              </w:rPr>
            </w:pPr>
            <w:r>
              <w:rPr>
                <w:bCs/>
                <w:sz w:val="22"/>
              </w:rPr>
              <w:t>1</w:t>
            </w:r>
          </w:p>
        </w:tc>
        <w:tc>
          <w:tcPr>
            <w:tcW w:w="2694" w:type="dxa"/>
            <w:vAlign w:val="center"/>
          </w:tcPr>
          <w:p w14:paraId="4E4F883B"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5C2A1380" w14:textId="77777777" w:rsidR="00FE187A" w:rsidRDefault="00FE187A">
            <w:pPr>
              <w:tabs>
                <w:tab w:val="left" w:pos="284"/>
              </w:tabs>
              <w:contextualSpacing/>
              <w:jc w:val="center"/>
              <w:rPr>
                <w:rFonts w:eastAsia="Calibri"/>
                <w:bCs/>
                <w:sz w:val="22"/>
                <w:lang w:eastAsia="en-US"/>
              </w:rPr>
            </w:pPr>
          </w:p>
        </w:tc>
      </w:tr>
      <w:tr w:rsidR="00FE187A" w14:paraId="61035513" w14:textId="77777777">
        <w:tc>
          <w:tcPr>
            <w:tcW w:w="928" w:type="dxa"/>
            <w:vMerge/>
            <w:vAlign w:val="center"/>
          </w:tcPr>
          <w:p w14:paraId="55973941"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257C4A5B"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2C3D536F" w14:textId="77777777" w:rsidR="00FE187A" w:rsidRDefault="00FE187A">
            <w:pPr>
              <w:jc w:val="center"/>
              <w:rPr>
                <w:sz w:val="22"/>
                <w:szCs w:val="20"/>
              </w:rPr>
            </w:pPr>
            <w:r>
              <w:rPr>
                <w:bCs/>
                <w:sz w:val="22"/>
              </w:rPr>
              <w:t>С 01.09.2026 по 15.10.2026</w:t>
            </w:r>
          </w:p>
        </w:tc>
        <w:tc>
          <w:tcPr>
            <w:tcW w:w="5670" w:type="dxa"/>
            <w:vAlign w:val="center"/>
          </w:tcPr>
          <w:p w14:paraId="47B6A303"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Бикин, Энергетический пер, д 3</w:t>
            </w:r>
          </w:p>
        </w:tc>
        <w:tc>
          <w:tcPr>
            <w:tcW w:w="820" w:type="dxa"/>
            <w:vAlign w:val="center"/>
          </w:tcPr>
          <w:p w14:paraId="44989430" w14:textId="77777777" w:rsidR="00FE187A" w:rsidRDefault="00FE187A">
            <w:pPr>
              <w:jc w:val="center"/>
              <w:rPr>
                <w:sz w:val="22"/>
                <w:szCs w:val="20"/>
              </w:rPr>
            </w:pPr>
            <w:r>
              <w:rPr>
                <w:bCs/>
                <w:sz w:val="22"/>
              </w:rPr>
              <w:t>МЕС</w:t>
            </w:r>
          </w:p>
        </w:tc>
        <w:tc>
          <w:tcPr>
            <w:tcW w:w="881" w:type="dxa"/>
            <w:vAlign w:val="center"/>
          </w:tcPr>
          <w:p w14:paraId="2C79D712" w14:textId="77777777" w:rsidR="00FE187A" w:rsidRDefault="00FE187A">
            <w:pPr>
              <w:jc w:val="center"/>
              <w:rPr>
                <w:sz w:val="22"/>
                <w:szCs w:val="20"/>
              </w:rPr>
            </w:pPr>
            <w:r>
              <w:rPr>
                <w:bCs/>
                <w:sz w:val="22"/>
              </w:rPr>
              <w:t>1</w:t>
            </w:r>
          </w:p>
        </w:tc>
        <w:tc>
          <w:tcPr>
            <w:tcW w:w="2694" w:type="dxa"/>
            <w:vAlign w:val="center"/>
          </w:tcPr>
          <w:p w14:paraId="593C9B04"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0513BB41" w14:textId="77777777" w:rsidR="00FE187A" w:rsidRDefault="00FE187A">
            <w:pPr>
              <w:tabs>
                <w:tab w:val="left" w:pos="284"/>
              </w:tabs>
              <w:contextualSpacing/>
              <w:jc w:val="center"/>
              <w:rPr>
                <w:rFonts w:eastAsia="Calibri"/>
                <w:bCs/>
                <w:sz w:val="22"/>
                <w:lang w:eastAsia="en-US"/>
              </w:rPr>
            </w:pPr>
          </w:p>
        </w:tc>
      </w:tr>
      <w:tr w:rsidR="00FE187A" w14:paraId="47DB5DF7" w14:textId="77777777">
        <w:tc>
          <w:tcPr>
            <w:tcW w:w="928" w:type="dxa"/>
            <w:vMerge w:val="restart"/>
            <w:vAlign w:val="center"/>
          </w:tcPr>
          <w:p w14:paraId="57E39709"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lastRenderedPageBreak/>
              <w:t>4</w:t>
            </w:r>
          </w:p>
        </w:tc>
        <w:tc>
          <w:tcPr>
            <w:tcW w:w="1448" w:type="dxa"/>
            <w:vMerge w:val="restart"/>
            <w:vAlign w:val="center"/>
          </w:tcPr>
          <w:p w14:paraId="51262C01"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01.10.2026 по 31.10.2026</w:t>
            </w:r>
          </w:p>
        </w:tc>
        <w:tc>
          <w:tcPr>
            <w:tcW w:w="1701" w:type="dxa"/>
            <w:vAlign w:val="center"/>
          </w:tcPr>
          <w:p w14:paraId="4073063E"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01.10.2026 по 15.11.2026</w:t>
            </w:r>
          </w:p>
        </w:tc>
        <w:tc>
          <w:tcPr>
            <w:tcW w:w="5670" w:type="dxa"/>
            <w:vAlign w:val="center"/>
          </w:tcPr>
          <w:p w14:paraId="17C3573C"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Комсомольск-на-Амуре, ул Пионерская, д 70</w:t>
            </w:r>
          </w:p>
        </w:tc>
        <w:tc>
          <w:tcPr>
            <w:tcW w:w="820" w:type="dxa"/>
            <w:vAlign w:val="center"/>
          </w:tcPr>
          <w:p w14:paraId="3BF6630D" w14:textId="77777777" w:rsidR="00FE187A" w:rsidRDefault="00FE187A">
            <w:pPr>
              <w:jc w:val="center"/>
              <w:rPr>
                <w:sz w:val="22"/>
                <w:szCs w:val="20"/>
              </w:rPr>
            </w:pPr>
            <w:r>
              <w:rPr>
                <w:bCs/>
                <w:sz w:val="22"/>
              </w:rPr>
              <w:t>МЕС</w:t>
            </w:r>
          </w:p>
        </w:tc>
        <w:tc>
          <w:tcPr>
            <w:tcW w:w="881" w:type="dxa"/>
            <w:vAlign w:val="center"/>
          </w:tcPr>
          <w:p w14:paraId="7642C3C9" w14:textId="77777777" w:rsidR="00FE187A" w:rsidRDefault="00FE187A">
            <w:pPr>
              <w:jc w:val="center"/>
              <w:rPr>
                <w:sz w:val="22"/>
                <w:szCs w:val="20"/>
              </w:rPr>
            </w:pPr>
            <w:r>
              <w:rPr>
                <w:bCs/>
                <w:sz w:val="22"/>
              </w:rPr>
              <w:t>1</w:t>
            </w:r>
          </w:p>
        </w:tc>
        <w:tc>
          <w:tcPr>
            <w:tcW w:w="2694" w:type="dxa"/>
            <w:vAlign w:val="center"/>
          </w:tcPr>
          <w:p w14:paraId="7A5DDC98"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restart"/>
            <w:vAlign w:val="center"/>
          </w:tcPr>
          <w:p w14:paraId="7DE4A6AE"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37 738,33</w:t>
            </w:r>
          </w:p>
        </w:tc>
      </w:tr>
      <w:tr w:rsidR="00FE187A" w14:paraId="05FFFD5E" w14:textId="77777777">
        <w:tc>
          <w:tcPr>
            <w:tcW w:w="928" w:type="dxa"/>
            <w:vMerge/>
            <w:vAlign w:val="center"/>
          </w:tcPr>
          <w:p w14:paraId="45B0B734"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27712401"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3A7EF33C" w14:textId="77777777" w:rsidR="00FE187A" w:rsidRDefault="00FE187A">
            <w:pPr>
              <w:jc w:val="center"/>
              <w:rPr>
                <w:sz w:val="22"/>
                <w:szCs w:val="20"/>
              </w:rPr>
            </w:pPr>
            <w:r>
              <w:rPr>
                <w:bCs/>
                <w:sz w:val="22"/>
              </w:rPr>
              <w:t>С 01.10.2026 по 15.11.2026</w:t>
            </w:r>
          </w:p>
        </w:tc>
        <w:tc>
          <w:tcPr>
            <w:tcW w:w="5670" w:type="dxa"/>
            <w:vAlign w:val="center"/>
          </w:tcPr>
          <w:p w14:paraId="33461978"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Хабаровск, ул Нагишкина, д 9</w:t>
            </w:r>
          </w:p>
        </w:tc>
        <w:tc>
          <w:tcPr>
            <w:tcW w:w="820" w:type="dxa"/>
            <w:vAlign w:val="center"/>
          </w:tcPr>
          <w:p w14:paraId="234BCDD0" w14:textId="77777777" w:rsidR="00FE187A" w:rsidRDefault="00FE187A">
            <w:pPr>
              <w:jc w:val="center"/>
              <w:rPr>
                <w:sz w:val="22"/>
                <w:szCs w:val="20"/>
              </w:rPr>
            </w:pPr>
            <w:r>
              <w:rPr>
                <w:bCs/>
                <w:sz w:val="22"/>
              </w:rPr>
              <w:t>МЕС</w:t>
            </w:r>
          </w:p>
        </w:tc>
        <w:tc>
          <w:tcPr>
            <w:tcW w:w="881" w:type="dxa"/>
            <w:vAlign w:val="center"/>
          </w:tcPr>
          <w:p w14:paraId="2E236766" w14:textId="77777777" w:rsidR="00FE187A" w:rsidRDefault="00FE187A">
            <w:pPr>
              <w:jc w:val="center"/>
              <w:rPr>
                <w:sz w:val="22"/>
                <w:szCs w:val="20"/>
              </w:rPr>
            </w:pPr>
            <w:r>
              <w:rPr>
                <w:bCs/>
                <w:sz w:val="22"/>
              </w:rPr>
              <w:t>1</w:t>
            </w:r>
          </w:p>
        </w:tc>
        <w:tc>
          <w:tcPr>
            <w:tcW w:w="2694" w:type="dxa"/>
            <w:vAlign w:val="center"/>
          </w:tcPr>
          <w:p w14:paraId="1F428ECC"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576CDA4F" w14:textId="77777777" w:rsidR="00FE187A" w:rsidRDefault="00FE187A">
            <w:pPr>
              <w:tabs>
                <w:tab w:val="left" w:pos="284"/>
              </w:tabs>
              <w:contextualSpacing/>
              <w:jc w:val="center"/>
              <w:rPr>
                <w:rFonts w:eastAsia="Calibri"/>
                <w:bCs/>
                <w:sz w:val="22"/>
                <w:lang w:eastAsia="en-US"/>
              </w:rPr>
            </w:pPr>
          </w:p>
        </w:tc>
      </w:tr>
      <w:tr w:rsidR="00FE187A" w14:paraId="0D659400" w14:textId="77777777">
        <w:tc>
          <w:tcPr>
            <w:tcW w:w="928" w:type="dxa"/>
            <w:vMerge/>
            <w:vAlign w:val="center"/>
          </w:tcPr>
          <w:p w14:paraId="48A7AB81"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636B6215"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299EA0E3" w14:textId="77777777" w:rsidR="00FE187A" w:rsidRDefault="00FE187A">
            <w:pPr>
              <w:jc w:val="center"/>
              <w:rPr>
                <w:sz w:val="22"/>
                <w:szCs w:val="20"/>
              </w:rPr>
            </w:pPr>
            <w:r>
              <w:rPr>
                <w:bCs/>
                <w:sz w:val="22"/>
              </w:rPr>
              <w:t>С 01.10.2026 по 15.11.2026</w:t>
            </w:r>
          </w:p>
        </w:tc>
        <w:tc>
          <w:tcPr>
            <w:tcW w:w="5670" w:type="dxa"/>
            <w:vAlign w:val="center"/>
          </w:tcPr>
          <w:p w14:paraId="458EF576"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Бикин, Энергетический пер, д 3</w:t>
            </w:r>
          </w:p>
        </w:tc>
        <w:tc>
          <w:tcPr>
            <w:tcW w:w="820" w:type="dxa"/>
            <w:vAlign w:val="center"/>
          </w:tcPr>
          <w:p w14:paraId="186B9745" w14:textId="77777777" w:rsidR="00FE187A" w:rsidRDefault="00FE187A">
            <w:pPr>
              <w:jc w:val="center"/>
              <w:rPr>
                <w:sz w:val="22"/>
                <w:szCs w:val="20"/>
              </w:rPr>
            </w:pPr>
            <w:r>
              <w:rPr>
                <w:bCs/>
                <w:sz w:val="22"/>
              </w:rPr>
              <w:t>МЕС</w:t>
            </w:r>
          </w:p>
        </w:tc>
        <w:tc>
          <w:tcPr>
            <w:tcW w:w="881" w:type="dxa"/>
            <w:vAlign w:val="center"/>
          </w:tcPr>
          <w:p w14:paraId="7296FF04" w14:textId="77777777" w:rsidR="00FE187A" w:rsidRDefault="00FE187A">
            <w:pPr>
              <w:jc w:val="center"/>
              <w:rPr>
                <w:sz w:val="22"/>
                <w:szCs w:val="20"/>
              </w:rPr>
            </w:pPr>
            <w:r>
              <w:rPr>
                <w:bCs/>
                <w:sz w:val="22"/>
              </w:rPr>
              <w:t>1</w:t>
            </w:r>
          </w:p>
        </w:tc>
        <w:tc>
          <w:tcPr>
            <w:tcW w:w="2694" w:type="dxa"/>
            <w:vAlign w:val="center"/>
          </w:tcPr>
          <w:p w14:paraId="25C22B33"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250008FD" w14:textId="77777777" w:rsidR="00FE187A" w:rsidRDefault="00FE187A">
            <w:pPr>
              <w:tabs>
                <w:tab w:val="left" w:pos="284"/>
              </w:tabs>
              <w:contextualSpacing/>
              <w:jc w:val="center"/>
              <w:rPr>
                <w:rFonts w:eastAsia="Calibri"/>
                <w:bCs/>
                <w:sz w:val="22"/>
                <w:lang w:eastAsia="en-US"/>
              </w:rPr>
            </w:pPr>
          </w:p>
        </w:tc>
      </w:tr>
      <w:tr w:rsidR="00FE187A" w14:paraId="23EFE0E8" w14:textId="77777777">
        <w:tc>
          <w:tcPr>
            <w:tcW w:w="928" w:type="dxa"/>
            <w:vMerge w:val="restart"/>
            <w:vAlign w:val="center"/>
          </w:tcPr>
          <w:p w14:paraId="0CEB7F6C"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5</w:t>
            </w:r>
          </w:p>
        </w:tc>
        <w:tc>
          <w:tcPr>
            <w:tcW w:w="1448" w:type="dxa"/>
            <w:vMerge w:val="restart"/>
            <w:vAlign w:val="center"/>
          </w:tcPr>
          <w:p w14:paraId="41840749"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01.11.2026 по 30.11.2026</w:t>
            </w:r>
          </w:p>
        </w:tc>
        <w:tc>
          <w:tcPr>
            <w:tcW w:w="1701" w:type="dxa"/>
            <w:vAlign w:val="center"/>
          </w:tcPr>
          <w:p w14:paraId="01184614"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01.11.2026 по 15.12.2026</w:t>
            </w:r>
          </w:p>
        </w:tc>
        <w:tc>
          <w:tcPr>
            <w:tcW w:w="5670" w:type="dxa"/>
            <w:vAlign w:val="center"/>
          </w:tcPr>
          <w:p w14:paraId="1B45167B"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Комсомольск-на-Амуре, ул Пионерская, д 70</w:t>
            </w:r>
          </w:p>
        </w:tc>
        <w:tc>
          <w:tcPr>
            <w:tcW w:w="820" w:type="dxa"/>
            <w:vAlign w:val="center"/>
          </w:tcPr>
          <w:p w14:paraId="447C1C6A" w14:textId="77777777" w:rsidR="00FE187A" w:rsidRDefault="00FE187A">
            <w:pPr>
              <w:jc w:val="center"/>
              <w:rPr>
                <w:sz w:val="22"/>
                <w:szCs w:val="20"/>
              </w:rPr>
            </w:pPr>
            <w:r>
              <w:rPr>
                <w:bCs/>
                <w:sz w:val="22"/>
              </w:rPr>
              <w:t>МЕС</w:t>
            </w:r>
          </w:p>
        </w:tc>
        <w:tc>
          <w:tcPr>
            <w:tcW w:w="881" w:type="dxa"/>
            <w:vAlign w:val="center"/>
          </w:tcPr>
          <w:p w14:paraId="685AE888" w14:textId="77777777" w:rsidR="00FE187A" w:rsidRDefault="00FE187A">
            <w:pPr>
              <w:jc w:val="center"/>
              <w:rPr>
                <w:sz w:val="22"/>
                <w:szCs w:val="20"/>
              </w:rPr>
            </w:pPr>
            <w:r>
              <w:rPr>
                <w:bCs/>
                <w:sz w:val="22"/>
              </w:rPr>
              <w:t>1</w:t>
            </w:r>
          </w:p>
        </w:tc>
        <w:tc>
          <w:tcPr>
            <w:tcW w:w="2694" w:type="dxa"/>
            <w:vAlign w:val="center"/>
          </w:tcPr>
          <w:p w14:paraId="02979FA6"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restart"/>
            <w:vAlign w:val="center"/>
          </w:tcPr>
          <w:p w14:paraId="0DD4488C"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37 738,33</w:t>
            </w:r>
          </w:p>
        </w:tc>
      </w:tr>
      <w:tr w:rsidR="00FE187A" w14:paraId="35263FA3" w14:textId="77777777">
        <w:tc>
          <w:tcPr>
            <w:tcW w:w="928" w:type="dxa"/>
            <w:vMerge/>
            <w:vAlign w:val="center"/>
          </w:tcPr>
          <w:p w14:paraId="4493D7AF"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76C61F46"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29AAC44E" w14:textId="77777777" w:rsidR="00FE187A" w:rsidRDefault="00FE187A">
            <w:pPr>
              <w:jc w:val="center"/>
              <w:rPr>
                <w:sz w:val="22"/>
                <w:szCs w:val="20"/>
              </w:rPr>
            </w:pPr>
            <w:r>
              <w:rPr>
                <w:bCs/>
                <w:sz w:val="22"/>
              </w:rPr>
              <w:t>С 01.11.2026 по 15.12.2026</w:t>
            </w:r>
          </w:p>
        </w:tc>
        <w:tc>
          <w:tcPr>
            <w:tcW w:w="5670" w:type="dxa"/>
            <w:vAlign w:val="center"/>
          </w:tcPr>
          <w:p w14:paraId="1739B230"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Хабаровск, ул Нагишкина, д 9</w:t>
            </w:r>
          </w:p>
        </w:tc>
        <w:tc>
          <w:tcPr>
            <w:tcW w:w="820" w:type="dxa"/>
            <w:vAlign w:val="center"/>
          </w:tcPr>
          <w:p w14:paraId="1B75AAB7" w14:textId="77777777" w:rsidR="00FE187A" w:rsidRDefault="00FE187A">
            <w:pPr>
              <w:jc w:val="center"/>
              <w:rPr>
                <w:sz w:val="22"/>
                <w:szCs w:val="20"/>
              </w:rPr>
            </w:pPr>
            <w:r>
              <w:rPr>
                <w:bCs/>
                <w:sz w:val="22"/>
              </w:rPr>
              <w:t>МЕС</w:t>
            </w:r>
          </w:p>
        </w:tc>
        <w:tc>
          <w:tcPr>
            <w:tcW w:w="881" w:type="dxa"/>
            <w:vAlign w:val="center"/>
          </w:tcPr>
          <w:p w14:paraId="0C22E8B4" w14:textId="77777777" w:rsidR="00FE187A" w:rsidRDefault="00FE187A">
            <w:pPr>
              <w:jc w:val="center"/>
              <w:rPr>
                <w:sz w:val="22"/>
                <w:szCs w:val="20"/>
              </w:rPr>
            </w:pPr>
            <w:r>
              <w:rPr>
                <w:bCs/>
                <w:sz w:val="22"/>
              </w:rPr>
              <w:t>1</w:t>
            </w:r>
          </w:p>
        </w:tc>
        <w:tc>
          <w:tcPr>
            <w:tcW w:w="2694" w:type="dxa"/>
            <w:vAlign w:val="center"/>
          </w:tcPr>
          <w:p w14:paraId="3245FA0A"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41961166" w14:textId="77777777" w:rsidR="00FE187A" w:rsidRDefault="00FE187A">
            <w:pPr>
              <w:tabs>
                <w:tab w:val="left" w:pos="284"/>
              </w:tabs>
              <w:contextualSpacing/>
              <w:jc w:val="center"/>
              <w:rPr>
                <w:rFonts w:eastAsia="Calibri"/>
                <w:bCs/>
                <w:sz w:val="22"/>
                <w:lang w:eastAsia="en-US"/>
              </w:rPr>
            </w:pPr>
          </w:p>
        </w:tc>
      </w:tr>
      <w:tr w:rsidR="00FE187A" w14:paraId="1BF03F3D" w14:textId="77777777">
        <w:tc>
          <w:tcPr>
            <w:tcW w:w="928" w:type="dxa"/>
            <w:vMerge/>
            <w:vAlign w:val="center"/>
          </w:tcPr>
          <w:p w14:paraId="176411EE"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75109666"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1866B713" w14:textId="77777777" w:rsidR="00FE187A" w:rsidRDefault="00FE187A">
            <w:pPr>
              <w:jc w:val="center"/>
              <w:rPr>
                <w:sz w:val="22"/>
                <w:szCs w:val="20"/>
              </w:rPr>
            </w:pPr>
            <w:r>
              <w:rPr>
                <w:bCs/>
                <w:sz w:val="22"/>
              </w:rPr>
              <w:t>С 01.11.2026 по 15.12.2026</w:t>
            </w:r>
          </w:p>
        </w:tc>
        <w:tc>
          <w:tcPr>
            <w:tcW w:w="5670" w:type="dxa"/>
            <w:vAlign w:val="center"/>
          </w:tcPr>
          <w:p w14:paraId="378A1CA9"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Бикин, Энергетический пер, д 3</w:t>
            </w:r>
          </w:p>
        </w:tc>
        <w:tc>
          <w:tcPr>
            <w:tcW w:w="820" w:type="dxa"/>
            <w:vAlign w:val="center"/>
          </w:tcPr>
          <w:p w14:paraId="487A412E" w14:textId="77777777" w:rsidR="00FE187A" w:rsidRDefault="00FE187A">
            <w:pPr>
              <w:jc w:val="center"/>
              <w:rPr>
                <w:sz w:val="22"/>
                <w:szCs w:val="20"/>
              </w:rPr>
            </w:pPr>
            <w:r>
              <w:rPr>
                <w:bCs/>
                <w:sz w:val="22"/>
              </w:rPr>
              <w:t>МЕС</w:t>
            </w:r>
          </w:p>
        </w:tc>
        <w:tc>
          <w:tcPr>
            <w:tcW w:w="881" w:type="dxa"/>
            <w:vAlign w:val="center"/>
          </w:tcPr>
          <w:p w14:paraId="15236DFC" w14:textId="77777777" w:rsidR="00FE187A" w:rsidRDefault="00FE187A">
            <w:pPr>
              <w:jc w:val="center"/>
              <w:rPr>
                <w:sz w:val="22"/>
                <w:szCs w:val="20"/>
              </w:rPr>
            </w:pPr>
            <w:r>
              <w:rPr>
                <w:bCs/>
                <w:sz w:val="22"/>
              </w:rPr>
              <w:t>1</w:t>
            </w:r>
          </w:p>
        </w:tc>
        <w:tc>
          <w:tcPr>
            <w:tcW w:w="2694" w:type="dxa"/>
            <w:vAlign w:val="center"/>
          </w:tcPr>
          <w:p w14:paraId="0B3F2215"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100B48B0" w14:textId="77777777" w:rsidR="00FE187A" w:rsidRDefault="00FE187A">
            <w:pPr>
              <w:tabs>
                <w:tab w:val="left" w:pos="284"/>
              </w:tabs>
              <w:contextualSpacing/>
              <w:jc w:val="center"/>
              <w:rPr>
                <w:rFonts w:eastAsia="Calibri"/>
                <w:bCs/>
                <w:sz w:val="22"/>
                <w:lang w:eastAsia="en-US"/>
              </w:rPr>
            </w:pPr>
          </w:p>
        </w:tc>
      </w:tr>
      <w:tr w:rsidR="00FE187A" w14:paraId="2088E712" w14:textId="77777777">
        <w:tc>
          <w:tcPr>
            <w:tcW w:w="928" w:type="dxa"/>
            <w:vMerge w:val="restart"/>
            <w:vAlign w:val="center"/>
          </w:tcPr>
          <w:p w14:paraId="6AB6BC95"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6</w:t>
            </w:r>
          </w:p>
        </w:tc>
        <w:tc>
          <w:tcPr>
            <w:tcW w:w="1448" w:type="dxa"/>
            <w:vMerge w:val="restart"/>
            <w:vAlign w:val="center"/>
          </w:tcPr>
          <w:p w14:paraId="7F6D8D85"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01.12.2026 по 31.12.2026</w:t>
            </w:r>
          </w:p>
        </w:tc>
        <w:tc>
          <w:tcPr>
            <w:tcW w:w="1701" w:type="dxa"/>
            <w:vAlign w:val="center"/>
          </w:tcPr>
          <w:p w14:paraId="28DB2F03"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С 01.12.2026 по 31.</w:t>
            </w:r>
            <w:r w:rsidR="00A9750D">
              <w:rPr>
                <w:rFonts w:eastAsia="Calibri"/>
                <w:bCs/>
                <w:sz w:val="22"/>
                <w:lang w:eastAsia="en-US"/>
              </w:rPr>
              <w:t>12</w:t>
            </w:r>
            <w:r>
              <w:rPr>
                <w:rFonts w:eastAsia="Calibri"/>
                <w:bCs/>
                <w:sz w:val="22"/>
                <w:lang w:eastAsia="en-US"/>
              </w:rPr>
              <w:t>.2026</w:t>
            </w:r>
          </w:p>
        </w:tc>
        <w:tc>
          <w:tcPr>
            <w:tcW w:w="5670" w:type="dxa"/>
            <w:vAlign w:val="center"/>
          </w:tcPr>
          <w:p w14:paraId="7BA75E21"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Комсомольск-на-Амуре, ул Пионерская, д 70</w:t>
            </w:r>
          </w:p>
        </w:tc>
        <w:tc>
          <w:tcPr>
            <w:tcW w:w="820" w:type="dxa"/>
            <w:vAlign w:val="center"/>
          </w:tcPr>
          <w:p w14:paraId="5ED3023C" w14:textId="77777777" w:rsidR="00FE187A" w:rsidRDefault="00FE187A">
            <w:pPr>
              <w:jc w:val="center"/>
              <w:rPr>
                <w:sz w:val="22"/>
                <w:szCs w:val="20"/>
              </w:rPr>
            </w:pPr>
            <w:r>
              <w:rPr>
                <w:bCs/>
                <w:sz w:val="22"/>
              </w:rPr>
              <w:t>МЕС</w:t>
            </w:r>
          </w:p>
        </w:tc>
        <w:tc>
          <w:tcPr>
            <w:tcW w:w="881" w:type="dxa"/>
            <w:vAlign w:val="center"/>
          </w:tcPr>
          <w:p w14:paraId="6009A783" w14:textId="77777777" w:rsidR="00FE187A" w:rsidRDefault="00FE187A">
            <w:pPr>
              <w:jc w:val="center"/>
              <w:rPr>
                <w:sz w:val="22"/>
                <w:szCs w:val="20"/>
              </w:rPr>
            </w:pPr>
            <w:r>
              <w:rPr>
                <w:bCs/>
                <w:sz w:val="22"/>
              </w:rPr>
              <w:t>1</w:t>
            </w:r>
          </w:p>
        </w:tc>
        <w:tc>
          <w:tcPr>
            <w:tcW w:w="2694" w:type="dxa"/>
            <w:vAlign w:val="center"/>
          </w:tcPr>
          <w:p w14:paraId="6D6C461F"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restart"/>
            <w:vAlign w:val="center"/>
          </w:tcPr>
          <w:p w14:paraId="6DCB04ED"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37 738,33</w:t>
            </w:r>
          </w:p>
        </w:tc>
      </w:tr>
      <w:tr w:rsidR="00FE187A" w14:paraId="4F5F7ABA" w14:textId="77777777">
        <w:tc>
          <w:tcPr>
            <w:tcW w:w="928" w:type="dxa"/>
            <w:vMerge/>
            <w:vAlign w:val="center"/>
          </w:tcPr>
          <w:p w14:paraId="3F155177"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2FE3175A"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3603985C" w14:textId="77777777" w:rsidR="00FE187A" w:rsidRDefault="00FE187A">
            <w:pPr>
              <w:jc w:val="center"/>
              <w:rPr>
                <w:sz w:val="22"/>
                <w:szCs w:val="20"/>
              </w:rPr>
            </w:pPr>
            <w:r>
              <w:rPr>
                <w:bCs/>
                <w:sz w:val="22"/>
              </w:rPr>
              <w:t>С 01.12.2026 по 31.</w:t>
            </w:r>
            <w:r w:rsidR="00A9750D">
              <w:rPr>
                <w:bCs/>
                <w:sz w:val="22"/>
              </w:rPr>
              <w:t>12</w:t>
            </w:r>
            <w:r>
              <w:rPr>
                <w:bCs/>
                <w:sz w:val="22"/>
              </w:rPr>
              <w:t>.2026</w:t>
            </w:r>
          </w:p>
        </w:tc>
        <w:tc>
          <w:tcPr>
            <w:tcW w:w="5670" w:type="dxa"/>
            <w:vAlign w:val="center"/>
          </w:tcPr>
          <w:p w14:paraId="42F8D1E5"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Хабаровск, ул Нагишкина, д 9</w:t>
            </w:r>
          </w:p>
        </w:tc>
        <w:tc>
          <w:tcPr>
            <w:tcW w:w="820" w:type="dxa"/>
            <w:vAlign w:val="center"/>
          </w:tcPr>
          <w:p w14:paraId="5E991B2D" w14:textId="77777777" w:rsidR="00FE187A" w:rsidRDefault="00FE187A">
            <w:pPr>
              <w:jc w:val="center"/>
              <w:rPr>
                <w:sz w:val="22"/>
                <w:szCs w:val="20"/>
              </w:rPr>
            </w:pPr>
            <w:r>
              <w:rPr>
                <w:bCs/>
                <w:sz w:val="22"/>
              </w:rPr>
              <w:t>МЕС</w:t>
            </w:r>
          </w:p>
        </w:tc>
        <w:tc>
          <w:tcPr>
            <w:tcW w:w="881" w:type="dxa"/>
            <w:vAlign w:val="center"/>
          </w:tcPr>
          <w:p w14:paraId="32B47726" w14:textId="77777777" w:rsidR="00FE187A" w:rsidRDefault="00FE187A">
            <w:pPr>
              <w:jc w:val="center"/>
              <w:rPr>
                <w:sz w:val="22"/>
                <w:szCs w:val="20"/>
              </w:rPr>
            </w:pPr>
            <w:r>
              <w:rPr>
                <w:bCs/>
                <w:sz w:val="22"/>
              </w:rPr>
              <w:t>1</w:t>
            </w:r>
          </w:p>
        </w:tc>
        <w:tc>
          <w:tcPr>
            <w:tcW w:w="2694" w:type="dxa"/>
            <w:vAlign w:val="center"/>
          </w:tcPr>
          <w:p w14:paraId="504BB290"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030E1C47" w14:textId="77777777" w:rsidR="00FE187A" w:rsidRDefault="00FE187A">
            <w:pPr>
              <w:tabs>
                <w:tab w:val="left" w:pos="284"/>
              </w:tabs>
              <w:contextualSpacing/>
              <w:jc w:val="center"/>
              <w:rPr>
                <w:rFonts w:eastAsia="Calibri"/>
                <w:bCs/>
                <w:sz w:val="22"/>
                <w:lang w:eastAsia="en-US"/>
              </w:rPr>
            </w:pPr>
          </w:p>
        </w:tc>
      </w:tr>
      <w:tr w:rsidR="00FE187A" w14:paraId="02E18A80" w14:textId="77777777">
        <w:tc>
          <w:tcPr>
            <w:tcW w:w="928" w:type="dxa"/>
            <w:vMerge/>
            <w:vAlign w:val="center"/>
          </w:tcPr>
          <w:p w14:paraId="1CF40E7C" w14:textId="77777777" w:rsidR="00FE187A" w:rsidRDefault="00FE187A">
            <w:pPr>
              <w:tabs>
                <w:tab w:val="left" w:pos="284"/>
              </w:tabs>
              <w:contextualSpacing/>
              <w:jc w:val="center"/>
              <w:rPr>
                <w:rFonts w:eastAsia="Calibri"/>
                <w:bCs/>
                <w:sz w:val="22"/>
                <w:lang w:eastAsia="en-US"/>
              </w:rPr>
            </w:pPr>
          </w:p>
        </w:tc>
        <w:tc>
          <w:tcPr>
            <w:tcW w:w="1448" w:type="dxa"/>
            <w:vMerge/>
            <w:vAlign w:val="center"/>
          </w:tcPr>
          <w:p w14:paraId="59DC7E84" w14:textId="77777777" w:rsidR="00FE187A" w:rsidRDefault="00FE187A">
            <w:pPr>
              <w:tabs>
                <w:tab w:val="left" w:pos="284"/>
              </w:tabs>
              <w:contextualSpacing/>
              <w:jc w:val="center"/>
              <w:rPr>
                <w:rFonts w:eastAsia="Calibri"/>
                <w:bCs/>
                <w:sz w:val="22"/>
                <w:lang w:eastAsia="en-US"/>
              </w:rPr>
            </w:pPr>
          </w:p>
        </w:tc>
        <w:tc>
          <w:tcPr>
            <w:tcW w:w="1701" w:type="dxa"/>
            <w:vAlign w:val="center"/>
          </w:tcPr>
          <w:p w14:paraId="7AEE7520" w14:textId="77777777" w:rsidR="00FE187A" w:rsidRDefault="00FE187A">
            <w:pPr>
              <w:jc w:val="center"/>
              <w:rPr>
                <w:sz w:val="22"/>
                <w:szCs w:val="20"/>
              </w:rPr>
            </w:pPr>
            <w:r>
              <w:rPr>
                <w:bCs/>
                <w:sz w:val="22"/>
              </w:rPr>
              <w:t>С 01.12.2026 по 31.</w:t>
            </w:r>
            <w:r w:rsidR="00A9750D">
              <w:rPr>
                <w:bCs/>
                <w:sz w:val="22"/>
              </w:rPr>
              <w:t>12</w:t>
            </w:r>
            <w:r>
              <w:rPr>
                <w:bCs/>
                <w:sz w:val="22"/>
              </w:rPr>
              <w:t>.2026</w:t>
            </w:r>
          </w:p>
        </w:tc>
        <w:tc>
          <w:tcPr>
            <w:tcW w:w="5670" w:type="dxa"/>
            <w:vAlign w:val="center"/>
          </w:tcPr>
          <w:p w14:paraId="29105166" w14:textId="77777777" w:rsidR="00FE187A" w:rsidRDefault="00FE187A">
            <w:pPr>
              <w:tabs>
                <w:tab w:val="left" w:pos="284"/>
              </w:tabs>
              <w:contextualSpacing/>
              <w:jc w:val="center"/>
              <w:rPr>
                <w:rFonts w:eastAsia="Calibri"/>
                <w:bCs/>
                <w:sz w:val="22"/>
                <w:lang w:eastAsia="en-US"/>
              </w:rPr>
            </w:pPr>
            <w:r>
              <w:rPr>
                <w:rFonts w:eastAsia="Calibri"/>
                <w:bCs/>
                <w:sz w:val="22"/>
                <w:lang w:eastAsia="en-US"/>
              </w:rPr>
              <w:t>Оказание услуг по техническому обслуживанию охранно-пожарной сигнализации по адресу: Хабаровский край, г Бикин, Энергетический пер, д 3</w:t>
            </w:r>
          </w:p>
        </w:tc>
        <w:tc>
          <w:tcPr>
            <w:tcW w:w="820" w:type="dxa"/>
            <w:vAlign w:val="center"/>
          </w:tcPr>
          <w:p w14:paraId="720F8ACC" w14:textId="77777777" w:rsidR="00FE187A" w:rsidRDefault="00FE187A">
            <w:pPr>
              <w:jc w:val="center"/>
              <w:rPr>
                <w:sz w:val="22"/>
                <w:szCs w:val="20"/>
              </w:rPr>
            </w:pPr>
            <w:r>
              <w:rPr>
                <w:bCs/>
                <w:sz w:val="22"/>
              </w:rPr>
              <w:t>МЕС</w:t>
            </w:r>
          </w:p>
        </w:tc>
        <w:tc>
          <w:tcPr>
            <w:tcW w:w="881" w:type="dxa"/>
            <w:vAlign w:val="center"/>
          </w:tcPr>
          <w:p w14:paraId="594C9EA8" w14:textId="77777777" w:rsidR="00FE187A" w:rsidRDefault="00FE187A">
            <w:pPr>
              <w:jc w:val="center"/>
              <w:rPr>
                <w:sz w:val="22"/>
                <w:szCs w:val="20"/>
              </w:rPr>
            </w:pPr>
            <w:r>
              <w:rPr>
                <w:bCs/>
                <w:sz w:val="22"/>
              </w:rPr>
              <w:t>1</w:t>
            </w:r>
          </w:p>
        </w:tc>
        <w:tc>
          <w:tcPr>
            <w:tcW w:w="2694" w:type="dxa"/>
            <w:vAlign w:val="center"/>
          </w:tcPr>
          <w:p w14:paraId="6B6F7842" w14:textId="77777777" w:rsidR="00FE187A" w:rsidRDefault="00FE187A">
            <w:pPr>
              <w:jc w:val="center"/>
              <w:rPr>
                <w:sz w:val="22"/>
                <w:szCs w:val="20"/>
              </w:rPr>
            </w:pPr>
            <w:r>
              <w:rPr>
                <w:sz w:val="22"/>
              </w:rPr>
              <w:t>Хабаровский край, в соответствии с Технической частью</w:t>
            </w:r>
          </w:p>
        </w:tc>
        <w:tc>
          <w:tcPr>
            <w:tcW w:w="1417" w:type="dxa"/>
            <w:vMerge/>
            <w:vAlign w:val="center"/>
          </w:tcPr>
          <w:p w14:paraId="2E656507" w14:textId="77777777" w:rsidR="00FE187A" w:rsidRDefault="00FE187A">
            <w:pPr>
              <w:tabs>
                <w:tab w:val="left" w:pos="284"/>
              </w:tabs>
              <w:contextualSpacing/>
              <w:jc w:val="center"/>
              <w:rPr>
                <w:rFonts w:eastAsia="Calibri"/>
                <w:bCs/>
                <w:sz w:val="22"/>
                <w:lang w:eastAsia="en-US"/>
              </w:rPr>
            </w:pPr>
          </w:p>
        </w:tc>
      </w:tr>
    </w:tbl>
    <w:tbl>
      <w:tblPr>
        <w:tblW w:w="10451" w:type="dxa"/>
        <w:tblInd w:w="147" w:type="dxa"/>
        <w:tblLayout w:type="fixed"/>
        <w:tblLook w:val="0000" w:firstRow="0" w:lastRow="0" w:firstColumn="0" w:lastColumn="0" w:noHBand="0" w:noVBand="0"/>
      </w:tblPr>
      <w:tblGrid>
        <w:gridCol w:w="5206"/>
        <w:gridCol w:w="5245"/>
      </w:tblGrid>
      <w:tr w:rsidR="004B4C73" w:rsidRPr="005475B8" w14:paraId="333999B9" w14:textId="77777777">
        <w:trPr>
          <w:trHeight w:val="1314"/>
        </w:trPr>
        <w:tc>
          <w:tcPr>
            <w:tcW w:w="5206" w:type="dxa"/>
          </w:tcPr>
          <w:p w14:paraId="13B91B43" w14:textId="77777777" w:rsidR="004B4C73" w:rsidRDefault="004B4C73" w:rsidP="00FE187A">
            <w:pPr>
              <w:tabs>
                <w:tab w:val="left" w:pos="709"/>
              </w:tabs>
              <w:autoSpaceDE w:val="0"/>
              <w:autoSpaceDN w:val="0"/>
              <w:adjustRightInd w:val="0"/>
              <w:rPr>
                <w:rFonts w:eastAsia="Calibri"/>
                <w:noProof/>
              </w:rPr>
            </w:pPr>
            <w:r>
              <w:rPr>
                <w:rFonts w:eastAsia="Calibri"/>
                <w:noProof/>
              </w:rPr>
              <w:t>Заказчик:</w:t>
            </w:r>
          </w:p>
          <w:p w14:paraId="3F578480" w14:textId="77777777" w:rsidR="004B4C73" w:rsidRDefault="004B4C73" w:rsidP="00FE187A">
            <w:pPr>
              <w:tabs>
                <w:tab w:val="left" w:pos="709"/>
              </w:tabs>
              <w:autoSpaceDE w:val="0"/>
              <w:autoSpaceDN w:val="0"/>
              <w:adjustRightInd w:val="0"/>
              <w:rPr>
                <w:rFonts w:eastAsia="Calibri"/>
                <w:noProof/>
              </w:rPr>
            </w:pPr>
            <w:r w:rsidRPr="000E4C2A">
              <w:t>КГКУ ЦЗН Хабаровского края</w:t>
            </w:r>
          </w:p>
          <w:p w14:paraId="1B82EDF5" w14:textId="77777777" w:rsidR="004B4C73" w:rsidRDefault="004B4C73" w:rsidP="00FE187A">
            <w:pPr>
              <w:tabs>
                <w:tab w:val="left" w:pos="709"/>
              </w:tabs>
              <w:autoSpaceDE w:val="0"/>
              <w:autoSpaceDN w:val="0"/>
              <w:adjustRightInd w:val="0"/>
              <w:rPr>
                <w:rFonts w:eastAsia="Calibri"/>
                <w:noProof/>
              </w:rPr>
            </w:pPr>
            <w:r>
              <w:rPr>
                <w:rFonts w:eastAsia="Calibri"/>
                <w:noProof/>
              </w:rPr>
              <w:t>Директор</w:t>
            </w:r>
          </w:p>
          <w:p w14:paraId="08EF801D" w14:textId="77777777" w:rsidR="004B4C73" w:rsidRDefault="004B4C73" w:rsidP="00FE187A">
            <w:pPr>
              <w:rPr>
                <w:rFonts w:eastAsia="Calibri"/>
                <w:noProof/>
              </w:rPr>
            </w:pPr>
          </w:p>
          <w:p w14:paraId="67127D2C" w14:textId="77777777" w:rsidR="004B4C73" w:rsidRPr="005475B8" w:rsidRDefault="004B4C73" w:rsidP="00FE187A">
            <w:pPr>
              <w:rPr>
                <w:iCs/>
              </w:rPr>
            </w:pPr>
            <w:r w:rsidRPr="005475B8">
              <w:rPr>
                <w:iCs/>
              </w:rPr>
              <w:t>_________________</w:t>
            </w:r>
            <w:r>
              <w:rPr>
                <w:iCs/>
              </w:rPr>
              <w:t xml:space="preserve"> / Е.В. Даниленко</w:t>
            </w:r>
          </w:p>
          <w:p w14:paraId="4B58FA5E" w14:textId="77777777" w:rsidR="004B4C73" w:rsidRDefault="004B4C73" w:rsidP="00FE187A">
            <w:r w:rsidRPr="005475B8">
              <w:rPr>
                <w:iCs/>
              </w:rPr>
              <w:t>М.П.</w:t>
            </w:r>
            <w:r w:rsidRPr="005475B8">
              <w:rPr>
                <w:b/>
              </w:rPr>
              <w:t xml:space="preserve">       </w:t>
            </w:r>
            <w:r w:rsidRPr="005475B8">
              <w:t>(подпись)</w:t>
            </w:r>
          </w:p>
          <w:p w14:paraId="2F89CBE1" w14:textId="77777777" w:rsidR="004B4C73" w:rsidRPr="005475B8" w:rsidRDefault="004B4C73" w:rsidP="00FE187A">
            <w:r w:rsidRPr="005475B8">
              <w:rPr>
                <w:lang w:eastAsia="en-US"/>
              </w:rPr>
              <w:t>«___» ______________ 20</w:t>
            </w:r>
            <w:r>
              <w:rPr>
                <w:lang w:eastAsia="en-US"/>
              </w:rPr>
              <w:t>26</w:t>
            </w:r>
            <w:r w:rsidRPr="005475B8">
              <w:rPr>
                <w:lang w:eastAsia="en-US"/>
              </w:rPr>
              <w:t xml:space="preserve"> г</w:t>
            </w:r>
          </w:p>
        </w:tc>
        <w:tc>
          <w:tcPr>
            <w:tcW w:w="5245" w:type="dxa"/>
          </w:tcPr>
          <w:p w14:paraId="545F4783" w14:textId="77777777" w:rsidR="004B4C73" w:rsidRPr="005475B8" w:rsidRDefault="004B4C73" w:rsidP="00FE187A">
            <w:pPr>
              <w:snapToGrid w:val="0"/>
              <w:ind w:right="-3"/>
              <w:rPr>
                <w:bCs/>
                <w:iCs/>
              </w:rPr>
            </w:pPr>
            <w:r w:rsidRPr="005475B8">
              <w:rPr>
                <w:bCs/>
                <w:iCs/>
              </w:rPr>
              <w:t>Исполнитель:</w:t>
            </w:r>
          </w:p>
          <w:p w14:paraId="66473F15" w14:textId="77777777" w:rsidR="004B4C73" w:rsidRDefault="004B4C73" w:rsidP="00FE187A">
            <w:pPr>
              <w:rPr>
                <w:iCs/>
              </w:rPr>
            </w:pPr>
          </w:p>
          <w:p w14:paraId="564C084E" w14:textId="77777777" w:rsidR="004B4C73" w:rsidRPr="004B4C73" w:rsidRDefault="004B4C73" w:rsidP="00FE187A">
            <w:pPr>
              <w:rPr>
                <w:i/>
                <w:iCs/>
              </w:rPr>
            </w:pPr>
            <w:r w:rsidRPr="004B4C73">
              <w:rPr>
                <w:i/>
                <w:iCs/>
              </w:rPr>
              <w:t>Должность</w:t>
            </w:r>
          </w:p>
          <w:p w14:paraId="3DE785F5" w14:textId="77777777" w:rsidR="004B4C73" w:rsidRPr="005475B8" w:rsidRDefault="004B4C73" w:rsidP="00FE187A">
            <w:pPr>
              <w:rPr>
                <w:iCs/>
              </w:rPr>
            </w:pPr>
          </w:p>
          <w:p w14:paraId="760AD7E0" w14:textId="77777777" w:rsidR="004B4C73" w:rsidRPr="005475B8" w:rsidRDefault="004B4C73" w:rsidP="00FE187A">
            <w:pPr>
              <w:rPr>
                <w:iCs/>
              </w:rPr>
            </w:pPr>
            <w:r w:rsidRPr="005475B8">
              <w:rPr>
                <w:iCs/>
              </w:rPr>
              <w:t>____________________</w:t>
            </w:r>
            <w:r>
              <w:rPr>
                <w:iCs/>
              </w:rPr>
              <w:t xml:space="preserve"> /</w:t>
            </w:r>
            <w:r w:rsidRPr="004B4C73">
              <w:rPr>
                <w:i/>
              </w:rPr>
              <w:t>Ф.И.О</w:t>
            </w:r>
            <w:r>
              <w:rPr>
                <w:iCs/>
              </w:rPr>
              <w:t>.</w:t>
            </w:r>
          </w:p>
          <w:p w14:paraId="19089E58" w14:textId="77777777" w:rsidR="004B4C73" w:rsidRPr="005475B8" w:rsidRDefault="004B4C73" w:rsidP="00FE187A">
            <w:r w:rsidRPr="005475B8">
              <w:rPr>
                <w:iCs/>
              </w:rPr>
              <w:t>М.П.</w:t>
            </w:r>
            <w:r w:rsidRPr="005475B8">
              <w:rPr>
                <w:b/>
              </w:rPr>
              <w:t xml:space="preserve">       </w:t>
            </w:r>
            <w:r w:rsidRPr="005475B8">
              <w:t>(подпись)</w:t>
            </w:r>
          </w:p>
          <w:p w14:paraId="7AAF5415" w14:textId="77777777" w:rsidR="004B4C73" w:rsidRPr="005475B8" w:rsidRDefault="004B4C73" w:rsidP="00FE187A">
            <w:pPr>
              <w:rPr>
                <w:iCs/>
              </w:rPr>
            </w:pPr>
            <w:r w:rsidRPr="005475B8">
              <w:rPr>
                <w:lang w:eastAsia="en-US"/>
              </w:rPr>
              <w:t>«___» ______________ 20</w:t>
            </w:r>
            <w:r>
              <w:rPr>
                <w:lang w:eastAsia="en-US"/>
              </w:rPr>
              <w:t>26</w:t>
            </w:r>
            <w:r w:rsidRPr="005475B8">
              <w:rPr>
                <w:lang w:eastAsia="en-US"/>
              </w:rPr>
              <w:t xml:space="preserve"> г.</w:t>
            </w:r>
          </w:p>
        </w:tc>
      </w:tr>
    </w:tbl>
    <w:p w14:paraId="43CB1DDB" w14:textId="77777777" w:rsidR="00FE187A" w:rsidRDefault="00FE187A" w:rsidP="003160B1">
      <w:pPr>
        <w:sectPr w:rsidR="00FE187A" w:rsidSect="00FE187A">
          <w:pgSz w:w="16838" w:h="11906" w:orient="landscape"/>
          <w:pgMar w:top="720" w:right="720" w:bottom="720" w:left="720" w:header="709" w:footer="709" w:gutter="0"/>
          <w:cols w:space="708"/>
          <w:titlePg/>
          <w:docGrid w:linePitch="360"/>
        </w:sectPr>
      </w:pPr>
    </w:p>
    <w:p w14:paraId="6245379E" w14:textId="77777777" w:rsidR="003160B1" w:rsidRPr="005475B8" w:rsidRDefault="003160B1" w:rsidP="00FE187A"/>
    <w:sectPr w:rsidR="003160B1" w:rsidRPr="005475B8" w:rsidSect="003160B1">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53F2" w14:textId="77777777" w:rsidR="00A91C11" w:rsidRDefault="00A91C11">
      <w:r>
        <w:separator/>
      </w:r>
    </w:p>
  </w:endnote>
  <w:endnote w:type="continuationSeparator" w:id="0">
    <w:p w14:paraId="5BFAD94D" w14:textId="77777777" w:rsidR="00A91C11" w:rsidRDefault="00A9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ultant">
    <w:altName w:val="Calibri"/>
    <w:charset w:val="00"/>
    <w:family w:val="modern"/>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CC"/>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B054" w14:textId="77777777" w:rsidR="003160B1" w:rsidRDefault="003160B1">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3184C92" w14:textId="77777777" w:rsidR="003160B1" w:rsidRDefault="003160B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3057" w14:textId="77777777" w:rsidR="003160B1" w:rsidRDefault="003160B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8DB3" w14:textId="77777777" w:rsidR="00A91C11" w:rsidRDefault="00A91C11" w:rsidP="003160B1">
      <w:r>
        <w:separator/>
      </w:r>
    </w:p>
  </w:footnote>
  <w:footnote w:type="continuationSeparator" w:id="0">
    <w:p w14:paraId="704CC1AF" w14:textId="77777777" w:rsidR="00A91C11" w:rsidRDefault="00A91C11" w:rsidP="003160B1">
      <w:r>
        <w:continuationSeparator/>
      </w:r>
    </w:p>
  </w:footnote>
  <w:footnote w:id="1">
    <w:p w14:paraId="39CE5BFC" w14:textId="77777777" w:rsidR="003160B1" w:rsidRPr="00DE7900" w:rsidRDefault="003160B1" w:rsidP="003160B1">
      <w:pPr>
        <w:pStyle w:val="afb"/>
        <w:jc w:val="both"/>
      </w:pPr>
      <w:r w:rsidRPr="00DE7900">
        <w:rPr>
          <w:rStyle w:val="afd"/>
        </w:rPr>
        <w:footnoteRef/>
      </w:r>
      <w:r w:rsidRPr="00DE7900">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w:t>
      </w:r>
      <w:r w:rsidRPr="00DE7900">
        <w:rPr>
          <w:rFonts w:ascii="Segoe UI Symbol" w:hAnsi="Segoe UI Symbol"/>
        </w:rPr>
        <w:t>№</w:t>
      </w:r>
      <w:r w:rsidRPr="00DE7900">
        <w:t xml:space="preserve"> 44-ФЗ, о сумме цен единиц товара, работы, услуги) ниже нуля. В указанном случае текст Контракта раздела 2 с пункта 2.2 не применяется.</w:t>
      </w:r>
    </w:p>
  </w:footnote>
  <w:footnote w:id="2">
    <w:p w14:paraId="3CABAB56" w14:textId="77777777" w:rsidR="003160B1" w:rsidRPr="00DE7900" w:rsidRDefault="003160B1" w:rsidP="003160B1">
      <w:pPr>
        <w:pStyle w:val="afb"/>
      </w:pPr>
      <w:r w:rsidRPr="00DE7900">
        <w:rPr>
          <w:rStyle w:val="afd"/>
        </w:rPr>
        <w:footnoteRef/>
      </w:r>
      <w:r w:rsidRPr="00DE7900">
        <w:t xml:space="preserve">   Выбирается в случае, если при проведении электронного запроса котировок подано ценовое предложение о цене контракта (в случае, предусмотренном ч. 24 ст. 22 Закона № 44-ФЗ, о сумме цен единиц товара, работы, услуги) ниже нуля.</w:t>
      </w:r>
    </w:p>
  </w:footnote>
  <w:footnote w:id="3">
    <w:p w14:paraId="20D8E573" w14:textId="77777777" w:rsidR="003160B1" w:rsidRPr="00DE7900" w:rsidRDefault="003160B1" w:rsidP="003160B1">
      <w:pPr>
        <w:pStyle w:val="afb"/>
        <w:jc w:val="both"/>
      </w:pPr>
      <w:r w:rsidRPr="00DE7900">
        <w:rPr>
          <w:rStyle w:val="afd"/>
        </w:rPr>
        <w:footnoteRef/>
      </w:r>
      <w:r w:rsidRPr="00DE7900">
        <w:t xml:space="preserve"> В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4">
    <w:p w14:paraId="3BE73323" w14:textId="77777777" w:rsidR="003160B1" w:rsidRPr="00DE7900" w:rsidRDefault="003160B1" w:rsidP="003160B1">
      <w:pPr>
        <w:pStyle w:val="afb"/>
      </w:pPr>
      <w:r w:rsidRPr="00DE7900">
        <w:rPr>
          <w:rStyle w:val="afd"/>
        </w:rPr>
        <w:footnoteRef/>
      </w:r>
      <w:r w:rsidRPr="00DE7900">
        <w:t xml:space="preserve"> </w:t>
      </w:r>
      <w:r w:rsidRPr="00DE7900">
        <w:rPr>
          <w:color w:val="22272F"/>
          <w:shd w:val="clear" w:color="auto" w:fill="FFFFFF"/>
        </w:rPr>
        <w:t>За исключением случая,</w:t>
      </w:r>
      <w:r w:rsidRPr="00DE7900">
        <w:t xml:space="preserve"> если контрактом предусмотрена плата, подлежащая внесению участником закупки за заключение контракта.</w:t>
      </w:r>
    </w:p>
  </w:footnote>
  <w:footnote w:id="5">
    <w:p w14:paraId="2FA18EB2" w14:textId="77777777" w:rsidR="003160B1" w:rsidRPr="00DE7900" w:rsidRDefault="003160B1" w:rsidP="003160B1">
      <w:pPr>
        <w:pStyle w:val="afb"/>
      </w:pPr>
      <w:r w:rsidRPr="00DE7900">
        <w:rPr>
          <w:rStyle w:val="afd"/>
        </w:rPr>
        <w:footnoteRef/>
      </w:r>
      <w:r w:rsidRPr="00DE7900">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6">
    <w:p w14:paraId="63EC195B" w14:textId="77777777" w:rsidR="003160B1" w:rsidRPr="00DE7900" w:rsidRDefault="003160B1" w:rsidP="003160B1">
      <w:pPr>
        <w:pStyle w:val="afb"/>
      </w:pPr>
      <w:r w:rsidRPr="00DE7900">
        <w:rPr>
          <w:rStyle w:val="afd"/>
        </w:rPr>
        <w:footnoteRef/>
      </w:r>
      <w:r w:rsidRPr="00DE7900">
        <w:t xml:space="preserve"> За исключением, если в соответствии с Федеральным законом № 44-ФЗ участником закупки подлежит внесению плата за заключение контракта</w:t>
      </w:r>
    </w:p>
  </w:footnote>
  <w:footnote w:id="7">
    <w:p w14:paraId="739597F7" w14:textId="77777777" w:rsidR="003160B1" w:rsidRPr="00DE7900" w:rsidRDefault="003160B1" w:rsidP="003160B1">
      <w:pPr>
        <w:pStyle w:val="afb"/>
        <w:jc w:val="both"/>
      </w:pPr>
      <w:r w:rsidRPr="00DE7900">
        <w:rPr>
          <w:rStyle w:val="afd"/>
        </w:rPr>
        <w:footnoteRef/>
      </w:r>
      <w:r w:rsidRPr="00DE7900">
        <w:t xml:space="preserve"> </w:t>
      </w:r>
      <w:r w:rsidRPr="00DE7900">
        <w:rPr>
          <w:rFonts w:eastAsia="Calibri"/>
          <w:color w:val="000000"/>
          <w:lang w:eastAsia="en-US"/>
        </w:rPr>
        <w:t xml:space="preserve">За исключением случая </w:t>
      </w:r>
      <w:r w:rsidRPr="00DE7900">
        <w:t xml:space="preserve">если </w:t>
      </w:r>
      <w:r w:rsidRPr="00DE7900">
        <w:rPr>
          <w:rFonts w:eastAsia="Calibri"/>
          <w:lang w:eastAsia="en-US"/>
        </w:rPr>
        <w:t>в соответствии с</w:t>
      </w:r>
      <w:r w:rsidRPr="00DE7900">
        <w:t xml:space="preserve"> Федеральным законом № 44-ФЗ участником закупки подлежит внесению плата за заключение контракта.</w:t>
      </w:r>
    </w:p>
    <w:p w14:paraId="4CF3CBC0" w14:textId="77777777" w:rsidR="003160B1" w:rsidRPr="00DE7900" w:rsidRDefault="003160B1" w:rsidP="003160B1">
      <w:pPr>
        <w:pStyle w:val="af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8DEF" w14:textId="77777777" w:rsidR="003160B1" w:rsidRDefault="003160B1">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14:paraId="2F3C00BD" w14:textId="77777777" w:rsidR="003160B1" w:rsidRDefault="003160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2CCC" w14:textId="77777777" w:rsidR="003160B1" w:rsidRDefault="003160B1" w:rsidP="003160B1">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440FE8">
      <w:rPr>
        <w:rStyle w:val="a5"/>
      </w:rPr>
      <w:t>11</w:t>
    </w:r>
    <w:r>
      <w:rPr>
        <w:rStyle w:val="a5"/>
      </w:rPr>
      <w:fldChar w:fldCharType="end"/>
    </w:r>
  </w:p>
  <w:p w14:paraId="1743767D" w14:textId="77777777" w:rsidR="003160B1" w:rsidRDefault="003160B1" w:rsidP="003160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505C" w14:textId="77777777" w:rsidR="003160B1" w:rsidRDefault="003160B1">
    <w:pPr>
      <w:pStyle w:val="a6"/>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201E5"/>
    <w:multiLevelType w:val="hybridMultilevel"/>
    <w:tmpl w:val="2762473E"/>
    <w:lvl w:ilvl="0" w:tplc="F1BE8A94">
      <w:start w:val="1"/>
      <w:numFmt w:val="decimal"/>
      <w:lvlText w:val="12.%1."/>
      <w:lvlJc w:val="left"/>
      <w:pPr>
        <w:ind w:left="1287" w:hanging="360"/>
      </w:pPr>
      <w:rPr>
        <w:rFonts w:eastAsia="Times New Roman" w:hint="default"/>
        <w:b w:val="0"/>
        <w:color w:val="auto"/>
        <w:sz w:val="24"/>
        <w:szCs w:val="22"/>
      </w:rPr>
    </w:lvl>
    <w:lvl w:ilvl="1" w:tplc="EDB851BC" w:tentative="1">
      <w:start w:val="1"/>
      <w:numFmt w:val="lowerLetter"/>
      <w:lvlText w:val="%2."/>
      <w:lvlJc w:val="left"/>
      <w:pPr>
        <w:ind w:left="2007" w:hanging="360"/>
      </w:pPr>
    </w:lvl>
    <w:lvl w:ilvl="2" w:tplc="17B031E2" w:tentative="1">
      <w:start w:val="1"/>
      <w:numFmt w:val="lowerRoman"/>
      <w:lvlText w:val="%3."/>
      <w:lvlJc w:val="right"/>
      <w:pPr>
        <w:ind w:left="2727" w:hanging="180"/>
      </w:pPr>
    </w:lvl>
    <w:lvl w:ilvl="3" w:tplc="090EC0B2" w:tentative="1">
      <w:start w:val="1"/>
      <w:numFmt w:val="decimal"/>
      <w:lvlText w:val="%4."/>
      <w:lvlJc w:val="left"/>
      <w:pPr>
        <w:ind w:left="3447" w:hanging="360"/>
      </w:pPr>
    </w:lvl>
    <w:lvl w:ilvl="4" w:tplc="F40AB30A" w:tentative="1">
      <w:start w:val="1"/>
      <w:numFmt w:val="lowerLetter"/>
      <w:lvlText w:val="%5."/>
      <w:lvlJc w:val="left"/>
      <w:pPr>
        <w:ind w:left="4167" w:hanging="360"/>
      </w:pPr>
    </w:lvl>
    <w:lvl w:ilvl="5" w:tplc="3586E570" w:tentative="1">
      <w:start w:val="1"/>
      <w:numFmt w:val="lowerRoman"/>
      <w:lvlText w:val="%6."/>
      <w:lvlJc w:val="right"/>
      <w:pPr>
        <w:ind w:left="4887" w:hanging="180"/>
      </w:pPr>
    </w:lvl>
    <w:lvl w:ilvl="6" w:tplc="7B26E52C" w:tentative="1">
      <w:start w:val="1"/>
      <w:numFmt w:val="decimal"/>
      <w:lvlText w:val="%7."/>
      <w:lvlJc w:val="left"/>
      <w:pPr>
        <w:ind w:left="5607" w:hanging="360"/>
      </w:pPr>
    </w:lvl>
    <w:lvl w:ilvl="7" w:tplc="7DCA308C" w:tentative="1">
      <w:start w:val="1"/>
      <w:numFmt w:val="lowerLetter"/>
      <w:lvlText w:val="%8."/>
      <w:lvlJc w:val="left"/>
      <w:pPr>
        <w:ind w:left="6327" w:hanging="360"/>
      </w:pPr>
    </w:lvl>
    <w:lvl w:ilvl="8" w:tplc="CDD03F6C" w:tentative="1">
      <w:start w:val="1"/>
      <w:numFmt w:val="lowerRoman"/>
      <w:lvlText w:val="%9."/>
      <w:lvlJc w:val="right"/>
      <w:pPr>
        <w:ind w:left="7047" w:hanging="180"/>
      </w:pPr>
    </w:lvl>
  </w:abstractNum>
  <w:abstractNum w:abstractNumId="3" w15:restartNumberingAfterBreak="0">
    <w:nsid w:val="06231244"/>
    <w:multiLevelType w:val="hybridMultilevel"/>
    <w:tmpl w:val="009EEF52"/>
    <w:lvl w:ilvl="0" w:tplc="8C4CB7FA">
      <w:start w:val="1"/>
      <w:numFmt w:val="decimal"/>
      <w:lvlText w:val="13.%1."/>
      <w:lvlJc w:val="right"/>
      <w:pPr>
        <w:ind w:left="1070" w:hanging="360"/>
      </w:pPr>
      <w:rPr>
        <w:rFonts w:hint="default"/>
        <w:b w:val="0"/>
        <w:sz w:val="24"/>
        <w:szCs w:val="24"/>
      </w:rPr>
    </w:lvl>
    <w:lvl w:ilvl="1" w:tplc="8AB02B04" w:tentative="1">
      <w:start w:val="1"/>
      <w:numFmt w:val="lowerLetter"/>
      <w:lvlText w:val="%2."/>
      <w:lvlJc w:val="left"/>
      <w:pPr>
        <w:ind w:left="1790" w:hanging="360"/>
      </w:pPr>
    </w:lvl>
    <w:lvl w:ilvl="2" w:tplc="9E0227E8" w:tentative="1">
      <w:start w:val="1"/>
      <w:numFmt w:val="lowerRoman"/>
      <w:lvlText w:val="%3."/>
      <w:lvlJc w:val="right"/>
      <w:pPr>
        <w:ind w:left="2510" w:hanging="180"/>
      </w:pPr>
    </w:lvl>
    <w:lvl w:ilvl="3" w:tplc="6860A786" w:tentative="1">
      <w:start w:val="1"/>
      <w:numFmt w:val="decimal"/>
      <w:lvlText w:val="%4."/>
      <w:lvlJc w:val="left"/>
      <w:pPr>
        <w:ind w:left="3230" w:hanging="360"/>
      </w:pPr>
    </w:lvl>
    <w:lvl w:ilvl="4" w:tplc="2EA02728" w:tentative="1">
      <w:start w:val="1"/>
      <w:numFmt w:val="lowerLetter"/>
      <w:lvlText w:val="%5."/>
      <w:lvlJc w:val="left"/>
      <w:pPr>
        <w:ind w:left="3950" w:hanging="360"/>
      </w:pPr>
    </w:lvl>
    <w:lvl w:ilvl="5" w:tplc="9434F964" w:tentative="1">
      <w:start w:val="1"/>
      <w:numFmt w:val="lowerRoman"/>
      <w:lvlText w:val="%6."/>
      <w:lvlJc w:val="right"/>
      <w:pPr>
        <w:ind w:left="4670" w:hanging="180"/>
      </w:pPr>
    </w:lvl>
    <w:lvl w:ilvl="6" w:tplc="3452AC38" w:tentative="1">
      <w:start w:val="1"/>
      <w:numFmt w:val="decimal"/>
      <w:lvlText w:val="%7."/>
      <w:lvlJc w:val="left"/>
      <w:pPr>
        <w:ind w:left="5390" w:hanging="360"/>
      </w:pPr>
    </w:lvl>
    <w:lvl w:ilvl="7" w:tplc="50D8CD92" w:tentative="1">
      <w:start w:val="1"/>
      <w:numFmt w:val="lowerLetter"/>
      <w:lvlText w:val="%8."/>
      <w:lvlJc w:val="left"/>
      <w:pPr>
        <w:ind w:left="6110" w:hanging="360"/>
      </w:pPr>
    </w:lvl>
    <w:lvl w:ilvl="8" w:tplc="DCE4A24C" w:tentative="1">
      <w:start w:val="1"/>
      <w:numFmt w:val="lowerRoman"/>
      <w:lvlText w:val="%9."/>
      <w:lvlJc w:val="right"/>
      <w:pPr>
        <w:ind w:left="6830" w:hanging="180"/>
      </w:pPr>
    </w:lvl>
  </w:abstractNum>
  <w:abstractNum w:abstractNumId="4" w15:restartNumberingAfterBreak="0">
    <w:nsid w:val="0E7A18F7"/>
    <w:multiLevelType w:val="hybridMultilevel"/>
    <w:tmpl w:val="8F0EB37E"/>
    <w:lvl w:ilvl="0" w:tplc="433259D8">
      <w:start w:val="1"/>
      <w:numFmt w:val="decimal"/>
      <w:lvlText w:val="%1."/>
      <w:lvlJc w:val="left"/>
      <w:pPr>
        <w:ind w:left="720" w:hanging="360"/>
      </w:pPr>
      <w:rPr>
        <w:rFonts w:hint="default"/>
      </w:rPr>
    </w:lvl>
    <w:lvl w:ilvl="1" w:tplc="41945CB4" w:tentative="1">
      <w:start w:val="1"/>
      <w:numFmt w:val="lowerLetter"/>
      <w:lvlText w:val="%2."/>
      <w:lvlJc w:val="left"/>
      <w:pPr>
        <w:ind w:left="1440" w:hanging="360"/>
      </w:pPr>
    </w:lvl>
    <w:lvl w:ilvl="2" w:tplc="E51CF9AE" w:tentative="1">
      <w:start w:val="1"/>
      <w:numFmt w:val="lowerRoman"/>
      <w:lvlText w:val="%3."/>
      <w:lvlJc w:val="right"/>
      <w:pPr>
        <w:ind w:left="2160" w:hanging="180"/>
      </w:pPr>
    </w:lvl>
    <w:lvl w:ilvl="3" w:tplc="4F526824" w:tentative="1">
      <w:start w:val="1"/>
      <w:numFmt w:val="decimal"/>
      <w:lvlText w:val="%4."/>
      <w:lvlJc w:val="left"/>
      <w:pPr>
        <w:ind w:left="2880" w:hanging="360"/>
      </w:pPr>
    </w:lvl>
    <w:lvl w:ilvl="4" w:tplc="C0786EC0" w:tentative="1">
      <w:start w:val="1"/>
      <w:numFmt w:val="lowerLetter"/>
      <w:lvlText w:val="%5."/>
      <w:lvlJc w:val="left"/>
      <w:pPr>
        <w:ind w:left="3600" w:hanging="360"/>
      </w:pPr>
    </w:lvl>
    <w:lvl w:ilvl="5" w:tplc="3058F896" w:tentative="1">
      <w:start w:val="1"/>
      <w:numFmt w:val="lowerRoman"/>
      <w:lvlText w:val="%6."/>
      <w:lvlJc w:val="right"/>
      <w:pPr>
        <w:ind w:left="4320" w:hanging="180"/>
      </w:pPr>
    </w:lvl>
    <w:lvl w:ilvl="6" w:tplc="39BC46FE" w:tentative="1">
      <w:start w:val="1"/>
      <w:numFmt w:val="decimal"/>
      <w:lvlText w:val="%7."/>
      <w:lvlJc w:val="left"/>
      <w:pPr>
        <w:ind w:left="5040" w:hanging="360"/>
      </w:pPr>
    </w:lvl>
    <w:lvl w:ilvl="7" w:tplc="CBAAAE2E" w:tentative="1">
      <w:start w:val="1"/>
      <w:numFmt w:val="lowerLetter"/>
      <w:lvlText w:val="%8."/>
      <w:lvlJc w:val="left"/>
      <w:pPr>
        <w:ind w:left="5760" w:hanging="360"/>
      </w:pPr>
    </w:lvl>
    <w:lvl w:ilvl="8" w:tplc="A6D6CE46" w:tentative="1">
      <w:start w:val="1"/>
      <w:numFmt w:val="lowerRoman"/>
      <w:lvlText w:val="%9."/>
      <w:lvlJc w:val="right"/>
      <w:pPr>
        <w:ind w:left="6480" w:hanging="180"/>
      </w:pPr>
    </w:lvl>
  </w:abstractNum>
  <w:abstractNum w:abstractNumId="5" w15:restartNumberingAfterBreak="0">
    <w:nsid w:val="127706F6"/>
    <w:multiLevelType w:val="hybridMultilevel"/>
    <w:tmpl w:val="4E6E45CC"/>
    <w:lvl w:ilvl="0" w:tplc="5790C7D2">
      <w:start w:val="1"/>
      <w:numFmt w:val="decimal"/>
      <w:lvlText w:val="%1."/>
      <w:lvlJc w:val="left"/>
      <w:pPr>
        <w:ind w:left="720" w:hanging="360"/>
      </w:pPr>
      <w:rPr>
        <w:rFonts w:hint="default"/>
      </w:rPr>
    </w:lvl>
    <w:lvl w:ilvl="1" w:tplc="761A49BE" w:tentative="1">
      <w:start w:val="1"/>
      <w:numFmt w:val="lowerLetter"/>
      <w:lvlText w:val="%2."/>
      <w:lvlJc w:val="left"/>
      <w:pPr>
        <w:ind w:left="1440" w:hanging="360"/>
      </w:pPr>
    </w:lvl>
    <w:lvl w:ilvl="2" w:tplc="6D5247A2" w:tentative="1">
      <w:start w:val="1"/>
      <w:numFmt w:val="lowerRoman"/>
      <w:lvlText w:val="%3."/>
      <w:lvlJc w:val="right"/>
      <w:pPr>
        <w:ind w:left="2160" w:hanging="180"/>
      </w:pPr>
    </w:lvl>
    <w:lvl w:ilvl="3" w:tplc="5EF093CA" w:tentative="1">
      <w:start w:val="1"/>
      <w:numFmt w:val="decimal"/>
      <w:lvlText w:val="%4."/>
      <w:lvlJc w:val="left"/>
      <w:pPr>
        <w:ind w:left="2880" w:hanging="360"/>
      </w:pPr>
    </w:lvl>
    <w:lvl w:ilvl="4" w:tplc="1E9A5BA0" w:tentative="1">
      <w:start w:val="1"/>
      <w:numFmt w:val="lowerLetter"/>
      <w:lvlText w:val="%5."/>
      <w:lvlJc w:val="left"/>
      <w:pPr>
        <w:ind w:left="3600" w:hanging="360"/>
      </w:pPr>
    </w:lvl>
    <w:lvl w:ilvl="5" w:tplc="A6ACC22C" w:tentative="1">
      <w:start w:val="1"/>
      <w:numFmt w:val="lowerRoman"/>
      <w:lvlText w:val="%6."/>
      <w:lvlJc w:val="right"/>
      <w:pPr>
        <w:ind w:left="4320" w:hanging="180"/>
      </w:pPr>
    </w:lvl>
    <w:lvl w:ilvl="6" w:tplc="963CE542" w:tentative="1">
      <w:start w:val="1"/>
      <w:numFmt w:val="decimal"/>
      <w:lvlText w:val="%7."/>
      <w:lvlJc w:val="left"/>
      <w:pPr>
        <w:ind w:left="5040" w:hanging="360"/>
      </w:pPr>
    </w:lvl>
    <w:lvl w:ilvl="7" w:tplc="9DA440F2" w:tentative="1">
      <w:start w:val="1"/>
      <w:numFmt w:val="lowerLetter"/>
      <w:lvlText w:val="%8."/>
      <w:lvlJc w:val="left"/>
      <w:pPr>
        <w:ind w:left="5760" w:hanging="360"/>
      </w:pPr>
    </w:lvl>
    <w:lvl w:ilvl="8" w:tplc="D21C1B98" w:tentative="1">
      <w:start w:val="1"/>
      <w:numFmt w:val="lowerRoman"/>
      <w:lvlText w:val="%9."/>
      <w:lvlJc w:val="right"/>
      <w:pPr>
        <w:ind w:left="6480" w:hanging="180"/>
      </w:pPr>
    </w:lvl>
  </w:abstractNum>
  <w:abstractNum w:abstractNumId="6" w15:restartNumberingAfterBreak="0">
    <w:nsid w:val="14E12AAB"/>
    <w:multiLevelType w:val="hybridMultilevel"/>
    <w:tmpl w:val="6E3C8916"/>
    <w:lvl w:ilvl="0" w:tplc="79264782">
      <w:start w:val="7"/>
      <w:numFmt w:val="upperRoman"/>
      <w:lvlText w:val="%1."/>
      <w:lvlJc w:val="left"/>
      <w:pPr>
        <w:ind w:left="1789" w:hanging="720"/>
      </w:pPr>
      <w:rPr>
        <w:rFonts w:hint="default"/>
      </w:rPr>
    </w:lvl>
    <w:lvl w:ilvl="1" w:tplc="A54E0FD2" w:tentative="1">
      <w:start w:val="1"/>
      <w:numFmt w:val="lowerLetter"/>
      <w:lvlText w:val="%2."/>
      <w:lvlJc w:val="left"/>
      <w:pPr>
        <w:ind w:left="2149" w:hanging="360"/>
      </w:pPr>
    </w:lvl>
    <w:lvl w:ilvl="2" w:tplc="3E162B50" w:tentative="1">
      <w:start w:val="1"/>
      <w:numFmt w:val="lowerRoman"/>
      <w:lvlText w:val="%3."/>
      <w:lvlJc w:val="right"/>
      <w:pPr>
        <w:ind w:left="2869" w:hanging="180"/>
      </w:pPr>
    </w:lvl>
    <w:lvl w:ilvl="3" w:tplc="1482FBBA" w:tentative="1">
      <w:start w:val="1"/>
      <w:numFmt w:val="decimal"/>
      <w:lvlText w:val="%4."/>
      <w:lvlJc w:val="left"/>
      <w:pPr>
        <w:ind w:left="3589" w:hanging="360"/>
      </w:pPr>
    </w:lvl>
    <w:lvl w:ilvl="4" w:tplc="C67067CC" w:tentative="1">
      <w:start w:val="1"/>
      <w:numFmt w:val="lowerLetter"/>
      <w:lvlText w:val="%5."/>
      <w:lvlJc w:val="left"/>
      <w:pPr>
        <w:ind w:left="4309" w:hanging="360"/>
      </w:pPr>
    </w:lvl>
    <w:lvl w:ilvl="5" w:tplc="8E6E82B6" w:tentative="1">
      <w:start w:val="1"/>
      <w:numFmt w:val="lowerRoman"/>
      <w:lvlText w:val="%6."/>
      <w:lvlJc w:val="right"/>
      <w:pPr>
        <w:ind w:left="5029" w:hanging="180"/>
      </w:pPr>
    </w:lvl>
    <w:lvl w:ilvl="6" w:tplc="12103916" w:tentative="1">
      <w:start w:val="1"/>
      <w:numFmt w:val="decimal"/>
      <w:lvlText w:val="%7."/>
      <w:lvlJc w:val="left"/>
      <w:pPr>
        <w:ind w:left="5749" w:hanging="360"/>
      </w:pPr>
    </w:lvl>
    <w:lvl w:ilvl="7" w:tplc="710EB980" w:tentative="1">
      <w:start w:val="1"/>
      <w:numFmt w:val="lowerLetter"/>
      <w:lvlText w:val="%8."/>
      <w:lvlJc w:val="left"/>
      <w:pPr>
        <w:ind w:left="6469" w:hanging="360"/>
      </w:pPr>
    </w:lvl>
    <w:lvl w:ilvl="8" w:tplc="0B181C34" w:tentative="1">
      <w:start w:val="1"/>
      <w:numFmt w:val="lowerRoman"/>
      <w:lvlText w:val="%9."/>
      <w:lvlJc w:val="right"/>
      <w:pPr>
        <w:ind w:left="7189" w:hanging="180"/>
      </w:pPr>
    </w:lvl>
  </w:abstractNum>
  <w:abstractNum w:abstractNumId="7" w15:restartNumberingAfterBreak="0">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5444FA"/>
    <w:multiLevelType w:val="hybridMultilevel"/>
    <w:tmpl w:val="4EF0B67A"/>
    <w:lvl w:ilvl="0" w:tplc="C270CD32">
      <w:start w:val="1"/>
      <w:numFmt w:val="decimal"/>
      <w:lvlText w:val="%1."/>
      <w:lvlJc w:val="left"/>
      <w:pPr>
        <w:tabs>
          <w:tab w:val="num" w:pos="644"/>
        </w:tabs>
        <w:ind w:left="644" w:hanging="360"/>
      </w:pPr>
      <w:rPr>
        <w:rFonts w:hint="default"/>
      </w:rPr>
    </w:lvl>
    <w:lvl w:ilvl="1" w:tplc="B076357C" w:tentative="1">
      <w:start w:val="1"/>
      <w:numFmt w:val="lowerLetter"/>
      <w:lvlText w:val="%2."/>
      <w:lvlJc w:val="left"/>
      <w:pPr>
        <w:tabs>
          <w:tab w:val="num" w:pos="1364"/>
        </w:tabs>
        <w:ind w:left="1364" w:hanging="360"/>
      </w:pPr>
    </w:lvl>
    <w:lvl w:ilvl="2" w:tplc="401CCE74" w:tentative="1">
      <w:start w:val="1"/>
      <w:numFmt w:val="lowerRoman"/>
      <w:lvlText w:val="%3."/>
      <w:lvlJc w:val="right"/>
      <w:pPr>
        <w:tabs>
          <w:tab w:val="num" w:pos="2084"/>
        </w:tabs>
        <w:ind w:left="2084" w:hanging="180"/>
      </w:pPr>
    </w:lvl>
    <w:lvl w:ilvl="3" w:tplc="F71A3DBA" w:tentative="1">
      <w:start w:val="1"/>
      <w:numFmt w:val="decimal"/>
      <w:lvlText w:val="%4."/>
      <w:lvlJc w:val="left"/>
      <w:pPr>
        <w:tabs>
          <w:tab w:val="num" w:pos="2804"/>
        </w:tabs>
        <w:ind w:left="2804" w:hanging="360"/>
      </w:pPr>
    </w:lvl>
    <w:lvl w:ilvl="4" w:tplc="72E64EBE" w:tentative="1">
      <w:start w:val="1"/>
      <w:numFmt w:val="lowerLetter"/>
      <w:lvlText w:val="%5."/>
      <w:lvlJc w:val="left"/>
      <w:pPr>
        <w:tabs>
          <w:tab w:val="num" w:pos="3524"/>
        </w:tabs>
        <w:ind w:left="3524" w:hanging="360"/>
      </w:pPr>
    </w:lvl>
    <w:lvl w:ilvl="5" w:tplc="592071FA" w:tentative="1">
      <w:start w:val="1"/>
      <w:numFmt w:val="lowerRoman"/>
      <w:lvlText w:val="%6."/>
      <w:lvlJc w:val="right"/>
      <w:pPr>
        <w:tabs>
          <w:tab w:val="num" w:pos="4244"/>
        </w:tabs>
        <w:ind w:left="4244" w:hanging="180"/>
      </w:pPr>
    </w:lvl>
    <w:lvl w:ilvl="6" w:tplc="FAFC2BBC" w:tentative="1">
      <w:start w:val="1"/>
      <w:numFmt w:val="decimal"/>
      <w:lvlText w:val="%7."/>
      <w:lvlJc w:val="left"/>
      <w:pPr>
        <w:tabs>
          <w:tab w:val="num" w:pos="4964"/>
        </w:tabs>
        <w:ind w:left="4964" w:hanging="360"/>
      </w:pPr>
    </w:lvl>
    <w:lvl w:ilvl="7" w:tplc="438CE69E" w:tentative="1">
      <w:start w:val="1"/>
      <w:numFmt w:val="lowerLetter"/>
      <w:lvlText w:val="%8."/>
      <w:lvlJc w:val="left"/>
      <w:pPr>
        <w:tabs>
          <w:tab w:val="num" w:pos="5684"/>
        </w:tabs>
        <w:ind w:left="5684" w:hanging="360"/>
      </w:pPr>
    </w:lvl>
    <w:lvl w:ilvl="8" w:tplc="E31EA0CE" w:tentative="1">
      <w:start w:val="1"/>
      <w:numFmt w:val="lowerRoman"/>
      <w:lvlText w:val="%9."/>
      <w:lvlJc w:val="right"/>
      <w:pPr>
        <w:tabs>
          <w:tab w:val="num" w:pos="6404"/>
        </w:tabs>
        <w:ind w:left="6404" w:hanging="180"/>
      </w:pPr>
    </w:lvl>
  </w:abstractNum>
  <w:abstractNum w:abstractNumId="9"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0" w15:restartNumberingAfterBreak="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1" w15:restartNumberingAfterBreak="0">
    <w:nsid w:val="29142678"/>
    <w:multiLevelType w:val="hybridMultilevel"/>
    <w:tmpl w:val="C0C0103A"/>
    <w:lvl w:ilvl="0" w:tplc="98BAB6F4">
      <w:start w:val="1"/>
      <w:numFmt w:val="bullet"/>
      <w:pStyle w:val="a"/>
      <w:lvlText w:val=""/>
      <w:lvlJc w:val="left"/>
      <w:pPr>
        <w:ind w:left="720" w:hanging="360"/>
      </w:pPr>
      <w:rPr>
        <w:rFonts w:ascii="Symbol" w:hAnsi="Symbol" w:hint="default"/>
      </w:rPr>
    </w:lvl>
    <w:lvl w:ilvl="1" w:tplc="4DBC7740">
      <w:start w:val="1"/>
      <w:numFmt w:val="bullet"/>
      <w:lvlText w:val="o"/>
      <w:lvlJc w:val="left"/>
      <w:pPr>
        <w:ind w:left="1440" w:hanging="360"/>
      </w:pPr>
      <w:rPr>
        <w:rFonts w:ascii="Courier New" w:hAnsi="Courier New" w:hint="default"/>
      </w:rPr>
    </w:lvl>
    <w:lvl w:ilvl="2" w:tplc="5B9AA14A">
      <w:start w:val="1"/>
      <w:numFmt w:val="bullet"/>
      <w:lvlText w:val=""/>
      <w:lvlJc w:val="left"/>
      <w:pPr>
        <w:ind w:left="2160" w:hanging="360"/>
      </w:pPr>
      <w:rPr>
        <w:rFonts w:ascii="Wingdings" w:hAnsi="Wingdings" w:hint="default"/>
      </w:rPr>
    </w:lvl>
    <w:lvl w:ilvl="3" w:tplc="2C4EF568">
      <w:start w:val="1"/>
      <w:numFmt w:val="bullet"/>
      <w:lvlText w:val=""/>
      <w:lvlJc w:val="left"/>
      <w:pPr>
        <w:ind w:left="2880" w:hanging="360"/>
      </w:pPr>
      <w:rPr>
        <w:rFonts w:ascii="Symbol" w:hAnsi="Symbol" w:hint="default"/>
      </w:rPr>
    </w:lvl>
    <w:lvl w:ilvl="4" w:tplc="55D2C460">
      <w:start w:val="1"/>
      <w:numFmt w:val="bullet"/>
      <w:lvlText w:val="o"/>
      <w:lvlJc w:val="left"/>
      <w:pPr>
        <w:ind w:left="3600" w:hanging="360"/>
      </w:pPr>
      <w:rPr>
        <w:rFonts w:ascii="Courier New" w:hAnsi="Courier New" w:hint="default"/>
      </w:rPr>
    </w:lvl>
    <w:lvl w:ilvl="5" w:tplc="2724E3A8">
      <w:start w:val="1"/>
      <w:numFmt w:val="bullet"/>
      <w:lvlText w:val=""/>
      <w:lvlJc w:val="left"/>
      <w:pPr>
        <w:ind w:left="4320" w:hanging="360"/>
      </w:pPr>
      <w:rPr>
        <w:rFonts w:ascii="Wingdings" w:hAnsi="Wingdings" w:hint="default"/>
      </w:rPr>
    </w:lvl>
    <w:lvl w:ilvl="6" w:tplc="42AE5CAE">
      <w:start w:val="1"/>
      <w:numFmt w:val="bullet"/>
      <w:lvlText w:val=""/>
      <w:lvlJc w:val="left"/>
      <w:pPr>
        <w:ind w:left="5040" w:hanging="360"/>
      </w:pPr>
      <w:rPr>
        <w:rFonts w:ascii="Symbol" w:hAnsi="Symbol" w:hint="default"/>
      </w:rPr>
    </w:lvl>
    <w:lvl w:ilvl="7" w:tplc="E702C8F8">
      <w:start w:val="1"/>
      <w:numFmt w:val="bullet"/>
      <w:lvlText w:val="o"/>
      <w:lvlJc w:val="left"/>
      <w:pPr>
        <w:ind w:left="5760" w:hanging="360"/>
      </w:pPr>
      <w:rPr>
        <w:rFonts w:ascii="Courier New" w:hAnsi="Courier New" w:hint="default"/>
      </w:rPr>
    </w:lvl>
    <w:lvl w:ilvl="8" w:tplc="5EFC687A">
      <w:start w:val="1"/>
      <w:numFmt w:val="bullet"/>
      <w:lvlText w:val=""/>
      <w:lvlJc w:val="left"/>
      <w:pPr>
        <w:ind w:left="6480" w:hanging="360"/>
      </w:pPr>
      <w:rPr>
        <w:rFonts w:ascii="Wingdings" w:hAnsi="Wingdings" w:hint="default"/>
      </w:rPr>
    </w:lvl>
  </w:abstractNum>
  <w:abstractNum w:abstractNumId="12" w15:restartNumberingAfterBreak="0">
    <w:nsid w:val="2A012BEF"/>
    <w:multiLevelType w:val="hybridMultilevel"/>
    <w:tmpl w:val="CF0A3E4E"/>
    <w:lvl w:ilvl="0" w:tplc="CC4887AA">
      <w:start w:val="1"/>
      <w:numFmt w:val="decimal"/>
      <w:lvlText w:val="11.%1."/>
      <w:lvlJc w:val="right"/>
      <w:pPr>
        <w:ind w:left="1428" w:hanging="360"/>
      </w:pPr>
      <w:rPr>
        <w:rFonts w:hint="default"/>
        <w:b w:val="0"/>
        <w:bCs w:val="0"/>
        <w:sz w:val="24"/>
        <w:szCs w:val="24"/>
      </w:rPr>
    </w:lvl>
    <w:lvl w:ilvl="1" w:tplc="EEA28012">
      <w:start w:val="1"/>
      <w:numFmt w:val="lowerLetter"/>
      <w:lvlText w:val="%2."/>
      <w:lvlJc w:val="left"/>
      <w:pPr>
        <w:ind w:left="1440" w:hanging="360"/>
      </w:pPr>
    </w:lvl>
    <w:lvl w:ilvl="2" w:tplc="A38222B0">
      <w:start w:val="1"/>
      <w:numFmt w:val="lowerRoman"/>
      <w:lvlText w:val="%3."/>
      <w:lvlJc w:val="right"/>
      <w:pPr>
        <w:ind w:left="2160" w:hanging="180"/>
      </w:pPr>
    </w:lvl>
    <w:lvl w:ilvl="3" w:tplc="37063A42">
      <w:start w:val="1"/>
      <w:numFmt w:val="decimal"/>
      <w:lvlText w:val="%4."/>
      <w:lvlJc w:val="left"/>
      <w:pPr>
        <w:ind w:left="2880" w:hanging="360"/>
      </w:pPr>
    </w:lvl>
    <w:lvl w:ilvl="4" w:tplc="86CCA94E">
      <w:start w:val="1"/>
      <w:numFmt w:val="lowerLetter"/>
      <w:lvlText w:val="%5."/>
      <w:lvlJc w:val="left"/>
      <w:pPr>
        <w:ind w:left="3600" w:hanging="360"/>
      </w:pPr>
    </w:lvl>
    <w:lvl w:ilvl="5" w:tplc="8196B4BE">
      <w:start w:val="1"/>
      <w:numFmt w:val="lowerRoman"/>
      <w:lvlText w:val="%6."/>
      <w:lvlJc w:val="right"/>
      <w:pPr>
        <w:ind w:left="4320" w:hanging="180"/>
      </w:pPr>
    </w:lvl>
    <w:lvl w:ilvl="6" w:tplc="682CC50A">
      <w:start w:val="1"/>
      <w:numFmt w:val="decimal"/>
      <w:lvlText w:val="%7."/>
      <w:lvlJc w:val="left"/>
      <w:pPr>
        <w:ind w:left="5040" w:hanging="360"/>
      </w:pPr>
    </w:lvl>
    <w:lvl w:ilvl="7" w:tplc="AFF28AC4">
      <w:start w:val="1"/>
      <w:numFmt w:val="lowerLetter"/>
      <w:lvlText w:val="%8."/>
      <w:lvlJc w:val="left"/>
      <w:pPr>
        <w:ind w:left="5760" w:hanging="360"/>
      </w:pPr>
    </w:lvl>
    <w:lvl w:ilvl="8" w:tplc="E1E23D52">
      <w:start w:val="1"/>
      <w:numFmt w:val="lowerRoman"/>
      <w:lvlText w:val="%9."/>
      <w:lvlJc w:val="right"/>
      <w:pPr>
        <w:ind w:left="6480" w:hanging="180"/>
      </w:pPr>
    </w:lvl>
  </w:abstractNum>
  <w:abstractNum w:abstractNumId="13" w15:restartNumberingAfterBreak="0">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531663D"/>
    <w:multiLevelType w:val="hybridMultilevel"/>
    <w:tmpl w:val="AF4CAB08"/>
    <w:lvl w:ilvl="0" w:tplc="FD32FA70">
      <w:start w:val="1"/>
      <w:numFmt w:val="decimal"/>
      <w:lvlText w:val="%1."/>
      <w:lvlJc w:val="left"/>
      <w:pPr>
        <w:ind w:left="1070" w:hanging="360"/>
      </w:pPr>
      <w:rPr>
        <w:rFonts w:hint="default"/>
      </w:rPr>
    </w:lvl>
    <w:lvl w:ilvl="1" w:tplc="61BE1CA0">
      <w:start w:val="1"/>
      <w:numFmt w:val="lowerLetter"/>
      <w:lvlText w:val="%2."/>
      <w:lvlJc w:val="left"/>
      <w:pPr>
        <w:ind w:left="1789" w:hanging="360"/>
      </w:pPr>
    </w:lvl>
    <w:lvl w:ilvl="2" w:tplc="7B4A6A14" w:tentative="1">
      <w:start w:val="1"/>
      <w:numFmt w:val="lowerRoman"/>
      <w:lvlText w:val="%3."/>
      <w:lvlJc w:val="right"/>
      <w:pPr>
        <w:ind w:left="2509" w:hanging="180"/>
      </w:pPr>
    </w:lvl>
    <w:lvl w:ilvl="3" w:tplc="ED5A5F46" w:tentative="1">
      <w:start w:val="1"/>
      <w:numFmt w:val="decimal"/>
      <w:lvlText w:val="%4."/>
      <w:lvlJc w:val="left"/>
      <w:pPr>
        <w:ind w:left="3229" w:hanging="360"/>
      </w:pPr>
    </w:lvl>
    <w:lvl w:ilvl="4" w:tplc="60286630" w:tentative="1">
      <w:start w:val="1"/>
      <w:numFmt w:val="lowerLetter"/>
      <w:lvlText w:val="%5."/>
      <w:lvlJc w:val="left"/>
      <w:pPr>
        <w:ind w:left="3949" w:hanging="360"/>
      </w:pPr>
    </w:lvl>
    <w:lvl w:ilvl="5" w:tplc="CFB01930" w:tentative="1">
      <w:start w:val="1"/>
      <w:numFmt w:val="lowerRoman"/>
      <w:lvlText w:val="%6."/>
      <w:lvlJc w:val="right"/>
      <w:pPr>
        <w:ind w:left="4669" w:hanging="180"/>
      </w:pPr>
    </w:lvl>
    <w:lvl w:ilvl="6" w:tplc="B9E638B2" w:tentative="1">
      <w:start w:val="1"/>
      <w:numFmt w:val="decimal"/>
      <w:lvlText w:val="%7."/>
      <w:lvlJc w:val="left"/>
      <w:pPr>
        <w:ind w:left="5389" w:hanging="360"/>
      </w:pPr>
    </w:lvl>
    <w:lvl w:ilvl="7" w:tplc="713EBDA4" w:tentative="1">
      <w:start w:val="1"/>
      <w:numFmt w:val="lowerLetter"/>
      <w:lvlText w:val="%8."/>
      <w:lvlJc w:val="left"/>
      <w:pPr>
        <w:ind w:left="6109" w:hanging="360"/>
      </w:pPr>
    </w:lvl>
    <w:lvl w:ilvl="8" w:tplc="B90CA5BE" w:tentative="1">
      <w:start w:val="1"/>
      <w:numFmt w:val="lowerRoman"/>
      <w:lvlText w:val="%9."/>
      <w:lvlJc w:val="right"/>
      <w:pPr>
        <w:ind w:left="6829" w:hanging="180"/>
      </w:pPr>
    </w:lvl>
  </w:abstractNum>
  <w:abstractNum w:abstractNumId="15" w15:restartNumberingAfterBreak="0">
    <w:nsid w:val="38920A95"/>
    <w:multiLevelType w:val="hybridMultilevel"/>
    <w:tmpl w:val="64360AF4"/>
    <w:lvl w:ilvl="0" w:tplc="D80258E6">
      <w:start w:val="1"/>
      <w:numFmt w:val="decimal"/>
      <w:lvlText w:val="10.%1."/>
      <w:lvlJc w:val="left"/>
      <w:pPr>
        <w:ind w:left="1429" w:hanging="360"/>
      </w:pPr>
      <w:rPr>
        <w:rFonts w:hint="default"/>
        <w:b w:val="0"/>
        <w:sz w:val="24"/>
        <w:szCs w:val="24"/>
      </w:rPr>
    </w:lvl>
    <w:lvl w:ilvl="1" w:tplc="0962409A" w:tentative="1">
      <w:start w:val="1"/>
      <w:numFmt w:val="lowerLetter"/>
      <w:lvlText w:val="%2."/>
      <w:lvlJc w:val="left"/>
      <w:pPr>
        <w:ind w:left="2149" w:hanging="360"/>
      </w:pPr>
    </w:lvl>
    <w:lvl w:ilvl="2" w:tplc="A04ACE9A" w:tentative="1">
      <w:start w:val="1"/>
      <w:numFmt w:val="lowerRoman"/>
      <w:lvlText w:val="%3."/>
      <w:lvlJc w:val="right"/>
      <w:pPr>
        <w:ind w:left="2869" w:hanging="180"/>
      </w:pPr>
    </w:lvl>
    <w:lvl w:ilvl="3" w:tplc="A6EC3976" w:tentative="1">
      <w:start w:val="1"/>
      <w:numFmt w:val="decimal"/>
      <w:lvlText w:val="%4."/>
      <w:lvlJc w:val="left"/>
      <w:pPr>
        <w:ind w:left="3589" w:hanging="360"/>
      </w:pPr>
    </w:lvl>
    <w:lvl w:ilvl="4" w:tplc="EB2A5EC4" w:tentative="1">
      <w:start w:val="1"/>
      <w:numFmt w:val="lowerLetter"/>
      <w:lvlText w:val="%5."/>
      <w:lvlJc w:val="left"/>
      <w:pPr>
        <w:ind w:left="4309" w:hanging="360"/>
      </w:pPr>
    </w:lvl>
    <w:lvl w:ilvl="5" w:tplc="1B3294A4" w:tentative="1">
      <w:start w:val="1"/>
      <w:numFmt w:val="lowerRoman"/>
      <w:lvlText w:val="%6."/>
      <w:lvlJc w:val="right"/>
      <w:pPr>
        <w:ind w:left="5029" w:hanging="180"/>
      </w:pPr>
    </w:lvl>
    <w:lvl w:ilvl="6" w:tplc="CF4C4B26" w:tentative="1">
      <w:start w:val="1"/>
      <w:numFmt w:val="decimal"/>
      <w:lvlText w:val="%7."/>
      <w:lvlJc w:val="left"/>
      <w:pPr>
        <w:ind w:left="5749" w:hanging="360"/>
      </w:pPr>
    </w:lvl>
    <w:lvl w:ilvl="7" w:tplc="445CCBD8" w:tentative="1">
      <w:start w:val="1"/>
      <w:numFmt w:val="lowerLetter"/>
      <w:lvlText w:val="%8."/>
      <w:lvlJc w:val="left"/>
      <w:pPr>
        <w:ind w:left="6469" w:hanging="360"/>
      </w:pPr>
    </w:lvl>
    <w:lvl w:ilvl="8" w:tplc="A524F5FE" w:tentative="1">
      <w:start w:val="1"/>
      <w:numFmt w:val="lowerRoman"/>
      <w:lvlText w:val="%9."/>
      <w:lvlJc w:val="right"/>
      <w:pPr>
        <w:ind w:left="7189" w:hanging="180"/>
      </w:pPr>
    </w:lvl>
  </w:abstractNum>
  <w:abstractNum w:abstractNumId="16" w15:restartNumberingAfterBreak="0">
    <w:nsid w:val="396A5486"/>
    <w:multiLevelType w:val="hybridMultilevel"/>
    <w:tmpl w:val="0E3EB7A4"/>
    <w:lvl w:ilvl="0" w:tplc="25E882A4">
      <w:start w:val="1"/>
      <w:numFmt w:val="decimal"/>
      <w:lvlText w:val="7.%1."/>
      <w:lvlJc w:val="center"/>
      <w:pPr>
        <w:ind w:left="720" w:hanging="360"/>
      </w:pPr>
      <w:rPr>
        <w:rFonts w:hint="default"/>
        <w:b w:val="0"/>
      </w:rPr>
    </w:lvl>
    <w:lvl w:ilvl="1" w:tplc="5D1C52E0" w:tentative="1">
      <w:start w:val="1"/>
      <w:numFmt w:val="lowerLetter"/>
      <w:lvlText w:val="%2."/>
      <w:lvlJc w:val="left"/>
      <w:pPr>
        <w:ind w:left="1440" w:hanging="360"/>
      </w:pPr>
    </w:lvl>
    <w:lvl w:ilvl="2" w:tplc="C276A27A" w:tentative="1">
      <w:start w:val="1"/>
      <w:numFmt w:val="lowerRoman"/>
      <w:lvlText w:val="%3."/>
      <w:lvlJc w:val="right"/>
      <w:pPr>
        <w:ind w:left="2160" w:hanging="180"/>
      </w:pPr>
    </w:lvl>
    <w:lvl w:ilvl="3" w:tplc="AD145BB0" w:tentative="1">
      <w:start w:val="1"/>
      <w:numFmt w:val="decimal"/>
      <w:lvlText w:val="%4."/>
      <w:lvlJc w:val="left"/>
      <w:pPr>
        <w:ind w:left="2880" w:hanging="360"/>
      </w:pPr>
    </w:lvl>
    <w:lvl w:ilvl="4" w:tplc="DDAA6EE0" w:tentative="1">
      <w:start w:val="1"/>
      <w:numFmt w:val="lowerLetter"/>
      <w:lvlText w:val="%5."/>
      <w:lvlJc w:val="left"/>
      <w:pPr>
        <w:ind w:left="3600" w:hanging="360"/>
      </w:pPr>
    </w:lvl>
    <w:lvl w:ilvl="5" w:tplc="DF88EDE6" w:tentative="1">
      <w:start w:val="1"/>
      <w:numFmt w:val="lowerRoman"/>
      <w:lvlText w:val="%6."/>
      <w:lvlJc w:val="right"/>
      <w:pPr>
        <w:ind w:left="4320" w:hanging="180"/>
      </w:pPr>
    </w:lvl>
    <w:lvl w:ilvl="6" w:tplc="1CD475D2" w:tentative="1">
      <w:start w:val="1"/>
      <w:numFmt w:val="decimal"/>
      <w:lvlText w:val="%7."/>
      <w:lvlJc w:val="left"/>
      <w:pPr>
        <w:ind w:left="5040" w:hanging="360"/>
      </w:pPr>
    </w:lvl>
    <w:lvl w:ilvl="7" w:tplc="5E846740" w:tentative="1">
      <w:start w:val="1"/>
      <w:numFmt w:val="lowerLetter"/>
      <w:lvlText w:val="%8."/>
      <w:lvlJc w:val="left"/>
      <w:pPr>
        <w:ind w:left="5760" w:hanging="360"/>
      </w:pPr>
    </w:lvl>
    <w:lvl w:ilvl="8" w:tplc="606EEC3C" w:tentative="1">
      <w:start w:val="1"/>
      <w:numFmt w:val="lowerRoman"/>
      <w:lvlText w:val="%9."/>
      <w:lvlJc w:val="right"/>
      <w:pPr>
        <w:ind w:left="6480" w:hanging="180"/>
      </w:pPr>
    </w:lvl>
  </w:abstractNum>
  <w:abstractNum w:abstractNumId="17" w15:restartNumberingAfterBreak="0">
    <w:nsid w:val="3A4E1144"/>
    <w:multiLevelType w:val="hybridMultilevel"/>
    <w:tmpl w:val="B0E2783E"/>
    <w:lvl w:ilvl="0" w:tplc="BBECF324">
      <w:start w:val="1"/>
      <w:numFmt w:val="decimal"/>
      <w:lvlText w:val="9.%1."/>
      <w:lvlJc w:val="right"/>
      <w:pPr>
        <w:ind w:left="1070" w:hanging="360"/>
      </w:pPr>
      <w:rPr>
        <w:rFonts w:hint="default"/>
        <w:b w:val="0"/>
        <w:bCs w:val="0"/>
        <w:sz w:val="24"/>
        <w:szCs w:val="24"/>
      </w:rPr>
    </w:lvl>
    <w:lvl w:ilvl="1" w:tplc="6C1E43A2">
      <w:start w:val="1"/>
      <w:numFmt w:val="lowerLetter"/>
      <w:lvlText w:val="%2."/>
      <w:lvlJc w:val="left"/>
      <w:pPr>
        <w:ind w:left="1790" w:hanging="360"/>
      </w:pPr>
    </w:lvl>
    <w:lvl w:ilvl="2" w:tplc="1D441EB0">
      <w:start w:val="1"/>
      <w:numFmt w:val="lowerRoman"/>
      <w:lvlText w:val="%3."/>
      <w:lvlJc w:val="right"/>
      <w:pPr>
        <w:ind w:left="2510" w:hanging="180"/>
      </w:pPr>
    </w:lvl>
    <w:lvl w:ilvl="3" w:tplc="C4628FA6">
      <w:start w:val="1"/>
      <w:numFmt w:val="decimal"/>
      <w:lvlText w:val="%4."/>
      <w:lvlJc w:val="left"/>
      <w:pPr>
        <w:ind w:left="3230" w:hanging="360"/>
      </w:pPr>
    </w:lvl>
    <w:lvl w:ilvl="4" w:tplc="5F2A6A92">
      <w:start w:val="1"/>
      <w:numFmt w:val="lowerLetter"/>
      <w:lvlText w:val="%5."/>
      <w:lvlJc w:val="left"/>
      <w:pPr>
        <w:ind w:left="3950" w:hanging="360"/>
      </w:pPr>
    </w:lvl>
    <w:lvl w:ilvl="5" w:tplc="CDEA0B36">
      <w:start w:val="1"/>
      <w:numFmt w:val="lowerRoman"/>
      <w:lvlText w:val="%6."/>
      <w:lvlJc w:val="right"/>
      <w:pPr>
        <w:ind w:left="4670" w:hanging="180"/>
      </w:pPr>
    </w:lvl>
    <w:lvl w:ilvl="6" w:tplc="5C104358">
      <w:start w:val="1"/>
      <w:numFmt w:val="decimal"/>
      <w:lvlText w:val="%7."/>
      <w:lvlJc w:val="left"/>
      <w:pPr>
        <w:ind w:left="5390" w:hanging="360"/>
      </w:pPr>
    </w:lvl>
    <w:lvl w:ilvl="7" w:tplc="E6F60336">
      <w:start w:val="1"/>
      <w:numFmt w:val="lowerLetter"/>
      <w:lvlText w:val="%8."/>
      <w:lvlJc w:val="left"/>
      <w:pPr>
        <w:ind w:left="6110" w:hanging="360"/>
      </w:pPr>
    </w:lvl>
    <w:lvl w:ilvl="8" w:tplc="8B3E3E76">
      <w:start w:val="1"/>
      <w:numFmt w:val="lowerRoman"/>
      <w:lvlText w:val="%9."/>
      <w:lvlJc w:val="right"/>
      <w:pPr>
        <w:ind w:left="6830" w:hanging="180"/>
      </w:pPr>
    </w:lvl>
  </w:abstractNum>
  <w:abstractNum w:abstractNumId="18" w15:restartNumberingAfterBreak="0">
    <w:nsid w:val="3C500895"/>
    <w:multiLevelType w:val="hybridMultilevel"/>
    <w:tmpl w:val="6900B5FE"/>
    <w:lvl w:ilvl="0" w:tplc="C4D81744">
      <w:start w:val="1"/>
      <w:numFmt w:val="decimal"/>
      <w:lvlText w:val="%1."/>
      <w:lvlJc w:val="left"/>
      <w:pPr>
        <w:ind w:left="720" w:hanging="360"/>
      </w:pPr>
      <w:rPr>
        <w:rFonts w:hint="default"/>
        <w:color w:val="auto"/>
      </w:rPr>
    </w:lvl>
    <w:lvl w:ilvl="1" w:tplc="F70C2DCA" w:tentative="1">
      <w:start w:val="1"/>
      <w:numFmt w:val="lowerLetter"/>
      <w:lvlText w:val="%2."/>
      <w:lvlJc w:val="left"/>
      <w:pPr>
        <w:ind w:left="1440" w:hanging="360"/>
      </w:pPr>
    </w:lvl>
    <w:lvl w:ilvl="2" w:tplc="2542994C" w:tentative="1">
      <w:start w:val="1"/>
      <w:numFmt w:val="lowerRoman"/>
      <w:lvlText w:val="%3."/>
      <w:lvlJc w:val="right"/>
      <w:pPr>
        <w:ind w:left="2160" w:hanging="180"/>
      </w:pPr>
    </w:lvl>
    <w:lvl w:ilvl="3" w:tplc="A00C528C" w:tentative="1">
      <w:start w:val="1"/>
      <w:numFmt w:val="decimal"/>
      <w:lvlText w:val="%4."/>
      <w:lvlJc w:val="left"/>
      <w:pPr>
        <w:ind w:left="2880" w:hanging="360"/>
      </w:pPr>
    </w:lvl>
    <w:lvl w:ilvl="4" w:tplc="22A0CB00" w:tentative="1">
      <w:start w:val="1"/>
      <w:numFmt w:val="lowerLetter"/>
      <w:lvlText w:val="%5."/>
      <w:lvlJc w:val="left"/>
      <w:pPr>
        <w:ind w:left="3600" w:hanging="360"/>
      </w:pPr>
    </w:lvl>
    <w:lvl w:ilvl="5" w:tplc="43EC3698" w:tentative="1">
      <w:start w:val="1"/>
      <w:numFmt w:val="lowerRoman"/>
      <w:lvlText w:val="%6."/>
      <w:lvlJc w:val="right"/>
      <w:pPr>
        <w:ind w:left="4320" w:hanging="180"/>
      </w:pPr>
    </w:lvl>
    <w:lvl w:ilvl="6" w:tplc="DBE6A108" w:tentative="1">
      <w:start w:val="1"/>
      <w:numFmt w:val="decimal"/>
      <w:lvlText w:val="%7."/>
      <w:lvlJc w:val="left"/>
      <w:pPr>
        <w:ind w:left="5040" w:hanging="360"/>
      </w:pPr>
    </w:lvl>
    <w:lvl w:ilvl="7" w:tplc="5B30D780" w:tentative="1">
      <w:start w:val="1"/>
      <w:numFmt w:val="lowerLetter"/>
      <w:lvlText w:val="%8."/>
      <w:lvlJc w:val="left"/>
      <w:pPr>
        <w:ind w:left="5760" w:hanging="360"/>
      </w:pPr>
    </w:lvl>
    <w:lvl w:ilvl="8" w:tplc="DDCA4DE4" w:tentative="1">
      <w:start w:val="1"/>
      <w:numFmt w:val="lowerRoman"/>
      <w:lvlText w:val="%9."/>
      <w:lvlJc w:val="right"/>
      <w:pPr>
        <w:ind w:left="6480" w:hanging="180"/>
      </w:pPr>
    </w:lvl>
  </w:abstractNum>
  <w:abstractNum w:abstractNumId="19" w15:restartNumberingAfterBreak="0">
    <w:nsid w:val="41FC1131"/>
    <w:multiLevelType w:val="hybridMultilevel"/>
    <w:tmpl w:val="59BABF00"/>
    <w:lvl w:ilvl="0" w:tplc="72D48FD6">
      <w:start w:val="1"/>
      <w:numFmt w:val="decimal"/>
      <w:lvlText w:val="8.%1."/>
      <w:lvlJc w:val="left"/>
      <w:pPr>
        <w:ind w:left="720" w:hanging="360"/>
      </w:pPr>
      <w:rPr>
        <w:rFonts w:hint="default"/>
        <w:b w:val="0"/>
        <w:sz w:val="24"/>
        <w:szCs w:val="24"/>
      </w:rPr>
    </w:lvl>
    <w:lvl w:ilvl="1" w:tplc="9B78BFBC" w:tentative="1">
      <w:start w:val="1"/>
      <w:numFmt w:val="lowerLetter"/>
      <w:lvlText w:val="%2."/>
      <w:lvlJc w:val="left"/>
      <w:pPr>
        <w:ind w:left="1440" w:hanging="360"/>
      </w:pPr>
    </w:lvl>
    <w:lvl w:ilvl="2" w:tplc="2BC82454" w:tentative="1">
      <w:start w:val="1"/>
      <w:numFmt w:val="lowerRoman"/>
      <w:lvlText w:val="%3."/>
      <w:lvlJc w:val="right"/>
      <w:pPr>
        <w:ind w:left="2160" w:hanging="180"/>
      </w:pPr>
    </w:lvl>
    <w:lvl w:ilvl="3" w:tplc="06BA73BA" w:tentative="1">
      <w:start w:val="1"/>
      <w:numFmt w:val="decimal"/>
      <w:lvlText w:val="%4."/>
      <w:lvlJc w:val="left"/>
      <w:pPr>
        <w:ind w:left="2880" w:hanging="360"/>
      </w:pPr>
    </w:lvl>
    <w:lvl w:ilvl="4" w:tplc="1FEC1A2E" w:tentative="1">
      <w:start w:val="1"/>
      <w:numFmt w:val="lowerLetter"/>
      <w:lvlText w:val="%5."/>
      <w:lvlJc w:val="left"/>
      <w:pPr>
        <w:ind w:left="3600" w:hanging="360"/>
      </w:pPr>
    </w:lvl>
    <w:lvl w:ilvl="5" w:tplc="9E78F86C" w:tentative="1">
      <w:start w:val="1"/>
      <w:numFmt w:val="lowerRoman"/>
      <w:lvlText w:val="%6."/>
      <w:lvlJc w:val="right"/>
      <w:pPr>
        <w:ind w:left="4320" w:hanging="180"/>
      </w:pPr>
    </w:lvl>
    <w:lvl w:ilvl="6" w:tplc="11F8BAEE" w:tentative="1">
      <w:start w:val="1"/>
      <w:numFmt w:val="decimal"/>
      <w:lvlText w:val="%7."/>
      <w:lvlJc w:val="left"/>
      <w:pPr>
        <w:ind w:left="5040" w:hanging="360"/>
      </w:pPr>
    </w:lvl>
    <w:lvl w:ilvl="7" w:tplc="E76CC3F8" w:tentative="1">
      <w:start w:val="1"/>
      <w:numFmt w:val="lowerLetter"/>
      <w:lvlText w:val="%8."/>
      <w:lvlJc w:val="left"/>
      <w:pPr>
        <w:ind w:left="5760" w:hanging="360"/>
      </w:pPr>
    </w:lvl>
    <w:lvl w:ilvl="8" w:tplc="B9800AC4" w:tentative="1">
      <w:start w:val="1"/>
      <w:numFmt w:val="lowerRoman"/>
      <w:lvlText w:val="%9."/>
      <w:lvlJc w:val="right"/>
      <w:pPr>
        <w:ind w:left="6480" w:hanging="180"/>
      </w:pPr>
    </w:lvl>
  </w:abstractNum>
  <w:abstractNum w:abstractNumId="20" w15:restartNumberingAfterBreak="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44B87FED"/>
    <w:multiLevelType w:val="hybridMultilevel"/>
    <w:tmpl w:val="D69EF946"/>
    <w:lvl w:ilvl="0" w:tplc="3320CEF8">
      <w:start w:val="4"/>
      <w:numFmt w:val="decimal"/>
      <w:lvlText w:val="%1."/>
      <w:lvlJc w:val="left"/>
      <w:pPr>
        <w:ind w:left="1080" w:hanging="360"/>
      </w:pPr>
      <w:rPr>
        <w:rFonts w:hint="default"/>
      </w:rPr>
    </w:lvl>
    <w:lvl w:ilvl="1" w:tplc="9E34D814" w:tentative="1">
      <w:start w:val="1"/>
      <w:numFmt w:val="lowerLetter"/>
      <w:lvlText w:val="%2."/>
      <w:lvlJc w:val="left"/>
      <w:pPr>
        <w:ind w:left="1800" w:hanging="360"/>
      </w:pPr>
    </w:lvl>
    <w:lvl w:ilvl="2" w:tplc="2B6E6D6E" w:tentative="1">
      <w:start w:val="1"/>
      <w:numFmt w:val="lowerRoman"/>
      <w:lvlText w:val="%3."/>
      <w:lvlJc w:val="right"/>
      <w:pPr>
        <w:ind w:left="2520" w:hanging="180"/>
      </w:pPr>
    </w:lvl>
    <w:lvl w:ilvl="3" w:tplc="898C4BBE" w:tentative="1">
      <w:start w:val="1"/>
      <w:numFmt w:val="decimal"/>
      <w:lvlText w:val="%4."/>
      <w:lvlJc w:val="left"/>
      <w:pPr>
        <w:ind w:left="3240" w:hanging="360"/>
      </w:pPr>
    </w:lvl>
    <w:lvl w:ilvl="4" w:tplc="2B50FCF4" w:tentative="1">
      <w:start w:val="1"/>
      <w:numFmt w:val="lowerLetter"/>
      <w:lvlText w:val="%5."/>
      <w:lvlJc w:val="left"/>
      <w:pPr>
        <w:ind w:left="3960" w:hanging="360"/>
      </w:pPr>
    </w:lvl>
    <w:lvl w:ilvl="5" w:tplc="A1C0CA1A" w:tentative="1">
      <w:start w:val="1"/>
      <w:numFmt w:val="lowerRoman"/>
      <w:lvlText w:val="%6."/>
      <w:lvlJc w:val="right"/>
      <w:pPr>
        <w:ind w:left="4680" w:hanging="180"/>
      </w:pPr>
    </w:lvl>
    <w:lvl w:ilvl="6" w:tplc="C41E696C" w:tentative="1">
      <w:start w:val="1"/>
      <w:numFmt w:val="decimal"/>
      <w:lvlText w:val="%7."/>
      <w:lvlJc w:val="left"/>
      <w:pPr>
        <w:ind w:left="5400" w:hanging="360"/>
      </w:pPr>
    </w:lvl>
    <w:lvl w:ilvl="7" w:tplc="AB926C28" w:tentative="1">
      <w:start w:val="1"/>
      <w:numFmt w:val="lowerLetter"/>
      <w:lvlText w:val="%8."/>
      <w:lvlJc w:val="left"/>
      <w:pPr>
        <w:ind w:left="6120" w:hanging="360"/>
      </w:pPr>
    </w:lvl>
    <w:lvl w:ilvl="8" w:tplc="DB281E88" w:tentative="1">
      <w:start w:val="1"/>
      <w:numFmt w:val="lowerRoman"/>
      <w:lvlText w:val="%9."/>
      <w:lvlJc w:val="right"/>
      <w:pPr>
        <w:ind w:left="6840" w:hanging="180"/>
      </w:pPr>
    </w:lvl>
  </w:abstractNum>
  <w:abstractNum w:abstractNumId="22" w15:restartNumberingAfterBreak="0">
    <w:nsid w:val="4D685385"/>
    <w:multiLevelType w:val="hybridMultilevel"/>
    <w:tmpl w:val="B1268932"/>
    <w:lvl w:ilvl="0" w:tplc="5A04D67E">
      <w:start w:val="3"/>
      <w:numFmt w:val="decimal"/>
      <w:lvlText w:val="%1."/>
      <w:lvlJc w:val="left"/>
      <w:pPr>
        <w:ind w:left="1069" w:hanging="360"/>
      </w:pPr>
      <w:rPr>
        <w:rFonts w:hint="default"/>
      </w:rPr>
    </w:lvl>
    <w:lvl w:ilvl="1" w:tplc="21BEF99C" w:tentative="1">
      <w:start w:val="1"/>
      <w:numFmt w:val="lowerLetter"/>
      <w:lvlText w:val="%2."/>
      <w:lvlJc w:val="left"/>
      <w:pPr>
        <w:ind w:left="1789" w:hanging="360"/>
      </w:pPr>
    </w:lvl>
    <w:lvl w:ilvl="2" w:tplc="56EAE512" w:tentative="1">
      <w:start w:val="1"/>
      <w:numFmt w:val="lowerRoman"/>
      <w:lvlText w:val="%3."/>
      <w:lvlJc w:val="right"/>
      <w:pPr>
        <w:ind w:left="2509" w:hanging="180"/>
      </w:pPr>
    </w:lvl>
    <w:lvl w:ilvl="3" w:tplc="762CDC7A" w:tentative="1">
      <w:start w:val="1"/>
      <w:numFmt w:val="decimal"/>
      <w:lvlText w:val="%4."/>
      <w:lvlJc w:val="left"/>
      <w:pPr>
        <w:ind w:left="3229" w:hanging="360"/>
      </w:pPr>
    </w:lvl>
    <w:lvl w:ilvl="4" w:tplc="B42A3CBC" w:tentative="1">
      <w:start w:val="1"/>
      <w:numFmt w:val="lowerLetter"/>
      <w:lvlText w:val="%5."/>
      <w:lvlJc w:val="left"/>
      <w:pPr>
        <w:ind w:left="3949" w:hanging="360"/>
      </w:pPr>
    </w:lvl>
    <w:lvl w:ilvl="5" w:tplc="5CAA4552" w:tentative="1">
      <w:start w:val="1"/>
      <w:numFmt w:val="lowerRoman"/>
      <w:lvlText w:val="%6."/>
      <w:lvlJc w:val="right"/>
      <w:pPr>
        <w:ind w:left="4669" w:hanging="180"/>
      </w:pPr>
    </w:lvl>
    <w:lvl w:ilvl="6" w:tplc="B43E417C" w:tentative="1">
      <w:start w:val="1"/>
      <w:numFmt w:val="decimal"/>
      <w:lvlText w:val="%7."/>
      <w:lvlJc w:val="left"/>
      <w:pPr>
        <w:ind w:left="5389" w:hanging="360"/>
      </w:pPr>
    </w:lvl>
    <w:lvl w:ilvl="7" w:tplc="7CDED0E2" w:tentative="1">
      <w:start w:val="1"/>
      <w:numFmt w:val="lowerLetter"/>
      <w:lvlText w:val="%8."/>
      <w:lvlJc w:val="left"/>
      <w:pPr>
        <w:ind w:left="6109" w:hanging="360"/>
      </w:pPr>
    </w:lvl>
    <w:lvl w:ilvl="8" w:tplc="029C6574" w:tentative="1">
      <w:start w:val="1"/>
      <w:numFmt w:val="lowerRoman"/>
      <w:lvlText w:val="%9."/>
      <w:lvlJc w:val="right"/>
      <w:pPr>
        <w:ind w:left="6829" w:hanging="180"/>
      </w:pPr>
    </w:lvl>
  </w:abstractNum>
  <w:abstractNum w:abstractNumId="23" w15:restartNumberingAfterBreak="0">
    <w:nsid w:val="4F0D5D6F"/>
    <w:multiLevelType w:val="hybridMultilevel"/>
    <w:tmpl w:val="A33474BA"/>
    <w:lvl w:ilvl="0" w:tplc="1D34B89E">
      <w:start w:val="3"/>
      <w:numFmt w:val="decimal"/>
      <w:lvlText w:val="%1."/>
      <w:lvlJc w:val="left"/>
      <w:pPr>
        <w:ind w:left="5039" w:hanging="360"/>
      </w:pPr>
      <w:rPr>
        <w:rFonts w:hint="default"/>
      </w:rPr>
    </w:lvl>
    <w:lvl w:ilvl="1" w:tplc="FF367E9A" w:tentative="1">
      <w:start w:val="1"/>
      <w:numFmt w:val="lowerLetter"/>
      <w:lvlText w:val="%2."/>
      <w:lvlJc w:val="left"/>
      <w:pPr>
        <w:ind w:left="5759" w:hanging="360"/>
      </w:pPr>
    </w:lvl>
    <w:lvl w:ilvl="2" w:tplc="773474E2" w:tentative="1">
      <w:start w:val="1"/>
      <w:numFmt w:val="lowerRoman"/>
      <w:lvlText w:val="%3."/>
      <w:lvlJc w:val="right"/>
      <w:pPr>
        <w:ind w:left="6479" w:hanging="180"/>
      </w:pPr>
    </w:lvl>
    <w:lvl w:ilvl="3" w:tplc="880CDD0C" w:tentative="1">
      <w:start w:val="1"/>
      <w:numFmt w:val="decimal"/>
      <w:lvlText w:val="%4."/>
      <w:lvlJc w:val="left"/>
      <w:pPr>
        <w:ind w:left="7199" w:hanging="360"/>
      </w:pPr>
    </w:lvl>
    <w:lvl w:ilvl="4" w:tplc="DA603282" w:tentative="1">
      <w:start w:val="1"/>
      <w:numFmt w:val="lowerLetter"/>
      <w:lvlText w:val="%5."/>
      <w:lvlJc w:val="left"/>
      <w:pPr>
        <w:ind w:left="7919" w:hanging="360"/>
      </w:pPr>
    </w:lvl>
    <w:lvl w:ilvl="5" w:tplc="208297AA" w:tentative="1">
      <w:start w:val="1"/>
      <w:numFmt w:val="lowerRoman"/>
      <w:lvlText w:val="%6."/>
      <w:lvlJc w:val="right"/>
      <w:pPr>
        <w:ind w:left="8639" w:hanging="180"/>
      </w:pPr>
    </w:lvl>
    <w:lvl w:ilvl="6" w:tplc="04FEE8C0" w:tentative="1">
      <w:start w:val="1"/>
      <w:numFmt w:val="decimal"/>
      <w:lvlText w:val="%7."/>
      <w:lvlJc w:val="left"/>
      <w:pPr>
        <w:ind w:left="9359" w:hanging="360"/>
      </w:pPr>
    </w:lvl>
    <w:lvl w:ilvl="7" w:tplc="9712056E" w:tentative="1">
      <w:start w:val="1"/>
      <w:numFmt w:val="lowerLetter"/>
      <w:lvlText w:val="%8."/>
      <w:lvlJc w:val="left"/>
      <w:pPr>
        <w:ind w:left="10079" w:hanging="360"/>
      </w:pPr>
    </w:lvl>
    <w:lvl w:ilvl="8" w:tplc="B6821076" w:tentative="1">
      <w:start w:val="1"/>
      <w:numFmt w:val="lowerRoman"/>
      <w:lvlText w:val="%9."/>
      <w:lvlJc w:val="right"/>
      <w:pPr>
        <w:ind w:left="10799" w:hanging="180"/>
      </w:pPr>
    </w:lvl>
  </w:abstractNum>
  <w:abstractNum w:abstractNumId="24"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53E4115E"/>
    <w:multiLevelType w:val="hybridMultilevel"/>
    <w:tmpl w:val="0FC678B4"/>
    <w:lvl w:ilvl="0" w:tplc="A5A64B80">
      <w:start w:val="1"/>
      <w:numFmt w:val="bullet"/>
      <w:lvlText w:val=""/>
      <w:lvlJc w:val="left"/>
      <w:pPr>
        <w:ind w:left="720" w:hanging="360"/>
      </w:pPr>
      <w:rPr>
        <w:rFonts w:ascii="Symbol" w:hAnsi="Symbol" w:hint="default"/>
      </w:rPr>
    </w:lvl>
    <w:lvl w:ilvl="1" w:tplc="F8F42EBA" w:tentative="1">
      <w:start w:val="1"/>
      <w:numFmt w:val="bullet"/>
      <w:lvlText w:val="o"/>
      <w:lvlJc w:val="left"/>
      <w:pPr>
        <w:ind w:left="1440" w:hanging="360"/>
      </w:pPr>
      <w:rPr>
        <w:rFonts w:ascii="Courier New" w:hAnsi="Courier New" w:cs="Courier New" w:hint="default"/>
      </w:rPr>
    </w:lvl>
    <w:lvl w:ilvl="2" w:tplc="F6FCDFB0" w:tentative="1">
      <w:start w:val="1"/>
      <w:numFmt w:val="bullet"/>
      <w:lvlText w:val=""/>
      <w:lvlJc w:val="left"/>
      <w:pPr>
        <w:ind w:left="2160" w:hanging="360"/>
      </w:pPr>
      <w:rPr>
        <w:rFonts w:ascii="Wingdings" w:hAnsi="Wingdings" w:hint="default"/>
      </w:rPr>
    </w:lvl>
    <w:lvl w:ilvl="3" w:tplc="166EE2C8" w:tentative="1">
      <w:start w:val="1"/>
      <w:numFmt w:val="bullet"/>
      <w:lvlText w:val=""/>
      <w:lvlJc w:val="left"/>
      <w:pPr>
        <w:ind w:left="2880" w:hanging="360"/>
      </w:pPr>
      <w:rPr>
        <w:rFonts w:ascii="Symbol" w:hAnsi="Symbol" w:hint="default"/>
      </w:rPr>
    </w:lvl>
    <w:lvl w:ilvl="4" w:tplc="CECC0C5E" w:tentative="1">
      <w:start w:val="1"/>
      <w:numFmt w:val="bullet"/>
      <w:lvlText w:val="o"/>
      <w:lvlJc w:val="left"/>
      <w:pPr>
        <w:ind w:left="3600" w:hanging="360"/>
      </w:pPr>
      <w:rPr>
        <w:rFonts w:ascii="Courier New" w:hAnsi="Courier New" w:cs="Courier New" w:hint="default"/>
      </w:rPr>
    </w:lvl>
    <w:lvl w:ilvl="5" w:tplc="EA2057E0" w:tentative="1">
      <w:start w:val="1"/>
      <w:numFmt w:val="bullet"/>
      <w:lvlText w:val=""/>
      <w:lvlJc w:val="left"/>
      <w:pPr>
        <w:ind w:left="4320" w:hanging="360"/>
      </w:pPr>
      <w:rPr>
        <w:rFonts w:ascii="Wingdings" w:hAnsi="Wingdings" w:hint="default"/>
      </w:rPr>
    </w:lvl>
    <w:lvl w:ilvl="6" w:tplc="C28CF82A" w:tentative="1">
      <w:start w:val="1"/>
      <w:numFmt w:val="bullet"/>
      <w:lvlText w:val=""/>
      <w:lvlJc w:val="left"/>
      <w:pPr>
        <w:ind w:left="5040" w:hanging="360"/>
      </w:pPr>
      <w:rPr>
        <w:rFonts w:ascii="Symbol" w:hAnsi="Symbol" w:hint="default"/>
      </w:rPr>
    </w:lvl>
    <w:lvl w:ilvl="7" w:tplc="EACC59AC" w:tentative="1">
      <w:start w:val="1"/>
      <w:numFmt w:val="bullet"/>
      <w:lvlText w:val="o"/>
      <w:lvlJc w:val="left"/>
      <w:pPr>
        <w:ind w:left="5760" w:hanging="360"/>
      </w:pPr>
      <w:rPr>
        <w:rFonts w:ascii="Courier New" w:hAnsi="Courier New" w:cs="Courier New" w:hint="default"/>
      </w:rPr>
    </w:lvl>
    <w:lvl w:ilvl="8" w:tplc="A6CA28F4" w:tentative="1">
      <w:start w:val="1"/>
      <w:numFmt w:val="bullet"/>
      <w:lvlText w:val=""/>
      <w:lvlJc w:val="left"/>
      <w:pPr>
        <w:ind w:left="6480" w:hanging="360"/>
      </w:pPr>
      <w:rPr>
        <w:rFonts w:ascii="Wingdings" w:hAnsi="Wingdings" w:hint="default"/>
      </w:rPr>
    </w:lvl>
  </w:abstractNum>
  <w:abstractNum w:abstractNumId="26"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9A0EE9"/>
    <w:multiLevelType w:val="hybridMultilevel"/>
    <w:tmpl w:val="00622204"/>
    <w:lvl w:ilvl="0" w:tplc="FB5806E2">
      <w:start w:val="1"/>
      <w:numFmt w:val="decimal"/>
      <w:lvlText w:val="%1."/>
      <w:lvlJc w:val="left"/>
      <w:pPr>
        <w:ind w:left="720" w:hanging="360"/>
      </w:pPr>
      <w:rPr>
        <w:rFonts w:hint="default"/>
      </w:rPr>
    </w:lvl>
    <w:lvl w:ilvl="1" w:tplc="5F9C6886" w:tentative="1">
      <w:start w:val="1"/>
      <w:numFmt w:val="lowerLetter"/>
      <w:lvlText w:val="%2."/>
      <w:lvlJc w:val="left"/>
      <w:pPr>
        <w:ind w:left="1440" w:hanging="360"/>
      </w:pPr>
    </w:lvl>
    <w:lvl w:ilvl="2" w:tplc="48181D9E" w:tentative="1">
      <w:start w:val="1"/>
      <w:numFmt w:val="lowerRoman"/>
      <w:lvlText w:val="%3."/>
      <w:lvlJc w:val="right"/>
      <w:pPr>
        <w:ind w:left="2160" w:hanging="180"/>
      </w:pPr>
    </w:lvl>
    <w:lvl w:ilvl="3" w:tplc="A9B86CB0" w:tentative="1">
      <w:start w:val="1"/>
      <w:numFmt w:val="decimal"/>
      <w:lvlText w:val="%4."/>
      <w:lvlJc w:val="left"/>
      <w:pPr>
        <w:ind w:left="2880" w:hanging="360"/>
      </w:pPr>
    </w:lvl>
    <w:lvl w:ilvl="4" w:tplc="35EE49A2" w:tentative="1">
      <w:start w:val="1"/>
      <w:numFmt w:val="lowerLetter"/>
      <w:lvlText w:val="%5."/>
      <w:lvlJc w:val="left"/>
      <w:pPr>
        <w:ind w:left="3600" w:hanging="360"/>
      </w:pPr>
    </w:lvl>
    <w:lvl w:ilvl="5" w:tplc="45DECB6C" w:tentative="1">
      <w:start w:val="1"/>
      <w:numFmt w:val="lowerRoman"/>
      <w:lvlText w:val="%6."/>
      <w:lvlJc w:val="right"/>
      <w:pPr>
        <w:ind w:left="4320" w:hanging="180"/>
      </w:pPr>
    </w:lvl>
    <w:lvl w:ilvl="6" w:tplc="9F5297FE" w:tentative="1">
      <w:start w:val="1"/>
      <w:numFmt w:val="decimal"/>
      <w:lvlText w:val="%7."/>
      <w:lvlJc w:val="left"/>
      <w:pPr>
        <w:ind w:left="5040" w:hanging="360"/>
      </w:pPr>
    </w:lvl>
    <w:lvl w:ilvl="7" w:tplc="876A6A9A" w:tentative="1">
      <w:start w:val="1"/>
      <w:numFmt w:val="lowerLetter"/>
      <w:lvlText w:val="%8."/>
      <w:lvlJc w:val="left"/>
      <w:pPr>
        <w:ind w:left="5760" w:hanging="360"/>
      </w:pPr>
    </w:lvl>
    <w:lvl w:ilvl="8" w:tplc="08BA3778" w:tentative="1">
      <w:start w:val="1"/>
      <w:numFmt w:val="lowerRoman"/>
      <w:lvlText w:val="%9."/>
      <w:lvlJc w:val="right"/>
      <w:pPr>
        <w:ind w:left="6480" w:hanging="180"/>
      </w:pPr>
    </w:lvl>
  </w:abstractNum>
  <w:abstractNum w:abstractNumId="28"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9" w15:restartNumberingAfterBreak="0">
    <w:nsid w:val="654C7144"/>
    <w:multiLevelType w:val="hybridMultilevel"/>
    <w:tmpl w:val="71205374"/>
    <w:lvl w:ilvl="0" w:tplc="B2946CFA">
      <w:start w:val="1"/>
      <w:numFmt w:val="decimal"/>
      <w:lvlText w:val="%1."/>
      <w:lvlJc w:val="left"/>
      <w:pPr>
        <w:ind w:left="720" w:hanging="360"/>
      </w:pPr>
      <w:rPr>
        <w:rFonts w:hint="default"/>
      </w:rPr>
    </w:lvl>
    <w:lvl w:ilvl="1" w:tplc="271A726E" w:tentative="1">
      <w:start w:val="1"/>
      <w:numFmt w:val="lowerLetter"/>
      <w:lvlText w:val="%2."/>
      <w:lvlJc w:val="left"/>
      <w:pPr>
        <w:ind w:left="1440" w:hanging="360"/>
      </w:pPr>
    </w:lvl>
    <w:lvl w:ilvl="2" w:tplc="76809234" w:tentative="1">
      <w:start w:val="1"/>
      <w:numFmt w:val="lowerRoman"/>
      <w:lvlText w:val="%3."/>
      <w:lvlJc w:val="right"/>
      <w:pPr>
        <w:ind w:left="2160" w:hanging="180"/>
      </w:pPr>
    </w:lvl>
    <w:lvl w:ilvl="3" w:tplc="6714C6B8" w:tentative="1">
      <w:start w:val="1"/>
      <w:numFmt w:val="decimal"/>
      <w:lvlText w:val="%4."/>
      <w:lvlJc w:val="left"/>
      <w:pPr>
        <w:ind w:left="2880" w:hanging="360"/>
      </w:pPr>
    </w:lvl>
    <w:lvl w:ilvl="4" w:tplc="38D81ECC" w:tentative="1">
      <w:start w:val="1"/>
      <w:numFmt w:val="lowerLetter"/>
      <w:lvlText w:val="%5."/>
      <w:lvlJc w:val="left"/>
      <w:pPr>
        <w:ind w:left="3600" w:hanging="360"/>
      </w:pPr>
    </w:lvl>
    <w:lvl w:ilvl="5" w:tplc="C9BCC30C" w:tentative="1">
      <w:start w:val="1"/>
      <w:numFmt w:val="lowerRoman"/>
      <w:lvlText w:val="%6."/>
      <w:lvlJc w:val="right"/>
      <w:pPr>
        <w:ind w:left="4320" w:hanging="180"/>
      </w:pPr>
    </w:lvl>
    <w:lvl w:ilvl="6" w:tplc="55B686C6" w:tentative="1">
      <w:start w:val="1"/>
      <w:numFmt w:val="decimal"/>
      <w:lvlText w:val="%7."/>
      <w:lvlJc w:val="left"/>
      <w:pPr>
        <w:ind w:left="5040" w:hanging="360"/>
      </w:pPr>
    </w:lvl>
    <w:lvl w:ilvl="7" w:tplc="D8CA6902" w:tentative="1">
      <w:start w:val="1"/>
      <w:numFmt w:val="lowerLetter"/>
      <w:lvlText w:val="%8."/>
      <w:lvlJc w:val="left"/>
      <w:pPr>
        <w:ind w:left="5760" w:hanging="360"/>
      </w:pPr>
    </w:lvl>
    <w:lvl w:ilvl="8" w:tplc="F66E88AA" w:tentative="1">
      <w:start w:val="1"/>
      <w:numFmt w:val="lowerRoman"/>
      <w:lvlText w:val="%9."/>
      <w:lvlJc w:val="right"/>
      <w:pPr>
        <w:ind w:left="6480" w:hanging="180"/>
      </w:pPr>
    </w:lvl>
  </w:abstractNum>
  <w:abstractNum w:abstractNumId="30" w15:restartNumberingAfterBreak="0">
    <w:nsid w:val="68A552A4"/>
    <w:multiLevelType w:val="hybridMultilevel"/>
    <w:tmpl w:val="9F2019A4"/>
    <w:lvl w:ilvl="0" w:tplc="5F8261F4">
      <w:start w:val="1"/>
      <w:numFmt w:val="bullet"/>
      <w:lvlText w:val=""/>
      <w:lvlJc w:val="left"/>
      <w:pPr>
        <w:ind w:left="900" w:hanging="360"/>
      </w:pPr>
      <w:rPr>
        <w:rFonts w:ascii="Symbol" w:eastAsia="Calibri" w:hAnsi="Symbol" w:cs="Times New Roman" w:hint="default"/>
      </w:rPr>
    </w:lvl>
    <w:lvl w:ilvl="1" w:tplc="2398F444" w:tentative="1">
      <w:start w:val="1"/>
      <w:numFmt w:val="bullet"/>
      <w:lvlText w:val="o"/>
      <w:lvlJc w:val="left"/>
      <w:pPr>
        <w:ind w:left="1620" w:hanging="360"/>
      </w:pPr>
      <w:rPr>
        <w:rFonts w:ascii="Courier New" w:hAnsi="Courier New" w:cs="Courier New" w:hint="default"/>
      </w:rPr>
    </w:lvl>
    <w:lvl w:ilvl="2" w:tplc="8AA435BE" w:tentative="1">
      <w:start w:val="1"/>
      <w:numFmt w:val="bullet"/>
      <w:lvlText w:val=""/>
      <w:lvlJc w:val="left"/>
      <w:pPr>
        <w:ind w:left="2340" w:hanging="360"/>
      </w:pPr>
      <w:rPr>
        <w:rFonts w:ascii="Wingdings" w:hAnsi="Wingdings" w:hint="default"/>
      </w:rPr>
    </w:lvl>
    <w:lvl w:ilvl="3" w:tplc="1F008284" w:tentative="1">
      <w:start w:val="1"/>
      <w:numFmt w:val="bullet"/>
      <w:lvlText w:val=""/>
      <w:lvlJc w:val="left"/>
      <w:pPr>
        <w:ind w:left="3060" w:hanging="360"/>
      </w:pPr>
      <w:rPr>
        <w:rFonts w:ascii="Symbol" w:hAnsi="Symbol" w:hint="default"/>
      </w:rPr>
    </w:lvl>
    <w:lvl w:ilvl="4" w:tplc="88EC3304" w:tentative="1">
      <w:start w:val="1"/>
      <w:numFmt w:val="bullet"/>
      <w:lvlText w:val="o"/>
      <w:lvlJc w:val="left"/>
      <w:pPr>
        <w:ind w:left="3780" w:hanging="360"/>
      </w:pPr>
      <w:rPr>
        <w:rFonts w:ascii="Courier New" w:hAnsi="Courier New" w:cs="Courier New" w:hint="default"/>
      </w:rPr>
    </w:lvl>
    <w:lvl w:ilvl="5" w:tplc="A0E4B95C" w:tentative="1">
      <w:start w:val="1"/>
      <w:numFmt w:val="bullet"/>
      <w:lvlText w:val=""/>
      <w:lvlJc w:val="left"/>
      <w:pPr>
        <w:ind w:left="4500" w:hanging="360"/>
      </w:pPr>
      <w:rPr>
        <w:rFonts w:ascii="Wingdings" w:hAnsi="Wingdings" w:hint="default"/>
      </w:rPr>
    </w:lvl>
    <w:lvl w:ilvl="6" w:tplc="B106C52E" w:tentative="1">
      <w:start w:val="1"/>
      <w:numFmt w:val="bullet"/>
      <w:lvlText w:val=""/>
      <w:lvlJc w:val="left"/>
      <w:pPr>
        <w:ind w:left="5220" w:hanging="360"/>
      </w:pPr>
      <w:rPr>
        <w:rFonts w:ascii="Symbol" w:hAnsi="Symbol" w:hint="default"/>
      </w:rPr>
    </w:lvl>
    <w:lvl w:ilvl="7" w:tplc="F56485E0" w:tentative="1">
      <w:start w:val="1"/>
      <w:numFmt w:val="bullet"/>
      <w:lvlText w:val="o"/>
      <w:lvlJc w:val="left"/>
      <w:pPr>
        <w:ind w:left="5940" w:hanging="360"/>
      </w:pPr>
      <w:rPr>
        <w:rFonts w:ascii="Courier New" w:hAnsi="Courier New" w:cs="Courier New" w:hint="default"/>
      </w:rPr>
    </w:lvl>
    <w:lvl w:ilvl="8" w:tplc="6210980A" w:tentative="1">
      <w:start w:val="1"/>
      <w:numFmt w:val="bullet"/>
      <w:lvlText w:val=""/>
      <w:lvlJc w:val="left"/>
      <w:pPr>
        <w:ind w:left="6660" w:hanging="360"/>
      </w:pPr>
      <w:rPr>
        <w:rFonts w:ascii="Wingdings" w:hAnsi="Wingdings" w:hint="default"/>
      </w:rPr>
    </w:lvl>
  </w:abstractNum>
  <w:abstractNum w:abstractNumId="31" w15:restartNumberingAfterBreak="0">
    <w:nsid w:val="71F1001B"/>
    <w:multiLevelType w:val="hybridMultilevel"/>
    <w:tmpl w:val="2A265478"/>
    <w:lvl w:ilvl="0" w:tplc="B8448106">
      <w:start w:val="1"/>
      <w:numFmt w:val="decimal"/>
      <w:lvlText w:val="%1."/>
      <w:lvlJc w:val="left"/>
      <w:pPr>
        <w:ind w:left="900" w:hanging="360"/>
      </w:pPr>
      <w:rPr>
        <w:rFonts w:hint="default"/>
      </w:rPr>
    </w:lvl>
    <w:lvl w:ilvl="1" w:tplc="44B66A1C" w:tentative="1">
      <w:start w:val="1"/>
      <w:numFmt w:val="lowerLetter"/>
      <w:lvlText w:val="%2."/>
      <w:lvlJc w:val="left"/>
      <w:pPr>
        <w:ind w:left="1620" w:hanging="360"/>
      </w:pPr>
    </w:lvl>
    <w:lvl w:ilvl="2" w:tplc="4FFA9F2E" w:tentative="1">
      <w:start w:val="1"/>
      <w:numFmt w:val="lowerRoman"/>
      <w:lvlText w:val="%3."/>
      <w:lvlJc w:val="right"/>
      <w:pPr>
        <w:ind w:left="2340" w:hanging="180"/>
      </w:pPr>
    </w:lvl>
    <w:lvl w:ilvl="3" w:tplc="4BBA8516" w:tentative="1">
      <w:start w:val="1"/>
      <w:numFmt w:val="decimal"/>
      <w:lvlText w:val="%4."/>
      <w:lvlJc w:val="left"/>
      <w:pPr>
        <w:ind w:left="3060" w:hanging="360"/>
      </w:pPr>
    </w:lvl>
    <w:lvl w:ilvl="4" w:tplc="45D43F0C" w:tentative="1">
      <w:start w:val="1"/>
      <w:numFmt w:val="lowerLetter"/>
      <w:lvlText w:val="%5."/>
      <w:lvlJc w:val="left"/>
      <w:pPr>
        <w:ind w:left="3780" w:hanging="360"/>
      </w:pPr>
    </w:lvl>
    <w:lvl w:ilvl="5" w:tplc="F8A0D1CA" w:tentative="1">
      <w:start w:val="1"/>
      <w:numFmt w:val="lowerRoman"/>
      <w:lvlText w:val="%6."/>
      <w:lvlJc w:val="right"/>
      <w:pPr>
        <w:ind w:left="4500" w:hanging="180"/>
      </w:pPr>
    </w:lvl>
    <w:lvl w:ilvl="6" w:tplc="C0D67530" w:tentative="1">
      <w:start w:val="1"/>
      <w:numFmt w:val="decimal"/>
      <w:lvlText w:val="%7."/>
      <w:lvlJc w:val="left"/>
      <w:pPr>
        <w:ind w:left="5220" w:hanging="360"/>
      </w:pPr>
    </w:lvl>
    <w:lvl w:ilvl="7" w:tplc="2B70D3AC" w:tentative="1">
      <w:start w:val="1"/>
      <w:numFmt w:val="lowerLetter"/>
      <w:lvlText w:val="%8."/>
      <w:lvlJc w:val="left"/>
      <w:pPr>
        <w:ind w:left="5940" w:hanging="360"/>
      </w:pPr>
    </w:lvl>
    <w:lvl w:ilvl="8" w:tplc="130AB30C" w:tentative="1">
      <w:start w:val="1"/>
      <w:numFmt w:val="lowerRoman"/>
      <w:lvlText w:val="%9."/>
      <w:lvlJc w:val="right"/>
      <w:pPr>
        <w:ind w:left="6660" w:hanging="18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62425A4"/>
    <w:multiLevelType w:val="hybridMultilevel"/>
    <w:tmpl w:val="A6629906"/>
    <w:lvl w:ilvl="0" w:tplc="06EE4D70">
      <w:start w:val="1"/>
      <w:numFmt w:val="decimal"/>
      <w:lvlText w:val="3.%1."/>
      <w:lvlJc w:val="left"/>
      <w:pPr>
        <w:ind w:left="720" w:hanging="360"/>
      </w:pPr>
      <w:rPr>
        <w:rFonts w:hint="default"/>
      </w:rPr>
    </w:lvl>
    <w:lvl w:ilvl="1" w:tplc="3AD8C6B8" w:tentative="1">
      <w:start w:val="1"/>
      <w:numFmt w:val="lowerLetter"/>
      <w:lvlText w:val="%2."/>
      <w:lvlJc w:val="left"/>
      <w:pPr>
        <w:ind w:left="1440" w:hanging="360"/>
      </w:pPr>
    </w:lvl>
    <w:lvl w:ilvl="2" w:tplc="FDA8B98E" w:tentative="1">
      <w:start w:val="1"/>
      <w:numFmt w:val="lowerRoman"/>
      <w:lvlText w:val="%3."/>
      <w:lvlJc w:val="right"/>
      <w:pPr>
        <w:ind w:left="2160" w:hanging="180"/>
      </w:pPr>
    </w:lvl>
    <w:lvl w:ilvl="3" w:tplc="0C440A60" w:tentative="1">
      <w:start w:val="1"/>
      <w:numFmt w:val="decimal"/>
      <w:lvlText w:val="%4."/>
      <w:lvlJc w:val="left"/>
      <w:pPr>
        <w:ind w:left="2880" w:hanging="360"/>
      </w:pPr>
    </w:lvl>
    <w:lvl w:ilvl="4" w:tplc="4D6ECFDA" w:tentative="1">
      <w:start w:val="1"/>
      <w:numFmt w:val="lowerLetter"/>
      <w:lvlText w:val="%5."/>
      <w:lvlJc w:val="left"/>
      <w:pPr>
        <w:ind w:left="3600" w:hanging="360"/>
      </w:pPr>
    </w:lvl>
    <w:lvl w:ilvl="5" w:tplc="72FC9530" w:tentative="1">
      <w:start w:val="1"/>
      <w:numFmt w:val="lowerRoman"/>
      <w:lvlText w:val="%6."/>
      <w:lvlJc w:val="right"/>
      <w:pPr>
        <w:ind w:left="4320" w:hanging="180"/>
      </w:pPr>
    </w:lvl>
    <w:lvl w:ilvl="6" w:tplc="F6A238EC" w:tentative="1">
      <w:start w:val="1"/>
      <w:numFmt w:val="decimal"/>
      <w:lvlText w:val="%7."/>
      <w:lvlJc w:val="left"/>
      <w:pPr>
        <w:ind w:left="5040" w:hanging="360"/>
      </w:pPr>
    </w:lvl>
    <w:lvl w:ilvl="7" w:tplc="13F4EC28" w:tentative="1">
      <w:start w:val="1"/>
      <w:numFmt w:val="lowerLetter"/>
      <w:lvlText w:val="%8."/>
      <w:lvlJc w:val="left"/>
      <w:pPr>
        <w:ind w:left="5760" w:hanging="360"/>
      </w:pPr>
    </w:lvl>
    <w:lvl w:ilvl="8" w:tplc="74CC28AC" w:tentative="1">
      <w:start w:val="1"/>
      <w:numFmt w:val="lowerRoman"/>
      <w:lvlText w:val="%9."/>
      <w:lvlJc w:val="right"/>
      <w:pPr>
        <w:ind w:left="6480" w:hanging="180"/>
      </w:pPr>
    </w:lvl>
  </w:abstractNum>
  <w:abstractNum w:abstractNumId="34" w15:restartNumberingAfterBreak="0">
    <w:nsid w:val="77375B85"/>
    <w:multiLevelType w:val="hybridMultilevel"/>
    <w:tmpl w:val="A476DE30"/>
    <w:lvl w:ilvl="0" w:tplc="AFA62240">
      <w:start w:val="1"/>
      <w:numFmt w:val="bullet"/>
      <w:lvlText w:val=""/>
      <w:lvlPicBulletId w:val="0"/>
      <w:lvlJc w:val="left"/>
      <w:pPr>
        <w:tabs>
          <w:tab w:val="num" w:pos="928"/>
        </w:tabs>
        <w:ind w:left="928" w:hanging="360"/>
      </w:pPr>
      <w:rPr>
        <w:rFonts w:ascii="Symbol" w:hAnsi="Symbol" w:hint="default"/>
      </w:rPr>
    </w:lvl>
    <w:lvl w:ilvl="1" w:tplc="4A9EE22E" w:tentative="1">
      <w:start w:val="1"/>
      <w:numFmt w:val="bullet"/>
      <w:lvlText w:val=""/>
      <w:lvlJc w:val="left"/>
      <w:pPr>
        <w:tabs>
          <w:tab w:val="num" w:pos="1440"/>
        </w:tabs>
        <w:ind w:left="1440" w:hanging="360"/>
      </w:pPr>
      <w:rPr>
        <w:rFonts w:ascii="Symbol" w:hAnsi="Symbol" w:hint="default"/>
      </w:rPr>
    </w:lvl>
    <w:lvl w:ilvl="2" w:tplc="B734F2F4" w:tentative="1">
      <w:start w:val="1"/>
      <w:numFmt w:val="bullet"/>
      <w:lvlText w:val=""/>
      <w:lvlJc w:val="left"/>
      <w:pPr>
        <w:tabs>
          <w:tab w:val="num" w:pos="2160"/>
        </w:tabs>
        <w:ind w:left="2160" w:hanging="360"/>
      </w:pPr>
      <w:rPr>
        <w:rFonts w:ascii="Symbol" w:hAnsi="Symbol" w:hint="default"/>
      </w:rPr>
    </w:lvl>
    <w:lvl w:ilvl="3" w:tplc="33325D98" w:tentative="1">
      <w:start w:val="1"/>
      <w:numFmt w:val="bullet"/>
      <w:lvlText w:val=""/>
      <w:lvlJc w:val="left"/>
      <w:pPr>
        <w:tabs>
          <w:tab w:val="num" w:pos="2880"/>
        </w:tabs>
        <w:ind w:left="2880" w:hanging="360"/>
      </w:pPr>
      <w:rPr>
        <w:rFonts w:ascii="Symbol" w:hAnsi="Symbol" w:hint="default"/>
      </w:rPr>
    </w:lvl>
    <w:lvl w:ilvl="4" w:tplc="29C6E20A" w:tentative="1">
      <w:start w:val="1"/>
      <w:numFmt w:val="bullet"/>
      <w:lvlText w:val=""/>
      <w:lvlJc w:val="left"/>
      <w:pPr>
        <w:tabs>
          <w:tab w:val="num" w:pos="3600"/>
        </w:tabs>
        <w:ind w:left="3600" w:hanging="360"/>
      </w:pPr>
      <w:rPr>
        <w:rFonts w:ascii="Symbol" w:hAnsi="Symbol" w:hint="default"/>
      </w:rPr>
    </w:lvl>
    <w:lvl w:ilvl="5" w:tplc="52E8F5F4" w:tentative="1">
      <w:start w:val="1"/>
      <w:numFmt w:val="bullet"/>
      <w:lvlText w:val=""/>
      <w:lvlJc w:val="left"/>
      <w:pPr>
        <w:tabs>
          <w:tab w:val="num" w:pos="4320"/>
        </w:tabs>
        <w:ind w:left="4320" w:hanging="360"/>
      </w:pPr>
      <w:rPr>
        <w:rFonts w:ascii="Symbol" w:hAnsi="Symbol" w:hint="default"/>
      </w:rPr>
    </w:lvl>
    <w:lvl w:ilvl="6" w:tplc="3404C5B8" w:tentative="1">
      <w:start w:val="1"/>
      <w:numFmt w:val="bullet"/>
      <w:lvlText w:val=""/>
      <w:lvlJc w:val="left"/>
      <w:pPr>
        <w:tabs>
          <w:tab w:val="num" w:pos="5040"/>
        </w:tabs>
        <w:ind w:left="5040" w:hanging="360"/>
      </w:pPr>
      <w:rPr>
        <w:rFonts w:ascii="Symbol" w:hAnsi="Symbol" w:hint="default"/>
      </w:rPr>
    </w:lvl>
    <w:lvl w:ilvl="7" w:tplc="E102BD48" w:tentative="1">
      <w:start w:val="1"/>
      <w:numFmt w:val="bullet"/>
      <w:lvlText w:val=""/>
      <w:lvlJc w:val="left"/>
      <w:pPr>
        <w:tabs>
          <w:tab w:val="num" w:pos="5760"/>
        </w:tabs>
        <w:ind w:left="5760" w:hanging="360"/>
      </w:pPr>
      <w:rPr>
        <w:rFonts w:ascii="Symbol" w:hAnsi="Symbol" w:hint="default"/>
      </w:rPr>
    </w:lvl>
    <w:lvl w:ilvl="8" w:tplc="155265E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79E459B"/>
    <w:multiLevelType w:val="hybridMultilevel"/>
    <w:tmpl w:val="39C0F01E"/>
    <w:lvl w:ilvl="0" w:tplc="82347864">
      <w:start w:val="1"/>
      <w:numFmt w:val="decimal"/>
      <w:lvlText w:val="4.4.%1."/>
      <w:lvlJc w:val="center"/>
      <w:pPr>
        <w:ind w:left="720" w:hanging="360"/>
      </w:pPr>
      <w:rPr>
        <w:rFonts w:hint="default"/>
        <w:b w:val="0"/>
      </w:rPr>
    </w:lvl>
    <w:lvl w:ilvl="1" w:tplc="398E5A42" w:tentative="1">
      <w:start w:val="1"/>
      <w:numFmt w:val="lowerLetter"/>
      <w:lvlText w:val="%2."/>
      <w:lvlJc w:val="left"/>
      <w:pPr>
        <w:ind w:left="1440" w:hanging="360"/>
      </w:pPr>
    </w:lvl>
    <w:lvl w:ilvl="2" w:tplc="08B45760" w:tentative="1">
      <w:start w:val="1"/>
      <w:numFmt w:val="lowerRoman"/>
      <w:lvlText w:val="%3."/>
      <w:lvlJc w:val="right"/>
      <w:pPr>
        <w:ind w:left="2160" w:hanging="180"/>
      </w:pPr>
    </w:lvl>
    <w:lvl w:ilvl="3" w:tplc="736C8A12" w:tentative="1">
      <w:start w:val="1"/>
      <w:numFmt w:val="decimal"/>
      <w:lvlText w:val="%4."/>
      <w:lvlJc w:val="left"/>
      <w:pPr>
        <w:ind w:left="2880" w:hanging="360"/>
      </w:pPr>
    </w:lvl>
    <w:lvl w:ilvl="4" w:tplc="49A497D8" w:tentative="1">
      <w:start w:val="1"/>
      <w:numFmt w:val="lowerLetter"/>
      <w:lvlText w:val="%5."/>
      <w:lvlJc w:val="left"/>
      <w:pPr>
        <w:ind w:left="3600" w:hanging="360"/>
      </w:pPr>
    </w:lvl>
    <w:lvl w:ilvl="5" w:tplc="DC2C17F4" w:tentative="1">
      <w:start w:val="1"/>
      <w:numFmt w:val="lowerRoman"/>
      <w:lvlText w:val="%6."/>
      <w:lvlJc w:val="right"/>
      <w:pPr>
        <w:ind w:left="4320" w:hanging="180"/>
      </w:pPr>
    </w:lvl>
    <w:lvl w:ilvl="6" w:tplc="73782DB2" w:tentative="1">
      <w:start w:val="1"/>
      <w:numFmt w:val="decimal"/>
      <w:lvlText w:val="%7."/>
      <w:lvlJc w:val="left"/>
      <w:pPr>
        <w:ind w:left="5040" w:hanging="360"/>
      </w:pPr>
    </w:lvl>
    <w:lvl w:ilvl="7" w:tplc="8B0EF886" w:tentative="1">
      <w:start w:val="1"/>
      <w:numFmt w:val="lowerLetter"/>
      <w:lvlText w:val="%8."/>
      <w:lvlJc w:val="left"/>
      <w:pPr>
        <w:ind w:left="5760" w:hanging="360"/>
      </w:pPr>
    </w:lvl>
    <w:lvl w:ilvl="8" w:tplc="D8747D56" w:tentative="1">
      <w:start w:val="1"/>
      <w:numFmt w:val="lowerRoman"/>
      <w:lvlText w:val="%9."/>
      <w:lvlJc w:val="right"/>
      <w:pPr>
        <w:ind w:left="6480" w:hanging="180"/>
      </w:pPr>
    </w:lvl>
  </w:abstractNum>
  <w:abstractNum w:abstractNumId="37" w15:restartNumberingAfterBreak="0">
    <w:nsid w:val="792F59AF"/>
    <w:multiLevelType w:val="hybridMultilevel"/>
    <w:tmpl w:val="A7AAD654"/>
    <w:lvl w:ilvl="0" w:tplc="1F10F63A">
      <w:start w:val="1"/>
      <w:numFmt w:val="decimal"/>
      <w:lvlText w:val="%1."/>
      <w:lvlJc w:val="left"/>
      <w:pPr>
        <w:ind w:left="720" w:hanging="360"/>
      </w:pPr>
      <w:rPr>
        <w:rFonts w:hint="default"/>
      </w:rPr>
    </w:lvl>
    <w:lvl w:ilvl="1" w:tplc="BF04AF5A" w:tentative="1">
      <w:start w:val="1"/>
      <w:numFmt w:val="lowerLetter"/>
      <w:lvlText w:val="%2."/>
      <w:lvlJc w:val="left"/>
      <w:pPr>
        <w:ind w:left="1440" w:hanging="360"/>
      </w:pPr>
    </w:lvl>
    <w:lvl w:ilvl="2" w:tplc="B3B6C3BC" w:tentative="1">
      <w:start w:val="1"/>
      <w:numFmt w:val="lowerRoman"/>
      <w:lvlText w:val="%3."/>
      <w:lvlJc w:val="right"/>
      <w:pPr>
        <w:ind w:left="2160" w:hanging="180"/>
      </w:pPr>
    </w:lvl>
    <w:lvl w:ilvl="3" w:tplc="AD1CA070" w:tentative="1">
      <w:start w:val="1"/>
      <w:numFmt w:val="decimal"/>
      <w:lvlText w:val="%4."/>
      <w:lvlJc w:val="left"/>
      <w:pPr>
        <w:ind w:left="2880" w:hanging="360"/>
      </w:pPr>
    </w:lvl>
    <w:lvl w:ilvl="4" w:tplc="6254B2E8" w:tentative="1">
      <w:start w:val="1"/>
      <w:numFmt w:val="lowerLetter"/>
      <w:lvlText w:val="%5."/>
      <w:lvlJc w:val="left"/>
      <w:pPr>
        <w:ind w:left="3600" w:hanging="360"/>
      </w:pPr>
    </w:lvl>
    <w:lvl w:ilvl="5" w:tplc="1AB036A0" w:tentative="1">
      <w:start w:val="1"/>
      <w:numFmt w:val="lowerRoman"/>
      <w:lvlText w:val="%6."/>
      <w:lvlJc w:val="right"/>
      <w:pPr>
        <w:ind w:left="4320" w:hanging="180"/>
      </w:pPr>
    </w:lvl>
    <w:lvl w:ilvl="6" w:tplc="F03009C0" w:tentative="1">
      <w:start w:val="1"/>
      <w:numFmt w:val="decimal"/>
      <w:lvlText w:val="%7."/>
      <w:lvlJc w:val="left"/>
      <w:pPr>
        <w:ind w:left="5040" w:hanging="360"/>
      </w:pPr>
    </w:lvl>
    <w:lvl w:ilvl="7" w:tplc="6882BE06" w:tentative="1">
      <w:start w:val="1"/>
      <w:numFmt w:val="lowerLetter"/>
      <w:lvlText w:val="%8."/>
      <w:lvlJc w:val="left"/>
      <w:pPr>
        <w:ind w:left="5760" w:hanging="360"/>
      </w:pPr>
    </w:lvl>
    <w:lvl w:ilvl="8" w:tplc="687E2B2C" w:tentative="1">
      <w:start w:val="1"/>
      <w:numFmt w:val="lowerRoman"/>
      <w:lvlText w:val="%9."/>
      <w:lvlJc w:val="right"/>
      <w:pPr>
        <w:ind w:left="6480" w:hanging="180"/>
      </w:pPr>
    </w:lvl>
  </w:abstractNum>
  <w:abstractNum w:abstractNumId="38" w15:restartNumberingAfterBreak="0">
    <w:nsid w:val="7D6B4B62"/>
    <w:multiLevelType w:val="hybridMultilevel"/>
    <w:tmpl w:val="6CF2E3E2"/>
    <w:lvl w:ilvl="0" w:tplc="04E2C62C">
      <w:start w:val="1"/>
      <w:numFmt w:val="decimal"/>
      <w:lvlText w:val="%1."/>
      <w:lvlJc w:val="left"/>
      <w:pPr>
        <w:ind w:left="2204" w:hanging="360"/>
      </w:pPr>
      <w:rPr>
        <w:rFonts w:hint="default"/>
      </w:rPr>
    </w:lvl>
    <w:lvl w:ilvl="1" w:tplc="21449320" w:tentative="1">
      <w:start w:val="1"/>
      <w:numFmt w:val="lowerLetter"/>
      <w:lvlText w:val="%2."/>
      <w:lvlJc w:val="left"/>
      <w:pPr>
        <w:ind w:left="2924" w:hanging="360"/>
      </w:pPr>
    </w:lvl>
    <w:lvl w:ilvl="2" w:tplc="CA5E12F4" w:tentative="1">
      <w:start w:val="1"/>
      <w:numFmt w:val="lowerRoman"/>
      <w:lvlText w:val="%3."/>
      <w:lvlJc w:val="right"/>
      <w:pPr>
        <w:ind w:left="3644" w:hanging="180"/>
      </w:pPr>
    </w:lvl>
    <w:lvl w:ilvl="3" w:tplc="88F8297E" w:tentative="1">
      <w:start w:val="1"/>
      <w:numFmt w:val="decimal"/>
      <w:lvlText w:val="%4."/>
      <w:lvlJc w:val="left"/>
      <w:pPr>
        <w:ind w:left="4364" w:hanging="360"/>
      </w:pPr>
    </w:lvl>
    <w:lvl w:ilvl="4" w:tplc="4E406F08" w:tentative="1">
      <w:start w:val="1"/>
      <w:numFmt w:val="lowerLetter"/>
      <w:lvlText w:val="%5."/>
      <w:lvlJc w:val="left"/>
      <w:pPr>
        <w:ind w:left="5084" w:hanging="360"/>
      </w:pPr>
    </w:lvl>
    <w:lvl w:ilvl="5" w:tplc="212054C2" w:tentative="1">
      <w:start w:val="1"/>
      <w:numFmt w:val="lowerRoman"/>
      <w:lvlText w:val="%6."/>
      <w:lvlJc w:val="right"/>
      <w:pPr>
        <w:ind w:left="5804" w:hanging="180"/>
      </w:pPr>
    </w:lvl>
    <w:lvl w:ilvl="6" w:tplc="2C181BA8" w:tentative="1">
      <w:start w:val="1"/>
      <w:numFmt w:val="decimal"/>
      <w:lvlText w:val="%7."/>
      <w:lvlJc w:val="left"/>
      <w:pPr>
        <w:ind w:left="6524" w:hanging="360"/>
      </w:pPr>
    </w:lvl>
    <w:lvl w:ilvl="7" w:tplc="640C85C0" w:tentative="1">
      <w:start w:val="1"/>
      <w:numFmt w:val="lowerLetter"/>
      <w:lvlText w:val="%8."/>
      <w:lvlJc w:val="left"/>
      <w:pPr>
        <w:ind w:left="7244" w:hanging="360"/>
      </w:pPr>
    </w:lvl>
    <w:lvl w:ilvl="8" w:tplc="8974876C" w:tentative="1">
      <w:start w:val="1"/>
      <w:numFmt w:val="lowerRoman"/>
      <w:lvlText w:val="%9."/>
      <w:lvlJc w:val="right"/>
      <w:pPr>
        <w:ind w:left="7964" w:hanging="180"/>
      </w:pPr>
    </w:lvl>
  </w:abstractNum>
  <w:abstractNum w:abstractNumId="39" w15:restartNumberingAfterBreak="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61255958">
    <w:abstractNumId w:val="22"/>
  </w:num>
  <w:num w:numId="2" w16cid:durableId="635791862">
    <w:abstractNumId w:val="33"/>
  </w:num>
  <w:num w:numId="3" w16cid:durableId="1586106237">
    <w:abstractNumId w:val="17"/>
  </w:num>
  <w:num w:numId="4" w16cid:durableId="1693530247">
    <w:abstractNumId w:val="19"/>
  </w:num>
  <w:num w:numId="5" w16cid:durableId="1181627152">
    <w:abstractNumId w:val="12"/>
  </w:num>
  <w:num w:numId="6" w16cid:durableId="592130218">
    <w:abstractNumId w:val="3"/>
  </w:num>
  <w:num w:numId="7" w16cid:durableId="754781825">
    <w:abstractNumId w:val="2"/>
  </w:num>
  <w:num w:numId="8" w16cid:durableId="768963631">
    <w:abstractNumId w:val="26"/>
  </w:num>
  <w:num w:numId="9" w16cid:durableId="1956591795">
    <w:abstractNumId w:val="35"/>
  </w:num>
  <w:num w:numId="10" w16cid:durableId="1774669538">
    <w:abstractNumId w:val="15"/>
  </w:num>
  <w:num w:numId="11" w16cid:durableId="157309846">
    <w:abstractNumId w:val="16"/>
  </w:num>
  <w:num w:numId="12" w16cid:durableId="1123498934">
    <w:abstractNumId w:val="36"/>
  </w:num>
  <w:num w:numId="13" w16cid:durableId="1981885304">
    <w:abstractNumId w:val="21"/>
  </w:num>
  <w:num w:numId="14" w16cid:durableId="1698966987">
    <w:abstractNumId w:val="25"/>
  </w:num>
  <w:num w:numId="15" w16cid:durableId="294794916">
    <w:abstractNumId w:val="24"/>
  </w:num>
  <w:num w:numId="16" w16cid:durableId="1685127708">
    <w:abstractNumId w:val="32"/>
  </w:num>
  <w:num w:numId="17" w16cid:durableId="330566850">
    <w:abstractNumId w:val="9"/>
  </w:num>
  <w:num w:numId="18" w16cid:durableId="821851038">
    <w:abstractNumId w:val="28"/>
  </w:num>
  <w:num w:numId="19" w16cid:durableId="1413358464">
    <w:abstractNumId w:val="11"/>
  </w:num>
  <w:num w:numId="20" w16cid:durableId="252662843">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16cid:durableId="862550595">
    <w:abstractNumId w:val="8"/>
  </w:num>
  <w:num w:numId="22" w16cid:durableId="741173018">
    <w:abstractNumId w:val="7"/>
  </w:num>
  <w:num w:numId="23" w16cid:durableId="664551802">
    <w:abstractNumId w:val="5"/>
  </w:num>
  <w:num w:numId="24" w16cid:durableId="451676795">
    <w:abstractNumId w:val="10"/>
  </w:num>
  <w:num w:numId="25" w16cid:durableId="1359038886">
    <w:abstractNumId w:val="14"/>
  </w:num>
  <w:num w:numId="26" w16cid:durableId="515119963">
    <w:abstractNumId w:val="23"/>
  </w:num>
  <w:num w:numId="27" w16cid:durableId="702174410">
    <w:abstractNumId w:val="27"/>
  </w:num>
  <w:num w:numId="28" w16cid:durableId="499737244">
    <w:abstractNumId w:val="34"/>
  </w:num>
  <w:num w:numId="29" w16cid:durableId="1333333961">
    <w:abstractNumId w:val="13"/>
  </w:num>
  <w:num w:numId="30" w16cid:durableId="880627669">
    <w:abstractNumId w:val="6"/>
  </w:num>
  <w:num w:numId="31" w16cid:durableId="1517693488">
    <w:abstractNumId w:val="38"/>
  </w:num>
  <w:num w:numId="32" w16cid:durableId="976493975">
    <w:abstractNumId w:val="31"/>
  </w:num>
  <w:num w:numId="33" w16cid:durableId="1593926384">
    <w:abstractNumId w:val="30"/>
  </w:num>
  <w:num w:numId="34" w16cid:durableId="1379163908">
    <w:abstractNumId w:val="29"/>
  </w:num>
  <w:num w:numId="35" w16cid:durableId="1845896420">
    <w:abstractNumId w:val="37"/>
  </w:num>
  <w:num w:numId="36" w16cid:durableId="1808354995">
    <w:abstractNumId w:val="18"/>
  </w:num>
  <w:num w:numId="37" w16cid:durableId="2099329139">
    <w:abstractNumId w:val="4"/>
  </w:num>
  <w:num w:numId="38" w16cid:durableId="1083837796">
    <w:abstractNumId w:val="0"/>
  </w:num>
  <w:num w:numId="39" w16cid:durableId="1648852423">
    <w:abstractNumId w:val="39"/>
  </w:num>
  <w:num w:numId="40" w16cid:durableId="389109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43"/>
    <w:rsid w:val="00024F1C"/>
    <w:rsid w:val="00101DCA"/>
    <w:rsid w:val="001B62AF"/>
    <w:rsid w:val="001D1163"/>
    <w:rsid w:val="001E537A"/>
    <w:rsid w:val="00236748"/>
    <w:rsid w:val="002F7CBB"/>
    <w:rsid w:val="003160B1"/>
    <w:rsid w:val="0034525A"/>
    <w:rsid w:val="00383BAA"/>
    <w:rsid w:val="00440FE8"/>
    <w:rsid w:val="00452F84"/>
    <w:rsid w:val="00463157"/>
    <w:rsid w:val="004B4C73"/>
    <w:rsid w:val="004B7327"/>
    <w:rsid w:val="005475B8"/>
    <w:rsid w:val="005F0A8D"/>
    <w:rsid w:val="006109C7"/>
    <w:rsid w:val="00636A42"/>
    <w:rsid w:val="006A65BF"/>
    <w:rsid w:val="006D6B67"/>
    <w:rsid w:val="00726DF9"/>
    <w:rsid w:val="007A0378"/>
    <w:rsid w:val="007A68CE"/>
    <w:rsid w:val="007E093B"/>
    <w:rsid w:val="007F6758"/>
    <w:rsid w:val="008F285A"/>
    <w:rsid w:val="0090418F"/>
    <w:rsid w:val="00914EBC"/>
    <w:rsid w:val="00970029"/>
    <w:rsid w:val="00983330"/>
    <w:rsid w:val="009F172E"/>
    <w:rsid w:val="00A13E0D"/>
    <w:rsid w:val="00A24B76"/>
    <w:rsid w:val="00A53849"/>
    <w:rsid w:val="00A6124A"/>
    <w:rsid w:val="00A84094"/>
    <w:rsid w:val="00A91C11"/>
    <w:rsid w:val="00A9750D"/>
    <w:rsid w:val="00AC3CFB"/>
    <w:rsid w:val="00AF2DD8"/>
    <w:rsid w:val="00AF44EB"/>
    <w:rsid w:val="00BE03A7"/>
    <w:rsid w:val="00BF292B"/>
    <w:rsid w:val="00C020A3"/>
    <w:rsid w:val="00C1297A"/>
    <w:rsid w:val="00C41232"/>
    <w:rsid w:val="00C91B43"/>
    <w:rsid w:val="00CA7CA1"/>
    <w:rsid w:val="00D67CEF"/>
    <w:rsid w:val="00D82E92"/>
    <w:rsid w:val="00D85376"/>
    <w:rsid w:val="00D942DC"/>
    <w:rsid w:val="00DA653F"/>
    <w:rsid w:val="00DE145A"/>
    <w:rsid w:val="00E042D2"/>
    <w:rsid w:val="00E66285"/>
    <w:rsid w:val="00E902D8"/>
    <w:rsid w:val="00F20C23"/>
    <w:rsid w:val="00F54C96"/>
    <w:rsid w:val="00F64858"/>
    <w:rsid w:val="00FC2714"/>
    <w:rsid w:val="00FD0768"/>
    <w:rsid w:val="00FD5409"/>
    <w:rsid w:val="00FE1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843F"/>
  <w15:chartTrackingRefBased/>
  <w15:docId w15:val="{DF056725-1F37-49E9-A142-0B59A9BA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Cambria" w:hAnsi="Cambria"/>
      <w:color w:val="243F60"/>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link w:val="30"/>
    <w:rsid w:val="003E61A6"/>
    <w:rPr>
      <w:rFonts w:ascii="Cambria" w:eastAsia="Times New Roman" w:hAnsi="Cambria" w:cs="Times New Roman"/>
      <w:b/>
      <w:bCs/>
      <w:color w:val="4F81BD"/>
      <w:sz w:val="24"/>
      <w:szCs w:val="24"/>
      <w:lang w:eastAsia="ru-RU"/>
    </w:rPr>
  </w:style>
  <w:style w:type="character" w:styleId="a5">
    <w:name w:val="page number"/>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link w:val="a8"/>
    <w:rsid w:val="003E61A6"/>
    <w:rPr>
      <w:rFonts w:ascii="Times New Roman" w:eastAsia="Times New Roman" w:hAnsi="Times New Roman" w:cs="Times New Roman"/>
      <w:noProof/>
      <w:sz w:val="24"/>
      <w:szCs w:val="24"/>
      <w:lang w:eastAsia="ru-RU"/>
    </w:rPr>
  </w:style>
  <w:style w:type="paragraph" w:customStyle="1" w:styleId="aa">
    <w:name w:val="Обычный (веб)"/>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34"/>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uiPriority w:val="99"/>
    <w:unhideWhenUsed/>
    <w:rsid w:val="00682012"/>
    <w:rPr>
      <w:color w:val="0000FF"/>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link w:val="afb"/>
    <w:uiPriority w:val="99"/>
    <w:rsid w:val="00403770"/>
    <w:rPr>
      <w:rFonts w:ascii="Times New Roman" w:eastAsia="Times New Roman" w:hAnsi="Times New Roman"/>
    </w:rPr>
  </w:style>
  <w:style w:type="character" w:styleId="afd">
    <w:name w:val="footnote reference"/>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A671B4"/>
    <w:rPr>
      <w:rFonts w:ascii="Times New Roman" w:eastAsia="Times New Roman" w:hAnsi="Times New Roman"/>
      <w:b/>
      <w:kern w:val="28"/>
      <w:sz w:val="36"/>
    </w:rPr>
  </w:style>
  <w:style w:type="character" w:customStyle="1" w:styleId="20">
    <w:name w:val="Заголовок 2 Знак"/>
    <w:aliases w:val="H2 Знак"/>
    <w:link w:val="2"/>
    <w:rsid w:val="00A671B4"/>
    <w:rPr>
      <w:rFonts w:ascii="Times New Roman" w:eastAsia="Times New Roman" w:hAnsi="Times New Roman"/>
      <w:b/>
      <w:sz w:val="30"/>
    </w:rPr>
  </w:style>
  <w:style w:type="character" w:customStyle="1" w:styleId="41">
    <w:name w:val="Заголовок 4 Знак"/>
    <w:link w:val="4"/>
    <w:rsid w:val="00A671B4"/>
    <w:rPr>
      <w:rFonts w:ascii="Arial" w:eastAsia="Times New Roman" w:hAnsi="Arial"/>
      <w:sz w:val="24"/>
    </w:rPr>
  </w:style>
  <w:style w:type="character" w:customStyle="1" w:styleId="50">
    <w:name w:val="Заголовок 5 Знак"/>
    <w:link w:val="5"/>
    <w:rsid w:val="00A671B4"/>
    <w:rPr>
      <w:rFonts w:ascii="Cambria" w:eastAsia="Times New Roman" w:hAnsi="Cambria" w:cs="Times New Roman"/>
      <w:color w:val="243F60"/>
      <w:sz w:val="24"/>
      <w:szCs w:val="24"/>
    </w:rPr>
  </w:style>
  <w:style w:type="character" w:customStyle="1" w:styleId="60">
    <w:name w:val="Заголовок 6 Знак"/>
    <w:link w:val="6"/>
    <w:rsid w:val="00A671B4"/>
    <w:rPr>
      <w:rFonts w:ascii="Times New Roman" w:eastAsia="Times New Roman" w:hAnsi="Times New Roman"/>
      <w:i/>
    </w:rPr>
  </w:style>
  <w:style w:type="character" w:customStyle="1" w:styleId="70">
    <w:name w:val="Заголовок 7 Знак"/>
    <w:link w:val="7"/>
    <w:rsid w:val="00A671B4"/>
    <w:rPr>
      <w:rFonts w:ascii="Arial" w:eastAsia="Times New Roman" w:hAnsi="Arial"/>
    </w:rPr>
  </w:style>
  <w:style w:type="character" w:customStyle="1" w:styleId="80">
    <w:name w:val="Заголовок 8 Знак"/>
    <w:link w:val="8"/>
    <w:rsid w:val="00A671B4"/>
    <w:rPr>
      <w:rFonts w:ascii="Arial" w:eastAsia="Times New Roman" w:hAnsi="Arial"/>
      <w:i/>
    </w:rPr>
  </w:style>
  <w:style w:type="character" w:customStyle="1" w:styleId="90">
    <w:name w:val="Заголовок 9 Знак"/>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uiPriority w:val="99"/>
    <w:semiHidden/>
    <w:rsid w:val="00A671B4"/>
    <w:rPr>
      <w:rFonts w:ascii="Times New Roman" w:eastAsia="Times New Roman" w:hAnsi="Times New Roman"/>
    </w:rPr>
  </w:style>
  <w:style w:type="character" w:customStyle="1" w:styleId="16">
    <w:name w:val="Тема примечания Знак1"/>
    <w:uiPriority w:val="99"/>
    <w:semiHidden/>
    <w:rsid w:val="00A671B4"/>
    <w:rPr>
      <w:rFonts w:ascii="Times New Roman" w:eastAsia="Times New Roman" w:hAnsi="Times New Roman"/>
      <w:b/>
      <w:bCs/>
    </w:rPr>
  </w:style>
  <w:style w:type="character" w:customStyle="1" w:styleId="17">
    <w:name w:val="Текст выноски Знак1"/>
    <w:uiPriority w:val="99"/>
    <w:semiHidden/>
    <w:rsid w:val="00A671B4"/>
    <w:rPr>
      <w:rFonts w:ascii="Tahoma" w:eastAsia="Times New Roman" w:hAnsi="Tahoma" w:cs="Tahoma"/>
      <w:sz w:val="16"/>
      <w:szCs w:val="16"/>
    </w:rPr>
  </w:style>
  <w:style w:type="character" w:customStyle="1" w:styleId="18">
    <w:name w:val="Текст сноски Знак1"/>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customStyle="1" w:styleId="aff1">
    <w:name w:val="Название"/>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Название Знак"/>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uiPriority w:val="99"/>
    <w:semiHidden/>
    <w:rsid w:val="00A671B4"/>
    <w:rPr>
      <w:rFonts w:ascii="Cambria" w:eastAsia="Times New Roman" w:hAnsi="Cambria" w:cs="Times New Roman"/>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character" w:customStyle="1" w:styleId="layout">
    <w:name w:val="layout"/>
    <w:basedOn w:val="a2"/>
    <w:rsid w:val="00504936"/>
  </w:style>
  <w:style w:type="character" w:customStyle="1" w:styleId="Bodytext">
    <w:name w:val="Body text_"/>
    <w:link w:val="2f2"/>
    <w:rsid w:val="00F9482F"/>
    <w:rPr>
      <w:rFonts w:eastAsia="Times New Roman"/>
      <w:sz w:val="28"/>
      <w:szCs w:val="28"/>
      <w:shd w:val="clear" w:color="auto" w:fill="FFFFFF"/>
    </w:rPr>
  </w:style>
  <w:style w:type="paragraph" w:customStyle="1" w:styleId="2f2">
    <w:name w:val="Основной текст2"/>
    <w:basedOn w:val="a1"/>
    <w:link w:val="Bodytext"/>
    <w:rsid w:val="00F9482F"/>
    <w:pPr>
      <w:widowControl w:val="0"/>
      <w:shd w:val="clear" w:color="auto" w:fill="FFFFFF"/>
      <w:spacing w:before="600" w:line="389" w:lineRule="exact"/>
      <w:ind w:hanging="960"/>
      <w:jc w:val="both"/>
    </w:pPr>
    <w:rPr>
      <w:rFonts w:ascii="Calibri" w:hAnsi="Calibri"/>
      <w:sz w:val="28"/>
      <w:szCs w:val="28"/>
    </w:rPr>
  </w:style>
  <w:style w:type="paragraph" w:customStyle="1" w:styleId="TableParagraph">
    <w:name w:val="Table Paragraph"/>
    <w:basedOn w:val="a1"/>
    <w:uiPriority w:val="1"/>
    <w:qFormat/>
    <w:rsid w:val="00A53849"/>
    <w:pPr>
      <w:widowControl w:val="0"/>
      <w:autoSpaceDE w:val="0"/>
      <w:autoSpaceDN w:val="0"/>
      <w:spacing w:line="171" w:lineRule="exact"/>
      <w:ind w:left="117"/>
    </w:pPr>
    <w:rPr>
      <w:sz w:val="22"/>
      <w:szCs w:val="22"/>
      <w:lang w:eastAsia="en-US"/>
    </w:rPr>
  </w:style>
  <w:style w:type="paragraph" w:customStyle="1" w:styleId="affff2">
    <w:name w:val="Подпункт"/>
    <w:basedOn w:val="a1"/>
    <w:rsid w:val="00A53849"/>
    <w:pPr>
      <w:jc w:val="both"/>
    </w:pPr>
    <w:rPr>
      <w:rFonts w:eastAsia="Calibri"/>
      <w:szCs w:val="28"/>
    </w:rPr>
  </w:style>
  <w:style w:type="table" w:customStyle="1" w:styleId="TableNormal">
    <w:name w:val="Table Normal"/>
    <w:uiPriority w:val="2"/>
    <w:semiHidden/>
    <w:unhideWhenUsed/>
    <w:qFormat/>
    <w:rsid w:val="00A5384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3">
    <w:name w:val="Unresolved Mention"/>
    <w:uiPriority w:val="99"/>
    <w:semiHidden/>
    <w:unhideWhenUsed/>
    <w:rsid w:val="00914EBC"/>
    <w:rPr>
      <w:color w:val="605E5C"/>
      <w:shd w:val="clear" w:color="auto" w:fill="E1DFDD"/>
    </w:rPr>
  </w:style>
  <w:style w:type="table" w:customStyle="1" w:styleId="2f3">
    <w:name w:val="Сетка таблицы2"/>
    <w:basedOn w:val="a3"/>
    <w:next w:val="afffe"/>
    <w:uiPriority w:val="59"/>
    <w:rsid w:val="005F0A8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x@wiseman.khv.ru"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zakupki.gov.ru/epz/orderplan/pg2020/specialPurchase/special-purchase-info.html?plan-number=202608225000003001&amp;position-number=202608225000003001000001&amp;version=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main?base=LAW;n=116659;fld=13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4A94-56A9-49FE-BAE3-5109CFC5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7162</Words>
  <Characters>40828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47895</CharactersWithSpaces>
  <SharedDoc>false</SharedDoc>
  <HLinks>
    <vt:vector size="24" baseType="variant">
      <vt:variant>
        <vt:i4>5636150</vt:i4>
      </vt:variant>
      <vt:variant>
        <vt:i4>9</vt:i4>
      </vt:variant>
      <vt:variant>
        <vt:i4>0</vt:i4>
      </vt:variant>
      <vt:variant>
        <vt:i4>5</vt:i4>
      </vt:variant>
      <vt:variant>
        <vt:lpwstr>mailto:alex@wiseman.khv.ru</vt:lpwstr>
      </vt:variant>
      <vt:variant>
        <vt:lpwstr/>
      </vt:variant>
      <vt:variant>
        <vt:i4>5570650</vt:i4>
      </vt:variant>
      <vt:variant>
        <vt:i4>6</vt:i4>
      </vt:variant>
      <vt:variant>
        <vt:i4>0</vt:i4>
      </vt:variant>
      <vt:variant>
        <vt:i4>5</vt:i4>
      </vt:variant>
      <vt:variant>
        <vt:lpwstr>https://zakupki.gov.ru/epz/orderplan/pg2020/specialPurchase/special-purchase-info.html?plan-number=202608225000003001&amp;position-number=202608225000003001000001&amp;version=45</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cp:lastModifiedBy>МАХМУТОВА</cp:lastModifiedBy>
  <cp:revision>4</cp:revision>
  <cp:lastPrinted>2012-10-30T07:10:00Z</cp:lastPrinted>
  <dcterms:created xsi:type="dcterms:W3CDTF">2026-06-30T01:16:00Z</dcterms:created>
  <dcterms:modified xsi:type="dcterms:W3CDTF">2026-06-30T01:18:00Z</dcterms:modified>
</cp:coreProperties>
</file>