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Проект государственного контракта</w:t>
      </w: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Государственный контракт N _____</w:t>
      </w: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на поставку автомобильных шин</w:t>
      </w:r>
    </w:p>
    <w:p w:rsidR="005C78DF" w:rsidRPr="005C78DF" w:rsidRDefault="005C78DF" w:rsidP="005C78DF">
      <w:pPr>
        <w:spacing w:after="0" w:line="240" w:lineRule="auto"/>
        <w:jc w:val="center"/>
        <w:rPr>
          <w:rFonts w:ascii="Times New Roman" w:eastAsia="Times New Roman" w:hAnsi="Times New Roman" w:cs="Times New Roman"/>
          <w:sz w:val="20"/>
          <w:szCs w:val="20"/>
          <w:lang w:eastAsia="ru-RU"/>
        </w:rPr>
      </w:pPr>
      <w:r w:rsidRPr="005C78DF">
        <w:rPr>
          <w:rFonts w:ascii="Times New Roman" w:eastAsia="Times New Roman" w:hAnsi="Times New Roman" w:cs="Times New Roman"/>
          <w:lang w:eastAsia="ru-RU"/>
        </w:rPr>
        <w:t>ИКЗ</w:t>
      </w:r>
      <w:r w:rsidRPr="005C78DF">
        <w:rPr>
          <w:rFonts w:ascii="Times New Roman" w:eastAsia="Times New Roman" w:hAnsi="Times New Roman" w:cs="Times New Roman"/>
          <w:sz w:val="20"/>
          <w:szCs w:val="20"/>
          <w:lang w:eastAsia="ru-RU"/>
        </w:rPr>
        <w:t xml:space="preserve"> </w:t>
      </w:r>
      <w:r w:rsidR="006676E2">
        <w:rPr>
          <w:rFonts w:ascii="Times New Roman" w:eastAsia="Times New Roman" w:hAnsi="Times New Roman" w:cs="Times New Roman"/>
          <w:sz w:val="24"/>
          <w:szCs w:val="24"/>
          <w:lang w:eastAsia="ru-RU"/>
        </w:rPr>
        <w:t>26161670800436167010010007001</w:t>
      </w:r>
      <w:bookmarkStart w:id="0" w:name="_GoBack"/>
      <w:bookmarkEnd w:id="0"/>
      <w:r w:rsidRPr="005C78DF">
        <w:rPr>
          <w:rFonts w:ascii="Times New Roman" w:eastAsia="Times New Roman" w:hAnsi="Times New Roman" w:cs="Times New Roman"/>
          <w:sz w:val="24"/>
          <w:szCs w:val="24"/>
          <w:lang w:eastAsia="ru-RU"/>
        </w:rPr>
        <w:t>0000244</w:t>
      </w:r>
    </w:p>
    <w:p w:rsidR="005C78DF" w:rsidRPr="005C78DF" w:rsidRDefault="005C78DF" w:rsidP="005C78DF">
      <w:pPr>
        <w:spacing w:after="0" w:line="240" w:lineRule="auto"/>
        <w:jc w:val="center"/>
        <w:rPr>
          <w:rFonts w:ascii="Times New Roman" w:eastAsia="Times New Roman" w:hAnsi="Times New Roman" w:cs="Times New Roman"/>
          <w:sz w:val="20"/>
          <w:szCs w:val="20"/>
          <w:lang w:eastAsia="ru-RU"/>
        </w:rPr>
      </w:pP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г. Ростов-на-Дону                                                                            </w:t>
      </w:r>
      <w:r w:rsidRPr="005C78DF">
        <w:rPr>
          <w:rFonts w:ascii="Times New Roman" w:eastAsia="Times New Roman" w:hAnsi="Times New Roman" w:cs="Times New Roman"/>
        </w:rPr>
        <w:t xml:space="preserve">        </w:t>
      </w:r>
      <w:proofErr w:type="gramStart"/>
      <w:r w:rsidRPr="005C78DF">
        <w:rPr>
          <w:rFonts w:ascii="Times New Roman" w:eastAsia="Times New Roman" w:hAnsi="Times New Roman" w:cs="Times New Roman"/>
        </w:rPr>
        <w:t xml:space="preserve">   «</w:t>
      </w:r>
      <w:proofErr w:type="gramEnd"/>
      <w:r w:rsidRPr="005C78DF">
        <w:rPr>
          <w:rFonts w:ascii="Times New Roman" w:eastAsia="Times New Roman" w:hAnsi="Times New Roman" w:cs="Times New Roman"/>
        </w:rPr>
        <w:t xml:space="preserve"> ___» ____________ 2026 г.</w:t>
      </w:r>
    </w:p>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p>
    <w:p w:rsidR="005C78DF" w:rsidRPr="005C78DF" w:rsidRDefault="005C78DF" w:rsidP="005C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sz w:val="24"/>
          <w:szCs w:val="24"/>
          <w:lang w:eastAsia="ru-RU"/>
        </w:rPr>
        <w:t xml:space="preserve">            </w:t>
      </w:r>
      <w:r w:rsidRPr="005C78DF">
        <w:rPr>
          <w:rFonts w:ascii="Times New Roman" w:eastAsia="Times New Roman" w:hAnsi="Times New Roman" w:cs="Times New Roman"/>
          <w:sz w:val="24"/>
          <w:szCs w:val="24"/>
          <w:lang w:eastAsia="ru-RU"/>
        </w:rPr>
        <w:t xml:space="preserve">Управление </w:t>
      </w:r>
      <w:proofErr w:type="spellStart"/>
      <w:r w:rsidRPr="005C78DF">
        <w:rPr>
          <w:rFonts w:ascii="Times New Roman" w:eastAsia="Times New Roman" w:hAnsi="Times New Roman" w:cs="Times New Roman"/>
          <w:sz w:val="24"/>
          <w:szCs w:val="24"/>
          <w:lang w:eastAsia="ru-RU"/>
        </w:rPr>
        <w:t>Роспотребнадзора</w:t>
      </w:r>
      <w:proofErr w:type="spellEnd"/>
      <w:r w:rsidRPr="005C78DF">
        <w:rPr>
          <w:rFonts w:ascii="Times New Roman" w:eastAsia="Times New Roman" w:hAnsi="Times New Roman" w:cs="Times New Roman"/>
          <w:sz w:val="24"/>
          <w:szCs w:val="24"/>
          <w:lang w:eastAsia="ru-RU"/>
        </w:rPr>
        <w:t xml:space="preserve"> по Ростовской области, именуемое в дальнейшем Заказчик, в лице Руководителя Ковалева Евгения Владимировича, действующего на основании Положения, с одной стороны, и ______________________________________, именуемое в дальнейшем Поставщик, в лице _______________________, действующее на основании _______________, с другой стороны, именуемые в дальнейшем Стороны, в соответствии с состоявшейся (несостоявшейся) закупочной сессией № </w:t>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t>_______________________________ на ЕАТ «Березка» от __________ заключили настоящий Контракт о нижеследующем:</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 xml:space="preserve">1. </w:t>
      </w:r>
      <w:r w:rsidRPr="005C78DF">
        <w:rPr>
          <w:rFonts w:ascii="Times New Roman" w:eastAsia="Times New Roman" w:hAnsi="Times New Roman" w:cs="Times New Roman"/>
          <w:b/>
          <w:bCs/>
          <w:color w:val="000000"/>
          <w:spacing w:val="1"/>
          <w:sz w:val="24"/>
          <w:szCs w:val="24"/>
          <w:lang w:eastAsia="ru-RU"/>
        </w:rPr>
        <w:t>ПРЕДМЕТ КОНТРАКТА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1.1. В соответствии с настоящим Контрактом Поставщик обязуется поставить Заказчику автомобильные шины для легковых </w:t>
      </w:r>
      <w:proofErr w:type="gramStart"/>
      <w:r w:rsidRPr="005C78DF">
        <w:rPr>
          <w:rFonts w:ascii="Times New Roman" w:eastAsia="Times New Roman" w:hAnsi="Times New Roman" w:cs="Times New Roman"/>
          <w:sz w:val="24"/>
          <w:szCs w:val="24"/>
          <w:lang w:eastAsia="ru-RU"/>
        </w:rPr>
        <w:t>автомобилей  (</w:t>
      </w:r>
      <w:proofErr w:type="gramEnd"/>
      <w:r w:rsidRPr="005C78DF">
        <w:rPr>
          <w:rFonts w:ascii="Times New Roman" w:eastAsia="Times New Roman" w:hAnsi="Times New Roman" w:cs="Times New Roman"/>
          <w:sz w:val="24"/>
          <w:szCs w:val="24"/>
          <w:lang w:eastAsia="ru-RU"/>
        </w:rPr>
        <w:t>далее по тексту - товар) согласно Спецификации  (Приложение № 1 к настоящему контракту), являющейся неотъемлемой частью настоящего контракта, далее по тексту «Спецификация», а заказчик принять и оплатить товар.</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2. СУММА КОНТРАКТА И ПОРЯДОК РАСЧЕТОВ, ЭКСПЕРТИЗА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2.1. Сумма настоящего Контракта составляет ____________________ рублей, в том числе НДС ___ % - ___ руб. либо НДС не облагается </w:t>
      </w:r>
      <w:r w:rsidRPr="005C78DF">
        <w:rPr>
          <w:rFonts w:ascii="Times New Roman" w:eastAsia="Times New Roman" w:hAnsi="Times New Roman" w:cs="Times New Roman"/>
          <w:i/>
          <w:sz w:val="24"/>
          <w:szCs w:val="24"/>
          <w:lang w:eastAsia="ru-RU"/>
        </w:rPr>
        <w:t xml:space="preserve">(редактируется Заказчиком в зависимости от системы </w:t>
      </w:r>
      <w:proofErr w:type="gramStart"/>
      <w:r w:rsidRPr="005C78DF">
        <w:rPr>
          <w:rFonts w:ascii="Times New Roman" w:eastAsia="Times New Roman" w:hAnsi="Times New Roman" w:cs="Times New Roman"/>
          <w:i/>
          <w:sz w:val="24"/>
          <w:szCs w:val="24"/>
          <w:lang w:eastAsia="ru-RU"/>
        </w:rPr>
        <w:t>налогообложения  применяемой</w:t>
      </w:r>
      <w:proofErr w:type="gramEnd"/>
      <w:r w:rsidRPr="005C78DF">
        <w:rPr>
          <w:rFonts w:ascii="Times New Roman" w:eastAsia="Times New Roman" w:hAnsi="Times New Roman" w:cs="Times New Roman"/>
          <w:i/>
          <w:sz w:val="24"/>
          <w:szCs w:val="24"/>
          <w:lang w:eastAsia="ru-RU"/>
        </w:rPr>
        <w:t xml:space="preserve"> поставщиком)</w:t>
      </w:r>
      <w:r w:rsidRPr="005C78DF">
        <w:rPr>
          <w:rFonts w:ascii="Times New Roman" w:eastAsia="Times New Roman" w:hAnsi="Times New Roman" w:cs="Times New Roman"/>
          <w:sz w:val="24"/>
          <w:szCs w:val="24"/>
          <w:lang w:eastAsia="ru-RU"/>
        </w:rPr>
        <w:t>.</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Источник финансирования: средства Федерального бюджета.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2.2. Цена контракта является твердой и определяется на весь срок исполнения контракта, </w:t>
      </w:r>
      <w:r w:rsidRPr="005C78DF">
        <w:rPr>
          <w:rFonts w:ascii="Times New Roman" w:eastAsia="Times New Roman" w:hAnsi="Times New Roman" w:cs="Times New Roman"/>
          <w:color w:val="000000"/>
          <w:sz w:val="24"/>
          <w:szCs w:val="24"/>
          <w:lang w:eastAsia="ru-RU"/>
        </w:rPr>
        <w:t>за исключением случаев, прямо предусмотренных настоящим контрактом.</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2.3. В стоимость </w:t>
      </w:r>
      <w:r w:rsidRPr="005C78DF">
        <w:rPr>
          <w:rFonts w:ascii="Times New Roman" w:eastAsia="Times New Roman" w:hAnsi="Times New Roman" w:cs="Times New Roman"/>
          <w:bCs/>
          <w:sz w:val="24"/>
          <w:szCs w:val="28"/>
          <w:lang w:eastAsia="ru-RU"/>
        </w:rPr>
        <w:t xml:space="preserve">товара </w:t>
      </w:r>
      <w:r w:rsidRPr="005C78DF">
        <w:rPr>
          <w:rFonts w:ascii="Times New Roman" w:eastAsia="Times New Roman" w:hAnsi="Times New Roman" w:cs="Times New Roman"/>
          <w:bCs/>
          <w:sz w:val="24"/>
          <w:szCs w:val="24"/>
          <w:lang w:eastAsia="ru-RU"/>
        </w:rPr>
        <w:t>включены все расходы, связанные с исполнением настоящего контракта, в том числе расходы на упаковку, доставку</w:t>
      </w:r>
      <w:r w:rsidRPr="005C78DF">
        <w:rPr>
          <w:rFonts w:ascii="Times New Roman" w:eastAsia="Times New Roman" w:hAnsi="Times New Roman" w:cs="Times New Roman"/>
          <w:sz w:val="24"/>
          <w:szCs w:val="24"/>
          <w:lang w:eastAsia="ru-RU"/>
        </w:rPr>
        <w:t>, разгрузку,</w:t>
      </w:r>
      <w:r w:rsidRPr="005C78DF">
        <w:rPr>
          <w:rFonts w:ascii="Times New Roman" w:eastAsia="Times New Roman" w:hAnsi="Times New Roman" w:cs="Times New Roman"/>
          <w:bCs/>
          <w:sz w:val="24"/>
          <w:szCs w:val="24"/>
          <w:lang w:eastAsia="ru-RU"/>
        </w:rPr>
        <w:t xml:space="preserve"> а также расходы на уплату налогов и других обязательных платежей</w:t>
      </w:r>
      <w:r w:rsidRPr="005C78DF">
        <w:rPr>
          <w:rFonts w:ascii="Times New Roman" w:eastAsia="Times New Roman" w:hAnsi="Times New Roman" w:cs="Times New Roman"/>
          <w:sz w:val="24"/>
          <w:szCs w:val="24"/>
          <w:lang w:eastAsia="ru-RU"/>
        </w:rPr>
        <w:t>.</w:t>
      </w:r>
    </w:p>
    <w:p w:rsidR="005C78DF" w:rsidRPr="005C78DF" w:rsidRDefault="005C78DF" w:rsidP="005C78D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2.4. </w:t>
      </w:r>
      <w:bookmarkStart w:id="1" w:name="_Hlk95404069"/>
      <w:r w:rsidRPr="005C78DF">
        <w:rPr>
          <w:rFonts w:ascii="Times New Roman" w:eastAsia="Times New Roman" w:hAnsi="Times New Roman" w:cs="Times New Roman"/>
          <w:sz w:val="24"/>
          <w:szCs w:val="20"/>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w:t>
      </w:r>
      <w:proofErr w:type="gramStart"/>
      <w:r w:rsidRPr="005C78DF">
        <w:rPr>
          <w:rFonts w:ascii="Times New Roman" w:eastAsia="Times New Roman" w:hAnsi="Times New Roman" w:cs="Times New Roman"/>
          <w:sz w:val="24"/>
          <w:szCs w:val="20"/>
          <w:lang w:eastAsia="ru-RU"/>
        </w:rPr>
        <w:t>7  рабочих</w:t>
      </w:r>
      <w:proofErr w:type="gramEnd"/>
      <w:r w:rsidRPr="005C78DF">
        <w:rPr>
          <w:rFonts w:ascii="Times New Roman" w:eastAsia="Times New Roman" w:hAnsi="Times New Roman" w:cs="Times New Roman"/>
          <w:sz w:val="24"/>
          <w:szCs w:val="20"/>
          <w:lang w:eastAsia="ru-RU"/>
        </w:rPr>
        <w:t xml:space="preserve"> дней с даты подписания заказчиком документа о приемке</w:t>
      </w:r>
      <w:bookmarkEnd w:id="1"/>
      <w:r w:rsidRPr="005C78DF">
        <w:rPr>
          <w:rFonts w:ascii="Times New Roman" w:eastAsia="Times New Roman" w:hAnsi="Times New Roman" w:cs="Times New Roman"/>
          <w:sz w:val="24"/>
          <w:szCs w:val="20"/>
          <w:lang w:eastAsia="ru-RU"/>
        </w:rPr>
        <w:t xml:space="preserve"> (товарной накладной, УПД).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C78DF" w:rsidRPr="005C78DF" w:rsidRDefault="005C78DF" w:rsidP="005C78DF">
      <w:pPr>
        <w:spacing w:after="0" w:line="240" w:lineRule="auto"/>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pacing w:val="1"/>
          <w:sz w:val="24"/>
          <w:szCs w:val="24"/>
          <w:lang w:eastAsia="ru-RU"/>
        </w:rPr>
        <w:t xml:space="preserve">2.5. Для проверки предоставленных поставщиком результатов, предусмотренных контрактом, в </w:t>
      </w:r>
      <w:r w:rsidRPr="005C78DF">
        <w:rPr>
          <w:rFonts w:ascii="Times New Roman" w:eastAsia="Times New Roman" w:hAnsi="Times New Roman" w:cs="Times New Roman"/>
          <w:color w:val="000000"/>
          <w:sz w:val="24"/>
          <w:szCs w:val="24"/>
          <w:lang w:eastAsia="ru-RU"/>
        </w:rPr>
        <w:t>части их соответствия условиям контракта, Заказчик проводит экспертизу.</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lang w:eastAsia="ru-RU"/>
        </w:rPr>
        <w:t>2.6.</w:t>
      </w:r>
      <w:r w:rsidRPr="005C78DF">
        <w:rPr>
          <w:rFonts w:ascii="Times New Roman" w:eastAsia="Times New Roman" w:hAnsi="Times New Roman" w:cs="Times New Roman"/>
          <w:sz w:val="24"/>
          <w:szCs w:val="24"/>
          <w:lang w:eastAsia="ru-RU"/>
        </w:rPr>
        <w:t xml:space="preserve"> Приемка поставленного товара осуществляется в течение 3 (трех) рабочих дней с момента поставки товара, при приемке товара Заказчик проверяет его на предмет соответствия требованиям Спецификации. В случае несоответствия товара требованиям Спецификации Заказчик в течение 3 (трех) рабочих дней с момента поставки товара направляет в письменной форме мотивированный отказ от подписания документов о приемке. </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2.7.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5C78DF">
        <w:rPr>
          <w:rFonts w:ascii="Times New Roman" w:eastAsia="Times New Roman" w:hAnsi="Times New Roman" w:cs="Times New Roman"/>
          <w:i/>
          <w:sz w:val="24"/>
          <w:szCs w:val="24"/>
          <w:lang w:eastAsia="ru-RU"/>
        </w:rPr>
        <w:t>(Редактируется заказчиком при подготовке проекта контракта согласно п. 2 ч.13 ст. 34 Федерального закона № 44-ФЗ)</w:t>
      </w:r>
      <w:r w:rsidRPr="005C78DF">
        <w:rPr>
          <w:rFonts w:ascii="Times New Roman" w:eastAsia="Times New Roman" w:hAnsi="Times New Roman" w:cs="Times New Roman"/>
          <w:sz w:val="24"/>
          <w:szCs w:val="24"/>
          <w:lang w:eastAsia="ru-RU"/>
        </w:rPr>
        <w:t>.</w:t>
      </w: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3. УСЛОВИЯ И СРОКИ ПОСТАВКИ</w:t>
      </w:r>
    </w:p>
    <w:p w:rsidR="005C78DF" w:rsidRPr="005C78DF" w:rsidRDefault="005C78DF" w:rsidP="005C78DF">
      <w:pPr>
        <w:spacing w:after="0" w:line="240" w:lineRule="auto"/>
        <w:jc w:val="both"/>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sz w:val="24"/>
          <w:szCs w:val="24"/>
          <w:lang w:eastAsia="ru-RU"/>
        </w:rPr>
        <w:t>3.1. Доставка товара производится по адресу: г. Ростов-на-Дону, ул. 18-я линия, 17.</w:t>
      </w:r>
    </w:p>
    <w:p w:rsidR="005C78DF" w:rsidRPr="005C78DF" w:rsidRDefault="005C78DF" w:rsidP="005C78DF">
      <w:pPr>
        <w:spacing w:after="0" w:line="240" w:lineRule="auto"/>
        <w:jc w:val="both"/>
        <w:rPr>
          <w:rFonts w:ascii="Times New Roman" w:eastAsia="Times New Roman" w:hAnsi="Times New Roman" w:cs="Times New Roman"/>
          <w:bCs/>
          <w:sz w:val="24"/>
          <w:szCs w:val="24"/>
          <w:lang w:eastAsia="ru-RU"/>
        </w:rPr>
      </w:pPr>
      <w:r w:rsidRPr="005C78DF">
        <w:rPr>
          <w:rFonts w:ascii="Times New Roman" w:eastAsia="Times New Roman" w:hAnsi="Times New Roman" w:cs="Times New Roman"/>
          <w:sz w:val="24"/>
          <w:szCs w:val="24"/>
          <w:lang w:eastAsia="ru-RU"/>
        </w:rPr>
        <w:t>3.2. Поставка</w:t>
      </w:r>
      <w:r w:rsidRPr="005C78DF">
        <w:rPr>
          <w:rFonts w:ascii="Times New Roman" w:eastAsia="Times New Roman" w:hAnsi="Times New Roman" w:cs="Times New Roman"/>
          <w:bCs/>
          <w:sz w:val="24"/>
          <w:szCs w:val="24"/>
          <w:lang w:eastAsia="ru-RU"/>
        </w:rPr>
        <w:t xml:space="preserve"> осуществляется в течение 10 рабочих дней со дня заключения контракта. </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p>
    <w:p w:rsidR="005C78DF" w:rsidRPr="005C78DF" w:rsidRDefault="005C78DF" w:rsidP="005C78DF">
      <w:pPr>
        <w:widowControl w:val="0"/>
        <w:shd w:val="clear" w:color="auto" w:fill="FFFFFF"/>
        <w:tabs>
          <w:tab w:val="left" w:pos="432"/>
        </w:tabs>
        <w:autoSpaceDE w:val="0"/>
        <w:autoSpaceDN w:val="0"/>
        <w:adjustRightInd w:val="0"/>
        <w:spacing w:after="0" w:line="274" w:lineRule="exact"/>
        <w:ind w:right="53"/>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color w:val="000000"/>
          <w:spacing w:val="1"/>
          <w:sz w:val="24"/>
          <w:szCs w:val="24"/>
          <w:lang w:eastAsia="ru-RU"/>
        </w:rPr>
        <w:t>4.    ПРАВА И ОБЯЗАННОСТИ СТОРОН</w:t>
      </w:r>
    </w:p>
    <w:p w:rsidR="005C78DF" w:rsidRPr="005C78DF" w:rsidRDefault="005C78DF" w:rsidP="005C78DF">
      <w:pPr>
        <w:shd w:val="clear" w:color="auto" w:fill="FFFFFF"/>
        <w:tabs>
          <w:tab w:val="left" w:pos="422"/>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7"/>
          <w:sz w:val="24"/>
          <w:szCs w:val="24"/>
          <w:lang w:eastAsia="ru-RU"/>
        </w:rPr>
        <w:t>4.1.</w:t>
      </w:r>
      <w:r w:rsidRPr="005C78DF">
        <w:rPr>
          <w:rFonts w:ascii="Times New Roman" w:eastAsia="Times New Roman" w:hAnsi="Times New Roman" w:cs="Times New Roman"/>
          <w:color w:val="000000"/>
          <w:sz w:val="24"/>
          <w:szCs w:val="24"/>
          <w:lang w:eastAsia="ru-RU"/>
        </w:rPr>
        <w:tab/>
      </w:r>
      <w:r w:rsidRPr="005C78DF">
        <w:rPr>
          <w:rFonts w:ascii="Times New Roman" w:eastAsia="Times New Roman" w:hAnsi="Times New Roman" w:cs="Times New Roman"/>
          <w:color w:val="000000"/>
          <w:spacing w:val="-3"/>
          <w:sz w:val="24"/>
          <w:szCs w:val="24"/>
          <w:lang w:eastAsia="ru-RU"/>
        </w:rPr>
        <w:t>Поставщик:</w:t>
      </w:r>
    </w:p>
    <w:p w:rsidR="005C78DF" w:rsidRPr="005C78DF" w:rsidRDefault="005C78DF" w:rsidP="005C78DF">
      <w:pPr>
        <w:shd w:val="clear" w:color="auto" w:fill="FFFFFF"/>
        <w:tabs>
          <w:tab w:val="left" w:pos="610"/>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5"/>
          <w:sz w:val="24"/>
          <w:szCs w:val="24"/>
          <w:lang w:eastAsia="ru-RU"/>
        </w:rPr>
        <w:t>4.1.1.</w:t>
      </w:r>
      <w:r w:rsidRPr="005C78DF">
        <w:rPr>
          <w:rFonts w:ascii="Times New Roman" w:eastAsia="Times New Roman" w:hAnsi="Times New Roman" w:cs="Times New Roman"/>
          <w:color w:val="000000"/>
          <w:sz w:val="24"/>
          <w:szCs w:val="24"/>
          <w:lang w:eastAsia="ru-RU"/>
        </w:rPr>
        <w:tab/>
        <w:t>Обязуется поставить товар в соответствии с условиями настоящего контракта.</w:t>
      </w:r>
    </w:p>
    <w:p w:rsidR="005C78DF" w:rsidRPr="005C78DF" w:rsidRDefault="005C78DF" w:rsidP="005C78DF">
      <w:pPr>
        <w:shd w:val="clear" w:color="auto" w:fill="FFFFFF"/>
        <w:tabs>
          <w:tab w:val="left" w:pos="701"/>
        </w:tabs>
        <w:spacing w:before="5"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5"/>
          <w:sz w:val="24"/>
          <w:szCs w:val="24"/>
          <w:lang w:eastAsia="ru-RU"/>
        </w:rPr>
        <w:t>4.1.2.</w:t>
      </w:r>
      <w:r w:rsidRPr="005C78DF">
        <w:rPr>
          <w:rFonts w:ascii="Times New Roman" w:eastAsia="Times New Roman" w:hAnsi="Times New Roman" w:cs="Times New Roman"/>
          <w:color w:val="000000"/>
          <w:sz w:val="24"/>
          <w:szCs w:val="24"/>
          <w:lang w:eastAsia="ru-RU"/>
        </w:rPr>
        <w:tab/>
      </w:r>
      <w:proofErr w:type="gramStart"/>
      <w:r w:rsidRPr="005C78DF">
        <w:rPr>
          <w:rFonts w:ascii="Times New Roman" w:eastAsia="Times New Roman" w:hAnsi="Times New Roman" w:cs="Times New Roman"/>
          <w:color w:val="000000"/>
          <w:spacing w:val="2"/>
          <w:sz w:val="24"/>
          <w:szCs w:val="24"/>
          <w:lang w:eastAsia="ru-RU"/>
        </w:rPr>
        <w:t>Незамедлительно  в</w:t>
      </w:r>
      <w:proofErr w:type="gramEnd"/>
      <w:r w:rsidRPr="005C78DF">
        <w:rPr>
          <w:rFonts w:ascii="Times New Roman" w:eastAsia="Times New Roman" w:hAnsi="Times New Roman" w:cs="Times New Roman"/>
          <w:color w:val="000000"/>
          <w:spacing w:val="2"/>
          <w:sz w:val="24"/>
          <w:szCs w:val="24"/>
          <w:lang w:eastAsia="ru-RU"/>
        </w:rPr>
        <w:t xml:space="preserve">  письменной  форме  уведомлять  Заказчика  о  факте  задержки,   ее  </w:t>
      </w:r>
      <w:r w:rsidRPr="005C78DF">
        <w:rPr>
          <w:rFonts w:ascii="Times New Roman" w:eastAsia="Times New Roman" w:hAnsi="Times New Roman" w:cs="Times New Roman"/>
          <w:color w:val="000000"/>
          <w:spacing w:val="-1"/>
          <w:sz w:val="24"/>
          <w:szCs w:val="24"/>
          <w:lang w:eastAsia="ru-RU"/>
        </w:rPr>
        <w:t>предположительной длительности и причинах;</w:t>
      </w:r>
    </w:p>
    <w:p w:rsidR="005C78DF" w:rsidRPr="005C78DF" w:rsidRDefault="005C78DF" w:rsidP="005C78DF">
      <w:pPr>
        <w:shd w:val="clear" w:color="auto" w:fill="FFFFFF"/>
        <w:tabs>
          <w:tab w:val="left" w:pos="610"/>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5"/>
          <w:sz w:val="24"/>
          <w:szCs w:val="24"/>
          <w:lang w:eastAsia="ru-RU"/>
        </w:rPr>
        <w:t>4.1.3.</w:t>
      </w:r>
      <w:r w:rsidRPr="005C78DF">
        <w:rPr>
          <w:rFonts w:ascii="Times New Roman" w:eastAsia="Times New Roman" w:hAnsi="Times New Roman" w:cs="Times New Roman"/>
          <w:color w:val="000000"/>
          <w:sz w:val="24"/>
          <w:szCs w:val="24"/>
          <w:lang w:eastAsia="ru-RU"/>
        </w:rPr>
        <w:tab/>
      </w:r>
      <w:r w:rsidRPr="005C78DF">
        <w:rPr>
          <w:rFonts w:ascii="Times New Roman" w:eastAsia="Times New Roman" w:hAnsi="Times New Roman" w:cs="Times New Roman"/>
          <w:sz w:val="24"/>
          <w:szCs w:val="24"/>
          <w:lang w:eastAsia="ru-RU"/>
        </w:rPr>
        <w:t>Поставщик гарантирует соответствие поставляемого товара спецификации.</w:t>
      </w:r>
    </w:p>
    <w:p w:rsidR="005C78DF" w:rsidRPr="005C78DF" w:rsidRDefault="005C78DF" w:rsidP="005C78DF">
      <w:pPr>
        <w:shd w:val="clear" w:color="auto" w:fill="FFFFFF"/>
        <w:tabs>
          <w:tab w:val="left" w:pos="422"/>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7"/>
          <w:sz w:val="24"/>
          <w:szCs w:val="24"/>
          <w:lang w:eastAsia="ru-RU"/>
        </w:rPr>
        <w:t>4.2.</w:t>
      </w:r>
      <w:r w:rsidRPr="005C78DF">
        <w:rPr>
          <w:rFonts w:ascii="Times New Roman" w:eastAsia="Times New Roman" w:hAnsi="Times New Roman" w:cs="Times New Roman"/>
          <w:color w:val="000000"/>
          <w:sz w:val="24"/>
          <w:szCs w:val="24"/>
          <w:lang w:eastAsia="ru-RU"/>
        </w:rPr>
        <w:tab/>
      </w:r>
      <w:r w:rsidRPr="005C78DF">
        <w:rPr>
          <w:rFonts w:ascii="Times New Roman" w:eastAsia="Times New Roman" w:hAnsi="Times New Roman" w:cs="Times New Roman"/>
          <w:color w:val="000000"/>
          <w:spacing w:val="-1"/>
          <w:sz w:val="24"/>
          <w:szCs w:val="24"/>
          <w:lang w:eastAsia="ru-RU"/>
        </w:rPr>
        <w:t>Права и обязанности Заказчика:</w:t>
      </w:r>
    </w:p>
    <w:p w:rsidR="005C78DF" w:rsidRPr="005C78DF" w:rsidRDefault="005C78DF" w:rsidP="005C78DF">
      <w:pPr>
        <w:shd w:val="clear" w:color="auto" w:fill="FFFFFF"/>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lang w:eastAsia="ru-RU"/>
        </w:rPr>
        <w:t>4.2.1. Принять и оплатить товар в соответствии с условиями настоящего контракта;</w:t>
      </w:r>
    </w:p>
    <w:p w:rsidR="005C78DF" w:rsidRPr="005C78DF" w:rsidRDefault="005C78DF" w:rsidP="005C78DF">
      <w:pPr>
        <w:shd w:val="clear" w:color="auto" w:fill="FFFFFF"/>
        <w:spacing w:after="0" w:line="274" w:lineRule="exact"/>
        <w:ind w:right="19"/>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lang w:eastAsia="ru-RU"/>
        </w:rPr>
        <w:t xml:space="preserve">4.3. Стороны не вправе передавать свои права и обязательства по настоящему контракту третьей </w:t>
      </w:r>
      <w:r w:rsidRPr="005C78DF">
        <w:rPr>
          <w:rFonts w:ascii="Times New Roman" w:eastAsia="Times New Roman" w:hAnsi="Times New Roman" w:cs="Times New Roman"/>
          <w:color w:val="000000"/>
          <w:spacing w:val="-1"/>
          <w:sz w:val="24"/>
          <w:szCs w:val="24"/>
          <w:lang w:eastAsia="ru-RU"/>
        </w:rPr>
        <w:t>Стороне без письменного согласия другой Стороны.</w:t>
      </w:r>
    </w:p>
    <w:p w:rsidR="005C78DF" w:rsidRPr="005C78DF" w:rsidRDefault="005C78DF" w:rsidP="005C78DF">
      <w:pPr>
        <w:shd w:val="clear" w:color="auto" w:fill="FFFFFF"/>
        <w:spacing w:after="0" w:line="274" w:lineRule="exact"/>
        <w:jc w:val="center"/>
        <w:rPr>
          <w:rFonts w:ascii="Times New Roman" w:eastAsia="Times New Roman" w:hAnsi="Times New Roman" w:cs="Times New Roman"/>
          <w:b/>
          <w:color w:val="000000"/>
          <w:spacing w:val="2"/>
          <w:sz w:val="24"/>
          <w:szCs w:val="24"/>
          <w:lang w:eastAsia="ru-RU"/>
        </w:rPr>
      </w:pPr>
    </w:p>
    <w:p w:rsidR="005C78DF" w:rsidRPr="005C78DF" w:rsidRDefault="005C78DF" w:rsidP="005C78DF">
      <w:pPr>
        <w:shd w:val="clear" w:color="auto" w:fill="FFFFFF"/>
        <w:spacing w:after="0" w:line="274" w:lineRule="exact"/>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color w:val="000000"/>
          <w:spacing w:val="2"/>
          <w:sz w:val="24"/>
          <w:szCs w:val="24"/>
          <w:lang w:eastAsia="ru-RU"/>
        </w:rPr>
        <w:t>5.</w:t>
      </w:r>
      <w:r w:rsidRPr="005C78DF">
        <w:rPr>
          <w:rFonts w:ascii="Times New Roman" w:eastAsia="Times New Roman" w:hAnsi="Times New Roman" w:cs="Times New Roman"/>
          <w:color w:val="000000"/>
          <w:spacing w:val="2"/>
          <w:sz w:val="24"/>
          <w:szCs w:val="24"/>
          <w:lang w:eastAsia="ru-RU"/>
        </w:rPr>
        <w:t xml:space="preserve"> </w:t>
      </w:r>
      <w:r w:rsidRPr="005C78DF">
        <w:rPr>
          <w:rFonts w:ascii="Times New Roman" w:eastAsia="Times New Roman" w:hAnsi="Times New Roman" w:cs="Times New Roman"/>
          <w:b/>
          <w:bCs/>
          <w:color w:val="000000"/>
          <w:spacing w:val="2"/>
          <w:sz w:val="24"/>
          <w:szCs w:val="24"/>
          <w:lang w:eastAsia="ru-RU"/>
        </w:rPr>
        <w:t>ОТВЕТСТВЕННОСТЬ СТОРОН</w:t>
      </w:r>
    </w:p>
    <w:p w:rsidR="005C78DF" w:rsidRPr="005C78DF" w:rsidRDefault="005C78DF" w:rsidP="005C78DF">
      <w:pPr>
        <w:widowControl w:val="0"/>
        <w:numPr>
          <w:ilvl w:val="0"/>
          <w:numId w:val="5"/>
        </w:numPr>
        <w:shd w:val="clear" w:color="auto" w:fill="FFFFFF"/>
        <w:tabs>
          <w:tab w:val="left" w:pos="456"/>
        </w:tabs>
        <w:suppressAutoHyphens/>
        <w:autoSpaceDE w:val="0"/>
        <w:autoSpaceDN w:val="0"/>
        <w:adjustRightInd w:val="0"/>
        <w:spacing w:after="0" w:line="274" w:lineRule="exact"/>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w:t>
      </w:r>
    </w:p>
    <w:p w:rsidR="005C78DF" w:rsidRPr="005C78DF" w:rsidRDefault="005C78DF" w:rsidP="005C78DF">
      <w:pPr>
        <w:widowControl w:val="0"/>
        <w:numPr>
          <w:ilvl w:val="0"/>
          <w:numId w:val="5"/>
        </w:numPr>
        <w:shd w:val="clear" w:color="auto" w:fill="FFFFFF"/>
        <w:tabs>
          <w:tab w:val="left" w:pos="456"/>
        </w:tabs>
        <w:suppressAutoHyphens/>
        <w:autoSpaceDE w:val="0"/>
        <w:autoSpaceDN w:val="0"/>
        <w:adjustRightInd w:val="0"/>
        <w:spacing w:after="0" w:line="274" w:lineRule="exact"/>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5.2.1.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5.2.2.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а</w:t>
      </w:r>
      <w:r w:rsidRPr="005C78DF">
        <w:rPr>
          <w:rFonts w:ascii="Times New Roman" w:eastAsia="Times New Roman" w:hAnsi="Times New Roman" w:cs="Times New Roman"/>
          <w:i/>
          <w:color w:val="000000"/>
          <w:sz w:val="24"/>
          <w:szCs w:val="24"/>
          <w:lang w:eastAsia="ar-SA"/>
        </w:rPr>
        <w:t xml:space="preserve">) </w:t>
      </w:r>
      <w:r w:rsidRPr="005C78DF">
        <w:rPr>
          <w:rFonts w:ascii="Times New Roman" w:eastAsia="Times New Roman" w:hAnsi="Times New Roman" w:cs="Times New Roman"/>
          <w:color w:val="000000"/>
          <w:sz w:val="24"/>
          <w:szCs w:val="24"/>
          <w:lang w:eastAsia="ar-SA"/>
        </w:rPr>
        <w:t>10 процентов цены контракта (этапа).</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5.3.</w:t>
      </w:r>
      <w:r w:rsidRPr="005C78DF">
        <w:rPr>
          <w:rFonts w:ascii="Times New Roman" w:eastAsia="Times New Roman" w:hAnsi="Times New Roman" w:cs="Times New Roman"/>
          <w:color w:val="000000"/>
          <w:sz w:val="24"/>
          <w:szCs w:val="24"/>
          <w:lang w:eastAsia="ar-SA"/>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C78DF" w:rsidRPr="005C78DF" w:rsidRDefault="005C78DF" w:rsidP="005C78DF">
      <w:pPr>
        <w:widowControl w:val="0"/>
        <w:shd w:val="clear" w:color="auto" w:fill="FFFFFF"/>
        <w:tabs>
          <w:tab w:val="left" w:pos="547"/>
        </w:tabs>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5.4. Применение штрафных санкций не освобождает стороны от выполнения принятых обязательств.</w:t>
      </w:r>
    </w:p>
    <w:p w:rsidR="005C78DF" w:rsidRPr="005C78DF" w:rsidRDefault="005C78DF" w:rsidP="005C78DF">
      <w:pPr>
        <w:widowControl w:val="0"/>
        <w:numPr>
          <w:ilvl w:val="0"/>
          <w:numId w:val="6"/>
        </w:numPr>
        <w:shd w:val="clear" w:color="auto" w:fill="FFFFFF"/>
        <w:tabs>
          <w:tab w:val="left" w:pos="422"/>
        </w:tabs>
        <w:suppressAutoHyphens/>
        <w:autoSpaceDE w:val="0"/>
        <w:autoSpaceDN w:val="0"/>
        <w:adjustRightInd w:val="0"/>
        <w:spacing w:after="0" w:line="274" w:lineRule="exact"/>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lastRenderedPageBreak/>
        <w:t>Все споры и разногласия, которые могут возникнуть по настоящему Контракту, подлежат урегулированию путем переговоров и предъявления претензий, которые рассматриваются сторонами в течение 10 (десяти) рабочих дней.</w:t>
      </w:r>
      <w:r w:rsidRPr="005C78DF">
        <w:rPr>
          <w:rFonts w:ascii="Times New Roman" w:eastAsia="Times New Roman" w:hAnsi="Times New Roman" w:cs="Times New Roman"/>
          <w:bCs/>
          <w:sz w:val="24"/>
          <w:szCs w:val="24"/>
          <w:lang w:eastAsia="ar-SA"/>
        </w:rPr>
        <w:t xml:space="preserve"> В случае не урегулирования споров путем переговоров, все разногласия </w:t>
      </w:r>
      <w:r w:rsidRPr="005C78DF">
        <w:rPr>
          <w:rFonts w:ascii="Times New Roman" w:eastAsia="Times New Roman" w:hAnsi="Times New Roman" w:cs="Times New Roman"/>
          <w:sz w:val="24"/>
          <w:szCs w:val="24"/>
          <w:lang w:eastAsia="ar-SA"/>
        </w:rPr>
        <w:t>передаются на рассмотрение в Арбитражный суд Ростовской области.</w:t>
      </w:r>
    </w:p>
    <w:p w:rsidR="005C78DF" w:rsidRPr="005C78DF" w:rsidRDefault="005C78DF" w:rsidP="005C78DF">
      <w:pPr>
        <w:widowControl w:val="0"/>
        <w:numPr>
          <w:ilvl w:val="0"/>
          <w:numId w:val="6"/>
        </w:numPr>
        <w:shd w:val="clear" w:color="auto" w:fill="FFFFFF"/>
        <w:tabs>
          <w:tab w:val="left" w:pos="422"/>
        </w:tabs>
        <w:suppressAutoHyphens/>
        <w:autoSpaceDE w:val="0"/>
        <w:autoSpaceDN w:val="0"/>
        <w:adjustRightInd w:val="0"/>
        <w:spacing w:before="5" w:after="0" w:line="274" w:lineRule="exact"/>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Поставщик несет ответственность за качество, комплектацию и количество товара, а также за недопоставку.</w:t>
      </w:r>
    </w:p>
    <w:p w:rsidR="005C78DF" w:rsidRPr="005C78DF" w:rsidRDefault="005C78DF" w:rsidP="005C78DF">
      <w:pPr>
        <w:widowControl w:val="0"/>
        <w:numPr>
          <w:ilvl w:val="0"/>
          <w:numId w:val="1"/>
        </w:numPr>
        <w:shd w:val="clear" w:color="auto" w:fill="FFFFFF"/>
        <w:tabs>
          <w:tab w:val="left" w:pos="422"/>
        </w:tabs>
        <w:suppressAutoHyphen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ar-SA"/>
        </w:rPr>
        <w:t>Ответственность Сторон в иных случаях определяется в соответствии с Законодательством Российской Федерации.</w:t>
      </w:r>
    </w:p>
    <w:p w:rsidR="005C78DF" w:rsidRPr="005C78DF" w:rsidRDefault="005C78DF" w:rsidP="005C78DF">
      <w:pPr>
        <w:shd w:val="clear" w:color="auto" w:fill="FFFFFF"/>
        <w:spacing w:after="0" w:line="274" w:lineRule="exact"/>
        <w:ind w:right="38"/>
        <w:jc w:val="center"/>
        <w:rPr>
          <w:rFonts w:ascii="Times New Roman" w:eastAsia="Times New Roman" w:hAnsi="Times New Roman" w:cs="Times New Roman"/>
          <w:b/>
          <w:sz w:val="24"/>
          <w:szCs w:val="24"/>
          <w:lang w:eastAsia="ru-RU"/>
        </w:rPr>
      </w:pPr>
      <w:r w:rsidRPr="005C78DF">
        <w:rPr>
          <w:rFonts w:ascii="Times New Roman" w:eastAsia="Times New Roman" w:hAnsi="Times New Roman" w:cs="Times New Roman"/>
          <w:b/>
          <w:color w:val="000000"/>
          <w:spacing w:val="-7"/>
          <w:sz w:val="24"/>
          <w:szCs w:val="24"/>
          <w:lang w:eastAsia="ru-RU"/>
        </w:rPr>
        <w:t>6. ДЕЙСТВИЕ ОБСТОЯТЕЛЬСТВ НЕПРЕОДОЛИМОЙ СИЛЫ</w:t>
      </w:r>
    </w:p>
    <w:p w:rsidR="005C78DF" w:rsidRPr="005C78DF" w:rsidRDefault="005C78DF" w:rsidP="005C78DF">
      <w:pPr>
        <w:widowControl w:val="0"/>
        <w:numPr>
          <w:ilvl w:val="0"/>
          <w:numId w:val="2"/>
        </w:numPr>
        <w:shd w:val="clear" w:color="auto" w:fill="FFFFFF"/>
        <w:tabs>
          <w:tab w:val="left" w:pos="44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 xml:space="preserve">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w:t>
      </w:r>
      <w:proofErr w:type="gramStart"/>
      <w:r w:rsidRPr="005C78DF">
        <w:rPr>
          <w:rFonts w:ascii="Times New Roman" w:eastAsia="Times New Roman" w:hAnsi="Times New Roman" w:cs="Times New Roman"/>
          <w:color w:val="000000"/>
          <w:sz w:val="24"/>
          <w:szCs w:val="24"/>
          <w:lang w:eastAsia="ru-RU"/>
        </w:rPr>
        <w:t>объявленная  или</w:t>
      </w:r>
      <w:proofErr w:type="gramEnd"/>
      <w:r w:rsidRPr="005C78DF">
        <w:rPr>
          <w:rFonts w:ascii="Times New Roman" w:eastAsia="Times New Roman" w:hAnsi="Times New Roman" w:cs="Times New Roman"/>
          <w:color w:val="000000"/>
          <w:sz w:val="24"/>
          <w:szCs w:val="24"/>
          <w:lang w:eastAsia="ru-RU"/>
        </w:rPr>
        <w:t xml:space="preserve">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5C78DF" w:rsidRPr="005C78DF" w:rsidRDefault="005C78DF" w:rsidP="005C78DF">
      <w:pPr>
        <w:widowControl w:val="0"/>
        <w:numPr>
          <w:ilvl w:val="0"/>
          <w:numId w:val="2"/>
        </w:numPr>
        <w:shd w:val="clear" w:color="auto" w:fill="FFFFFF"/>
        <w:tabs>
          <w:tab w:val="left" w:pos="44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5C78DF" w:rsidRPr="005C78DF" w:rsidRDefault="005C78DF" w:rsidP="005C78DF">
      <w:pPr>
        <w:widowControl w:val="0"/>
        <w:numPr>
          <w:ilvl w:val="0"/>
          <w:numId w:val="2"/>
        </w:numPr>
        <w:shd w:val="clear" w:color="auto" w:fill="FFFFFF"/>
        <w:tabs>
          <w:tab w:val="left" w:pos="44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 xml:space="preserve">Сторона, которая не исполняет обязательств по настоящему контракту вследствие действия непреодолимой    </w:t>
      </w:r>
      <w:proofErr w:type="gramStart"/>
      <w:r w:rsidRPr="005C78DF">
        <w:rPr>
          <w:rFonts w:ascii="Times New Roman" w:eastAsia="Times New Roman" w:hAnsi="Times New Roman" w:cs="Times New Roman"/>
          <w:color w:val="000000"/>
          <w:sz w:val="24"/>
          <w:szCs w:val="24"/>
          <w:lang w:eastAsia="ru-RU"/>
        </w:rPr>
        <w:t xml:space="preserve">силы,   </w:t>
      </w:r>
      <w:proofErr w:type="gramEnd"/>
      <w:r w:rsidRPr="005C78DF">
        <w:rPr>
          <w:rFonts w:ascii="Times New Roman" w:eastAsia="Times New Roman" w:hAnsi="Times New Roman" w:cs="Times New Roman"/>
          <w:color w:val="000000"/>
          <w:sz w:val="24"/>
          <w:szCs w:val="24"/>
          <w:lang w:eastAsia="ru-RU"/>
        </w:rPr>
        <w:t xml:space="preserve"> должна    незамедлительно    известить    другую    Сторону  о таких обстоятельствах и их влиянии на исполнение обязательств по контракту.</w:t>
      </w:r>
    </w:p>
    <w:p w:rsidR="005C78DF" w:rsidRPr="005C78DF" w:rsidRDefault="005C78DF" w:rsidP="005C78DF">
      <w:pPr>
        <w:shd w:val="clear" w:color="auto" w:fill="FFFFFF"/>
        <w:spacing w:after="0" w:line="274" w:lineRule="exact"/>
        <w:ind w:right="58"/>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6.4.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5C78DF" w:rsidRPr="005C78DF" w:rsidRDefault="005C78DF" w:rsidP="005C78DF">
      <w:pPr>
        <w:shd w:val="clear" w:color="auto" w:fill="FFFFFF"/>
        <w:spacing w:after="0" w:line="274" w:lineRule="exact"/>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color w:val="000000"/>
          <w:sz w:val="24"/>
          <w:szCs w:val="24"/>
          <w:lang w:eastAsia="ru-RU"/>
        </w:rPr>
        <w:t>7.</w:t>
      </w:r>
      <w:r w:rsidRPr="005C78DF">
        <w:rPr>
          <w:rFonts w:ascii="Times New Roman" w:eastAsia="Times New Roman" w:hAnsi="Times New Roman" w:cs="Times New Roman"/>
          <w:color w:val="000000"/>
          <w:sz w:val="24"/>
          <w:szCs w:val="24"/>
          <w:lang w:eastAsia="ru-RU"/>
        </w:rPr>
        <w:t xml:space="preserve"> </w:t>
      </w:r>
      <w:proofErr w:type="gramStart"/>
      <w:r w:rsidRPr="005C78DF">
        <w:rPr>
          <w:rFonts w:ascii="Times New Roman" w:eastAsia="Times New Roman" w:hAnsi="Times New Roman" w:cs="Times New Roman"/>
          <w:b/>
          <w:bCs/>
          <w:color w:val="000000"/>
          <w:sz w:val="24"/>
          <w:szCs w:val="24"/>
          <w:lang w:eastAsia="ru-RU"/>
        </w:rPr>
        <w:t>ПОРЯДОК  ИЗМЕНЕНИЯ</w:t>
      </w:r>
      <w:proofErr w:type="gramEnd"/>
      <w:r w:rsidRPr="005C78DF">
        <w:rPr>
          <w:rFonts w:ascii="Times New Roman" w:eastAsia="Times New Roman" w:hAnsi="Times New Roman" w:cs="Times New Roman"/>
          <w:b/>
          <w:bCs/>
          <w:color w:val="000000"/>
          <w:sz w:val="24"/>
          <w:szCs w:val="24"/>
          <w:lang w:eastAsia="ru-RU"/>
        </w:rPr>
        <w:t xml:space="preserve"> И РАССТОРЖЕНИЯ КОНТРАКТА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7.1.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7.2. Изменение условий контракта допускается по соглашению сторон в следующих случаях:</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7.2.1. При снижении цены контракта без изменения предусмотренных контрактом количества </w:t>
      </w:r>
      <w:proofErr w:type="gramStart"/>
      <w:r w:rsidRPr="005C78DF">
        <w:rPr>
          <w:rFonts w:ascii="Times New Roman" w:eastAsia="Times New Roman" w:hAnsi="Times New Roman" w:cs="Times New Roman"/>
          <w:sz w:val="24"/>
          <w:szCs w:val="24"/>
          <w:lang w:eastAsia="ru-RU"/>
        </w:rPr>
        <w:t xml:space="preserve">товара,   </w:t>
      </w:r>
      <w:proofErr w:type="gramEnd"/>
      <w:r w:rsidRPr="005C78DF">
        <w:rPr>
          <w:rFonts w:ascii="Times New Roman" w:eastAsia="Times New Roman" w:hAnsi="Times New Roman" w:cs="Times New Roman"/>
          <w:sz w:val="24"/>
          <w:szCs w:val="24"/>
          <w:lang w:eastAsia="ru-RU"/>
        </w:rPr>
        <w:t>объема  работы  или  услуги,   качества  поставляемого  товара,   выполняемой  работы, оказываемой услуги и иных условий контракта;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7.2.2. Если по предложению заказчика увеличиваются предусмотренные контрактом количество товара, </w:t>
      </w:r>
      <w:proofErr w:type="gramStart"/>
      <w:r w:rsidRPr="005C78DF">
        <w:rPr>
          <w:rFonts w:ascii="Times New Roman" w:eastAsia="Times New Roman" w:hAnsi="Times New Roman" w:cs="Times New Roman"/>
          <w:sz w:val="24"/>
          <w:szCs w:val="24"/>
          <w:lang w:eastAsia="ru-RU"/>
        </w:rPr>
        <w:t>объем  работы</w:t>
      </w:r>
      <w:proofErr w:type="gramEnd"/>
      <w:r w:rsidRPr="005C78DF">
        <w:rPr>
          <w:rFonts w:ascii="Times New Roman" w:eastAsia="Times New Roman" w:hAnsi="Times New Roman" w:cs="Times New Roman"/>
          <w:sz w:val="24"/>
          <w:szCs w:val="24"/>
          <w:lang w:eastAsia="ru-RU"/>
        </w:rPr>
        <w:t xml:space="preserve">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w:t>
      </w:r>
      <w:proofErr w:type="gramStart"/>
      <w:r w:rsidRPr="005C78DF">
        <w:rPr>
          <w:rFonts w:ascii="Times New Roman" w:eastAsia="Times New Roman" w:hAnsi="Times New Roman" w:cs="Times New Roman"/>
          <w:sz w:val="24"/>
          <w:szCs w:val="24"/>
          <w:lang w:eastAsia="ru-RU"/>
        </w:rPr>
        <w:t>соглашению  сторон</w:t>
      </w:r>
      <w:proofErr w:type="gramEnd"/>
      <w:r w:rsidRPr="005C78DF">
        <w:rPr>
          <w:rFonts w:ascii="Times New Roman" w:eastAsia="Times New Roman" w:hAnsi="Times New Roman" w:cs="Times New Roman"/>
          <w:sz w:val="24"/>
          <w:szCs w:val="24"/>
          <w:lang w:eastAsia="ru-RU"/>
        </w:rPr>
        <w:t xml:space="preserve">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w:t>
      </w:r>
      <w:proofErr w:type="gramStart"/>
      <w:r w:rsidRPr="005C78DF">
        <w:rPr>
          <w:rFonts w:ascii="Times New Roman" w:eastAsia="Times New Roman" w:hAnsi="Times New Roman" w:cs="Times New Roman"/>
          <w:sz w:val="24"/>
          <w:szCs w:val="24"/>
          <w:lang w:eastAsia="ru-RU"/>
        </w:rPr>
        <w:t>контрактом  количества</w:t>
      </w:r>
      <w:proofErr w:type="gramEnd"/>
      <w:r w:rsidRPr="005C78DF">
        <w:rPr>
          <w:rFonts w:ascii="Times New Roman" w:eastAsia="Times New Roman" w:hAnsi="Times New Roman" w:cs="Times New Roman"/>
          <w:sz w:val="24"/>
          <w:szCs w:val="24"/>
          <w:lang w:eastAsia="ru-RU"/>
        </w:rPr>
        <w:t xml:space="preserve">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w:t>
      </w:r>
      <w:proofErr w:type="gramStart"/>
      <w:r w:rsidRPr="005C78DF">
        <w:rPr>
          <w:rFonts w:ascii="Times New Roman" w:eastAsia="Times New Roman" w:hAnsi="Times New Roman" w:cs="Times New Roman"/>
          <w:sz w:val="24"/>
          <w:szCs w:val="24"/>
          <w:lang w:eastAsia="ru-RU"/>
        </w:rPr>
        <w:t>товара  должна</w:t>
      </w:r>
      <w:proofErr w:type="gramEnd"/>
      <w:r w:rsidRPr="005C78DF">
        <w:rPr>
          <w:rFonts w:ascii="Times New Roman" w:eastAsia="Times New Roman" w:hAnsi="Times New Roman" w:cs="Times New Roman"/>
          <w:sz w:val="24"/>
          <w:szCs w:val="24"/>
          <w:lang w:eastAsia="ru-RU"/>
        </w:rPr>
        <w:t xml:space="preserve"> определяться как частное от деления первоначальной цены контракта на предусмотренное в контракте количество такого товара;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7.2.3. </w:t>
      </w:r>
      <w:proofErr w:type="gramStart"/>
      <w:r w:rsidRPr="005C78DF">
        <w:rPr>
          <w:rFonts w:ascii="Times New Roman" w:eastAsia="Times New Roman" w:hAnsi="Times New Roman" w:cs="Times New Roman"/>
          <w:sz w:val="24"/>
          <w:szCs w:val="24"/>
          <w:lang w:eastAsia="ru-RU"/>
        </w:rPr>
        <w:t>В  случаях</w:t>
      </w:r>
      <w:proofErr w:type="gramEnd"/>
      <w:r w:rsidRPr="005C78DF">
        <w:rPr>
          <w:rFonts w:ascii="Times New Roman" w:eastAsia="Times New Roman" w:hAnsi="Times New Roman" w:cs="Times New Roman"/>
          <w:sz w:val="24"/>
          <w:szCs w:val="24"/>
          <w:lang w:eastAsia="ru-RU"/>
        </w:rPr>
        <w:t xml:space="preserve">,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или </w:t>
      </w:r>
      <w:proofErr w:type="gramStart"/>
      <w:r w:rsidRPr="005C78DF">
        <w:rPr>
          <w:rFonts w:ascii="Times New Roman" w:eastAsia="Times New Roman" w:hAnsi="Times New Roman" w:cs="Times New Roman"/>
          <w:sz w:val="24"/>
          <w:szCs w:val="24"/>
          <w:lang w:eastAsia="ru-RU"/>
        </w:rPr>
        <w:t>муниципальный  заказчик</w:t>
      </w:r>
      <w:proofErr w:type="gramEnd"/>
      <w:r w:rsidRPr="005C78DF">
        <w:rPr>
          <w:rFonts w:ascii="Times New Roman" w:eastAsia="Times New Roman" w:hAnsi="Times New Roman" w:cs="Times New Roman"/>
          <w:sz w:val="24"/>
          <w:szCs w:val="24"/>
          <w:lang w:eastAsia="ru-RU"/>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соответствии    с Постановлением Правительства Российской Федерации от 28 ноября 2013 г. N 1090).</w:t>
      </w:r>
    </w:p>
    <w:p w:rsidR="005C78DF" w:rsidRPr="005C78DF" w:rsidRDefault="005C78DF" w:rsidP="005C78DF">
      <w:pPr>
        <w:shd w:val="clear" w:color="auto" w:fill="FFFFFF"/>
        <w:tabs>
          <w:tab w:val="left" w:pos="562"/>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7.3.</w:t>
      </w:r>
      <w:r w:rsidRPr="005C78DF">
        <w:rPr>
          <w:rFonts w:ascii="Times New Roman" w:eastAsia="Times New Roman" w:hAnsi="Times New Roman" w:cs="Times New Roman"/>
          <w:sz w:val="24"/>
          <w:szCs w:val="24"/>
          <w:lang w:eastAsia="ru-RU"/>
        </w:rPr>
        <w:tab/>
        <w:t>Досрочное   расторжение   контракта   может   иметь   место   по   соглашению   Сторон, в одностороннем порядке в соответствии с гражданским законодательством либо по решению суда.</w:t>
      </w:r>
    </w:p>
    <w:p w:rsidR="005C78DF" w:rsidRPr="005C78DF" w:rsidRDefault="005C78DF" w:rsidP="005C78DF">
      <w:pPr>
        <w:shd w:val="clear" w:color="auto" w:fill="FFFFFF"/>
        <w:spacing w:after="0" w:line="274" w:lineRule="exact"/>
        <w:ind w:right="40"/>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color w:val="000000"/>
          <w:spacing w:val="-1"/>
          <w:sz w:val="24"/>
          <w:szCs w:val="24"/>
          <w:lang w:eastAsia="ru-RU"/>
        </w:rPr>
        <w:t>8.   ПРОЧИЕ УСЛОВИЯ</w:t>
      </w:r>
    </w:p>
    <w:p w:rsidR="005C78DF" w:rsidRPr="005C78DF" w:rsidRDefault="005C78DF" w:rsidP="005C78DF">
      <w:pPr>
        <w:widowControl w:val="0"/>
        <w:numPr>
          <w:ilvl w:val="0"/>
          <w:numId w:val="3"/>
        </w:numPr>
        <w:shd w:val="clear" w:color="auto" w:fill="FFFFFF"/>
        <w:tabs>
          <w:tab w:val="left" w:pos="432"/>
          <w:tab w:val="left" w:pos="10206"/>
        </w:tabs>
        <w:autoSpaceDE w:val="0"/>
        <w:autoSpaceDN w:val="0"/>
        <w:adjustRightInd w:val="0"/>
        <w:spacing w:after="0" w:line="274" w:lineRule="exact"/>
        <w:ind w:right="-141"/>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bCs/>
          <w:sz w:val="24"/>
          <w:szCs w:val="24"/>
          <w:lang w:eastAsia="ar-SA"/>
        </w:rPr>
        <w:t>Настоящий контракт заключен в форме электронного документа на ЕАТ «Березка».</w:t>
      </w:r>
    </w:p>
    <w:p w:rsidR="005C78DF" w:rsidRPr="005C78DF" w:rsidRDefault="005C78DF" w:rsidP="005C78DF">
      <w:pPr>
        <w:widowControl w:val="0"/>
        <w:numPr>
          <w:ilvl w:val="0"/>
          <w:numId w:val="3"/>
        </w:numPr>
        <w:shd w:val="clear" w:color="auto" w:fill="FFFFFF"/>
        <w:tabs>
          <w:tab w:val="left" w:pos="432"/>
          <w:tab w:val="left" w:pos="10206"/>
        </w:tabs>
        <w:autoSpaceDE w:val="0"/>
        <w:autoSpaceDN w:val="0"/>
        <w:adjustRightInd w:val="0"/>
        <w:spacing w:before="5" w:after="0" w:line="274" w:lineRule="exact"/>
        <w:ind w:right="-141"/>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lastRenderedPageBreak/>
        <w:t>С момента подписания Сторонами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5C78DF" w:rsidRPr="005C78DF" w:rsidRDefault="005C78DF" w:rsidP="005C78DF">
      <w:pPr>
        <w:widowControl w:val="0"/>
        <w:numPr>
          <w:ilvl w:val="0"/>
          <w:numId w:val="3"/>
        </w:numPr>
        <w:shd w:val="clear" w:color="auto" w:fill="FFFFFF"/>
        <w:tabs>
          <w:tab w:val="left" w:pos="432"/>
          <w:tab w:val="left" w:pos="10206"/>
        </w:tabs>
        <w:autoSpaceDE w:val="0"/>
        <w:autoSpaceDN w:val="0"/>
        <w:adjustRightInd w:val="0"/>
        <w:spacing w:after="0" w:line="274" w:lineRule="exact"/>
        <w:ind w:right="-141"/>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 xml:space="preserve">В случае изменения у какой-либо из Сторон юридических адресов, банковских реквизитов и прочего, Сторона обязана в течение 10 (десяти) дней письменно известить об этом другую Сторону, причем в письме   </w:t>
      </w:r>
      <w:proofErr w:type="gramStart"/>
      <w:r w:rsidRPr="005C78DF">
        <w:rPr>
          <w:rFonts w:ascii="Times New Roman" w:eastAsia="Times New Roman" w:hAnsi="Times New Roman" w:cs="Times New Roman"/>
          <w:color w:val="000000"/>
          <w:sz w:val="24"/>
          <w:szCs w:val="24"/>
          <w:lang w:eastAsia="ru-RU"/>
        </w:rPr>
        <w:t>необходимо  указать</w:t>
      </w:r>
      <w:proofErr w:type="gramEnd"/>
      <w:r w:rsidRPr="005C78DF">
        <w:rPr>
          <w:rFonts w:ascii="Times New Roman" w:eastAsia="Times New Roman" w:hAnsi="Times New Roman" w:cs="Times New Roman"/>
          <w:color w:val="000000"/>
          <w:sz w:val="24"/>
          <w:szCs w:val="24"/>
          <w:lang w:eastAsia="ru-RU"/>
        </w:rPr>
        <w:t>,   что   оно  является   неотъемлемой  частью настоящего контракта.</w:t>
      </w:r>
    </w:p>
    <w:p w:rsidR="005C78DF" w:rsidRPr="005C78DF" w:rsidRDefault="005C78DF" w:rsidP="005C78DF">
      <w:pPr>
        <w:shd w:val="clear" w:color="auto" w:fill="FFFFFF"/>
        <w:spacing w:after="0" w:line="274" w:lineRule="exact"/>
        <w:ind w:right="-141"/>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lang w:eastAsia="ru-RU"/>
        </w:rPr>
        <w:t xml:space="preserve">8.4.  </w:t>
      </w:r>
      <w:proofErr w:type="gramStart"/>
      <w:r w:rsidRPr="005C78DF">
        <w:rPr>
          <w:rFonts w:ascii="Times New Roman" w:eastAsia="Times New Roman" w:hAnsi="Times New Roman" w:cs="Times New Roman"/>
          <w:color w:val="000000"/>
          <w:sz w:val="24"/>
          <w:szCs w:val="24"/>
          <w:lang w:eastAsia="ru-RU"/>
        </w:rPr>
        <w:t>Вопросы,  не</w:t>
      </w:r>
      <w:proofErr w:type="gramEnd"/>
      <w:r w:rsidRPr="005C78DF">
        <w:rPr>
          <w:rFonts w:ascii="Times New Roman" w:eastAsia="Times New Roman" w:hAnsi="Times New Roman" w:cs="Times New Roman"/>
          <w:color w:val="000000"/>
          <w:sz w:val="24"/>
          <w:szCs w:val="24"/>
          <w:lang w:eastAsia="ru-RU"/>
        </w:rPr>
        <w:t xml:space="preserve"> урегулированные  настоящим  контрактом,  разрешаются  в  соответствии  с действующим законодательством Российской Федерации</w:t>
      </w:r>
      <w:r w:rsidRPr="005C78DF">
        <w:rPr>
          <w:rFonts w:ascii="Times New Roman" w:eastAsia="Times New Roman" w:hAnsi="Times New Roman" w:cs="Times New Roman"/>
          <w:color w:val="000000"/>
          <w:spacing w:val="-1"/>
          <w:sz w:val="24"/>
          <w:szCs w:val="24"/>
          <w:lang w:eastAsia="ru-RU"/>
        </w:rPr>
        <w:t>.</w:t>
      </w:r>
    </w:p>
    <w:p w:rsidR="005C78DF" w:rsidRPr="005C78DF" w:rsidRDefault="005C78DF" w:rsidP="005C78DF">
      <w:pPr>
        <w:shd w:val="clear" w:color="auto" w:fill="FFFFFF"/>
        <w:spacing w:after="0" w:line="274" w:lineRule="exact"/>
        <w:jc w:val="center"/>
        <w:rPr>
          <w:rFonts w:ascii="Times New Roman" w:eastAsia="Times New Roman" w:hAnsi="Times New Roman" w:cs="Times New Roman"/>
          <w:b/>
          <w:sz w:val="24"/>
          <w:szCs w:val="24"/>
          <w:lang w:eastAsia="ru-RU"/>
        </w:rPr>
      </w:pPr>
      <w:r w:rsidRPr="005C78DF">
        <w:rPr>
          <w:rFonts w:ascii="Times New Roman" w:eastAsia="Times New Roman" w:hAnsi="Times New Roman" w:cs="Times New Roman"/>
          <w:b/>
          <w:color w:val="000000"/>
          <w:spacing w:val="-11"/>
          <w:sz w:val="24"/>
          <w:szCs w:val="24"/>
          <w:lang w:eastAsia="ru-RU"/>
        </w:rPr>
        <w:t>9.   СРОК ДЕЙСТВИЯ КОНТРАКТА</w:t>
      </w:r>
    </w:p>
    <w:p w:rsidR="005C78DF" w:rsidRPr="005C78DF" w:rsidRDefault="005C78DF" w:rsidP="005C78DF">
      <w:pPr>
        <w:widowControl w:val="0"/>
        <w:numPr>
          <w:ilvl w:val="0"/>
          <w:numId w:val="4"/>
        </w:numPr>
        <w:shd w:val="clear" w:color="auto" w:fill="FFFFFF"/>
        <w:tabs>
          <w:tab w:val="left" w:pos="672"/>
        </w:tabs>
        <w:autoSpaceDE w:val="0"/>
        <w:autoSpaceDN w:val="0"/>
        <w:adjustRightInd w:val="0"/>
        <w:spacing w:after="0" w:line="274" w:lineRule="exact"/>
        <w:jc w:val="both"/>
        <w:rPr>
          <w:rFonts w:ascii="Times New Roman" w:eastAsia="Times New Roman" w:hAnsi="Times New Roman" w:cs="Times New Roman"/>
          <w:color w:val="000000"/>
          <w:spacing w:val="-8"/>
          <w:sz w:val="24"/>
          <w:szCs w:val="24"/>
          <w:lang w:eastAsia="ru-RU"/>
        </w:rPr>
      </w:pPr>
      <w:r w:rsidRPr="005C78DF">
        <w:rPr>
          <w:rFonts w:ascii="Times New Roman" w:eastAsia="Times New Roman" w:hAnsi="Times New Roman" w:cs="Times New Roman"/>
          <w:color w:val="000000"/>
          <w:sz w:val="24"/>
          <w:szCs w:val="24"/>
          <w:lang w:eastAsia="ru-RU"/>
        </w:rPr>
        <w:t>Контракт вступает в силу с момента его заключения.</w:t>
      </w:r>
    </w:p>
    <w:p w:rsidR="005C78DF" w:rsidRPr="005C78DF" w:rsidRDefault="005C78DF" w:rsidP="005C78DF">
      <w:pPr>
        <w:widowControl w:val="0"/>
        <w:numPr>
          <w:ilvl w:val="0"/>
          <w:numId w:val="4"/>
        </w:numPr>
        <w:shd w:val="clear" w:color="auto" w:fill="FFFFFF"/>
        <w:tabs>
          <w:tab w:val="left" w:pos="672"/>
        </w:tabs>
        <w:autoSpaceDE w:val="0"/>
        <w:autoSpaceDN w:val="0"/>
        <w:adjustRightInd w:val="0"/>
        <w:spacing w:after="0" w:line="274" w:lineRule="exact"/>
        <w:jc w:val="both"/>
        <w:rPr>
          <w:rFonts w:ascii="Times New Roman" w:eastAsia="Times New Roman" w:hAnsi="Times New Roman" w:cs="Times New Roman"/>
          <w:color w:val="000000"/>
          <w:spacing w:val="-8"/>
          <w:sz w:val="24"/>
          <w:szCs w:val="24"/>
          <w:lang w:eastAsia="ru-RU"/>
        </w:rPr>
      </w:pPr>
      <w:r w:rsidRPr="005C78DF">
        <w:rPr>
          <w:rFonts w:ascii="Times New Roman" w:eastAsia="Times New Roman" w:hAnsi="Times New Roman" w:cs="Times New Roman"/>
          <w:color w:val="000000"/>
          <w:sz w:val="24"/>
          <w:szCs w:val="24"/>
          <w:lang w:eastAsia="ru-RU"/>
        </w:rPr>
        <w:t xml:space="preserve">Срок действия контракта до полного выполнения сторонами условий настоящего Контракта, </w:t>
      </w:r>
      <w:r w:rsidRPr="005C78DF">
        <w:rPr>
          <w:rFonts w:ascii="Times New Roman" w:eastAsia="Times New Roman" w:hAnsi="Times New Roman" w:cs="Times New Roman"/>
          <w:color w:val="000000"/>
          <w:spacing w:val="-1"/>
          <w:sz w:val="24"/>
          <w:szCs w:val="24"/>
          <w:lang w:eastAsia="ru-RU"/>
        </w:rPr>
        <w:t xml:space="preserve">но не </w:t>
      </w:r>
      <w:r w:rsidRPr="005C78DF">
        <w:rPr>
          <w:rFonts w:ascii="Times New Roman" w:eastAsia="Times New Roman" w:hAnsi="Times New Roman" w:cs="Times New Roman"/>
          <w:spacing w:val="-1"/>
          <w:sz w:val="24"/>
          <w:szCs w:val="24"/>
          <w:lang w:eastAsia="ru-RU"/>
        </w:rPr>
        <w:t xml:space="preserve">позднее </w:t>
      </w:r>
      <w:r w:rsidRPr="005C78DF">
        <w:rPr>
          <w:rFonts w:ascii="Times New Roman" w:eastAsia="Times New Roman" w:hAnsi="Times New Roman" w:cs="Times New Roman"/>
          <w:sz w:val="24"/>
          <w:szCs w:val="24"/>
          <w:lang w:eastAsia="ru-RU"/>
        </w:rPr>
        <w:t xml:space="preserve">31 октября </w:t>
      </w:r>
      <w:r w:rsidRPr="005C78DF">
        <w:rPr>
          <w:rFonts w:ascii="Times New Roman" w:eastAsia="Times New Roman" w:hAnsi="Times New Roman" w:cs="Times New Roman"/>
          <w:spacing w:val="-1"/>
          <w:sz w:val="24"/>
          <w:szCs w:val="24"/>
          <w:lang w:eastAsia="ru-RU"/>
        </w:rPr>
        <w:t>2026 года.</w:t>
      </w:r>
    </w:p>
    <w:p w:rsidR="005C78DF" w:rsidRPr="005C78DF" w:rsidRDefault="005C78DF" w:rsidP="005C78DF">
      <w:pPr>
        <w:shd w:val="clear" w:color="auto" w:fill="FFFFFF"/>
        <w:spacing w:after="0" w:line="269" w:lineRule="exact"/>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color w:val="000000"/>
          <w:spacing w:val="-1"/>
          <w:sz w:val="24"/>
          <w:szCs w:val="24"/>
          <w:lang w:eastAsia="ru-RU"/>
        </w:rPr>
        <w:t>10.  ПЕРЕЧЕНЬ ПРИЛОЖЕНИЙ</w:t>
      </w:r>
    </w:p>
    <w:p w:rsidR="005C78DF" w:rsidRPr="005C78DF" w:rsidRDefault="005C78DF" w:rsidP="005C78DF">
      <w:pPr>
        <w:shd w:val="clear" w:color="auto" w:fill="FFFFFF"/>
        <w:spacing w:after="0" w:line="269" w:lineRule="exact"/>
        <w:jc w:val="both"/>
        <w:rPr>
          <w:rFonts w:ascii="Times New Roman" w:eastAsia="Times New Roman" w:hAnsi="Times New Roman" w:cs="Times New Roman"/>
          <w:color w:val="000000"/>
          <w:spacing w:val="-1"/>
          <w:sz w:val="24"/>
          <w:szCs w:val="24"/>
          <w:lang w:eastAsia="ru-RU"/>
        </w:rPr>
      </w:pPr>
      <w:r w:rsidRPr="005C78DF">
        <w:rPr>
          <w:rFonts w:ascii="Times New Roman" w:eastAsia="Times New Roman" w:hAnsi="Times New Roman" w:cs="Times New Roman"/>
          <w:color w:val="000000"/>
          <w:spacing w:val="-1"/>
          <w:sz w:val="24"/>
          <w:szCs w:val="24"/>
          <w:lang w:eastAsia="ru-RU"/>
        </w:rPr>
        <w:t>10.1 Ниже перечисленные приложения являются неотъемлемой частью настоящего Контракта: Приложение 1- Спецификация.</w:t>
      </w:r>
    </w:p>
    <w:p w:rsidR="005C78DF" w:rsidRPr="005C78DF" w:rsidRDefault="005C78DF" w:rsidP="005C78DF">
      <w:pPr>
        <w:shd w:val="clear" w:color="auto" w:fill="FFFFFF"/>
        <w:spacing w:after="0" w:line="269" w:lineRule="exact"/>
        <w:jc w:val="both"/>
        <w:rPr>
          <w:rFonts w:ascii="Times New Roman" w:eastAsia="Times New Roman" w:hAnsi="Times New Roman" w:cs="Times New Roman"/>
          <w:color w:val="000000"/>
          <w:spacing w:val="-1"/>
          <w:sz w:val="24"/>
          <w:szCs w:val="24"/>
          <w:lang w:eastAsia="ru-RU"/>
        </w:rPr>
      </w:pPr>
    </w:p>
    <w:p w:rsidR="005C78DF" w:rsidRPr="005C78DF" w:rsidRDefault="005C78DF" w:rsidP="005C78DF">
      <w:pPr>
        <w:spacing w:after="200" w:line="240" w:lineRule="atLeast"/>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11. ЮРИДИЧЕСКИЕ АДРЕСА И БАНКОВСКИЕ РЕКВИЗИТЫ СТОРОН</w:t>
      </w:r>
    </w:p>
    <w:tbl>
      <w:tblPr>
        <w:tblW w:w="10774" w:type="dxa"/>
        <w:tblInd w:w="-601" w:type="dxa"/>
        <w:tblLayout w:type="fixed"/>
        <w:tblLook w:val="01E0" w:firstRow="1" w:lastRow="1" w:firstColumn="1" w:lastColumn="1" w:noHBand="0" w:noVBand="0"/>
      </w:tblPr>
      <w:tblGrid>
        <w:gridCol w:w="601"/>
        <w:gridCol w:w="4851"/>
        <w:gridCol w:w="297"/>
        <w:gridCol w:w="4860"/>
        <w:gridCol w:w="165"/>
      </w:tblGrid>
      <w:tr w:rsidR="005C78DF" w:rsidRPr="005C78DF" w:rsidTr="001467B4">
        <w:tc>
          <w:tcPr>
            <w:tcW w:w="5452" w:type="dxa"/>
            <w:gridSpan w:val="2"/>
          </w:tcPr>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 xml:space="preserve">           Заказчик:</w:t>
            </w:r>
          </w:p>
        </w:tc>
        <w:tc>
          <w:tcPr>
            <w:tcW w:w="5322" w:type="dxa"/>
            <w:gridSpan w:val="3"/>
          </w:tcPr>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 xml:space="preserve">      Поставщик:</w:t>
            </w:r>
          </w:p>
        </w:tc>
      </w:tr>
      <w:tr w:rsidR="005C78DF" w:rsidRPr="005C78DF" w:rsidTr="001467B4">
        <w:trPr>
          <w:gridBefore w:val="1"/>
          <w:gridAfter w:val="1"/>
          <w:wBefore w:w="601" w:type="dxa"/>
          <w:wAfter w:w="165" w:type="dxa"/>
          <w:trHeight w:val="1992"/>
        </w:trPr>
        <w:tc>
          <w:tcPr>
            <w:tcW w:w="5148" w:type="dxa"/>
            <w:gridSpan w:val="2"/>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Управление </w:t>
            </w:r>
            <w:proofErr w:type="spellStart"/>
            <w:r w:rsidRPr="005C78DF">
              <w:rPr>
                <w:rFonts w:ascii="Times New Roman" w:eastAsia="Times New Roman" w:hAnsi="Times New Roman" w:cs="Times New Roman"/>
                <w:sz w:val="24"/>
                <w:szCs w:val="24"/>
                <w:lang w:eastAsia="ru-RU"/>
              </w:rPr>
              <w:t>Роспотребнадзора</w:t>
            </w:r>
            <w:proofErr w:type="spellEnd"/>
            <w:r w:rsidRPr="005C78DF">
              <w:rPr>
                <w:rFonts w:ascii="Times New Roman" w:eastAsia="Times New Roman" w:hAnsi="Times New Roman" w:cs="Times New Roman"/>
                <w:sz w:val="24"/>
                <w:szCs w:val="24"/>
                <w:lang w:eastAsia="ru-RU"/>
              </w:rPr>
              <w:t xml:space="preserve"> по Ростовской области</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bCs/>
                <w:snapToGrid w:val="0"/>
                <w:sz w:val="24"/>
                <w:szCs w:val="24"/>
                <w:lang w:eastAsia="ru-RU"/>
              </w:rPr>
              <w:t>344019, Ростовская обл., г. Ростов-на-Дону, 18-я линия, 17.</w:t>
            </w:r>
          </w:p>
          <w:p w:rsidR="005C78DF" w:rsidRPr="005C78DF" w:rsidRDefault="005C78DF" w:rsidP="005C78DF">
            <w:pPr>
              <w:widowControl w:val="0"/>
              <w:spacing w:after="0" w:line="276" w:lineRule="auto"/>
              <w:outlineLvl w:val="0"/>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ИНН 6167080043 КПП 616701001</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 xml:space="preserve">в УФК по Ростовской области (5800, Управление </w:t>
            </w:r>
            <w:proofErr w:type="spellStart"/>
            <w:r w:rsidRPr="005C78DF">
              <w:rPr>
                <w:rFonts w:ascii="Times New Roman" w:eastAsia="Times New Roman" w:hAnsi="Times New Roman" w:cs="Times New Roman"/>
                <w:bCs/>
                <w:snapToGrid w:val="0"/>
                <w:sz w:val="24"/>
                <w:szCs w:val="24"/>
                <w:lang w:eastAsia="ru-RU"/>
              </w:rPr>
              <w:t>Роспотребнадзора</w:t>
            </w:r>
            <w:proofErr w:type="spellEnd"/>
            <w:r w:rsidRPr="005C78DF">
              <w:rPr>
                <w:rFonts w:ascii="Times New Roman" w:eastAsia="Times New Roman" w:hAnsi="Times New Roman" w:cs="Times New Roman"/>
                <w:bCs/>
                <w:snapToGrid w:val="0"/>
                <w:sz w:val="24"/>
                <w:szCs w:val="24"/>
                <w:lang w:eastAsia="ru-RU"/>
              </w:rPr>
              <w:t xml:space="preserve"> по Ростовской области), л/с 03581788120</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Банк: ОКЦ №1 ВОЛГО-ВЯТСКОЕ ГУ БАНКА РОССИИ //УФК по Нижегородской области г. Нижний Новгород</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Единый казначейский счет 40102810745370000024</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Казначейский счет 03211643000000013230</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БИК 012202102</w:t>
            </w:r>
          </w:p>
          <w:p w:rsidR="005C78DF" w:rsidRPr="005C78DF" w:rsidRDefault="005C78DF" w:rsidP="005C78DF">
            <w:pPr>
              <w:widowControl w:val="0"/>
              <w:spacing w:after="0" w:line="276" w:lineRule="auto"/>
              <w:outlineLvl w:val="0"/>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ОКТМО 60701000</w:t>
            </w:r>
          </w:p>
          <w:p w:rsidR="005C78DF" w:rsidRPr="005C78DF" w:rsidRDefault="005C78DF" w:rsidP="005C78DF">
            <w:pPr>
              <w:widowControl w:val="0"/>
              <w:spacing w:after="0" w:line="276" w:lineRule="auto"/>
              <w:outlineLvl w:val="0"/>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ОКПО 76921493</w:t>
            </w:r>
          </w:p>
          <w:p w:rsidR="005C78DF" w:rsidRPr="005C78DF" w:rsidRDefault="005C78DF" w:rsidP="005C78DF">
            <w:pPr>
              <w:widowControl w:val="0"/>
              <w:spacing w:after="0" w:line="276" w:lineRule="auto"/>
              <w:outlineLvl w:val="0"/>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ОКВЭД 84.11.12</w:t>
            </w:r>
          </w:p>
          <w:p w:rsidR="005C78DF" w:rsidRPr="005C78DF" w:rsidRDefault="005C78DF" w:rsidP="005C78DF">
            <w:pPr>
              <w:spacing w:after="0" w:line="240" w:lineRule="auto"/>
              <w:rPr>
                <w:rFonts w:ascii="Times New Roman" w:eastAsia="Times New Roman" w:hAnsi="Times New Roman" w:cs="Times New Roman"/>
                <w:bCs/>
                <w:smallCaps/>
                <w:snapToGrid w:val="0"/>
                <w:sz w:val="24"/>
                <w:szCs w:val="24"/>
                <w:lang w:eastAsia="ru-RU"/>
              </w:rPr>
            </w:pPr>
            <w:proofErr w:type="gramStart"/>
            <w:r w:rsidRPr="005C78DF">
              <w:rPr>
                <w:rFonts w:ascii="Times New Roman" w:eastAsia="Times New Roman" w:hAnsi="Times New Roman" w:cs="Times New Roman"/>
                <w:bCs/>
                <w:smallCaps/>
                <w:snapToGrid w:val="0"/>
                <w:sz w:val="24"/>
                <w:szCs w:val="24"/>
                <w:lang w:eastAsia="ru-RU"/>
              </w:rPr>
              <w:t>ОГРН  1056167010008</w:t>
            </w:r>
            <w:proofErr w:type="gramEnd"/>
          </w:p>
          <w:p w:rsidR="005C78DF" w:rsidRPr="005C78DF" w:rsidRDefault="005C78DF" w:rsidP="005C78DF">
            <w:pPr>
              <w:spacing w:after="0" w:line="240" w:lineRule="auto"/>
              <w:rPr>
                <w:rFonts w:ascii="Times New Roman" w:eastAsia="Times New Roman" w:hAnsi="Times New Roman" w:cs="Times New Roman"/>
                <w:sz w:val="24"/>
                <w:szCs w:val="24"/>
                <w:lang w:eastAsia="ru-RU"/>
              </w:rPr>
            </w:pPr>
          </w:p>
        </w:tc>
        <w:tc>
          <w:tcPr>
            <w:tcW w:w="4860" w:type="dxa"/>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p>
        </w:tc>
      </w:tr>
      <w:tr w:rsidR="005C78DF" w:rsidRPr="005C78DF" w:rsidTr="001467B4">
        <w:tblPrEx>
          <w:tblLook w:val="0000" w:firstRow="0" w:lastRow="0" w:firstColumn="0" w:lastColumn="0" w:noHBand="0" w:noVBand="0"/>
        </w:tblPrEx>
        <w:trPr>
          <w:gridBefore w:val="1"/>
          <w:gridAfter w:val="1"/>
          <w:wBefore w:w="601" w:type="dxa"/>
          <w:wAfter w:w="165" w:type="dxa"/>
          <w:trHeight w:val="113"/>
        </w:trPr>
        <w:tc>
          <w:tcPr>
            <w:tcW w:w="5148" w:type="dxa"/>
            <w:gridSpan w:val="2"/>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Руководитель </w:t>
            </w:r>
            <w:proofErr w:type="gramStart"/>
            <w:r w:rsidRPr="005C78DF">
              <w:rPr>
                <w:rFonts w:ascii="Times New Roman" w:eastAsia="Times New Roman" w:hAnsi="Times New Roman" w:cs="Times New Roman"/>
                <w:sz w:val="24"/>
                <w:szCs w:val="24"/>
                <w:lang w:eastAsia="ru-RU"/>
              </w:rPr>
              <w:t xml:space="preserve">Управления  </w:t>
            </w:r>
            <w:proofErr w:type="spellStart"/>
            <w:r w:rsidRPr="005C78DF">
              <w:rPr>
                <w:rFonts w:ascii="Times New Roman" w:eastAsia="Times New Roman" w:hAnsi="Times New Roman" w:cs="Times New Roman"/>
                <w:sz w:val="24"/>
                <w:szCs w:val="24"/>
                <w:lang w:eastAsia="ru-RU"/>
              </w:rPr>
              <w:t>Роспотребнадзора</w:t>
            </w:r>
            <w:proofErr w:type="spellEnd"/>
            <w:proofErr w:type="gramEnd"/>
            <w:r w:rsidRPr="005C78DF">
              <w:rPr>
                <w:rFonts w:ascii="Times New Roman" w:eastAsia="Times New Roman" w:hAnsi="Times New Roman" w:cs="Times New Roman"/>
                <w:sz w:val="24"/>
                <w:szCs w:val="24"/>
                <w:lang w:eastAsia="ru-RU"/>
              </w:rPr>
              <w:t xml:space="preserve"> </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по Ростовской области</w:t>
            </w:r>
          </w:p>
        </w:tc>
        <w:tc>
          <w:tcPr>
            <w:tcW w:w="4860" w:type="dxa"/>
          </w:tcPr>
          <w:p w:rsidR="005C78DF" w:rsidRPr="005C78DF" w:rsidRDefault="005C78DF" w:rsidP="005C78DF">
            <w:pPr>
              <w:spacing w:after="0" w:line="240" w:lineRule="auto"/>
              <w:ind w:left="72" w:firstLine="13"/>
              <w:rPr>
                <w:rFonts w:ascii="Times New Roman" w:eastAsia="Times New Roman" w:hAnsi="Times New Roman" w:cs="Times New Roman"/>
                <w:sz w:val="24"/>
                <w:szCs w:val="24"/>
                <w:lang w:eastAsia="ru-RU"/>
              </w:rPr>
            </w:pPr>
          </w:p>
        </w:tc>
      </w:tr>
      <w:tr w:rsidR="005C78DF" w:rsidRPr="005C78DF" w:rsidTr="001467B4">
        <w:tblPrEx>
          <w:tblLook w:val="0000" w:firstRow="0" w:lastRow="0" w:firstColumn="0" w:lastColumn="0" w:noHBand="0" w:noVBand="0"/>
        </w:tblPrEx>
        <w:trPr>
          <w:gridBefore w:val="1"/>
          <w:gridAfter w:val="1"/>
          <w:wBefore w:w="601" w:type="dxa"/>
          <w:wAfter w:w="165" w:type="dxa"/>
          <w:trHeight w:val="289"/>
        </w:trPr>
        <w:tc>
          <w:tcPr>
            <w:tcW w:w="5148" w:type="dxa"/>
            <w:gridSpan w:val="2"/>
          </w:tcPr>
          <w:p w:rsidR="005C78DF" w:rsidRPr="005C78DF" w:rsidRDefault="005C78DF" w:rsidP="005C78DF">
            <w:pPr>
              <w:spacing w:after="0" w:line="240" w:lineRule="auto"/>
              <w:jc w:val="center"/>
              <w:rPr>
                <w:rFonts w:ascii="Times New Roman" w:eastAsia="Times New Roman" w:hAnsi="Times New Roman" w:cs="Times New Roman"/>
                <w:sz w:val="24"/>
                <w:szCs w:val="24"/>
                <w:lang w:eastAsia="ru-RU"/>
              </w:rPr>
            </w:pP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_____________________ /Е.В. Ковалев/</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ЭП</w:t>
            </w:r>
          </w:p>
        </w:tc>
        <w:tc>
          <w:tcPr>
            <w:tcW w:w="4860" w:type="dxa"/>
          </w:tcPr>
          <w:p w:rsidR="005C78DF" w:rsidRPr="005C78DF" w:rsidRDefault="005C78DF" w:rsidP="005C78DF">
            <w:pPr>
              <w:spacing w:after="0" w:line="240" w:lineRule="auto"/>
              <w:ind w:left="239" w:firstLine="102"/>
              <w:jc w:val="center"/>
              <w:rPr>
                <w:rFonts w:ascii="Times New Roman" w:eastAsia="Times New Roman" w:hAnsi="Times New Roman" w:cs="Times New Roman"/>
                <w:sz w:val="24"/>
                <w:szCs w:val="24"/>
                <w:lang w:eastAsia="ru-RU"/>
              </w:rPr>
            </w:pPr>
          </w:p>
          <w:p w:rsidR="005C78DF" w:rsidRPr="005C78DF" w:rsidRDefault="005C78DF" w:rsidP="005C78DF">
            <w:pPr>
              <w:spacing w:after="0" w:line="240" w:lineRule="auto"/>
              <w:ind w:left="239" w:firstLine="102"/>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  ________________</w:t>
            </w:r>
            <w:r w:rsidRPr="005C78DF">
              <w:rPr>
                <w:rFonts w:ascii="Times New Roman" w:eastAsia="Times New Roman" w:hAnsi="Times New Roman" w:cs="Times New Roman"/>
                <w:b/>
                <w:bCs/>
                <w:sz w:val="24"/>
                <w:szCs w:val="24"/>
                <w:lang w:eastAsia="ru-RU"/>
              </w:rPr>
              <w:t>/</w:t>
            </w:r>
            <w:r w:rsidRPr="005C78DF">
              <w:rPr>
                <w:rFonts w:ascii="Times New Roman" w:eastAsia="Times New Roman" w:hAnsi="Times New Roman" w:cs="Times New Roman"/>
                <w:b/>
                <w:bCs/>
                <w:sz w:val="24"/>
                <w:szCs w:val="24"/>
                <w:lang w:val="en-US" w:eastAsia="ru-RU"/>
              </w:rPr>
              <w:t xml:space="preserve"> </w:t>
            </w:r>
            <w:r w:rsidRPr="005C78DF">
              <w:rPr>
                <w:rFonts w:ascii="Times New Roman" w:eastAsia="Times New Roman" w:hAnsi="Times New Roman" w:cs="Times New Roman"/>
                <w:bCs/>
                <w:sz w:val="24"/>
                <w:szCs w:val="24"/>
                <w:lang w:eastAsia="ru-RU"/>
              </w:rPr>
              <w:t>___________</w:t>
            </w:r>
            <w:r w:rsidRPr="005C78DF">
              <w:rPr>
                <w:rFonts w:ascii="Times New Roman" w:eastAsia="Times New Roman" w:hAnsi="Times New Roman" w:cs="Times New Roman"/>
                <w:bCs/>
                <w:sz w:val="24"/>
                <w:szCs w:val="24"/>
                <w:lang w:val="en-US" w:eastAsia="ru-RU"/>
              </w:rPr>
              <w:t xml:space="preserve"> </w:t>
            </w:r>
            <w:r w:rsidRPr="005C78DF">
              <w:rPr>
                <w:rFonts w:ascii="Times New Roman" w:eastAsia="Times New Roman" w:hAnsi="Times New Roman" w:cs="Times New Roman"/>
                <w:b/>
                <w:bCs/>
                <w:sz w:val="24"/>
                <w:szCs w:val="24"/>
                <w:lang w:eastAsia="ru-RU"/>
              </w:rPr>
              <w:t>/</w:t>
            </w:r>
          </w:p>
          <w:p w:rsidR="005C78DF" w:rsidRPr="005C78DF" w:rsidRDefault="005C78DF" w:rsidP="005C78DF">
            <w:pPr>
              <w:spacing w:after="0" w:line="240" w:lineRule="auto"/>
              <w:ind w:left="239" w:firstLine="102"/>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ЭП</w:t>
            </w:r>
          </w:p>
        </w:tc>
      </w:tr>
    </w:tbl>
    <w:p w:rsidR="005C78DF" w:rsidRPr="005C78DF" w:rsidRDefault="005C78DF" w:rsidP="005C78DF">
      <w:pPr>
        <w:spacing w:after="0" w:line="240" w:lineRule="auto"/>
        <w:jc w:val="right"/>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br w:type="page"/>
      </w:r>
    </w:p>
    <w:p w:rsidR="005C78DF" w:rsidRPr="005C78DF" w:rsidRDefault="005C78DF" w:rsidP="005C78DF">
      <w:pPr>
        <w:spacing w:after="0" w:line="240" w:lineRule="auto"/>
        <w:jc w:val="right"/>
        <w:rPr>
          <w:rFonts w:ascii="Times New Roman" w:eastAsia="Times New Roman" w:hAnsi="Times New Roman" w:cs="Times New Roman"/>
          <w:lang w:eastAsia="ru-RU"/>
        </w:rPr>
      </w:pPr>
      <w:r w:rsidRPr="005C78DF">
        <w:rPr>
          <w:rFonts w:ascii="Times New Roman" w:eastAsia="Times New Roman" w:hAnsi="Times New Roman" w:cs="Times New Roman"/>
          <w:lang w:eastAsia="ru-RU"/>
        </w:rPr>
        <w:lastRenderedPageBreak/>
        <w:t>Приложение № 1</w:t>
      </w:r>
    </w:p>
    <w:p w:rsidR="005C78DF" w:rsidRPr="005C78DF" w:rsidRDefault="005C78DF" w:rsidP="005C78DF">
      <w:pPr>
        <w:spacing w:after="0" w:line="240" w:lineRule="auto"/>
        <w:jc w:val="right"/>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к государственному контракту</w:t>
      </w:r>
    </w:p>
    <w:p w:rsidR="005C78DF" w:rsidRPr="005C78DF" w:rsidRDefault="005C78DF" w:rsidP="005C78DF">
      <w:pPr>
        <w:spacing w:after="0" w:line="240" w:lineRule="auto"/>
        <w:jc w:val="right"/>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от ________2026 г.  N ___</w:t>
      </w:r>
    </w:p>
    <w:p w:rsidR="005C78DF" w:rsidRPr="005C78DF" w:rsidRDefault="005C78DF" w:rsidP="005C78DF">
      <w:pPr>
        <w:spacing w:after="0" w:line="240" w:lineRule="auto"/>
        <w:jc w:val="center"/>
        <w:rPr>
          <w:rFonts w:ascii="Times New Roman" w:eastAsia="Times New Roman" w:hAnsi="Times New Roman" w:cs="Times New Roman"/>
          <w:b/>
          <w:bCs/>
          <w:sz w:val="24"/>
          <w:szCs w:val="28"/>
          <w:lang w:eastAsia="ru-RU"/>
        </w:rPr>
      </w:pPr>
    </w:p>
    <w:p w:rsidR="005C78DF" w:rsidRPr="005C78DF" w:rsidRDefault="005C78DF" w:rsidP="005C78DF">
      <w:pPr>
        <w:spacing w:after="0" w:line="240" w:lineRule="auto"/>
        <w:jc w:val="center"/>
        <w:rPr>
          <w:rFonts w:ascii="Times New Roman" w:eastAsia="Times New Roman" w:hAnsi="Times New Roman" w:cs="Times New Roman"/>
          <w:b/>
          <w:bCs/>
          <w:sz w:val="24"/>
          <w:szCs w:val="28"/>
          <w:lang w:eastAsia="ru-RU"/>
        </w:rPr>
      </w:pPr>
      <w:r w:rsidRPr="005C78DF">
        <w:rPr>
          <w:rFonts w:ascii="Times New Roman" w:eastAsia="Times New Roman" w:hAnsi="Times New Roman" w:cs="Times New Roman"/>
          <w:b/>
          <w:bCs/>
          <w:sz w:val="24"/>
          <w:szCs w:val="28"/>
          <w:lang w:eastAsia="ru-RU"/>
        </w:rPr>
        <w:t>Спецификация</w:t>
      </w:r>
    </w:p>
    <w:p w:rsidR="005C78DF" w:rsidRPr="005C78DF" w:rsidRDefault="005C78DF" w:rsidP="005C78DF">
      <w:pPr>
        <w:spacing w:after="0" w:line="240" w:lineRule="auto"/>
        <w:jc w:val="center"/>
        <w:rPr>
          <w:rFonts w:ascii="Times New Roman" w:eastAsia="Times New Roman" w:hAnsi="Times New Roman" w:cs="Times New Roman"/>
          <w:bCs/>
          <w:snapToGrid w:val="0"/>
          <w:sz w:val="24"/>
          <w:szCs w:val="18"/>
          <w:lang w:eastAsia="ru-RU"/>
        </w:rPr>
      </w:pPr>
      <w:r w:rsidRPr="005C78DF">
        <w:rPr>
          <w:rFonts w:ascii="Times New Roman" w:eastAsia="Times New Roman" w:hAnsi="Times New Roman" w:cs="Times New Roman"/>
          <w:bCs/>
          <w:snapToGrid w:val="0"/>
          <w:sz w:val="24"/>
          <w:szCs w:val="18"/>
          <w:lang w:eastAsia="ru-RU"/>
        </w:rPr>
        <w:t xml:space="preserve"> на закупку автомобильных шин</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43"/>
        <w:gridCol w:w="3260"/>
        <w:gridCol w:w="2126"/>
        <w:gridCol w:w="567"/>
        <w:gridCol w:w="992"/>
        <w:gridCol w:w="1276"/>
      </w:tblGrid>
      <w:tr w:rsidR="005C78DF" w:rsidRPr="005C78DF" w:rsidTr="001467B4">
        <w:trPr>
          <w:trHeight w:val="698"/>
        </w:trPr>
        <w:tc>
          <w:tcPr>
            <w:tcW w:w="392" w:type="dxa"/>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 п/п</w:t>
            </w:r>
          </w:p>
        </w:tc>
        <w:tc>
          <w:tcPr>
            <w:tcW w:w="1843" w:type="dxa"/>
            <w:vAlign w:val="center"/>
            <w:hideMark/>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sz w:val="20"/>
                <w:szCs w:val="20"/>
                <w:lang w:eastAsia="ru-RU"/>
              </w:rPr>
              <w:t>Наименование, товарный знак (при наличии), страна происхождения</w:t>
            </w:r>
          </w:p>
        </w:tc>
        <w:tc>
          <w:tcPr>
            <w:tcW w:w="3260" w:type="dxa"/>
            <w:vAlign w:val="center"/>
            <w:hideMark/>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Характеристика по КТРУ</w:t>
            </w:r>
          </w:p>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p>
        </w:tc>
        <w:tc>
          <w:tcPr>
            <w:tcW w:w="2126" w:type="dxa"/>
            <w:vAlign w:val="center"/>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Дополнительные характеристики</w:t>
            </w:r>
          </w:p>
        </w:tc>
        <w:tc>
          <w:tcPr>
            <w:tcW w:w="567" w:type="dxa"/>
            <w:vAlign w:val="center"/>
            <w:hideMark/>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Количество, шт.</w:t>
            </w:r>
          </w:p>
        </w:tc>
        <w:tc>
          <w:tcPr>
            <w:tcW w:w="992" w:type="dxa"/>
            <w:vAlign w:val="center"/>
          </w:tcPr>
          <w:p w:rsidR="005C78DF" w:rsidRPr="005C78DF" w:rsidRDefault="005C78DF" w:rsidP="005C78DF">
            <w:pPr>
              <w:shd w:val="clear" w:color="auto" w:fill="FFFFFF"/>
              <w:spacing w:after="0" w:line="240" w:lineRule="auto"/>
              <w:ind w:hanging="14"/>
              <w:jc w:val="center"/>
              <w:rPr>
                <w:rFonts w:ascii="Times New Roman" w:eastAsia="Times New Roman" w:hAnsi="Times New Roman" w:cs="Times New Roman"/>
                <w:sz w:val="20"/>
                <w:szCs w:val="20"/>
                <w:lang w:eastAsia="ru-RU"/>
              </w:rPr>
            </w:pPr>
            <w:proofErr w:type="gramStart"/>
            <w:r w:rsidRPr="005C78DF">
              <w:rPr>
                <w:rFonts w:ascii="Times New Roman" w:eastAsia="Times New Roman" w:hAnsi="Times New Roman" w:cs="Times New Roman"/>
                <w:sz w:val="20"/>
                <w:szCs w:val="20"/>
                <w:lang w:eastAsia="ru-RU"/>
              </w:rPr>
              <w:t>Цена  ед.</w:t>
            </w:r>
            <w:proofErr w:type="gramEnd"/>
            <w:r w:rsidRPr="005C78DF">
              <w:rPr>
                <w:rFonts w:ascii="Times New Roman" w:eastAsia="Times New Roman" w:hAnsi="Times New Roman" w:cs="Times New Roman"/>
                <w:sz w:val="20"/>
                <w:szCs w:val="20"/>
                <w:lang w:eastAsia="ru-RU"/>
              </w:rPr>
              <w:t>, руб.</w:t>
            </w:r>
          </w:p>
        </w:tc>
        <w:tc>
          <w:tcPr>
            <w:tcW w:w="1276" w:type="dxa"/>
            <w:vAlign w:val="center"/>
          </w:tcPr>
          <w:p w:rsidR="005C78DF" w:rsidRPr="005C78DF" w:rsidRDefault="005C78DF" w:rsidP="005C78DF">
            <w:pPr>
              <w:shd w:val="clear" w:color="auto" w:fill="FFFFFF"/>
              <w:spacing w:after="0" w:line="240" w:lineRule="auto"/>
              <w:ind w:hanging="14"/>
              <w:jc w:val="center"/>
              <w:rPr>
                <w:rFonts w:ascii="Times New Roman" w:eastAsia="Times New Roman" w:hAnsi="Times New Roman" w:cs="Times New Roman"/>
                <w:sz w:val="20"/>
                <w:szCs w:val="20"/>
                <w:lang w:eastAsia="ru-RU"/>
              </w:rPr>
            </w:pPr>
            <w:r w:rsidRPr="005C78DF">
              <w:rPr>
                <w:rFonts w:ascii="Times New Roman" w:eastAsia="Times New Roman" w:hAnsi="Times New Roman" w:cs="Times New Roman"/>
                <w:sz w:val="20"/>
                <w:szCs w:val="20"/>
                <w:lang w:eastAsia="ru-RU"/>
              </w:rPr>
              <w:t>Стоимость, руб.</w:t>
            </w:r>
          </w:p>
        </w:tc>
      </w:tr>
      <w:tr w:rsidR="005C78DF" w:rsidRPr="005C78DF" w:rsidTr="001467B4">
        <w:trPr>
          <w:trHeight w:val="293"/>
        </w:trPr>
        <w:tc>
          <w:tcPr>
            <w:tcW w:w="10456" w:type="dxa"/>
            <w:gridSpan w:val="7"/>
          </w:tcPr>
          <w:p w:rsidR="005C78DF" w:rsidRPr="005C78DF" w:rsidRDefault="005C78DF" w:rsidP="005C78DF">
            <w:pPr>
              <w:shd w:val="clear" w:color="auto" w:fill="FFFFFF"/>
              <w:spacing w:after="0" w:line="240" w:lineRule="auto"/>
              <w:ind w:hanging="14"/>
              <w:jc w:val="center"/>
              <w:rPr>
                <w:rFonts w:ascii="Times New Roman" w:eastAsia="Times New Roman" w:hAnsi="Times New Roman" w:cs="Times New Roman"/>
                <w:sz w:val="20"/>
                <w:szCs w:val="20"/>
                <w:lang w:eastAsia="ru-RU"/>
              </w:rPr>
            </w:pPr>
            <w:r w:rsidRPr="005C78DF">
              <w:rPr>
                <w:rFonts w:ascii="Times New Roman" w:eastAsia="Times New Roman" w:hAnsi="Times New Roman" w:cs="Times New Roman"/>
                <w:lang w:eastAsia="ru-RU"/>
              </w:rPr>
              <w:t xml:space="preserve">КТРУ: </w:t>
            </w:r>
            <w:r w:rsidRPr="005C78DF">
              <w:rPr>
                <w:rFonts w:ascii="Times New Roman" w:eastAsia="Times New Roman" w:hAnsi="Times New Roman" w:cs="Times New Roman"/>
                <w:color w:val="000000"/>
                <w:lang w:eastAsia="ru-RU"/>
              </w:rPr>
              <w:t>22.11.11.000-00000004</w:t>
            </w:r>
          </w:p>
        </w:tc>
      </w:tr>
      <w:tr w:rsidR="005C78DF" w:rsidRPr="005C78DF" w:rsidTr="001467B4">
        <w:trPr>
          <w:trHeight w:val="225"/>
        </w:trPr>
        <w:tc>
          <w:tcPr>
            <w:tcW w:w="392" w:type="dxa"/>
          </w:tcPr>
          <w:p w:rsidR="005C78DF" w:rsidRPr="005C78DF" w:rsidRDefault="005C78DF" w:rsidP="005C78DF">
            <w:pPr>
              <w:spacing w:after="0" w:line="240" w:lineRule="auto"/>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1</w:t>
            </w:r>
          </w:p>
        </w:tc>
        <w:tc>
          <w:tcPr>
            <w:tcW w:w="1843" w:type="dxa"/>
            <w:hideMark/>
          </w:tcPr>
          <w:p w:rsidR="005C78DF" w:rsidRPr="005C78DF" w:rsidRDefault="005C78DF" w:rsidP="005C78DF">
            <w:pPr>
              <w:spacing w:after="0" w:line="240" w:lineRule="auto"/>
              <w:rPr>
                <w:rFonts w:ascii="Times New Roman" w:eastAsia="Times New Roman" w:hAnsi="Times New Roman" w:cs="Times New Roman"/>
                <w:color w:val="000000"/>
                <w:lang w:eastAsia="ru-RU"/>
              </w:rPr>
            </w:pPr>
            <w:r w:rsidRPr="005C78DF">
              <w:rPr>
                <w:rFonts w:ascii="Times New Roman" w:eastAsia="Times New Roman" w:hAnsi="Times New Roman" w:cs="Times New Roman"/>
                <w:color w:val="000000"/>
                <w:lang w:eastAsia="ru-RU"/>
              </w:rPr>
              <w:t xml:space="preserve">Шина пневматическая для легкового автомобиля </w:t>
            </w:r>
          </w:p>
          <w:p w:rsidR="005C78DF" w:rsidRPr="005C78DF" w:rsidRDefault="005C78DF" w:rsidP="005C78DF">
            <w:pPr>
              <w:spacing w:after="0" w:line="240" w:lineRule="auto"/>
              <w:rPr>
                <w:rFonts w:ascii="Times New Roman" w:eastAsia="Times New Roman" w:hAnsi="Times New Roman" w:cs="Times New Roman"/>
                <w:snapToGrid w:val="0"/>
                <w:lang w:eastAsia="ru-RU"/>
              </w:rPr>
            </w:pPr>
            <w:r w:rsidRPr="005C78DF">
              <w:rPr>
                <w:rFonts w:ascii="Times New Roman" w:eastAsia="Times New Roman" w:hAnsi="Times New Roman" w:cs="Times New Roman"/>
                <w:color w:val="000000"/>
                <w:lang w:eastAsia="ru-RU"/>
              </w:rPr>
              <w:t>Лада Гранта</w:t>
            </w:r>
          </w:p>
          <w:p w:rsidR="005C78DF" w:rsidRPr="005C78DF" w:rsidRDefault="005C78DF" w:rsidP="005C78DF">
            <w:pPr>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 xml:space="preserve"> </w:t>
            </w:r>
          </w:p>
          <w:p w:rsidR="005C78DF" w:rsidRPr="005C78DF" w:rsidRDefault="005C78DF" w:rsidP="005C78DF">
            <w:pPr>
              <w:spacing w:after="0" w:line="240" w:lineRule="auto"/>
              <w:rPr>
                <w:rFonts w:ascii="Times New Roman" w:eastAsia="Times New Roman" w:hAnsi="Times New Roman" w:cs="Times New Roman"/>
                <w:lang w:eastAsia="ru-RU"/>
              </w:rPr>
            </w:pPr>
          </w:p>
          <w:p w:rsidR="005C78DF" w:rsidRPr="005C78DF" w:rsidRDefault="005C78DF" w:rsidP="005C78DF">
            <w:pPr>
              <w:spacing w:after="0" w:line="240" w:lineRule="auto"/>
              <w:rPr>
                <w:rFonts w:ascii="Times New Roman" w:eastAsia="Times New Roman" w:hAnsi="Times New Roman" w:cs="Times New Roman"/>
                <w:lang w:eastAsia="ru-RU"/>
              </w:rPr>
            </w:pPr>
          </w:p>
          <w:p w:rsidR="005C78DF" w:rsidRPr="005C78DF" w:rsidRDefault="005C78DF" w:rsidP="005C78DF">
            <w:pPr>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Страна происхождения товара: _______</w:t>
            </w:r>
          </w:p>
          <w:p w:rsidR="005C78DF" w:rsidRPr="005C78DF" w:rsidRDefault="005C78DF" w:rsidP="005C78DF">
            <w:pPr>
              <w:spacing w:after="0" w:line="240" w:lineRule="auto"/>
              <w:rPr>
                <w:rFonts w:ascii="Times New Roman" w:eastAsia="Times New Roman" w:hAnsi="Times New Roman" w:cs="Times New Roman"/>
                <w:lang w:eastAsia="ru-RU"/>
              </w:rPr>
            </w:pPr>
          </w:p>
        </w:tc>
        <w:tc>
          <w:tcPr>
            <w:tcW w:w="3260" w:type="dxa"/>
            <w:hideMark/>
          </w:tcPr>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Категория использования шины: Зимняя</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Номинальная ширина профиля: 175 (мм)</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Номинальное отношение высоты профиля шины к ее ширине: 65(%)</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Номинальный посадочный диаметр обода: 14 (дюйм)</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Способ герметизации шины: Бескамерные</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шипованная</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конструкции: радиальная</w:t>
            </w:r>
          </w:p>
        </w:tc>
        <w:tc>
          <w:tcPr>
            <w:tcW w:w="2126" w:type="dxa"/>
          </w:tcPr>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рисунка: зимний</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 xml:space="preserve">Конструкция каркаса и </w:t>
            </w:r>
            <w:proofErr w:type="spellStart"/>
            <w:r w:rsidRPr="005C78DF">
              <w:rPr>
                <w:rFonts w:ascii="Times New Roman" w:eastAsia="Times New Roman" w:hAnsi="Times New Roman" w:cs="Times New Roman"/>
                <w:lang w:eastAsia="ru-RU"/>
              </w:rPr>
              <w:t>брекера</w:t>
            </w:r>
            <w:proofErr w:type="spellEnd"/>
            <w:r w:rsidRPr="005C78DF">
              <w:rPr>
                <w:rFonts w:ascii="Times New Roman" w:eastAsia="Times New Roman" w:hAnsi="Times New Roman" w:cs="Times New Roman"/>
                <w:lang w:eastAsia="ru-RU"/>
              </w:rPr>
              <w:t>: комбинированная</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p>
        </w:tc>
        <w:tc>
          <w:tcPr>
            <w:tcW w:w="567" w:type="dxa"/>
            <w:hideMark/>
          </w:tcPr>
          <w:p w:rsidR="005C78DF" w:rsidRPr="005C78DF" w:rsidRDefault="005C78DF" w:rsidP="005C78DF">
            <w:pPr>
              <w:tabs>
                <w:tab w:val="left" w:pos="5820"/>
              </w:tabs>
              <w:spacing w:after="0" w:line="240" w:lineRule="auto"/>
              <w:jc w:val="center"/>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8</w:t>
            </w:r>
          </w:p>
        </w:tc>
        <w:tc>
          <w:tcPr>
            <w:tcW w:w="992"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c>
          <w:tcPr>
            <w:tcW w:w="1276"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r>
      <w:tr w:rsidR="005C78DF" w:rsidRPr="005C78DF" w:rsidTr="001467B4">
        <w:trPr>
          <w:trHeight w:val="225"/>
        </w:trPr>
        <w:tc>
          <w:tcPr>
            <w:tcW w:w="392" w:type="dxa"/>
          </w:tcPr>
          <w:p w:rsidR="005C78DF" w:rsidRPr="005C78DF" w:rsidRDefault="005C78DF" w:rsidP="005C78DF">
            <w:pPr>
              <w:spacing w:after="0" w:line="240" w:lineRule="auto"/>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2</w:t>
            </w:r>
          </w:p>
        </w:tc>
        <w:tc>
          <w:tcPr>
            <w:tcW w:w="1843" w:type="dxa"/>
          </w:tcPr>
          <w:p w:rsidR="005C78DF" w:rsidRPr="005C78DF" w:rsidRDefault="005C78DF" w:rsidP="005C78DF">
            <w:pPr>
              <w:spacing w:after="0" w:line="240" w:lineRule="auto"/>
              <w:rPr>
                <w:rFonts w:ascii="Times New Roman" w:eastAsia="Times New Roman" w:hAnsi="Times New Roman" w:cs="Times New Roman"/>
                <w:color w:val="000000"/>
                <w:lang w:eastAsia="ru-RU"/>
              </w:rPr>
            </w:pPr>
            <w:r w:rsidRPr="005C78DF">
              <w:rPr>
                <w:rFonts w:ascii="Times New Roman" w:eastAsia="Times New Roman" w:hAnsi="Times New Roman" w:cs="Times New Roman"/>
                <w:color w:val="000000"/>
                <w:lang w:eastAsia="ru-RU"/>
              </w:rPr>
              <w:t xml:space="preserve">Шина пневматическая для легкового автомобиля </w:t>
            </w:r>
          </w:p>
          <w:p w:rsidR="005C78DF" w:rsidRPr="005C78DF" w:rsidRDefault="005C78DF" w:rsidP="005C78DF">
            <w:pPr>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val="en-US" w:eastAsia="ru-RU"/>
              </w:rPr>
              <w:t>Chevrolet</w:t>
            </w:r>
            <w:r w:rsidRPr="005C78DF">
              <w:rPr>
                <w:rFonts w:ascii="Times New Roman" w:eastAsia="Times New Roman" w:hAnsi="Times New Roman" w:cs="Times New Roman"/>
                <w:lang w:eastAsia="ru-RU"/>
              </w:rPr>
              <w:t xml:space="preserve">   </w:t>
            </w:r>
            <w:r w:rsidRPr="005C78DF">
              <w:rPr>
                <w:rFonts w:ascii="Times New Roman" w:eastAsia="Times New Roman" w:hAnsi="Times New Roman" w:cs="Times New Roman"/>
                <w:lang w:val="en-US" w:eastAsia="ru-RU"/>
              </w:rPr>
              <w:t>Cobalt</w:t>
            </w:r>
            <w:r w:rsidRPr="005C78DF">
              <w:rPr>
                <w:rFonts w:ascii="Times New Roman" w:eastAsia="Times New Roman" w:hAnsi="Times New Roman" w:cs="Times New Roman"/>
                <w:lang w:eastAsia="ru-RU"/>
              </w:rPr>
              <w:t xml:space="preserve"> </w:t>
            </w:r>
          </w:p>
          <w:p w:rsidR="005C78DF" w:rsidRPr="005C78DF" w:rsidRDefault="005C78DF" w:rsidP="005C78DF">
            <w:pPr>
              <w:spacing w:after="0" w:line="240" w:lineRule="auto"/>
              <w:rPr>
                <w:rFonts w:ascii="Times New Roman" w:eastAsia="Times New Roman" w:hAnsi="Times New Roman" w:cs="Times New Roman"/>
                <w:lang w:eastAsia="ru-RU"/>
              </w:rPr>
            </w:pPr>
          </w:p>
          <w:p w:rsidR="005C78DF" w:rsidRPr="005C78DF" w:rsidRDefault="005C78DF" w:rsidP="005C78DF">
            <w:pPr>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Страна происхождения товара: ______</w:t>
            </w:r>
          </w:p>
        </w:tc>
        <w:tc>
          <w:tcPr>
            <w:tcW w:w="3260" w:type="dxa"/>
          </w:tcPr>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Категория использования шины: Зимняя</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Номинальная ширина профиля: 175 (мм)</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Номинальное отношение высоты профиля шины к ее ширине: 65 (%)</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Номинальный посадочный диаметр обода: 14 (дюйм)</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Способ герметизации шины: Бескамерные</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шипованная</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конструкции: радиальная</w:t>
            </w:r>
          </w:p>
        </w:tc>
        <w:tc>
          <w:tcPr>
            <w:tcW w:w="2126" w:type="dxa"/>
          </w:tcPr>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рисунка: зимний</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 xml:space="preserve">Конструкция каркаса и </w:t>
            </w:r>
            <w:proofErr w:type="spellStart"/>
            <w:r w:rsidRPr="005C78DF">
              <w:rPr>
                <w:rFonts w:ascii="Times New Roman" w:eastAsia="Times New Roman" w:hAnsi="Times New Roman" w:cs="Times New Roman"/>
                <w:lang w:eastAsia="ru-RU"/>
              </w:rPr>
              <w:t>брекера</w:t>
            </w:r>
            <w:proofErr w:type="spellEnd"/>
            <w:r w:rsidRPr="005C78DF">
              <w:rPr>
                <w:rFonts w:ascii="Times New Roman" w:eastAsia="Times New Roman" w:hAnsi="Times New Roman" w:cs="Times New Roman"/>
                <w:lang w:eastAsia="ru-RU"/>
              </w:rPr>
              <w:t>: комбинированная</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p>
        </w:tc>
        <w:tc>
          <w:tcPr>
            <w:tcW w:w="567"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4</w:t>
            </w:r>
          </w:p>
        </w:tc>
        <w:tc>
          <w:tcPr>
            <w:tcW w:w="992"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c>
          <w:tcPr>
            <w:tcW w:w="1276"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r>
      <w:tr w:rsidR="005C78DF" w:rsidRPr="005C78DF" w:rsidTr="001467B4">
        <w:trPr>
          <w:trHeight w:val="225"/>
        </w:trPr>
        <w:tc>
          <w:tcPr>
            <w:tcW w:w="7621" w:type="dxa"/>
            <w:gridSpan w:val="4"/>
          </w:tcPr>
          <w:p w:rsidR="005C78DF" w:rsidRPr="005C78DF" w:rsidRDefault="005C78DF" w:rsidP="005C78DF">
            <w:pPr>
              <w:tabs>
                <w:tab w:val="left" w:pos="7845"/>
              </w:tabs>
              <w:spacing w:after="0" w:line="240" w:lineRule="auto"/>
              <w:jc w:val="right"/>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Всего:</w:t>
            </w:r>
          </w:p>
        </w:tc>
        <w:tc>
          <w:tcPr>
            <w:tcW w:w="567"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12</w:t>
            </w:r>
          </w:p>
        </w:tc>
        <w:tc>
          <w:tcPr>
            <w:tcW w:w="992"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c>
          <w:tcPr>
            <w:tcW w:w="1276"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r>
    </w:tbl>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b/>
          <w:bCs/>
          <w:lang w:eastAsia="ru-RU"/>
        </w:rPr>
      </w:pPr>
    </w:p>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sz w:val="24"/>
          <w:szCs w:val="24"/>
          <w:lang w:eastAsia="ru-RU"/>
        </w:rPr>
        <w:t xml:space="preserve">1. Место и порядок поставки товара: </w:t>
      </w:r>
      <w:r w:rsidRPr="005C78DF">
        <w:rPr>
          <w:rFonts w:ascii="Times New Roman" w:eastAsia="Times New Roman" w:hAnsi="Times New Roman" w:cs="Times New Roman"/>
          <w:snapToGrid w:val="0"/>
          <w:sz w:val="24"/>
          <w:szCs w:val="24"/>
          <w:lang w:eastAsia="ru-RU"/>
        </w:rPr>
        <w:t xml:space="preserve">г. Ростов-на-Дону, ул. 18 Линия, 17. </w:t>
      </w:r>
      <w:r w:rsidRPr="005C78DF">
        <w:rPr>
          <w:rFonts w:ascii="Times New Roman" w:eastAsia="Times New Roman" w:hAnsi="Times New Roman" w:cs="Times New Roman"/>
          <w:bCs/>
          <w:sz w:val="24"/>
          <w:szCs w:val="24"/>
          <w:lang w:eastAsia="ru-RU"/>
        </w:rPr>
        <w:t xml:space="preserve"> </w:t>
      </w:r>
      <w:r w:rsidRPr="005C78DF">
        <w:rPr>
          <w:rFonts w:ascii="Times New Roman" w:eastAsia="Times New Roman" w:hAnsi="Times New Roman" w:cs="Times New Roman"/>
          <w:sz w:val="24"/>
          <w:szCs w:val="24"/>
          <w:lang w:eastAsia="ru-RU"/>
        </w:rPr>
        <w:t>Датой поставки считается дата подписания Сторонами документа о приемке (товарной накладной, УПД), при условии соответствия Товара условиям Контракта.</w:t>
      </w:r>
    </w:p>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bCs/>
          <w:sz w:val="24"/>
          <w:szCs w:val="24"/>
          <w:lang w:eastAsia="ru-RU"/>
        </w:rPr>
      </w:pPr>
      <w:r w:rsidRPr="005C78DF">
        <w:rPr>
          <w:rFonts w:ascii="Times New Roman" w:eastAsia="Times New Roman" w:hAnsi="Times New Roman" w:cs="Times New Roman"/>
          <w:bCs/>
          <w:sz w:val="24"/>
          <w:szCs w:val="24"/>
          <w:lang w:eastAsia="ru-RU"/>
        </w:rPr>
        <w:t xml:space="preserve">Погрузка, доставка и разгрузка Товара в </w:t>
      </w:r>
      <w:proofErr w:type="gramStart"/>
      <w:r w:rsidRPr="005C78DF">
        <w:rPr>
          <w:rFonts w:ascii="Times New Roman" w:eastAsia="Times New Roman" w:hAnsi="Times New Roman" w:cs="Times New Roman"/>
          <w:bCs/>
          <w:sz w:val="24"/>
          <w:szCs w:val="24"/>
          <w:lang w:eastAsia="ru-RU"/>
        </w:rPr>
        <w:t>помещение  Заказчика</w:t>
      </w:r>
      <w:proofErr w:type="gramEnd"/>
      <w:r w:rsidRPr="005C78DF">
        <w:rPr>
          <w:rFonts w:ascii="Times New Roman" w:eastAsia="Times New Roman" w:hAnsi="Times New Roman" w:cs="Times New Roman"/>
          <w:bCs/>
          <w:sz w:val="24"/>
          <w:szCs w:val="24"/>
          <w:lang w:eastAsia="ru-RU"/>
        </w:rPr>
        <w:t xml:space="preserve"> осуществляется силами и за счет Поставщика. Поставка Товара осуществляется в рабочее время Заказчика (понедельник-пятница с 9.00 до 13.00 с 14.00 до 17.00, кроме выходных и праздничных дней). Поставщик согласовывает с представителем Заказчика (механик гаража Павлов И.Л. тел. (863) 251-95-67) дату и время поставки Товара не позднее, чем за 1 (один) рабочий день до даты поставки. </w:t>
      </w:r>
    </w:p>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bCs/>
          <w:sz w:val="24"/>
          <w:szCs w:val="24"/>
          <w:lang w:eastAsia="ru-RU"/>
        </w:rPr>
      </w:pPr>
      <w:r w:rsidRPr="005C78DF">
        <w:rPr>
          <w:rFonts w:ascii="Times New Roman" w:eastAsia="Times New Roman" w:hAnsi="Times New Roman" w:cs="Times New Roman"/>
          <w:b/>
          <w:bCs/>
          <w:sz w:val="24"/>
          <w:szCs w:val="24"/>
          <w:lang w:eastAsia="ru-RU"/>
        </w:rPr>
        <w:t xml:space="preserve">2. Срок (период) поставки товара: </w:t>
      </w:r>
      <w:proofErr w:type="gramStart"/>
      <w:r w:rsidRPr="005C78DF">
        <w:rPr>
          <w:rFonts w:ascii="Times New Roman" w:eastAsia="Times New Roman" w:hAnsi="Times New Roman" w:cs="Times New Roman"/>
          <w:bCs/>
          <w:sz w:val="24"/>
          <w:szCs w:val="24"/>
          <w:lang w:eastAsia="ru-RU"/>
        </w:rPr>
        <w:t>С</w:t>
      </w:r>
      <w:proofErr w:type="gramEnd"/>
      <w:r w:rsidRPr="005C78DF">
        <w:rPr>
          <w:rFonts w:ascii="Times New Roman" w:eastAsia="Times New Roman" w:hAnsi="Times New Roman" w:cs="Times New Roman"/>
          <w:bCs/>
          <w:sz w:val="24"/>
          <w:szCs w:val="24"/>
          <w:lang w:eastAsia="ru-RU"/>
        </w:rPr>
        <w:t xml:space="preserve"> момента заключения контракта в течение 10 рабочих дней.</w:t>
      </w:r>
    </w:p>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sz w:val="24"/>
          <w:szCs w:val="24"/>
          <w:lang w:eastAsia="ru-RU"/>
        </w:rPr>
        <w:t xml:space="preserve">3. Общие требования по обеспечению качества </w:t>
      </w:r>
      <w:r w:rsidRPr="005C78DF">
        <w:rPr>
          <w:rFonts w:ascii="Times New Roman" w:eastAsia="Times New Roman" w:hAnsi="Times New Roman" w:cs="Times New Roman"/>
          <w:b/>
          <w:bCs/>
          <w:sz w:val="24"/>
          <w:szCs w:val="24"/>
          <w:lang w:eastAsia="ru-RU"/>
        </w:rPr>
        <w:t>предоставляемых Поставщиком товаров:</w:t>
      </w:r>
    </w:p>
    <w:p w:rsidR="005C78DF" w:rsidRPr="005C78DF" w:rsidRDefault="005C78DF" w:rsidP="005C78DF">
      <w:pPr>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shd w:val="clear" w:color="auto" w:fill="FFFFFF"/>
          <w:lang w:eastAsia="ru-RU"/>
        </w:rPr>
        <w:t>Автомобильные шины должны быть новыми, неиспользованными ранее</w:t>
      </w:r>
      <w:r w:rsidRPr="005C78DF">
        <w:rPr>
          <w:rFonts w:ascii="Times New Roman" w:eastAsia="Times New Roman" w:hAnsi="Times New Roman" w:cs="Times New Roman"/>
          <w:bCs/>
          <w:sz w:val="24"/>
          <w:szCs w:val="24"/>
          <w:lang w:eastAsia="ru-RU"/>
        </w:rPr>
        <w:t xml:space="preserve">, </w:t>
      </w:r>
      <w:r w:rsidRPr="005C78DF">
        <w:rPr>
          <w:rFonts w:ascii="Times New Roman" w:eastAsia="Times New Roman" w:hAnsi="Times New Roman" w:cs="Times New Roman"/>
          <w:sz w:val="24"/>
          <w:szCs w:val="24"/>
          <w:lang w:eastAsia="ru-RU"/>
        </w:rPr>
        <w:t xml:space="preserve">в том числе и в демонстрационных целях, </w:t>
      </w:r>
      <w:r w:rsidRPr="005C78DF">
        <w:rPr>
          <w:rFonts w:ascii="Times New Roman" w:eastAsia="Times New Roman" w:hAnsi="Times New Roman" w:cs="Times New Roman"/>
          <w:bCs/>
          <w:sz w:val="24"/>
          <w:szCs w:val="24"/>
          <w:lang w:eastAsia="ru-RU"/>
        </w:rPr>
        <w:t xml:space="preserve">не восстановленным, без следов механических повреждений и коррозии, </w:t>
      </w:r>
      <w:r w:rsidRPr="005C78DF">
        <w:rPr>
          <w:rFonts w:ascii="Times New Roman" w:eastAsia="Times New Roman" w:hAnsi="Times New Roman" w:cs="Times New Roman"/>
          <w:sz w:val="24"/>
          <w:szCs w:val="24"/>
          <w:lang w:eastAsia="ru-RU"/>
        </w:rPr>
        <w:t>сертифицированным, ввезенными по официальным каналам поставок производителей и изготовленными не ранее 2025 г. Поставляемый товар должен быть маркирован.</w:t>
      </w:r>
    </w:p>
    <w:p w:rsidR="005C78DF" w:rsidRPr="005C78DF" w:rsidRDefault="005C78DF" w:rsidP="005C78DF">
      <w:pPr>
        <w:widowControl w:val="0"/>
        <w:suppressAutoHyphens/>
        <w:spacing w:after="0" w:line="240" w:lineRule="atLeast"/>
        <w:ind w:firstLine="851"/>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Поставляемые шины пневматические должны иметь маркировку средствами идентификации (на основании Распоряжения Правительства РФ от 28 апреля 2018 г. № 792-р). Сведения о маркировке должны быть отражены в документе о приемке, формируемом с использованием единой информационной системы.</w:t>
      </w:r>
    </w:p>
    <w:p w:rsidR="005C78DF" w:rsidRPr="005C78DF" w:rsidRDefault="005C78DF" w:rsidP="005C78DF">
      <w:pPr>
        <w:widowControl w:val="0"/>
        <w:suppressAutoHyphens/>
        <w:spacing w:after="0" w:line="240" w:lineRule="atLeast"/>
        <w:ind w:firstLine="851"/>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bCs/>
          <w:color w:val="000000"/>
          <w:sz w:val="24"/>
          <w:szCs w:val="24"/>
          <w:lang w:eastAsia="ar-SA"/>
        </w:rPr>
        <w:lastRenderedPageBreak/>
        <w:t xml:space="preserve"> П</w:t>
      </w:r>
      <w:r w:rsidRPr="005C78DF">
        <w:rPr>
          <w:rFonts w:ascii="Times New Roman" w:eastAsia="Times New Roman" w:hAnsi="Times New Roman" w:cs="Times New Roman"/>
          <w:color w:val="000000"/>
          <w:sz w:val="24"/>
          <w:szCs w:val="24"/>
          <w:lang w:eastAsia="ar-SA"/>
        </w:rPr>
        <w:t xml:space="preserve">оставляемый товар должен соответствовать действующим в Российской Федерации стандартам </w:t>
      </w:r>
      <w:r w:rsidRPr="005C78DF">
        <w:rPr>
          <w:rFonts w:ascii="Times New Roman" w:eastAsia="Times New Roman" w:hAnsi="Times New Roman" w:cs="Times New Roman"/>
          <w:color w:val="000000"/>
          <w:sz w:val="24"/>
          <w:szCs w:val="24"/>
          <w:lang w:eastAsia="ru-RU"/>
        </w:rPr>
        <w:t xml:space="preserve">ГОСТ 4754-97, ГОСТ Р 52900-2007, ГОСТ Р ИСО 4000-1-2005. </w:t>
      </w:r>
    </w:p>
    <w:p w:rsidR="005C78DF" w:rsidRPr="005C78DF" w:rsidRDefault="005C78DF" w:rsidP="005C78DF">
      <w:pPr>
        <w:tabs>
          <w:tab w:val="left" w:pos="1276"/>
        </w:tabs>
        <w:spacing w:after="0" w:line="240" w:lineRule="auto"/>
        <w:ind w:firstLine="567"/>
        <w:jc w:val="both"/>
        <w:rPr>
          <w:rFonts w:ascii="Times New Roman" w:eastAsia="Times New Roman" w:hAnsi="Times New Roman" w:cs="Times New Roman"/>
          <w:b/>
          <w:sz w:val="24"/>
          <w:szCs w:val="24"/>
          <w:lang w:eastAsia="ru-RU"/>
        </w:rPr>
      </w:pPr>
      <w:r w:rsidRPr="005C78DF">
        <w:rPr>
          <w:rFonts w:ascii="Times New Roman" w:eastAsia="Times New Roman" w:hAnsi="Times New Roman" w:cs="Times New Roman"/>
          <w:b/>
          <w:sz w:val="24"/>
          <w:szCs w:val="24"/>
          <w:lang w:eastAsia="ru-RU"/>
        </w:rPr>
        <w:t>4. Требования к гарантийным обязательствам:</w:t>
      </w:r>
    </w:p>
    <w:p w:rsidR="005C78DF" w:rsidRPr="005C78DF" w:rsidRDefault="005C78DF" w:rsidP="005C78DF">
      <w:pPr>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Срок и объем предоставления гарантий качества на Товар: гарантийный срок на поставляемый Товар не менее 12 месяцев, но не менее срока, установленного заводом-изготовителем. Гарантия качества и безопасность автомобильных шин должны соответствовать требованиям законодательства РФ, иным нормативно - правовым актам РФ. </w:t>
      </w:r>
    </w:p>
    <w:p w:rsidR="005C78DF" w:rsidRPr="005C78DF" w:rsidRDefault="005C78DF" w:rsidP="005C78DF">
      <w:pPr>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Поставщик </w:t>
      </w:r>
      <w:r w:rsidRPr="005C78DF">
        <w:rPr>
          <w:rFonts w:ascii="Times New Roman" w:eastAsia="Times New Roman" w:hAnsi="Times New Roman" w:cs="Times New Roman"/>
          <w:bCs/>
          <w:sz w:val="24"/>
          <w:szCs w:val="24"/>
          <w:lang w:eastAsia="ru-RU"/>
        </w:rPr>
        <w:t xml:space="preserve">гарантирует, что поставляемый Товар свободен от прав и притязаний третьих лиц, а </w:t>
      </w:r>
      <w:proofErr w:type="gramStart"/>
      <w:r w:rsidRPr="005C78DF">
        <w:rPr>
          <w:rFonts w:ascii="Times New Roman" w:eastAsia="Times New Roman" w:hAnsi="Times New Roman" w:cs="Times New Roman"/>
          <w:bCs/>
          <w:sz w:val="24"/>
          <w:szCs w:val="24"/>
          <w:lang w:eastAsia="ru-RU"/>
        </w:rPr>
        <w:t>так же</w:t>
      </w:r>
      <w:proofErr w:type="gramEnd"/>
      <w:r w:rsidRPr="005C78DF">
        <w:rPr>
          <w:rFonts w:ascii="Times New Roman" w:eastAsia="Times New Roman" w:hAnsi="Times New Roman" w:cs="Times New Roman"/>
          <w:bCs/>
          <w:sz w:val="24"/>
          <w:szCs w:val="24"/>
          <w:lang w:eastAsia="ru-RU"/>
        </w:rPr>
        <w:t xml:space="preserve"> Товар не заложен и не арестован.</w:t>
      </w:r>
    </w:p>
    <w:p w:rsidR="005C78DF" w:rsidRPr="005C78DF" w:rsidRDefault="005C78DF" w:rsidP="005C78DF">
      <w:pPr>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Поставщик гарантирует заявленные свойства и сохранность Товара до использования, в течение Гарантийного срока, установленного производителем Товара. </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Поставщик гарантирует, что Товар является новым, не бывшим в употреблении, пригодным к использованию, без повреждений.</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p>
    <w:tbl>
      <w:tblPr>
        <w:tblW w:w="9648" w:type="dxa"/>
        <w:tblLook w:val="01E0" w:firstRow="1" w:lastRow="1" w:firstColumn="1" w:lastColumn="1" w:noHBand="0" w:noVBand="0"/>
      </w:tblPr>
      <w:tblGrid>
        <w:gridCol w:w="5148"/>
        <w:gridCol w:w="4422"/>
        <w:gridCol w:w="78"/>
      </w:tblGrid>
      <w:tr w:rsidR="005C78DF" w:rsidRPr="005C78DF" w:rsidTr="001467B4">
        <w:trPr>
          <w:gridAfter w:val="1"/>
          <w:wAfter w:w="78" w:type="dxa"/>
        </w:trPr>
        <w:tc>
          <w:tcPr>
            <w:tcW w:w="5148" w:type="dxa"/>
          </w:tcPr>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Заказчик:</w:t>
            </w:r>
          </w:p>
        </w:tc>
        <w:tc>
          <w:tcPr>
            <w:tcW w:w="4422" w:type="dxa"/>
          </w:tcPr>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Поставщик:</w:t>
            </w:r>
          </w:p>
        </w:tc>
      </w:tr>
      <w:tr w:rsidR="005C78DF" w:rsidRPr="005C78DF" w:rsidTr="001467B4">
        <w:tblPrEx>
          <w:tblLook w:val="0000" w:firstRow="0" w:lastRow="0" w:firstColumn="0" w:lastColumn="0" w:noHBand="0" w:noVBand="0"/>
        </w:tblPrEx>
        <w:trPr>
          <w:trHeight w:val="289"/>
        </w:trPr>
        <w:tc>
          <w:tcPr>
            <w:tcW w:w="5148" w:type="dxa"/>
          </w:tcPr>
          <w:p w:rsid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Руководитель Управления </w:t>
            </w:r>
            <w:proofErr w:type="spellStart"/>
            <w:r w:rsidRPr="005C78DF">
              <w:rPr>
                <w:rFonts w:ascii="Times New Roman" w:eastAsia="Times New Roman" w:hAnsi="Times New Roman" w:cs="Times New Roman"/>
                <w:sz w:val="24"/>
                <w:szCs w:val="24"/>
                <w:lang w:eastAsia="ru-RU"/>
              </w:rPr>
              <w:t>Роспотребнадзора</w:t>
            </w:r>
            <w:proofErr w:type="spellEnd"/>
            <w:r w:rsidRPr="005C78DF">
              <w:rPr>
                <w:rFonts w:ascii="Times New Roman" w:eastAsia="Times New Roman" w:hAnsi="Times New Roman" w:cs="Times New Roman"/>
                <w:sz w:val="24"/>
                <w:szCs w:val="24"/>
                <w:lang w:eastAsia="ru-RU"/>
              </w:rPr>
              <w:t xml:space="preserve"> по Ростовской области</w:t>
            </w:r>
          </w:p>
          <w:p w:rsidR="006643B2" w:rsidRPr="005C78DF" w:rsidRDefault="006643B2" w:rsidP="005C78DF">
            <w:pPr>
              <w:spacing w:after="0" w:line="240" w:lineRule="auto"/>
              <w:rPr>
                <w:rFonts w:ascii="Times New Roman" w:eastAsia="Times New Roman" w:hAnsi="Times New Roman" w:cs="Times New Roman"/>
                <w:sz w:val="24"/>
                <w:szCs w:val="24"/>
                <w:lang w:eastAsia="ru-RU"/>
              </w:rPr>
            </w:pPr>
          </w:p>
        </w:tc>
        <w:tc>
          <w:tcPr>
            <w:tcW w:w="4500" w:type="dxa"/>
            <w:gridSpan w:val="2"/>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p>
        </w:tc>
      </w:tr>
      <w:tr w:rsidR="005C78DF" w:rsidRPr="005C78DF" w:rsidTr="001467B4">
        <w:tblPrEx>
          <w:tblLook w:val="0000" w:firstRow="0" w:lastRow="0" w:firstColumn="0" w:lastColumn="0" w:noHBand="0" w:noVBand="0"/>
        </w:tblPrEx>
        <w:trPr>
          <w:trHeight w:val="709"/>
        </w:trPr>
        <w:tc>
          <w:tcPr>
            <w:tcW w:w="5148" w:type="dxa"/>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_____________________</w:t>
            </w:r>
            <w:r w:rsidRPr="005C78DF">
              <w:rPr>
                <w:rFonts w:ascii="Times New Roman" w:eastAsia="Times New Roman" w:hAnsi="Times New Roman" w:cs="Times New Roman"/>
                <w:b/>
                <w:bCs/>
                <w:sz w:val="24"/>
                <w:szCs w:val="24"/>
                <w:lang w:eastAsia="ru-RU"/>
              </w:rPr>
              <w:t xml:space="preserve"> /</w:t>
            </w:r>
            <w:r w:rsidRPr="005C78DF">
              <w:rPr>
                <w:rFonts w:ascii="Times New Roman" w:eastAsia="Times New Roman" w:hAnsi="Times New Roman" w:cs="Times New Roman"/>
                <w:bCs/>
                <w:sz w:val="24"/>
                <w:szCs w:val="24"/>
                <w:lang w:eastAsia="ru-RU"/>
              </w:rPr>
              <w:t>Е.В. Ковалев</w:t>
            </w:r>
            <w:r w:rsidRPr="005C78DF">
              <w:rPr>
                <w:rFonts w:ascii="Times New Roman" w:eastAsia="Times New Roman" w:hAnsi="Times New Roman" w:cs="Times New Roman"/>
                <w:sz w:val="24"/>
                <w:szCs w:val="24"/>
                <w:lang w:eastAsia="ru-RU"/>
              </w:rPr>
              <w:t>/</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ЭП</w:t>
            </w:r>
          </w:p>
        </w:tc>
        <w:tc>
          <w:tcPr>
            <w:tcW w:w="4500" w:type="dxa"/>
            <w:gridSpan w:val="2"/>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____________ /</w:t>
            </w:r>
            <w:r w:rsidRPr="005C78DF">
              <w:rPr>
                <w:rFonts w:ascii="Times New Roman" w:eastAsia="Times New Roman" w:hAnsi="Times New Roman" w:cs="Times New Roman"/>
                <w:bCs/>
                <w:sz w:val="24"/>
                <w:szCs w:val="24"/>
                <w:lang w:eastAsia="ru-RU"/>
              </w:rPr>
              <w:t>__________________</w:t>
            </w:r>
            <w:r w:rsidRPr="005C78DF">
              <w:rPr>
                <w:rFonts w:ascii="Times New Roman" w:eastAsia="Times New Roman" w:hAnsi="Times New Roman" w:cs="Times New Roman"/>
                <w:sz w:val="24"/>
                <w:szCs w:val="24"/>
                <w:lang w:eastAsia="ru-RU"/>
              </w:rPr>
              <w:t xml:space="preserve"> /</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ЭП</w:t>
            </w:r>
          </w:p>
        </w:tc>
      </w:tr>
    </w:tbl>
    <w:p w:rsidR="005C78DF" w:rsidRPr="005C78DF" w:rsidRDefault="005C78DF" w:rsidP="005C78DF">
      <w:pPr>
        <w:spacing w:after="0" w:line="240" w:lineRule="auto"/>
        <w:rPr>
          <w:rFonts w:ascii="Times New Roman" w:eastAsia="Times New Roman" w:hAnsi="Times New Roman" w:cs="Times New Roman"/>
          <w:sz w:val="24"/>
          <w:szCs w:val="24"/>
          <w:lang w:eastAsia="ru-RU"/>
        </w:rPr>
      </w:pPr>
    </w:p>
    <w:p w:rsidR="00753377" w:rsidRDefault="00753377"/>
    <w:sectPr w:rsidR="00753377" w:rsidSect="00E57D90">
      <w:pgSz w:w="11907" w:h="16840" w:code="9"/>
      <w:pgMar w:top="709" w:right="851" w:bottom="42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371A7"/>
    <w:multiLevelType w:val="singleLevel"/>
    <w:tmpl w:val="C12AEF38"/>
    <w:lvl w:ilvl="0">
      <w:start w:val="1"/>
      <w:numFmt w:val="decimal"/>
      <w:lvlText w:val="8.%1."/>
      <w:legacy w:legacy="1" w:legacySpace="0" w:legacyIndent="432"/>
      <w:lvlJc w:val="left"/>
      <w:rPr>
        <w:rFonts w:ascii="Times New Roman" w:hAnsi="Times New Roman" w:cs="Times New Roman" w:hint="default"/>
      </w:rPr>
    </w:lvl>
  </w:abstractNum>
  <w:abstractNum w:abstractNumId="1" w15:restartNumberingAfterBreak="0">
    <w:nsid w:val="36AB71C5"/>
    <w:multiLevelType w:val="singleLevel"/>
    <w:tmpl w:val="E3F84F96"/>
    <w:lvl w:ilvl="0">
      <w:start w:val="5"/>
      <w:numFmt w:val="decimal"/>
      <w:lvlText w:val="5.%1."/>
      <w:legacy w:legacy="1" w:legacySpace="0" w:legacyIndent="422"/>
      <w:lvlJc w:val="left"/>
      <w:rPr>
        <w:rFonts w:ascii="Times New Roman" w:hAnsi="Times New Roman" w:cs="Times New Roman" w:hint="default"/>
      </w:rPr>
    </w:lvl>
  </w:abstractNum>
  <w:abstractNum w:abstractNumId="2" w15:restartNumberingAfterBreak="0">
    <w:nsid w:val="39792984"/>
    <w:multiLevelType w:val="singleLevel"/>
    <w:tmpl w:val="AF804EBE"/>
    <w:lvl w:ilvl="0">
      <w:start w:val="1"/>
      <w:numFmt w:val="decimal"/>
      <w:lvlText w:val="5.%1."/>
      <w:legacy w:legacy="1" w:legacySpace="0" w:legacyIndent="456"/>
      <w:lvlJc w:val="left"/>
      <w:rPr>
        <w:rFonts w:ascii="Times New Roman" w:hAnsi="Times New Roman" w:cs="Times New Roman" w:hint="default"/>
      </w:rPr>
    </w:lvl>
  </w:abstractNum>
  <w:abstractNum w:abstractNumId="3" w15:restartNumberingAfterBreak="0">
    <w:nsid w:val="631439E6"/>
    <w:multiLevelType w:val="singleLevel"/>
    <w:tmpl w:val="F9140990"/>
    <w:lvl w:ilvl="0">
      <w:start w:val="1"/>
      <w:numFmt w:val="decimal"/>
      <w:lvlText w:val="6.%1."/>
      <w:legacy w:legacy="1" w:legacySpace="0" w:legacyIndent="436"/>
      <w:lvlJc w:val="left"/>
      <w:rPr>
        <w:rFonts w:ascii="Times New Roman" w:hAnsi="Times New Roman" w:cs="Times New Roman" w:hint="default"/>
      </w:rPr>
    </w:lvl>
  </w:abstractNum>
  <w:abstractNum w:abstractNumId="4" w15:restartNumberingAfterBreak="0">
    <w:nsid w:val="787615D7"/>
    <w:multiLevelType w:val="singleLevel"/>
    <w:tmpl w:val="2B909CDA"/>
    <w:lvl w:ilvl="0">
      <w:start w:val="1"/>
      <w:numFmt w:val="decimal"/>
      <w:lvlText w:val="9.%1."/>
      <w:legacy w:legacy="1" w:legacySpace="0" w:legacyIndent="413"/>
      <w:lvlJc w:val="left"/>
      <w:rPr>
        <w:rFonts w:ascii="Times New Roman" w:hAnsi="Times New Roman" w:cs="Times New Roman" w:hint="default"/>
      </w:rPr>
    </w:lvl>
  </w:abstractNum>
  <w:num w:numId="1">
    <w:abstractNumId w:val="1"/>
  </w:num>
  <w:num w:numId="2">
    <w:abstractNumId w:val="3"/>
  </w:num>
  <w:num w:numId="3">
    <w:abstractNumId w:val="0"/>
  </w:num>
  <w:num w:numId="4">
    <w:abstractNumId w:val="4"/>
  </w:num>
  <w:num w:numId="5">
    <w:abstractNumId w:val="2"/>
    <w:lvlOverride w:ilvl="0">
      <w:startOverride w:val="1"/>
    </w:lvlOverride>
  </w:num>
  <w:num w:numId="6">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2C3"/>
    <w:rsid w:val="005C78DF"/>
    <w:rsid w:val="006643B2"/>
    <w:rsid w:val="006676E2"/>
    <w:rsid w:val="00753377"/>
    <w:rsid w:val="00876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30B5DA-FA4D-4C81-8528-24747302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uiPriority w:val="99"/>
    <w:rsid w:val="005C78DF"/>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2631</Words>
  <Characters>14997</Characters>
  <Application>Microsoft Office Word</Application>
  <DocSecurity>0</DocSecurity>
  <Lines>124</Lines>
  <Paragraphs>35</Paragraphs>
  <ScaleCrop>false</ScaleCrop>
  <Company/>
  <LinksUpToDate>false</LinksUpToDate>
  <CharactersWithSpaces>17593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Фириченко М.В.</dc:creator>
  <cp:keywords/>
  <dc:description/>
  <cp:lastModifiedBy>Фириченко М.В.</cp:lastModifiedBy>
  <cp:revision>5</cp:revision>
  <dcterms:created xsi:type="dcterms:W3CDTF">2026-08-04T14:26:00Z</dcterms:created>
  <dcterms:modified xsi:type="dcterms:W3CDTF">2026-08-05T07:57:00Z</dcterms:modified>
</cp:coreProperties>
</file>