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BD" w:rsidRDefault="00ED7BA5">
      <w:pPr>
        <w:pStyle w:val="a4"/>
        <w:spacing w:before="61"/>
      </w:pPr>
      <w:r>
        <w:t>ООО</w:t>
      </w:r>
      <w:proofErr w:type="gramStart"/>
      <w:r>
        <w:rPr>
          <w:spacing w:val="-2"/>
        </w:rPr>
        <w:t>«Н</w:t>
      </w:r>
      <w:proofErr w:type="gramEnd"/>
      <w:r>
        <w:rPr>
          <w:spacing w:val="-2"/>
        </w:rPr>
        <w:t>ЕЗАВИСИМАЯ</w:t>
      </w:r>
    </w:p>
    <w:p w:rsidR="002717BD" w:rsidRDefault="00ED7BA5">
      <w:pPr>
        <w:pStyle w:val="a4"/>
        <w:ind w:right="115"/>
      </w:pPr>
      <w:r>
        <w:rPr>
          <w:spacing w:val="-2"/>
        </w:rPr>
        <w:t>ПРОФЕССИОНАЛЬНАЯОЦЕНКА»</w:t>
      </w:r>
    </w:p>
    <w:p w:rsidR="002717BD" w:rsidRDefault="00ED7BA5">
      <w:pPr>
        <w:tabs>
          <w:tab w:val="left" w:pos="6737"/>
        </w:tabs>
        <w:spacing w:before="26"/>
        <w:ind w:left="100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650023,РОССИЯ,г.Кемерово,ул.Волгоградская,д.1,офис6,</w:t>
      </w:r>
      <w:r>
        <w:rPr>
          <w:rFonts w:ascii="Arial" w:hAnsi="Arial"/>
          <w:i/>
          <w:spacing w:val="-2"/>
          <w:sz w:val="16"/>
        </w:rPr>
        <w:t>пом.5</w:t>
      </w:r>
      <w:r>
        <w:rPr>
          <w:rFonts w:ascii="Arial" w:hAnsi="Arial"/>
          <w:i/>
          <w:sz w:val="16"/>
        </w:rPr>
        <w:tab/>
      </w:r>
      <w:r>
        <w:rPr>
          <w:rFonts w:ascii="Arial" w:hAnsi="Arial"/>
          <w:i/>
          <w:spacing w:val="-2"/>
          <w:sz w:val="16"/>
        </w:rPr>
        <w:t>телефон:8-923-600-54-</w:t>
      </w:r>
      <w:r>
        <w:rPr>
          <w:rFonts w:ascii="Arial" w:hAnsi="Arial"/>
          <w:i/>
          <w:spacing w:val="-5"/>
          <w:sz w:val="16"/>
        </w:rPr>
        <w:t>64</w:t>
      </w:r>
    </w:p>
    <w:p w:rsidR="002717BD" w:rsidRDefault="002717BD">
      <w:pPr>
        <w:pStyle w:val="a3"/>
        <w:spacing w:before="39"/>
        <w:rPr>
          <w:rFonts w:ascii="Arial"/>
          <w:i/>
          <w:sz w:val="16"/>
        </w:rPr>
      </w:pPr>
    </w:p>
    <w:p w:rsidR="003155D6" w:rsidRDefault="003155D6" w:rsidP="003155D6">
      <w:pPr>
        <w:spacing w:before="1"/>
        <w:ind w:left="100"/>
        <w:jc w:val="both"/>
        <w:rPr>
          <w:i/>
          <w:sz w:val="20"/>
        </w:rPr>
      </w:pPr>
    </w:p>
    <w:p w:rsidR="00CD2FB0" w:rsidRDefault="00ED7BA5" w:rsidP="00CD2FB0">
      <w:pPr>
        <w:pStyle w:val="a3"/>
        <w:spacing w:before="251"/>
        <w:ind w:left="100" w:right="662" w:firstLine="719"/>
        <w:jc w:val="both"/>
      </w:pPr>
      <w:proofErr w:type="gramStart"/>
      <w:r>
        <w:t xml:space="preserve">Сообщаем, что ООО «Независимая профессиональная оценка» готово провести </w:t>
      </w:r>
      <w:r w:rsidR="003155D6">
        <w:t>оценку</w:t>
      </w:r>
      <w:r w:rsidR="00A253D4" w:rsidRPr="00A253D4">
        <w:t xml:space="preserve"> рыночной стоимости имущества (лом черных </w:t>
      </w:r>
      <w:r w:rsidR="003155D6">
        <w:t xml:space="preserve">и цветных </w:t>
      </w:r>
      <w:r w:rsidR="00A253D4" w:rsidRPr="00A253D4">
        <w:t>металлов</w:t>
      </w:r>
      <w:r w:rsidR="00BA0719">
        <w:t xml:space="preserve"> (</w:t>
      </w:r>
      <w:r w:rsidR="00F2599D">
        <w:t>алюминий</w:t>
      </w:r>
      <w:r w:rsidR="00A253D4" w:rsidRPr="00A253D4">
        <w:t>)</w:t>
      </w:r>
      <w:r w:rsidR="007C68A1">
        <w:t>.</w:t>
      </w:r>
      <w:proofErr w:type="gramEnd"/>
    </w:p>
    <w:p w:rsidR="002717BD" w:rsidRDefault="00CD2FB0" w:rsidP="00CD2FB0">
      <w:pPr>
        <w:pStyle w:val="a3"/>
        <w:spacing w:before="251"/>
        <w:ind w:left="100" w:right="662" w:firstLine="719"/>
        <w:jc w:val="both"/>
      </w:pPr>
      <w:r>
        <w:t xml:space="preserve">Стоимость экспертно - консультационных работ составит: </w:t>
      </w:r>
      <w:r w:rsidR="003155D6">
        <w:t>25000,00</w:t>
      </w:r>
      <w:r>
        <w:t xml:space="preserve"> (</w:t>
      </w:r>
      <w:r w:rsidR="003155D6">
        <w:t>двадцать пять тысяч</w:t>
      </w:r>
      <w:proofErr w:type="gramStart"/>
      <w:r w:rsidR="003155D6">
        <w:t xml:space="preserve"> </w:t>
      </w:r>
      <w:r w:rsidR="00A253D4">
        <w:t>)</w:t>
      </w:r>
      <w:proofErr w:type="gramEnd"/>
      <w:r w:rsidR="00A253D4">
        <w:t xml:space="preserve"> рублей 00 копеек </w:t>
      </w:r>
      <w:r w:rsidR="000743BA">
        <w:t xml:space="preserve"> для </w:t>
      </w:r>
      <w:r w:rsidR="003155D6">
        <w:t>ФКУ ЛИУ-33</w:t>
      </w:r>
      <w:r w:rsidR="00ED7BA5">
        <w:t xml:space="preserve"> ГУФСИН России по Кемеровской области — Кузбассу.</w:t>
      </w:r>
    </w:p>
    <w:p w:rsidR="002717BD" w:rsidRDefault="00ED7BA5">
      <w:pPr>
        <w:pStyle w:val="a3"/>
        <w:ind w:left="201" w:right="772" w:firstLine="705"/>
        <w:jc w:val="both"/>
      </w:pPr>
      <w:r>
        <w:t>Срок проведения оценки составит 10 рабочих дней, с момента осмотра, а также получения всех запрашиваемых документов.</w:t>
      </w:r>
    </w:p>
    <w:p w:rsidR="002717BD" w:rsidRDefault="00ED7BA5" w:rsidP="00B16CE3">
      <w:pPr>
        <w:pStyle w:val="a3"/>
        <w:spacing w:before="2"/>
        <w:ind w:left="100" w:right="660" w:firstLine="719"/>
        <w:jc w:val="both"/>
      </w:pPr>
      <w:r>
        <w:t>Оценка будетпоручена оценщику Теребениной Елене Владимировне. Стаж работы</w:t>
      </w:r>
      <w:r w:rsidR="003155D6">
        <w:t xml:space="preserve"> </w:t>
      </w:r>
      <w:r w:rsidR="003155D6">
        <w:br/>
      </w:r>
      <w:r>
        <w:t xml:space="preserve">в оценочной деятельности 24 года. Теребенина Е.В. имеет </w:t>
      </w:r>
      <w:r w:rsidR="003155D6">
        <w:t>диплом Кузбасского Государствен</w:t>
      </w:r>
      <w:r>
        <w:t>ного технического университета» по специальности «Экон</w:t>
      </w:r>
      <w:r w:rsidR="003155D6">
        <w:t>омика и управление на предприя</w:t>
      </w:r>
      <w:r>
        <w:t>тии», рег.№618 от 18.06.1996г.; Сертификат Российской Академии Оценки «Оценка рыно</w:t>
      </w:r>
      <w:r w:rsidR="003155D6">
        <w:t>ч</w:t>
      </w:r>
      <w:r>
        <w:t xml:space="preserve">ной стоимости недвижимости» №3821 от 24.01.97 г.; диплом </w:t>
      </w:r>
      <w:r w:rsidR="003155D6">
        <w:br/>
        <w:t>о Профессиональной перепод</w:t>
      </w:r>
      <w:r>
        <w:t>готовке, выданный Московской Технологической Акаде</w:t>
      </w:r>
      <w:r w:rsidR="003155D6">
        <w:t>мией по программе «Оценка стои</w:t>
      </w:r>
      <w:r>
        <w:t>мости предприятия (биз</w:t>
      </w:r>
      <w:r w:rsidR="003155D6">
        <w:t xml:space="preserve">неса), ПП №454561 </w:t>
      </w:r>
      <w:r w:rsidR="003155D6">
        <w:br/>
        <w:t xml:space="preserve">от 30.05.2002 </w:t>
      </w:r>
      <w:r>
        <w:t>г.;</w:t>
      </w:r>
      <w:r w:rsidR="00F2599D">
        <w:t xml:space="preserve"> </w:t>
      </w:r>
      <w:r>
        <w:t xml:space="preserve">Сертификат </w:t>
      </w:r>
      <w:proofErr w:type="spellStart"/>
      <w:r>
        <w:t>КемИ</w:t>
      </w:r>
      <w:proofErr w:type="spellEnd"/>
      <w:r>
        <w:t xml:space="preserve"> РГТЭУ</w:t>
      </w:r>
      <w:proofErr w:type="gramStart"/>
      <w:r>
        <w:t>«П</w:t>
      </w:r>
      <w:proofErr w:type="gramEnd"/>
      <w:r>
        <w:t>равовые основы и практика проведения экспертизы отчетов об оценке»; Сертификат СМАО «Оценка стоимости машин, оборудования и транспортных средств» №0312 от 14.12.2010г.; Удостоверение о повышении</w:t>
      </w:r>
      <w:r w:rsidR="003155D6">
        <w:t xml:space="preserve"> </w:t>
      </w:r>
      <w:r>
        <w:t>квалификации</w:t>
      </w:r>
      <w:r w:rsidR="003155D6">
        <w:t xml:space="preserve"> </w:t>
      </w:r>
      <w:r>
        <w:t>от</w:t>
      </w:r>
      <w:r w:rsidR="003155D6">
        <w:t xml:space="preserve"> </w:t>
      </w:r>
      <w:r>
        <w:t>03.04.2015 г., выданное</w:t>
      </w:r>
      <w:r w:rsidR="003155D6">
        <w:t xml:space="preserve"> </w:t>
      </w:r>
      <w:r>
        <w:t>ФГАОУ ВПО «</w:t>
      </w:r>
      <w:proofErr w:type="spellStart"/>
      <w:r>
        <w:t>УрФУ</w:t>
      </w:r>
      <w:proofErr w:type="spellEnd"/>
      <w:r>
        <w:t xml:space="preserve"> имени первого Президента России Б.Н.Ельцина» рег.№18265 по программе</w:t>
      </w:r>
      <w:proofErr w:type="gramStart"/>
      <w:r>
        <w:t>«А</w:t>
      </w:r>
      <w:proofErr w:type="gramEnd"/>
      <w:r>
        <w:t xml:space="preserve">ктуальные вопросы оценочной деятельности»; </w:t>
      </w:r>
      <w:proofErr w:type="gramStart"/>
      <w:r>
        <w:t>Серти</w:t>
      </w:r>
      <w:r w:rsidR="00F2599D">
        <w:t>фикат</w:t>
      </w:r>
      <w:proofErr w:type="gramEnd"/>
      <w:r w:rsidR="00F2599D">
        <w:t xml:space="preserve"> с присвоением квалификаци</w:t>
      </w:r>
      <w:r>
        <w:t>онного звания Сертифицированный оценщик 1 категории</w:t>
      </w:r>
      <w:r w:rsidR="00F2599D">
        <w:t xml:space="preserve"> по направлению: жилая недвижи</w:t>
      </w:r>
      <w:r>
        <w:t>мость, выданный Уральским Фондом содействия развитию оценочной деятельности, рег.№0043 от 09.04.20015г.; Квалификационный аттестат в области оценочной деятельности по</w:t>
      </w:r>
      <w:r w:rsidR="003155D6">
        <w:t xml:space="preserve"> </w:t>
      </w:r>
      <w:r>
        <w:t>направлению</w:t>
      </w:r>
      <w:r w:rsidR="003155D6">
        <w:t xml:space="preserve"> </w:t>
      </w:r>
      <w:r>
        <w:t>оценочной</w:t>
      </w:r>
      <w:r w:rsidR="003155D6">
        <w:t xml:space="preserve"> </w:t>
      </w:r>
      <w:r>
        <w:t>деятельности</w:t>
      </w:r>
      <w:r w:rsidR="003155D6">
        <w:t xml:space="preserve"> </w:t>
      </w:r>
      <w:r>
        <w:t>«Оценка</w:t>
      </w:r>
      <w:r w:rsidR="003155D6">
        <w:t xml:space="preserve"> </w:t>
      </w:r>
      <w:r>
        <w:t>недвижимости»,</w:t>
      </w:r>
      <w:r w:rsidR="003155D6">
        <w:t xml:space="preserve"> </w:t>
      </w:r>
      <w:r>
        <w:t>№025404-1</w:t>
      </w:r>
      <w:r w:rsidR="003155D6">
        <w:t xml:space="preserve"> </w:t>
      </w:r>
      <w:r>
        <w:t>от</w:t>
      </w:r>
      <w:r w:rsidR="003155D6">
        <w:t xml:space="preserve"> </w:t>
      </w:r>
      <w:r>
        <w:t>15.07.2021 г., выданный Федеральным бюджетным учреждением «Федеральный ресурсный центр по организации подготовки управленческих кадров»., Квалификационный аттестат в области оценочной деятельности по направлению оценочной деятельности «Оценка движимого имущества», №025405-2</w:t>
      </w:r>
      <w:r w:rsidR="00B16CE3">
        <w:br/>
      </w:r>
      <w:r>
        <w:t xml:space="preserve"> от 15.07.2021 г., выданный Федеральным б</w:t>
      </w:r>
      <w:r w:rsidR="00B16CE3">
        <w:t>юджетным учреждени</w:t>
      </w:r>
      <w:r>
        <w:t>ем «Федеральный ресурсный центр по организации подгот</w:t>
      </w:r>
      <w:r w:rsidR="00B16CE3">
        <w:t>овки управленческих кадров Ква</w:t>
      </w:r>
      <w:r>
        <w:t>лификационный аттестат в области оценочной деятельнос</w:t>
      </w:r>
      <w:r w:rsidR="00B16CE3">
        <w:t>ти по направлению оценочной де</w:t>
      </w:r>
      <w:r>
        <w:t>ятельности «Оценка бизнес</w:t>
      </w:r>
      <w:r w:rsidR="00F2599D">
        <w:t>а», №027832-3 от 10.08.2021 г</w:t>
      </w:r>
      <w:proofErr w:type="gramStart"/>
      <w:r>
        <w:t xml:space="preserve"> .</w:t>
      </w:r>
      <w:proofErr w:type="gramEnd"/>
      <w:r w:rsidR="00F2599D">
        <w:t xml:space="preserve"> </w:t>
      </w:r>
      <w:r>
        <w:t>Сертифи</w:t>
      </w:r>
      <w:r w:rsidR="00B16CE3">
        <w:t>кат соответствия су</w:t>
      </w:r>
      <w:r>
        <w:t xml:space="preserve">дебного эксперта № 64.RU. 51397 по специальности 13.4. «Исследование транспортных средств </w:t>
      </w:r>
      <w:proofErr w:type="gramStart"/>
      <w:r>
        <w:t>целях</w:t>
      </w:r>
      <w:proofErr w:type="gramEnd"/>
      <w:r>
        <w:t xml:space="preserve"> определения их стоимости и стоимости восстановительного ремонта» от 27.101.2021, членство в Реестре НП «Палата судебных экспертов», членство в Ассоциации СРОО «СВОД», член Экспертного совета Ассоциации СРОО «СВОД» и др.</w:t>
      </w:r>
    </w:p>
    <w:p w:rsidR="002717BD" w:rsidRDefault="002717BD">
      <w:pPr>
        <w:pStyle w:val="a3"/>
        <w:rPr>
          <w:sz w:val="20"/>
        </w:rPr>
      </w:pPr>
    </w:p>
    <w:p w:rsidR="002717BD" w:rsidRDefault="00ED7BA5">
      <w:pPr>
        <w:pStyle w:val="a3"/>
        <w:spacing w:before="2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1003427</wp:posOffset>
            </wp:positionH>
            <wp:positionV relativeFrom="paragraph">
              <wp:posOffset>178367</wp:posOffset>
            </wp:positionV>
            <wp:extent cx="5408455" cy="181756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455" cy="18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7BD" w:rsidRDefault="002717BD">
      <w:pPr>
        <w:rPr>
          <w:sz w:val="20"/>
        </w:rPr>
        <w:sectPr w:rsidR="002717BD">
          <w:type w:val="continuous"/>
          <w:pgSz w:w="11900" w:h="16820"/>
          <w:pgMar w:top="32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2767" cy="8095488"/>
            <wp:effectExtent l="0" t="0" r="0" b="0"/>
            <wp:docPr id="2" name="Image 2" descr="Документ 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Документ 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767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116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2767" cy="8095488"/>
            <wp:effectExtent l="0" t="0" r="0" b="0"/>
            <wp:docPr id="3" name="Image 3" descr="Документ 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Документ 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767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40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3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22337" cy="773325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37" cy="773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40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10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13375" cy="71628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70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47881" cy="771791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881" cy="771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40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1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2069" cy="768210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069" cy="768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46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1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78587" cy="778868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587" cy="778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400" w:right="880" w:bottom="280" w:left="1460" w:header="720" w:footer="720" w:gutter="0"/>
          <w:cols w:space="720"/>
        </w:sectPr>
      </w:pPr>
    </w:p>
    <w:p w:rsidR="002717BD" w:rsidRDefault="00ED7BA5">
      <w:pPr>
        <w:pStyle w:val="a3"/>
        <w:ind w:left="2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4708" cy="820797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708" cy="82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BD" w:rsidRDefault="002717BD">
      <w:pPr>
        <w:rPr>
          <w:sz w:val="20"/>
        </w:rPr>
        <w:sectPr w:rsidR="002717BD">
          <w:pgSz w:w="11900" w:h="16820"/>
          <w:pgMar w:top="460" w:right="880" w:bottom="280" w:left="1460" w:header="720" w:footer="720" w:gutter="0"/>
          <w:cols w:space="720"/>
        </w:sectPr>
      </w:pPr>
    </w:p>
    <w:p w:rsidR="002717BD" w:rsidRDefault="002717BD">
      <w:pPr>
        <w:pStyle w:val="a3"/>
        <w:rPr>
          <w:sz w:val="20"/>
        </w:rPr>
      </w:pPr>
    </w:p>
    <w:p w:rsidR="002717BD" w:rsidRDefault="002717BD">
      <w:pPr>
        <w:pStyle w:val="a3"/>
        <w:rPr>
          <w:sz w:val="20"/>
        </w:rPr>
      </w:pPr>
    </w:p>
    <w:p w:rsidR="002717BD" w:rsidRDefault="002717BD">
      <w:pPr>
        <w:pStyle w:val="a3"/>
        <w:rPr>
          <w:sz w:val="20"/>
        </w:rPr>
      </w:pPr>
    </w:p>
    <w:p w:rsidR="002717BD" w:rsidRDefault="002717BD">
      <w:pPr>
        <w:pStyle w:val="a3"/>
        <w:rPr>
          <w:sz w:val="20"/>
        </w:rPr>
      </w:pPr>
    </w:p>
    <w:p w:rsidR="002717BD" w:rsidRDefault="002717BD">
      <w:pPr>
        <w:pStyle w:val="a3"/>
        <w:rPr>
          <w:sz w:val="20"/>
        </w:rPr>
      </w:pPr>
    </w:p>
    <w:p w:rsidR="002717BD" w:rsidRDefault="002717BD">
      <w:pPr>
        <w:pStyle w:val="a3"/>
        <w:spacing w:before="15"/>
        <w:rPr>
          <w:sz w:val="20"/>
        </w:rPr>
      </w:pPr>
    </w:p>
    <w:p w:rsidR="002717BD" w:rsidRDefault="00ED7BA5">
      <w:pPr>
        <w:pStyle w:val="a3"/>
        <w:ind w:left="3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95088" cy="656082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88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7BD" w:rsidSect="005670C3">
      <w:pgSz w:w="11900" w:h="16820"/>
      <w:pgMar w:top="1920" w:right="88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717BD"/>
    <w:rsid w:val="000743BA"/>
    <w:rsid w:val="002717BD"/>
    <w:rsid w:val="003155D6"/>
    <w:rsid w:val="004117FF"/>
    <w:rsid w:val="004944B2"/>
    <w:rsid w:val="0051217A"/>
    <w:rsid w:val="005670C3"/>
    <w:rsid w:val="006A0067"/>
    <w:rsid w:val="0076271A"/>
    <w:rsid w:val="007C68A1"/>
    <w:rsid w:val="00A253D4"/>
    <w:rsid w:val="00B16CE3"/>
    <w:rsid w:val="00B9001E"/>
    <w:rsid w:val="00BA0719"/>
    <w:rsid w:val="00CD2FB0"/>
    <w:rsid w:val="00ED7BA5"/>
    <w:rsid w:val="00F25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70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70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70C3"/>
  </w:style>
  <w:style w:type="paragraph" w:styleId="a4">
    <w:name w:val="Title"/>
    <w:basedOn w:val="a"/>
    <w:uiPriority w:val="1"/>
    <w:qFormat/>
    <w:rsid w:val="005670C3"/>
    <w:pPr>
      <w:spacing w:line="493" w:lineRule="exact"/>
      <w:ind w:left="467"/>
      <w:jc w:val="center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  <w:rsid w:val="005670C3"/>
  </w:style>
  <w:style w:type="paragraph" w:customStyle="1" w:styleId="TableParagraph">
    <w:name w:val="Table Paragraph"/>
    <w:basedOn w:val="a"/>
    <w:uiPriority w:val="1"/>
    <w:qFormat/>
    <w:rsid w:val="005670C3"/>
  </w:style>
  <w:style w:type="paragraph" w:styleId="a6">
    <w:name w:val="Balloon Text"/>
    <w:basedOn w:val="a"/>
    <w:link w:val="a7"/>
    <w:uiPriority w:val="99"/>
    <w:semiHidden/>
    <w:unhideWhenUsed/>
    <w:rsid w:val="00ED7B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BA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493" w:lineRule="exact"/>
      <w:ind w:left="467"/>
      <w:jc w:val="center"/>
    </w:pPr>
    <w:rPr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D7B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B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12</cp:revision>
  <cp:lastPrinted>2026-07-03T02:58:00Z</cp:lastPrinted>
  <dcterms:created xsi:type="dcterms:W3CDTF">2024-07-08T01:23:00Z</dcterms:created>
  <dcterms:modified xsi:type="dcterms:W3CDTF">2026-07-03T02:59:00Z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2024-07-08T00:00:00Z</vt:filetime>
  </property>
  <property fmtid="{D5CDD505-2E9C-101B-9397-08002B2CF9AE}" pid="5" name="Producer">
    <vt:lpwstr>Microsoft® Word 2010</vt:lpwstr>
  </property>
</Properties>
</file>