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843" w:rsidRDefault="00936AFF" w:rsidP="00441843">
      <w:pPr>
        <w:pStyle w:val="3"/>
        <w:ind w:left="0"/>
        <w:jc w:val="right"/>
        <w:rPr>
          <w:rFonts w:ascii="PT Astra Serif" w:hAnsi="PT Astra Serif"/>
          <w:sz w:val="23"/>
          <w:szCs w:val="23"/>
        </w:rPr>
      </w:pPr>
      <w:r w:rsidRPr="00441843">
        <w:rPr>
          <w:rFonts w:ascii="PT Astra Serif" w:hAnsi="PT Astra Serif"/>
          <w:sz w:val="23"/>
          <w:szCs w:val="23"/>
        </w:rPr>
        <w:t>Проект</w:t>
      </w:r>
    </w:p>
    <w:p w:rsidR="00936AFF" w:rsidRPr="00441843" w:rsidRDefault="00936AFF">
      <w:pPr>
        <w:pStyle w:val="3"/>
        <w:ind w:left="0"/>
        <w:rPr>
          <w:rFonts w:ascii="PT Astra Serif" w:hAnsi="PT Astra Serif"/>
          <w:sz w:val="23"/>
          <w:szCs w:val="23"/>
        </w:rPr>
      </w:pPr>
      <w:r w:rsidRPr="00441843">
        <w:rPr>
          <w:rFonts w:ascii="PT Astra Serif" w:hAnsi="PT Astra Serif"/>
          <w:sz w:val="23"/>
          <w:szCs w:val="23"/>
        </w:rPr>
        <w:t>Государственного контракта № ___</w:t>
      </w:r>
    </w:p>
    <w:p w:rsidR="00936AFF" w:rsidRPr="00441843" w:rsidRDefault="00C00A07">
      <w:pPr>
        <w:jc w:val="center"/>
        <w:rPr>
          <w:rFonts w:ascii="PT Astra Serif" w:hAnsi="PT Astra Serif"/>
          <w:b/>
          <w:sz w:val="23"/>
          <w:szCs w:val="23"/>
        </w:rPr>
      </w:pPr>
      <w:r>
        <w:rPr>
          <w:rFonts w:ascii="PT Astra Serif" w:hAnsi="PT Astra Serif"/>
          <w:b/>
          <w:sz w:val="23"/>
          <w:szCs w:val="23"/>
        </w:rPr>
        <w:t xml:space="preserve">   </w:t>
      </w:r>
    </w:p>
    <w:p w:rsidR="00936AFF" w:rsidRPr="00441843" w:rsidRDefault="00936AFF">
      <w:pPr>
        <w:rPr>
          <w:rFonts w:ascii="PT Astra Serif" w:hAnsi="PT Astra Serif"/>
          <w:sz w:val="23"/>
          <w:szCs w:val="23"/>
        </w:rPr>
      </w:pPr>
      <w:r w:rsidRPr="00441843">
        <w:rPr>
          <w:rFonts w:ascii="PT Astra Serif" w:hAnsi="PT Astra Serif"/>
          <w:sz w:val="23"/>
          <w:szCs w:val="23"/>
        </w:rPr>
        <w:t xml:space="preserve">г. Биробиджан                                                </w:t>
      </w:r>
      <w:r w:rsidR="00F549FD" w:rsidRPr="00441843">
        <w:rPr>
          <w:rFonts w:ascii="PT Astra Serif" w:hAnsi="PT Astra Serif"/>
          <w:sz w:val="23"/>
          <w:szCs w:val="23"/>
        </w:rPr>
        <w:t xml:space="preserve">         </w:t>
      </w:r>
      <w:r w:rsidR="00C00A07">
        <w:rPr>
          <w:rFonts w:ascii="PT Astra Serif" w:hAnsi="PT Astra Serif"/>
          <w:sz w:val="23"/>
          <w:szCs w:val="23"/>
        </w:rPr>
        <w:t xml:space="preserve">     </w:t>
      </w:r>
      <w:r w:rsidR="00F549FD" w:rsidRPr="00441843">
        <w:rPr>
          <w:rFonts w:ascii="PT Astra Serif" w:hAnsi="PT Astra Serif"/>
          <w:sz w:val="23"/>
          <w:szCs w:val="23"/>
        </w:rPr>
        <w:t xml:space="preserve">     </w:t>
      </w:r>
      <w:r w:rsidRPr="00441843">
        <w:rPr>
          <w:rFonts w:ascii="PT Astra Serif" w:hAnsi="PT Astra Serif"/>
          <w:sz w:val="23"/>
          <w:szCs w:val="23"/>
        </w:rPr>
        <w:t xml:space="preserve">                      «___» ____________ 202</w:t>
      </w:r>
      <w:r w:rsidR="00085E08">
        <w:rPr>
          <w:rFonts w:ascii="PT Astra Serif" w:hAnsi="PT Astra Serif"/>
          <w:sz w:val="23"/>
          <w:szCs w:val="23"/>
        </w:rPr>
        <w:t>6</w:t>
      </w:r>
      <w:r w:rsidRPr="00441843">
        <w:rPr>
          <w:rFonts w:ascii="PT Astra Serif" w:hAnsi="PT Astra Serif"/>
          <w:sz w:val="23"/>
          <w:szCs w:val="23"/>
        </w:rPr>
        <w:t xml:space="preserve"> год</w:t>
      </w:r>
    </w:p>
    <w:p w:rsidR="00936AFF" w:rsidRPr="00441843" w:rsidRDefault="00936AFF">
      <w:pPr>
        <w:rPr>
          <w:rFonts w:ascii="PT Astra Serif" w:hAnsi="PT Astra Serif"/>
          <w:sz w:val="23"/>
          <w:szCs w:val="23"/>
        </w:rPr>
      </w:pPr>
    </w:p>
    <w:p w:rsidR="00936AFF" w:rsidRPr="00441843" w:rsidRDefault="00936AFF">
      <w:pPr>
        <w:pStyle w:val="210"/>
        <w:widowControl w:val="0"/>
        <w:spacing w:after="0" w:line="240" w:lineRule="auto"/>
        <w:ind w:firstLine="708"/>
        <w:jc w:val="both"/>
        <w:rPr>
          <w:rFonts w:ascii="PT Astra Serif" w:hAnsi="PT Astra Serif" w:cs="Times New Roman"/>
          <w:sz w:val="23"/>
          <w:szCs w:val="23"/>
        </w:rPr>
      </w:pPr>
      <w:r w:rsidRPr="00441843">
        <w:rPr>
          <w:rFonts w:ascii="PT Astra Serif" w:hAnsi="PT Astra Serif" w:cs="Times New Roman"/>
          <w:b/>
          <w:sz w:val="23"/>
          <w:szCs w:val="23"/>
        </w:rPr>
        <w:t>Федеральное казенное учреждение «Биробиджанская воспитательная колония Управления Федеральной службы исполнения наказаний по Еврейской автономной области»</w:t>
      </w:r>
      <w:r w:rsidRPr="00441843">
        <w:rPr>
          <w:rFonts w:ascii="PT Astra Serif" w:hAnsi="PT Astra Serif" w:cs="Times New Roman"/>
          <w:sz w:val="23"/>
          <w:szCs w:val="23"/>
        </w:rPr>
        <w:t>, (сокращенное наименование – ФКУ Биробиджанская ВК УФСИН России по Еврейской автономной области) выступающее от имени Российской Федерации, в целях обеспечения государственных нужд на 202</w:t>
      </w:r>
      <w:r w:rsidR="00085E08">
        <w:rPr>
          <w:rFonts w:ascii="PT Astra Serif" w:hAnsi="PT Astra Serif" w:cs="Times New Roman"/>
          <w:sz w:val="23"/>
          <w:szCs w:val="23"/>
          <w:lang w:val="ru-RU"/>
        </w:rPr>
        <w:t>6</w:t>
      </w:r>
      <w:r w:rsidRPr="00441843">
        <w:rPr>
          <w:rFonts w:ascii="PT Astra Serif" w:hAnsi="PT Astra Serif" w:cs="Times New Roman"/>
          <w:sz w:val="23"/>
          <w:szCs w:val="23"/>
        </w:rPr>
        <w:t xml:space="preserve"> год,</w:t>
      </w:r>
      <w:r w:rsidRPr="00441843">
        <w:rPr>
          <w:rFonts w:ascii="PT Astra Serif" w:hAnsi="PT Astra Serif" w:cs="Times New Roman"/>
          <w:b/>
          <w:sz w:val="23"/>
          <w:szCs w:val="23"/>
        </w:rPr>
        <w:t xml:space="preserve"> </w:t>
      </w:r>
      <w:r w:rsidRPr="00441843">
        <w:rPr>
          <w:rFonts w:ascii="PT Astra Serif" w:hAnsi="PT Astra Serif" w:cs="Times New Roman"/>
          <w:sz w:val="23"/>
          <w:szCs w:val="23"/>
        </w:rPr>
        <w:t xml:space="preserve">именуемое в дальнейшем «Государственный Заказчик», в лице </w:t>
      </w:r>
      <w:proofErr w:type="spellStart"/>
      <w:r w:rsidR="00C00A07">
        <w:rPr>
          <w:rFonts w:ascii="PT Astra Serif" w:hAnsi="PT Astra Serif" w:cs="Times New Roman"/>
          <w:sz w:val="23"/>
          <w:szCs w:val="23"/>
          <w:lang w:val="ru-RU"/>
        </w:rPr>
        <w:t>врио</w:t>
      </w:r>
      <w:proofErr w:type="spellEnd"/>
      <w:r w:rsidR="00C00A07">
        <w:rPr>
          <w:rFonts w:ascii="PT Astra Serif" w:hAnsi="PT Astra Serif" w:cs="Times New Roman"/>
          <w:sz w:val="23"/>
          <w:szCs w:val="23"/>
          <w:lang w:val="ru-RU"/>
        </w:rPr>
        <w:t xml:space="preserve"> </w:t>
      </w:r>
      <w:r w:rsidRPr="00441843">
        <w:rPr>
          <w:rFonts w:ascii="PT Astra Serif" w:hAnsi="PT Astra Serif" w:cs="Times New Roman"/>
          <w:sz w:val="23"/>
          <w:szCs w:val="23"/>
        </w:rPr>
        <w:t xml:space="preserve">начальника </w:t>
      </w:r>
      <w:proofErr w:type="spellStart"/>
      <w:r w:rsidR="00C00A07">
        <w:rPr>
          <w:rFonts w:ascii="PT Astra Serif" w:hAnsi="PT Astra Serif" w:cs="Times New Roman"/>
          <w:sz w:val="23"/>
          <w:szCs w:val="23"/>
          <w:lang w:val="ru-RU"/>
        </w:rPr>
        <w:t>Еремкина</w:t>
      </w:r>
      <w:proofErr w:type="spellEnd"/>
      <w:r w:rsidR="00C00A07">
        <w:rPr>
          <w:rFonts w:ascii="PT Astra Serif" w:hAnsi="PT Astra Serif" w:cs="Times New Roman"/>
          <w:sz w:val="23"/>
          <w:szCs w:val="23"/>
          <w:lang w:val="ru-RU"/>
        </w:rPr>
        <w:t xml:space="preserve"> Вячеслава Андреевича</w:t>
      </w:r>
      <w:r w:rsidRPr="00441843">
        <w:rPr>
          <w:rFonts w:ascii="PT Astra Serif" w:hAnsi="PT Astra Serif" w:cs="Times New Roman"/>
          <w:sz w:val="23"/>
          <w:szCs w:val="23"/>
        </w:rPr>
        <w:t xml:space="preserve">, действующего на основании </w:t>
      </w:r>
      <w:r w:rsidR="00C00A07">
        <w:rPr>
          <w:rFonts w:ascii="PT Astra Serif" w:hAnsi="PT Astra Serif" w:cs="Times New Roman"/>
          <w:sz w:val="23"/>
          <w:szCs w:val="23"/>
          <w:lang w:val="ru-RU"/>
        </w:rPr>
        <w:t>приказа УФСИН России по Еврейской автономной области от 13.07.2026 № 122-к</w:t>
      </w:r>
      <w:r w:rsidRPr="00441843">
        <w:rPr>
          <w:rFonts w:ascii="PT Astra Serif" w:hAnsi="PT Astra Serif" w:cs="Times New Roman"/>
          <w:sz w:val="23"/>
          <w:szCs w:val="23"/>
        </w:rPr>
        <w:t xml:space="preserve">, и </w:t>
      </w:r>
      <w:r w:rsidRPr="00441843">
        <w:rPr>
          <w:rFonts w:ascii="PT Astra Serif" w:hAnsi="PT Astra Serif" w:cs="Times New Roman"/>
          <w:b/>
          <w:sz w:val="23"/>
          <w:szCs w:val="23"/>
        </w:rPr>
        <w:t>______________________</w:t>
      </w:r>
      <w:r w:rsidRPr="00441843">
        <w:rPr>
          <w:rFonts w:ascii="PT Astra Serif" w:hAnsi="PT Astra Serif" w:cs="Times New Roman"/>
          <w:sz w:val="23"/>
          <w:szCs w:val="23"/>
        </w:rPr>
        <w:t xml:space="preserve"> именуемое в дальнейшем «Исполнитель», в лице _________________________, действующего на основании ___________________, с другой стороны, вместе именуемые в дальнейшем Стороны, </w:t>
      </w:r>
      <w:r w:rsidRPr="00441843">
        <w:rPr>
          <w:rFonts w:ascii="PT Astra Serif" w:hAnsi="PT Astra Serif" w:cs="Times New Roman"/>
          <w:sz w:val="23"/>
          <w:szCs w:val="23"/>
          <w:lang w:val="ru-RU"/>
        </w:rPr>
        <w:t xml:space="preserve">в соответствии с </w:t>
      </w:r>
      <w:r w:rsidRPr="00441843">
        <w:rPr>
          <w:rFonts w:ascii="PT Astra Serif" w:hAnsi="PT Astra Serif" w:cs="Times New Roman"/>
          <w:b/>
          <w:sz w:val="23"/>
          <w:szCs w:val="23"/>
        </w:rPr>
        <w:t>пунктом 4 части 1 статьи 93</w:t>
      </w:r>
      <w:r w:rsidRPr="00441843">
        <w:rPr>
          <w:rFonts w:ascii="PT Astra Serif" w:hAnsi="PT Astra Serif" w:cs="Times New Roman"/>
          <w:sz w:val="23"/>
          <w:szCs w:val="23"/>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36AFF" w:rsidRPr="00441843" w:rsidRDefault="00936AFF">
      <w:pPr>
        <w:rPr>
          <w:rFonts w:ascii="PT Astra Serif" w:hAnsi="PT Astra Serif"/>
          <w:sz w:val="23"/>
          <w:szCs w:val="23"/>
        </w:rPr>
      </w:pPr>
    </w:p>
    <w:p w:rsidR="00936AFF" w:rsidRPr="00441843" w:rsidRDefault="00936AFF">
      <w:pPr>
        <w:numPr>
          <w:ilvl w:val="0"/>
          <w:numId w:val="2"/>
        </w:numPr>
        <w:ind w:left="0"/>
        <w:jc w:val="center"/>
        <w:rPr>
          <w:rFonts w:ascii="PT Astra Serif" w:hAnsi="PT Astra Serif"/>
          <w:sz w:val="23"/>
          <w:szCs w:val="23"/>
        </w:rPr>
      </w:pPr>
      <w:r w:rsidRPr="00441843">
        <w:rPr>
          <w:rFonts w:ascii="PT Astra Serif" w:hAnsi="PT Astra Serif"/>
          <w:b/>
          <w:sz w:val="23"/>
          <w:szCs w:val="23"/>
        </w:rPr>
        <w:t>Предмет Контракта</w:t>
      </w:r>
    </w:p>
    <w:p w:rsidR="00936AFF" w:rsidRPr="00441843" w:rsidRDefault="00936AFF">
      <w:pPr>
        <w:ind w:firstLine="709"/>
        <w:jc w:val="both"/>
        <w:rPr>
          <w:rFonts w:ascii="PT Astra Serif" w:hAnsi="PT Astra Serif"/>
          <w:sz w:val="23"/>
          <w:szCs w:val="23"/>
        </w:rPr>
      </w:pPr>
      <w:r w:rsidRPr="00441843">
        <w:rPr>
          <w:rFonts w:ascii="PT Astra Serif" w:hAnsi="PT Astra Serif"/>
          <w:sz w:val="23"/>
          <w:szCs w:val="23"/>
        </w:rPr>
        <w:t xml:space="preserve">1.1. «Государственный Заказчик» поручает, а «Исполнитель» принимает на себя обязательства по </w:t>
      </w:r>
      <w:bookmarkStart w:id="0" w:name="_GoBack"/>
      <w:r w:rsidRPr="00441843">
        <w:rPr>
          <w:rFonts w:ascii="PT Astra Serif" w:hAnsi="PT Astra Serif"/>
          <w:sz w:val="23"/>
          <w:szCs w:val="23"/>
        </w:rPr>
        <w:t>ремонту, техническому обслуживанию и пусконаладочным работам               (далее – Услуги) оборудования продовольственной службы</w:t>
      </w:r>
      <w:bookmarkEnd w:id="0"/>
      <w:r w:rsidRPr="00441843">
        <w:rPr>
          <w:rFonts w:ascii="PT Astra Serif" w:hAnsi="PT Astra Serif"/>
          <w:sz w:val="23"/>
          <w:szCs w:val="23"/>
        </w:rPr>
        <w:t>, согласно приложению.</w:t>
      </w:r>
    </w:p>
    <w:p w:rsidR="00936AFF" w:rsidRPr="00441843" w:rsidRDefault="00936AFF">
      <w:pPr>
        <w:jc w:val="both"/>
        <w:rPr>
          <w:rFonts w:ascii="PT Astra Serif" w:hAnsi="PT Astra Serif"/>
          <w:sz w:val="23"/>
          <w:szCs w:val="23"/>
        </w:rPr>
      </w:pPr>
    </w:p>
    <w:p w:rsidR="00936AFF" w:rsidRPr="00441843" w:rsidRDefault="00936AFF">
      <w:pPr>
        <w:autoSpaceDE w:val="0"/>
        <w:ind w:firstLine="709"/>
        <w:jc w:val="center"/>
        <w:rPr>
          <w:rFonts w:ascii="PT Astra Serif" w:hAnsi="PT Astra Serif"/>
          <w:sz w:val="23"/>
          <w:szCs w:val="23"/>
        </w:rPr>
      </w:pPr>
      <w:r w:rsidRPr="00441843">
        <w:rPr>
          <w:rFonts w:ascii="PT Astra Serif" w:hAnsi="PT Astra Serif"/>
          <w:b/>
          <w:sz w:val="23"/>
          <w:szCs w:val="23"/>
        </w:rPr>
        <w:t>2. Стоимость работ и порядок расчетов</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 xml:space="preserve">2.1. </w:t>
      </w:r>
      <w:r w:rsidRPr="00441843">
        <w:rPr>
          <w:rFonts w:ascii="PT Astra Serif" w:hAnsi="PT Astra Serif"/>
          <w:sz w:val="23"/>
          <w:szCs w:val="23"/>
          <w:lang w:eastAsia="ru-RU"/>
        </w:rPr>
        <w:t xml:space="preserve">Цена Контракта составляет </w:t>
      </w:r>
      <w:r w:rsidRPr="00441843">
        <w:rPr>
          <w:rFonts w:ascii="PT Astra Serif" w:hAnsi="PT Astra Serif"/>
          <w:b/>
          <w:sz w:val="23"/>
          <w:szCs w:val="23"/>
          <w:lang w:eastAsia="ru-RU"/>
        </w:rPr>
        <w:t>______________</w:t>
      </w:r>
      <w:r w:rsidRPr="00441843">
        <w:rPr>
          <w:rFonts w:ascii="PT Astra Serif" w:hAnsi="PT Astra Serif"/>
          <w:b/>
          <w:sz w:val="23"/>
          <w:szCs w:val="23"/>
        </w:rPr>
        <w:t xml:space="preserve"> рублей ___________ копеек, в т.ч. НДС _________(___________________) рублей ________ копеек</w:t>
      </w:r>
      <w:r w:rsidRPr="00441843">
        <w:rPr>
          <w:rFonts w:ascii="PT Astra Serif" w:hAnsi="PT Astra Serif"/>
          <w:sz w:val="23"/>
          <w:szCs w:val="23"/>
        </w:rPr>
        <w:t xml:space="preserve"> </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36AFF" w:rsidRPr="00441843" w:rsidRDefault="00936AFF">
      <w:pPr>
        <w:pStyle w:val="31"/>
        <w:widowControl w:val="0"/>
        <w:rPr>
          <w:rFonts w:ascii="PT Astra Serif" w:hAnsi="PT Astra Serif"/>
          <w:sz w:val="23"/>
          <w:szCs w:val="23"/>
        </w:rPr>
      </w:pPr>
      <w:r w:rsidRPr="00441843">
        <w:rPr>
          <w:rFonts w:ascii="PT Astra Serif" w:hAnsi="PT Astra Serif"/>
          <w:sz w:val="23"/>
          <w:szCs w:val="23"/>
        </w:rPr>
        <w:t xml:space="preserve">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w:t>
      </w:r>
      <w:r w:rsidRPr="00441843">
        <w:rPr>
          <w:rFonts w:ascii="PT Astra Serif" w:hAnsi="PT Astra Serif"/>
          <w:b/>
          <w:sz w:val="23"/>
          <w:szCs w:val="23"/>
        </w:rPr>
        <w:t>выделенных из федерального бюджета денежных средств на 202</w:t>
      </w:r>
      <w:r w:rsidR="00085E08">
        <w:rPr>
          <w:rFonts w:ascii="PT Astra Serif" w:hAnsi="PT Astra Serif"/>
          <w:b/>
          <w:sz w:val="23"/>
          <w:szCs w:val="23"/>
          <w:lang w:val="ru-RU"/>
        </w:rPr>
        <w:t>6</w:t>
      </w:r>
      <w:r w:rsidRPr="00441843">
        <w:rPr>
          <w:rFonts w:ascii="PT Astra Serif" w:hAnsi="PT Astra Serif"/>
          <w:b/>
          <w:sz w:val="23"/>
          <w:szCs w:val="23"/>
        </w:rPr>
        <w:t xml:space="preserve"> год </w:t>
      </w:r>
      <w:r w:rsidRPr="00441843">
        <w:rPr>
          <w:rFonts w:ascii="PT Astra Serif" w:hAnsi="PT Astra Serif"/>
          <w:sz w:val="23"/>
          <w:szCs w:val="23"/>
        </w:rPr>
        <w:t>на расчетный счет Исполнителя, указанный в разделе 1</w:t>
      </w:r>
      <w:r w:rsidRPr="00441843">
        <w:rPr>
          <w:rFonts w:ascii="PT Astra Serif" w:hAnsi="PT Astra Serif"/>
          <w:sz w:val="23"/>
          <w:szCs w:val="23"/>
          <w:lang w:val="ru-RU"/>
        </w:rPr>
        <w:t>2</w:t>
      </w:r>
      <w:r w:rsidRPr="00441843">
        <w:rPr>
          <w:rFonts w:ascii="PT Astra Serif" w:hAnsi="PT Astra Serif"/>
          <w:sz w:val="23"/>
          <w:szCs w:val="23"/>
        </w:rPr>
        <w:t xml:space="preserve"> Контракта, в течение </w:t>
      </w:r>
      <w:bookmarkStart w:id="1" w:name="_Hlk193749971"/>
      <w:r w:rsidRPr="00441843">
        <w:rPr>
          <w:rFonts w:ascii="PT Astra Serif" w:hAnsi="PT Astra Serif"/>
          <w:sz w:val="23"/>
          <w:szCs w:val="23"/>
        </w:rPr>
        <w:t xml:space="preserve">7 (семи) </w:t>
      </w:r>
      <w:bookmarkEnd w:id="1"/>
      <w:r w:rsidRPr="00441843">
        <w:rPr>
          <w:rFonts w:ascii="PT Astra Serif" w:hAnsi="PT Astra Serif"/>
          <w:sz w:val="23"/>
          <w:szCs w:val="23"/>
        </w:rPr>
        <w:t xml:space="preserve">рабочих дней, по факту </w:t>
      </w:r>
      <w:r w:rsidRPr="00441843">
        <w:rPr>
          <w:rFonts w:ascii="PT Astra Serif" w:hAnsi="PT Astra Serif"/>
          <w:sz w:val="23"/>
          <w:szCs w:val="23"/>
          <w:lang w:val="ru-RU"/>
        </w:rPr>
        <w:t>выполнения услуги</w:t>
      </w:r>
      <w:r w:rsidRPr="00441843">
        <w:rPr>
          <w:rFonts w:ascii="PT Astra Serif" w:hAnsi="PT Astra Serif"/>
          <w:sz w:val="23"/>
          <w:szCs w:val="23"/>
        </w:rPr>
        <w:t xml:space="preserve"> и предоставления «Исполнител</w:t>
      </w:r>
      <w:r w:rsidRPr="00441843">
        <w:rPr>
          <w:rFonts w:ascii="PT Astra Serif" w:hAnsi="PT Astra Serif"/>
          <w:sz w:val="23"/>
          <w:szCs w:val="23"/>
          <w:lang w:val="ru-RU"/>
        </w:rPr>
        <w:t>ем</w:t>
      </w:r>
      <w:r w:rsidRPr="00441843">
        <w:rPr>
          <w:rFonts w:ascii="PT Astra Serif" w:hAnsi="PT Astra Serif"/>
          <w:sz w:val="23"/>
          <w:szCs w:val="23"/>
        </w:rPr>
        <w:t>» документов на оплату</w:t>
      </w:r>
      <w:r w:rsidRPr="00441843">
        <w:rPr>
          <w:rFonts w:ascii="PT Astra Serif" w:hAnsi="PT Astra Serif"/>
          <w:spacing w:val="2"/>
          <w:sz w:val="23"/>
          <w:szCs w:val="23"/>
          <w:lang w:val="ru-RU" w:eastAsia="ru-RU"/>
        </w:rPr>
        <w:t>.</w:t>
      </w:r>
    </w:p>
    <w:p w:rsidR="00936AFF" w:rsidRPr="00441843" w:rsidRDefault="00936AFF">
      <w:pPr>
        <w:autoSpaceDE w:val="0"/>
        <w:ind w:firstLine="709"/>
        <w:jc w:val="both"/>
        <w:rPr>
          <w:rFonts w:ascii="PT Astra Serif" w:hAnsi="PT Astra Serif"/>
          <w:spacing w:val="2"/>
          <w:sz w:val="23"/>
          <w:szCs w:val="23"/>
          <w:lang w:eastAsia="ru-RU"/>
        </w:rPr>
      </w:pPr>
      <w:r w:rsidRPr="00441843">
        <w:rPr>
          <w:rFonts w:ascii="PT Astra Serif" w:hAnsi="PT Astra Serif"/>
          <w:sz w:val="23"/>
          <w:szCs w:val="23"/>
        </w:rPr>
        <w:t>2.4. «Государственный Заказчик» перечисляет денежные средства на расчетный счет «</w:t>
      </w:r>
      <w:bookmarkStart w:id="2" w:name="_Hlk193750199"/>
      <w:r w:rsidRPr="00441843">
        <w:rPr>
          <w:rFonts w:ascii="PT Astra Serif" w:hAnsi="PT Astra Serif"/>
          <w:sz w:val="23"/>
          <w:szCs w:val="23"/>
        </w:rPr>
        <w:t>Исполнителя</w:t>
      </w:r>
      <w:bookmarkEnd w:id="2"/>
      <w:r w:rsidRPr="00441843">
        <w:rPr>
          <w:rFonts w:ascii="PT Astra Serif" w:hAnsi="PT Astra Serif"/>
          <w:sz w:val="23"/>
          <w:szCs w:val="23"/>
        </w:rPr>
        <w:t>» в течение 7 (семи) рабочих дней с момента подписания акта выполненных работ.</w:t>
      </w:r>
    </w:p>
    <w:p w:rsidR="00936AFF" w:rsidRPr="00441843" w:rsidRDefault="00936AFF">
      <w:pPr>
        <w:pStyle w:val="24"/>
        <w:spacing w:line="240" w:lineRule="auto"/>
        <w:contextualSpacing/>
        <w:rPr>
          <w:rFonts w:ascii="PT Astra Serif" w:hAnsi="PT Astra Serif"/>
          <w:sz w:val="23"/>
          <w:szCs w:val="23"/>
        </w:rPr>
      </w:pPr>
      <w:r w:rsidRPr="00441843">
        <w:rPr>
          <w:rFonts w:ascii="PT Astra Serif" w:hAnsi="PT Astra Serif"/>
          <w:spacing w:val="2"/>
          <w:sz w:val="23"/>
          <w:szCs w:val="23"/>
          <w:lang w:eastAsia="ru-RU"/>
        </w:rPr>
        <w:t>2.5. Обязательства по оплате оказанных услуг считаются выполненными в день списания денежных средств со счетов «Государственного Заказчика».</w:t>
      </w:r>
    </w:p>
    <w:p w:rsidR="00936AFF" w:rsidRPr="00441843" w:rsidRDefault="00936AFF">
      <w:pPr>
        <w:pStyle w:val="af6"/>
        <w:widowControl w:val="0"/>
        <w:ind w:firstLine="708"/>
        <w:jc w:val="both"/>
        <w:rPr>
          <w:rFonts w:ascii="PT Astra Serif" w:hAnsi="PT Astra Serif" w:cs="Times New Roman"/>
          <w:sz w:val="23"/>
          <w:szCs w:val="23"/>
        </w:rPr>
      </w:pPr>
      <w:r w:rsidRPr="00441843">
        <w:rPr>
          <w:rFonts w:ascii="PT Astra Serif" w:hAnsi="PT Astra Serif" w:cs="Times New Roman"/>
          <w:sz w:val="23"/>
          <w:szCs w:val="23"/>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36AFF" w:rsidRPr="00441843" w:rsidRDefault="00936AFF">
      <w:pPr>
        <w:pStyle w:val="23"/>
        <w:ind w:firstLine="720"/>
        <w:jc w:val="both"/>
        <w:rPr>
          <w:rFonts w:ascii="PT Astra Serif" w:hAnsi="PT Astra Serif" w:cs="Times New Roman"/>
          <w:sz w:val="23"/>
          <w:szCs w:val="23"/>
        </w:rPr>
      </w:pPr>
      <w:r w:rsidRPr="00441843">
        <w:rPr>
          <w:rFonts w:ascii="PT Astra Serif" w:hAnsi="PT Astra Serif" w:cs="Times New Roman"/>
          <w:sz w:val="23"/>
          <w:szCs w:val="23"/>
        </w:rPr>
        <w:t>2.7. Суммы, подлежащие уплате Государственным заказчиком Исполнителю,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36AFF" w:rsidRPr="00441843" w:rsidRDefault="00936AFF">
      <w:pPr>
        <w:ind w:firstLine="709"/>
        <w:jc w:val="both"/>
        <w:rPr>
          <w:rFonts w:ascii="PT Astra Serif" w:hAnsi="PT Astra Serif"/>
          <w:sz w:val="23"/>
          <w:szCs w:val="23"/>
        </w:rPr>
      </w:pPr>
    </w:p>
    <w:p w:rsidR="00936AFF" w:rsidRPr="00441843" w:rsidRDefault="00936AFF">
      <w:pPr>
        <w:autoSpaceDE w:val="0"/>
        <w:ind w:firstLine="709"/>
        <w:jc w:val="center"/>
        <w:rPr>
          <w:rFonts w:ascii="PT Astra Serif" w:hAnsi="PT Astra Serif"/>
          <w:sz w:val="23"/>
          <w:szCs w:val="23"/>
        </w:rPr>
      </w:pPr>
      <w:r w:rsidRPr="00441843">
        <w:rPr>
          <w:rFonts w:ascii="PT Astra Serif" w:hAnsi="PT Astra Serif"/>
          <w:b/>
          <w:bCs/>
          <w:sz w:val="23"/>
          <w:szCs w:val="23"/>
        </w:rPr>
        <w:t>3. Обязанности и права сторон</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3.1. «Исполнитель» обязуется:</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lastRenderedPageBreak/>
        <w:t xml:space="preserve">3.1.1. </w:t>
      </w:r>
      <w:bookmarkStart w:id="3" w:name="_Hlk193752560"/>
      <w:r w:rsidRPr="00441843">
        <w:rPr>
          <w:rFonts w:ascii="PT Astra Serif" w:hAnsi="PT Astra Serif"/>
          <w:sz w:val="23"/>
          <w:szCs w:val="23"/>
        </w:rPr>
        <w:t xml:space="preserve">Оказать услуги </w:t>
      </w:r>
      <w:bookmarkEnd w:id="3"/>
      <w:r w:rsidRPr="00441843">
        <w:rPr>
          <w:rFonts w:ascii="PT Astra Serif" w:hAnsi="PT Astra Serif"/>
          <w:sz w:val="23"/>
          <w:szCs w:val="23"/>
        </w:rPr>
        <w:t>надлежащим образом, в срок с момента подписания наст</w:t>
      </w:r>
      <w:r w:rsidR="007221F4">
        <w:rPr>
          <w:rFonts w:ascii="PT Astra Serif" w:hAnsi="PT Astra Serif"/>
          <w:sz w:val="23"/>
          <w:szCs w:val="23"/>
        </w:rPr>
        <w:t>оящего Контракта и до 20.12.2026</w:t>
      </w:r>
      <w:r w:rsidRPr="00441843">
        <w:rPr>
          <w:rFonts w:ascii="PT Astra Serif" w:hAnsi="PT Astra Serif"/>
          <w:sz w:val="23"/>
          <w:szCs w:val="23"/>
        </w:rPr>
        <w:t>;</w:t>
      </w:r>
    </w:p>
    <w:p w:rsidR="00936AFF" w:rsidRPr="00441843" w:rsidRDefault="00936AFF">
      <w:pPr>
        <w:pStyle w:val="af3"/>
        <w:ind w:firstLine="709"/>
        <w:rPr>
          <w:rFonts w:ascii="PT Astra Serif" w:hAnsi="PT Astra Serif"/>
          <w:sz w:val="23"/>
          <w:szCs w:val="23"/>
        </w:rPr>
      </w:pPr>
      <w:r w:rsidRPr="00441843">
        <w:rPr>
          <w:rFonts w:ascii="PT Astra Serif" w:hAnsi="PT Astra Serif" w:cs="Times New Roman"/>
          <w:sz w:val="23"/>
          <w:szCs w:val="23"/>
        </w:rPr>
        <w:t>3.1.2. Оказать услуги лично, если иное не будет дополнительно согласовано Сторонами;</w:t>
      </w:r>
    </w:p>
    <w:p w:rsidR="00936AFF" w:rsidRPr="00441843" w:rsidRDefault="00936AFF">
      <w:pPr>
        <w:ind w:firstLine="709"/>
        <w:jc w:val="both"/>
        <w:rPr>
          <w:rFonts w:ascii="PT Astra Serif" w:hAnsi="PT Astra Serif"/>
          <w:sz w:val="23"/>
          <w:szCs w:val="23"/>
        </w:rPr>
      </w:pPr>
      <w:r w:rsidRPr="00441843">
        <w:rPr>
          <w:rFonts w:ascii="PT Astra Serif" w:hAnsi="PT Astra Serif"/>
          <w:sz w:val="23"/>
          <w:szCs w:val="23"/>
        </w:rPr>
        <w:t>3.1.3. Осуществлять обслуживание в гарантийный период по заявке «Государственного Заказчика»;</w:t>
      </w:r>
    </w:p>
    <w:p w:rsidR="00936AFF" w:rsidRPr="00441843" w:rsidRDefault="00936AFF">
      <w:pPr>
        <w:ind w:firstLine="709"/>
        <w:jc w:val="both"/>
        <w:rPr>
          <w:rFonts w:ascii="PT Astra Serif" w:hAnsi="PT Astra Serif"/>
          <w:sz w:val="23"/>
          <w:szCs w:val="23"/>
        </w:rPr>
      </w:pPr>
      <w:r w:rsidRPr="00441843">
        <w:rPr>
          <w:rFonts w:ascii="PT Astra Serif" w:hAnsi="PT Astra Serif"/>
          <w:sz w:val="23"/>
          <w:szCs w:val="23"/>
        </w:rPr>
        <w:t>3.1.4. В гарантийный период консультировать представителя «Государственного Заказчика» по вопросам соблюдения правил эксплуатации;</w:t>
      </w:r>
    </w:p>
    <w:p w:rsidR="00936AFF" w:rsidRPr="00441843" w:rsidRDefault="00936AFF">
      <w:pPr>
        <w:pStyle w:val="Normal1"/>
        <w:spacing w:before="0" w:line="240" w:lineRule="auto"/>
        <w:ind w:firstLine="708"/>
        <w:rPr>
          <w:rFonts w:ascii="PT Astra Serif" w:hAnsi="PT Astra Serif"/>
          <w:sz w:val="23"/>
          <w:szCs w:val="23"/>
        </w:rPr>
      </w:pPr>
      <w:r w:rsidRPr="00441843">
        <w:rPr>
          <w:rFonts w:ascii="PT Astra Serif" w:hAnsi="PT Astra Serif"/>
          <w:sz w:val="23"/>
          <w:szCs w:val="23"/>
        </w:rPr>
        <w:t>3.1.5. По согласованию с «Государственным Заказчиком» оказать услуги с использованием или без использования запасных частей и расходных материалов;</w:t>
      </w:r>
    </w:p>
    <w:p w:rsidR="00936AFF" w:rsidRPr="00441843" w:rsidRDefault="00936AFF">
      <w:pPr>
        <w:pStyle w:val="Normal1"/>
        <w:spacing w:before="0" w:line="240" w:lineRule="auto"/>
        <w:ind w:firstLine="708"/>
        <w:rPr>
          <w:rFonts w:ascii="PT Astra Serif" w:hAnsi="PT Astra Serif"/>
          <w:sz w:val="23"/>
          <w:szCs w:val="23"/>
        </w:rPr>
      </w:pPr>
      <w:r w:rsidRPr="00441843">
        <w:rPr>
          <w:rFonts w:ascii="PT Astra Serif" w:hAnsi="PT Astra Serif"/>
          <w:sz w:val="23"/>
          <w:szCs w:val="23"/>
        </w:rPr>
        <w:t>3.1.6. Нести риск случайной утраты или случайного повреждения оборудования до его приемки «Государственным Заказчиком»;</w:t>
      </w:r>
    </w:p>
    <w:p w:rsidR="00936AFF" w:rsidRPr="00441843" w:rsidRDefault="00936AFF">
      <w:pPr>
        <w:pStyle w:val="Normal1"/>
        <w:spacing w:before="0" w:line="240" w:lineRule="auto"/>
        <w:ind w:firstLine="708"/>
        <w:rPr>
          <w:rFonts w:ascii="PT Astra Serif" w:hAnsi="PT Astra Serif"/>
          <w:sz w:val="23"/>
          <w:szCs w:val="23"/>
        </w:rPr>
      </w:pPr>
      <w:r w:rsidRPr="00441843">
        <w:rPr>
          <w:rFonts w:ascii="PT Astra Serif" w:hAnsi="PT Astra Serif"/>
          <w:sz w:val="23"/>
          <w:szCs w:val="23"/>
        </w:rPr>
        <w:t xml:space="preserve">3.1.7. Предоставить гарантию на ремонт оборудования. </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3.2. «Исполнитель» вправе:</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3.2.1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3.2.2. Требовать оплату надлежащим образом оказанных услуг в соответствии с условиями настоящего Контракта.</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3.2.3. Требовать уплату пеней и штрафа согласно условиям Контракта.</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3.3. «Государственный Заказчик» обязуется:</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3.3.1. Оплатить работу «Исполнителя» в размере, порядке и на условиях, предусмотренных настоящим Контрактом;</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3.3.2. Предоставлять по требованию «Исполнителя» любую информацию, необходимую для исполнения им обязательств по настоящему Контракту;</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3.4. «Государственный Заказчик» вправе:</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3.4.1. Осуществлять контроль за выполнением работ, не вмешиваясь в область профессиональной компетенции «Исполнителя».</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3.4.2.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36AFF" w:rsidRPr="00441843" w:rsidRDefault="00936AFF">
      <w:pPr>
        <w:jc w:val="both"/>
        <w:rPr>
          <w:rFonts w:ascii="PT Astra Serif" w:hAnsi="PT Astra Serif"/>
          <w:sz w:val="23"/>
          <w:szCs w:val="23"/>
        </w:rPr>
      </w:pPr>
    </w:p>
    <w:p w:rsidR="00936AFF" w:rsidRPr="00441843" w:rsidRDefault="00936AFF">
      <w:pPr>
        <w:numPr>
          <w:ilvl w:val="0"/>
          <w:numId w:val="3"/>
        </w:numPr>
        <w:ind w:left="0"/>
        <w:jc w:val="center"/>
        <w:rPr>
          <w:rFonts w:ascii="PT Astra Serif" w:hAnsi="PT Astra Serif"/>
          <w:sz w:val="23"/>
          <w:szCs w:val="23"/>
        </w:rPr>
      </w:pPr>
      <w:r w:rsidRPr="00441843">
        <w:rPr>
          <w:rFonts w:ascii="PT Astra Serif" w:hAnsi="PT Astra Serif"/>
          <w:b/>
          <w:sz w:val="23"/>
          <w:szCs w:val="23"/>
        </w:rPr>
        <w:t xml:space="preserve">Порядок сдачи-приемки </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4.1. Сдача оказанных услуг «Исполнителем», и приемка их «Государственным Заказчиком» оформляются актом выполненных работ, который подписывается обеими сторонами.</w:t>
      </w:r>
    </w:p>
    <w:p w:rsidR="00936AFF" w:rsidRPr="00441843" w:rsidRDefault="00936AFF">
      <w:pPr>
        <w:autoSpaceDE w:val="0"/>
        <w:ind w:firstLine="709"/>
        <w:jc w:val="both"/>
        <w:rPr>
          <w:rFonts w:ascii="PT Astra Serif" w:hAnsi="PT Astra Serif"/>
          <w:sz w:val="23"/>
          <w:szCs w:val="23"/>
        </w:rPr>
      </w:pPr>
      <w:r w:rsidRPr="00441843">
        <w:rPr>
          <w:rFonts w:ascii="PT Astra Serif" w:hAnsi="PT Astra Serif"/>
          <w:sz w:val="23"/>
          <w:szCs w:val="23"/>
        </w:rPr>
        <w:t>4.2. Приемка оказанных услуг осуществляется «Государственным Заказчиком» в течение 3 (трех) рабочих дней после получения им сообщения «Исполнителя» о готовности к сдаче выполненных работ.</w:t>
      </w:r>
    </w:p>
    <w:p w:rsidR="00936AFF" w:rsidRPr="00441843" w:rsidRDefault="00936AFF">
      <w:pPr>
        <w:pStyle w:val="af3"/>
        <w:ind w:firstLine="709"/>
        <w:rPr>
          <w:rFonts w:ascii="PT Astra Serif" w:hAnsi="PT Astra Serif" w:cs="Times New Roman"/>
          <w:sz w:val="23"/>
          <w:szCs w:val="23"/>
        </w:rPr>
      </w:pPr>
      <w:r w:rsidRPr="00441843">
        <w:rPr>
          <w:rFonts w:ascii="PT Astra Serif" w:hAnsi="PT Astra Serif" w:cs="Times New Roman"/>
          <w:sz w:val="23"/>
          <w:szCs w:val="23"/>
        </w:rPr>
        <w:t>4.3. В случае невыполнения или некачественного выполнения «Исполнителем» обязательств, «Государственный Заказчик» сообщает ему об этом в двухдневный срок после обнаружения недостатков для принятия необходимых мер.</w:t>
      </w:r>
    </w:p>
    <w:p w:rsidR="00936AFF" w:rsidRPr="00441843" w:rsidRDefault="00936AFF">
      <w:pPr>
        <w:ind w:firstLine="709"/>
        <w:rPr>
          <w:rFonts w:ascii="PT Astra Serif" w:hAnsi="PT Astra Serif"/>
          <w:sz w:val="23"/>
          <w:szCs w:val="23"/>
        </w:rPr>
      </w:pPr>
    </w:p>
    <w:p w:rsidR="00936AFF" w:rsidRPr="00441843" w:rsidRDefault="00936AFF">
      <w:pPr>
        <w:ind w:firstLine="709"/>
        <w:jc w:val="center"/>
        <w:rPr>
          <w:rFonts w:ascii="PT Astra Serif" w:hAnsi="PT Astra Serif"/>
          <w:sz w:val="23"/>
          <w:szCs w:val="23"/>
          <w:lang w:eastAsia="ru-RU"/>
        </w:rPr>
      </w:pPr>
      <w:r w:rsidRPr="00441843">
        <w:rPr>
          <w:rFonts w:ascii="PT Astra Serif" w:hAnsi="PT Astra Serif"/>
          <w:b/>
          <w:bCs/>
          <w:sz w:val="23"/>
          <w:szCs w:val="23"/>
        </w:rPr>
        <w:t>5. Ответственность сторон</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085E08" w:rsidRPr="00085E08" w:rsidRDefault="00085E08" w:rsidP="00085E08">
      <w:pPr>
        <w:ind w:firstLine="709"/>
        <w:jc w:val="both"/>
        <w:rPr>
          <w:rFonts w:ascii="PT Astra Serif" w:hAnsi="PT Astra Serif"/>
          <w:i/>
          <w:sz w:val="23"/>
          <w:szCs w:val="23"/>
        </w:rPr>
      </w:pPr>
      <w:r w:rsidRPr="00085E08">
        <w:rPr>
          <w:rFonts w:ascii="PT Astra Serif" w:hAnsi="PT Astra Serif"/>
          <w:i/>
          <w:sz w:val="23"/>
          <w:szCs w:val="23"/>
        </w:rPr>
        <w:lastRenderedPageBreak/>
        <w:t>(5000 рублей, если цена контракта составляет от 3 млн. рублей до 50 млн. рублей)</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 xml:space="preserve">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w:t>
      </w:r>
    </w:p>
    <w:p w:rsidR="00085E08" w:rsidRPr="00085E08" w:rsidRDefault="00085E08" w:rsidP="00085E08">
      <w:pPr>
        <w:ind w:firstLine="709"/>
        <w:jc w:val="both"/>
        <w:rPr>
          <w:rFonts w:ascii="PT Astra Serif" w:hAnsi="PT Astra Serif"/>
          <w:i/>
          <w:sz w:val="23"/>
          <w:szCs w:val="23"/>
        </w:rPr>
      </w:pPr>
      <w:r w:rsidRPr="00085E08">
        <w:rPr>
          <w:rFonts w:ascii="PT Astra Serif" w:hAnsi="PT Astra Serif"/>
          <w:i/>
          <w:sz w:val="23"/>
          <w:szCs w:val="23"/>
        </w:rPr>
        <w:t>(5 процентов цены контракта (этапа) в случае, если цена контракта (этапа) составляет от 3 млн. рублей до 50 млн. рублей (включительно)</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 xml:space="preserve">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1000 (одна тысяча) рублей.  </w:t>
      </w:r>
    </w:p>
    <w:p w:rsidR="00085E08" w:rsidRPr="00085E08" w:rsidRDefault="00085E08" w:rsidP="00085E08">
      <w:pPr>
        <w:ind w:firstLine="709"/>
        <w:jc w:val="both"/>
        <w:rPr>
          <w:rFonts w:ascii="PT Astra Serif" w:hAnsi="PT Astra Serif"/>
          <w:i/>
          <w:sz w:val="23"/>
          <w:szCs w:val="23"/>
        </w:rPr>
      </w:pPr>
      <w:r w:rsidRPr="00085E08">
        <w:rPr>
          <w:rFonts w:ascii="PT Astra Serif" w:hAnsi="PT Astra Serif"/>
          <w:i/>
          <w:sz w:val="23"/>
          <w:szCs w:val="23"/>
        </w:rPr>
        <w:t>(5000 рублей, если цена контракта составляет от 3 млн. рублей до 50 млн. рублей (включительно).</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11. Заказчик вправе удержать сумму начисленной неустойки (штрафа, пени) из обеспечения исполнения Контракта.</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12. Заказчик вправе производить оплату по Контракту за вычетом соответствующего размера неустойки (штрафа, пени), уменьшенное на размер начисленных неустоек (штрафа, пени) или вправе вернуть обеспечение Контракта, уменьшенное на размер начисленных неустоек (штрафа, пени).</w:t>
      </w:r>
    </w:p>
    <w:p w:rsidR="00085E08" w:rsidRPr="00085E08" w:rsidRDefault="00085E08" w:rsidP="00085E08">
      <w:pPr>
        <w:ind w:firstLine="709"/>
        <w:jc w:val="both"/>
        <w:rPr>
          <w:rFonts w:ascii="PT Astra Serif" w:hAnsi="PT Astra Serif"/>
          <w:sz w:val="23"/>
          <w:szCs w:val="23"/>
        </w:rPr>
      </w:pPr>
      <w:r>
        <w:rPr>
          <w:rFonts w:ascii="PT Astra Serif" w:hAnsi="PT Astra Serif"/>
          <w:sz w:val="23"/>
          <w:szCs w:val="23"/>
        </w:rPr>
        <w:t>5.</w:t>
      </w:r>
      <w:r w:rsidRPr="00085E08">
        <w:rPr>
          <w:rFonts w:ascii="PT Astra Serif" w:hAnsi="PT Astra Serif"/>
          <w:sz w:val="23"/>
          <w:szCs w:val="23"/>
        </w:rPr>
        <w:t>13. Реквизиты для оплаты неустойки (штрафа, пени):</w:t>
      </w:r>
    </w:p>
    <w:p w:rsidR="00085E08" w:rsidRPr="00085E08" w:rsidRDefault="00085E08" w:rsidP="00085E08">
      <w:pPr>
        <w:ind w:firstLine="709"/>
        <w:jc w:val="both"/>
        <w:rPr>
          <w:rFonts w:ascii="PT Astra Serif" w:hAnsi="PT Astra Serif"/>
          <w:sz w:val="23"/>
          <w:szCs w:val="23"/>
        </w:rPr>
      </w:pPr>
      <w:r w:rsidRPr="00085E08">
        <w:rPr>
          <w:rFonts w:ascii="PT Astra Serif" w:hAnsi="PT Astra Serif"/>
          <w:sz w:val="23"/>
          <w:szCs w:val="23"/>
        </w:rPr>
        <w:t xml:space="preserve">Управление Федерального казначейства по Еврейской автономной области (ФКУ Биробиджанская ВК УФСИН России по Еврейской автономной области  </w:t>
      </w:r>
      <w:r w:rsidRPr="00085E08">
        <w:rPr>
          <w:rFonts w:ascii="PT Astra Serif" w:hAnsi="PT Astra Serif"/>
          <w:b/>
          <w:sz w:val="23"/>
          <w:szCs w:val="23"/>
        </w:rPr>
        <w:t>л/с</w:t>
      </w:r>
      <w:r w:rsidRPr="00085E08">
        <w:rPr>
          <w:rFonts w:ascii="PT Astra Serif" w:hAnsi="PT Astra Serif"/>
          <w:sz w:val="23"/>
          <w:szCs w:val="23"/>
        </w:rPr>
        <w:t xml:space="preserve"> </w:t>
      </w:r>
      <w:r w:rsidRPr="00085E08">
        <w:rPr>
          <w:rFonts w:ascii="PT Astra Serif" w:hAnsi="PT Astra Serif"/>
          <w:b/>
          <w:sz w:val="23"/>
          <w:szCs w:val="23"/>
        </w:rPr>
        <w:t>04781355040</w:t>
      </w:r>
      <w:r w:rsidRPr="00085E08">
        <w:rPr>
          <w:rFonts w:ascii="PT Astra Serif" w:hAnsi="PT Astra Serif"/>
          <w:sz w:val="23"/>
          <w:szCs w:val="23"/>
        </w:rPr>
        <w:t>)</w:t>
      </w:r>
    </w:p>
    <w:p w:rsidR="00085E08" w:rsidRPr="00085E08" w:rsidRDefault="00085E08" w:rsidP="00085E08">
      <w:pPr>
        <w:widowControl w:val="0"/>
        <w:autoSpaceDE w:val="0"/>
        <w:autoSpaceDN w:val="0"/>
        <w:adjustRightInd w:val="0"/>
        <w:ind w:firstLine="709"/>
        <w:jc w:val="both"/>
        <w:rPr>
          <w:rFonts w:ascii="PT Astra Serif" w:hAnsi="PT Astra Serif"/>
          <w:sz w:val="23"/>
          <w:szCs w:val="23"/>
        </w:rPr>
      </w:pPr>
      <w:r w:rsidRPr="00085E08">
        <w:rPr>
          <w:rFonts w:ascii="PT Astra Serif" w:hAnsi="PT Astra Serif"/>
          <w:sz w:val="23"/>
          <w:szCs w:val="23"/>
        </w:rPr>
        <w:t>ИНН 7901013872 / КПП 790101001</w:t>
      </w:r>
    </w:p>
    <w:p w:rsidR="00085E08" w:rsidRPr="00085E08" w:rsidRDefault="00085E08" w:rsidP="00085E08">
      <w:pPr>
        <w:widowControl w:val="0"/>
        <w:autoSpaceDE w:val="0"/>
        <w:autoSpaceDN w:val="0"/>
        <w:adjustRightInd w:val="0"/>
        <w:ind w:firstLine="709"/>
        <w:jc w:val="both"/>
        <w:rPr>
          <w:rFonts w:ascii="PT Astra Serif" w:hAnsi="PT Astra Serif"/>
          <w:sz w:val="23"/>
          <w:szCs w:val="23"/>
        </w:rPr>
      </w:pPr>
      <w:r w:rsidRPr="00085E08">
        <w:rPr>
          <w:rFonts w:ascii="PT Astra Serif" w:hAnsi="PT Astra Serif"/>
          <w:sz w:val="23"/>
          <w:szCs w:val="23"/>
        </w:rPr>
        <w:t>БИК 040507101</w:t>
      </w:r>
    </w:p>
    <w:p w:rsidR="00085E08" w:rsidRPr="00085E08" w:rsidRDefault="00085E08" w:rsidP="00085E08">
      <w:pPr>
        <w:widowControl w:val="0"/>
        <w:autoSpaceDE w:val="0"/>
        <w:autoSpaceDN w:val="0"/>
        <w:adjustRightInd w:val="0"/>
        <w:ind w:firstLine="709"/>
        <w:jc w:val="both"/>
        <w:rPr>
          <w:rFonts w:ascii="PT Astra Serif" w:hAnsi="PT Astra Serif"/>
          <w:sz w:val="23"/>
          <w:szCs w:val="23"/>
        </w:rPr>
      </w:pPr>
      <w:r w:rsidRPr="00085E08">
        <w:rPr>
          <w:rFonts w:ascii="PT Astra Serif" w:hAnsi="PT Astra Serif"/>
          <w:sz w:val="23"/>
          <w:szCs w:val="23"/>
        </w:rPr>
        <w:t>Номер казначейского счета 03100643000000017800</w:t>
      </w:r>
    </w:p>
    <w:p w:rsidR="00085E08" w:rsidRPr="00085E08" w:rsidRDefault="00085E08" w:rsidP="00085E08">
      <w:pPr>
        <w:ind w:firstLine="709"/>
        <w:jc w:val="both"/>
        <w:rPr>
          <w:rFonts w:ascii="PT Astra Serif" w:hAnsi="PT Astra Serif"/>
          <w:sz w:val="23"/>
          <w:szCs w:val="23"/>
        </w:rPr>
      </w:pPr>
      <w:r w:rsidRPr="00085E08">
        <w:rPr>
          <w:rFonts w:ascii="PT Astra Serif" w:hAnsi="PT Astra Serif"/>
          <w:sz w:val="23"/>
          <w:szCs w:val="23"/>
        </w:rPr>
        <w:lastRenderedPageBreak/>
        <w:t>ЕКС 40102810045370000101</w:t>
      </w:r>
    </w:p>
    <w:p w:rsidR="00085E08" w:rsidRPr="00085E08" w:rsidRDefault="00085E08" w:rsidP="00085E08">
      <w:pPr>
        <w:autoSpaceDE w:val="0"/>
        <w:autoSpaceDN w:val="0"/>
        <w:adjustRightInd w:val="0"/>
        <w:ind w:firstLine="709"/>
        <w:jc w:val="both"/>
        <w:rPr>
          <w:rFonts w:ascii="PT Astra Serif" w:hAnsi="PT Astra Serif"/>
          <w:sz w:val="23"/>
          <w:szCs w:val="23"/>
        </w:rPr>
      </w:pPr>
      <w:r w:rsidRPr="00085E08">
        <w:rPr>
          <w:rFonts w:ascii="PT Astra Serif" w:hAnsi="PT Astra Serif"/>
          <w:sz w:val="23"/>
          <w:szCs w:val="23"/>
        </w:rPr>
        <w:t>Наименование банка: ОКЦ №1 Дальневосточного ГУ Банка России //УФК по Еврейской автономной области г. Биробиджан</w:t>
      </w:r>
    </w:p>
    <w:p w:rsidR="00085E08" w:rsidRPr="00085E08" w:rsidRDefault="00085E08" w:rsidP="00085E08">
      <w:pPr>
        <w:pStyle w:val="af7"/>
        <w:ind w:left="0" w:firstLine="709"/>
        <w:jc w:val="both"/>
        <w:rPr>
          <w:rFonts w:ascii="PT Astra Serif" w:hAnsi="PT Astra Serif"/>
          <w:b/>
          <w:sz w:val="23"/>
          <w:szCs w:val="23"/>
        </w:rPr>
      </w:pPr>
      <w:r w:rsidRPr="00085E08">
        <w:rPr>
          <w:rFonts w:ascii="PT Astra Serif" w:hAnsi="PT Astra Serif"/>
          <w:b/>
          <w:sz w:val="23"/>
          <w:szCs w:val="23"/>
        </w:rPr>
        <w:t>КБК 32011607010019000140</w:t>
      </w:r>
    </w:p>
    <w:p w:rsidR="00936AFF" w:rsidRPr="00085E08" w:rsidRDefault="00936AFF">
      <w:pPr>
        <w:ind w:firstLine="709"/>
        <w:jc w:val="center"/>
        <w:rPr>
          <w:rFonts w:ascii="PT Astra Serif" w:hAnsi="PT Astra Serif"/>
          <w:sz w:val="23"/>
          <w:szCs w:val="23"/>
          <w:lang w:eastAsia="ru-RU"/>
        </w:rPr>
      </w:pPr>
      <w:r w:rsidRPr="00085E08">
        <w:rPr>
          <w:rFonts w:ascii="PT Astra Serif" w:hAnsi="PT Astra Serif"/>
          <w:b/>
          <w:sz w:val="23"/>
          <w:szCs w:val="23"/>
        </w:rPr>
        <w:t>6. Обстоятельства непреодолимой силы</w:t>
      </w:r>
    </w:p>
    <w:p w:rsidR="00936AFF" w:rsidRPr="00441843" w:rsidRDefault="00936AFF">
      <w:pPr>
        <w:pStyle w:val="af3"/>
        <w:ind w:firstLine="709"/>
        <w:rPr>
          <w:rFonts w:ascii="PT Astra Serif" w:hAnsi="PT Astra Serif" w:cs="Times New Roman"/>
          <w:sz w:val="23"/>
          <w:szCs w:val="23"/>
          <w:lang w:eastAsia="ru-RU"/>
        </w:rPr>
      </w:pPr>
      <w:r w:rsidRPr="00085E08">
        <w:rPr>
          <w:rFonts w:ascii="PT Astra Serif" w:hAnsi="PT Astra Serif" w:cs="Times New Roman"/>
          <w:sz w:val="23"/>
          <w:szCs w:val="23"/>
          <w:lang w:eastAsia="ru-RU"/>
        </w:rPr>
        <w:t>6.1. Сторона освобождается от ответственности за частичное или</w:t>
      </w:r>
      <w:r w:rsidRPr="00085E08">
        <w:rPr>
          <w:rFonts w:ascii="PT Astra Serif" w:hAnsi="PT Astra Serif" w:cs="Times New Roman"/>
          <w:sz w:val="23"/>
          <w:szCs w:val="23"/>
        </w:rPr>
        <w:t xml:space="preserve"> </w:t>
      </w:r>
      <w:r w:rsidRPr="00085E08">
        <w:rPr>
          <w:rFonts w:ascii="PT Astra Serif" w:hAnsi="PT Astra Serif" w:cs="Times New Roman"/>
          <w:sz w:val="23"/>
          <w:szCs w:val="23"/>
          <w:lang w:eastAsia="ru-RU"/>
        </w:rPr>
        <w:t>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w:t>
      </w:r>
      <w:r w:rsidRPr="00441843">
        <w:rPr>
          <w:rFonts w:ascii="PT Astra Serif" w:hAnsi="PT Astra Serif" w:cs="Times New Roman"/>
          <w:sz w:val="23"/>
          <w:szCs w:val="23"/>
          <w:lang w:eastAsia="ru-RU"/>
        </w:rPr>
        <w:t>, наводнение, пожар, тайфун, ураган и другие стихийные бедствия, военные действия, массовые заболевания и действия нормативных актов органов государственной власти и управления и другие обстоятельства, не зависящие от воли Сторон.</w:t>
      </w:r>
    </w:p>
    <w:p w:rsidR="00936AFF" w:rsidRPr="00441843" w:rsidRDefault="00936AFF">
      <w:pPr>
        <w:pStyle w:val="af3"/>
        <w:ind w:firstLine="709"/>
        <w:rPr>
          <w:rFonts w:ascii="PT Astra Serif" w:hAnsi="PT Astra Serif" w:cs="Times New Roman"/>
          <w:sz w:val="23"/>
          <w:szCs w:val="23"/>
          <w:lang w:eastAsia="ru-RU"/>
        </w:rPr>
      </w:pPr>
      <w:r w:rsidRPr="00441843">
        <w:rPr>
          <w:rFonts w:ascii="PT Astra Serif" w:hAnsi="PT Astra Serif" w:cs="Times New Roman"/>
          <w:sz w:val="23"/>
          <w:szCs w:val="23"/>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36AFF" w:rsidRPr="00441843" w:rsidRDefault="00936AFF">
      <w:pPr>
        <w:pStyle w:val="af3"/>
        <w:ind w:firstLine="709"/>
        <w:rPr>
          <w:rFonts w:ascii="PT Astra Serif" w:hAnsi="PT Astra Serif" w:cs="Times New Roman"/>
          <w:sz w:val="23"/>
          <w:szCs w:val="23"/>
          <w:lang w:eastAsia="ru-RU"/>
        </w:rPr>
      </w:pPr>
      <w:r w:rsidRPr="00441843">
        <w:rPr>
          <w:rFonts w:ascii="PT Astra Serif" w:hAnsi="PT Astra Serif" w:cs="Times New Roman"/>
          <w:sz w:val="23"/>
          <w:szCs w:val="23"/>
          <w:lang w:eastAsia="ru-RU"/>
        </w:rPr>
        <w:t>6.2. При наступлении обстоятельств непреодолимой силы Сторона должна</w:t>
      </w:r>
      <w:r w:rsidRPr="00441843">
        <w:rPr>
          <w:rFonts w:ascii="PT Astra Serif" w:hAnsi="PT Astra Serif" w:cs="Times New Roman"/>
          <w:sz w:val="23"/>
          <w:szCs w:val="23"/>
        </w:rPr>
        <w:t xml:space="preserve"> </w:t>
      </w:r>
      <w:r w:rsidRPr="00441843">
        <w:rPr>
          <w:rFonts w:ascii="PT Astra Serif" w:hAnsi="PT Astra Serif" w:cs="Times New Roman"/>
          <w:sz w:val="23"/>
          <w:szCs w:val="23"/>
          <w:lang w:eastAsia="ru-RU"/>
        </w:rPr>
        <w:t>без промедления известить о них другую Сторону в любой форме</w:t>
      </w:r>
      <w:r w:rsidRPr="00441843">
        <w:rPr>
          <w:rFonts w:ascii="PT Astra Serif" w:hAnsi="PT Astra Serif" w:cs="Times New Roman"/>
          <w:sz w:val="23"/>
          <w:szCs w:val="23"/>
        </w:rPr>
        <w:t xml:space="preserve"> </w:t>
      </w:r>
      <w:r w:rsidRPr="00441843">
        <w:rPr>
          <w:rFonts w:ascii="PT Astra Serif" w:hAnsi="PT Astra Serif" w:cs="Times New Roman"/>
          <w:sz w:val="23"/>
          <w:szCs w:val="23"/>
          <w:lang w:eastAsia="ru-RU"/>
        </w:rPr>
        <w:t>(предпочтительно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36AFF" w:rsidRPr="00441843" w:rsidRDefault="00936AFF">
      <w:pPr>
        <w:pStyle w:val="af3"/>
        <w:ind w:firstLine="709"/>
        <w:rPr>
          <w:rFonts w:ascii="PT Astra Serif" w:hAnsi="PT Astra Serif" w:cs="Times New Roman"/>
          <w:sz w:val="23"/>
          <w:szCs w:val="23"/>
          <w:lang w:eastAsia="ru-RU"/>
        </w:rPr>
      </w:pPr>
      <w:r w:rsidRPr="00441843">
        <w:rPr>
          <w:rFonts w:ascii="PT Astra Serif" w:hAnsi="PT Astra Serif" w:cs="Times New Roman"/>
          <w:sz w:val="23"/>
          <w:szCs w:val="23"/>
          <w:lang w:eastAsia="ru-RU"/>
        </w:rPr>
        <w:t xml:space="preserve">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w:t>
      </w:r>
      <w:proofErr w:type="spellStart"/>
      <w:r w:rsidRPr="00441843">
        <w:rPr>
          <w:rFonts w:ascii="PT Astra Serif" w:hAnsi="PT Astra Serif" w:cs="Times New Roman"/>
          <w:sz w:val="23"/>
          <w:szCs w:val="23"/>
          <w:lang w:eastAsia="ru-RU"/>
        </w:rPr>
        <w:t>неизвещением</w:t>
      </w:r>
      <w:proofErr w:type="spellEnd"/>
      <w:r w:rsidRPr="00441843">
        <w:rPr>
          <w:rFonts w:ascii="PT Astra Serif" w:hAnsi="PT Astra Serif" w:cs="Times New Roman"/>
          <w:sz w:val="23"/>
          <w:szCs w:val="23"/>
          <w:lang w:eastAsia="ru-RU"/>
        </w:rPr>
        <w:t xml:space="preserve"> или несвоевременным извещением.</w:t>
      </w:r>
    </w:p>
    <w:p w:rsidR="00936AFF" w:rsidRPr="00441843" w:rsidRDefault="00936AFF">
      <w:pPr>
        <w:pStyle w:val="af3"/>
        <w:ind w:firstLine="709"/>
        <w:rPr>
          <w:rFonts w:ascii="PT Astra Serif" w:hAnsi="PT Astra Serif" w:cs="Times New Roman"/>
          <w:sz w:val="23"/>
          <w:szCs w:val="23"/>
          <w:lang w:eastAsia="ru-RU"/>
        </w:rPr>
      </w:pPr>
      <w:r w:rsidRPr="00441843">
        <w:rPr>
          <w:rFonts w:ascii="PT Astra Serif" w:hAnsi="PT Astra Serif" w:cs="Times New Roman"/>
          <w:sz w:val="23"/>
          <w:szCs w:val="23"/>
          <w:lang w:eastAsia="ru-RU"/>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36AFF" w:rsidRPr="00441843" w:rsidRDefault="00936AFF">
      <w:pPr>
        <w:pStyle w:val="af3"/>
        <w:ind w:firstLine="709"/>
        <w:rPr>
          <w:rFonts w:ascii="PT Astra Serif" w:hAnsi="PT Astra Serif" w:cs="Times New Roman"/>
          <w:sz w:val="23"/>
          <w:szCs w:val="23"/>
          <w:lang w:eastAsia="ru-RU"/>
        </w:rPr>
      </w:pPr>
      <w:r w:rsidRPr="00441843">
        <w:rPr>
          <w:rFonts w:ascii="PT Astra Serif" w:hAnsi="PT Astra Serif" w:cs="Times New Roman"/>
          <w:sz w:val="23"/>
          <w:szCs w:val="23"/>
          <w:lang w:eastAsia="ru-RU"/>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течении которого действовали такие обстоятельства и их последствия.</w:t>
      </w:r>
    </w:p>
    <w:p w:rsidR="00936AFF" w:rsidRPr="00441843" w:rsidRDefault="00936AFF">
      <w:pPr>
        <w:pStyle w:val="af3"/>
        <w:ind w:firstLine="709"/>
        <w:rPr>
          <w:rFonts w:ascii="PT Astra Serif" w:hAnsi="PT Astra Serif" w:cs="Times New Roman"/>
          <w:bCs/>
          <w:sz w:val="23"/>
          <w:szCs w:val="23"/>
          <w:lang w:eastAsia="ru-RU"/>
        </w:rPr>
      </w:pPr>
      <w:r w:rsidRPr="00441843">
        <w:rPr>
          <w:rFonts w:ascii="PT Astra Serif" w:hAnsi="PT Astra Serif" w:cs="Times New Roman"/>
          <w:sz w:val="23"/>
          <w:szCs w:val="23"/>
          <w:lang w:eastAsia="ru-RU"/>
        </w:rPr>
        <w:t>6.6.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36AFF" w:rsidRPr="00441843" w:rsidRDefault="00936AFF">
      <w:pPr>
        <w:rPr>
          <w:rFonts w:ascii="PT Astra Serif" w:hAnsi="PT Astra Serif"/>
          <w:bCs/>
          <w:sz w:val="23"/>
          <w:szCs w:val="23"/>
          <w:lang w:eastAsia="ru-RU"/>
        </w:rPr>
      </w:pPr>
    </w:p>
    <w:p w:rsidR="00936AFF" w:rsidRPr="00441843" w:rsidRDefault="00936AFF">
      <w:pPr>
        <w:pStyle w:val="af4"/>
        <w:ind w:firstLine="709"/>
        <w:jc w:val="center"/>
        <w:rPr>
          <w:rFonts w:ascii="PT Astra Serif" w:hAnsi="PT Astra Serif"/>
          <w:sz w:val="23"/>
          <w:szCs w:val="23"/>
          <w:lang w:bidi="he-IL"/>
        </w:rPr>
      </w:pPr>
      <w:r w:rsidRPr="00441843">
        <w:rPr>
          <w:rFonts w:ascii="PT Astra Serif" w:hAnsi="PT Astra Serif"/>
          <w:b/>
          <w:sz w:val="23"/>
          <w:szCs w:val="23"/>
        </w:rPr>
        <w:t>7. Порядок изменения и расторжения Контракта</w:t>
      </w:r>
    </w:p>
    <w:p w:rsidR="00936AFF" w:rsidRPr="00441843" w:rsidRDefault="00936AFF">
      <w:pPr>
        <w:pStyle w:val="af4"/>
        <w:ind w:firstLine="709"/>
        <w:jc w:val="both"/>
        <w:rPr>
          <w:rFonts w:ascii="PT Astra Serif" w:hAnsi="PT Astra Serif"/>
          <w:sz w:val="23"/>
          <w:szCs w:val="23"/>
          <w:lang w:bidi="he-IL"/>
        </w:rPr>
      </w:pPr>
      <w:r w:rsidRPr="00441843">
        <w:rPr>
          <w:rFonts w:ascii="PT Astra Serif" w:hAnsi="PT Astra Serif"/>
          <w:sz w:val="23"/>
          <w:szCs w:val="23"/>
          <w:lang w:bidi="he-IL"/>
        </w:rPr>
        <w:t>7.1.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936AFF" w:rsidRPr="00441843" w:rsidRDefault="00936AFF">
      <w:pPr>
        <w:pStyle w:val="af4"/>
        <w:ind w:firstLine="709"/>
        <w:jc w:val="both"/>
        <w:rPr>
          <w:rFonts w:ascii="PT Astra Serif" w:hAnsi="PT Astra Serif"/>
          <w:sz w:val="23"/>
          <w:szCs w:val="23"/>
          <w:lang w:bidi="he-IL"/>
        </w:rPr>
      </w:pPr>
      <w:r w:rsidRPr="00441843">
        <w:rPr>
          <w:rFonts w:ascii="PT Astra Serif" w:hAnsi="PT Astra Serif"/>
          <w:sz w:val="23"/>
          <w:szCs w:val="23"/>
          <w:lang w:bidi="he-IL"/>
        </w:rPr>
        <w:t>7.2.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936AFF" w:rsidRPr="00441843" w:rsidRDefault="00936AFF">
      <w:pPr>
        <w:pStyle w:val="af4"/>
        <w:tabs>
          <w:tab w:val="left" w:pos="605"/>
          <w:tab w:val="left" w:pos="1347"/>
        </w:tabs>
        <w:ind w:firstLine="709"/>
        <w:jc w:val="both"/>
        <w:rPr>
          <w:rFonts w:ascii="PT Astra Serif" w:hAnsi="PT Astra Serif"/>
          <w:sz w:val="23"/>
          <w:szCs w:val="23"/>
          <w:lang w:bidi="he-IL"/>
        </w:rPr>
      </w:pPr>
      <w:r w:rsidRPr="00441843">
        <w:rPr>
          <w:rFonts w:ascii="PT Astra Serif" w:hAnsi="PT Astra Serif"/>
          <w:sz w:val="23"/>
          <w:szCs w:val="23"/>
          <w:lang w:bidi="he-IL"/>
        </w:rPr>
        <w:t>7.3. Стороны вправе в одностороннем порядке расторгнуть Контракт в случаях, предусмотренных действующим законодательством Российской Федерации.</w:t>
      </w:r>
    </w:p>
    <w:p w:rsidR="00936AFF" w:rsidRPr="00441843" w:rsidRDefault="00936AFF">
      <w:pPr>
        <w:ind w:firstLine="708"/>
        <w:jc w:val="both"/>
        <w:rPr>
          <w:rFonts w:ascii="PT Astra Serif" w:hAnsi="PT Astra Serif"/>
          <w:sz w:val="23"/>
          <w:szCs w:val="23"/>
          <w:lang w:bidi="he-IL"/>
        </w:rPr>
      </w:pPr>
    </w:p>
    <w:p w:rsidR="00936AFF" w:rsidRPr="00441843" w:rsidRDefault="00936AFF">
      <w:pPr>
        <w:ind w:firstLine="709"/>
        <w:jc w:val="center"/>
        <w:rPr>
          <w:rFonts w:ascii="PT Astra Serif" w:hAnsi="PT Astra Serif"/>
          <w:sz w:val="23"/>
          <w:szCs w:val="23"/>
        </w:rPr>
      </w:pPr>
      <w:r w:rsidRPr="00441843">
        <w:rPr>
          <w:rFonts w:ascii="PT Astra Serif" w:hAnsi="PT Astra Serif"/>
          <w:b/>
          <w:sz w:val="23"/>
          <w:szCs w:val="23"/>
        </w:rPr>
        <w:t>8. Порядок разрешения спора</w:t>
      </w:r>
    </w:p>
    <w:p w:rsidR="00936AFF" w:rsidRPr="00441843" w:rsidRDefault="00936AFF">
      <w:pPr>
        <w:ind w:firstLine="708"/>
        <w:jc w:val="both"/>
        <w:rPr>
          <w:rFonts w:ascii="PT Astra Serif" w:hAnsi="PT Astra Serif"/>
          <w:sz w:val="23"/>
          <w:szCs w:val="23"/>
        </w:rPr>
      </w:pPr>
      <w:r w:rsidRPr="00441843">
        <w:rPr>
          <w:rFonts w:ascii="PT Astra Serif" w:hAnsi="PT Astra Serif"/>
          <w:sz w:val="23"/>
          <w:szCs w:val="23"/>
        </w:rPr>
        <w:t>8.1.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p>
    <w:p w:rsidR="00936AFF" w:rsidRPr="00441843" w:rsidRDefault="00936AFF">
      <w:pPr>
        <w:ind w:firstLine="708"/>
        <w:jc w:val="both"/>
        <w:rPr>
          <w:rFonts w:ascii="PT Astra Serif" w:hAnsi="PT Astra Serif"/>
          <w:sz w:val="23"/>
          <w:szCs w:val="23"/>
        </w:rPr>
      </w:pPr>
      <w:r w:rsidRPr="00441843">
        <w:rPr>
          <w:rFonts w:ascii="PT Astra Serif" w:hAnsi="PT Astra Serif"/>
          <w:sz w:val="23"/>
          <w:szCs w:val="23"/>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стоимостная оценка ответственности (неустойки), а также действия, которые должны быть произведены для устранения нарушений.</w:t>
      </w:r>
    </w:p>
    <w:p w:rsidR="00936AFF" w:rsidRPr="00441843" w:rsidRDefault="00936AFF">
      <w:pPr>
        <w:ind w:firstLine="708"/>
        <w:jc w:val="both"/>
        <w:rPr>
          <w:rFonts w:ascii="PT Astra Serif" w:hAnsi="PT Astra Serif"/>
          <w:sz w:val="23"/>
          <w:szCs w:val="23"/>
        </w:rPr>
      </w:pPr>
      <w:r w:rsidRPr="00441843">
        <w:rPr>
          <w:rFonts w:ascii="PT Astra Serif" w:hAnsi="PT Astra Serif"/>
          <w:sz w:val="23"/>
          <w:szCs w:val="23"/>
        </w:rPr>
        <w:lastRenderedPageBreak/>
        <w:t>8.3. Срок рассмотрения писем, уведомлений или претензий не может превышать 10 (десять) календарных дней со дня их получения, если настоящим Контрактом не предусмотрены иные сроки рассмотрения.</w:t>
      </w:r>
    </w:p>
    <w:p w:rsidR="00936AFF" w:rsidRPr="00441843" w:rsidRDefault="00936AFF">
      <w:pPr>
        <w:ind w:firstLine="708"/>
        <w:jc w:val="both"/>
        <w:rPr>
          <w:rFonts w:ascii="PT Astra Serif" w:hAnsi="PT Astra Serif"/>
          <w:b/>
          <w:sz w:val="23"/>
          <w:szCs w:val="23"/>
        </w:rPr>
      </w:pPr>
      <w:r w:rsidRPr="00441843">
        <w:rPr>
          <w:rFonts w:ascii="PT Astra Serif" w:hAnsi="PT Astra Serif"/>
          <w:sz w:val="23"/>
          <w:szCs w:val="23"/>
        </w:rPr>
        <w:t>8.4. В случае, если указанные споры и разногласия не могут быть разрешены путем переговоров, они подлежат разрешению в Арбитражном суде Еврейской автономной области в порядке, предусмотренном действующим законодательством Российской Федерации.</w:t>
      </w:r>
    </w:p>
    <w:p w:rsidR="00936AFF" w:rsidRPr="00441843" w:rsidRDefault="00936AFF">
      <w:pPr>
        <w:jc w:val="both"/>
        <w:rPr>
          <w:rFonts w:ascii="PT Astra Serif" w:hAnsi="PT Astra Serif"/>
          <w:b/>
          <w:sz w:val="23"/>
          <w:szCs w:val="23"/>
        </w:rPr>
      </w:pPr>
    </w:p>
    <w:p w:rsidR="00936AFF" w:rsidRPr="00441843" w:rsidRDefault="00936AFF">
      <w:pPr>
        <w:widowControl w:val="0"/>
        <w:ind w:firstLine="709"/>
        <w:jc w:val="center"/>
        <w:rPr>
          <w:rFonts w:ascii="PT Astra Serif" w:hAnsi="PT Astra Serif"/>
          <w:sz w:val="23"/>
          <w:szCs w:val="23"/>
        </w:rPr>
      </w:pPr>
      <w:r w:rsidRPr="00441843">
        <w:rPr>
          <w:rFonts w:ascii="PT Astra Serif" w:hAnsi="PT Astra Serif"/>
          <w:b/>
          <w:sz w:val="23"/>
          <w:szCs w:val="23"/>
          <w:lang w:eastAsia="ar-SA"/>
        </w:rPr>
        <w:t>9. Антикоррупционная оговорка</w:t>
      </w:r>
    </w:p>
    <w:p w:rsidR="00936AFF" w:rsidRPr="00441843" w:rsidRDefault="00936AFF">
      <w:pPr>
        <w:pStyle w:val="310"/>
        <w:tabs>
          <w:tab w:val="left" w:pos="8931"/>
        </w:tabs>
        <w:ind w:firstLine="709"/>
        <w:rPr>
          <w:rFonts w:ascii="PT Astra Serif" w:hAnsi="PT Astra Serif" w:cs="Times New Roman"/>
          <w:sz w:val="23"/>
          <w:szCs w:val="23"/>
        </w:rPr>
      </w:pPr>
      <w:r w:rsidRPr="00441843">
        <w:rPr>
          <w:rFonts w:ascii="PT Astra Serif" w:hAnsi="PT Astra Serif" w:cs="Times New Roman"/>
          <w:sz w:val="23"/>
          <w:szCs w:val="23"/>
        </w:rPr>
        <w:t>9.1.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36AFF" w:rsidRPr="00441843" w:rsidRDefault="00936AFF">
      <w:pPr>
        <w:pStyle w:val="310"/>
        <w:tabs>
          <w:tab w:val="left" w:pos="8931"/>
        </w:tabs>
        <w:ind w:firstLine="709"/>
        <w:rPr>
          <w:rFonts w:ascii="PT Astra Serif" w:hAnsi="PT Astra Serif" w:cs="Times New Roman"/>
          <w:sz w:val="23"/>
          <w:szCs w:val="23"/>
        </w:rPr>
      </w:pPr>
      <w:r w:rsidRPr="00441843">
        <w:rPr>
          <w:rFonts w:ascii="PT Astra Serif" w:hAnsi="PT Astra Serif" w:cs="Times New Roman"/>
          <w:sz w:val="23"/>
          <w:szCs w:val="23"/>
        </w:rPr>
        <w:t>9.2.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36AFF" w:rsidRPr="00441843" w:rsidRDefault="00936AFF">
      <w:pPr>
        <w:pStyle w:val="310"/>
        <w:tabs>
          <w:tab w:val="left" w:pos="8931"/>
        </w:tabs>
        <w:ind w:firstLine="709"/>
        <w:rPr>
          <w:rFonts w:ascii="PT Astra Serif" w:hAnsi="PT Astra Serif" w:cs="Times New Roman"/>
          <w:sz w:val="23"/>
          <w:szCs w:val="23"/>
        </w:rPr>
      </w:pPr>
      <w:r w:rsidRPr="00441843">
        <w:rPr>
          <w:rFonts w:ascii="PT Astra Serif" w:hAnsi="PT Astra Serif" w:cs="Times New Roman"/>
          <w:sz w:val="23"/>
          <w:szCs w:val="23"/>
        </w:rPr>
        <w:t>9.3.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36AFF" w:rsidRPr="00441843" w:rsidRDefault="00936AFF">
      <w:pPr>
        <w:pStyle w:val="310"/>
        <w:tabs>
          <w:tab w:val="left" w:pos="8931"/>
        </w:tabs>
        <w:ind w:firstLine="709"/>
        <w:rPr>
          <w:rFonts w:ascii="PT Astra Serif" w:hAnsi="PT Astra Serif" w:cs="Times New Roman"/>
          <w:sz w:val="23"/>
          <w:szCs w:val="23"/>
        </w:rPr>
      </w:pPr>
      <w:r w:rsidRPr="00441843">
        <w:rPr>
          <w:rFonts w:ascii="PT Astra Serif" w:hAnsi="PT Astra Serif" w:cs="Times New Roman"/>
          <w:sz w:val="23"/>
          <w:szCs w:val="23"/>
        </w:rPr>
        <w:t>9.4.В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36AFF" w:rsidRPr="00441843" w:rsidRDefault="00936AFF">
      <w:pPr>
        <w:pStyle w:val="310"/>
        <w:tabs>
          <w:tab w:val="left" w:pos="8931"/>
        </w:tabs>
        <w:ind w:firstLine="709"/>
        <w:rPr>
          <w:rFonts w:ascii="PT Astra Serif" w:hAnsi="PT Astra Serif" w:cs="Times New Roman"/>
          <w:sz w:val="23"/>
          <w:szCs w:val="23"/>
        </w:rPr>
      </w:pPr>
      <w:r w:rsidRPr="00441843">
        <w:rPr>
          <w:rFonts w:ascii="PT Astra Serif" w:hAnsi="PT Astra Serif" w:cs="Times New Roman"/>
          <w:sz w:val="23"/>
          <w:szCs w:val="23"/>
        </w:rPr>
        <w:t xml:space="preserve">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936AFF" w:rsidRPr="00441843" w:rsidRDefault="00936AFF">
      <w:pPr>
        <w:pStyle w:val="310"/>
        <w:tabs>
          <w:tab w:val="left" w:pos="8931"/>
        </w:tabs>
        <w:ind w:firstLine="709"/>
        <w:rPr>
          <w:rFonts w:ascii="PT Astra Serif" w:hAnsi="PT Astra Serif" w:cs="Times New Roman"/>
          <w:b/>
          <w:sz w:val="23"/>
          <w:szCs w:val="23"/>
        </w:rPr>
      </w:pPr>
      <w:r w:rsidRPr="00441843">
        <w:rPr>
          <w:rFonts w:ascii="PT Astra Serif" w:hAnsi="PT Astra Serif" w:cs="Times New Roman"/>
          <w:sz w:val="23"/>
          <w:szCs w:val="23"/>
        </w:rPr>
        <w:t>9.6. В случае подтверждения нарушения одной Стороной обязательств воздерживаться от запрещенных в настоящей статье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936AFF" w:rsidRPr="00441843" w:rsidRDefault="00936AFF">
      <w:pPr>
        <w:jc w:val="both"/>
        <w:rPr>
          <w:rFonts w:ascii="PT Astra Serif" w:hAnsi="PT Astra Serif"/>
          <w:b/>
          <w:sz w:val="23"/>
          <w:szCs w:val="23"/>
        </w:rPr>
      </w:pPr>
    </w:p>
    <w:p w:rsidR="00936AFF" w:rsidRPr="00441843" w:rsidRDefault="00936AFF">
      <w:pPr>
        <w:jc w:val="center"/>
        <w:rPr>
          <w:rFonts w:ascii="PT Astra Serif" w:hAnsi="PT Astra Serif"/>
          <w:sz w:val="23"/>
          <w:szCs w:val="23"/>
        </w:rPr>
      </w:pPr>
      <w:r w:rsidRPr="00441843">
        <w:rPr>
          <w:rFonts w:ascii="PT Astra Serif" w:hAnsi="PT Astra Serif"/>
          <w:b/>
          <w:bCs/>
          <w:sz w:val="23"/>
          <w:szCs w:val="23"/>
        </w:rPr>
        <w:t>10. Срок действия Контракта</w:t>
      </w:r>
    </w:p>
    <w:p w:rsidR="00936AFF" w:rsidRPr="00441843" w:rsidRDefault="00936AFF">
      <w:pPr>
        <w:ind w:firstLine="708"/>
        <w:jc w:val="both"/>
        <w:rPr>
          <w:rFonts w:ascii="PT Astra Serif" w:hAnsi="PT Astra Serif"/>
          <w:b/>
          <w:sz w:val="23"/>
          <w:szCs w:val="23"/>
        </w:rPr>
      </w:pPr>
      <w:r w:rsidRPr="00441843">
        <w:rPr>
          <w:rFonts w:ascii="PT Astra Serif" w:hAnsi="PT Astra Serif"/>
          <w:sz w:val="23"/>
          <w:szCs w:val="23"/>
        </w:rPr>
        <w:t>10.1. Контра</w:t>
      </w:r>
      <w:proofErr w:type="gramStart"/>
      <w:r w:rsidRPr="00441843">
        <w:rPr>
          <w:rFonts w:ascii="PT Astra Serif" w:hAnsi="PT Astra Serif"/>
          <w:sz w:val="23"/>
          <w:szCs w:val="23"/>
        </w:rPr>
        <w:t>кт вст</w:t>
      </w:r>
      <w:proofErr w:type="gramEnd"/>
      <w:r w:rsidRPr="00441843">
        <w:rPr>
          <w:rFonts w:ascii="PT Astra Serif" w:hAnsi="PT Astra Serif"/>
          <w:sz w:val="23"/>
          <w:szCs w:val="23"/>
        </w:rPr>
        <w:t>упает в силу с момента подп</w:t>
      </w:r>
      <w:r w:rsidR="00E33D33">
        <w:rPr>
          <w:rFonts w:ascii="PT Astra Serif" w:hAnsi="PT Astra Serif"/>
          <w:sz w:val="23"/>
          <w:szCs w:val="23"/>
        </w:rPr>
        <w:t>исания и действует до 20</w:t>
      </w:r>
      <w:r w:rsidR="00085E08">
        <w:rPr>
          <w:rFonts w:ascii="PT Astra Serif" w:hAnsi="PT Astra Serif"/>
          <w:sz w:val="23"/>
          <w:szCs w:val="23"/>
        </w:rPr>
        <w:t>.12.2026</w:t>
      </w:r>
      <w:r w:rsidRPr="00441843">
        <w:rPr>
          <w:rFonts w:ascii="PT Astra Serif" w:hAnsi="PT Astra Serif"/>
          <w:sz w:val="23"/>
          <w:szCs w:val="23"/>
        </w:rPr>
        <w:t>, а в части расчетов до полного исполнения обязательств.</w:t>
      </w:r>
    </w:p>
    <w:p w:rsidR="00936AFF" w:rsidRPr="00441843" w:rsidRDefault="00936AFF">
      <w:pPr>
        <w:jc w:val="both"/>
        <w:rPr>
          <w:rFonts w:ascii="PT Astra Serif" w:hAnsi="PT Astra Serif"/>
          <w:b/>
          <w:sz w:val="23"/>
          <w:szCs w:val="23"/>
        </w:rPr>
      </w:pPr>
    </w:p>
    <w:p w:rsidR="00936AFF" w:rsidRPr="00441843" w:rsidRDefault="00936AFF">
      <w:pPr>
        <w:ind w:firstLine="709"/>
        <w:jc w:val="center"/>
        <w:rPr>
          <w:rFonts w:ascii="PT Astra Serif" w:hAnsi="PT Astra Serif"/>
          <w:sz w:val="23"/>
          <w:szCs w:val="23"/>
          <w:lang w:eastAsia="ru-RU"/>
        </w:rPr>
      </w:pPr>
      <w:r w:rsidRPr="00441843">
        <w:rPr>
          <w:rFonts w:ascii="PT Astra Serif" w:hAnsi="PT Astra Serif"/>
          <w:b/>
          <w:sz w:val="23"/>
          <w:szCs w:val="23"/>
        </w:rPr>
        <w:t>11. Прочие условия</w:t>
      </w:r>
    </w:p>
    <w:p w:rsidR="00936AFF" w:rsidRPr="00441843" w:rsidRDefault="00936AFF">
      <w:pPr>
        <w:pStyle w:val="af3"/>
        <w:ind w:firstLine="709"/>
        <w:rPr>
          <w:rFonts w:ascii="PT Astra Serif" w:hAnsi="PT Astra Serif" w:cs="Times New Roman"/>
          <w:sz w:val="23"/>
          <w:szCs w:val="23"/>
          <w:lang w:eastAsia="ru-RU"/>
        </w:rPr>
      </w:pPr>
      <w:r w:rsidRPr="00441843">
        <w:rPr>
          <w:rFonts w:ascii="PT Astra Serif" w:hAnsi="PT Astra Serif" w:cs="Times New Roman"/>
          <w:sz w:val="23"/>
          <w:szCs w:val="23"/>
          <w:lang w:eastAsia="ru-RU"/>
        </w:rPr>
        <w:t>11.1. Настоящий Контракт составлен в двух подлинных экземплярах по одному для каждой из Сторон.</w:t>
      </w:r>
    </w:p>
    <w:p w:rsidR="00936AFF" w:rsidRPr="00441843" w:rsidRDefault="00936AFF">
      <w:pPr>
        <w:pStyle w:val="af3"/>
        <w:ind w:firstLine="709"/>
        <w:rPr>
          <w:rFonts w:ascii="PT Astra Serif" w:hAnsi="PT Astra Serif" w:cs="Times New Roman"/>
          <w:sz w:val="23"/>
          <w:szCs w:val="23"/>
        </w:rPr>
      </w:pPr>
      <w:r w:rsidRPr="00441843">
        <w:rPr>
          <w:rFonts w:ascii="PT Astra Serif" w:hAnsi="PT Astra Serif" w:cs="Times New Roman"/>
          <w:sz w:val="23"/>
          <w:szCs w:val="23"/>
          <w:lang w:eastAsia="ru-RU"/>
        </w:rPr>
        <w:t>11.2.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936AFF" w:rsidRPr="00441843" w:rsidRDefault="00936AFF">
      <w:pPr>
        <w:pStyle w:val="af3"/>
        <w:ind w:firstLine="709"/>
        <w:rPr>
          <w:rFonts w:ascii="PT Astra Serif" w:hAnsi="PT Astra Serif" w:cs="Times New Roman"/>
          <w:sz w:val="23"/>
          <w:szCs w:val="23"/>
          <w:lang w:eastAsia="ru-RU"/>
        </w:rPr>
      </w:pPr>
      <w:r w:rsidRPr="00441843">
        <w:rPr>
          <w:rFonts w:ascii="PT Astra Serif" w:hAnsi="PT Astra Serif" w:cs="Times New Roman"/>
          <w:sz w:val="23"/>
          <w:szCs w:val="23"/>
        </w:rPr>
        <w:lastRenderedPageBreak/>
        <w:t>11</w:t>
      </w:r>
      <w:r w:rsidRPr="00441843">
        <w:rPr>
          <w:rFonts w:ascii="PT Astra Serif" w:hAnsi="PT Astra Serif" w:cs="Times New Roman"/>
          <w:sz w:val="23"/>
          <w:szCs w:val="23"/>
          <w:lang w:eastAsia="ru-RU"/>
        </w:rPr>
        <w:t>.3. В случае изменения юридических адресов, банковских и отгрузочных реквизитов Сторона обязана сообщить об этом другой Стороне в течение 10 (десяти) рабочих дней в письменном виде.</w:t>
      </w:r>
    </w:p>
    <w:p w:rsidR="00936AFF" w:rsidRPr="00441843" w:rsidRDefault="00936AFF">
      <w:pPr>
        <w:rPr>
          <w:rFonts w:ascii="PT Astra Serif" w:hAnsi="PT Astra Serif"/>
          <w:sz w:val="23"/>
          <w:szCs w:val="23"/>
          <w:lang w:eastAsia="ru-RU"/>
        </w:rPr>
      </w:pPr>
    </w:p>
    <w:p w:rsidR="00936AFF" w:rsidRPr="00441843" w:rsidRDefault="00936AFF">
      <w:pPr>
        <w:jc w:val="center"/>
        <w:rPr>
          <w:rFonts w:ascii="PT Astra Serif" w:hAnsi="PT Astra Serif"/>
          <w:b/>
          <w:sz w:val="23"/>
          <w:szCs w:val="23"/>
        </w:rPr>
      </w:pPr>
      <w:r w:rsidRPr="00441843">
        <w:rPr>
          <w:rFonts w:ascii="PT Astra Serif" w:hAnsi="PT Astra Serif"/>
          <w:b/>
          <w:sz w:val="23"/>
          <w:szCs w:val="23"/>
        </w:rPr>
        <w:t>12. Юридические адреса и банковские реквизиты Сторон</w:t>
      </w:r>
    </w:p>
    <w:p w:rsidR="00936AFF" w:rsidRPr="00441843" w:rsidRDefault="00936AFF">
      <w:pPr>
        <w:jc w:val="center"/>
        <w:rPr>
          <w:rFonts w:ascii="PT Astra Serif" w:hAnsi="PT Astra Serif"/>
          <w:b/>
          <w:sz w:val="23"/>
          <w:szCs w:val="23"/>
        </w:rPr>
      </w:pPr>
    </w:p>
    <w:tbl>
      <w:tblPr>
        <w:tblW w:w="0" w:type="auto"/>
        <w:tblInd w:w="-284" w:type="dxa"/>
        <w:tblLayout w:type="fixed"/>
        <w:tblLook w:val="0000" w:firstRow="0" w:lastRow="0" w:firstColumn="0" w:lastColumn="0" w:noHBand="0" w:noVBand="0"/>
      </w:tblPr>
      <w:tblGrid>
        <w:gridCol w:w="4928"/>
        <w:gridCol w:w="4962"/>
      </w:tblGrid>
      <w:tr w:rsidR="00936AFF" w:rsidRPr="00441843">
        <w:tc>
          <w:tcPr>
            <w:tcW w:w="4928" w:type="dxa"/>
            <w:shd w:val="clear" w:color="auto" w:fill="auto"/>
          </w:tcPr>
          <w:p w:rsidR="00936AFF" w:rsidRPr="00085E08" w:rsidRDefault="00936AFF">
            <w:pPr>
              <w:pStyle w:val="1212"/>
              <w:spacing w:after="0"/>
              <w:jc w:val="center"/>
              <w:rPr>
                <w:rFonts w:ascii="PT Astra Serif" w:hAnsi="PT Astra Serif"/>
                <w:sz w:val="23"/>
                <w:szCs w:val="23"/>
              </w:rPr>
            </w:pPr>
            <w:r w:rsidRPr="00085E08">
              <w:rPr>
                <w:rFonts w:ascii="PT Astra Serif" w:hAnsi="PT Astra Serif" w:cs="Times New Roman"/>
                <w:b/>
                <w:sz w:val="23"/>
                <w:szCs w:val="23"/>
              </w:rPr>
              <w:t>«Государственный Заказчик»</w:t>
            </w:r>
          </w:p>
        </w:tc>
        <w:tc>
          <w:tcPr>
            <w:tcW w:w="4962" w:type="dxa"/>
            <w:shd w:val="clear" w:color="auto" w:fill="auto"/>
          </w:tcPr>
          <w:p w:rsidR="00936AFF" w:rsidRPr="00085E08" w:rsidRDefault="00936AFF">
            <w:pPr>
              <w:jc w:val="center"/>
              <w:rPr>
                <w:rFonts w:ascii="PT Astra Serif" w:hAnsi="PT Astra Serif"/>
                <w:sz w:val="23"/>
                <w:szCs w:val="23"/>
              </w:rPr>
            </w:pPr>
            <w:r w:rsidRPr="00085E08">
              <w:rPr>
                <w:rFonts w:ascii="PT Astra Serif" w:hAnsi="PT Astra Serif"/>
                <w:b/>
                <w:sz w:val="23"/>
                <w:szCs w:val="23"/>
              </w:rPr>
              <w:t>«Исполнитель»</w:t>
            </w:r>
          </w:p>
        </w:tc>
      </w:tr>
      <w:tr w:rsidR="00936AFF" w:rsidRPr="00441843">
        <w:trPr>
          <w:trHeight w:val="527"/>
        </w:trPr>
        <w:tc>
          <w:tcPr>
            <w:tcW w:w="4928" w:type="dxa"/>
            <w:shd w:val="clear" w:color="auto" w:fill="auto"/>
          </w:tcPr>
          <w:p w:rsidR="00085E08" w:rsidRPr="00085E08" w:rsidRDefault="00085E08" w:rsidP="00085E08">
            <w:pPr>
              <w:widowControl w:val="0"/>
              <w:autoSpaceDE w:val="0"/>
              <w:autoSpaceDN w:val="0"/>
              <w:adjustRightInd w:val="0"/>
              <w:jc w:val="both"/>
              <w:rPr>
                <w:sz w:val="23"/>
                <w:szCs w:val="23"/>
              </w:rPr>
            </w:pPr>
            <w:r w:rsidRPr="00085E08">
              <w:rPr>
                <w:sz w:val="23"/>
                <w:szCs w:val="23"/>
              </w:rPr>
              <w:t>УФК по Приморскому краю (ФКУ Биробиджанская ВК УФСИН России по Еврейской автономной области</w:t>
            </w:r>
          </w:p>
          <w:p w:rsidR="00085E08" w:rsidRPr="00085E08" w:rsidRDefault="00085E08" w:rsidP="00085E08">
            <w:pPr>
              <w:widowControl w:val="0"/>
              <w:autoSpaceDE w:val="0"/>
              <w:autoSpaceDN w:val="0"/>
              <w:adjustRightInd w:val="0"/>
              <w:jc w:val="both"/>
              <w:rPr>
                <w:b/>
                <w:sz w:val="23"/>
                <w:szCs w:val="23"/>
              </w:rPr>
            </w:pPr>
            <w:r w:rsidRPr="00085E08">
              <w:rPr>
                <w:b/>
                <w:sz w:val="23"/>
                <w:szCs w:val="23"/>
              </w:rPr>
              <w:t>л/с 03781355040)</w:t>
            </w:r>
          </w:p>
          <w:p w:rsidR="00936AFF" w:rsidRPr="00085E08" w:rsidRDefault="00936AFF">
            <w:pPr>
              <w:pStyle w:val="1212"/>
              <w:spacing w:after="0"/>
              <w:rPr>
                <w:rFonts w:ascii="PT Astra Serif" w:hAnsi="PT Astra Serif" w:cs="Times New Roman"/>
                <w:sz w:val="23"/>
                <w:szCs w:val="23"/>
              </w:rPr>
            </w:pPr>
            <w:r w:rsidRPr="00085E08">
              <w:rPr>
                <w:rFonts w:ascii="PT Astra Serif" w:hAnsi="PT Astra Serif" w:cs="Times New Roman"/>
                <w:sz w:val="23"/>
                <w:szCs w:val="23"/>
              </w:rPr>
              <w:t xml:space="preserve">Адрес: 679016, Еврейская автономная область, г. Биробиджан, пер. </w:t>
            </w:r>
            <w:proofErr w:type="spellStart"/>
            <w:r w:rsidRPr="00085E08">
              <w:rPr>
                <w:rFonts w:ascii="PT Astra Serif" w:hAnsi="PT Astra Serif" w:cs="Times New Roman"/>
                <w:sz w:val="23"/>
                <w:szCs w:val="23"/>
              </w:rPr>
              <w:t>Аремовский</w:t>
            </w:r>
            <w:proofErr w:type="spellEnd"/>
            <w:r w:rsidRPr="00085E08">
              <w:rPr>
                <w:rFonts w:ascii="PT Astra Serif" w:hAnsi="PT Astra Serif" w:cs="Times New Roman"/>
                <w:sz w:val="23"/>
                <w:szCs w:val="23"/>
              </w:rPr>
              <w:t>, 10</w:t>
            </w:r>
          </w:p>
          <w:p w:rsidR="00936AFF" w:rsidRPr="00085E08" w:rsidRDefault="00936AFF">
            <w:pPr>
              <w:pStyle w:val="1212"/>
              <w:spacing w:after="0"/>
              <w:rPr>
                <w:rFonts w:ascii="PT Astra Serif" w:hAnsi="PT Astra Serif"/>
                <w:sz w:val="23"/>
                <w:szCs w:val="23"/>
              </w:rPr>
            </w:pPr>
            <w:r w:rsidRPr="00085E08">
              <w:rPr>
                <w:rFonts w:ascii="PT Astra Serif" w:hAnsi="PT Astra Serif" w:cs="Times New Roman"/>
                <w:sz w:val="23"/>
                <w:szCs w:val="23"/>
              </w:rPr>
              <w:t>тел: 8 (42622) 40812 (бухгалтерия), 95089 (дежурная часть)</w:t>
            </w:r>
          </w:p>
        </w:tc>
        <w:tc>
          <w:tcPr>
            <w:tcW w:w="4962" w:type="dxa"/>
            <w:shd w:val="clear" w:color="auto" w:fill="auto"/>
          </w:tcPr>
          <w:p w:rsidR="00936AFF" w:rsidRPr="00085E08" w:rsidRDefault="00936AFF">
            <w:pPr>
              <w:pStyle w:val="1212"/>
              <w:spacing w:after="0"/>
              <w:rPr>
                <w:rFonts w:ascii="PT Astra Serif" w:hAnsi="PT Astra Serif" w:cs="Times New Roman"/>
                <w:sz w:val="23"/>
                <w:szCs w:val="23"/>
              </w:rPr>
            </w:pPr>
            <w:r w:rsidRPr="00085E08">
              <w:rPr>
                <w:rFonts w:ascii="PT Astra Serif" w:hAnsi="PT Astra Serif" w:cs="Times New Roman"/>
                <w:sz w:val="23"/>
                <w:szCs w:val="23"/>
              </w:rPr>
              <w:t>Место нахождения:</w:t>
            </w:r>
          </w:p>
          <w:p w:rsidR="00936AFF" w:rsidRPr="00085E08" w:rsidRDefault="00936AFF">
            <w:pPr>
              <w:pStyle w:val="1212"/>
              <w:spacing w:after="0"/>
              <w:rPr>
                <w:rFonts w:ascii="PT Astra Serif" w:hAnsi="PT Astra Serif" w:cs="Times New Roman"/>
                <w:sz w:val="23"/>
                <w:szCs w:val="23"/>
              </w:rPr>
            </w:pPr>
            <w:r w:rsidRPr="00085E08">
              <w:rPr>
                <w:rFonts w:ascii="PT Astra Serif" w:hAnsi="PT Astra Serif" w:cs="Times New Roman"/>
                <w:sz w:val="23"/>
                <w:szCs w:val="23"/>
              </w:rPr>
              <w:t>Фактическое место нахождения:</w:t>
            </w:r>
          </w:p>
          <w:p w:rsidR="00936AFF" w:rsidRPr="00085E08" w:rsidRDefault="00936AFF">
            <w:pPr>
              <w:pStyle w:val="1212"/>
              <w:spacing w:after="0"/>
              <w:rPr>
                <w:rFonts w:ascii="PT Astra Serif" w:hAnsi="PT Astra Serif" w:cs="Times New Roman"/>
                <w:sz w:val="23"/>
                <w:szCs w:val="23"/>
              </w:rPr>
            </w:pPr>
          </w:p>
        </w:tc>
      </w:tr>
      <w:tr w:rsidR="00936AFF" w:rsidRPr="00441843">
        <w:tc>
          <w:tcPr>
            <w:tcW w:w="4928" w:type="dxa"/>
            <w:shd w:val="clear" w:color="auto" w:fill="auto"/>
          </w:tcPr>
          <w:p w:rsidR="00085E08" w:rsidRPr="00085E08" w:rsidRDefault="00085E08" w:rsidP="00085E08">
            <w:pPr>
              <w:widowControl w:val="0"/>
              <w:autoSpaceDE w:val="0"/>
              <w:autoSpaceDN w:val="0"/>
              <w:adjustRightInd w:val="0"/>
              <w:jc w:val="both"/>
              <w:rPr>
                <w:sz w:val="23"/>
                <w:szCs w:val="23"/>
              </w:rPr>
            </w:pPr>
            <w:r w:rsidRPr="00085E08">
              <w:rPr>
                <w:sz w:val="23"/>
                <w:szCs w:val="23"/>
              </w:rPr>
              <w:t>ИНН 7901013872 / КПП 790101001</w:t>
            </w:r>
          </w:p>
          <w:p w:rsidR="00085E08" w:rsidRPr="00085E08" w:rsidRDefault="00085E08" w:rsidP="00085E08">
            <w:pPr>
              <w:widowControl w:val="0"/>
              <w:autoSpaceDE w:val="0"/>
              <w:autoSpaceDN w:val="0"/>
              <w:adjustRightInd w:val="0"/>
              <w:jc w:val="both"/>
              <w:rPr>
                <w:sz w:val="23"/>
                <w:szCs w:val="23"/>
              </w:rPr>
            </w:pPr>
            <w:r w:rsidRPr="00085E08">
              <w:rPr>
                <w:sz w:val="23"/>
                <w:szCs w:val="23"/>
              </w:rPr>
              <w:t>БИК 010507002</w:t>
            </w:r>
          </w:p>
          <w:p w:rsidR="00085E08" w:rsidRPr="00085E08" w:rsidRDefault="00085E08" w:rsidP="00085E08">
            <w:pPr>
              <w:widowControl w:val="0"/>
              <w:autoSpaceDE w:val="0"/>
              <w:autoSpaceDN w:val="0"/>
              <w:adjustRightInd w:val="0"/>
              <w:jc w:val="both"/>
              <w:rPr>
                <w:sz w:val="23"/>
                <w:szCs w:val="23"/>
              </w:rPr>
            </w:pPr>
            <w:r w:rsidRPr="00085E08">
              <w:rPr>
                <w:sz w:val="23"/>
                <w:szCs w:val="23"/>
              </w:rPr>
              <w:t>ОГРН 1037900040276</w:t>
            </w:r>
          </w:p>
          <w:p w:rsidR="00085E08" w:rsidRPr="00085E08" w:rsidRDefault="00085E08" w:rsidP="00085E08">
            <w:pPr>
              <w:widowControl w:val="0"/>
              <w:autoSpaceDE w:val="0"/>
              <w:autoSpaceDN w:val="0"/>
              <w:adjustRightInd w:val="0"/>
              <w:jc w:val="both"/>
              <w:rPr>
                <w:sz w:val="23"/>
                <w:szCs w:val="23"/>
              </w:rPr>
            </w:pPr>
            <w:r w:rsidRPr="00085E08">
              <w:rPr>
                <w:sz w:val="23"/>
                <w:szCs w:val="23"/>
              </w:rPr>
              <w:t>р/</w:t>
            </w:r>
            <w:proofErr w:type="spellStart"/>
            <w:r w:rsidRPr="00085E08">
              <w:rPr>
                <w:sz w:val="23"/>
                <w:szCs w:val="23"/>
              </w:rPr>
              <w:t>сч</w:t>
            </w:r>
            <w:proofErr w:type="spellEnd"/>
            <w:r w:rsidRPr="00085E08">
              <w:rPr>
                <w:sz w:val="23"/>
                <w:szCs w:val="23"/>
              </w:rPr>
              <w:t xml:space="preserve"> 03211643000000012001</w:t>
            </w:r>
          </w:p>
          <w:p w:rsidR="00085E08" w:rsidRPr="00085E08" w:rsidRDefault="00085E08" w:rsidP="00085E08">
            <w:pPr>
              <w:widowControl w:val="0"/>
              <w:autoSpaceDE w:val="0"/>
              <w:autoSpaceDN w:val="0"/>
              <w:adjustRightInd w:val="0"/>
              <w:jc w:val="both"/>
              <w:rPr>
                <w:sz w:val="23"/>
                <w:szCs w:val="23"/>
              </w:rPr>
            </w:pPr>
            <w:r w:rsidRPr="00085E08">
              <w:rPr>
                <w:sz w:val="23"/>
                <w:szCs w:val="23"/>
              </w:rPr>
              <w:t>к/</w:t>
            </w:r>
            <w:proofErr w:type="spellStart"/>
            <w:r w:rsidRPr="00085E08">
              <w:rPr>
                <w:sz w:val="23"/>
                <w:szCs w:val="23"/>
              </w:rPr>
              <w:t>сч</w:t>
            </w:r>
            <w:proofErr w:type="spellEnd"/>
            <w:r w:rsidRPr="00085E08">
              <w:rPr>
                <w:sz w:val="23"/>
                <w:szCs w:val="23"/>
              </w:rPr>
              <w:t xml:space="preserve"> 40102810545370000012</w:t>
            </w:r>
          </w:p>
          <w:p w:rsidR="00085E08" w:rsidRPr="00085E08" w:rsidRDefault="00085E08" w:rsidP="00085E08">
            <w:pPr>
              <w:widowControl w:val="0"/>
              <w:autoSpaceDE w:val="0"/>
              <w:autoSpaceDN w:val="0"/>
              <w:adjustRightInd w:val="0"/>
              <w:jc w:val="both"/>
              <w:rPr>
                <w:sz w:val="23"/>
                <w:szCs w:val="23"/>
              </w:rPr>
            </w:pPr>
            <w:r w:rsidRPr="00085E08">
              <w:rPr>
                <w:sz w:val="23"/>
                <w:szCs w:val="23"/>
              </w:rPr>
              <w:t>Наименование банка: ОКЦ №1 Дальневосточного ГУ Банка России//УФК по Приморскому краю г. Владивосток</w:t>
            </w:r>
          </w:p>
          <w:p w:rsidR="00936AFF" w:rsidRPr="00085E08" w:rsidRDefault="00936AFF">
            <w:pPr>
              <w:pStyle w:val="1212"/>
              <w:spacing w:after="0"/>
              <w:rPr>
                <w:rFonts w:ascii="PT Astra Serif" w:hAnsi="PT Astra Serif"/>
                <w:sz w:val="23"/>
                <w:szCs w:val="23"/>
              </w:rPr>
            </w:pPr>
          </w:p>
        </w:tc>
        <w:tc>
          <w:tcPr>
            <w:tcW w:w="4962" w:type="dxa"/>
            <w:shd w:val="clear" w:color="auto" w:fill="auto"/>
          </w:tcPr>
          <w:p w:rsidR="00936AFF" w:rsidRPr="00085E08" w:rsidRDefault="00936AFF">
            <w:pPr>
              <w:pStyle w:val="1212"/>
              <w:spacing w:after="0"/>
              <w:rPr>
                <w:rFonts w:ascii="PT Astra Serif" w:hAnsi="PT Astra Serif"/>
                <w:sz w:val="23"/>
                <w:szCs w:val="23"/>
              </w:rPr>
            </w:pPr>
            <w:r w:rsidRPr="00085E08">
              <w:rPr>
                <w:rFonts w:ascii="PT Astra Serif" w:hAnsi="PT Astra Serif" w:cs="Times New Roman"/>
                <w:sz w:val="23"/>
                <w:szCs w:val="23"/>
              </w:rPr>
              <w:t>Банковские реквизиты:</w:t>
            </w:r>
          </w:p>
        </w:tc>
      </w:tr>
      <w:tr w:rsidR="00936AFF" w:rsidRPr="00441843">
        <w:trPr>
          <w:trHeight w:val="3392"/>
        </w:trPr>
        <w:tc>
          <w:tcPr>
            <w:tcW w:w="4928" w:type="dxa"/>
            <w:shd w:val="clear" w:color="auto" w:fill="auto"/>
          </w:tcPr>
          <w:p w:rsidR="00936AFF" w:rsidRPr="00441843" w:rsidRDefault="00936AFF">
            <w:pPr>
              <w:widowControl w:val="0"/>
              <w:rPr>
                <w:rFonts w:ascii="PT Astra Serif" w:hAnsi="PT Astra Serif"/>
                <w:sz w:val="23"/>
                <w:szCs w:val="23"/>
              </w:rPr>
            </w:pPr>
          </w:p>
        </w:tc>
        <w:tc>
          <w:tcPr>
            <w:tcW w:w="4962" w:type="dxa"/>
            <w:shd w:val="clear" w:color="auto" w:fill="auto"/>
          </w:tcPr>
          <w:p w:rsidR="00936AFF" w:rsidRPr="00441843" w:rsidRDefault="00936AFF">
            <w:pPr>
              <w:pStyle w:val="1212"/>
              <w:snapToGrid w:val="0"/>
              <w:spacing w:after="0"/>
              <w:rPr>
                <w:rFonts w:ascii="PT Astra Serif" w:hAnsi="PT Astra Serif" w:cs="Times New Roman"/>
                <w:sz w:val="23"/>
                <w:szCs w:val="23"/>
              </w:rPr>
            </w:pPr>
          </w:p>
          <w:p w:rsidR="00936AFF" w:rsidRPr="00441843" w:rsidRDefault="00936AFF">
            <w:pPr>
              <w:pStyle w:val="1212"/>
              <w:spacing w:after="0"/>
              <w:rPr>
                <w:rFonts w:ascii="PT Astra Serif" w:hAnsi="PT Astra Serif" w:cs="Times New Roman"/>
                <w:sz w:val="23"/>
                <w:szCs w:val="23"/>
              </w:rPr>
            </w:pPr>
            <w:r w:rsidRPr="00441843">
              <w:rPr>
                <w:rFonts w:ascii="PT Astra Serif" w:hAnsi="PT Astra Serif" w:cs="Times New Roman"/>
                <w:sz w:val="23"/>
                <w:szCs w:val="23"/>
              </w:rPr>
              <w:t>ИНН                   /КПП</w:t>
            </w:r>
          </w:p>
          <w:p w:rsidR="00936AFF" w:rsidRPr="00441843" w:rsidRDefault="00936AFF">
            <w:pPr>
              <w:pStyle w:val="1212"/>
              <w:spacing w:after="0"/>
              <w:rPr>
                <w:rFonts w:ascii="PT Astra Serif" w:hAnsi="PT Astra Serif" w:cs="Times New Roman"/>
                <w:sz w:val="23"/>
                <w:szCs w:val="23"/>
              </w:rPr>
            </w:pPr>
          </w:p>
          <w:p w:rsidR="00936AFF" w:rsidRPr="00441843" w:rsidRDefault="00936AFF">
            <w:pPr>
              <w:pStyle w:val="1212"/>
              <w:spacing w:after="0"/>
              <w:rPr>
                <w:rFonts w:ascii="PT Astra Serif" w:hAnsi="PT Astra Serif" w:cs="Times New Roman"/>
                <w:sz w:val="23"/>
                <w:szCs w:val="23"/>
              </w:rPr>
            </w:pPr>
            <w:r w:rsidRPr="00441843">
              <w:rPr>
                <w:rFonts w:ascii="PT Astra Serif" w:hAnsi="PT Astra Serif" w:cs="Times New Roman"/>
                <w:sz w:val="23"/>
                <w:szCs w:val="23"/>
              </w:rPr>
              <w:t>р/с</w:t>
            </w:r>
          </w:p>
          <w:p w:rsidR="00936AFF" w:rsidRPr="00441843" w:rsidRDefault="00936AFF">
            <w:pPr>
              <w:pStyle w:val="1212"/>
              <w:spacing w:after="0"/>
              <w:rPr>
                <w:rFonts w:ascii="PT Astra Serif" w:hAnsi="PT Astra Serif" w:cs="Times New Roman"/>
                <w:sz w:val="23"/>
                <w:szCs w:val="23"/>
              </w:rPr>
            </w:pPr>
            <w:r w:rsidRPr="00441843">
              <w:rPr>
                <w:rFonts w:ascii="PT Astra Serif" w:hAnsi="PT Astra Serif" w:cs="Times New Roman"/>
                <w:sz w:val="23"/>
                <w:szCs w:val="23"/>
              </w:rPr>
              <w:t>к/с</w:t>
            </w:r>
          </w:p>
          <w:p w:rsidR="00936AFF" w:rsidRPr="00441843" w:rsidRDefault="00936AFF">
            <w:pPr>
              <w:pStyle w:val="1212"/>
              <w:spacing w:after="0"/>
              <w:rPr>
                <w:rFonts w:ascii="PT Astra Serif" w:hAnsi="PT Astra Serif"/>
              </w:rPr>
            </w:pPr>
            <w:r w:rsidRPr="00441843">
              <w:rPr>
                <w:rFonts w:ascii="PT Astra Serif" w:hAnsi="PT Astra Serif" w:cs="Times New Roman"/>
                <w:sz w:val="23"/>
                <w:szCs w:val="23"/>
              </w:rPr>
              <w:t>БИК</w:t>
            </w:r>
          </w:p>
        </w:tc>
      </w:tr>
      <w:tr w:rsidR="00936AFF" w:rsidRPr="00441843">
        <w:tc>
          <w:tcPr>
            <w:tcW w:w="4928" w:type="dxa"/>
            <w:shd w:val="clear" w:color="auto" w:fill="auto"/>
          </w:tcPr>
          <w:p w:rsidR="00936AFF" w:rsidRPr="00441843" w:rsidRDefault="00936AFF">
            <w:pPr>
              <w:pStyle w:val="1212"/>
              <w:spacing w:after="0"/>
              <w:rPr>
                <w:rFonts w:ascii="PT Astra Serif" w:hAnsi="PT Astra Serif" w:cs="Times New Roman"/>
                <w:sz w:val="23"/>
                <w:szCs w:val="23"/>
              </w:rPr>
            </w:pPr>
            <w:r w:rsidRPr="00441843">
              <w:rPr>
                <w:rFonts w:ascii="PT Astra Serif" w:hAnsi="PT Astra Serif" w:cs="Times New Roman"/>
                <w:sz w:val="23"/>
                <w:szCs w:val="23"/>
              </w:rPr>
              <w:t>«ГОСУДАРСТВЕННЫЙ ЗАКАЗЧИК»</w:t>
            </w:r>
          </w:p>
          <w:p w:rsidR="00936AFF" w:rsidRPr="00441843" w:rsidRDefault="00F549FD" w:rsidP="00F549FD">
            <w:pPr>
              <w:pStyle w:val="1212"/>
              <w:spacing w:after="0"/>
              <w:rPr>
                <w:rFonts w:ascii="PT Astra Serif" w:hAnsi="PT Astra Serif" w:cs="Times New Roman"/>
                <w:sz w:val="23"/>
                <w:szCs w:val="23"/>
              </w:rPr>
            </w:pPr>
            <w:r w:rsidRPr="00441843">
              <w:rPr>
                <w:rFonts w:ascii="PT Astra Serif" w:hAnsi="PT Astra Serif" w:cs="Times New Roman"/>
                <w:sz w:val="23"/>
                <w:szCs w:val="23"/>
              </w:rPr>
              <w:t>Н</w:t>
            </w:r>
            <w:r w:rsidR="00936AFF" w:rsidRPr="00441843">
              <w:rPr>
                <w:rFonts w:ascii="PT Astra Serif" w:hAnsi="PT Astra Serif" w:cs="Times New Roman"/>
                <w:sz w:val="23"/>
                <w:szCs w:val="23"/>
              </w:rPr>
              <w:t>ачальник ФКУ Биробиджанская ВК УФСИН России по Еврейской автономной области</w:t>
            </w:r>
          </w:p>
          <w:p w:rsidR="00F549FD" w:rsidRPr="00441843" w:rsidRDefault="00F549FD" w:rsidP="00F549FD">
            <w:pPr>
              <w:pStyle w:val="1212"/>
              <w:spacing w:after="0"/>
              <w:rPr>
                <w:rFonts w:ascii="PT Astra Serif" w:hAnsi="PT Astra Serif"/>
              </w:rPr>
            </w:pPr>
          </w:p>
        </w:tc>
        <w:tc>
          <w:tcPr>
            <w:tcW w:w="4962" w:type="dxa"/>
            <w:shd w:val="clear" w:color="auto" w:fill="auto"/>
          </w:tcPr>
          <w:p w:rsidR="00936AFF" w:rsidRPr="00441843" w:rsidRDefault="00936AFF">
            <w:pPr>
              <w:pStyle w:val="1212"/>
              <w:spacing w:after="0"/>
              <w:rPr>
                <w:rFonts w:ascii="PT Astra Serif" w:hAnsi="PT Astra Serif" w:cs="Times New Roman"/>
                <w:sz w:val="23"/>
                <w:szCs w:val="23"/>
              </w:rPr>
            </w:pPr>
            <w:r w:rsidRPr="00441843">
              <w:rPr>
                <w:rFonts w:ascii="PT Astra Serif" w:hAnsi="PT Astra Serif" w:cs="Times New Roman"/>
                <w:sz w:val="23"/>
                <w:szCs w:val="23"/>
              </w:rPr>
              <w:t>«ИСПОЛНИТЕЛЬ»</w:t>
            </w:r>
          </w:p>
          <w:p w:rsidR="00936AFF" w:rsidRPr="00441843" w:rsidRDefault="00936AFF">
            <w:pPr>
              <w:pStyle w:val="1212"/>
              <w:spacing w:after="0"/>
              <w:rPr>
                <w:rFonts w:ascii="PT Astra Serif" w:hAnsi="PT Astra Serif" w:cs="Times New Roman"/>
                <w:sz w:val="23"/>
                <w:szCs w:val="23"/>
              </w:rPr>
            </w:pPr>
          </w:p>
        </w:tc>
      </w:tr>
      <w:tr w:rsidR="00936AFF" w:rsidRPr="00441843">
        <w:trPr>
          <w:trHeight w:val="132"/>
        </w:trPr>
        <w:tc>
          <w:tcPr>
            <w:tcW w:w="4928" w:type="dxa"/>
            <w:shd w:val="clear" w:color="auto" w:fill="auto"/>
          </w:tcPr>
          <w:p w:rsidR="00936AFF" w:rsidRPr="00441843" w:rsidRDefault="00936AFF" w:rsidP="00F549FD">
            <w:pPr>
              <w:pStyle w:val="1212"/>
              <w:spacing w:after="0"/>
              <w:rPr>
                <w:rFonts w:ascii="PT Astra Serif" w:hAnsi="PT Astra Serif"/>
              </w:rPr>
            </w:pPr>
            <w:r w:rsidRPr="00441843">
              <w:rPr>
                <w:rFonts w:ascii="PT Astra Serif" w:hAnsi="PT Astra Serif" w:cs="Times New Roman"/>
                <w:sz w:val="23"/>
                <w:szCs w:val="23"/>
              </w:rPr>
              <w:t>______________________</w:t>
            </w:r>
            <w:r w:rsidR="00F549FD" w:rsidRPr="00441843">
              <w:rPr>
                <w:rFonts w:ascii="PT Astra Serif" w:hAnsi="PT Astra Serif" w:cs="Times New Roman"/>
                <w:sz w:val="23"/>
                <w:szCs w:val="23"/>
              </w:rPr>
              <w:t>А.В. Борисов</w:t>
            </w:r>
          </w:p>
        </w:tc>
        <w:tc>
          <w:tcPr>
            <w:tcW w:w="4962" w:type="dxa"/>
            <w:shd w:val="clear" w:color="auto" w:fill="auto"/>
          </w:tcPr>
          <w:p w:rsidR="00936AFF" w:rsidRPr="00441843" w:rsidRDefault="00936AFF">
            <w:pPr>
              <w:pStyle w:val="1212"/>
              <w:spacing w:after="0"/>
              <w:rPr>
                <w:rFonts w:ascii="PT Astra Serif" w:hAnsi="PT Astra Serif"/>
              </w:rPr>
            </w:pPr>
            <w:r w:rsidRPr="00441843">
              <w:rPr>
                <w:rFonts w:ascii="PT Astra Serif" w:hAnsi="PT Astra Serif" w:cs="Times New Roman"/>
                <w:sz w:val="23"/>
                <w:szCs w:val="23"/>
              </w:rPr>
              <w:t>____________________</w:t>
            </w:r>
          </w:p>
        </w:tc>
      </w:tr>
      <w:tr w:rsidR="00936AFF" w:rsidRPr="00441843">
        <w:tc>
          <w:tcPr>
            <w:tcW w:w="4928" w:type="dxa"/>
            <w:shd w:val="clear" w:color="auto" w:fill="auto"/>
          </w:tcPr>
          <w:p w:rsidR="00936AFF" w:rsidRPr="00441843" w:rsidRDefault="00936AFF">
            <w:pPr>
              <w:pStyle w:val="1212"/>
              <w:spacing w:after="0"/>
              <w:rPr>
                <w:rFonts w:ascii="PT Astra Serif" w:hAnsi="PT Astra Serif"/>
              </w:rPr>
            </w:pPr>
            <w:r w:rsidRPr="00441843">
              <w:rPr>
                <w:rFonts w:ascii="PT Astra Serif" w:hAnsi="PT Astra Serif" w:cs="Times New Roman"/>
                <w:sz w:val="23"/>
                <w:szCs w:val="23"/>
              </w:rPr>
              <w:t>М.П.</w:t>
            </w:r>
          </w:p>
        </w:tc>
        <w:tc>
          <w:tcPr>
            <w:tcW w:w="4962" w:type="dxa"/>
            <w:shd w:val="clear" w:color="auto" w:fill="auto"/>
          </w:tcPr>
          <w:p w:rsidR="00936AFF" w:rsidRPr="00441843" w:rsidRDefault="00936AFF">
            <w:pPr>
              <w:pStyle w:val="1212"/>
              <w:spacing w:after="0"/>
              <w:rPr>
                <w:rFonts w:ascii="PT Astra Serif" w:hAnsi="PT Astra Serif"/>
              </w:rPr>
            </w:pPr>
            <w:r w:rsidRPr="00441843">
              <w:rPr>
                <w:rFonts w:ascii="PT Astra Serif" w:hAnsi="PT Astra Serif" w:cs="Times New Roman"/>
                <w:sz w:val="23"/>
                <w:szCs w:val="23"/>
              </w:rPr>
              <w:t>М.П.</w:t>
            </w:r>
          </w:p>
        </w:tc>
      </w:tr>
    </w:tbl>
    <w:p w:rsidR="00936AFF" w:rsidRPr="00441843" w:rsidRDefault="00936AFF">
      <w:pPr>
        <w:rPr>
          <w:rFonts w:ascii="PT Astra Serif" w:hAnsi="PT Astra Serif"/>
          <w:b/>
          <w:sz w:val="23"/>
          <w:szCs w:val="23"/>
        </w:rPr>
      </w:pPr>
    </w:p>
    <w:p w:rsidR="00936AFF" w:rsidRPr="00441843" w:rsidRDefault="00936AFF">
      <w:pPr>
        <w:jc w:val="right"/>
        <w:rPr>
          <w:rFonts w:ascii="PT Astra Serif" w:hAnsi="PT Astra Serif"/>
          <w:b/>
          <w:sz w:val="26"/>
          <w:szCs w:val="26"/>
        </w:rPr>
      </w:pPr>
    </w:p>
    <w:p w:rsidR="00936AFF" w:rsidRPr="00441843" w:rsidRDefault="00936AFF">
      <w:pPr>
        <w:pageBreakBefore/>
        <w:spacing w:line="228" w:lineRule="auto"/>
        <w:jc w:val="right"/>
        <w:rPr>
          <w:rFonts w:ascii="PT Astra Serif" w:hAnsi="PT Astra Serif"/>
          <w:sz w:val="24"/>
          <w:szCs w:val="24"/>
        </w:rPr>
      </w:pPr>
      <w:r w:rsidRPr="00441843">
        <w:rPr>
          <w:rFonts w:ascii="PT Astra Serif" w:hAnsi="PT Astra Serif"/>
          <w:sz w:val="24"/>
          <w:szCs w:val="24"/>
        </w:rPr>
        <w:lastRenderedPageBreak/>
        <w:t>Приложение</w:t>
      </w:r>
    </w:p>
    <w:p w:rsidR="00936AFF" w:rsidRPr="00441843" w:rsidRDefault="00936AFF">
      <w:pPr>
        <w:spacing w:line="228" w:lineRule="auto"/>
        <w:jc w:val="right"/>
        <w:rPr>
          <w:rFonts w:ascii="PT Astra Serif" w:hAnsi="PT Astra Serif"/>
          <w:sz w:val="24"/>
          <w:szCs w:val="24"/>
        </w:rPr>
      </w:pPr>
      <w:r w:rsidRPr="00441843">
        <w:rPr>
          <w:rFonts w:ascii="PT Astra Serif" w:hAnsi="PT Astra Serif"/>
          <w:sz w:val="24"/>
          <w:szCs w:val="24"/>
        </w:rPr>
        <w:t xml:space="preserve"> к государственному контракту № __от «___»__________202</w:t>
      </w:r>
      <w:r w:rsidR="00085E08">
        <w:rPr>
          <w:rFonts w:ascii="PT Astra Serif" w:hAnsi="PT Astra Serif"/>
          <w:sz w:val="24"/>
          <w:szCs w:val="24"/>
        </w:rPr>
        <w:t>6</w:t>
      </w:r>
      <w:r w:rsidRPr="00441843">
        <w:rPr>
          <w:rFonts w:ascii="PT Astra Serif" w:hAnsi="PT Astra Serif"/>
          <w:sz w:val="24"/>
          <w:szCs w:val="24"/>
        </w:rPr>
        <w:t xml:space="preserve"> г.</w:t>
      </w:r>
    </w:p>
    <w:p w:rsidR="00936AFF" w:rsidRPr="00441843" w:rsidRDefault="00936AFF">
      <w:pPr>
        <w:spacing w:line="228" w:lineRule="auto"/>
        <w:jc w:val="both"/>
        <w:rPr>
          <w:rFonts w:ascii="PT Astra Serif" w:hAnsi="PT Astra Serif"/>
          <w:sz w:val="24"/>
          <w:szCs w:val="24"/>
        </w:rPr>
      </w:pPr>
    </w:p>
    <w:tbl>
      <w:tblPr>
        <w:tblW w:w="0" w:type="auto"/>
        <w:tblInd w:w="93" w:type="dxa"/>
        <w:tblLayout w:type="fixed"/>
        <w:tblLook w:val="0000" w:firstRow="0" w:lastRow="0" w:firstColumn="0" w:lastColumn="0" w:noHBand="0" w:noVBand="0"/>
      </w:tblPr>
      <w:tblGrid>
        <w:gridCol w:w="582"/>
        <w:gridCol w:w="6664"/>
        <w:gridCol w:w="2374"/>
      </w:tblGrid>
      <w:tr w:rsidR="00936AFF" w:rsidRPr="00441843">
        <w:trPr>
          <w:trHeight w:val="227"/>
        </w:trPr>
        <w:tc>
          <w:tcPr>
            <w:tcW w:w="9620" w:type="dxa"/>
            <w:gridSpan w:val="3"/>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jc w:val="center"/>
              <w:outlineLvl w:val="4"/>
              <w:rPr>
                <w:rFonts w:ascii="PT Astra Serif" w:hAnsi="PT Astra Serif"/>
              </w:rPr>
            </w:pPr>
            <w:r w:rsidRPr="00441843">
              <w:rPr>
                <w:rFonts w:ascii="PT Astra Serif" w:hAnsi="PT Astra Serif"/>
                <w:b/>
                <w:sz w:val="24"/>
                <w:szCs w:val="24"/>
              </w:rPr>
              <w:t>Столовая</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Наименование</w:t>
            </w:r>
          </w:p>
        </w:tc>
        <w:tc>
          <w:tcPr>
            <w:tcW w:w="2374" w:type="dxa"/>
            <w:tcBorders>
              <w:top w:val="single" w:sz="4" w:space="0" w:color="ACC8BD"/>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Инвентарный номер</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Весы электронные торговые</w:t>
            </w:r>
          </w:p>
        </w:tc>
        <w:tc>
          <w:tcPr>
            <w:tcW w:w="2374" w:type="dxa"/>
            <w:tcBorders>
              <w:top w:val="single" w:sz="4" w:space="0" w:color="ACC8BD"/>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ВА0000000371</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Сковорода электрическая СЭ-65</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0000000473</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3</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Холодильник Саратов</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00000000094</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4</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 xml:space="preserve">Холодильник </w:t>
            </w:r>
            <w:proofErr w:type="spellStart"/>
            <w:r w:rsidRPr="00441843">
              <w:rPr>
                <w:rFonts w:ascii="PT Astra Serif" w:hAnsi="PT Astra Serif"/>
                <w:sz w:val="24"/>
                <w:szCs w:val="24"/>
              </w:rPr>
              <w:t>Свияга</w:t>
            </w:r>
            <w:proofErr w:type="spellEnd"/>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00000000093</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5</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Мясорубка МИМ-300</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ВА001411</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6</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 xml:space="preserve">Овощерезка </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ВА001416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7</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Котел пищеварочный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ВА001746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8</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Прилавок витрина холодильный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ВА001756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9</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Весы электронные</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ВА001764</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10</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Весы электронные</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ВА001765</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11</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Весы электронные</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ВА001766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12</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Шкаф холодильный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ВА001770</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13</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Шкаф холодильный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ВА001771</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14</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Шкаф холодильный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ВА001772</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15</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Шкаф холодильный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ВА001773</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16</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Морозильный ларь</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ВА001774</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17</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Морозильный ларь</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ВА001775</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18</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ВА001803</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19</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Компрессорно-конденсаторный блок</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ВА001798</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20</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Мармит первых блюд</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ВА001836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21</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Мармит первых блюд</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ВА001837</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22</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Котел пищеварочный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ВА001873</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23</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Котел пищеварочный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ВА001874</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24</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Котел пищеварочный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ВА001875</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25</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Мармит вторых блюд</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ВА001876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26</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Мармит вторых блюд</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ВА001877</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27</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Шкаф холодильный с металлической дверью</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ВА001888</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28</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Котел пищеварочный</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ВА001903</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28</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Котел пищеварочный</w:t>
            </w:r>
          </w:p>
        </w:tc>
        <w:tc>
          <w:tcPr>
            <w:tcW w:w="2374" w:type="dxa"/>
            <w:tcBorders>
              <w:top w:val="none" w:sz="0" w:space="0" w:color="000000"/>
              <w:left w:val="none" w:sz="0" w:space="0" w:color="000000"/>
              <w:bottom w:val="none" w:sz="0" w:space="0" w:color="000000"/>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ВА001967</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29</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Плита электрическая</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ВА001749</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30</w:t>
            </w:r>
          </w:p>
        </w:tc>
        <w:tc>
          <w:tcPr>
            <w:tcW w:w="6664"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Плита электрическая</w:t>
            </w:r>
          </w:p>
        </w:tc>
        <w:tc>
          <w:tcPr>
            <w:tcW w:w="237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ВА001750</w:t>
            </w:r>
          </w:p>
        </w:tc>
      </w:tr>
    </w:tbl>
    <w:p w:rsidR="00936AFF" w:rsidRPr="00441843" w:rsidRDefault="00936AFF">
      <w:pPr>
        <w:spacing w:line="228" w:lineRule="auto"/>
        <w:jc w:val="both"/>
        <w:rPr>
          <w:rFonts w:ascii="PT Astra Serif" w:hAnsi="PT Astra Serif"/>
          <w:sz w:val="24"/>
          <w:szCs w:val="24"/>
        </w:rPr>
      </w:pPr>
    </w:p>
    <w:tbl>
      <w:tblPr>
        <w:tblW w:w="0" w:type="auto"/>
        <w:tblInd w:w="93" w:type="dxa"/>
        <w:tblLayout w:type="fixed"/>
        <w:tblLook w:val="0000" w:firstRow="0" w:lastRow="0" w:firstColumn="0" w:lastColumn="0" w:noHBand="0" w:noVBand="0"/>
      </w:tblPr>
      <w:tblGrid>
        <w:gridCol w:w="582"/>
        <w:gridCol w:w="6551"/>
        <w:gridCol w:w="2487"/>
      </w:tblGrid>
      <w:tr w:rsidR="00936AFF" w:rsidRPr="00441843">
        <w:trPr>
          <w:trHeight w:val="227"/>
        </w:trPr>
        <w:tc>
          <w:tcPr>
            <w:tcW w:w="9620" w:type="dxa"/>
            <w:gridSpan w:val="3"/>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jc w:val="center"/>
              <w:outlineLvl w:val="4"/>
              <w:rPr>
                <w:rFonts w:ascii="PT Astra Serif" w:hAnsi="PT Astra Serif"/>
              </w:rPr>
            </w:pPr>
            <w:r w:rsidRPr="00441843">
              <w:rPr>
                <w:rFonts w:ascii="PT Astra Serif" w:hAnsi="PT Astra Serif"/>
                <w:b/>
                <w:sz w:val="24"/>
                <w:szCs w:val="24"/>
              </w:rPr>
              <w:t>Прачечная</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Наименование</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Инвентарный номер</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proofErr w:type="spellStart"/>
            <w:r w:rsidRPr="00441843">
              <w:rPr>
                <w:rFonts w:ascii="PT Astra Serif" w:hAnsi="PT Astra Serif"/>
                <w:sz w:val="24"/>
                <w:szCs w:val="24"/>
              </w:rPr>
              <w:t>Дизенфекционная</w:t>
            </w:r>
            <w:proofErr w:type="spellEnd"/>
            <w:r w:rsidRPr="00441843">
              <w:rPr>
                <w:rFonts w:ascii="PT Astra Serif" w:hAnsi="PT Astra Serif"/>
                <w:sz w:val="24"/>
                <w:szCs w:val="24"/>
              </w:rPr>
              <w:t xml:space="preserve"> камера</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000000000284</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proofErr w:type="spellStart"/>
            <w:r w:rsidRPr="00441843">
              <w:rPr>
                <w:rFonts w:ascii="PT Astra Serif" w:hAnsi="PT Astra Serif"/>
                <w:sz w:val="24"/>
                <w:szCs w:val="24"/>
              </w:rPr>
              <w:t>Дезкамера</w:t>
            </w:r>
            <w:proofErr w:type="spellEnd"/>
            <w:r w:rsidRPr="00441843">
              <w:rPr>
                <w:rFonts w:ascii="PT Astra Serif" w:hAnsi="PT Astra Serif"/>
                <w:sz w:val="24"/>
                <w:szCs w:val="24"/>
              </w:rPr>
              <w:t xml:space="preserve"> ВМС-2/09</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000000000274</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3</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Каток гладильный</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 xml:space="preserve">ВА000000066 </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4</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Машина стиральная МС-25</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ВА0000000296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5</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Центрифуга</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ВА00000076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6</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Центрифуга</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ВА0000000077</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7</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Центрифуга прачечная ЦП-10</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ВА0000000334</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8</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Стиральная машина МС-10 "Риф"</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ВА001461</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9</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Стиральная машина LGF-12B8QD5</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ВА001166</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10</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Стиральная машина МС-25 М</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ВА001320</w:t>
            </w:r>
          </w:p>
        </w:tc>
      </w:tr>
      <w:tr w:rsidR="00936AFF" w:rsidRPr="00441843">
        <w:trPr>
          <w:trHeight w:val="227"/>
        </w:trPr>
        <w:tc>
          <w:tcPr>
            <w:tcW w:w="58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11</w:t>
            </w:r>
          </w:p>
        </w:tc>
        <w:tc>
          <w:tcPr>
            <w:tcW w:w="655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Водонагреватель POLARIS ULTRA IMF 50 V</w:t>
            </w:r>
          </w:p>
        </w:tc>
        <w:tc>
          <w:tcPr>
            <w:tcW w:w="2487"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BA000000004892</w:t>
            </w:r>
          </w:p>
        </w:tc>
      </w:tr>
    </w:tbl>
    <w:p w:rsidR="00936AFF" w:rsidRPr="00441843" w:rsidRDefault="00936AFF">
      <w:pPr>
        <w:spacing w:line="228" w:lineRule="auto"/>
        <w:jc w:val="both"/>
        <w:rPr>
          <w:rFonts w:ascii="PT Astra Serif" w:hAnsi="PT Astra Serif"/>
          <w:sz w:val="24"/>
          <w:szCs w:val="24"/>
        </w:rPr>
      </w:pPr>
    </w:p>
    <w:tbl>
      <w:tblPr>
        <w:tblW w:w="0" w:type="auto"/>
        <w:tblInd w:w="93" w:type="dxa"/>
        <w:tblLayout w:type="fixed"/>
        <w:tblLook w:val="0000" w:firstRow="0" w:lastRow="0" w:firstColumn="0" w:lastColumn="0" w:noHBand="0" w:noVBand="0"/>
      </w:tblPr>
      <w:tblGrid>
        <w:gridCol w:w="445"/>
        <w:gridCol w:w="6491"/>
        <w:gridCol w:w="2684"/>
      </w:tblGrid>
      <w:tr w:rsidR="00936AFF" w:rsidRPr="00441843">
        <w:trPr>
          <w:trHeight w:val="227"/>
        </w:trPr>
        <w:tc>
          <w:tcPr>
            <w:tcW w:w="9620" w:type="dxa"/>
            <w:gridSpan w:val="3"/>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jc w:val="center"/>
              <w:outlineLvl w:val="4"/>
              <w:rPr>
                <w:rFonts w:ascii="PT Astra Serif" w:hAnsi="PT Astra Serif"/>
              </w:rPr>
            </w:pPr>
            <w:r w:rsidRPr="00441843">
              <w:rPr>
                <w:rFonts w:ascii="PT Astra Serif" w:hAnsi="PT Astra Serif"/>
                <w:b/>
                <w:sz w:val="24"/>
                <w:szCs w:val="24"/>
              </w:rPr>
              <w:t>Пекарня</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w:t>
            </w:r>
          </w:p>
        </w:tc>
        <w:tc>
          <w:tcPr>
            <w:tcW w:w="649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Наименование</w:t>
            </w:r>
          </w:p>
        </w:tc>
        <w:tc>
          <w:tcPr>
            <w:tcW w:w="268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Инвентарный номер</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lastRenderedPageBreak/>
              <w:t>1</w:t>
            </w:r>
          </w:p>
        </w:tc>
        <w:tc>
          <w:tcPr>
            <w:tcW w:w="649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Машина тестомесильная МТК-80А (</w:t>
            </w:r>
            <w:proofErr w:type="spellStart"/>
            <w:r w:rsidRPr="00441843">
              <w:rPr>
                <w:rFonts w:ascii="PT Astra Serif" w:hAnsi="PT Astra Serif"/>
                <w:sz w:val="24"/>
                <w:szCs w:val="24"/>
              </w:rPr>
              <w:t>минипекарня</w:t>
            </w:r>
            <w:proofErr w:type="spellEnd"/>
            <w:r w:rsidRPr="00441843">
              <w:rPr>
                <w:rFonts w:ascii="PT Astra Serif" w:hAnsi="PT Astra Serif"/>
                <w:sz w:val="24"/>
                <w:szCs w:val="24"/>
              </w:rPr>
              <w:t>)</w:t>
            </w:r>
          </w:p>
        </w:tc>
        <w:tc>
          <w:tcPr>
            <w:tcW w:w="268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ВА0000000291</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w:t>
            </w:r>
          </w:p>
        </w:tc>
        <w:tc>
          <w:tcPr>
            <w:tcW w:w="649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proofErr w:type="spellStart"/>
            <w:r w:rsidRPr="00441843">
              <w:rPr>
                <w:rFonts w:ascii="PT Astra Serif" w:hAnsi="PT Astra Serif"/>
                <w:sz w:val="24"/>
                <w:szCs w:val="24"/>
              </w:rPr>
              <w:t>Мукосеятель</w:t>
            </w:r>
            <w:proofErr w:type="spellEnd"/>
          </w:p>
        </w:tc>
        <w:tc>
          <w:tcPr>
            <w:tcW w:w="268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000000000294</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3</w:t>
            </w:r>
          </w:p>
        </w:tc>
        <w:tc>
          <w:tcPr>
            <w:tcW w:w="649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Печь хлебопекарная ПХЭ-8Б (</w:t>
            </w:r>
            <w:proofErr w:type="spellStart"/>
            <w:r w:rsidRPr="00441843">
              <w:rPr>
                <w:rFonts w:ascii="PT Astra Serif" w:hAnsi="PT Astra Serif"/>
                <w:sz w:val="24"/>
                <w:szCs w:val="24"/>
              </w:rPr>
              <w:t>минипекарня</w:t>
            </w:r>
            <w:proofErr w:type="spellEnd"/>
            <w:r w:rsidRPr="00441843">
              <w:rPr>
                <w:rFonts w:ascii="PT Astra Serif" w:hAnsi="PT Astra Serif"/>
                <w:sz w:val="24"/>
                <w:szCs w:val="24"/>
              </w:rPr>
              <w:t>)</w:t>
            </w:r>
          </w:p>
        </w:tc>
        <w:tc>
          <w:tcPr>
            <w:tcW w:w="268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ВА0000000272</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4</w:t>
            </w:r>
          </w:p>
        </w:tc>
        <w:tc>
          <w:tcPr>
            <w:tcW w:w="649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Печь хлебопекарная ПХЭ-8Б (</w:t>
            </w:r>
            <w:proofErr w:type="spellStart"/>
            <w:r w:rsidRPr="00441843">
              <w:rPr>
                <w:rFonts w:ascii="PT Astra Serif" w:hAnsi="PT Astra Serif"/>
                <w:sz w:val="24"/>
                <w:szCs w:val="24"/>
              </w:rPr>
              <w:t>минипекарня</w:t>
            </w:r>
            <w:proofErr w:type="spellEnd"/>
            <w:r w:rsidRPr="00441843">
              <w:rPr>
                <w:rFonts w:ascii="PT Astra Serif" w:hAnsi="PT Astra Serif"/>
                <w:sz w:val="24"/>
                <w:szCs w:val="24"/>
              </w:rPr>
              <w:t>)</w:t>
            </w:r>
          </w:p>
        </w:tc>
        <w:tc>
          <w:tcPr>
            <w:tcW w:w="268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ВА0000000273</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5</w:t>
            </w:r>
          </w:p>
        </w:tc>
        <w:tc>
          <w:tcPr>
            <w:tcW w:w="649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Тестомес МТК-80А</w:t>
            </w:r>
          </w:p>
        </w:tc>
        <w:tc>
          <w:tcPr>
            <w:tcW w:w="268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000000000083</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6</w:t>
            </w:r>
          </w:p>
        </w:tc>
        <w:tc>
          <w:tcPr>
            <w:tcW w:w="6491"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Холодильник DEXP RF-SD225HA/W белый</w:t>
            </w:r>
          </w:p>
        </w:tc>
        <w:tc>
          <w:tcPr>
            <w:tcW w:w="2684"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ВА000000004892</w:t>
            </w:r>
          </w:p>
        </w:tc>
      </w:tr>
    </w:tbl>
    <w:p w:rsidR="00936AFF" w:rsidRPr="00441843" w:rsidRDefault="00936AFF">
      <w:pPr>
        <w:spacing w:line="228" w:lineRule="auto"/>
        <w:jc w:val="both"/>
        <w:rPr>
          <w:rFonts w:ascii="PT Astra Serif" w:hAnsi="PT Astra Serif"/>
          <w:sz w:val="24"/>
          <w:szCs w:val="24"/>
        </w:rPr>
      </w:pPr>
    </w:p>
    <w:tbl>
      <w:tblPr>
        <w:tblW w:w="0" w:type="auto"/>
        <w:tblInd w:w="93" w:type="dxa"/>
        <w:tblLayout w:type="fixed"/>
        <w:tblLook w:val="0000" w:firstRow="0" w:lastRow="0" w:firstColumn="0" w:lastColumn="0" w:noHBand="0" w:noVBand="0"/>
      </w:tblPr>
      <w:tblGrid>
        <w:gridCol w:w="445"/>
        <w:gridCol w:w="6642"/>
        <w:gridCol w:w="2533"/>
      </w:tblGrid>
      <w:tr w:rsidR="00936AFF" w:rsidRPr="00441843">
        <w:trPr>
          <w:trHeight w:val="227"/>
        </w:trPr>
        <w:tc>
          <w:tcPr>
            <w:tcW w:w="9620" w:type="dxa"/>
            <w:gridSpan w:val="3"/>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jc w:val="center"/>
              <w:outlineLvl w:val="4"/>
              <w:rPr>
                <w:rFonts w:ascii="PT Astra Serif" w:hAnsi="PT Astra Serif"/>
              </w:rPr>
            </w:pPr>
            <w:r w:rsidRPr="00441843">
              <w:rPr>
                <w:rFonts w:ascii="PT Astra Serif" w:hAnsi="PT Astra Serif"/>
                <w:b/>
                <w:sz w:val="24"/>
                <w:szCs w:val="24"/>
              </w:rPr>
              <w:t>Питомник</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w:t>
            </w:r>
          </w:p>
        </w:tc>
        <w:tc>
          <w:tcPr>
            <w:tcW w:w="664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Наименование</w:t>
            </w:r>
          </w:p>
        </w:tc>
        <w:tc>
          <w:tcPr>
            <w:tcW w:w="2533"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Инвентарный номер</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w:t>
            </w:r>
          </w:p>
        </w:tc>
        <w:tc>
          <w:tcPr>
            <w:tcW w:w="664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Котел 160 литров</w:t>
            </w:r>
          </w:p>
        </w:tc>
        <w:tc>
          <w:tcPr>
            <w:tcW w:w="2533"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000000001147</w:t>
            </w:r>
          </w:p>
        </w:tc>
      </w:tr>
      <w:tr w:rsidR="00936AFF" w:rsidRPr="00441843">
        <w:trPr>
          <w:trHeight w:val="227"/>
        </w:trPr>
        <w:tc>
          <w:tcPr>
            <w:tcW w:w="445"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w:t>
            </w:r>
          </w:p>
        </w:tc>
        <w:tc>
          <w:tcPr>
            <w:tcW w:w="6642"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pacing w:val="-8"/>
                <w:sz w:val="24"/>
                <w:szCs w:val="24"/>
              </w:rPr>
              <w:t>Морозильник ларь BD-205-18 964*564*837 4 корзины 0026</w:t>
            </w:r>
          </w:p>
        </w:tc>
        <w:tc>
          <w:tcPr>
            <w:tcW w:w="2533"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 xml:space="preserve">ВА0000954 </w:t>
            </w:r>
          </w:p>
        </w:tc>
      </w:tr>
    </w:tbl>
    <w:p w:rsidR="00936AFF" w:rsidRPr="00441843" w:rsidRDefault="00936AFF">
      <w:pPr>
        <w:spacing w:line="228" w:lineRule="auto"/>
        <w:jc w:val="both"/>
        <w:rPr>
          <w:rFonts w:ascii="PT Astra Serif" w:hAnsi="PT Astra Serif"/>
          <w:sz w:val="24"/>
          <w:szCs w:val="24"/>
        </w:rPr>
      </w:pPr>
    </w:p>
    <w:tbl>
      <w:tblPr>
        <w:tblW w:w="0" w:type="auto"/>
        <w:tblInd w:w="93" w:type="dxa"/>
        <w:tblLayout w:type="fixed"/>
        <w:tblLook w:val="0000" w:firstRow="0" w:lastRow="0" w:firstColumn="0" w:lastColumn="0" w:noHBand="0" w:noVBand="0"/>
      </w:tblPr>
      <w:tblGrid>
        <w:gridCol w:w="456"/>
        <w:gridCol w:w="6683"/>
        <w:gridCol w:w="2481"/>
      </w:tblGrid>
      <w:tr w:rsidR="00936AFF" w:rsidRPr="00441843">
        <w:trPr>
          <w:trHeight w:val="227"/>
        </w:trPr>
        <w:tc>
          <w:tcPr>
            <w:tcW w:w="9620" w:type="dxa"/>
            <w:gridSpan w:val="3"/>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jc w:val="center"/>
              <w:outlineLvl w:val="4"/>
              <w:rPr>
                <w:rFonts w:ascii="PT Astra Serif" w:hAnsi="PT Astra Serif"/>
              </w:rPr>
            </w:pPr>
            <w:r w:rsidRPr="00441843">
              <w:rPr>
                <w:rFonts w:ascii="PT Astra Serif" w:hAnsi="PT Astra Serif"/>
                <w:b/>
                <w:sz w:val="24"/>
                <w:szCs w:val="24"/>
              </w:rPr>
              <w:t>Склад</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Наименование</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Инвентарный номер</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000000000240</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2</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000000000243</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3</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000000000244</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4</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камераКНХ-1,2</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00000000091</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5</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 12 куб</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000000000242</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6</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 КНХ-1,2</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00000000092</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7</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 КНХ-6,5</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000000000245</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8</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Холодильная камера КХН-6,5</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000000000090</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9</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Шкаф холодильный 1,2 куб.м (ШХС-1,2)</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 xml:space="preserve">10000000202 </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10</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Шкаф холодильный 1,2 куб.м.</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0000000227</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11</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Камера холодильная КХН-6 2013</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ВА001275</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12</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Камера холодильная КХН-12</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ВА001427</w:t>
            </w:r>
          </w:p>
        </w:tc>
      </w:tr>
      <w:tr w:rsidR="00936AFF" w:rsidRPr="00441843">
        <w:trPr>
          <w:trHeight w:val="227"/>
        </w:trPr>
        <w:tc>
          <w:tcPr>
            <w:tcW w:w="456"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13</w:t>
            </w:r>
          </w:p>
        </w:tc>
        <w:tc>
          <w:tcPr>
            <w:tcW w:w="6683" w:type="dxa"/>
            <w:tcBorders>
              <w:top w:val="single" w:sz="4" w:space="0" w:color="ACC8BD"/>
              <w:left w:val="single" w:sz="4" w:space="0" w:color="ACC8BD"/>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Камера холодильная низкотемпературная КХН-6</w:t>
            </w:r>
          </w:p>
        </w:tc>
        <w:tc>
          <w:tcPr>
            <w:tcW w:w="2481" w:type="dxa"/>
            <w:tcBorders>
              <w:top w:val="none" w:sz="0" w:space="0" w:color="000000"/>
              <w:left w:val="none" w:sz="0" w:space="0" w:color="000000"/>
              <w:bottom w:val="single" w:sz="4" w:space="0" w:color="ACC8BD"/>
              <w:right w:val="single" w:sz="4" w:space="0" w:color="ACC8BD"/>
            </w:tcBorders>
            <w:shd w:val="clear" w:color="auto" w:fill="auto"/>
          </w:tcPr>
          <w:p w:rsidR="00936AFF" w:rsidRPr="00441843" w:rsidRDefault="00936AFF">
            <w:pPr>
              <w:spacing w:line="228" w:lineRule="auto"/>
              <w:outlineLvl w:val="4"/>
              <w:rPr>
                <w:rFonts w:ascii="PT Astra Serif" w:hAnsi="PT Astra Serif"/>
              </w:rPr>
            </w:pPr>
            <w:r w:rsidRPr="00441843">
              <w:rPr>
                <w:rFonts w:ascii="PT Astra Serif" w:hAnsi="PT Astra Serif"/>
                <w:sz w:val="24"/>
                <w:szCs w:val="24"/>
              </w:rPr>
              <w:t>ВА001486</w:t>
            </w:r>
          </w:p>
        </w:tc>
      </w:tr>
    </w:tbl>
    <w:p w:rsidR="00936AFF" w:rsidRPr="00441843" w:rsidRDefault="00936AFF">
      <w:pPr>
        <w:spacing w:line="228" w:lineRule="auto"/>
        <w:jc w:val="both"/>
        <w:rPr>
          <w:rFonts w:ascii="PT Astra Serif" w:hAnsi="PT Astra Serif"/>
          <w:sz w:val="24"/>
          <w:szCs w:val="24"/>
        </w:rPr>
      </w:pPr>
    </w:p>
    <w:p w:rsidR="00936AFF" w:rsidRPr="00441843" w:rsidRDefault="00936AFF">
      <w:pPr>
        <w:spacing w:line="228" w:lineRule="auto"/>
        <w:jc w:val="both"/>
        <w:rPr>
          <w:rFonts w:ascii="PT Astra Serif" w:hAnsi="PT Astra Serif"/>
          <w:sz w:val="24"/>
          <w:szCs w:val="24"/>
        </w:rPr>
      </w:pPr>
    </w:p>
    <w:tbl>
      <w:tblPr>
        <w:tblW w:w="0" w:type="auto"/>
        <w:tblLayout w:type="fixed"/>
        <w:tblLook w:val="0000" w:firstRow="0" w:lastRow="0" w:firstColumn="0" w:lastColumn="0" w:noHBand="0" w:noVBand="0"/>
      </w:tblPr>
      <w:tblGrid>
        <w:gridCol w:w="4866"/>
        <w:gridCol w:w="4868"/>
      </w:tblGrid>
      <w:tr w:rsidR="00936AFF" w:rsidRPr="00441843">
        <w:trPr>
          <w:trHeight w:val="1412"/>
        </w:trPr>
        <w:tc>
          <w:tcPr>
            <w:tcW w:w="4866" w:type="dxa"/>
            <w:shd w:val="clear" w:color="auto" w:fill="auto"/>
          </w:tcPr>
          <w:p w:rsidR="00936AFF" w:rsidRPr="00441843" w:rsidRDefault="00936AFF">
            <w:pPr>
              <w:pStyle w:val="1212"/>
              <w:spacing w:after="0"/>
              <w:rPr>
                <w:rFonts w:ascii="PT Astra Serif" w:hAnsi="PT Astra Serif"/>
              </w:rPr>
            </w:pPr>
            <w:r w:rsidRPr="00441843">
              <w:rPr>
                <w:rFonts w:ascii="PT Astra Serif" w:hAnsi="PT Astra Serif" w:cs="Times New Roman"/>
              </w:rPr>
              <w:t>«ГОСУДАРСТВЕННЫЙ ЗАКАЗЧИК»</w:t>
            </w:r>
          </w:p>
          <w:p w:rsidR="00936AFF" w:rsidRPr="00441843" w:rsidRDefault="005B00FD" w:rsidP="00F549FD">
            <w:pPr>
              <w:jc w:val="both"/>
              <w:rPr>
                <w:rFonts w:ascii="PT Astra Serif" w:hAnsi="PT Astra Serif"/>
              </w:rPr>
            </w:pPr>
            <w:proofErr w:type="spellStart"/>
            <w:r>
              <w:rPr>
                <w:rFonts w:ascii="PT Astra Serif" w:hAnsi="PT Astra Serif"/>
                <w:sz w:val="24"/>
                <w:szCs w:val="24"/>
              </w:rPr>
              <w:t>Врио</w:t>
            </w:r>
            <w:proofErr w:type="spellEnd"/>
            <w:r>
              <w:rPr>
                <w:rFonts w:ascii="PT Astra Serif" w:hAnsi="PT Astra Serif"/>
                <w:sz w:val="24"/>
                <w:szCs w:val="24"/>
              </w:rPr>
              <w:t xml:space="preserve"> н</w:t>
            </w:r>
            <w:r w:rsidR="00936AFF" w:rsidRPr="00441843">
              <w:rPr>
                <w:rFonts w:ascii="PT Astra Serif" w:hAnsi="PT Astra Serif"/>
                <w:sz w:val="24"/>
                <w:szCs w:val="24"/>
              </w:rPr>
              <w:t>ачальник</w:t>
            </w:r>
            <w:r>
              <w:rPr>
                <w:rFonts w:ascii="PT Astra Serif" w:hAnsi="PT Astra Serif"/>
                <w:sz w:val="24"/>
                <w:szCs w:val="24"/>
              </w:rPr>
              <w:t>а</w:t>
            </w:r>
            <w:r w:rsidR="00936AFF" w:rsidRPr="00441843">
              <w:rPr>
                <w:rFonts w:ascii="PT Astra Serif" w:hAnsi="PT Astra Serif"/>
                <w:sz w:val="24"/>
                <w:szCs w:val="24"/>
              </w:rPr>
              <w:t xml:space="preserve"> ФКУ </w:t>
            </w:r>
            <w:proofErr w:type="gramStart"/>
            <w:r w:rsidR="00936AFF" w:rsidRPr="00441843">
              <w:rPr>
                <w:rFonts w:ascii="PT Astra Serif" w:hAnsi="PT Astra Serif"/>
                <w:sz w:val="24"/>
                <w:szCs w:val="24"/>
              </w:rPr>
              <w:t>Биробиджанская</w:t>
            </w:r>
            <w:proofErr w:type="gramEnd"/>
            <w:r w:rsidR="00936AFF" w:rsidRPr="00441843">
              <w:rPr>
                <w:rFonts w:ascii="PT Astra Serif" w:hAnsi="PT Astra Serif"/>
                <w:sz w:val="24"/>
                <w:szCs w:val="24"/>
              </w:rPr>
              <w:t xml:space="preserve"> ВК УФСИН России по Еврейской автономной области</w:t>
            </w:r>
          </w:p>
        </w:tc>
        <w:tc>
          <w:tcPr>
            <w:tcW w:w="4868" w:type="dxa"/>
            <w:shd w:val="clear" w:color="auto" w:fill="auto"/>
          </w:tcPr>
          <w:p w:rsidR="00936AFF" w:rsidRPr="00441843" w:rsidRDefault="00936AFF">
            <w:pPr>
              <w:pStyle w:val="1212"/>
              <w:spacing w:after="0"/>
              <w:rPr>
                <w:rFonts w:ascii="PT Astra Serif" w:hAnsi="PT Astra Serif" w:cs="Times New Roman"/>
              </w:rPr>
            </w:pPr>
            <w:r w:rsidRPr="00441843">
              <w:rPr>
                <w:rFonts w:ascii="PT Astra Serif" w:hAnsi="PT Astra Serif" w:cs="Times New Roman"/>
              </w:rPr>
              <w:t>«ИСПОЛНИТЕЛЬ»</w:t>
            </w:r>
          </w:p>
          <w:p w:rsidR="00936AFF" w:rsidRPr="00441843" w:rsidRDefault="00936AFF">
            <w:pPr>
              <w:jc w:val="both"/>
              <w:rPr>
                <w:rFonts w:ascii="PT Astra Serif" w:hAnsi="PT Astra Serif"/>
                <w:sz w:val="24"/>
                <w:szCs w:val="24"/>
              </w:rPr>
            </w:pPr>
          </w:p>
        </w:tc>
      </w:tr>
      <w:tr w:rsidR="00936AFF" w:rsidRPr="00441843">
        <w:trPr>
          <w:trHeight w:val="429"/>
        </w:trPr>
        <w:tc>
          <w:tcPr>
            <w:tcW w:w="4866" w:type="dxa"/>
            <w:shd w:val="clear" w:color="auto" w:fill="auto"/>
          </w:tcPr>
          <w:p w:rsidR="00936AFF" w:rsidRPr="00441843" w:rsidRDefault="00936AFF" w:rsidP="005B00FD">
            <w:pPr>
              <w:jc w:val="both"/>
              <w:rPr>
                <w:rFonts w:ascii="PT Astra Serif" w:hAnsi="PT Astra Serif"/>
              </w:rPr>
            </w:pPr>
            <w:r w:rsidRPr="00441843">
              <w:rPr>
                <w:rFonts w:ascii="PT Astra Serif" w:hAnsi="PT Astra Serif"/>
                <w:sz w:val="24"/>
                <w:szCs w:val="24"/>
              </w:rPr>
              <w:t>______________________</w:t>
            </w:r>
            <w:r w:rsidR="005B00FD">
              <w:rPr>
                <w:rFonts w:ascii="PT Astra Serif" w:hAnsi="PT Astra Serif"/>
                <w:sz w:val="24"/>
                <w:szCs w:val="24"/>
              </w:rPr>
              <w:t>В.А. Еремкин</w:t>
            </w:r>
          </w:p>
        </w:tc>
        <w:tc>
          <w:tcPr>
            <w:tcW w:w="4868" w:type="dxa"/>
            <w:shd w:val="clear" w:color="auto" w:fill="auto"/>
          </w:tcPr>
          <w:p w:rsidR="00936AFF" w:rsidRPr="00441843" w:rsidRDefault="00936AFF">
            <w:pPr>
              <w:jc w:val="both"/>
              <w:rPr>
                <w:rFonts w:ascii="PT Astra Serif" w:hAnsi="PT Astra Serif"/>
              </w:rPr>
            </w:pPr>
            <w:r w:rsidRPr="00441843">
              <w:rPr>
                <w:rFonts w:ascii="PT Astra Serif" w:hAnsi="PT Astra Serif"/>
                <w:sz w:val="24"/>
                <w:szCs w:val="24"/>
              </w:rPr>
              <w:t>____________________</w:t>
            </w:r>
          </w:p>
        </w:tc>
      </w:tr>
      <w:tr w:rsidR="00936AFF" w:rsidRPr="00441843">
        <w:trPr>
          <w:trHeight w:val="220"/>
        </w:trPr>
        <w:tc>
          <w:tcPr>
            <w:tcW w:w="4866" w:type="dxa"/>
            <w:shd w:val="clear" w:color="auto" w:fill="auto"/>
          </w:tcPr>
          <w:p w:rsidR="00936AFF" w:rsidRPr="00441843" w:rsidRDefault="00936AFF">
            <w:pPr>
              <w:jc w:val="both"/>
              <w:rPr>
                <w:rFonts w:ascii="PT Astra Serif" w:hAnsi="PT Astra Serif"/>
              </w:rPr>
            </w:pPr>
            <w:r w:rsidRPr="00441843">
              <w:rPr>
                <w:rFonts w:ascii="PT Astra Serif" w:hAnsi="PT Astra Serif"/>
                <w:sz w:val="24"/>
                <w:szCs w:val="24"/>
              </w:rPr>
              <w:t>М.П.</w:t>
            </w:r>
          </w:p>
        </w:tc>
        <w:tc>
          <w:tcPr>
            <w:tcW w:w="4868" w:type="dxa"/>
            <w:shd w:val="clear" w:color="auto" w:fill="auto"/>
          </w:tcPr>
          <w:p w:rsidR="00936AFF" w:rsidRPr="00441843" w:rsidRDefault="00936AFF">
            <w:pPr>
              <w:jc w:val="both"/>
              <w:rPr>
                <w:rFonts w:ascii="PT Astra Serif" w:hAnsi="PT Astra Serif"/>
              </w:rPr>
            </w:pPr>
            <w:r w:rsidRPr="00441843">
              <w:rPr>
                <w:rFonts w:ascii="PT Astra Serif" w:hAnsi="PT Astra Serif"/>
                <w:sz w:val="24"/>
                <w:szCs w:val="24"/>
              </w:rPr>
              <w:t>М.П.</w:t>
            </w:r>
          </w:p>
        </w:tc>
      </w:tr>
    </w:tbl>
    <w:p w:rsidR="00936AFF" w:rsidRPr="00441843" w:rsidRDefault="00936AFF">
      <w:pPr>
        <w:jc w:val="both"/>
        <w:rPr>
          <w:rFonts w:ascii="PT Astra Serif" w:hAnsi="PT Astra Serif"/>
          <w:sz w:val="24"/>
          <w:szCs w:val="24"/>
        </w:rPr>
      </w:pPr>
    </w:p>
    <w:sectPr w:rsidR="00936AFF" w:rsidRPr="00441843" w:rsidSect="00505F08">
      <w:pgSz w:w="11906" w:h="16838"/>
      <w:pgMar w:top="1134" w:right="709" w:bottom="1134"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
    <w:nsid w:val="00000003"/>
    <w:multiLevelType w:val="multilevel"/>
    <w:tmpl w:val="00000003"/>
    <w:name w:val="WW8Num13"/>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00000004"/>
    <w:multiLevelType w:val="multilevel"/>
    <w:tmpl w:val="00000004"/>
    <w:name w:val="WW8Num21"/>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FD"/>
    <w:rsid w:val="00085E08"/>
    <w:rsid w:val="00104185"/>
    <w:rsid w:val="00441843"/>
    <w:rsid w:val="00505F08"/>
    <w:rsid w:val="005B00FD"/>
    <w:rsid w:val="007221F4"/>
    <w:rsid w:val="00936AFF"/>
    <w:rsid w:val="009C223A"/>
    <w:rsid w:val="00C00A07"/>
    <w:rsid w:val="00C102C2"/>
    <w:rsid w:val="00C66404"/>
    <w:rsid w:val="00D029EC"/>
    <w:rsid w:val="00E33D33"/>
    <w:rsid w:val="00F54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tabs>
        <w:tab w:val="num" w:pos="0"/>
      </w:tabs>
      <w:ind w:left="708"/>
      <w:jc w:val="center"/>
      <w:outlineLvl w:val="0"/>
    </w:pPr>
    <w:rPr>
      <w:i/>
      <w:sz w:val="22"/>
      <w:u w:val="single"/>
    </w:rPr>
  </w:style>
  <w:style w:type="paragraph" w:styleId="2">
    <w:name w:val="heading 2"/>
    <w:basedOn w:val="a"/>
    <w:next w:val="a"/>
    <w:qFormat/>
    <w:pPr>
      <w:keepNext/>
      <w:tabs>
        <w:tab w:val="num" w:pos="0"/>
      </w:tabs>
      <w:jc w:val="both"/>
      <w:outlineLvl w:val="1"/>
    </w:pPr>
    <w:rPr>
      <w:i/>
      <w:sz w:val="22"/>
      <w:u w:val="single"/>
    </w:rPr>
  </w:style>
  <w:style w:type="paragraph" w:styleId="3">
    <w:name w:val="heading 3"/>
    <w:basedOn w:val="a"/>
    <w:next w:val="a"/>
    <w:qFormat/>
    <w:pPr>
      <w:keepNext/>
      <w:tabs>
        <w:tab w:val="num" w:pos="0"/>
      </w:tabs>
      <w:ind w:left="708"/>
      <w:jc w:val="center"/>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rPr>
      <w:rFonts w:hint="default"/>
      <w:b w:val="0"/>
      <w:i w:val="0"/>
      <w:sz w:val="22"/>
    </w:rPr>
  </w:style>
  <w:style w:type="character" w:customStyle="1" w:styleId="WW8Num2z0">
    <w:name w:val="WW8Num2z0"/>
    <w:rPr>
      <w:b w:val="0"/>
      <w:i w:val="0"/>
      <w:sz w:val="22"/>
    </w:rPr>
  </w:style>
  <w:style w:type="character" w:customStyle="1" w:styleId="WW8Num3z0">
    <w:name w:val="WW8Num3z0"/>
    <w:rPr>
      <w:b w:val="0"/>
      <w:i w:val="0"/>
      <w:sz w:val="22"/>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6z1">
    <w:name w:val="WW8Num6z1"/>
    <w:rPr>
      <w:rFonts w:hint="default"/>
      <w:b w:val="0"/>
      <w:i w:val="0"/>
      <w:sz w:val="22"/>
    </w:rPr>
  </w:style>
  <w:style w:type="character" w:customStyle="1" w:styleId="WW8Num7z0">
    <w:name w:val="WW8Num7z0"/>
    <w:rPr>
      <w:b w:val="0"/>
      <w:i w:val="0"/>
      <w:sz w:val="22"/>
    </w:rPr>
  </w:style>
  <w:style w:type="character" w:customStyle="1" w:styleId="WW8Num8z0">
    <w:name w:val="WW8Num8z0"/>
    <w:rPr>
      <w:b w:val="0"/>
      <w:i w:val="0"/>
      <w:sz w:val="22"/>
    </w:rPr>
  </w:style>
  <w:style w:type="character" w:customStyle="1" w:styleId="WW8Num9z0">
    <w:name w:val="WW8Num9z0"/>
    <w:rPr>
      <w:rFonts w:hint="default"/>
    </w:rPr>
  </w:style>
  <w:style w:type="character" w:customStyle="1" w:styleId="WW8Num10z0">
    <w:name w:val="WW8Num10z0"/>
    <w:rPr>
      <w:b w:val="0"/>
      <w:i w:val="0"/>
      <w:sz w:val="22"/>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b w:val="0"/>
      <w:i w:val="0"/>
      <w:sz w:val="22"/>
    </w:rPr>
  </w:style>
  <w:style w:type="character" w:customStyle="1" w:styleId="WW8Num15z0">
    <w:name w:val="WW8Num15z0"/>
    <w:rPr>
      <w:b w:val="0"/>
      <w:i w:val="0"/>
      <w:sz w:val="22"/>
    </w:rPr>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b w:val="0"/>
      <w:i w:val="0"/>
      <w:sz w:val="22"/>
    </w:rPr>
  </w:style>
  <w:style w:type="character" w:customStyle="1" w:styleId="WW8Num18z0">
    <w:name w:val="WW8Num18z0"/>
    <w:rPr>
      <w:b w:val="0"/>
      <w:i w:val="0"/>
      <w:sz w:val="22"/>
    </w:rPr>
  </w:style>
  <w:style w:type="character" w:customStyle="1" w:styleId="WW8Num19z0">
    <w:name w:val="WW8Num19z0"/>
    <w:rPr>
      <w:rFonts w:hint="default"/>
    </w:rPr>
  </w:style>
  <w:style w:type="character" w:customStyle="1" w:styleId="WW8Num20z0">
    <w:name w:val="WW8Num20z0"/>
    <w:rPr>
      <w:b w:val="0"/>
      <w:i w:val="0"/>
      <w:sz w:val="22"/>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3z0">
    <w:name w:val="WW8Num23z0"/>
    <w:rPr>
      <w:b w:val="0"/>
      <w:i w:val="0"/>
      <w:sz w:val="22"/>
    </w:rPr>
  </w:style>
  <w:style w:type="character" w:customStyle="1" w:styleId="WW8NumSt7z0">
    <w:name w:val="WW8NumSt7z0"/>
    <w:rPr>
      <w:b w:val="0"/>
      <w:i w:val="0"/>
      <w:sz w:val="22"/>
    </w:rPr>
  </w:style>
  <w:style w:type="character" w:customStyle="1" w:styleId="10">
    <w:name w:val="Основной шрифт абзаца1"/>
  </w:style>
  <w:style w:type="character" w:styleId="a3">
    <w:name w:val="page number"/>
    <w:basedOn w:val="10"/>
  </w:style>
  <w:style w:type="character" w:styleId="a4">
    <w:name w:val="Emphasis"/>
    <w:qFormat/>
    <w:rPr>
      <w:i/>
      <w:iCs/>
    </w:rPr>
  </w:style>
  <w:style w:type="character" w:customStyle="1" w:styleId="a5">
    <w:name w:val="Текст выноски Знак"/>
    <w:rPr>
      <w:rFonts w:ascii="Tahoma" w:hAnsi="Tahoma" w:cs="Tahoma"/>
      <w:sz w:val="16"/>
      <w:szCs w:val="16"/>
    </w:rPr>
  </w:style>
  <w:style w:type="character" w:styleId="a6">
    <w:name w:val="Hyperlink"/>
    <w:rPr>
      <w:color w:val="0563C1"/>
      <w:u w:val="single"/>
    </w:rPr>
  </w:style>
  <w:style w:type="character" w:customStyle="1" w:styleId="20">
    <w:name w:val="Основной текст 2 Знак"/>
    <w:rPr>
      <w:sz w:val="24"/>
      <w:szCs w:val="24"/>
    </w:rPr>
  </w:style>
  <w:style w:type="character" w:customStyle="1" w:styleId="a7">
    <w:name w:val="Основной текст Знак"/>
    <w:basedOn w:val="10"/>
  </w:style>
  <w:style w:type="character" w:customStyle="1" w:styleId="ConsPlusNormal">
    <w:name w:val="ConsPlusNormal Знак"/>
    <w:rPr>
      <w:rFonts w:ascii="Arial" w:hAnsi="Arial" w:cs="Arial"/>
      <w:sz w:val="24"/>
      <w:szCs w:val="24"/>
      <w:lang w:val="ru-RU" w:bidi="ar-SA"/>
    </w:rPr>
  </w:style>
  <w:style w:type="character" w:customStyle="1" w:styleId="a8">
    <w:name w:val="Основной текст_"/>
    <w:rPr>
      <w:sz w:val="23"/>
      <w:szCs w:val="23"/>
      <w:shd w:val="clear" w:color="auto" w:fill="FFFFFF"/>
      <w:lang w:bidi="ar-SA"/>
    </w:rPr>
  </w:style>
  <w:style w:type="character" w:customStyle="1" w:styleId="a9">
    <w:name w:val="Основной текст + Полужирный"/>
    <w:rPr>
      <w:b/>
      <w:bCs/>
      <w:sz w:val="23"/>
      <w:szCs w:val="23"/>
      <w:shd w:val="clear" w:color="auto" w:fill="FFFFFF"/>
      <w:lang w:bidi="ar-SA"/>
    </w:rPr>
  </w:style>
  <w:style w:type="paragraph" w:customStyle="1" w:styleId="aa">
    <w:name w:val="Заголовок"/>
    <w:basedOn w:val="a"/>
    <w:next w:val="ab"/>
    <w:pPr>
      <w:keepNext/>
      <w:spacing w:before="240" w:after="120"/>
    </w:pPr>
    <w:rPr>
      <w:rFonts w:ascii="Arial" w:eastAsia="Microsoft YaHei" w:hAnsi="Arial" w:cs="Lucida Sans"/>
      <w:sz w:val="28"/>
      <w:szCs w:val="28"/>
    </w:rPr>
  </w:style>
  <w:style w:type="paragraph" w:styleId="ab">
    <w:name w:val="Body Text"/>
    <w:basedOn w:val="a"/>
    <w:pPr>
      <w:spacing w:after="120"/>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customStyle="1" w:styleId="11">
    <w:name w:val="Указатель1"/>
    <w:basedOn w:val="a"/>
    <w:pPr>
      <w:suppressLineNumbers/>
    </w:pPr>
    <w:rPr>
      <w:rFonts w:cs="Lucida Sans"/>
    </w:rPr>
  </w:style>
  <w:style w:type="paragraph" w:customStyle="1" w:styleId="ae">
    <w:name w:val="Колонтитул"/>
    <w:basedOn w:val="a"/>
    <w:pPr>
      <w:suppressLineNumbers/>
      <w:tabs>
        <w:tab w:val="center" w:pos="4819"/>
        <w:tab w:val="right" w:pos="9638"/>
      </w:tabs>
    </w:pPr>
  </w:style>
  <w:style w:type="paragraph" w:styleId="af">
    <w:name w:val="header"/>
    <w:basedOn w:val="a"/>
    <w:pPr>
      <w:tabs>
        <w:tab w:val="center" w:pos="4536"/>
        <w:tab w:val="right" w:pos="9072"/>
      </w:tabs>
    </w:pPr>
  </w:style>
  <w:style w:type="paragraph" w:customStyle="1" w:styleId="21">
    <w:name w:val="Основной текст 21"/>
    <w:basedOn w:val="a"/>
    <w:pPr>
      <w:ind w:firstLine="567"/>
      <w:jc w:val="both"/>
    </w:pPr>
    <w:rPr>
      <w:sz w:val="22"/>
    </w:rPr>
  </w:style>
  <w:style w:type="paragraph" w:styleId="af0">
    <w:name w:val="Balloon Text"/>
    <w:basedOn w:val="a"/>
    <w:rPr>
      <w:rFonts w:ascii="Tahoma" w:hAnsi="Tahoma" w:cs="Tahoma"/>
      <w:sz w:val="16"/>
      <w:szCs w:val="16"/>
    </w:rPr>
  </w:style>
  <w:style w:type="paragraph" w:customStyle="1" w:styleId="af1">
    <w:name w:val="Знак Знак"/>
    <w:basedOn w:val="a"/>
    <w:pPr>
      <w:spacing w:after="160" w:line="240" w:lineRule="exact"/>
    </w:pPr>
    <w:rPr>
      <w:rFonts w:ascii="Verdana" w:hAnsi="Verdana" w:cs="Verdana"/>
      <w:lang w:val="en-US"/>
    </w:rPr>
  </w:style>
  <w:style w:type="paragraph" w:customStyle="1" w:styleId="af2">
    <w:name w:val="Знак Знак Знак Знак"/>
    <w:basedOn w:val="a"/>
    <w:pPr>
      <w:spacing w:after="160" w:line="240" w:lineRule="exact"/>
    </w:pPr>
    <w:rPr>
      <w:rFonts w:ascii="Verdana" w:hAnsi="Verdana" w:cs="Verdana"/>
      <w:lang w:val="en-US"/>
    </w:rPr>
  </w:style>
  <w:style w:type="paragraph" w:customStyle="1" w:styleId="22">
    <w:name w:val="Основной текст 22"/>
    <w:basedOn w:val="a"/>
    <w:pPr>
      <w:spacing w:after="120" w:line="480" w:lineRule="auto"/>
    </w:pPr>
    <w:rPr>
      <w:sz w:val="24"/>
      <w:szCs w:val="24"/>
    </w:rPr>
  </w:style>
  <w:style w:type="paragraph" w:customStyle="1" w:styleId="af3">
    <w:name w:val="Таблицы (моноширинный)"/>
    <w:basedOn w:val="a"/>
    <w:next w:val="a"/>
    <w:pPr>
      <w:widowControl w:val="0"/>
      <w:autoSpaceDE w:val="0"/>
      <w:jc w:val="both"/>
    </w:pPr>
    <w:rPr>
      <w:rFonts w:ascii="Courier New" w:hAnsi="Courier New" w:cs="Courier New"/>
    </w:rPr>
  </w:style>
  <w:style w:type="paragraph" w:customStyle="1" w:styleId="Normal1">
    <w:name w:val="Normal1"/>
    <w:pPr>
      <w:widowControl w:val="0"/>
      <w:suppressAutoHyphens/>
      <w:snapToGrid w:val="0"/>
      <w:spacing w:before="200" w:line="256" w:lineRule="auto"/>
      <w:ind w:firstLine="700"/>
      <w:jc w:val="both"/>
    </w:pPr>
    <w:rPr>
      <w:sz w:val="22"/>
      <w:lang w:eastAsia="zh-CN"/>
    </w:rPr>
  </w:style>
  <w:style w:type="paragraph" w:customStyle="1" w:styleId="af4">
    <w:name w:val="Стиль"/>
    <w:pPr>
      <w:widowControl w:val="0"/>
      <w:suppressAutoHyphens/>
      <w:autoSpaceDE w:val="0"/>
    </w:pPr>
    <w:rPr>
      <w:sz w:val="24"/>
      <w:szCs w:val="24"/>
      <w:lang w:eastAsia="zh-CN"/>
    </w:rPr>
  </w:style>
  <w:style w:type="paragraph" w:styleId="af5">
    <w:name w:val="footer"/>
    <w:basedOn w:val="a"/>
    <w:pPr>
      <w:tabs>
        <w:tab w:val="center" w:pos="4677"/>
        <w:tab w:val="right" w:pos="9355"/>
      </w:tabs>
    </w:pPr>
  </w:style>
  <w:style w:type="paragraph" w:customStyle="1" w:styleId="12">
    <w:name w:val="Без интервала1"/>
    <w:pPr>
      <w:suppressAutoHyphens/>
    </w:pPr>
    <w:rPr>
      <w:rFonts w:ascii="Calibri" w:hAnsi="Calibri" w:cs="Calibri"/>
      <w:sz w:val="22"/>
      <w:szCs w:val="22"/>
      <w:lang w:eastAsia="zh-CN"/>
    </w:rPr>
  </w:style>
  <w:style w:type="paragraph" w:customStyle="1" w:styleId="ConsPlusNormal0">
    <w:name w:val="ConsPlusNormal"/>
    <w:pPr>
      <w:suppressAutoHyphens/>
      <w:autoSpaceDE w:val="0"/>
      <w:ind w:firstLine="720"/>
    </w:pPr>
    <w:rPr>
      <w:rFonts w:ascii="Arial" w:hAnsi="Arial" w:cs="Arial"/>
      <w:sz w:val="24"/>
      <w:szCs w:val="24"/>
      <w:lang w:eastAsia="zh-CN"/>
    </w:rPr>
  </w:style>
  <w:style w:type="paragraph" w:customStyle="1" w:styleId="23">
    <w:name w:val="Без интервала2"/>
    <w:pPr>
      <w:suppressAutoHyphens/>
    </w:pPr>
    <w:rPr>
      <w:rFonts w:ascii="Calibri" w:eastAsia="Calibri" w:hAnsi="Calibri" w:cs="Calibri"/>
      <w:sz w:val="22"/>
      <w:szCs w:val="22"/>
      <w:lang w:eastAsia="zh-CN"/>
    </w:rPr>
  </w:style>
  <w:style w:type="paragraph" w:customStyle="1" w:styleId="13">
    <w:name w:val="Основной текст1"/>
    <w:basedOn w:val="a"/>
    <w:pPr>
      <w:shd w:val="clear" w:color="auto" w:fill="FFFFFF"/>
      <w:spacing w:after="240" w:line="298" w:lineRule="exact"/>
      <w:jc w:val="both"/>
    </w:pPr>
    <w:rPr>
      <w:sz w:val="23"/>
      <w:szCs w:val="23"/>
      <w:shd w:val="clear" w:color="auto" w:fill="FFFFFF"/>
      <w:lang w:eastAsia="ru-RU"/>
    </w:rPr>
  </w:style>
  <w:style w:type="paragraph" w:customStyle="1" w:styleId="210">
    <w:name w:val="Основной текст 21"/>
    <w:basedOn w:val="a"/>
    <w:pPr>
      <w:spacing w:after="120" w:line="480" w:lineRule="auto"/>
    </w:pPr>
    <w:rPr>
      <w:rFonts w:ascii="Calibri" w:hAnsi="Calibri" w:cs="Calibri"/>
      <w:lang w:val="x-none"/>
    </w:rPr>
  </w:style>
  <w:style w:type="paragraph" w:customStyle="1" w:styleId="31">
    <w:name w:val="Основной текст с отступом 31"/>
    <w:basedOn w:val="a"/>
    <w:pPr>
      <w:ind w:firstLine="708"/>
      <w:jc w:val="both"/>
    </w:pPr>
    <w:rPr>
      <w:sz w:val="24"/>
      <w:szCs w:val="24"/>
      <w:lang w:val="x-none"/>
    </w:rPr>
  </w:style>
  <w:style w:type="paragraph" w:styleId="af6">
    <w:name w:val="No Spacing"/>
    <w:qFormat/>
    <w:pPr>
      <w:suppressAutoHyphens/>
    </w:pPr>
    <w:rPr>
      <w:rFonts w:ascii="Calibri" w:hAnsi="Calibri" w:cs="Calibri"/>
      <w:sz w:val="22"/>
      <w:szCs w:val="22"/>
      <w:lang w:eastAsia="zh-CN"/>
    </w:rPr>
  </w:style>
  <w:style w:type="paragraph" w:customStyle="1" w:styleId="24">
    <w:name w:val="Обычный2"/>
    <w:pPr>
      <w:widowControl w:val="0"/>
      <w:suppressAutoHyphens/>
      <w:spacing w:line="300" w:lineRule="auto"/>
      <w:ind w:firstLine="720"/>
      <w:jc w:val="both"/>
    </w:pPr>
    <w:rPr>
      <w:sz w:val="24"/>
      <w:lang w:eastAsia="zh-CN"/>
    </w:rPr>
  </w:style>
  <w:style w:type="paragraph" w:styleId="af7">
    <w:name w:val="List Paragraph"/>
    <w:basedOn w:val="a"/>
    <w:link w:val="af8"/>
    <w:uiPriority w:val="34"/>
    <w:qFormat/>
    <w:pPr>
      <w:spacing w:after="200" w:line="276" w:lineRule="auto"/>
      <w:ind w:left="720"/>
      <w:contextualSpacing/>
    </w:pPr>
    <w:rPr>
      <w:rFonts w:ascii="Calibri" w:hAnsi="Calibri" w:cs="Calibri"/>
      <w:sz w:val="22"/>
      <w:szCs w:val="22"/>
      <w:lang w:val="x-none"/>
    </w:rPr>
  </w:style>
  <w:style w:type="paragraph" w:customStyle="1" w:styleId="310">
    <w:name w:val="Без интервала31"/>
    <w:basedOn w:val="a"/>
    <w:pPr>
      <w:ind w:firstLine="851"/>
      <w:jc w:val="both"/>
    </w:pPr>
    <w:rPr>
      <w:rFonts w:ascii="Calibri" w:hAnsi="Calibri" w:cs="Calibri"/>
      <w:sz w:val="28"/>
      <w:szCs w:val="22"/>
    </w:rPr>
  </w:style>
  <w:style w:type="paragraph" w:customStyle="1" w:styleId="1212">
    <w:name w:val="Название+(латиница) 12пт. Междусторчный интервал точно 12 пт"/>
    <w:basedOn w:val="a"/>
    <w:pPr>
      <w:spacing w:after="200"/>
    </w:pPr>
    <w:rPr>
      <w:rFonts w:ascii="Calibri" w:hAnsi="Calibri" w:cs="Calibri"/>
      <w:sz w:val="24"/>
      <w:szCs w:val="24"/>
    </w:rPr>
  </w:style>
  <w:style w:type="paragraph" w:customStyle="1" w:styleId="af9">
    <w:name w:val="Содержимое таблицы"/>
    <w:basedOn w:val="a"/>
    <w:pPr>
      <w:widowControl w:val="0"/>
      <w:suppressLineNumbers/>
    </w:pPr>
  </w:style>
  <w:style w:type="paragraph" w:customStyle="1" w:styleId="afa">
    <w:name w:val="Заголовок таблицы"/>
    <w:basedOn w:val="af9"/>
    <w:pPr>
      <w:jc w:val="center"/>
    </w:pPr>
    <w:rPr>
      <w:b/>
      <w:bCs/>
    </w:rPr>
  </w:style>
  <w:style w:type="character" w:customStyle="1" w:styleId="af8">
    <w:name w:val="Абзац списка Знак"/>
    <w:link w:val="af7"/>
    <w:uiPriority w:val="34"/>
    <w:locked/>
    <w:rsid w:val="00F549FD"/>
    <w:rPr>
      <w:rFonts w:ascii="Calibri" w:hAnsi="Calibri" w:cs="Calibri"/>
      <w:sz w:val="22"/>
      <w:szCs w:val="22"/>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tabs>
        <w:tab w:val="num" w:pos="0"/>
      </w:tabs>
      <w:ind w:left="708"/>
      <w:jc w:val="center"/>
      <w:outlineLvl w:val="0"/>
    </w:pPr>
    <w:rPr>
      <w:i/>
      <w:sz w:val="22"/>
      <w:u w:val="single"/>
    </w:rPr>
  </w:style>
  <w:style w:type="paragraph" w:styleId="2">
    <w:name w:val="heading 2"/>
    <w:basedOn w:val="a"/>
    <w:next w:val="a"/>
    <w:qFormat/>
    <w:pPr>
      <w:keepNext/>
      <w:tabs>
        <w:tab w:val="num" w:pos="0"/>
      </w:tabs>
      <w:jc w:val="both"/>
      <w:outlineLvl w:val="1"/>
    </w:pPr>
    <w:rPr>
      <w:i/>
      <w:sz w:val="22"/>
      <w:u w:val="single"/>
    </w:rPr>
  </w:style>
  <w:style w:type="paragraph" w:styleId="3">
    <w:name w:val="heading 3"/>
    <w:basedOn w:val="a"/>
    <w:next w:val="a"/>
    <w:qFormat/>
    <w:pPr>
      <w:keepNext/>
      <w:tabs>
        <w:tab w:val="num" w:pos="0"/>
      </w:tabs>
      <w:ind w:left="708"/>
      <w:jc w:val="center"/>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rPr>
      <w:rFonts w:hint="default"/>
      <w:b w:val="0"/>
      <w:i w:val="0"/>
      <w:sz w:val="22"/>
    </w:rPr>
  </w:style>
  <w:style w:type="character" w:customStyle="1" w:styleId="WW8Num2z0">
    <w:name w:val="WW8Num2z0"/>
    <w:rPr>
      <w:b w:val="0"/>
      <w:i w:val="0"/>
      <w:sz w:val="22"/>
    </w:rPr>
  </w:style>
  <w:style w:type="character" w:customStyle="1" w:styleId="WW8Num3z0">
    <w:name w:val="WW8Num3z0"/>
    <w:rPr>
      <w:b w:val="0"/>
      <w:i w:val="0"/>
      <w:sz w:val="22"/>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6z1">
    <w:name w:val="WW8Num6z1"/>
    <w:rPr>
      <w:rFonts w:hint="default"/>
      <w:b w:val="0"/>
      <w:i w:val="0"/>
      <w:sz w:val="22"/>
    </w:rPr>
  </w:style>
  <w:style w:type="character" w:customStyle="1" w:styleId="WW8Num7z0">
    <w:name w:val="WW8Num7z0"/>
    <w:rPr>
      <w:b w:val="0"/>
      <w:i w:val="0"/>
      <w:sz w:val="22"/>
    </w:rPr>
  </w:style>
  <w:style w:type="character" w:customStyle="1" w:styleId="WW8Num8z0">
    <w:name w:val="WW8Num8z0"/>
    <w:rPr>
      <w:b w:val="0"/>
      <w:i w:val="0"/>
      <w:sz w:val="22"/>
    </w:rPr>
  </w:style>
  <w:style w:type="character" w:customStyle="1" w:styleId="WW8Num9z0">
    <w:name w:val="WW8Num9z0"/>
    <w:rPr>
      <w:rFonts w:hint="default"/>
    </w:rPr>
  </w:style>
  <w:style w:type="character" w:customStyle="1" w:styleId="WW8Num10z0">
    <w:name w:val="WW8Num10z0"/>
    <w:rPr>
      <w:b w:val="0"/>
      <w:i w:val="0"/>
      <w:sz w:val="22"/>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b w:val="0"/>
      <w:i w:val="0"/>
      <w:sz w:val="22"/>
    </w:rPr>
  </w:style>
  <w:style w:type="character" w:customStyle="1" w:styleId="WW8Num15z0">
    <w:name w:val="WW8Num15z0"/>
    <w:rPr>
      <w:b w:val="0"/>
      <w:i w:val="0"/>
      <w:sz w:val="22"/>
    </w:rPr>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b w:val="0"/>
      <w:i w:val="0"/>
      <w:sz w:val="22"/>
    </w:rPr>
  </w:style>
  <w:style w:type="character" w:customStyle="1" w:styleId="WW8Num18z0">
    <w:name w:val="WW8Num18z0"/>
    <w:rPr>
      <w:b w:val="0"/>
      <w:i w:val="0"/>
      <w:sz w:val="22"/>
    </w:rPr>
  </w:style>
  <w:style w:type="character" w:customStyle="1" w:styleId="WW8Num19z0">
    <w:name w:val="WW8Num19z0"/>
    <w:rPr>
      <w:rFonts w:hint="default"/>
    </w:rPr>
  </w:style>
  <w:style w:type="character" w:customStyle="1" w:styleId="WW8Num20z0">
    <w:name w:val="WW8Num20z0"/>
    <w:rPr>
      <w:b w:val="0"/>
      <w:i w:val="0"/>
      <w:sz w:val="22"/>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3z0">
    <w:name w:val="WW8Num23z0"/>
    <w:rPr>
      <w:b w:val="0"/>
      <w:i w:val="0"/>
      <w:sz w:val="22"/>
    </w:rPr>
  </w:style>
  <w:style w:type="character" w:customStyle="1" w:styleId="WW8NumSt7z0">
    <w:name w:val="WW8NumSt7z0"/>
    <w:rPr>
      <w:b w:val="0"/>
      <w:i w:val="0"/>
      <w:sz w:val="22"/>
    </w:rPr>
  </w:style>
  <w:style w:type="character" w:customStyle="1" w:styleId="10">
    <w:name w:val="Основной шрифт абзаца1"/>
  </w:style>
  <w:style w:type="character" w:styleId="a3">
    <w:name w:val="page number"/>
    <w:basedOn w:val="10"/>
  </w:style>
  <w:style w:type="character" w:styleId="a4">
    <w:name w:val="Emphasis"/>
    <w:qFormat/>
    <w:rPr>
      <w:i/>
      <w:iCs/>
    </w:rPr>
  </w:style>
  <w:style w:type="character" w:customStyle="1" w:styleId="a5">
    <w:name w:val="Текст выноски Знак"/>
    <w:rPr>
      <w:rFonts w:ascii="Tahoma" w:hAnsi="Tahoma" w:cs="Tahoma"/>
      <w:sz w:val="16"/>
      <w:szCs w:val="16"/>
    </w:rPr>
  </w:style>
  <w:style w:type="character" w:styleId="a6">
    <w:name w:val="Hyperlink"/>
    <w:rPr>
      <w:color w:val="0563C1"/>
      <w:u w:val="single"/>
    </w:rPr>
  </w:style>
  <w:style w:type="character" w:customStyle="1" w:styleId="20">
    <w:name w:val="Основной текст 2 Знак"/>
    <w:rPr>
      <w:sz w:val="24"/>
      <w:szCs w:val="24"/>
    </w:rPr>
  </w:style>
  <w:style w:type="character" w:customStyle="1" w:styleId="a7">
    <w:name w:val="Основной текст Знак"/>
    <w:basedOn w:val="10"/>
  </w:style>
  <w:style w:type="character" w:customStyle="1" w:styleId="ConsPlusNormal">
    <w:name w:val="ConsPlusNormal Знак"/>
    <w:rPr>
      <w:rFonts w:ascii="Arial" w:hAnsi="Arial" w:cs="Arial"/>
      <w:sz w:val="24"/>
      <w:szCs w:val="24"/>
      <w:lang w:val="ru-RU" w:bidi="ar-SA"/>
    </w:rPr>
  </w:style>
  <w:style w:type="character" w:customStyle="1" w:styleId="a8">
    <w:name w:val="Основной текст_"/>
    <w:rPr>
      <w:sz w:val="23"/>
      <w:szCs w:val="23"/>
      <w:shd w:val="clear" w:color="auto" w:fill="FFFFFF"/>
      <w:lang w:bidi="ar-SA"/>
    </w:rPr>
  </w:style>
  <w:style w:type="character" w:customStyle="1" w:styleId="a9">
    <w:name w:val="Основной текст + Полужирный"/>
    <w:rPr>
      <w:b/>
      <w:bCs/>
      <w:sz w:val="23"/>
      <w:szCs w:val="23"/>
      <w:shd w:val="clear" w:color="auto" w:fill="FFFFFF"/>
      <w:lang w:bidi="ar-SA"/>
    </w:rPr>
  </w:style>
  <w:style w:type="paragraph" w:customStyle="1" w:styleId="aa">
    <w:name w:val="Заголовок"/>
    <w:basedOn w:val="a"/>
    <w:next w:val="ab"/>
    <w:pPr>
      <w:keepNext/>
      <w:spacing w:before="240" w:after="120"/>
    </w:pPr>
    <w:rPr>
      <w:rFonts w:ascii="Arial" w:eastAsia="Microsoft YaHei" w:hAnsi="Arial" w:cs="Lucida Sans"/>
      <w:sz w:val="28"/>
      <w:szCs w:val="28"/>
    </w:rPr>
  </w:style>
  <w:style w:type="paragraph" w:styleId="ab">
    <w:name w:val="Body Text"/>
    <w:basedOn w:val="a"/>
    <w:pPr>
      <w:spacing w:after="120"/>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customStyle="1" w:styleId="11">
    <w:name w:val="Указатель1"/>
    <w:basedOn w:val="a"/>
    <w:pPr>
      <w:suppressLineNumbers/>
    </w:pPr>
    <w:rPr>
      <w:rFonts w:cs="Lucida Sans"/>
    </w:rPr>
  </w:style>
  <w:style w:type="paragraph" w:customStyle="1" w:styleId="ae">
    <w:name w:val="Колонтитул"/>
    <w:basedOn w:val="a"/>
    <w:pPr>
      <w:suppressLineNumbers/>
      <w:tabs>
        <w:tab w:val="center" w:pos="4819"/>
        <w:tab w:val="right" w:pos="9638"/>
      </w:tabs>
    </w:pPr>
  </w:style>
  <w:style w:type="paragraph" w:styleId="af">
    <w:name w:val="header"/>
    <w:basedOn w:val="a"/>
    <w:pPr>
      <w:tabs>
        <w:tab w:val="center" w:pos="4536"/>
        <w:tab w:val="right" w:pos="9072"/>
      </w:tabs>
    </w:pPr>
  </w:style>
  <w:style w:type="paragraph" w:customStyle="1" w:styleId="21">
    <w:name w:val="Основной текст 21"/>
    <w:basedOn w:val="a"/>
    <w:pPr>
      <w:ind w:firstLine="567"/>
      <w:jc w:val="both"/>
    </w:pPr>
    <w:rPr>
      <w:sz w:val="22"/>
    </w:rPr>
  </w:style>
  <w:style w:type="paragraph" w:styleId="af0">
    <w:name w:val="Balloon Text"/>
    <w:basedOn w:val="a"/>
    <w:rPr>
      <w:rFonts w:ascii="Tahoma" w:hAnsi="Tahoma" w:cs="Tahoma"/>
      <w:sz w:val="16"/>
      <w:szCs w:val="16"/>
    </w:rPr>
  </w:style>
  <w:style w:type="paragraph" w:customStyle="1" w:styleId="af1">
    <w:name w:val="Знак Знак"/>
    <w:basedOn w:val="a"/>
    <w:pPr>
      <w:spacing w:after="160" w:line="240" w:lineRule="exact"/>
    </w:pPr>
    <w:rPr>
      <w:rFonts w:ascii="Verdana" w:hAnsi="Verdana" w:cs="Verdana"/>
      <w:lang w:val="en-US"/>
    </w:rPr>
  </w:style>
  <w:style w:type="paragraph" w:customStyle="1" w:styleId="af2">
    <w:name w:val="Знак Знак Знак Знак"/>
    <w:basedOn w:val="a"/>
    <w:pPr>
      <w:spacing w:after="160" w:line="240" w:lineRule="exact"/>
    </w:pPr>
    <w:rPr>
      <w:rFonts w:ascii="Verdana" w:hAnsi="Verdana" w:cs="Verdana"/>
      <w:lang w:val="en-US"/>
    </w:rPr>
  </w:style>
  <w:style w:type="paragraph" w:customStyle="1" w:styleId="22">
    <w:name w:val="Основной текст 22"/>
    <w:basedOn w:val="a"/>
    <w:pPr>
      <w:spacing w:after="120" w:line="480" w:lineRule="auto"/>
    </w:pPr>
    <w:rPr>
      <w:sz w:val="24"/>
      <w:szCs w:val="24"/>
    </w:rPr>
  </w:style>
  <w:style w:type="paragraph" w:customStyle="1" w:styleId="af3">
    <w:name w:val="Таблицы (моноширинный)"/>
    <w:basedOn w:val="a"/>
    <w:next w:val="a"/>
    <w:pPr>
      <w:widowControl w:val="0"/>
      <w:autoSpaceDE w:val="0"/>
      <w:jc w:val="both"/>
    </w:pPr>
    <w:rPr>
      <w:rFonts w:ascii="Courier New" w:hAnsi="Courier New" w:cs="Courier New"/>
    </w:rPr>
  </w:style>
  <w:style w:type="paragraph" w:customStyle="1" w:styleId="Normal1">
    <w:name w:val="Normal1"/>
    <w:pPr>
      <w:widowControl w:val="0"/>
      <w:suppressAutoHyphens/>
      <w:snapToGrid w:val="0"/>
      <w:spacing w:before="200" w:line="256" w:lineRule="auto"/>
      <w:ind w:firstLine="700"/>
      <w:jc w:val="both"/>
    </w:pPr>
    <w:rPr>
      <w:sz w:val="22"/>
      <w:lang w:eastAsia="zh-CN"/>
    </w:rPr>
  </w:style>
  <w:style w:type="paragraph" w:customStyle="1" w:styleId="af4">
    <w:name w:val="Стиль"/>
    <w:pPr>
      <w:widowControl w:val="0"/>
      <w:suppressAutoHyphens/>
      <w:autoSpaceDE w:val="0"/>
    </w:pPr>
    <w:rPr>
      <w:sz w:val="24"/>
      <w:szCs w:val="24"/>
      <w:lang w:eastAsia="zh-CN"/>
    </w:rPr>
  </w:style>
  <w:style w:type="paragraph" w:styleId="af5">
    <w:name w:val="footer"/>
    <w:basedOn w:val="a"/>
    <w:pPr>
      <w:tabs>
        <w:tab w:val="center" w:pos="4677"/>
        <w:tab w:val="right" w:pos="9355"/>
      </w:tabs>
    </w:pPr>
  </w:style>
  <w:style w:type="paragraph" w:customStyle="1" w:styleId="12">
    <w:name w:val="Без интервала1"/>
    <w:pPr>
      <w:suppressAutoHyphens/>
    </w:pPr>
    <w:rPr>
      <w:rFonts w:ascii="Calibri" w:hAnsi="Calibri" w:cs="Calibri"/>
      <w:sz w:val="22"/>
      <w:szCs w:val="22"/>
      <w:lang w:eastAsia="zh-CN"/>
    </w:rPr>
  </w:style>
  <w:style w:type="paragraph" w:customStyle="1" w:styleId="ConsPlusNormal0">
    <w:name w:val="ConsPlusNormal"/>
    <w:pPr>
      <w:suppressAutoHyphens/>
      <w:autoSpaceDE w:val="0"/>
      <w:ind w:firstLine="720"/>
    </w:pPr>
    <w:rPr>
      <w:rFonts w:ascii="Arial" w:hAnsi="Arial" w:cs="Arial"/>
      <w:sz w:val="24"/>
      <w:szCs w:val="24"/>
      <w:lang w:eastAsia="zh-CN"/>
    </w:rPr>
  </w:style>
  <w:style w:type="paragraph" w:customStyle="1" w:styleId="23">
    <w:name w:val="Без интервала2"/>
    <w:pPr>
      <w:suppressAutoHyphens/>
    </w:pPr>
    <w:rPr>
      <w:rFonts w:ascii="Calibri" w:eastAsia="Calibri" w:hAnsi="Calibri" w:cs="Calibri"/>
      <w:sz w:val="22"/>
      <w:szCs w:val="22"/>
      <w:lang w:eastAsia="zh-CN"/>
    </w:rPr>
  </w:style>
  <w:style w:type="paragraph" w:customStyle="1" w:styleId="13">
    <w:name w:val="Основной текст1"/>
    <w:basedOn w:val="a"/>
    <w:pPr>
      <w:shd w:val="clear" w:color="auto" w:fill="FFFFFF"/>
      <w:spacing w:after="240" w:line="298" w:lineRule="exact"/>
      <w:jc w:val="both"/>
    </w:pPr>
    <w:rPr>
      <w:sz w:val="23"/>
      <w:szCs w:val="23"/>
      <w:shd w:val="clear" w:color="auto" w:fill="FFFFFF"/>
      <w:lang w:eastAsia="ru-RU"/>
    </w:rPr>
  </w:style>
  <w:style w:type="paragraph" w:customStyle="1" w:styleId="210">
    <w:name w:val="Основной текст 21"/>
    <w:basedOn w:val="a"/>
    <w:pPr>
      <w:spacing w:after="120" w:line="480" w:lineRule="auto"/>
    </w:pPr>
    <w:rPr>
      <w:rFonts w:ascii="Calibri" w:hAnsi="Calibri" w:cs="Calibri"/>
      <w:lang w:val="x-none"/>
    </w:rPr>
  </w:style>
  <w:style w:type="paragraph" w:customStyle="1" w:styleId="31">
    <w:name w:val="Основной текст с отступом 31"/>
    <w:basedOn w:val="a"/>
    <w:pPr>
      <w:ind w:firstLine="708"/>
      <w:jc w:val="both"/>
    </w:pPr>
    <w:rPr>
      <w:sz w:val="24"/>
      <w:szCs w:val="24"/>
      <w:lang w:val="x-none"/>
    </w:rPr>
  </w:style>
  <w:style w:type="paragraph" w:styleId="af6">
    <w:name w:val="No Spacing"/>
    <w:qFormat/>
    <w:pPr>
      <w:suppressAutoHyphens/>
    </w:pPr>
    <w:rPr>
      <w:rFonts w:ascii="Calibri" w:hAnsi="Calibri" w:cs="Calibri"/>
      <w:sz w:val="22"/>
      <w:szCs w:val="22"/>
      <w:lang w:eastAsia="zh-CN"/>
    </w:rPr>
  </w:style>
  <w:style w:type="paragraph" w:customStyle="1" w:styleId="24">
    <w:name w:val="Обычный2"/>
    <w:pPr>
      <w:widowControl w:val="0"/>
      <w:suppressAutoHyphens/>
      <w:spacing w:line="300" w:lineRule="auto"/>
      <w:ind w:firstLine="720"/>
      <w:jc w:val="both"/>
    </w:pPr>
    <w:rPr>
      <w:sz w:val="24"/>
      <w:lang w:eastAsia="zh-CN"/>
    </w:rPr>
  </w:style>
  <w:style w:type="paragraph" w:styleId="af7">
    <w:name w:val="List Paragraph"/>
    <w:basedOn w:val="a"/>
    <w:link w:val="af8"/>
    <w:uiPriority w:val="34"/>
    <w:qFormat/>
    <w:pPr>
      <w:spacing w:after="200" w:line="276" w:lineRule="auto"/>
      <w:ind w:left="720"/>
      <w:contextualSpacing/>
    </w:pPr>
    <w:rPr>
      <w:rFonts w:ascii="Calibri" w:hAnsi="Calibri" w:cs="Calibri"/>
      <w:sz w:val="22"/>
      <w:szCs w:val="22"/>
      <w:lang w:val="x-none"/>
    </w:rPr>
  </w:style>
  <w:style w:type="paragraph" w:customStyle="1" w:styleId="310">
    <w:name w:val="Без интервала31"/>
    <w:basedOn w:val="a"/>
    <w:pPr>
      <w:ind w:firstLine="851"/>
      <w:jc w:val="both"/>
    </w:pPr>
    <w:rPr>
      <w:rFonts w:ascii="Calibri" w:hAnsi="Calibri" w:cs="Calibri"/>
      <w:sz w:val="28"/>
      <w:szCs w:val="22"/>
    </w:rPr>
  </w:style>
  <w:style w:type="paragraph" w:customStyle="1" w:styleId="1212">
    <w:name w:val="Название+(латиница) 12пт. Междусторчный интервал точно 12 пт"/>
    <w:basedOn w:val="a"/>
    <w:pPr>
      <w:spacing w:after="200"/>
    </w:pPr>
    <w:rPr>
      <w:rFonts w:ascii="Calibri" w:hAnsi="Calibri" w:cs="Calibri"/>
      <w:sz w:val="24"/>
      <w:szCs w:val="24"/>
    </w:rPr>
  </w:style>
  <w:style w:type="paragraph" w:customStyle="1" w:styleId="af9">
    <w:name w:val="Содержимое таблицы"/>
    <w:basedOn w:val="a"/>
    <w:pPr>
      <w:widowControl w:val="0"/>
      <w:suppressLineNumbers/>
    </w:pPr>
  </w:style>
  <w:style w:type="paragraph" w:customStyle="1" w:styleId="afa">
    <w:name w:val="Заголовок таблицы"/>
    <w:basedOn w:val="af9"/>
    <w:pPr>
      <w:jc w:val="center"/>
    </w:pPr>
    <w:rPr>
      <w:b/>
      <w:bCs/>
    </w:rPr>
  </w:style>
  <w:style w:type="character" w:customStyle="1" w:styleId="af8">
    <w:name w:val="Абзац списка Знак"/>
    <w:link w:val="af7"/>
    <w:uiPriority w:val="34"/>
    <w:locked/>
    <w:rsid w:val="00F549FD"/>
    <w:rPr>
      <w:rFonts w:ascii="Calibri" w:hAnsi="Calibri" w:cs="Calibri"/>
      <w:sz w:val="22"/>
      <w:szCs w:val="22"/>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3240</Words>
  <Characters>18472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 Р О Т О К О Л</vt:lpstr>
    </vt:vector>
  </TitlesOfParts>
  <Company>Microsoft</Company>
  <LinksUpToDate>false</LinksUpToDate>
  <CharactersWithSpaces>21669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Т О К О Л</dc:title>
  <dc:creator>programmer</dc:creator>
  <cp:lastModifiedBy>Лисянская Елена Владимировна</cp:lastModifiedBy>
  <cp:revision>2</cp:revision>
  <cp:lastPrinted>2019-03-04T01:15:00Z</cp:lastPrinted>
  <dcterms:created xsi:type="dcterms:W3CDTF">2026-07-28T04:50:00Z</dcterms:created>
  <dcterms:modified xsi:type="dcterms:W3CDTF">2026-07-28T04:50:00Z</dcterms:modified>
</cp:coreProperties>
</file>