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41" w:rsidRPr="00F03B00" w:rsidRDefault="00603241" w:rsidP="00603241">
      <w:pPr>
        <w:jc w:val="both"/>
        <w:rPr>
          <w:b/>
          <w:sz w:val="28"/>
        </w:rPr>
      </w:pPr>
      <w:r w:rsidRPr="00F03B00">
        <w:rPr>
          <w:b/>
          <w:sz w:val="28"/>
        </w:rPr>
        <w:t>Основные условия контракта.</w:t>
      </w:r>
    </w:p>
    <w:p w:rsidR="00603241" w:rsidRPr="00F03B00" w:rsidRDefault="00603241" w:rsidP="00603241">
      <w:pPr>
        <w:jc w:val="both"/>
        <w:rPr>
          <w:sz w:val="28"/>
        </w:rPr>
      </w:pPr>
      <w:r w:rsidRPr="00F03B00">
        <w:rPr>
          <w:b/>
          <w:sz w:val="28"/>
        </w:rPr>
        <w:t>Предмет контракта:</w:t>
      </w:r>
      <w:r w:rsidRPr="00F03B00">
        <w:rPr>
          <w:sz w:val="28"/>
        </w:rPr>
        <w:t xml:space="preserve"> Оказание услуг по пересылке международных почтовых отправлений.</w:t>
      </w:r>
    </w:p>
    <w:p w:rsidR="00603241" w:rsidRPr="00F03B00" w:rsidRDefault="00603241" w:rsidP="00603241">
      <w:pPr>
        <w:jc w:val="both"/>
        <w:rPr>
          <w:sz w:val="28"/>
        </w:rPr>
      </w:pPr>
      <w:r w:rsidRPr="00F03B00">
        <w:rPr>
          <w:b/>
          <w:sz w:val="28"/>
        </w:rPr>
        <w:t>Адрес оказания услуг:</w:t>
      </w:r>
      <w:r w:rsidRPr="00F03B00">
        <w:rPr>
          <w:sz w:val="28"/>
        </w:rPr>
        <w:t xml:space="preserve"> в соответствии с проектом контракта.</w:t>
      </w:r>
    </w:p>
    <w:p w:rsidR="00603241" w:rsidRPr="00975026" w:rsidRDefault="00603241" w:rsidP="00603241">
      <w:pPr>
        <w:jc w:val="both"/>
        <w:rPr>
          <w:sz w:val="28"/>
        </w:rPr>
      </w:pPr>
      <w:r w:rsidRPr="00F03B00">
        <w:rPr>
          <w:b/>
          <w:sz w:val="28"/>
        </w:rPr>
        <w:t>Максимальное значение цены контракта:</w:t>
      </w:r>
      <w:r w:rsidRPr="00F03B00">
        <w:rPr>
          <w:sz w:val="28"/>
        </w:rPr>
        <w:t xml:space="preserve"> </w:t>
      </w:r>
      <w:r>
        <w:rPr>
          <w:sz w:val="28"/>
        </w:rPr>
        <w:t>28</w:t>
      </w:r>
      <w:r w:rsidRPr="00F03B00">
        <w:rPr>
          <w:sz w:val="28"/>
        </w:rPr>
        <w:t xml:space="preserve"> 000,00 (</w:t>
      </w:r>
      <w:r>
        <w:rPr>
          <w:sz w:val="28"/>
        </w:rPr>
        <w:t>двадцать восемь тысячи</w:t>
      </w:r>
      <w:r w:rsidRPr="00F03B00">
        <w:rPr>
          <w:sz w:val="28"/>
        </w:rPr>
        <w:t>) рублей 00 копеек</w:t>
      </w:r>
      <w:r w:rsidRPr="00975026">
        <w:rPr>
          <w:sz w:val="28"/>
        </w:rPr>
        <w:t>,  в том числе НДС 22% - 5 049,18 (Пять тысяч сорок девять) рублей 18 копейки.</w:t>
      </w:r>
    </w:p>
    <w:p w:rsidR="00603241" w:rsidRPr="00C24AC2" w:rsidRDefault="00603241" w:rsidP="00603241">
      <w:pPr>
        <w:jc w:val="both"/>
        <w:rPr>
          <w:sz w:val="28"/>
        </w:rPr>
      </w:pPr>
      <w:r w:rsidRPr="00C24AC2">
        <w:rPr>
          <w:b/>
          <w:sz w:val="28"/>
        </w:rPr>
        <w:t>Начальная сумма цен единиц услуг:</w:t>
      </w:r>
      <w:r w:rsidRPr="00C24AC2">
        <w:rPr>
          <w:sz w:val="28"/>
        </w:rPr>
        <w:t xml:space="preserve"> 118 535,20 (Сто восемнадцать тысяч пятьсот тридцать пять) рублей 20 копеек</w:t>
      </w:r>
    </w:p>
    <w:p w:rsidR="00603241" w:rsidRPr="00975026" w:rsidRDefault="00603241" w:rsidP="00603241">
      <w:pPr>
        <w:jc w:val="both"/>
        <w:rPr>
          <w:sz w:val="28"/>
        </w:rPr>
      </w:pPr>
      <w:r w:rsidRPr="00F03B00">
        <w:rPr>
          <w:b/>
          <w:sz w:val="28"/>
        </w:rPr>
        <w:t>Срок оказания услуг:</w:t>
      </w:r>
      <w:r w:rsidRPr="00F03B00">
        <w:rPr>
          <w:sz w:val="28"/>
        </w:rPr>
        <w:t xml:space="preserve"> </w:t>
      </w:r>
      <w:proofErr w:type="gramStart"/>
      <w:r w:rsidRPr="00975026">
        <w:rPr>
          <w:sz w:val="28"/>
        </w:rPr>
        <w:t>с  даты  заключения</w:t>
      </w:r>
      <w:proofErr w:type="gramEnd"/>
      <w:r w:rsidRPr="00975026">
        <w:rPr>
          <w:sz w:val="28"/>
        </w:rPr>
        <w:t xml:space="preserve">  Контракта по 30 ноября 2026 г.</w:t>
      </w:r>
    </w:p>
    <w:p w:rsidR="00603241" w:rsidRPr="00A60965" w:rsidRDefault="00603241" w:rsidP="00603241">
      <w:pPr>
        <w:jc w:val="both"/>
        <w:rPr>
          <w:bCs/>
          <w:sz w:val="28"/>
        </w:rPr>
      </w:pPr>
      <w:r w:rsidRPr="00F03B00">
        <w:rPr>
          <w:b/>
          <w:sz w:val="28"/>
        </w:rPr>
        <w:t>Оплата</w:t>
      </w:r>
      <w:r>
        <w:rPr>
          <w:b/>
          <w:sz w:val="28"/>
        </w:rPr>
        <w:t>:</w:t>
      </w:r>
      <w:r w:rsidRPr="00A60965">
        <w:rPr>
          <w:bCs/>
          <w:sz w:val="28"/>
          <w:lang w:bidi="ru-RU"/>
        </w:rPr>
        <w:t xml:space="preserve"> по</w:t>
      </w:r>
      <w:r>
        <w:rPr>
          <w:bCs/>
          <w:sz w:val="28"/>
          <w:lang w:bidi="ru-RU"/>
        </w:rPr>
        <w:t xml:space="preserve"> </w:t>
      </w:r>
      <w:r w:rsidRPr="00A60965">
        <w:rPr>
          <w:bCs/>
          <w:sz w:val="28"/>
          <w:lang w:bidi="ru-RU"/>
        </w:rPr>
        <w:t xml:space="preserve">Контракту осуществляется  Заказчиком путем перечисления денежных средств на расчетный счет Исполнителя за фактически оказанные </w:t>
      </w:r>
      <w:r>
        <w:rPr>
          <w:bCs/>
          <w:sz w:val="28"/>
          <w:lang w:bidi="ru-RU"/>
        </w:rPr>
        <w:t>у</w:t>
      </w:r>
      <w:r w:rsidRPr="00A60965">
        <w:rPr>
          <w:bCs/>
          <w:sz w:val="28"/>
          <w:lang w:bidi="ru-RU"/>
        </w:rPr>
        <w:t xml:space="preserve">слуги </w:t>
      </w:r>
      <w:r w:rsidRPr="00D32EB6">
        <w:rPr>
          <w:bCs/>
          <w:sz w:val="28"/>
          <w:lang w:bidi="ru-RU"/>
        </w:rPr>
        <w:t xml:space="preserve">за  месяц. Услуги оплачиваются Заказчиком в пределах лимитов бюджетных обязательств     на     2026     год    за     счет     средств     Федерального   бюджета, Перечисление денежных средств осуществляется в течение 7 (семи) рабочих дней </w:t>
      </w:r>
      <w:proofErr w:type="gramStart"/>
      <w:r w:rsidRPr="00D32EB6">
        <w:rPr>
          <w:bCs/>
          <w:sz w:val="28"/>
          <w:lang w:bidi="ru-RU"/>
        </w:rPr>
        <w:t>с даты подписания</w:t>
      </w:r>
      <w:proofErr w:type="gramEnd"/>
      <w:r w:rsidRPr="00D32EB6">
        <w:rPr>
          <w:bCs/>
          <w:sz w:val="28"/>
          <w:lang w:bidi="ru-RU"/>
        </w:rPr>
        <w:t xml:space="preserve">  Заказчиком  документов о приемке услуг, за исключением случаев, если иной срок оплаты установлен законодательством Российской Федерации.</w:t>
      </w:r>
    </w:p>
    <w:p w:rsidR="00603241" w:rsidRPr="00F03B00" w:rsidRDefault="00603241" w:rsidP="00603241">
      <w:pPr>
        <w:jc w:val="both"/>
        <w:rPr>
          <w:sz w:val="28"/>
        </w:rPr>
      </w:pPr>
      <w:r w:rsidRPr="00F03B00">
        <w:rPr>
          <w:b/>
          <w:sz w:val="28"/>
        </w:rPr>
        <w:t>Источник финансирования заказа:</w:t>
      </w:r>
      <w:r w:rsidRPr="00F03B00">
        <w:rPr>
          <w:sz w:val="28"/>
        </w:rPr>
        <w:t xml:space="preserve"> Федеральный бюджет.</w:t>
      </w:r>
    </w:p>
    <w:p w:rsidR="00603241" w:rsidRPr="00F03B00" w:rsidRDefault="00603241" w:rsidP="00603241">
      <w:pPr>
        <w:jc w:val="both"/>
        <w:rPr>
          <w:sz w:val="28"/>
        </w:rPr>
      </w:pPr>
      <w:r w:rsidRPr="00F03B00">
        <w:rPr>
          <w:b/>
          <w:sz w:val="28"/>
        </w:rPr>
        <w:t>Код КБК:</w:t>
      </w:r>
      <w:r w:rsidRPr="00F03B00">
        <w:rPr>
          <w:sz w:val="28"/>
        </w:rPr>
        <w:t xml:space="preserve"> </w:t>
      </w:r>
      <w:r w:rsidRPr="00B45140">
        <w:rPr>
          <w:bCs/>
          <w:sz w:val="28"/>
        </w:rPr>
        <w:t>153 0106 394 159 0049 24</w:t>
      </w:r>
      <w:r>
        <w:rPr>
          <w:bCs/>
          <w:sz w:val="28"/>
        </w:rPr>
        <w:t>4</w:t>
      </w:r>
    </w:p>
    <w:p w:rsidR="00603241" w:rsidRDefault="00603241" w:rsidP="00603241">
      <w:pPr>
        <w:jc w:val="both"/>
        <w:rPr>
          <w:b/>
          <w:sz w:val="28"/>
        </w:rPr>
      </w:pPr>
      <w:r w:rsidRPr="00CD383B">
        <w:rPr>
          <w:b/>
          <w:sz w:val="28"/>
        </w:rPr>
        <w:t>Код ОКПД</w:t>
      </w:r>
      <w:proofErr w:type="gramStart"/>
      <w:r w:rsidRPr="00CD383B">
        <w:rPr>
          <w:b/>
          <w:sz w:val="28"/>
        </w:rPr>
        <w:t>2</w:t>
      </w:r>
      <w:proofErr w:type="gramEnd"/>
      <w:r w:rsidRPr="00CD383B">
        <w:rPr>
          <w:b/>
          <w:sz w:val="28"/>
        </w:rPr>
        <w:t>: 53.10.12.000</w:t>
      </w:r>
    </w:p>
    <w:p w:rsidR="00603241" w:rsidRPr="00F03B00" w:rsidRDefault="00603241" w:rsidP="00603241">
      <w:pPr>
        <w:jc w:val="both"/>
        <w:rPr>
          <w:b/>
          <w:sz w:val="28"/>
        </w:rPr>
      </w:pPr>
      <w:r w:rsidRPr="00F03B00">
        <w:rPr>
          <w:b/>
          <w:sz w:val="28"/>
        </w:rPr>
        <w:t>Изменения контракта:</w:t>
      </w:r>
    </w:p>
    <w:p w:rsidR="00603241" w:rsidRPr="00F03B00" w:rsidRDefault="00603241" w:rsidP="00603241">
      <w:pPr>
        <w:jc w:val="both"/>
        <w:rPr>
          <w:sz w:val="28"/>
        </w:rPr>
      </w:pPr>
      <w:r w:rsidRPr="00F03B00">
        <w:rPr>
          <w:sz w:val="28"/>
        </w:rPr>
        <w:t>При заключении и исполнении Контракта изменение его условий не допускается, за исключением случаев, предусмотренных ст. 95 Федерального закона № 44-ФЗ.</w:t>
      </w:r>
    </w:p>
    <w:p w:rsidR="00603241" w:rsidRPr="001D796D" w:rsidRDefault="00603241" w:rsidP="00603241">
      <w:pPr>
        <w:jc w:val="both"/>
        <w:rPr>
          <w:b/>
          <w:sz w:val="28"/>
        </w:rPr>
      </w:pPr>
      <w:r w:rsidRPr="001D796D">
        <w:rPr>
          <w:b/>
          <w:sz w:val="28"/>
        </w:rPr>
        <w:t xml:space="preserve">Требования к участникам закупки: </w:t>
      </w:r>
    </w:p>
    <w:p w:rsidR="00603241" w:rsidRPr="001D796D" w:rsidRDefault="00603241" w:rsidP="00603241">
      <w:pPr>
        <w:jc w:val="both"/>
        <w:rPr>
          <w:sz w:val="28"/>
        </w:rPr>
      </w:pPr>
      <w:r w:rsidRPr="001D796D">
        <w:rPr>
          <w:sz w:val="28"/>
        </w:rPr>
        <w:t>- участники закупки должны соответствовать требованиям ч.1. и ч.1.1. ст.31. Федерального закона от 05.04.2013 №44-ФЗ;</w:t>
      </w:r>
    </w:p>
    <w:p w:rsidR="00603241" w:rsidRPr="00862A29" w:rsidRDefault="00603241" w:rsidP="00603241">
      <w:pPr>
        <w:jc w:val="both"/>
        <w:rPr>
          <w:sz w:val="28"/>
        </w:rPr>
      </w:pPr>
      <w:proofErr w:type="gramStart"/>
      <w:r w:rsidRPr="001D796D">
        <w:rPr>
          <w:sz w:val="28"/>
        </w:rPr>
        <w:t xml:space="preserve">На основании Федерального закона от 7 июля 2003 г. № 126-ФЗ "О связи", Постановления Правительства Российской Федерации от 30 декабря 2020 г. № 2385, Федерального закона от 4 мая 2011 г. № 99-ФЗ "О лицензировании отдельных видов деятельности", регулирующих соответствующий вид деятельности, предусмотренный в рамках исполнения настоящего контракта, Исполнитель имеет лицензию на </w:t>
      </w:r>
      <w:r>
        <w:rPr>
          <w:sz w:val="28"/>
        </w:rPr>
        <w:t>услуги почтовой связи.</w:t>
      </w:r>
      <w:proofErr w:type="gramEnd"/>
    </w:p>
    <w:p w:rsidR="00603241" w:rsidRDefault="00603241" w:rsidP="00603241">
      <w:pPr>
        <w:autoSpaceDE w:val="0"/>
        <w:autoSpaceDN w:val="0"/>
        <w:rPr>
          <w:b/>
          <w:bCs/>
          <w:sz w:val="28"/>
          <w:szCs w:val="28"/>
        </w:rPr>
      </w:pPr>
    </w:p>
    <w:p w:rsidR="00603241" w:rsidRDefault="00603241" w:rsidP="00603241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 нормативных затрат на расходы по оплате </w:t>
      </w:r>
      <w:r w:rsidRPr="002B228B">
        <w:rPr>
          <w:b/>
          <w:bCs/>
          <w:sz w:val="28"/>
          <w:szCs w:val="28"/>
        </w:rPr>
        <w:t>услуг по пересылке международных почтовых отправлений</w:t>
      </w:r>
    </w:p>
    <w:p w:rsidR="00603241" w:rsidRDefault="00603241" w:rsidP="00603241">
      <w:pPr>
        <w:jc w:val="both"/>
        <w:rPr>
          <w:b/>
          <w:color w:val="000000"/>
          <w:sz w:val="28"/>
          <w:szCs w:val="28"/>
          <w:u w:val="single"/>
        </w:rPr>
      </w:pPr>
    </w:p>
    <w:p w:rsidR="00603241" w:rsidRPr="001A3638" w:rsidRDefault="00603241" w:rsidP="0060324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Расчет нормативных затрат на оказание </w:t>
      </w:r>
      <w:r w:rsidRPr="002B228B">
        <w:rPr>
          <w:color w:val="000000"/>
          <w:sz w:val="28"/>
          <w:szCs w:val="28"/>
        </w:rPr>
        <w:t>услуг по пересылке международных почтовых отправлений</w:t>
      </w:r>
      <w:r>
        <w:rPr>
          <w:color w:val="000000"/>
          <w:sz w:val="28"/>
          <w:szCs w:val="28"/>
        </w:rPr>
        <w:t xml:space="preserve"> произведен в соответствии с п. 6.1.2 приказа ФТС России </w:t>
      </w:r>
      <w:r>
        <w:rPr>
          <w:bCs/>
          <w:sz w:val="28"/>
          <w:szCs w:val="28"/>
        </w:rPr>
        <w:t xml:space="preserve">от </w:t>
      </w:r>
      <w:r w:rsidRPr="00F90456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 xml:space="preserve"> </w:t>
      </w:r>
      <w:r w:rsidRPr="00F90456">
        <w:rPr>
          <w:bCs/>
          <w:sz w:val="28"/>
          <w:szCs w:val="28"/>
        </w:rPr>
        <w:t>мая</w:t>
      </w:r>
      <w:r>
        <w:rPr>
          <w:bCs/>
          <w:sz w:val="28"/>
          <w:szCs w:val="28"/>
        </w:rPr>
        <w:t xml:space="preserve"> </w:t>
      </w:r>
      <w:r w:rsidRPr="00F90456">
        <w:rPr>
          <w:bCs/>
          <w:sz w:val="28"/>
          <w:szCs w:val="28"/>
        </w:rPr>
        <w:t>2022г.</w:t>
      </w:r>
      <w:r>
        <w:rPr>
          <w:bCs/>
          <w:sz w:val="28"/>
          <w:szCs w:val="28"/>
        </w:rPr>
        <w:t xml:space="preserve"> </w:t>
      </w:r>
      <w:r w:rsidRPr="00F90456">
        <w:rPr>
          <w:bCs/>
          <w:sz w:val="28"/>
          <w:szCs w:val="28"/>
        </w:rPr>
        <w:t xml:space="preserve">№ 421 «Об утверждении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</w:t>
      </w:r>
      <w:r w:rsidRPr="00F90456">
        <w:rPr>
          <w:bCs/>
          <w:sz w:val="28"/>
          <w:szCs w:val="28"/>
        </w:rPr>
        <w:lastRenderedPageBreak/>
        <w:t>Федерации в иностранных государствах и учреждений, находящихся в ведении ФТС России»</w:t>
      </w:r>
      <w:r>
        <w:rPr>
          <w:bCs/>
          <w:sz w:val="28"/>
          <w:szCs w:val="28"/>
        </w:rPr>
        <w:t xml:space="preserve"> по формуле:</w:t>
      </w:r>
      <w:proofErr w:type="gramEnd"/>
    </w:p>
    <w:p w:rsidR="00603241" w:rsidRPr="00751160" w:rsidRDefault="00603241" w:rsidP="00603241">
      <w:pPr>
        <w:pStyle w:val="5"/>
        <w:shd w:val="clear" w:color="auto" w:fill="auto"/>
        <w:spacing w:after="234" w:line="317" w:lineRule="exact"/>
        <w:ind w:right="40" w:firstLine="700"/>
        <w:rPr>
          <w:sz w:val="28"/>
          <w:szCs w:val="28"/>
        </w:rPr>
      </w:pPr>
      <w:r w:rsidRPr="00751160">
        <w:rPr>
          <w:sz w:val="28"/>
          <w:szCs w:val="28"/>
        </w:rPr>
        <w:t xml:space="preserve">Затраты на оплату </w:t>
      </w:r>
      <w:r w:rsidRPr="00B30D06">
        <w:rPr>
          <w:sz w:val="28"/>
          <w:szCs w:val="28"/>
        </w:rPr>
        <w:t xml:space="preserve">услуг по пересылке международных почтовых отправлений </w:t>
      </w:r>
      <w:r w:rsidRPr="00751160">
        <w:rPr>
          <w:sz w:val="28"/>
          <w:szCs w:val="28"/>
        </w:rPr>
        <w:t>общего пользования (</w:t>
      </w:r>
      <w:proofErr w:type="spellStart"/>
      <w:r w:rsidRPr="00751160">
        <w:rPr>
          <w:sz w:val="28"/>
          <w:szCs w:val="28"/>
        </w:rPr>
        <w:t>З</w:t>
      </w:r>
      <w:r w:rsidRPr="00751160">
        <w:rPr>
          <w:sz w:val="28"/>
          <w:szCs w:val="28"/>
          <w:vertAlign w:val="subscript"/>
        </w:rPr>
        <w:t>п</w:t>
      </w:r>
      <w:proofErr w:type="spellEnd"/>
      <w:r w:rsidRPr="00751160">
        <w:rPr>
          <w:sz w:val="28"/>
          <w:szCs w:val="28"/>
        </w:rPr>
        <w:t>) определяются по формуле:</w:t>
      </w:r>
    </w:p>
    <w:p w:rsidR="00603241" w:rsidRPr="00751160" w:rsidRDefault="00603241" w:rsidP="00603241">
      <w:pPr>
        <w:pStyle w:val="5"/>
        <w:shd w:val="clear" w:color="auto" w:fill="auto"/>
        <w:spacing w:after="234" w:line="317" w:lineRule="exact"/>
        <w:ind w:right="40" w:firstLine="700"/>
        <w:jc w:val="center"/>
        <w:rPr>
          <w:sz w:val="28"/>
          <w:szCs w:val="28"/>
        </w:rPr>
      </w:pPr>
      <w:proofErr w:type="spellStart"/>
      <w:r w:rsidRPr="00751160">
        <w:rPr>
          <w:sz w:val="28"/>
          <w:szCs w:val="28"/>
        </w:rPr>
        <w:t>З</w:t>
      </w:r>
      <w:r w:rsidRPr="00751160">
        <w:rPr>
          <w:sz w:val="28"/>
          <w:szCs w:val="28"/>
          <w:vertAlign w:val="subscript"/>
        </w:rPr>
        <w:t>п</w:t>
      </w:r>
      <w:proofErr w:type="spellEnd"/>
      <w:r w:rsidRPr="00751160">
        <w:rPr>
          <w:sz w:val="28"/>
          <w:szCs w:val="28"/>
        </w:rPr>
        <w:t xml:space="preserve"> = ∑</w:t>
      </w:r>
      <w:r w:rsidRPr="00751160">
        <w:rPr>
          <w:sz w:val="28"/>
          <w:szCs w:val="28"/>
          <w:lang w:val="en-US"/>
        </w:rPr>
        <w:t>Q</w:t>
      </w:r>
      <w:r w:rsidRPr="00751160">
        <w:rPr>
          <w:sz w:val="28"/>
          <w:szCs w:val="28"/>
          <w:vertAlign w:val="subscript"/>
          <w:lang w:val="en-US"/>
        </w:rPr>
        <w:t>i</w:t>
      </w:r>
      <w:proofErr w:type="gramStart"/>
      <w:r w:rsidRPr="00751160">
        <w:rPr>
          <w:sz w:val="28"/>
          <w:szCs w:val="28"/>
          <w:vertAlign w:val="subscript"/>
        </w:rPr>
        <w:t>п</w:t>
      </w:r>
      <w:proofErr w:type="gramEnd"/>
      <w:r w:rsidRPr="00751160">
        <w:rPr>
          <w:sz w:val="28"/>
          <w:szCs w:val="28"/>
        </w:rPr>
        <w:t xml:space="preserve"> × </w:t>
      </w:r>
      <w:r w:rsidRPr="00751160">
        <w:rPr>
          <w:sz w:val="28"/>
          <w:szCs w:val="28"/>
          <w:lang w:val="en-US"/>
        </w:rPr>
        <w:t>P</w:t>
      </w:r>
      <w:r w:rsidRPr="00751160">
        <w:rPr>
          <w:sz w:val="28"/>
          <w:szCs w:val="28"/>
          <w:vertAlign w:val="subscript"/>
          <w:lang w:val="en-US"/>
        </w:rPr>
        <w:t>i</w:t>
      </w:r>
      <w:r w:rsidRPr="00751160">
        <w:rPr>
          <w:sz w:val="28"/>
          <w:szCs w:val="28"/>
          <w:vertAlign w:val="subscript"/>
        </w:rPr>
        <w:t>п</w:t>
      </w:r>
    </w:p>
    <w:p w:rsidR="00603241" w:rsidRPr="00751160" w:rsidRDefault="00603241" w:rsidP="00603241">
      <w:pPr>
        <w:pStyle w:val="5"/>
        <w:shd w:val="clear" w:color="auto" w:fill="auto"/>
        <w:spacing w:line="317" w:lineRule="exact"/>
        <w:ind w:firstLine="0"/>
        <w:rPr>
          <w:sz w:val="28"/>
          <w:szCs w:val="28"/>
        </w:rPr>
      </w:pPr>
      <w:r w:rsidRPr="00751160">
        <w:rPr>
          <w:sz w:val="28"/>
          <w:szCs w:val="28"/>
        </w:rPr>
        <w:t>где</w:t>
      </w:r>
      <w:r>
        <w:rPr>
          <w:sz w:val="28"/>
          <w:szCs w:val="28"/>
        </w:rPr>
        <w:t>,</w:t>
      </w:r>
    </w:p>
    <w:p w:rsidR="00603241" w:rsidRPr="00751160" w:rsidRDefault="00603241" w:rsidP="00603241">
      <w:pPr>
        <w:pStyle w:val="5"/>
        <w:shd w:val="clear" w:color="auto" w:fill="auto"/>
        <w:spacing w:line="317" w:lineRule="exact"/>
        <w:ind w:firstLine="0"/>
        <w:rPr>
          <w:sz w:val="28"/>
          <w:szCs w:val="28"/>
        </w:rPr>
      </w:pPr>
      <w:r w:rsidRPr="00751160">
        <w:rPr>
          <w:sz w:val="28"/>
          <w:szCs w:val="28"/>
          <w:lang w:val="en-US"/>
        </w:rPr>
        <w:t>Q</w:t>
      </w:r>
      <w:r w:rsidRPr="00751160">
        <w:rPr>
          <w:sz w:val="28"/>
          <w:szCs w:val="28"/>
          <w:vertAlign w:val="subscript"/>
          <w:lang w:val="en-US"/>
        </w:rPr>
        <w:t>i</w:t>
      </w:r>
      <w:r w:rsidRPr="00751160">
        <w:rPr>
          <w:sz w:val="28"/>
          <w:szCs w:val="28"/>
          <w:vertAlign w:val="subscript"/>
        </w:rPr>
        <w:t>п</w:t>
      </w:r>
      <w:r w:rsidRPr="00751160">
        <w:rPr>
          <w:sz w:val="28"/>
          <w:szCs w:val="28"/>
        </w:rPr>
        <w:t xml:space="preserve"> </w:t>
      </w:r>
      <w:r w:rsidRPr="00751160">
        <w:rPr>
          <w:rStyle w:val="2pt"/>
          <w:rFonts w:eastAsiaTheme="minorHAnsi"/>
          <w:sz w:val="28"/>
          <w:szCs w:val="28"/>
        </w:rPr>
        <w:t>—</w:t>
      </w:r>
      <w:r w:rsidRPr="00751160">
        <w:rPr>
          <w:sz w:val="28"/>
          <w:szCs w:val="28"/>
        </w:rPr>
        <w:t xml:space="preserve"> планируемое количество </w:t>
      </w:r>
      <w:proofErr w:type="spellStart"/>
      <w:r w:rsidRPr="00751160">
        <w:rPr>
          <w:sz w:val="28"/>
          <w:szCs w:val="28"/>
          <w:lang w:val="en-US"/>
        </w:rPr>
        <w:t>i</w:t>
      </w:r>
      <w:proofErr w:type="spellEnd"/>
      <w:r w:rsidRPr="00751160">
        <w:rPr>
          <w:sz w:val="28"/>
          <w:szCs w:val="28"/>
        </w:rPr>
        <w:t>-</w:t>
      </w:r>
      <w:r w:rsidRPr="00751160">
        <w:rPr>
          <w:sz w:val="28"/>
          <w:szCs w:val="28"/>
          <w:lang w:val="en-US"/>
        </w:rPr>
        <w:t>x</w:t>
      </w:r>
      <w:r w:rsidRPr="00751160">
        <w:rPr>
          <w:sz w:val="28"/>
          <w:szCs w:val="28"/>
        </w:rPr>
        <w:t xml:space="preserve"> почтовых отправлений в год</w:t>
      </w:r>
      <w:r w:rsidRPr="0094421A">
        <w:rPr>
          <w:sz w:val="28"/>
          <w:szCs w:val="28"/>
        </w:rPr>
        <w:t>;</w:t>
      </w:r>
    </w:p>
    <w:p w:rsidR="00603241" w:rsidRDefault="00603241" w:rsidP="00603241">
      <w:pPr>
        <w:pStyle w:val="5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gramStart"/>
      <w:r w:rsidRPr="00751160">
        <w:rPr>
          <w:sz w:val="28"/>
          <w:szCs w:val="28"/>
          <w:lang w:val="en-US"/>
        </w:rPr>
        <w:t>P</w:t>
      </w:r>
      <w:r w:rsidRPr="00751160">
        <w:rPr>
          <w:sz w:val="28"/>
          <w:szCs w:val="28"/>
          <w:vertAlign w:val="subscript"/>
          <w:lang w:val="en-US"/>
        </w:rPr>
        <w:t>i</w:t>
      </w:r>
      <w:r w:rsidRPr="00751160">
        <w:rPr>
          <w:sz w:val="28"/>
          <w:szCs w:val="28"/>
          <w:vertAlign w:val="subscript"/>
        </w:rPr>
        <w:t>п</w:t>
      </w:r>
      <w:r w:rsidRPr="00751160">
        <w:rPr>
          <w:sz w:val="28"/>
          <w:szCs w:val="28"/>
        </w:rPr>
        <w:t xml:space="preserve"> - цена одного </w:t>
      </w:r>
      <w:proofErr w:type="spellStart"/>
      <w:r w:rsidRPr="00751160">
        <w:rPr>
          <w:sz w:val="28"/>
          <w:szCs w:val="28"/>
          <w:lang w:val="en-US"/>
        </w:rPr>
        <w:t>i</w:t>
      </w:r>
      <w:proofErr w:type="spellEnd"/>
      <w:r w:rsidRPr="00751160">
        <w:rPr>
          <w:sz w:val="28"/>
          <w:szCs w:val="28"/>
        </w:rPr>
        <w:t xml:space="preserve">-го почтового </w:t>
      </w:r>
      <w:r w:rsidRPr="00A52D06">
        <w:rPr>
          <w:sz w:val="28"/>
          <w:szCs w:val="28"/>
        </w:rPr>
        <w:t>отправления.</w:t>
      </w:r>
      <w:proofErr w:type="gramEnd"/>
    </w:p>
    <w:p w:rsidR="00603241" w:rsidRDefault="00603241" w:rsidP="00603241">
      <w:pPr>
        <w:pStyle w:val="5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03241" w:rsidRPr="00047206" w:rsidRDefault="00603241" w:rsidP="00603241">
      <w:pPr>
        <w:widowControl w:val="0"/>
        <w:ind w:right="57" w:firstLine="568"/>
        <w:jc w:val="both"/>
        <w:rPr>
          <w:rFonts w:eastAsia="Arial Unicode MS"/>
          <w:sz w:val="28"/>
          <w:szCs w:val="28"/>
        </w:rPr>
      </w:pPr>
      <w:r w:rsidRPr="00047206">
        <w:rPr>
          <w:rFonts w:eastAsia="Arial Unicode MS"/>
          <w:sz w:val="28"/>
          <w:szCs w:val="28"/>
        </w:rPr>
        <w:t xml:space="preserve">За </w:t>
      </w:r>
      <w:proofErr w:type="spellStart"/>
      <w:r w:rsidRPr="00047206">
        <w:rPr>
          <w:rFonts w:eastAsia="Arial Unicode MS"/>
          <w:sz w:val="28"/>
          <w:szCs w:val="28"/>
        </w:rPr>
        <w:t>февараль</w:t>
      </w:r>
      <w:proofErr w:type="spellEnd"/>
      <w:r w:rsidRPr="00047206">
        <w:rPr>
          <w:rFonts w:eastAsia="Arial Unicode MS"/>
          <w:sz w:val="28"/>
          <w:szCs w:val="28"/>
        </w:rPr>
        <w:t xml:space="preserve"> 2026 года: затраты на почтовые услуги составили – 4 843,4 руб.; отправлено 5 почтовых отправлений. </w:t>
      </w:r>
    </w:p>
    <w:p w:rsidR="00603241" w:rsidRPr="00047206" w:rsidRDefault="00603241" w:rsidP="00603241">
      <w:pPr>
        <w:widowControl w:val="0"/>
        <w:ind w:right="57" w:firstLine="568"/>
        <w:jc w:val="both"/>
        <w:rPr>
          <w:rFonts w:eastAsia="Arial Unicode MS"/>
          <w:sz w:val="28"/>
          <w:szCs w:val="28"/>
        </w:rPr>
      </w:pPr>
      <w:r w:rsidRPr="00047206">
        <w:rPr>
          <w:rFonts w:eastAsia="Arial Unicode MS"/>
          <w:sz w:val="28"/>
          <w:szCs w:val="28"/>
        </w:rPr>
        <w:t xml:space="preserve">Стоимость одного отправления составила: </w:t>
      </w:r>
    </w:p>
    <w:p w:rsidR="00603241" w:rsidRPr="00047206" w:rsidRDefault="00603241" w:rsidP="00603241">
      <w:pPr>
        <w:widowControl w:val="0"/>
        <w:ind w:right="57" w:firstLine="568"/>
        <w:jc w:val="both"/>
        <w:rPr>
          <w:rFonts w:eastAsia="Arial Unicode MS"/>
          <w:sz w:val="28"/>
          <w:szCs w:val="28"/>
        </w:rPr>
      </w:pPr>
      <w:r w:rsidRPr="00047206">
        <w:rPr>
          <w:rFonts w:eastAsia="Arial Unicode MS"/>
          <w:sz w:val="28"/>
          <w:szCs w:val="28"/>
        </w:rPr>
        <w:t xml:space="preserve">4 843,4  руб. /5 </w:t>
      </w:r>
      <w:proofErr w:type="spellStart"/>
      <w:r w:rsidRPr="00047206">
        <w:rPr>
          <w:rFonts w:eastAsia="Arial Unicode MS"/>
          <w:sz w:val="28"/>
          <w:szCs w:val="28"/>
        </w:rPr>
        <w:t>отпр</w:t>
      </w:r>
      <w:proofErr w:type="spellEnd"/>
      <w:r w:rsidRPr="00047206">
        <w:rPr>
          <w:rFonts w:eastAsia="Arial Unicode MS"/>
          <w:sz w:val="28"/>
          <w:szCs w:val="28"/>
        </w:rPr>
        <w:t>. = 968,68 руб.</w:t>
      </w:r>
    </w:p>
    <w:p w:rsidR="00603241" w:rsidRPr="00047206" w:rsidRDefault="00603241" w:rsidP="00603241">
      <w:pPr>
        <w:widowControl w:val="0"/>
        <w:ind w:right="57" w:firstLine="568"/>
        <w:jc w:val="both"/>
        <w:rPr>
          <w:rFonts w:eastAsia="Arial Unicode MS"/>
          <w:sz w:val="28"/>
          <w:szCs w:val="28"/>
        </w:rPr>
      </w:pPr>
      <w:r w:rsidRPr="00047206">
        <w:rPr>
          <w:rFonts w:eastAsia="Arial Unicode MS"/>
          <w:sz w:val="28"/>
          <w:szCs w:val="28"/>
        </w:rPr>
        <w:t>Планируемое количество отправлений  с июля по ноябрь  2026 года составит – 28 шт.  Таким образом, затраты на оказание услуг по пересылке международных почтовых отправлений на июль - ноябрь 2026 года составят:</w:t>
      </w:r>
    </w:p>
    <w:p w:rsidR="00603241" w:rsidRPr="00047206" w:rsidRDefault="00603241" w:rsidP="00603241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047206">
        <w:rPr>
          <w:rFonts w:eastAsia="Arial Unicode MS"/>
          <w:b/>
          <w:sz w:val="28"/>
          <w:szCs w:val="28"/>
        </w:rPr>
        <w:t>27 х 968,68 руб.+ 1 х 1 845,64 руб. = 28 000,00 руб</w:t>
      </w:r>
      <w:r w:rsidRPr="00047206">
        <w:rPr>
          <w:rFonts w:eastAsia="Arial Unicode MS"/>
          <w:sz w:val="28"/>
          <w:szCs w:val="28"/>
        </w:rPr>
        <w:t xml:space="preserve">.,  </w:t>
      </w:r>
    </w:p>
    <w:p w:rsidR="00603241" w:rsidRDefault="00603241" w:rsidP="00603241">
      <w:pPr>
        <w:widowControl w:val="0"/>
        <w:ind w:left="57" w:righ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соответствует выделенным лимитам бюджетных обязательств на 2026 год и потребностям в услугах </w:t>
      </w:r>
      <w:r w:rsidRPr="00A574C9">
        <w:rPr>
          <w:sz w:val="28"/>
          <w:szCs w:val="28"/>
        </w:rPr>
        <w:t>по пересылке международных почтовых отправлений</w:t>
      </w:r>
      <w:r>
        <w:rPr>
          <w:sz w:val="28"/>
          <w:szCs w:val="28"/>
        </w:rPr>
        <w:t>.</w:t>
      </w:r>
    </w:p>
    <w:p w:rsidR="00603241" w:rsidRDefault="00603241" w:rsidP="00603241">
      <w:pPr>
        <w:jc w:val="both"/>
        <w:rPr>
          <w:sz w:val="26"/>
          <w:szCs w:val="26"/>
        </w:rPr>
      </w:pPr>
    </w:p>
    <w:p w:rsidR="00603241" w:rsidRDefault="00603241" w:rsidP="00603241">
      <w:pPr>
        <w:jc w:val="both"/>
        <w:rPr>
          <w:sz w:val="26"/>
          <w:szCs w:val="26"/>
        </w:rPr>
      </w:pPr>
    </w:p>
    <w:p w:rsidR="00603241" w:rsidRDefault="00603241" w:rsidP="00603241">
      <w:pPr>
        <w:jc w:val="both"/>
        <w:rPr>
          <w:sz w:val="26"/>
          <w:szCs w:val="26"/>
        </w:rPr>
      </w:pPr>
    </w:p>
    <w:p w:rsidR="00603241" w:rsidRDefault="00603241" w:rsidP="0060324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FE0095">
        <w:rPr>
          <w:b/>
          <w:bCs/>
          <w:sz w:val="28"/>
          <w:szCs w:val="28"/>
        </w:rPr>
        <w:t xml:space="preserve">Обоснование начальной (максимальной) цены контракта, </w:t>
      </w:r>
    </w:p>
    <w:p w:rsidR="00603241" w:rsidRDefault="00603241" w:rsidP="00603241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603241" w:rsidRPr="002B3B28" w:rsidRDefault="00603241" w:rsidP="006032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B3B28">
        <w:rPr>
          <w:sz w:val="28"/>
          <w:szCs w:val="28"/>
        </w:rPr>
        <w:t xml:space="preserve">Оказание </w:t>
      </w:r>
      <w:r w:rsidRPr="00B30D06">
        <w:rPr>
          <w:sz w:val="28"/>
          <w:szCs w:val="28"/>
        </w:rPr>
        <w:t>услуг по пересылке международных почтовых отправлений</w:t>
      </w:r>
    </w:p>
    <w:p w:rsidR="00603241" w:rsidRDefault="00603241" w:rsidP="00603241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/>
          <w:iCs/>
        </w:rPr>
      </w:pPr>
      <w:r w:rsidRPr="0052140B">
        <w:rPr>
          <w:i/>
          <w:iCs/>
        </w:rPr>
        <w:t xml:space="preserve"> (указывается предмет контракта)</w:t>
      </w:r>
    </w:p>
    <w:p w:rsidR="00603241" w:rsidRDefault="00603241" w:rsidP="00603241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/>
          <w:iCs/>
        </w:rPr>
      </w:pPr>
    </w:p>
    <w:p w:rsidR="00603241" w:rsidRDefault="00603241" w:rsidP="00603241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/>
          <w:iCs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8"/>
        <w:gridCol w:w="7230"/>
      </w:tblGrid>
      <w:tr w:rsidR="00603241" w:rsidRPr="00C46A5F" w:rsidTr="00202E6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603241" w:rsidRPr="00C46A5F" w:rsidRDefault="00603241" w:rsidP="00202E67">
            <w:pPr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C46A5F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7230" w:type="dxa"/>
          </w:tcPr>
          <w:p w:rsidR="00603241" w:rsidRPr="00C46A5F" w:rsidRDefault="00603241" w:rsidP="00202E67">
            <w:pPr>
              <w:autoSpaceDE w:val="0"/>
              <w:autoSpaceDN w:val="0"/>
              <w:ind w:left="57" w:firstLine="222"/>
              <w:jc w:val="both"/>
            </w:pPr>
            <w:r w:rsidRPr="00C46A5F">
              <w:t xml:space="preserve">Оказание услуг </w:t>
            </w:r>
            <w:r w:rsidRPr="00B30D06">
              <w:t xml:space="preserve">по пересылке международных почтовых отправлений </w:t>
            </w:r>
            <w:r w:rsidRPr="00C46A5F">
              <w:t>(</w:t>
            </w:r>
            <w:proofErr w:type="spellStart"/>
            <w:r w:rsidRPr="00C46A5F">
              <w:t>франкирование</w:t>
            </w:r>
            <w:proofErr w:type="spellEnd"/>
            <w:r w:rsidRPr="00C46A5F">
              <w:t xml:space="preserve"> почтовой корреспонденции</w:t>
            </w:r>
            <w:r>
              <w:t>, Знаки онлайн оплаты,</w:t>
            </w:r>
            <w:r w:rsidRPr="00C46A5F">
              <w:t xml:space="preserve"> уведомлени</w:t>
            </w:r>
            <w:r>
              <w:t>я,</w:t>
            </w:r>
            <w:r w:rsidRPr="00C46A5F">
              <w:t xml:space="preserve"> нанесение оттиска франкировальной машины, возврат РПО)</w:t>
            </w:r>
          </w:p>
        </w:tc>
      </w:tr>
      <w:tr w:rsidR="00603241" w:rsidRPr="00C46A5F" w:rsidTr="00202E6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603241" w:rsidRPr="00C46A5F" w:rsidRDefault="00603241" w:rsidP="00202E67">
            <w:pPr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C46A5F">
              <w:rPr>
                <w:b/>
                <w:bCs/>
              </w:rPr>
              <w:t xml:space="preserve">Используемый метод определения </w:t>
            </w:r>
            <w:r>
              <w:rPr>
                <w:b/>
                <w:bCs/>
              </w:rPr>
              <w:t>МЗ</w:t>
            </w:r>
            <w:r w:rsidRPr="00C46A5F">
              <w:rPr>
                <w:b/>
                <w:bCs/>
              </w:rPr>
              <w:t xml:space="preserve">ЦК </w:t>
            </w:r>
            <w:r w:rsidRPr="00C46A5F">
              <w:rPr>
                <w:b/>
                <w:bCs/>
              </w:rPr>
              <w:br/>
              <w:t>с обоснованием:</w:t>
            </w:r>
          </w:p>
        </w:tc>
        <w:tc>
          <w:tcPr>
            <w:tcW w:w="7230" w:type="dxa"/>
          </w:tcPr>
          <w:p w:rsidR="00603241" w:rsidRDefault="00603241" w:rsidP="00202E67">
            <w:pPr>
              <w:spacing w:line="276" w:lineRule="auto"/>
              <w:ind w:left="137" w:firstLine="222"/>
            </w:pPr>
            <w:r>
              <w:t>Для определения начальной суммы цен единиц услуг в соответствии с ч. 6, ст. 22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был использован метод сопоставимых рыночных цен из анализа информации о рыночных ценах идентичной продукции. Данный метод является приоритетным.</w:t>
            </w:r>
          </w:p>
          <w:p w:rsidR="00603241" w:rsidRDefault="00603241" w:rsidP="00202E67">
            <w:pPr>
              <w:spacing w:line="276" w:lineRule="auto"/>
              <w:ind w:left="137" w:firstLine="222"/>
            </w:pPr>
            <w:proofErr w:type="gramStart"/>
            <w:r>
              <w:t>В соответствии с п. 3.7 «Методических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исполнителем)», утвержденных Приказом Минэкономразвития России от 02.10.2013 N 567 (далее по тексту «Методические рекомендации»), в целях  получения ценовой информации</w:t>
            </w:r>
            <w:r w:rsidRPr="00722B35">
              <w:rPr>
                <w:color w:val="FF0000"/>
              </w:rPr>
              <w:t xml:space="preserve"> </w:t>
            </w:r>
            <w:r w:rsidRPr="009F7114">
              <w:t xml:space="preserve">запрос о предоставлении ценовой информации 19 июня 2026 г. был размещён на сайте Единой информационной системы </w:t>
            </w:r>
            <w:proofErr w:type="spellStart"/>
            <w:r w:rsidRPr="009F7114">
              <w:t>Госзакупок</w:t>
            </w:r>
            <w:proofErr w:type="spellEnd"/>
            <w:r>
              <w:t xml:space="preserve"> и направлен</w:t>
            </w:r>
            <w:proofErr w:type="gramEnd"/>
            <w:r>
              <w:t xml:space="preserve"> запрос о предоставлении ценовой информации от 19 июня 2026 г. </w:t>
            </w:r>
            <w:r w:rsidRPr="0037037E">
              <w:t>№</w:t>
            </w:r>
            <w:r>
              <w:t xml:space="preserve"> 01-01-29/22279 в пять организаций оказывающие аналогичные услуги. </w:t>
            </w:r>
          </w:p>
          <w:p w:rsidR="00603241" w:rsidRPr="00ED7716" w:rsidRDefault="00603241" w:rsidP="00202E67">
            <w:pPr>
              <w:spacing w:line="276" w:lineRule="auto"/>
              <w:ind w:left="137" w:firstLine="222"/>
            </w:pPr>
            <w:r>
              <w:t>В ответ было получено одно предложение с указанием тарифов на о</w:t>
            </w:r>
            <w:r w:rsidRPr="00181241">
              <w:t>казание услуг по пересылке международных почтовых отправлений</w:t>
            </w:r>
            <w:r>
              <w:t xml:space="preserve"> без расчета </w:t>
            </w:r>
            <w:r w:rsidRPr="00181241">
              <w:t>начальной суммы цен</w:t>
            </w:r>
            <w:r>
              <w:t>ы</w:t>
            </w:r>
            <w:r w:rsidRPr="00181241">
              <w:t xml:space="preserve"> единиц услуг</w:t>
            </w:r>
            <w:proofErr w:type="gramStart"/>
            <w:r>
              <w:t xml:space="preserve"> </w:t>
            </w:r>
            <w:r w:rsidRPr="00ED7716">
              <w:t>И</w:t>
            </w:r>
            <w:proofErr w:type="gramEnd"/>
            <w:r w:rsidRPr="00ED7716">
              <w:t>сх. от 24.06.2026 № Ф73-06/1-135.</w:t>
            </w:r>
          </w:p>
          <w:p w:rsidR="00603241" w:rsidRDefault="00603241" w:rsidP="00202E67">
            <w:pPr>
              <w:spacing w:line="276" w:lineRule="auto"/>
              <w:ind w:left="137" w:firstLine="222"/>
            </w:pPr>
            <w:proofErr w:type="gramStart"/>
            <w:r>
              <w:t>Для определения максимального значения цены контракта в соответствии с ч. 12, ст. 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был использован иной метод, так как ни один из методов, установленных законом, не применим в данном случае.</w:t>
            </w:r>
            <w:proofErr w:type="gramEnd"/>
          </w:p>
          <w:p w:rsidR="00603241" w:rsidRDefault="00603241" w:rsidP="00202E67">
            <w:pPr>
              <w:spacing w:line="276" w:lineRule="auto"/>
              <w:ind w:firstLine="222"/>
              <w:jc w:val="both"/>
            </w:pPr>
            <w:r>
              <w:t>1.Метод сопоставимых рыночных цен (анализ рынка) не может быть применим, т.к. при наличии информации о стоимости услуг отсутствует возможность определить их потребность.</w:t>
            </w:r>
          </w:p>
          <w:p w:rsidR="00603241" w:rsidRPr="00C46A5F" w:rsidRDefault="00603241" w:rsidP="00202E67">
            <w:pPr>
              <w:spacing w:line="276" w:lineRule="auto"/>
              <w:ind w:firstLine="222"/>
              <w:jc w:val="both"/>
            </w:pPr>
            <w:r w:rsidRPr="00C46A5F">
              <w:t>2.Нормативный метод не применим, т.к. требования к данному виду услуг (предельные цены) не установлены законодательством.</w:t>
            </w:r>
          </w:p>
          <w:p w:rsidR="00603241" w:rsidRPr="00C46A5F" w:rsidRDefault="00603241" w:rsidP="00202E67">
            <w:pPr>
              <w:ind w:firstLine="222"/>
              <w:jc w:val="both"/>
            </w:pPr>
            <w:r w:rsidRPr="00C46A5F">
              <w:t>3.Проектно-сметный  метод не применяется для определения   цены контракта услуг по доставке отправлений.</w:t>
            </w:r>
          </w:p>
          <w:p w:rsidR="00603241" w:rsidRPr="00C46A5F" w:rsidRDefault="00603241" w:rsidP="00202E67">
            <w:pPr>
              <w:ind w:firstLine="222"/>
              <w:jc w:val="both"/>
            </w:pPr>
            <w:r w:rsidRPr="00C46A5F">
              <w:t xml:space="preserve">4. Затратный метод не может быть применим, т.к. не установлены нормативы прямых и косвенных затрат на данный вид услуг. </w:t>
            </w:r>
          </w:p>
          <w:p w:rsidR="00603241" w:rsidRPr="00C46A5F" w:rsidRDefault="00603241" w:rsidP="00202E67">
            <w:pPr>
              <w:widowControl w:val="0"/>
              <w:ind w:left="57" w:right="57" w:firstLine="222"/>
              <w:jc w:val="both"/>
            </w:pPr>
            <w:proofErr w:type="gramStart"/>
            <w:r w:rsidRPr="00C46A5F">
              <w:t xml:space="preserve">Данная закупка осуществляется на неопределенный объем почтовых услуг в соответствии с п.2 ст.42 Федерального закона </w:t>
            </w:r>
            <w:r>
              <w:br/>
            </w:r>
            <w:r w:rsidRPr="00C46A5F">
              <w:t>от 5 апреля 2013 г. № 44-ФЗ «О контрактной системе в сфере закупок товаров, работ, услуг для обеспечения государственных и муниципальных нужд»  с оплатой по цен</w:t>
            </w:r>
            <w:r>
              <w:t xml:space="preserve">е единицы услуги связи (тарифа), </w:t>
            </w:r>
            <w:r w:rsidRPr="00C46A5F">
              <w:t xml:space="preserve">исходя из объема фактически оказанных </w:t>
            </w:r>
            <w:r w:rsidRPr="00D709F6">
              <w:t>услуг по пересылке международных почтовых отправлений</w:t>
            </w:r>
            <w:r w:rsidRPr="00C46A5F">
              <w:t>, которые будут осуществлены</w:t>
            </w:r>
            <w:proofErr w:type="gramEnd"/>
            <w:r w:rsidRPr="00C46A5F">
              <w:t xml:space="preserve"> в ходе исполнения контракта,</w:t>
            </w:r>
            <w:r>
              <w:t xml:space="preserve"> с учетом предыдущего 2025 года, и</w:t>
            </w:r>
            <w:r w:rsidRPr="00C46A5F">
              <w:t xml:space="preserve"> в размере не превышающем </w:t>
            </w:r>
            <w:r>
              <w:t>МЗ</w:t>
            </w:r>
            <w:r w:rsidRPr="00C46A5F">
              <w:t>ЦК.</w:t>
            </w:r>
          </w:p>
        </w:tc>
      </w:tr>
      <w:tr w:rsidR="00603241" w:rsidRPr="00C46A5F" w:rsidTr="00202E6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603241" w:rsidRPr="00C46A5F" w:rsidRDefault="00603241" w:rsidP="00202E67">
            <w:pPr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C46A5F">
              <w:rPr>
                <w:b/>
                <w:bCs/>
              </w:rPr>
              <w:t xml:space="preserve">Расчет </w:t>
            </w:r>
            <w:r>
              <w:rPr>
                <w:b/>
                <w:bCs/>
              </w:rPr>
              <w:t>МЗ</w:t>
            </w:r>
            <w:r w:rsidRPr="00C46A5F">
              <w:rPr>
                <w:b/>
                <w:bCs/>
              </w:rPr>
              <w:t>ЦК</w:t>
            </w:r>
          </w:p>
        </w:tc>
        <w:tc>
          <w:tcPr>
            <w:tcW w:w="7230" w:type="dxa"/>
          </w:tcPr>
          <w:p w:rsidR="00603241" w:rsidRPr="0028463A" w:rsidRDefault="00603241" w:rsidP="00202E67">
            <w:pPr>
              <w:ind w:left="57" w:right="57" w:firstLine="222"/>
              <w:jc w:val="both"/>
              <w:rPr>
                <w:color w:val="000000"/>
              </w:rPr>
            </w:pPr>
            <w:proofErr w:type="gramStart"/>
            <w:r w:rsidRPr="0028463A">
              <w:t xml:space="preserve">МЗЦК определялось с учетом  Методических рекомендаций, утвержденных приказом Минэкономразвития России от 2 октября 2013 г. № 567«Об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 </w:t>
            </w:r>
            <w:r w:rsidRPr="006F65DD">
              <w:t>исходя из объема почтовых отправлений</w:t>
            </w:r>
            <w:r>
              <w:t xml:space="preserve"> </w:t>
            </w:r>
            <w:r w:rsidRPr="009F7114">
              <w:t>по контракту № 234/2025 от 23.12.2025</w:t>
            </w:r>
            <w:r w:rsidRPr="006F65DD">
              <w:t>,</w:t>
            </w:r>
            <w:r>
              <w:t xml:space="preserve"> </w:t>
            </w:r>
            <w:r w:rsidRPr="0028463A">
              <w:t xml:space="preserve">предполагаемого объема почтовых отправлений, но в размере не превышающем </w:t>
            </w:r>
            <w:r>
              <w:t>МЗ</w:t>
            </w:r>
            <w:r w:rsidRPr="0028463A">
              <w:t>ЦК</w:t>
            </w:r>
            <w:r>
              <w:t>.</w:t>
            </w:r>
            <w:r w:rsidRPr="0028463A">
              <w:t xml:space="preserve"> </w:t>
            </w:r>
            <w:proofErr w:type="gramEnd"/>
          </w:p>
          <w:p w:rsidR="00603241" w:rsidRPr="00F01DEA" w:rsidRDefault="00603241" w:rsidP="00202E67">
            <w:pPr>
              <w:widowControl w:val="0"/>
              <w:ind w:right="57" w:firstLine="568"/>
              <w:jc w:val="both"/>
              <w:rPr>
                <w:rFonts w:eastAsia="Arial Unicode MS"/>
              </w:rPr>
            </w:pPr>
            <w:r w:rsidRPr="00F01DEA">
              <w:rPr>
                <w:rFonts w:eastAsia="Arial Unicode MS"/>
              </w:rPr>
              <w:t>Январь и март международную корреспонденцию клеили марками, расчет проведем по затратам в феврале.</w:t>
            </w:r>
          </w:p>
          <w:p w:rsidR="00603241" w:rsidRPr="00F01DEA" w:rsidRDefault="00603241" w:rsidP="00202E67">
            <w:pPr>
              <w:widowControl w:val="0"/>
              <w:ind w:right="57" w:firstLine="56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За фев</w:t>
            </w:r>
            <w:r w:rsidRPr="00F01DEA">
              <w:rPr>
                <w:rFonts w:eastAsia="Arial Unicode MS"/>
              </w:rPr>
              <w:t xml:space="preserve">раль 2026 года: затраты на почтовые услуги составили – 4 843,4 руб.; отправлено 5 почтовых отправлений. </w:t>
            </w:r>
          </w:p>
          <w:p w:rsidR="00603241" w:rsidRPr="00F01DEA" w:rsidRDefault="00603241" w:rsidP="00202E67">
            <w:pPr>
              <w:widowControl w:val="0"/>
              <w:ind w:right="57" w:firstLine="568"/>
              <w:jc w:val="both"/>
              <w:rPr>
                <w:rFonts w:eastAsia="Arial Unicode MS"/>
              </w:rPr>
            </w:pPr>
            <w:r w:rsidRPr="00F01DEA">
              <w:rPr>
                <w:rFonts w:eastAsia="Arial Unicode MS"/>
              </w:rPr>
              <w:t xml:space="preserve">Стоимость одного отправления составила: </w:t>
            </w:r>
          </w:p>
          <w:p w:rsidR="00603241" w:rsidRPr="00F01DEA" w:rsidRDefault="00603241" w:rsidP="00202E67">
            <w:pPr>
              <w:widowControl w:val="0"/>
              <w:ind w:right="57" w:firstLine="568"/>
              <w:jc w:val="both"/>
              <w:rPr>
                <w:rFonts w:eastAsia="Arial Unicode MS"/>
              </w:rPr>
            </w:pPr>
            <w:r w:rsidRPr="00F01DEA">
              <w:rPr>
                <w:rFonts w:eastAsia="Arial Unicode MS"/>
              </w:rPr>
              <w:t xml:space="preserve">4 843,4  руб. /5 </w:t>
            </w:r>
            <w:proofErr w:type="spellStart"/>
            <w:r w:rsidRPr="00F01DEA">
              <w:rPr>
                <w:rFonts w:eastAsia="Arial Unicode MS"/>
              </w:rPr>
              <w:t>отпр</w:t>
            </w:r>
            <w:proofErr w:type="spellEnd"/>
            <w:r w:rsidRPr="00F01DEA">
              <w:rPr>
                <w:rFonts w:eastAsia="Arial Unicode MS"/>
              </w:rPr>
              <w:t>. = 968,68 руб.</w:t>
            </w:r>
          </w:p>
          <w:p w:rsidR="00603241" w:rsidRPr="00F01DEA" w:rsidRDefault="00603241" w:rsidP="00202E67">
            <w:pPr>
              <w:widowControl w:val="0"/>
              <w:ind w:right="57" w:firstLine="568"/>
              <w:jc w:val="both"/>
              <w:rPr>
                <w:rFonts w:eastAsia="Arial Unicode MS"/>
              </w:rPr>
            </w:pPr>
            <w:r w:rsidRPr="00F01DEA">
              <w:rPr>
                <w:rFonts w:eastAsia="Arial Unicode MS"/>
              </w:rPr>
              <w:t>Планируемое количество отправлений  с июля по ноябрь  2026 года составит – 28 шт.  Таким образом, затраты на оказание услуг по пересылке международных почтовых отправлений на июль - ноябрь 2026 года составят:</w:t>
            </w:r>
          </w:p>
          <w:p w:rsidR="00603241" w:rsidRDefault="00603241" w:rsidP="00202E67">
            <w:pPr>
              <w:ind w:left="57" w:firstLine="222"/>
              <w:jc w:val="both"/>
              <w:rPr>
                <w:rFonts w:eastAsia="Arial Unicode MS"/>
              </w:rPr>
            </w:pPr>
            <w:r w:rsidRPr="00F01DEA">
              <w:rPr>
                <w:rFonts w:eastAsia="Arial Unicode MS"/>
              </w:rPr>
              <w:t>27 х 968,68 руб.+ 1 х 1 845,64 руб. = 28 000,00 руб.,</w:t>
            </w:r>
          </w:p>
          <w:p w:rsidR="00603241" w:rsidRPr="00F01DEA" w:rsidRDefault="00603241" w:rsidP="00202E67">
            <w:pPr>
              <w:ind w:left="57" w:firstLine="222"/>
              <w:jc w:val="both"/>
              <w:rPr>
                <w:b/>
                <w:color w:val="000000"/>
              </w:rPr>
            </w:pPr>
            <w:r w:rsidRPr="00F01DEA">
              <w:rPr>
                <w:rFonts w:eastAsia="Arial Unicode MS"/>
                <w:sz w:val="20"/>
                <w:szCs w:val="20"/>
              </w:rPr>
              <w:t xml:space="preserve"> </w:t>
            </w:r>
            <w:r w:rsidRPr="00BB1A1C">
              <w:rPr>
                <w:b/>
                <w:color w:val="000000"/>
              </w:rPr>
              <w:t xml:space="preserve">Максимальное значение цены контракта составляет </w:t>
            </w:r>
            <w:r>
              <w:rPr>
                <w:b/>
                <w:color w:val="000000"/>
              </w:rPr>
              <w:t>28</w:t>
            </w:r>
            <w:r w:rsidRPr="00BB1A1C">
              <w:rPr>
                <w:b/>
                <w:color w:val="000000"/>
              </w:rPr>
              <w:t xml:space="preserve"> 000,00 руб. (в </w:t>
            </w:r>
            <w:proofErr w:type="spellStart"/>
            <w:r w:rsidRPr="00BB1A1C">
              <w:rPr>
                <w:b/>
                <w:color w:val="000000"/>
              </w:rPr>
              <w:t>т.ч</w:t>
            </w:r>
            <w:proofErr w:type="spellEnd"/>
            <w:r w:rsidRPr="00BB1A1C">
              <w:rPr>
                <w:b/>
                <w:color w:val="000000"/>
              </w:rPr>
              <w:t>. НДС)</w:t>
            </w:r>
            <w:r w:rsidRPr="00B006AF">
              <w:rPr>
                <w:b/>
                <w:color w:val="000000"/>
              </w:rPr>
              <w:t xml:space="preserve">   </w:t>
            </w:r>
          </w:p>
          <w:p w:rsidR="00603241" w:rsidRDefault="00603241" w:rsidP="00202E67">
            <w:pPr>
              <w:ind w:left="57" w:firstLine="222"/>
              <w:jc w:val="both"/>
              <w:rPr>
                <w:color w:val="000000"/>
              </w:rPr>
            </w:pPr>
            <w:r w:rsidRPr="00486D4C">
              <w:rPr>
                <w:color w:val="000000"/>
              </w:rPr>
              <w:t xml:space="preserve">Расчет начальной суммы цен единиц услуг осуществляется иным методом, ввиду получения единственного коммерческого предложения.  </w:t>
            </w:r>
          </w:p>
          <w:p w:rsidR="00603241" w:rsidRPr="00C46A5F" w:rsidRDefault="00603241" w:rsidP="00202E67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603241" w:rsidRDefault="00603241" w:rsidP="00603241">
      <w:pPr>
        <w:autoSpaceDE w:val="0"/>
        <w:autoSpaceDN w:val="0"/>
        <w:rPr>
          <w:sz w:val="28"/>
          <w:szCs w:val="28"/>
        </w:rPr>
      </w:pPr>
    </w:p>
    <w:p w:rsidR="00603241" w:rsidRPr="009A0192" w:rsidRDefault="00603241" w:rsidP="00603241">
      <w:pPr>
        <w:ind w:firstLine="708"/>
        <w:jc w:val="both"/>
        <w:rPr>
          <w:b/>
          <w:sz w:val="28"/>
          <w:szCs w:val="28"/>
          <w:u w:val="single"/>
        </w:rPr>
      </w:pPr>
      <w:r w:rsidRPr="009A0192">
        <w:rPr>
          <w:b/>
          <w:sz w:val="28"/>
          <w:szCs w:val="28"/>
          <w:u w:val="single"/>
        </w:rPr>
        <w:t xml:space="preserve">Так, начальная цена единиц услуг составляет: </w:t>
      </w:r>
    </w:p>
    <w:p w:rsidR="00603241" w:rsidRPr="009A0192" w:rsidRDefault="00603241" w:rsidP="00603241">
      <w:pPr>
        <w:tabs>
          <w:tab w:val="left" w:pos="7938"/>
        </w:tabs>
        <w:spacing w:line="360" w:lineRule="auto"/>
        <w:ind w:firstLine="709"/>
        <w:jc w:val="both"/>
        <w:rPr>
          <w:sz w:val="28"/>
          <w:szCs w:val="28"/>
        </w:rPr>
      </w:pPr>
      <w:r w:rsidRPr="009A0192">
        <w:rPr>
          <w:sz w:val="28"/>
          <w:szCs w:val="28"/>
        </w:rPr>
        <w:tab/>
      </w:r>
      <w:r w:rsidRPr="009A0192">
        <w:rPr>
          <w:szCs w:val="28"/>
        </w:rPr>
        <w:t>Таблица № 1</w:t>
      </w:r>
    </w:p>
    <w:tbl>
      <w:tblPr>
        <w:tblW w:w="9932" w:type="dxa"/>
        <w:tblInd w:w="113" w:type="dxa"/>
        <w:tblLook w:val="04A0" w:firstRow="1" w:lastRow="0" w:firstColumn="1" w:lastColumn="0" w:noHBand="0" w:noVBand="1"/>
      </w:tblPr>
      <w:tblGrid>
        <w:gridCol w:w="960"/>
        <w:gridCol w:w="3430"/>
        <w:gridCol w:w="1134"/>
        <w:gridCol w:w="984"/>
        <w:gridCol w:w="8"/>
        <w:gridCol w:w="1843"/>
        <w:gridCol w:w="1573"/>
      </w:tblGrid>
      <w:tr w:rsidR="00603241" w:rsidRPr="009A0192" w:rsidTr="00202E67">
        <w:trPr>
          <w:trHeight w:val="12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 xml:space="preserve">№ </w:t>
            </w:r>
            <w:proofErr w:type="gramStart"/>
            <w:r w:rsidRPr="009A0192">
              <w:rPr>
                <w:color w:val="000000"/>
              </w:rPr>
              <w:t>п</w:t>
            </w:r>
            <w:proofErr w:type="gramEnd"/>
            <w:r w:rsidRPr="009A0192">
              <w:rPr>
                <w:color w:val="000000"/>
              </w:rPr>
              <w:t>/п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 xml:space="preserve"> Наименование товара, работ, услуг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Объем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 xml:space="preserve">Цена за ед. изм. с НДС, руб. </w:t>
            </w: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 xml:space="preserve">Казахстан, Беларусь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 xml:space="preserve">Цена за ед. изм. с НДС, руб., другие страны </w:t>
            </w:r>
          </w:p>
        </w:tc>
      </w:tr>
      <w:tr w:rsidR="00603241" w:rsidRPr="009A0192" w:rsidTr="00202E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Кол-во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</w:p>
        </w:tc>
      </w:tr>
      <w:tr w:rsidR="00603241" w:rsidRPr="009A0192" w:rsidTr="00202E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241" w:rsidRPr="009A0192" w:rsidRDefault="00603241" w:rsidP="00202E67">
            <w:pPr>
              <w:rPr>
                <w:b/>
                <w:color w:val="000000"/>
              </w:rPr>
            </w:pPr>
            <w:r w:rsidRPr="009A0192">
              <w:rPr>
                <w:b/>
                <w:color w:val="000000"/>
              </w:rPr>
              <w:t>Простая корреспонденция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241" w:rsidRPr="009A0192" w:rsidRDefault="00603241" w:rsidP="00202E67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241" w:rsidRPr="009A0192" w:rsidRDefault="00603241" w:rsidP="00202E67"/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до 20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  <w:r>
              <w:rPr>
                <w:rFonts w:eastAsia="Calibri"/>
              </w:rPr>
              <w:t>64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21 г до 100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9A0192">
              <w:rPr>
                <w:color w:val="000000"/>
              </w:rPr>
              <w:t>0,</w:t>
            </w:r>
            <w:r>
              <w:rPr>
                <w:color w:val="000000"/>
              </w:rPr>
              <w:t>6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353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8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101 г до 250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719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8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251 г до 500 г 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305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4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501 г до 1000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7</w:t>
            </w:r>
            <w:r w:rsidRPr="009A0192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Pr="009A0192">
              <w:rPr>
                <w:color w:val="000000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562</w:t>
            </w:r>
            <w:r w:rsidRPr="009A0192">
              <w:rPr>
                <w:rFonts w:eastAsia="Calibri"/>
              </w:rPr>
              <w:t>,00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rPr>
                <w:rFonts w:eastAsia="Calibri"/>
              </w:rPr>
            </w:pPr>
            <w:r w:rsidRPr="009A0192">
              <w:rPr>
                <w:rFonts w:eastAsia="Calibri"/>
              </w:rPr>
              <w:t>Услуга по пересылке простого международного письма (бандероли) весом от 1001 г до 2000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3 </w:t>
            </w:r>
            <w:r>
              <w:rPr>
                <w:rFonts w:eastAsia="Calibri"/>
              </w:rPr>
              <w:t>721</w:t>
            </w:r>
            <w:r w:rsidRPr="009A0192">
              <w:rPr>
                <w:rFonts w:eastAsia="Calibri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3 </w:t>
            </w:r>
            <w:r>
              <w:rPr>
                <w:rFonts w:eastAsia="Calibri"/>
              </w:rPr>
              <w:t>721</w:t>
            </w:r>
            <w:r w:rsidRPr="009A0192">
              <w:rPr>
                <w:rFonts w:eastAsia="Calibri"/>
              </w:rPr>
              <w:t>,00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до 20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  <w:r>
              <w:rPr>
                <w:rFonts w:eastAsia="Calibri"/>
              </w:rPr>
              <w:t>46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4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21 г до 100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2</w:t>
            </w:r>
            <w:r>
              <w:rPr>
                <w:rFonts w:eastAsia="Calibri"/>
              </w:rPr>
              <w:t>8</w:t>
            </w:r>
            <w:r w:rsidRPr="009A0192">
              <w:rPr>
                <w:rFonts w:eastAsia="Calibri"/>
              </w:rPr>
              <w:t>0,</w:t>
            </w:r>
            <w:r>
              <w:rPr>
                <w:rFonts w:eastAsia="Calibri"/>
              </w:rPr>
              <w:t>6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353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8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101 г до 250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561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2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719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8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251 г до 500 г 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829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6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305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4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простого международного письма (бандероли) весом от 501 г до 1000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708</w:t>
            </w:r>
            <w:r w:rsidRPr="009A0192">
              <w:rPr>
                <w:rFonts w:eastAsia="Calibri"/>
              </w:rPr>
              <w:t>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562</w:t>
            </w:r>
            <w:r w:rsidRPr="009A0192">
              <w:rPr>
                <w:rFonts w:eastAsia="Calibri"/>
              </w:rPr>
              <w:t>,00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rPr>
                <w:rFonts w:eastAsia="Calibri"/>
              </w:rPr>
            </w:pPr>
            <w:r w:rsidRPr="009A0192">
              <w:rPr>
                <w:rFonts w:eastAsia="Calibri"/>
              </w:rPr>
              <w:t>Услуга по пересылке простого международного письма (бандероли) весом от 1001 г до 2000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3 </w:t>
            </w:r>
            <w:r>
              <w:rPr>
                <w:rFonts w:eastAsia="Calibri"/>
              </w:rPr>
              <w:t>721</w:t>
            </w:r>
            <w:r w:rsidRPr="009A0192">
              <w:rPr>
                <w:rFonts w:eastAsia="Calibri"/>
              </w:rPr>
              <w:t>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 xml:space="preserve">3 </w:t>
            </w:r>
            <w:r>
              <w:rPr>
                <w:rFonts w:eastAsia="Calibri"/>
              </w:rPr>
              <w:t>721</w:t>
            </w:r>
            <w:r w:rsidRPr="009A0192">
              <w:rPr>
                <w:rFonts w:eastAsia="Calibri"/>
              </w:rPr>
              <w:t>,00</w:t>
            </w:r>
          </w:p>
        </w:tc>
      </w:tr>
      <w:tr w:rsidR="00603241" w:rsidRPr="009A0192" w:rsidTr="00202E67">
        <w:trPr>
          <w:trHeight w:val="600"/>
        </w:trPr>
        <w:tc>
          <w:tcPr>
            <w:tcW w:w="99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rPr>
                <w:b/>
                <w:color w:val="000000"/>
                <w:highlight w:val="yellow"/>
              </w:rPr>
            </w:pPr>
            <w:r w:rsidRPr="009A0192">
              <w:rPr>
                <w:color w:val="000000"/>
              </w:rPr>
              <w:t xml:space="preserve">                 </w:t>
            </w:r>
            <w:r w:rsidRPr="009A0192">
              <w:rPr>
                <w:b/>
                <w:color w:val="000000"/>
              </w:rPr>
              <w:t>Заказная корреспонденция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до 20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603,9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21 г до 100 г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101 г до 250 г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251 г до 500 г 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1 </w:t>
            </w:r>
            <w:r>
              <w:rPr>
                <w:color w:val="000000"/>
              </w:rPr>
              <w:t>287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9A0192">
              <w:rPr>
                <w:color w:val="000000"/>
              </w:rPr>
              <w:t>0</w:t>
            </w:r>
          </w:p>
          <w:p w:rsidR="00603241" w:rsidRPr="009A0192" w:rsidRDefault="00603241" w:rsidP="00202E67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501 г до 1000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2165,50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3019,50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18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rPr>
                <w:rFonts w:eastAsia="Calibri"/>
              </w:rPr>
            </w:pPr>
            <w:r w:rsidRPr="009A0192">
              <w:rPr>
                <w:rFonts w:eastAsia="Calibri"/>
              </w:rPr>
              <w:t>Услуга по пересылке заказного международного письма (бандероли) весом от 1001 г до 2000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4178,50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</w:p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  <w:p w:rsidR="00603241" w:rsidRPr="009A0192" w:rsidRDefault="00603241" w:rsidP="00202E67">
            <w:pPr>
              <w:keepNext/>
              <w:ind w:firstLine="709"/>
              <w:jc w:val="center"/>
              <w:outlineLvl w:val="8"/>
              <w:rPr>
                <w:sz w:val="28"/>
              </w:rPr>
            </w:pP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19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до 20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603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9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622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2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21 г до 100 г воздушным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1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811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3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101 г до 250 г воздушным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1177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3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keepLines/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251 г до 500 г 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1 287,1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1762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9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501 г до 1000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2165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3019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пересылке заказного международного письма (бандероли) весом от 501 г до 1000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</w:tc>
      </w:tr>
      <w:tr w:rsidR="00603241" w:rsidRPr="009A0192" w:rsidTr="00202E6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b/>
                <w:color w:val="000000"/>
              </w:rPr>
            </w:pPr>
            <w:r w:rsidRPr="009A0192">
              <w:rPr>
                <w:b/>
                <w:color w:val="000000"/>
              </w:rPr>
              <w:t>Возврат международной корреспонденции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до 20 г.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603,9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26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21 г до 100 г наземным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738,10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101 г до 250 г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251 г до 500 г 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1 </w:t>
            </w:r>
            <w:r>
              <w:rPr>
                <w:color w:val="000000"/>
              </w:rPr>
              <w:t>287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9A0192">
              <w:rPr>
                <w:color w:val="000000"/>
              </w:rPr>
              <w:t>0</w:t>
            </w:r>
          </w:p>
          <w:p w:rsidR="00603241" w:rsidRPr="009A0192" w:rsidRDefault="00603241" w:rsidP="00202E67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29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501 г до 1000 г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2165,50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3019,50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rPr>
                <w:rFonts w:eastAsia="Calibri"/>
              </w:rPr>
            </w:pPr>
            <w:r w:rsidRPr="009A0192">
              <w:rPr>
                <w:rFonts w:eastAsia="Calibri"/>
              </w:rPr>
              <w:t>Услуга по возврату заказного международного письма (бандероли) весом от 1001 г до 2000 г наземным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4178,50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</w:p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  <w:p w:rsidR="00603241" w:rsidRPr="009A0192" w:rsidRDefault="00603241" w:rsidP="00202E67">
            <w:pPr>
              <w:keepNext/>
              <w:ind w:firstLine="709"/>
              <w:jc w:val="center"/>
              <w:outlineLvl w:val="8"/>
              <w:rPr>
                <w:sz w:val="28"/>
              </w:rPr>
            </w:pP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 заказного международного письма (бандероли) весом до 20 г. воздушным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603,9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21 г до 100 г воздушным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101 г до 250 г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9A0192">
              <w:rPr>
                <w:color w:val="000000"/>
              </w:rPr>
              <w:t>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251 г до 500 г  воздушным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1 </w:t>
            </w:r>
            <w:r>
              <w:rPr>
                <w:color w:val="000000"/>
              </w:rPr>
              <w:t>287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Pr="009A0192">
              <w:rPr>
                <w:color w:val="000000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  <w:r w:rsidRPr="009A0192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9A0192">
              <w:rPr>
                <w:color w:val="000000"/>
              </w:rPr>
              <w:t>0</w:t>
            </w:r>
          </w:p>
          <w:p w:rsidR="00603241" w:rsidRPr="009A0192" w:rsidRDefault="00603241" w:rsidP="00202E67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241" w:rsidRPr="009A0192" w:rsidRDefault="00603241" w:rsidP="00202E67">
            <w:pPr>
              <w:rPr>
                <w:color w:val="000000"/>
              </w:rPr>
            </w:pPr>
            <w:r w:rsidRPr="009A0192">
              <w:rPr>
                <w:color w:val="000000"/>
              </w:rPr>
              <w:t>Услуга по возврату заказного международного письма (бандероли) весом от 501 г до 1000 г воздушным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2165,50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3019,50</w:t>
            </w: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rPr>
                <w:rFonts w:eastAsia="Calibri"/>
              </w:rPr>
            </w:pPr>
            <w:r w:rsidRPr="009A0192">
              <w:rPr>
                <w:rFonts w:eastAsia="Calibri"/>
              </w:rPr>
              <w:t>Услуга по возврату заказного международного письма (бандероли) весом от 1001 г до 2000 г воздушным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 w:rsidRPr="009A0192"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4178,50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</w:p>
          <w:p w:rsidR="00603241" w:rsidRPr="009A0192" w:rsidRDefault="00603241" w:rsidP="00202E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4178</w:t>
            </w:r>
            <w:r w:rsidRPr="009A0192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  <w:r w:rsidRPr="009A0192">
              <w:rPr>
                <w:rFonts w:eastAsia="Calibri"/>
              </w:rPr>
              <w:t>0</w:t>
            </w:r>
          </w:p>
          <w:p w:rsidR="00603241" w:rsidRPr="009A0192" w:rsidRDefault="00603241" w:rsidP="00202E67">
            <w:pPr>
              <w:keepNext/>
              <w:ind w:firstLine="709"/>
              <w:jc w:val="center"/>
              <w:outlineLvl w:val="8"/>
              <w:rPr>
                <w:sz w:val="28"/>
              </w:rPr>
            </w:pPr>
          </w:p>
        </w:tc>
      </w:tr>
      <w:tr w:rsidR="00603241" w:rsidRPr="009A0192" w:rsidTr="00202E67">
        <w:trPr>
          <w:trHeight w:val="398"/>
        </w:trPr>
        <w:tc>
          <w:tcPr>
            <w:tcW w:w="6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1" w:rsidRPr="009A0192" w:rsidRDefault="00603241" w:rsidP="00202E67">
            <w:pPr>
              <w:rPr>
                <w:b/>
                <w:color w:val="000000"/>
              </w:rPr>
            </w:pPr>
            <w:r w:rsidRPr="009A0192">
              <w:rPr>
                <w:color w:val="000000"/>
              </w:rPr>
              <w:t> </w:t>
            </w:r>
          </w:p>
          <w:p w:rsidR="00603241" w:rsidRPr="009A0192" w:rsidRDefault="00603241" w:rsidP="00202E67">
            <w:pPr>
              <w:jc w:val="right"/>
              <w:rPr>
                <w:color w:val="000000"/>
              </w:rPr>
            </w:pPr>
            <w:r w:rsidRPr="009A0192">
              <w:rPr>
                <w:b/>
                <w:color w:val="000000"/>
              </w:rPr>
              <w:t> Итого</w:t>
            </w:r>
            <w:r w:rsidRPr="009A0192">
              <w:rPr>
                <w:color w:val="000000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41" w:rsidRPr="009A0192" w:rsidRDefault="00603241" w:rsidP="00202E67">
            <w:pPr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9A0192">
              <w:rPr>
                <w:b/>
                <w:color w:val="000000"/>
              </w:rPr>
              <w:t xml:space="preserve">4 </w:t>
            </w:r>
            <w:r>
              <w:rPr>
                <w:b/>
                <w:color w:val="000000"/>
              </w:rPr>
              <w:t>460</w:t>
            </w:r>
            <w:r w:rsidRPr="009A019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  <w:r w:rsidRPr="009A0192">
              <w:rPr>
                <w:b/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41" w:rsidRPr="009A0192" w:rsidRDefault="00603241" w:rsidP="00202E67">
            <w:pPr>
              <w:rPr>
                <w:color w:val="000000"/>
              </w:rPr>
            </w:pPr>
          </w:p>
          <w:p w:rsidR="00603241" w:rsidRPr="009A0192" w:rsidRDefault="00603241" w:rsidP="00202E6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  <w:r w:rsidRPr="009A019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940</w:t>
            </w:r>
            <w:r w:rsidRPr="009A019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  <w:r w:rsidRPr="009A0192">
              <w:rPr>
                <w:b/>
                <w:color w:val="000000"/>
              </w:rPr>
              <w:t>0</w:t>
            </w:r>
          </w:p>
        </w:tc>
      </w:tr>
      <w:tr w:rsidR="00603241" w:rsidRPr="009A0192" w:rsidTr="00202E67">
        <w:trPr>
          <w:trHeight w:val="865"/>
        </w:trPr>
        <w:tc>
          <w:tcPr>
            <w:tcW w:w="9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rPr>
                <w:b/>
                <w:color w:val="000000"/>
              </w:rPr>
            </w:pPr>
            <w:r w:rsidRPr="009A0192">
              <w:rPr>
                <w:b/>
                <w:color w:val="000000"/>
              </w:rPr>
              <w:t>Дополнительные услуги</w:t>
            </w:r>
          </w:p>
          <w:p w:rsidR="00603241" w:rsidRPr="009A0192" w:rsidRDefault="00603241" w:rsidP="00202E67">
            <w:pPr>
              <w:rPr>
                <w:color w:val="000000"/>
                <w:highlight w:val="yellow"/>
              </w:rPr>
            </w:pPr>
          </w:p>
        </w:tc>
      </w:tr>
      <w:tr w:rsidR="00603241" w:rsidRPr="009A0192" w:rsidTr="00202E6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31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jc w:val="both"/>
              <w:rPr>
                <w:rFonts w:eastAsia="Calibri"/>
                <w:noProof/>
                <w:color w:val="000000"/>
              </w:rPr>
            </w:pPr>
            <w:r w:rsidRPr="009A0192">
              <w:rPr>
                <w:rFonts w:eastAsia="Calibri"/>
                <w:noProof/>
                <w:color w:val="000000"/>
              </w:rPr>
              <w:t>Нанесение оттиска (франкирование) на отправляемую письменную международную корреспонденцию (1 отфранкированное письмо при отправке корреспонденции в количестве до 1000 шт. в месяц)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9,76</w:t>
            </w:r>
          </w:p>
        </w:tc>
      </w:tr>
      <w:tr w:rsidR="00603241" w:rsidRPr="009A0192" w:rsidTr="00202E67">
        <w:trPr>
          <w:trHeight w:val="7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41" w:rsidRPr="009A0192" w:rsidRDefault="00603241" w:rsidP="00202E67">
            <w:pPr>
              <w:jc w:val="both"/>
              <w:rPr>
                <w:rFonts w:eastAsia="Calibri"/>
                <w:noProof/>
                <w:color w:val="000000"/>
              </w:rPr>
            </w:pPr>
            <w:r w:rsidRPr="009A0192">
              <w:rPr>
                <w:rFonts w:eastAsia="Calibri"/>
                <w:noProof/>
                <w:color w:val="000000"/>
              </w:rPr>
              <w:t>Пересылка уведомлений о получении регистрируемого международного почтового отправления.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41" w:rsidRPr="009A0192" w:rsidRDefault="00603241" w:rsidP="00202E67">
            <w:pPr>
              <w:jc w:val="center"/>
              <w:rPr>
                <w:color w:val="000000"/>
              </w:rPr>
            </w:pPr>
            <w:r w:rsidRPr="009A0192">
              <w:rPr>
                <w:color w:val="000000"/>
              </w:rPr>
              <w:t>12</w:t>
            </w:r>
            <w:r>
              <w:rPr>
                <w:color w:val="000000"/>
              </w:rPr>
              <w:t>4</w:t>
            </w:r>
            <w:r w:rsidRPr="009A0192">
              <w:rPr>
                <w:color w:val="000000"/>
              </w:rPr>
              <w:t>,4</w:t>
            </w:r>
            <w:r>
              <w:rPr>
                <w:color w:val="000000"/>
              </w:rPr>
              <w:t>4</w:t>
            </w:r>
          </w:p>
        </w:tc>
      </w:tr>
      <w:tr w:rsidR="00603241" w:rsidRPr="009A0192" w:rsidTr="00202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8359" w:type="dxa"/>
            <w:gridSpan w:val="6"/>
          </w:tcPr>
          <w:p w:rsidR="00603241" w:rsidRPr="009A0192" w:rsidRDefault="00603241" w:rsidP="00202E67">
            <w:pPr>
              <w:tabs>
                <w:tab w:val="left" w:pos="7106"/>
                <w:tab w:val="right" w:pos="8427"/>
              </w:tabs>
              <w:autoSpaceDE w:val="0"/>
              <w:autoSpaceDN w:val="0"/>
              <w:adjustRightInd w:val="0"/>
              <w:ind w:left="-5" w:right="-284" w:firstLine="567"/>
              <w:rPr>
                <w:b/>
              </w:rPr>
            </w:pPr>
            <w:r w:rsidRPr="009A0192">
              <w:rPr>
                <w:b/>
              </w:rPr>
              <w:tab/>
              <w:t xml:space="preserve">    Итого</w:t>
            </w:r>
          </w:p>
        </w:tc>
        <w:tc>
          <w:tcPr>
            <w:tcW w:w="1573" w:type="dxa"/>
          </w:tcPr>
          <w:p w:rsidR="00603241" w:rsidRPr="0066668A" w:rsidRDefault="00603241" w:rsidP="00202E67">
            <w:pPr>
              <w:autoSpaceDE w:val="0"/>
              <w:autoSpaceDN w:val="0"/>
              <w:adjustRightInd w:val="0"/>
              <w:ind w:right="-284"/>
              <w:jc w:val="both"/>
              <w:rPr>
                <w:b/>
              </w:rPr>
            </w:pPr>
            <w:r>
              <w:rPr>
                <w:b/>
              </w:rPr>
              <w:t>118535,20</w:t>
            </w:r>
          </w:p>
        </w:tc>
      </w:tr>
      <w:tr w:rsidR="00603241" w:rsidRPr="009A0192" w:rsidTr="00202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8359" w:type="dxa"/>
            <w:gridSpan w:val="6"/>
          </w:tcPr>
          <w:p w:rsidR="00603241" w:rsidRPr="009A0192" w:rsidRDefault="00603241" w:rsidP="00202E67">
            <w:pPr>
              <w:tabs>
                <w:tab w:val="left" w:pos="6732"/>
              </w:tabs>
              <w:autoSpaceDE w:val="0"/>
              <w:autoSpaceDN w:val="0"/>
              <w:adjustRightInd w:val="0"/>
              <w:ind w:left="-5" w:right="-284" w:firstLine="567"/>
              <w:jc w:val="right"/>
              <w:rPr>
                <w:b/>
              </w:rPr>
            </w:pPr>
            <w:r w:rsidRPr="009A0192">
              <w:rPr>
                <w:b/>
              </w:rPr>
              <w:t xml:space="preserve">                                                                                   ИТОГО ВСЕГО</w:t>
            </w:r>
            <w:r w:rsidRPr="009A0192">
              <w:rPr>
                <w:b/>
              </w:rPr>
              <w:tab/>
            </w:r>
          </w:p>
        </w:tc>
        <w:tc>
          <w:tcPr>
            <w:tcW w:w="1573" w:type="dxa"/>
          </w:tcPr>
          <w:p w:rsidR="00603241" w:rsidRPr="0066668A" w:rsidRDefault="00603241" w:rsidP="00202E67">
            <w:pPr>
              <w:autoSpaceDE w:val="0"/>
              <w:autoSpaceDN w:val="0"/>
              <w:adjustRightInd w:val="0"/>
              <w:ind w:right="-284"/>
              <w:rPr>
                <w:b/>
              </w:rPr>
            </w:pPr>
            <w:r>
              <w:rPr>
                <w:b/>
              </w:rPr>
              <w:t>118535,20</w:t>
            </w:r>
          </w:p>
        </w:tc>
      </w:tr>
    </w:tbl>
    <w:p w:rsidR="00603241" w:rsidRPr="009A0192" w:rsidRDefault="00603241" w:rsidP="006032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CAB" w:rsidRPr="00603241" w:rsidRDefault="00603241" w:rsidP="00603241">
      <w:pPr>
        <w:spacing w:line="400" w:lineRule="exact"/>
        <w:ind w:firstLine="709"/>
        <w:jc w:val="both"/>
        <w:rPr>
          <w:sz w:val="28"/>
          <w:szCs w:val="28"/>
        </w:rPr>
      </w:pPr>
      <w:r w:rsidRPr="009A0192">
        <w:rPr>
          <w:sz w:val="28"/>
          <w:szCs w:val="28"/>
        </w:rPr>
        <w:t xml:space="preserve">Общая </w:t>
      </w:r>
      <w:r w:rsidRPr="009A0192">
        <w:rPr>
          <w:b/>
          <w:sz w:val="28"/>
          <w:szCs w:val="28"/>
        </w:rPr>
        <w:t xml:space="preserve">начальная цена единиц услуг (начальная сумма цен единиц услуг) </w:t>
      </w:r>
      <w:r w:rsidRPr="009A0192">
        <w:rPr>
          <w:sz w:val="28"/>
          <w:szCs w:val="28"/>
        </w:rPr>
        <w:t xml:space="preserve">на оказание услуг по пересылке международных почтовых отправлений составляет: </w:t>
      </w:r>
      <w:r>
        <w:rPr>
          <w:sz w:val="28"/>
          <w:szCs w:val="28"/>
        </w:rPr>
        <w:t>118535,</w:t>
      </w:r>
      <w:r w:rsidRPr="00150C9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150C9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сто восемнадцать </w:t>
      </w:r>
      <w:r w:rsidRPr="00150C91">
        <w:rPr>
          <w:sz w:val="28"/>
          <w:szCs w:val="28"/>
        </w:rPr>
        <w:t xml:space="preserve">тысяч </w:t>
      </w:r>
      <w:r>
        <w:rPr>
          <w:sz w:val="28"/>
          <w:szCs w:val="28"/>
        </w:rPr>
        <w:t>пятьсот тридцать пять</w:t>
      </w:r>
      <w:r w:rsidRPr="00150C91">
        <w:rPr>
          <w:sz w:val="28"/>
          <w:szCs w:val="28"/>
        </w:rPr>
        <w:t>) рублей 2</w:t>
      </w:r>
      <w:r>
        <w:rPr>
          <w:sz w:val="28"/>
          <w:szCs w:val="28"/>
        </w:rPr>
        <w:t>0</w:t>
      </w:r>
      <w:r w:rsidRPr="00150C91">
        <w:rPr>
          <w:sz w:val="28"/>
          <w:szCs w:val="28"/>
        </w:rPr>
        <w:t xml:space="preserve">  копе</w:t>
      </w:r>
      <w:r>
        <w:rPr>
          <w:sz w:val="28"/>
          <w:szCs w:val="28"/>
        </w:rPr>
        <w:t>ек.</w:t>
      </w:r>
      <w:bookmarkStart w:id="0" w:name="_GoBack"/>
      <w:bookmarkEnd w:id="0"/>
    </w:p>
    <w:sectPr w:rsidR="006D6CAB" w:rsidRPr="0060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63"/>
    <w:rsid w:val="00603241"/>
    <w:rsid w:val="006D6CAB"/>
    <w:rsid w:val="00B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603241"/>
    <w:rPr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rsid w:val="00603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ru-RU"/>
    </w:rPr>
  </w:style>
  <w:style w:type="paragraph" w:customStyle="1" w:styleId="5">
    <w:name w:val="Основной текст5"/>
    <w:basedOn w:val="a"/>
    <w:link w:val="a3"/>
    <w:rsid w:val="00603241"/>
    <w:pPr>
      <w:widowControl w:val="0"/>
      <w:shd w:val="clear" w:color="auto" w:fill="FFFFFF"/>
      <w:spacing w:line="302" w:lineRule="exact"/>
      <w:ind w:hanging="5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603241"/>
    <w:rPr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rsid w:val="00603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ru-RU"/>
    </w:rPr>
  </w:style>
  <w:style w:type="paragraph" w:customStyle="1" w:styleId="5">
    <w:name w:val="Основной текст5"/>
    <w:basedOn w:val="a"/>
    <w:link w:val="a3"/>
    <w:rsid w:val="00603241"/>
    <w:pPr>
      <w:widowControl w:val="0"/>
      <w:shd w:val="clear" w:color="auto" w:fill="FFFFFF"/>
      <w:spacing w:line="302" w:lineRule="exact"/>
      <w:ind w:hanging="5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Полисевская Татьяна Валериановна</dc:creator>
  <cp:lastModifiedBy>Полисевская Татьяна Валериановна</cp:lastModifiedBy>
  <cp:revision>2</cp:revision>
  <dcterms:created xsi:type="dcterms:W3CDTF">2026-06-26T08:54:00Z</dcterms:created>
  <dcterms:modified xsi:type="dcterms:W3CDTF">2026-06-26T08:54:00Z</dcterms:modified>
</cp:coreProperties>
</file>