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43" w:rsidRDefault="002E4160" w:rsidP="00535F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B790D">
        <w:rPr>
          <w:rFonts w:ascii="Times New Roman" w:hAnsi="Times New Roman" w:cs="Times New Roman"/>
          <w:b/>
          <w:sz w:val="24"/>
          <w:szCs w:val="24"/>
        </w:rPr>
        <w:t xml:space="preserve">Государственный контракт </w:t>
      </w:r>
      <w:r w:rsidR="00535FE7">
        <w:rPr>
          <w:rFonts w:ascii="Times New Roman" w:hAnsi="Times New Roman" w:cs="Times New Roman"/>
          <w:b/>
          <w:sz w:val="24"/>
          <w:szCs w:val="24"/>
        </w:rPr>
        <w:t>№</w:t>
      </w:r>
    </w:p>
    <w:p w:rsidR="00535FE7" w:rsidRPr="003B790D" w:rsidRDefault="00535FE7" w:rsidP="00535F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843" w:rsidRPr="003B790D" w:rsidRDefault="00D77843" w:rsidP="00752AB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77843" w:rsidRPr="003B790D" w:rsidRDefault="00D778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г. </w:t>
      </w:r>
      <w:r w:rsidR="00535FE7">
        <w:rPr>
          <w:rFonts w:ascii="Times New Roman" w:hAnsi="Times New Roman" w:cs="Times New Roman"/>
          <w:sz w:val="24"/>
          <w:szCs w:val="24"/>
        </w:rPr>
        <w:t>Тогучин</w:t>
      </w:r>
      <w:r w:rsidRPr="003B79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32B5E" w:rsidRPr="003B790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342E9B" w:rsidRPr="003B790D">
        <w:rPr>
          <w:rFonts w:ascii="Times New Roman" w:hAnsi="Times New Roman" w:cs="Times New Roman"/>
          <w:sz w:val="24"/>
          <w:szCs w:val="24"/>
        </w:rPr>
        <w:t xml:space="preserve">   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42E9B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C46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2E9B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535FE7">
        <w:rPr>
          <w:rFonts w:ascii="Times New Roman" w:hAnsi="Times New Roman" w:cs="Times New Roman"/>
          <w:sz w:val="24"/>
          <w:szCs w:val="24"/>
        </w:rPr>
        <w:t xml:space="preserve">        </w:t>
      </w:r>
      <w:r w:rsidR="00342E9B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C46F2">
        <w:rPr>
          <w:rFonts w:ascii="Times New Roman" w:hAnsi="Times New Roman" w:cs="Times New Roman"/>
          <w:sz w:val="24"/>
          <w:szCs w:val="24"/>
        </w:rPr>
        <w:t>__________20</w:t>
      </w:r>
      <w:r w:rsidR="00DF01FC">
        <w:rPr>
          <w:rFonts w:ascii="Times New Roman" w:hAnsi="Times New Roman" w:cs="Times New Roman"/>
          <w:sz w:val="24"/>
          <w:szCs w:val="24"/>
        </w:rPr>
        <w:t>2</w:t>
      </w:r>
      <w:r w:rsidR="00535FE7">
        <w:rPr>
          <w:rFonts w:ascii="Times New Roman" w:hAnsi="Times New Roman" w:cs="Times New Roman"/>
          <w:sz w:val="24"/>
          <w:szCs w:val="24"/>
        </w:rPr>
        <w:t>6</w:t>
      </w:r>
      <w:r w:rsidRPr="003B79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6506" w:rsidRPr="003B790D" w:rsidRDefault="002A65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B790D" w:rsidRPr="003B790D" w:rsidRDefault="003B79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77843" w:rsidRPr="006E5471" w:rsidRDefault="00D77843" w:rsidP="00342E9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   </w:t>
      </w:r>
      <w:r w:rsidR="006E2238">
        <w:rPr>
          <w:rFonts w:ascii="Times New Roman" w:hAnsi="Times New Roman" w:cs="Times New Roman"/>
          <w:sz w:val="24"/>
          <w:szCs w:val="24"/>
        </w:rPr>
        <w:t xml:space="preserve">            Ф</w:t>
      </w:r>
      <w:r w:rsidR="006E2238" w:rsidRPr="006E2238">
        <w:rPr>
          <w:rFonts w:ascii="Times New Roman" w:hAnsi="Times New Roman" w:cs="Times New Roman"/>
          <w:sz w:val="24"/>
          <w:szCs w:val="24"/>
        </w:rPr>
        <w:t xml:space="preserve">едеральное  казенное учреждение «Исправительная колония № 14 </w:t>
      </w:r>
      <w:r w:rsidR="006E223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E2238" w:rsidRPr="006E2238">
        <w:rPr>
          <w:rFonts w:ascii="Times New Roman" w:hAnsi="Times New Roman" w:cs="Times New Roman"/>
          <w:sz w:val="24"/>
          <w:szCs w:val="24"/>
        </w:rPr>
        <w:t>Главного управления Федеральной службы исполнения наказаний по Новосибирской области»</w:t>
      </w:r>
      <w:r w:rsidR="0008524E">
        <w:rPr>
          <w:rFonts w:ascii="Times New Roman" w:hAnsi="Times New Roman" w:cs="Times New Roman"/>
          <w:sz w:val="24"/>
          <w:szCs w:val="24"/>
        </w:rPr>
        <w:t xml:space="preserve"> выступающей</w:t>
      </w:r>
      <w:r w:rsidR="006E2238" w:rsidRPr="006E2238">
        <w:rPr>
          <w:rFonts w:ascii="Times New Roman" w:hAnsi="Times New Roman" w:cs="Times New Roman"/>
          <w:sz w:val="24"/>
          <w:szCs w:val="24"/>
        </w:rPr>
        <w:t xml:space="preserve"> от им</w:t>
      </w:r>
      <w:r w:rsidR="006E2238">
        <w:rPr>
          <w:rFonts w:ascii="Times New Roman" w:hAnsi="Times New Roman" w:cs="Times New Roman"/>
          <w:sz w:val="24"/>
          <w:szCs w:val="24"/>
        </w:rPr>
        <w:t xml:space="preserve">ени Российской Федерации, в лице начальника учреждения Верницкого Андрея Владиславовича, </w:t>
      </w:r>
      <w:r w:rsidR="006E2238" w:rsidRPr="006E2238">
        <w:rPr>
          <w:rFonts w:ascii="Times New Roman" w:hAnsi="Times New Roman" w:cs="Times New Roman"/>
          <w:sz w:val="24"/>
          <w:szCs w:val="24"/>
        </w:rPr>
        <w:t>действующего на основании Устава</w:t>
      </w:r>
      <w:r w:rsidR="00F42ADF" w:rsidRPr="00D62894">
        <w:rPr>
          <w:rFonts w:ascii="Times New Roman" w:hAnsi="Times New Roman" w:cs="Times New Roman"/>
          <w:sz w:val="24"/>
          <w:szCs w:val="24"/>
        </w:rPr>
        <w:t>,</w:t>
      </w:r>
      <w:r w:rsidR="00F42ADF" w:rsidRPr="003B790D">
        <w:rPr>
          <w:rFonts w:ascii="Times New Roman" w:hAnsi="Times New Roman" w:cs="Times New Roman"/>
          <w:sz w:val="24"/>
          <w:szCs w:val="24"/>
        </w:rPr>
        <w:t xml:space="preserve"> с одной стороны,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42ADF" w:rsidRPr="003B790D">
        <w:rPr>
          <w:rFonts w:ascii="Times New Roman" w:hAnsi="Times New Roman" w:cs="Times New Roman"/>
          <w:sz w:val="24"/>
          <w:szCs w:val="24"/>
        </w:rPr>
        <w:t xml:space="preserve">и </w:t>
      </w:r>
      <w:r w:rsidR="000A1D79">
        <w:rPr>
          <w:rFonts w:ascii="Times New Roman" w:hAnsi="Times New Roman" w:cs="Times New Roman"/>
          <w:sz w:val="24"/>
          <w:szCs w:val="24"/>
        </w:rPr>
        <w:t>___________________</w:t>
      </w:r>
      <w:r w:rsidR="00DA2AFB" w:rsidRPr="006E5471">
        <w:rPr>
          <w:rFonts w:ascii="Times New Roman" w:hAnsi="Times New Roman" w:cs="Times New Roman"/>
          <w:sz w:val="24"/>
          <w:szCs w:val="24"/>
        </w:rPr>
        <w:t>,</w:t>
      </w:r>
      <w:r w:rsidR="006E5471">
        <w:rPr>
          <w:rFonts w:ascii="Times New Roman" w:hAnsi="Times New Roman" w:cs="Times New Roman"/>
          <w:sz w:val="24"/>
          <w:szCs w:val="24"/>
        </w:rPr>
        <w:t xml:space="preserve"> </w:t>
      </w:r>
      <w:r w:rsidR="00F42ADF" w:rsidRPr="003B790D">
        <w:rPr>
          <w:rFonts w:ascii="Times New Roman" w:hAnsi="Times New Roman" w:cs="Times New Roman"/>
          <w:sz w:val="24"/>
          <w:szCs w:val="24"/>
        </w:rPr>
        <w:t>именуемый в дальнейшем Исполнител</w:t>
      </w:r>
      <w:r w:rsidR="002E4160" w:rsidRPr="003B790D">
        <w:rPr>
          <w:rFonts w:ascii="Times New Roman" w:hAnsi="Times New Roman" w:cs="Times New Roman"/>
          <w:sz w:val="24"/>
          <w:szCs w:val="24"/>
        </w:rPr>
        <w:t>ь</w:t>
      </w:r>
      <w:r w:rsidR="00F42ADF" w:rsidRPr="003B790D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0A1D79">
        <w:rPr>
          <w:rFonts w:ascii="Times New Roman" w:hAnsi="Times New Roman" w:cs="Times New Roman"/>
          <w:sz w:val="24"/>
          <w:szCs w:val="24"/>
        </w:rPr>
        <w:t>___________</w:t>
      </w:r>
      <w:r w:rsidR="00F42ADF" w:rsidRPr="003B790D">
        <w:rPr>
          <w:rFonts w:ascii="Times New Roman" w:hAnsi="Times New Roman" w:cs="Times New Roman"/>
          <w:sz w:val="24"/>
          <w:szCs w:val="24"/>
        </w:rPr>
        <w:t>, действующего на основан</w:t>
      </w:r>
      <w:r w:rsidR="006E2238">
        <w:rPr>
          <w:rFonts w:ascii="Times New Roman" w:hAnsi="Times New Roman" w:cs="Times New Roman"/>
          <w:sz w:val="24"/>
          <w:szCs w:val="24"/>
        </w:rPr>
        <w:t xml:space="preserve">ии      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с другой стороны, совместно именуемые </w:t>
      </w:r>
      <w:r w:rsidR="00F42ADF" w:rsidRPr="003B790D">
        <w:rPr>
          <w:rFonts w:ascii="Times New Roman" w:hAnsi="Times New Roman" w:cs="Times New Roman"/>
          <w:sz w:val="24"/>
          <w:szCs w:val="24"/>
        </w:rPr>
        <w:t>Сторонами,</w:t>
      </w:r>
      <w:r w:rsidR="00B75D66" w:rsidRPr="003B790D">
        <w:rPr>
          <w:rFonts w:ascii="Times New Roman" w:hAnsi="Times New Roman" w:cs="Times New Roman"/>
          <w:sz w:val="24"/>
          <w:szCs w:val="24"/>
        </w:rPr>
        <w:t xml:space="preserve"> руководствуясь п.</w:t>
      </w:r>
      <w:r w:rsidR="00E1649E">
        <w:rPr>
          <w:rFonts w:ascii="Times New Roman" w:hAnsi="Times New Roman" w:cs="Times New Roman"/>
          <w:sz w:val="24"/>
          <w:szCs w:val="24"/>
        </w:rPr>
        <w:t xml:space="preserve"> </w:t>
      </w:r>
      <w:r w:rsidR="00B75D66" w:rsidRPr="003B790D">
        <w:rPr>
          <w:rFonts w:ascii="Times New Roman" w:hAnsi="Times New Roman" w:cs="Times New Roman"/>
          <w:sz w:val="24"/>
          <w:szCs w:val="24"/>
        </w:rPr>
        <w:t>4</w:t>
      </w:r>
      <w:r w:rsidR="005B48C3" w:rsidRPr="003B790D">
        <w:rPr>
          <w:rFonts w:ascii="Times New Roman" w:hAnsi="Times New Roman" w:cs="Times New Roman"/>
          <w:sz w:val="24"/>
          <w:szCs w:val="24"/>
        </w:rPr>
        <w:t xml:space="preserve"> ч.</w:t>
      </w:r>
      <w:r w:rsidR="00E1649E">
        <w:rPr>
          <w:rFonts w:ascii="Times New Roman" w:hAnsi="Times New Roman" w:cs="Times New Roman"/>
          <w:sz w:val="24"/>
          <w:szCs w:val="24"/>
        </w:rPr>
        <w:t xml:space="preserve"> </w:t>
      </w:r>
      <w:r w:rsidR="005B48C3" w:rsidRPr="003B790D">
        <w:rPr>
          <w:rFonts w:ascii="Times New Roman" w:hAnsi="Times New Roman" w:cs="Times New Roman"/>
          <w:sz w:val="24"/>
          <w:szCs w:val="24"/>
        </w:rPr>
        <w:t xml:space="preserve">1 </w:t>
      </w:r>
      <w:r w:rsidR="00B75D66" w:rsidRPr="003B790D">
        <w:rPr>
          <w:rFonts w:ascii="Times New Roman" w:hAnsi="Times New Roman" w:cs="Times New Roman"/>
          <w:sz w:val="24"/>
          <w:szCs w:val="24"/>
        </w:rPr>
        <w:t>ст.</w:t>
      </w:r>
      <w:r w:rsidR="009E3257">
        <w:rPr>
          <w:rFonts w:ascii="Times New Roman" w:hAnsi="Times New Roman" w:cs="Times New Roman"/>
          <w:sz w:val="24"/>
          <w:szCs w:val="24"/>
        </w:rPr>
        <w:t xml:space="preserve"> </w:t>
      </w:r>
      <w:r w:rsidR="00B75D66" w:rsidRPr="003B790D">
        <w:rPr>
          <w:rFonts w:ascii="Times New Roman" w:hAnsi="Times New Roman" w:cs="Times New Roman"/>
          <w:sz w:val="24"/>
          <w:szCs w:val="24"/>
        </w:rPr>
        <w:t>93 ФЗ от 05.04.2013 № 44-ФЗ,</w:t>
      </w:r>
      <w:r w:rsidR="006D30DA">
        <w:rPr>
          <w:rFonts w:ascii="Times New Roman" w:hAnsi="Times New Roman" w:cs="Times New Roman"/>
          <w:sz w:val="24"/>
          <w:szCs w:val="24"/>
        </w:rPr>
        <w:t xml:space="preserve"> </w:t>
      </w:r>
      <w:r w:rsidR="002A6506" w:rsidRPr="003B790D">
        <w:rPr>
          <w:rFonts w:ascii="Times New Roman" w:hAnsi="Times New Roman" w:cs="Times New Roman"/>
          <w:sz w:val="24"/>
          <w:szCs w:val="24"/>
        </w:rPr>
        <w:t>(далее-Закон),</w:t>
      </w:r>
      <w:r w:rsidR="008C46F2">
        <w:rPr>
          <w:rFonts w:ascii="Times New Roman" w:hAnsi="Times New Roman" w:cs="Times New Roman"/>
          <w:sz w:val="24"/>
          <w:szCs w:val="24"/>
        </w:rPr>
        <w:t xml:space="preserve"> </w:t>
      </w:r>
      <w:r w:rsidR="00F42ADF" w:rsidRPr="003B790D">
        <w:rPr>
          <w:rFonts w:ascii="Times New Roman" w:hAnsi="Times New Roman" w:cs="Times New Roman"/>
          <w:sz w:val="24"/>
          <w:szCs w:val="24"/>
        </w:rPr>
        <w:t xml:space="preserve">заключили  настоящий  </w:t>
      </w:r>
      <w:r w:rsidR="002E4160" w:rsidRPr="006E5471">
        <w:rPr>
          <w:rFonts w:ascii="Times New Roman" w:hAnsi="Times New Roman" w:cs="Times New Roman"/>
          <w:sz w:val="24"/>
          <w:szCs w:val="24"/>
        </w:rPr>
        <w:t>Государственный контракт (далее – Контракт)</w:t>
      </w:r>
      <w:r w:rsidR="003B790D" w:rsidRPr="006E5471">
        <w:rPr>
          <w:rFonts w:ascii="Times New Roman" w:hAnsi="Times New Roman" w:cs="Times New Roman"/>
          <w:sz w:val="24"/>
          <w:szCs w:val="24"/>
        </w:rPr>
        <w:t xml:space="preserve"> </w:t>
      </w:r>
      <w:r w:rsidR="002E4160" w:rsidRPr="006E5471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3B790D" w:rsidRPr="006E5471" w:rsidRDefault="003B790D" w:rsidP="00342E9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E4160" w:rsidRPr="003B790D" w:rsidRDefault="00D77843" w:rsidP="002A6506">
      <w:pPr>
        <w:pStyle w:val="ConsPlusNonformat"/>
        <w:widowControl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B790D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2E4160" w:rsidRPr="003B790D">
        <w:rPr>
          <w:rFonts w:ascii="Times New Roman" w:hAnsi="Times New Roman" w:cs="Times New Roman"/>
          <w:b/>
          <w:sz w:val="24"/>
          <w:szCs w:val="24"/>
        </w:rPr>
        <w:t>Контракта</w:t>
      </w:r>
    </w:p>
    <w:p w:rsidR="003B790D" w:rsidRPr="003B790D" w:rsidRDefault="003B790D" w:rsidP="003B790D">
      <w:pPr>
        <w:pStyle w:val="ConsPlusNonformat"/>
        <w:widowControl/>
        <w:ind w:left="3345"/>
        <w:rPr>
          <w:rFonts w:ascii="Times New Roman" w:hAnsi="Times New Roman" w:cs="Times New Roman"/>
          <w:b/>
          <w:sz w:val="24"/>
          <w:szCs w:val="24"/>
        </w:rPr>
      </w:pPr>
    </w:p>
    <w:p w:rsidR="00D77843" w:rsidRPr="003B790D" w:rsidRDefault="00FD199B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1.1. </w:t>
      </w:r>
      <w:r w:rsidR="00D77843" w:rsidRPr="003B790D">
        <w:rPr>
          <w:rFonts w:ascii="Times New Roman" w:hAnsi="Times New Roman" w:cs="Times New Roman"/>
          <w:sz w:val="24"/>
          <w:szCs w:val="24"/>
        </w:rPr>
        <w:t>По</w:t>
      </w:r>
      <w:r w:rsidR="00F520E0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D77843" w:rsidRPr="003B790D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2E4160" w:rsidRPr="003B790D">
        <w:rPr>
          <w:rFonts w:ascii="Times New Roman" w:hAnsi="Times New Roman" w:cs="Times New Roman"/>
          <w:sz w:val="24"/>
          <w:szCs w:val="24"/>
        </w:rPr>
        <w:t>Контракту</w:t>
      </w:r>
      <w:r w:rsidR="00D77843" w:rsidRPr="003B790D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F520E0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D77843" w:rsidRPr="003B790D">
        <w:rPr>
          <w:rFonts w:ascii="Times New Roman" w:hAnsi="Times New Roman" w:cs="Times New Roman"/>
          <w:sz w:val="24"/>
          <w:szCs w:val="24"/>
        </w:rPr>
        <w:t xml:space="preserve"> обязуется</w:t>
      </w:r>
      <w:r w:rsidR="00F520E0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D77843" w:rsidRPr="003B790D">
        <w:rPr>
          <w:rFonts w:ascii="Times New Roman" w:hAnsi="Times New Roman" w:cs="Times New Roman"/>
          <w:sz w:val="24"/>
          <w:szCs w:val="24"/>
        </w:rPr>
        <w:t xml:space="preserve">по </w:t>
      </w:r>
      <w:r w:rsidR="002E431D" w:rsidRPr="003B790D">
        <w:rPr>
          <w:rFonts w:ascii="Times New Roman" w:hAnsi="Times New Roman" w:cs="Times New Roman"/>
          <w:sz w:val="24"/>
          <w:szCs w:val="24"/>
        </w:rPr>
        <w:t>заданию</w:t>
      </w:r>
      <w:r w:rsidR="00F520E0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D77843" w:rsidRPr="003B790D">
        <w:rPr>
          <w:rFonts w:ascii="Times New Roman" w:hAnsi="Times New Roman" w:cs="Times New Roman"/>
          <w:sz w:val="24"/>
          <w:szCs w:val="24"/>
        </w:rPr>
        <w:t>Заказчика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F520E0" w:rsidRPr="003B790D">
        <w:rPr>
          <w:rFonts w:ascii="Times New Roman" w:hAnsi="Times New Roman" w:cs="Times New Roman"/>
          <w:sz w:val="24"/>
          <w:szCs w:val="24"/>
        </w:rPr>
        <w:t>о</w:t>
      </w:r>
      <w:r w:rsidR="00D77843" w:rsidRPr="003B790D">
        <w:rPr>
          <w:rFonts w:ascii="Times New Roman" w:hAnsi="Times New Roman" w:cs="Times New Roman"/>
          <w:sz w:val="24"/>
          <w:szCs w:val="24"/>
        </w:rPr>
        <w:t>существить</w:t>
      </w:r>
      <w:r w:rsidR="00F520E0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D77843" w:rsidRPr="003B790D">
        <w:rPr>
          <w:rFonts w:ascii="Times New Roman" w:hAnsi="Times New Roman" w:cs="Times New Roman"/>
          <w:sz w:val="24"/>
          <w:szCs w:val="24"/>
        </w:rPr>
        <w:t>проверку технического</w:t>
      </w:r>
      <w:r w:rsidR="00F520E0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D77843" w:rsidRPr="003B790D">
        <w:rPr>
          <w:rFonts w:ascii="Times New Roman" w:hAnsi="Times New Roman" w:cs="Times New Roman"/>
          <w:sz w:val="24"/>
          <w:szCs w:val="24"/>
        </w:rPr>
        <w:t>состояния тра</w:t>
      </w:r>
      <w:r w:rsidRPr="003B790D">
        <w:rPr>
          <w:rFonts w:ascii="Times New Roman" w:hAnsi="Times New Roman" w:cs="Times New Roman"/>
          <w:sz w:val="24"/>
          <w:szCs w:val="24"/>
        </w:rPr>
        <w:t xml:space="preserve">нспортного </w:t>
      </w:r>
      <w:r w:rsidR="00D77843" w:rsidRPr="003B790D">
        <w:rPr>
          <w:rFonts w:ascii="Times New Roman" w:hAnsi="Times New Roman" w:cs="Times New Roman"/>
          <w:sz w:val="24"/>
          <w:szCs w:val="24"/>
        </w:rPr>
        <w:t>средства</w:t>
      </w:r>
      <w:r w:rsidRPr="003B790D">
        <w:rPr>
          <w:rFonts w:ascii="Times New Roman" w:hAnsi="Times New Roman" w:cs="Times New Roman"/>
          <w:sz w:val="24"/>
          <w:szCs w:val="24"/>
        </w:rPr>
        <w:t xml:space="preserve"> Заказчика (в том числе его частей, предметов его</w:t>
      </w:r>
      <w:r w:rsidR="00D77843" w:rsidRPr="003B790D">
        <w:rPr>
          <w:rFonts w:ascii="Times New Roman" w:hAnsi="Times New Roman" w:cs="Times New Roman"/>
          <w:sz w:val="24"/>
          <w:szCs w:val="24"/>
        </w:rPr>
        <w:t xml:space="preserve"> дополнительного</w:t>
      </w:r>
      <w:r w:rsidRPr="003B790D">
        <w:rPr>
          <w:rFonts w:ascii="Times New Roman" w:hAnsi="Times New Roman" w:cs="Times New Roman"/>
          <w:sz w:val="24"/>
          <w:szCs w:val="24"/>
        </w:rPr>
        <w:t xml:space="preserve"> оборудования)  на  предмет 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его </w:t>
      </w:r>
      <w:r w:rsidR="00D77843" w:rsidRPr="003B790D">
        <w:rPr>
          <w:rFonts w:ascii="Times New Roman" w:hAnsi="Times New Roman" w:cs="Times New Roman"/>
          <w:sz w:val="24"/>
          <w:szCs w:val="24"/>
        </w:rPr>
        <w:t>соответствия  обязательным  требованиям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D77843" w:rsidRPr="003B790D">
        <w:rPr>
          <w:rFonts w:ascii="Times New Roman" w:hAnsi="Times New Roman" w:cs="Times New Roman"/>
          <w:sz w:val="24"/>
          <w:szCs w:val="24"/>
        </w:rPr>
        <w:t>безопасности  транспортных средств (далее - Технический осмотр), а Заказчик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D77843" w:rsidRPr="003B790D">
        <w:rPr>
          <w:rFonts w:ascii="Times New Roman" w:hAnsi="Times New Roman" w:cs="Times New Roman"/>
          <w:sz w:val="24"/>
          <w:szCs w:val="24"/>
        </w:rPr>
        <w:t>обязуется оплатить данные услуги.</w:t>
      </w:r>
    </w:p>
    <w:p w:rsidR="00D77843" w:rsidRPr="003B790D" w:rsidRDefault="00D77843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1.2. Исполнитель</w:t>
      </w:r>
      <w:r w:rsidR="00FD199B" w:rsidRPr="003B790D">
        <w:rPr>
          <w:rFonts w:ascii="Times New Roman" w:hAnsi="Times New Roman" w:cs="Times New Roman"/>
          <w:sz w:val="24"/>
          <w:szCs w:val="24"/>
        </w:rPr>
        <w:t xml:space="preserve"> обязуется провести </w:t>
      </w:r>
      <w:r w:rsidRPr="003B790D">
        <w:rPr>
          <w:rFonts w:ascii="Times New Roman" w:hAnsi="Times New Roman" w:cs="Times New Roman"/>
          <w:sz w:val="24"/>
          <w:szCs w:val="24"/>
        </w:rPr>
        <w:t>проверку транспортн</w:t>
      </w:r>
      <w:r w:rsidR="00752AB1" w:rsidRPr="003B790D">
        <w:rPr>
          <w:rFonts w:ascii="Times New Roman" w:hAnsi="Times New Roman" w:cs="Times New Roman"/>
          <w:sz w:val="24"/>
          <w:szCs w:val="24"/>
        </w:rPr>
        <w:t>ых</w:t>
      </w:r>
      <w:r w:rsidRPr="003B790D">
        <w:rPr>
          <w:rFonts w:ascii="Times New Roman" w:hAnsi="Times New Roman" w:cs="Times New Roman"/>
          <w:sz w:val="24"/>
          <w:szCs w:val="24"/>
        </w:rPr>
        <w:t xml:space="preserve"> средств Заказчика</w:t>
      </w:r>
      <w:r w:rsidR="00FD199B" w:rsidRPr="003B790D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0026D1" w:rsidRPr="003B790D">
        <w:rPr>
          <w:rFonts w:ascii="Times New Roman" w:hAnsi="Times New Roman" w:cs="Times New Roman"/>
          <w:sz w:val="24"/>
          <w:szCs w:val="24"/>
        </w:rPr>
        <w:t>Приложени</w:t>
      </w:r>
      <w:r w:rsidR="006D30DA">
        <w:rPr>
          <w:rFonts w:ascii="Times New Roman" w:hAnsi="Times New Roman" w:cs="Times New Roman"/>
          <w:sz w:val="24"/>
          <w:szCs w:val="24"/>
        </w:rPr>
        <w:t>ю</w:t>
      </w:r>
      <w:r w:rsidR="00FB708C" w:rsidRPr="003B790D">
        <w:rPr>
          <w:rFonts w:ascii="Times New Roman" w:hAnsi="Times New Roman" w:cs="Times New Roman"/>
          <w:sz w:val="24"/>
          <w:szCs w:val="24"/>
        </w:rPr>
        <w:t xml:space="preserve"> № 1</w:t>
      </w:r>
      <w:r w:rsidR="00D5660E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0026D1" w:rsidRPr="003B790D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C403FA">
        <w:rPr>
          <w:rFonts w:ascii="Times New Roman" w:hAnsi="Times New Roman" w:cs="Times New Roman"/>
          <w:sz w:val="24"/>
          <w:szCs w:val="24"/>
        </w:rPr>
        <w:t>К</w:t>
      </w:r>
      <w:r w:rsidR="000026D1" w:rsidRPr="003B790D">
        <w:rPr>
          <w:rFonts w:ascii="Times New Roman" w:hAnsi="Times New Roman" w:cs="Times New Roman"/>
          <w:sz w:val="24"/>
          <w:szCs w:val="24"/>
        </w:rPr>
        <w:t>онтракту.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B86" w:rsidRPr="003B790D" w:rsidRDefault="00897B86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1.3. Технический осмотр проводится по адресу: </w:t>
      </w:r>
      <w:r w:rsidR="006E2238">
        <w:rPr>
          <w:rFonts w:ascii="Times New Roman" w:hAnsi="Times New Roman" w:cs="Times New Roman"/>
          <w:sz w:val="24"/>
          <w:szCs w:val="24"/>
        </w:rPr>
        <w:t>г.Тогучин</w:t>
      </w:r>
      <w:r w:rsidRPr="003B790D">
        <w:rPr>
          <w:rFonts w:ascii="Times New Roman" w:hAnsi="Times New Roman" w:cs="Times New Roman"/>
          <w:sz w:val="24"/>
          <w:szCs w:val="24"/>
        </w:rPr>
        <w:t>.</w:t>
      </w:r>
    </w:p>
    <w:p w:rsidR="00FD199B" w:rsidRPr="003B790D" w:rsidRDefault="00897B86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1.4. Срок (дата) проведения Технического осмотра: до</w:t>
      </w:r>
      <w:r w:rsidR="002D5C7C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637EF2">
        <w:rPr>
          <w:rFonts w:ascii="Times New Roman" w:hAnsi="Times New Roman" w:cs="Times New Roman"/>
          <w:sz w:val="24"/>
          <w:szCs w:val="24"/>
        </w:rPr>
        <w:t>01</w:t>
      </w:r>
      <w:r w:rsidR="00B60E86" w:rsidRPr="003B790D">
        <w:rPr>
          <w:rFonts w:ascii="Times New Roman" w:hAnsi="Times New Roman" w:cs="Times New Roman"/>
          <w:sz w:val="24"/>
          <w:szCs w:val="24"/>
        </w:rPr>
        <w:t>.</w:t>
      </w:r>
      <w:r w:rsidRPr="003B790D">
        <w:rPr>
          <w:rFonts w:ascii="Times New Roman" w:hAnsi="Times New Roman" w:cs="Times New Roman"/>
          <w:sz w:val="24"/>
          <w:szCs w:val="24"/>
        </w:rPr>
        <w:t>12.20</w:t>
      </w:r>
      <w:r w:rsidR="00DF01FC">
        <w:rPr>
          <w:rFonts w:ascii="Times New Roman" w:hAnsi="Times New Roman" w:cs="Times New Roman"/>
          <w:sz w:val="24"/>
          <w:szCs w:val="24"/>
        </w:rPr>
        <w:t>2</w:t>
      </w:r>
      <w:r w:rsidR="006E2238">
        <w:rPr>
          <w:rFonts w:ascii="Times New Roman" w:hAnsi="Times New Roman" w:cs="Times New Roman"/>
          <w:sz w:val="24"/>
          <w:szCs w:val="24"/>
        </w:rPr>
        <w:t>6</w:t>
      </w:r>
      <w:r w:rsidRPr="003B790D">
        <w:rPr>
          <w:rFonts w:ascii="Times New Roman" w:hAnsi="Times New Roman" w:cs="Times New Roman"/>
          <w:sz w:val="24"/>
          <w:szCs w:val="24"/>
        </w:rPr>
        <w:t>.</w:t>
      </w:r>
    </w:p>
    <w:p w:rsidR="003B790D" w:rsidRPr="003B790D" w:rsidRDefault="003B790D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B86" w:rsidRPr="003B790D" w:rsidRDefault="00897B86" w:rsidP="00FD199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90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3B790D" w:rsidRPr="003B790D" w:rsidRDefault="003B790D" w:rsidP="00FD199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B86" w:rsidRPr="003B790D" w:rsidRDefault="00897B86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2.1. Заказчик обязан:</w:t>
      </w:r>
    </w:p>
    <w:p w:rsidR="00897B86" w:rsidRPr="003B790D" w:rsidRDefault="00FD199B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2.1.1. Представить </w:t>
      </w:r>
      <w:r w:rsidR="00897B86" w:rsidRPr="003B790D">
        <w:rPr>
          <w:rFonts w:ascii="Times New Roman" w:hAnsi="Times New Roman" w:cs="Times New Roman"/>
          <w:sz w:val="24"/>
          <w:szCs w:val="24"/>
        </w:rPr>
        <w:t>Исполни</w:t>
      </w:r>
      <w:r w:rsidRPr="003B790D">
        <w:rPr>
          <w:rFonts w:ascii="Times New Roman" w:hAnsi="Times New Roman" w:cs="Times New Roman"/>
          <w:sz w:val="24"/>
          <w:szCs w:val="24"/>
        </w:rPr>
        <w:t xml:space="preserve">телю Транспортное средство, </w:t>
      </w:r>
      <w:r w:rsidR="00897B86" w:rsidRPr="003B790D">
        <w:rPr>
          <w:rFonts w:ascii="Times New Roman" w:hAnsi="Times New Roman" w:cs="Times New Roman"/>
          <w:sz w:val="24"/>
          <w:szCs w:val="24"/>
        </w:rPr>
        <w:t>документ,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уд</w:t>
      </w:r>
      <w:r w:rsidRPr="003B790D">
        <w:rPr>
          <w:rFonts w:ascii="Times New Roman" w:hAnsi="Times New Roman" w:cs="Times New Roman"/>
          <w:sz w:val="24"/>
          <w:szCs w:val="24"/>
        </w:rPr>
        <w:t xml:space="preserve">остоверяющий личность, и доверенность (для представителя </w:t>
      </w:r>
      <w:r w:rsidR="00897B86" w:rsidRPr="003B790D">
        <w:rPr>
          <w:rFonts w:ascii="Times New Roman" w:hAnsi="Times New Roman" w:cs="Times New Roman"/>
          <w:sz w:val="24"/>
          <w:szCs w:val="24"/>
        </w:rPr>
        <w:t>владельца</w:t>
      </w:r>
      <w:r w:rsidRPr="003B790D">
        <w:rPr>
          <w:rFonts w:ascii="Times New Roman" w:hAnsi="Times New Roman" w:cs="Times New Roman"/>
          <w:sz w:val="24"/>
          <w:szCs w:val="24"/>
        </w:rPr>
        <w:t xml:space="preserve"> транспортного </w:t>
      </w:r>
      <w:r w:rsidR="00897B86" w:rsidRPr="003B790D">
        <w:rPr>
          <w:rFonts w:ascii="Times New Roman" w:hAnsi="Times New Roman" w:cs="Times New Roman"/>
          <w:sz w:val="24"/>
          <w:szCs w:val="24"/>
        </w:rPr>
        <w:t>средства), а также свидетельство о регистрации Транспортного</w:t>
      </w:r>
      <w:r w:rsidRPr="003B790D">
        <w:rPr>
          <w:rFonts w:ascii="Times New Roman" w:hAnsi="Times New Roman" w:cs="Times New Roman"/>
          <w:sz w:val="24"/>
          <w:szCs w:val="24"/>
        </w:rPr>
        <w:t xml:space="preserve"> средства или паспорт Транспортного средства, указанного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в </w:t>
      </w:r>
      <w:hyperlink r:id="rId7" w:history="1">
        <w:r w:rsidR="00897B86" w:rsidRPr="003B790D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C403FA">
        <w:rPr>
          <w:rFonts w:ascii="Times New Roman" w:hAnsi="Times New Roman" w:cs="Times New Roman"/>
          <w:sz w:val="24"/>
          <w:szCs w:val="24"/>
        </w:rPr>
        <w:t>Контракта</w:t>
      </w:r>
      <w:r w:rsidR="00897B86" w:rsidRPr="003B790D">
        <w:rPr>
          <w:rFonts w:ascii="Times New Roman" w:hAnsi="Times New Roman" w:cs="Times New Roman"/>
          <w:sz w:val="24"/>
          <w:szCs w:val="24"/>
        </w:rPr>
        <w:t>.</w:t>
      </w:r>
    </w:p>
    <w:p w:rsidR="00897B86" w:rsidRPr="003B790D" w:rsidRDefault="00897B86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2.1.2. Принять оказанные Исполнителем услуги по акту оказанных услуг по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FD199B" w:rsidRPr="003B790D">
        <w:rPr>
          <w:rFonts w:ascii="Times New Roman" w:hAnsi="Times New Roman" w:cs="Times New Roman"/>
          <w:sz w:val="24"/>
          <w:szCs w:val="24"/>
        </w:rPr>
        <w:t xml:space="preserve">Техническому </w:t>
      </w:r>
      <w:r w:rsidRPr="003B790D">
        <w:rPr>
          <w:rFonts w:ascii="Times New Roman" w:hAnsi="Times New Roman" w:cs="Times New Roman"/>
          <w:sz w:val="24"/>
          <w:szCs w:val="24"/>
        </w:rPr>
        <w:t>осмот</w:t>
      </w:r>
      <w:r w:rsidR="00FD199B" w:rsidRPr="003B790D">
        <w:rPr>
          <w:rFonts w:ascii="Times New Roman" w:hAnsi="Times New Roman" w:cs="Times New Roman"/>
          <w:sz w:val="24"/>
          <w:szCs w:val="24"/>
        </w:rPr>
        <w:t>ру. При наличии  претензий к</w:t>
      </w:r>
      <w:r w:rsidRPr="003B790D">
        <w:rPr>
          <w:rFonts w:ascii="Times New Roman" w:hAnsi="Times New Roman" w:cs="Times New Roman"/>
          <w:sz w:val="24"/>
          <w:szCs w:val="24"/>
        </w:rPr>
        <w:t xml:space="preserve"> оказанным Исполнителем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FD199B" w:rsidRPr="003B790D">
        <w:rPr>
          <w:rFonts w:ascii="Times New Roman" w:hAnsi="Times New Roman" w:cs="Times New Roman"/>
          <w:sz w:val="24"/>
          <w:szCs w:val="24"/>
        </w:rPr>
        <w:t xml:space="preserve">услугам </w:t>
      </w:r>
      <w:r w:rsidRPr="003B790D">
        <w:rPr>
          <w:rFonts w:ascii="Times New Roman" w:hAnsi="Times New Roman" w:cs="Times New Roman"/>
          <w:sz w:val="24"/>
          <w:szCs w:val="24"/>
        </w:rPr>
        <w:t>Заказчик  указывает об этом в акте оказанных услуг по Техническому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FD199B" w:rsidRPr="003B790D">
        <w:rPr>
          <w:rFonts w:ascii="Times New Roman" w:hAnsi="Times New Roman" w:cs="Times New Roman"/>
          <w:sz w:val="24"/>
          <w:szCs w:val="24"/>
        </w:rPr>
        <w:t xml:space="preserve">осмотру. Акт оказанных услуг по </w:t>
      </w:r>
      <w:r w:rsidRPr="003B790D">
        <w:rPr>
          <w:rFonts w:ascii="Times New Roman" w:hAnsi="Times New Roman" w:cs="Times New Roman"/>
          <w:sz w:val="24"/>
          <w:szCs w:val="24"/>
        </w:rPr>
        <w:t>Техническому  осмотру  подписывается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Сторонами.</w:t>
      </w:r>
    </w:p>
    <w:p w:rsidR="00897B86" w:rsidRPr="003B790D" w:rsidRDefault="00F73BA9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2.1.3. </w:t>
      </w:r>
      <w:r w:rsidR="00897B86" w:rsidRPr="003B790D">
        <w:rPr>
          <w:rFonts w:ascii="Times New Roman" w:hAnsi="Times New Roman" w:cs="Times New Roman"/>
          <w:sz w:val="24"/>
          <w:szCs w:val="24"/>
        </w:rPr>
        <w:t>Оплатить  Исполнителю стоимость оказанных услуг по Техническому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осм</w:t>
      </w:r>
      <w:r w:rsidRPr="003B790D">
        <w:rPr>
          <w:rFonts w:ascii="Times New Roman" w:hAnsi="Times New Roman" w:cs="Times New Roman"/>
          <w:sz w:val="24"/>
          <w:szCs w:val="24"/>
        </w:rPr>
        <w:t xml:space="preserve">отру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</w:t>
      </w:r>
      <w:r w:rsidRPr="003B790D">
        <w:rPr>
          <w:rFonts w:ascii="Times New Roman" w:hAnsi="Times New Roman" w:cs="Times New Roman"/>
          <w:sz w:val="24"/>
          <w:szCs w:val="24"/>
        </w:rPr>
        <w:t xml:space="preserve">в сроки и в порядке,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8" w:history="1">
        <w:r w:rsidR="00897B86" w:rsidRPr="003B790D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настоящего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C403FA">
        <w:rPr>
          <w:rFonts w:ascii="Times New Roman" w:hAnsi="Times New Roman" w:cs="Times New Roman"/>
          <w:sz w:val="24"/>
          <w:szCs w:val="24"/>
        </w:rPr>
        <w:t>Контракта</w:t>
      </w:r>
      <w:r w:rsidR="00897B86" w:rsidRPr="003B790D">
        <w:rPr>
          <w:rFonts w:ascii="Times New Roman" w:hAnsi="Times New Roman" w:cs="Times New Roman"/>
          <w:sz w:val="24"/>
          <w:szCs w:val="24"/>
        </w:rPr>
        <w:t>.</w:t>
      </w:r>
    </w:p>
    <w:p w:rsidR="00897B86" w:rsidRPr="003B790D" w:rsidRDefault="00897B86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897B86" w:rsidRPr="003B790D" w:rsidRDefault="00F73BA9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2.2.1. В </w:t>
      </w:r>
      <w:r w:rsidR="00897B86" w:rsidRPr="003B790D">
        <w:rPr>
          <w:rFonts w:ascii="Times New Roman" w:hAnsi="Times New Roman" w:cs="Times New Roman"/>
          <w:sz w:val="24"/>
          <w:szCs w:val="24"/>
        </w:rPr>
        <w:t>случа</w:t>
      </w:r>
      <w:r w:rsidRPr="003B790D">
        <w:rPr>
          <w:rFonts w:ascii="Times New Roman" w:hAnsi="Times New Roman" w:cs="Times New Roman"/>
          <w:sz w:val="24"/>
          <w:szCs w:val="24"/>
        </w:rPr>
        <w:t xml:space="preserve">е, если услуги </w:t>
      </w:r>
      <w:r w:rsidR="00897B86" w:rsidRPr="003B790D">
        <w:rPr>
          <w:rFonts w:ascii="Times New Roman" w:hAnsi="Times New Roman" w:cs="Times New Roman"/>
          <w:sz w:val="24"/>
          <w:szCs w:val="24"/>
        </w:rPr>
        <w:t>по Техническому осмотру по настоящему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C403FA">
        <w:rPr>
          <w:rFonts w:ascii="Times New Roman" w:hAnsi="Times New Roman" w:cs="Times New Roman"/>
          <w:sz w:val="24"/>
          <w:szCs w:val="24"/>
        </w:rPr>
        <w:t>Контракту</w:t>
      </w:r>
      <w:r w:rsidRPr="003B790D">
        <w:rPr>
          <w:rFonts w:ascii="Times New Roman" w:hAnsi="Times New Roman" w:cs="Times New Roman"/>
          <w:sz w:val="24"/>
          <w:szCs w:val="24"/>
        </w:rPr>
        <w:t xml:space="preserve"> оказаны Исполнителем с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недостатками, по своему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выбору потребовать от Исполнителя:</w:t>
      </w:r>
    </w:p>
    <w:p w:rsidR="00897B86" w:rsidRPr="003B790D" w:rsidRDefault="00897B86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2.2.1.1. безвозмездного устранения недостатков в разумный срок;</w:t>
      </w:r>
    </w:p>
    <w:p w:rsidR="00897B86" w:rsidRPr="003B790D" w:rsidRDefault="00F73BA9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2.2.1.2. </w:t>
      </w:r>
      <w:r w:rsidR="00897B86" w:rsidRPr="003B790D">
        <w:rPr>
          <w:rFonts w:ascii="Times New Roman" w:hAnsi="Times New Roman" w:cs="Times New Roman"/>
          <w:sz w:val="24"/>
          <w:szCs w:val="24"/>
        </w:rPr>
        <w:t>соразме</w:t>
      </w:r>
      <w:r w:rsidRPr="003B790D">
        <w:rPr>
          <w:rFonts w:ascii="Times New Roman" w:hAnsi="Times New Roman" w:cs="Times New Roman"/>
          <w:sz w:val="24"/>
          <w:szCs w:val="24"/>
        </w:rPr>
        <w:t xml:space="preserve">рного уменьшения установленной настоящим </w:t>
      </w:r>
      <w:r w:rsidR="00897B86" w:rsidRPr="003B790D">
        <w:rPr>
          <w:rFonts w:ascii="Times New Roman" w:hAnsi="Times New Roman" w:cs="Times New Roman"/>
          <w:sz w:val="24"/>
          <w:szCs w:val="24"/>
        </w:rPr>
        <w:t>Договором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стоимости услуг по Техническому осмотру.</w:t>
      </w:r>
    </w:p>
    <w:p w:rsidR="00897B86" w:rsidRPr="003B790D" w:rsidRDefault="00F73BA9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2.2.2. В случае, если недостатки </w:t>
      </w:r>
      <w:r w:rsidR="00897B86" w:rsidRPr="003B790D">
        <w:rPr>
          <w:rFonts w:ascii="Times New Roman" w:hAnsi="Times New Roman" w:cs="Times New Roman"/>
          <w:sz w:val="24"/>
          <w:szCs w:val="24"/>
        </w:rPr>
        <w:t>не будут устранены Исполнителем в</w:t>
      </w:r>
      <w:r w:rsidRPr="003B790D">
        <w:rPr>
          <w:rFonts w:ascii="Times New Roman" w:hAnsi="Times New Roman" w:cs="Times New Roman"/>
          <w:sz w:val="24"/>
          <w:szCs w:val="24"/>
        </w:rPr>
        <w:t xml:space="preserve"> установленный  Заказчиком разумный срок, </w:t>
      </w:r>
      <w:r w:rsidR="00C403FA">
        <w:rPr>
          <w:rFonts w:ascii="Times New Roman" w:hAnsi="Times New Roman" w:cs="Times New Roman"/>
          <w:sz w:val="24"/>
          <w:szCs w:val="24"/>
        </w:rPr>
        <w:t>З</w:t>
      </w:r>
      <w:r w:rsidRPr="003B790D">
        <w:rPr>
          <w:rFonts w:ascii="Times New Roman" w:hAnsi="Times New Roman" w:cs="Times New Roman"/>
          <w:sz w:val="24"/>
          <w:szCs w:val="24"/>
        </w:rPr>
        <w:t xml:space="preserve">аказчик вправе </w:t>
      </w:r>
      <w:r w:rsidR="00897B86" w:rsidRPr="003B790D">
        <w:rPr>
          <w:rFonts w:ascii="Times New Roman" w:hAnsi="Times New Roman" w:cs="Times New Roman"/>
          <w:sz w:val="24"/>
          <w:szCs w:val="24"/>
        </w:rPr>
        <w:t>отказаться от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исполнен</w:t>
      </w:r>
      <w:r w:rsidRPr="003B790D">
        <w:rPr>
          <w:rFonts w:ascii="Times New Roman" w:hAnsi="Times New Roman" w:cs="Times New Roman"/>
          <w:sz w:val="24"/>
          <w:szCs w:val="24"/>
        </w:rPr>
        <w:t xml:space="preserve">ия настоящего Контракта и потребовать </w:t>
      </w:r>
      <w:r w:rsidR="00897B86" w:rsidRPr="003B790D">
        <w:rPr>
          <w:rFonts w:ascii="Times New Roman" w:hAnsi="Times New Roman" w:cs="Times New Roman"/>
          <w:sz w:val="24"/>
          <w:szCs w:val="24"/>
        </w:rPr>
        <w:t>от Исполнителя возмещения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убытков.</w:t>
      </w:r>
    </w:p>
    <w:p w:rsidR="00897B86" w:rsidRPr="003B790D" w:rsidRDefault="005F23E8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2.2.3. Заказчик вправе </w:t>
      </w:r>
      <w:r w:rsidR="00897B86" w:rsidRPr="003B790D">
        <w:rPr>
          <w:rFonts w:ascii="Times New Roman" w:hAnsi="Times New Roman" w:cs="Times New Roman"/>
          <w:sz w:val="24"/>
          <w:szCs w:val="24"/>
        </w:rPr>
        <w:t>отказаться от исполнения настоящего Контракта,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предупредив об этом  исполнителя за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10 дней и оплатив фактически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оказанные Исполнителем услуги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по Техническому осмотру.  </w:t>
      </w:r>
    </w:p>
    <w:p w:rsidR="00897B86" w:rsidRPr="003B790D" w:rsidRDefault="00897B86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897B86" w:rsidRPr="003B790D" w:rsidRDefault="005F23E8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lastRenderedPageBreak/>
        <w:t>2.3.1. Принять Транспортное средство по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акту  приема-передачи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Транспортного </w:t>
      </w:r>
      <w:r w:rsidR="00897B86" w:rsidRPr="003B790D">
        <w:rPr>
          <w:rFonts w:ascii="Times New Roman" w:hAnsi="Times New Roman" w:cs="Times New Roman"/>
          <w:sz w:val="24"/>
          <w:szCs w:val="24"/>
        </w:rPr>
        <w:t>средства и проверить представленные Заказчиком свидетельство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о регистрации Транспортного средства или паспорт Транспортного средства.</w:t>
      </w:r>
    </w:p>
    <w:p w:rsidR="00897B86" w:rsidRPr="003B790D" w:rsidRDefault="005F23E8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2.3.2. Провести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Тех</w:t>
      </w:r>
      <w:r w:rsidRPr="003B790D">
        <w:rPr>
          <w:rFonts w:ascii="Times New Roman" w:hAnsi="Times New Roman" w:cs="Times New Roman"/>
          <w:sz w:val="24"/>
          <w:szCs w:val="24"/>
        </w:rPr>
        <w:t>нический осмотр Транспортного средства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в срок,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="00897B86" w:rsidRPr="003B790D">
          <w:rPr>
            <w:rFonts w:ascii="Times New Roman" w:hAnsi="Times New Roman" w:cs="Times New Roman"/>
            <w:color w:val="0000FF"/>
            <w:sz w:val="24"/>
            <w:szCs w:val="24"/>
          </w:rPr>
          <w:t>пункте 1.4</w:t>
        </w:r>
      </w:hyperlink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настоящего Контракта.</w:t>
      </w:r>
    </w:p>
    <w:p w:rsidR="00897B86" w:rsidRPr="003B790D" w:rsidRDefault="005F23E8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2.3.3. Обеспечить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соблюдение правил проверки Транспортного средства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97B86" w:rsidRPr="003B790D">
        <w:rPr>
          <w:rFonts w:ascii="Times New Roman" w:hAnsi="Times New Roman" w:cs="Times New Roman"/>
          <w:sz w:val="24"/>
          <w:szCs w:val="24"/>
        </w:rPr>
        <w:t>в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соответствии с Правилами проведения технического осмотра (далее - Правила),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утвержденными Правительством Российской Федерации.</w:t>
      </w:r>
    </w:p>
    <w:p w:rsidR="00897B86" w:rsidRPr="003B790D" w:rsidRDefault="00897B86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2.3.4.  Обеспечить  осуществление  технического диагностирования в ходе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проведения Технического осмотра техническим экспертом.</w:t>
      </w:r>
    </w:p>
    <w:p w:rsidR="00897B86" w:rsidRPr="003B790D" w:rsidRDefault="00897B86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2.3.5.  Обеспечить  сохранность Транспортного средства, представленного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для проведения Технического осмотра.</w:t>
      </w:r>
    </w:p>
    <w:p w:rsidR="00897B86" w:rsidRPr="003B790D" w:rsidRDefault="005F23E8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2.3.6. По окончании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проведения  Техническ</w:t>
      </w:r>
      <w:r w:rsidRPr="003B790D">
        <w:rPr>
          <w:rFonts w:ascii="Times New Roman" w:hAnsi="Times New Roman" w:cs="Times New Roman"/>
          <w:sz w:val="24"/>
          <w:szCs w:val="24"/>
        </w:rPr>
        <w:t>ого осмотра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представить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Заказчику Транспортное средство и следующие документы:</w:t>
      </w:r>
    </w:p>
    <w:p w:rsidR="00897B86" w:rsidRPr="003B790D" w:rsidRDefault="00897B86" w:rsidP="002A650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    - акт оказанных услуг;</w:t>
      </w:r>
    </w:p>
    <w:p w:rsidR="00897B86" w:rsidRPr="003B790D" w:rsidRDefault="005F23E8" w:rsidP="002A650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    - талон Технического осмотра и (или)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международный  сертификат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Технического </w:t>
      </w:r>
      <w:r w:rsidR="00897B86" w:rsidRPr="003B790D">
        <w:rPr>
          <w:rFonts w:ascii="Times New Roman" w:hAnsi="Times New Roman" w:cs="Times New Roman"/>
          <w:sz w:val="24"/>
          <w:szCs w:val="24"/>
        </w:rPr>
        <w:t>осмотра (при соответствии Транспортного средства обязательным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требованиям безопасности транспортных средств);</w:t>
      </w:r>
    </w:p>
    <w:p w:rsidR="00897B86" w:rsidRPr="003B790D" w:rsidRDefault="005F23E8" w:rsidP="002A650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    - </w:t>
      </w:r>
      <w:r w:rsidR="00897B86" w:rsidRPr="003B790D">
        <w:rPr>
          <w:rFonts w:ascii="Times New Roman" w:hAnsi="Times New Roman" w:cs="Times New Roman"/>
          <w:sz w:val="24"/>
          <w:szCs w:val="24"/>
        </w:rPr>
        <w:t>диагностическую карту, содержащую сведения о выявленных технических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неисправностях Транспортного средства и о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соответствии/несоответствии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Транспортного </w:t>
      </w:r>
      <w:r w:rsidR="00897B86" w:rsidRPr="003B790D">
        <w:rPr>
          <w:rFonts w:ascii="Times New Roman" w:hAnsi="Times New Roman" w:cs="Times New Roman"/>
          <w:sz w:val="24"/>
          <w:szCs w:val="24"/>
        </w:rPr>
        <w:t>средства  обязательным требованиям безопасности транспортных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средств.</w:t>
      </w:r>
    </w:p>
    <w:p w:rsidR="00897B86" w:rsidRPr="003B790D" w:rsidRDefault="002E431D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2.3.7. Отказать Заказчику в выдаче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талона Технического осмотра или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международного сертификата Технического осмотра при </w:t>
      </w:r>
      <w:r w:rsidR="00897B86" w:rsidRPr="003B790D">
        <w:rPr>
          <w:rFonts w:ascii="Times New Roman" w:hAnsi="Times New Roman" w:cs="Times New Roman"/>
          <w:sz w:val="24"/>
          <w:szCs w:val="24"/>
        </w:rPr>
        <w:t>несоответствии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Транспортного средства хотя бы одному из обязательных </w:t>
      </w:r>
      <w:r w:rsidR="00897B86" w:rsidRPr="003B790D">
        <w:rPr>
          <w:rFonts w:ascii="Times New Roman" w:hAnsi="Times New Roman" w:cs="Times New Roman"/>
          <w:sz w:val="24"/>
          <w:szCs w:val="24"/>
        </w:rPr>
        <w:t>требований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безопасности транспортных средств.</w:t>
      </w:r>
    </w:p>
    <w:p w:rsidR="00897B86" w:rsidRPr="003B790D" w:rsidRDefault="002E431D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2.3.8. В случае выявления Исполнителем </w:t>
      </w:r>
      <w:r w:rsidR="00897B86" w:rsidRPr="003B790D">
        <w:rPr>
          <w:rFonts w:ascii="Times New Roman" w:hAnsi="Times New Roman" w:cs="Times New Roman"/>
          <w:sz w:val="24"/>
          <w:szCs w:val="24"/>
        </w:rPr>
        <w:t>в ходе Технического осмотра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несоответствия технического </w:t>
      </w:r>
      <w:r w:rsidR="00897B86" w:rsidRPr="003B790D">
        <w:rPr>
          <w:rFonts w:ascii="Times New Roman" w:hAnsi="Times New Roman" w:cs="Times New Roman"/>
          <w:sz w:val="24"/>
          <w:szCs w:val="24"/>
        </w:rPr>
        <w:t>состояния Транспортного средства обязательным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требованиям безопасности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транспортных средств и обращения Заказчика либо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его </w:t>
      </w:r>
      <w:r w:rsidR="00897B86" w:rsidRPr="003B790D">
        <w:rPr>
          <w:rFonts w:ascii="Times New Roman" w:hAnsi="Times New Roman" w:cs="Times New Roman"/>
          <w:sz w:val="24"/>
          <w:szCs w:val="24"/>
        </w:rPr>
        <w:t>представителя за повторным Техническим осмотром в срок, не превышающий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20 </w:t>
      </w:r>
      <w:r w:rsidRPr="003B790D">
        <w:rPr>
          <w:rFonts w:ascii="Times New Roman" w:hAnsi="Times New Roman" w:cs="Times New Roman"/>
          <w:sz w:val="24"/>
          <w:szCs w:val="24"/>
        </w:rPr>
        <w:t>дней, заключить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дополнитель</w:t>
      </w:r>
      <w:r w:rsidRPr="003B790D">
        <w:rPr>
          <w:rFonts w:ascii="Times New Roman" w:hAnsi="Times New Roman" w:cs="Times New Roman"/>
          <w:sz w:val="24"/>
          <w:szCs w:val="24"/>
        </w:rPr>
        <w:t xml:space="preserve">ное соглашение к настоящему </w:t>
      </w:r>
      <w:r w:rsidR="00C403FA">
        <w:rPr>
          <w:rFonts w:ascii="Times New Roman" w:hAnsi="Times New Roman" w:cs="Times New Roman"/>
          <w:sz w:val="24"/>
          <w:szCs w:val="24"/>
        </w:rPr>
        <w:t>Контракту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и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провести </w:t>
      </w:r>
      <w:r w:rsidR="00897B86" w:rsidRPr="003B790D">
        <w:rPr>
          <w:rFonts w:ascii="Times New Roman" w:hAnsi="Times New Roman" w:cs="Times New Roman"/>
          <w:sz w:val="24"/>
          <w:szCs w:val="24"/>
        </w:rPr>
        <w:t>по</w:t>
      </w:r>
      <w:r w:rsidRPr="003B790D">
        <w:rPr>
          <w:rFonts w:ascii="Times New Roman" w:hAnsi="Times New Roman" w:cs="Times New Roman"/>
          <w:sz w:val="24"/>
          <w:szCs w:val="24"/>
        </w:rPr>
        <w:t>вторный Технический осмотр Транспортного средства.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При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="00897B86" w:rsidRPr="003B790D">
        <w:rPr>
          <w:rFonts w:ascii="Times New Roman" w:hAnsi="Times New Roman" w:cs="Times New Roman"/>
          <w:sz w:val="24"/>
          <w:szCs w:val="24"/>
        </w:rPr>
        <w:t>повторного Технического осмотра Транспортного средства проверка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осуществляется только в отношении показателей, которые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диагностической карте при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проведении предыдущего Технического осмотра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97B86" w:rsidRPr="003B790D">
        <w:rPr>
          <w:rFonts w:ascii="Times New Roman" w:hAnsi="Times New Roman" w:cs="Times New Roman"/>
          <w:sz w:val="24"/>
          <w:szCs w:val="24"/>
        </w:rPr>
        <w:t>не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соответствовали обязательным требованиям безопасности транспортных средств.</w:t>
      </w:r>
    </w:p>
    <w:p w:rsidR="00897B86" w:rsidRPr="003B790D" w:rsidRDefault="00897B86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2.4. Исполнитель вправе:</w:t>
      </w:r>
    </w:p>
    <w:p w:rsidR="00897B86" w:rsidRPr="003B790D" w:rsidRDefault="002E431D" w:rsidP="005F23E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2.4.1. В одностороннем порядке отказаться </w:t>
      </w:r>
      <w:r w:rsidR="00897B86" w:rsidRPr="003B790D">
        <w:rPr>
          <w:rFonts w:ascii="Times New Roman" w:hAnsi="Times New Roman" w:cs="Times New Roman"/>
          <w:sz w:val="24"/>
          <w:szCs w:val="24"/>
        </w:rPr>
        <w:t>от исполнения настоящего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7B86" w:rsidRPr="003B790D">
        <w:rPr>
          <w:rFonts w:ascii="Times New Roman" w:hAnsi="Times New Roman" w:cs="Times New Roman"/>
          <w:sz w:val="24"/>
          <w:szCs w:val="24"/>
        </w:rPr>
        <w:t>в случаях непредставления для Технического осмотра Заказчиком либо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уполномоченным им лицом Транспортного </w:t>
      </w:r>
      <w:r w:rsidR="00897B86" w:rsidRPr="003B790D">
        <w:rPr>
          <w:rFonts w:ascii="Times New Roman" w:hAnsi="Times New Roman" w:cs="Times New Roman"/>
          <w:sz w:val="24"/>
          <w:szCs w:val="24"/>
        </w:rPr>
        <w:t>средства, документов, указанных в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97B86" w:rsidRPr="003B790D">
          <w:rPr>
            <w:rFonts w:ascii="Times New Roman" w:hAnsi="Times New Roman" w:cs="Times New Roman"/>
            <w:color w:val="0000FF"/>
            <w:sz w:val="24"/>
            <w:szCs w:val="24"/>
          </w:rPr>
          <w:t>пункте 2.1.1</w:t>
        </w:r>
      </w:hyperlink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настоящего Контракта либо несоответствия транспортного средства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данным,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указанны</w:t>
      </w:r>
      <w:r w:rsidRPr="003B790D">
        <w:rPr>
          <w:rFonts w:ascii="Times New Roman" w:hAnsi="Times New Roman" w:cs="Times New Roman"/>
          <w:sz w:val="24"/>
          <w:szCs w:val="24"/>
        </w:rPr>
        <w:t xml:space="preserve">м в </w:t>
      </w:r>
      <w:r w:rsidR="00897B86" w:rsidRPr="003B790D">
        <w:rPr>
          <w:rFonts w:ascii="Times New Roman" w:hAnsi="Times New Roman" w:cs="Times New Roman"/>
          <w:sz w:val="24"/>
          <w:szCs w:val="24"/>
        </w:rPr>
        <w:t>докум</w:t>
      </w:r>
      <w:r w:rsidRPr="003B790D">
        <w:rPr>
          <w:rFonts w:ascii="Times New Roman" w:hAnsi="Times New Roman" w:cs="Times New Roman"/>
          <w:sz w:val="24"/>
          <w:szCs w:val="24"/>
        </w:rPr>
        <w:t>ентах, содержащих сведения,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позволяющие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идентифицировать это Транспортное средство.</w:t>
      </w:r>
    </w:p>
    <w:p w:rsidR="005F23E8" w:rsidRPr="003B790D" w:rsidRDefault="005F23E8" w:rsidP="005F23E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B86" w:rsidRPr="003B790D" w:rsidRDefault="00897B86" w:rsidP="002E43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90D">
        <w:rPr>
          <w:rFonts w:ascii="Times New Roman" w:hAnsi="Times New Roman" w:cs="Times New Roman"/>
          <w:b/>
          <w:sz w:val="24"/>
          <w:szCs w:val="24"/>
        </w:rPr>
        <w:t>3. Стоимость услуг по техническому осмотру</w:t>
      </w:r>
    </w:p>
    <w:p w:rsidR="00897B86" w:rsidRPr="003B790D" w:rsidRDefault="00897B86" w:rsidP="005F23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90D">
        <w:rPr>
          <w:rFonts w:ascii="Times New Roman" w:hAnsi="Times New Roman" w:cs="Times New Roman"/>
          <w:b/>
          <w:sz w:val="24"/>
          <w:szCs w:val="24"/>
        </w:rPr>
        <w:t>и порядок их оплаты</w:t>
      </w:r>
    </w:p>
    <w:p w:rsidR="003B790D" w:rsidRPr="003B790D" w:rsidRDefault="003B790D" w:rsidP="005F23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B86" w:rsidRPr="003B790D" w:rsidRDefault="00897B86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3.1. Проведение Технического осмотра осуществляется на платной основе.</w:t>
      </w:r>
    </w:p>
    <w:p w:rsidR="00897B86" w:rsidRPr="006E5471" w:rsidRDefault="00897B86" w:rsidP="00F73BA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3.2.Стоимость услуг по Техническому осмотру (цена Контракта) </w:t>
      </w:r>
      <w:r w:rsidRPr="008E209F">
        <w:rPr>
          <w:rFonts w:ascii="Times New Roman" w:hAnsi="Times New Roman" w:cs="Times New Roman"/>
          <w:sz w:val="24"/>
          <w:szCs w:val="24"/>
        </w:rPr>
        <w:t>составляет</w:t>
      </w:r>
      <w:r w:rsidR="00F73BA9" w:rsidRPr="008E209F">
        <w:rPr>
          <w:rFonts w:ascii="Times New Roman" w:hAnsi="Times New Roman" w:cs="Times New Roman"/>
          <w:sz w:val="24"/>
          <w:szCs w:val="24"/>
        </w:rPr>
        <w:t xml:space="preserve"> </w:t>
      </w:r>
      <w:r w:rsidR="00A448C9">
        <w:rPr>
          <w:rFonts w:ascii="Times New Roman" w:hAnsi="Times New Roman" w:cs="Times New Roman"/>
          <w:sz w:val="24"/>
          <w:szCs w:val="24"/>
        </w:rPr>
        <w:t>________</w:t>
      </w:r>
      <w:r w:rsidRPr="008E209F">
        <w:rPr>
          <w:rFonts w:ascii="Times New Roman" w:hAnsi="Times New Roman" w:cs="Times New Roman"/>
          <w:sz w:val="24"/>
          <w:szCs w:val="24"/>
        </w:rPr>
        <w:t xml:space="preserve"> (</w:t>
      </w:r>
      <w:r w:rsidR="00A448C9">
        <w:rPr>
          <w:rFonts w:ascii="Times New Roman" w:hAnsi="Times New Roman" w:cs="Times New Roman"/>
          <w:sz w:val="24"/>
          <w:szCs w:val="24"/>
        </w:rPr>
        <w:t>___________</w:t>
      </w:r>
      <w:r w:rsidRPr="008E209F">
        <w:rPr>
          <w:rFonts w:ascii="Times New Roman" w:hAnsi="Times New Roman" w:cs="Times New Roman"/>
          <w:sz w:val="24"/>
          <w:szCs w:val="24"/>
        </w:rPr>
        <w:t>) рубл</w:t>
      </w:r>
      <w:r w:rsidR="00D5660E" w:rsidRPr="008E209F">
        <w:rPr>
          <w:rFonts w:ascii="Times New Roman" w:hAnsi="Times New Roman" w:cs="Times New Roman"/>
          <w:sz w:val="24"/>
          <w:szCs w:val="24"/>
        </w:rPr>
        <w:t>ей</w:t>
      </w:r>
      <w:r w:rsidRPr="008E209F">
        <w:rPr>
          <w:rFonts w:ascii="Times New Roman" w:hAnsi="Times New Roman" w:cs="Times New Roman"/>
          <w:sz w:val="24"/>
          <w:szCs w:val="24"/>
        </w:rPr>
        <w:t xml:space="preserve"> </w:t>
      </w:r>
      <w:r w:rsidR="005F5A45">
        <w:rPr>
          <w:rFonts w:ascii="Times New Roman" w:hAnsi="Times New Roman" w:cs="Times New Roman"/>
          <w:sz w:val="24"/>
          <w:szCs w:val="24"/>
        </w:rPr>
        <w:t>___</w:t>
      </w:r>
      <w:r w:rsidRPr="008E209F">
        <w:rPr>
          <w:rFonts w:ascii="Times New Roman" w:hAnsi="Times New Roman" w:cs="Times New Roman"/>
          <w:sz w:val="24"/>
          <w:szCs w:val="24"/>
        </w:rPr>
        <w:t xml:space="preserve"> копеек.</w:t>
      </w:r>
      <w:r w:rsidR="00C403FA">
        <w:rPr>
          <w:rFonts w:ascii="Times New Roman" w:hAnsi="Times New Roman" w:cs="Times New Roman"/>
          <w:sz w:val="24"/>
          <w:szCs w:val="24"/>
        </w:rPr>
        <w:t xml:space="preserve"> Цена Контракта является твердой и устанавливается на весь срок исполнения Контракта.</w:t>
      </w:r>
    </w:p>
    <w:p w:rsidR="00897B86" w:rsidRPr="003B790D" w:rsidRDefault="00897B86" w:rsidP="002A650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E5471">
        <w:rPr>
          <w:rFonts w:ascii="Times New Roman" w:hAnsi="Times New Roman" w:cs="Times New Roman"/>
          <w:sz w:val="24"/>
          <w:szCs w:val="24"/>
        </w:rPr>
        <w:tab/>
        <w:t>Цена Контракта может быть снижена по соглашению сторон без изменения объёма</w:t>
      </w:r>
      <w:r w:rsidRPr="003B790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5660E" w:rsidRPr="003B790D">
        <w:rPr>
          <w:rFonts w:ascii="Times New Roman" w:hAnsi="Times New Roman" w:cs="Times New Roman"/>
          <w:sz w:val="24"/>
          <w:szCs w:val="24"/>
        </w:rPr>
        <w:t>, качества работ и иных условий исполнения Контракта</w:t>
      </w:r>
      <w:r w:rsidRPr="003B790D">
        <w:rPr>
          <w:rFonts w:ascii="Times New Roman" w:hAnsi="Times New Roman" w:cs="Times New Roman"/>
          <w:sz w:val="24"/>
          <w:szCs w:val="24"/>
        </w:rPr>
        <w:t>.</w:t>
      </w:r>
    </w:p>
    <w:p w:rsidR="00897B86" w:rsidRPr="00A448C9" w:rsidRDefault="00897B86" w:rsidP="00A448C9">
      <w:pPr>
        <w:jc w:val="both"/>
        <w:rPr>
          <w:color w:val="000000"/>
          <w:sz w:val="28"/>
          <w:szCs w:val="28"/>
        </w:rPr>
      </w:pPr>
      <w:r w:rsidRPr="003B790D">
        <w:tab/>
        <w:t>Цена Контракта установлена в соответствии с предельными размерами платы за проведение технического осмотра транспортных средств на территории Новосибирской области, установленными Постановлением Прав</w:t>
      </w:r>
      <w:r w:rsidR="00A448C9">
        <w:t>ительства Новосибирской области</w:t>
      </w:r>
      <w:r w:rsidR="00A448C9">
        <w:br/>
      </w:r>
      <w:r w:rsidR="006E2238">
        <w:rPr>
          <w:color w:val="000000"/>
          <w:szCs w:val="21"/>
          <w:shd w:val="clear" w:color="auto" w:fill="FFFFFF"/>
        </w:rPr>
        <w:t>09.12.2025 № 568</w:t>
      </w:r>
      <w:r w:rsidR="005F5A45" w:rsidRPr="005F5A45">
        <w:rPr>
          <w:color w:val="000000"/>
          <w:szCs w:val="21"/>
          <w:shd w:val="clear" w:color="auto" w:fill="FFFFFF"/>
        </w:rPr>
        <w:t>-п</w:t>
      </w:r>
      <w:r w:rsidR="00146A16">
        <w:t>.</w:t>
      </w:r>
    </w:p>
    <w:p w:rsidR="00146A16" w:rsidRPr="003B790D" w:rsidRDefault="00146A16" w:rsidP="002A650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7B86" w:rsidRPr="003B790D" w:rsidRDefault="00897B86" w:rsidP="002A650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lastRenderedPageBreak/>
        <w:t>Оплата стоимости услуг по техническому осмотру про</w:t>
      </w:r>
      <w:r w:rsidR="006E2238">
        <w:rPr>
          <w:rFonts w:ascii="Times New Roman" w:hAnsi="Times New Roman" w:cs="Times New Roman"/>
          <w:sz w:val="24"/>
          <w:szCs w:val="24"/>
        </w:rPr>
        <w:t xml:space="preserve">изводится Заказчиком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E2238">
        <w:rPr>
          <w:rFonts w:ascii="Times New Roman" w:hAnsi="Times New Roman" w:cs="Times New Roman"/>
          <w:sz w:val="24"/>
          <w:szCs w:val="24"/>
        </w:rPr>
        <w:t>в течение 7</w:t>
      </w:r>
      <w:r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C403FA">
        <w:rPr>
          <w:rFonts w:ascii="Times New Roman" w:hAnsi="Times New Roman" w:cs="Times New Roman"/>
          <w:sz w:val="24"/>
          <w:szCs w:val="24"/>
        </w:rPr>
        <w:t>(</w:t>
      </w:r>
      <w:r w:rsidR="006E2238">
        <w:rPr>
          <w:rFonts w:ascii="Times New Roman" w:hAnsi="Times New Roman" w:cs="Times New Roman"/>
          <w:sz w:val="24"/>
          <w:szCs w:val="24"/>
        </w:rPr>
        <w:t>семи</w:t>
      </w:r>
      <w:r w:rsidR="00C403FA">
        <w:rPr>
          <w:rFonts w:ascii="Times New Roman" w:hAnsi="Times New Roman" w:cs="Times New Roman"/>
          <w:sz w:val="24"/>
          <w:szCs w:val="24"/>
        </w:rPr>
        <w:t>) рабочих</w:t>
      </w:r>
      <w:r w:rsidR="00A448C9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3B790D">
        <w:rPr>
          <w:rFonts w:ascii="Times New Roman" w:hAnsi="Times New Roman" w:cs="Times New Roman"/>
          <w:sz w:val="24"/>
          <w:szCs w:val="24"/>
        </w:rPr>
        <w:t xml:space="preserve"> с даты подписания Сторонами акта оказанных услуг. </w:t>
      </w:r>
    </w:p>
    <w:p w:rsidR="00897B86" w:rsidRPr="003B790D" w:rsidRDefault="005F23E8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3.3. Стоимость услуг по повторному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проведению Технического осмотра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оп</w:t>
      </w:r>
      <w:r w:rsidRPr="003B790D">
        <w:rPr>
          <w:rFonts w:ascii="Times New Roman" w:hAnsi="Times New Roman" w:cs="Times New Roman"/>
          <w:sz w:val="24"/>
          <w:szCs w:val="24"/>
        </w:rPr>
        <w:t xml:space="preserve">ределяется объемом оказанных </w:t>
      </w:r>
      <w:r w:rsidR="00897B86" w:rsidRPr="003B790D">
        <w:rPr>
          <w:rFonts w:ascii="Times New Roman" w:hAnsi="Times New Roman" w:cs="Times New Roman"/>
          <w:sz w:val="24"/>
          <w:szCs w:val="24"/>
        </w:rPr>
        <w:t>услуг,</w:t>
      </w:r>
      <w:r w:rsidRPr="003B790D">
        <w:rPr>
          <w:rFonts w:ascii="Times New Roman" w:hAnsi="Times New Roman" w:cs="Times New Roman"/>
          <w:sz w:val="24"/>
          <w:szCs w:val="24"/>
        </w:rPr>
        <w:t xml:space="preserve"> но не </w:t>
      </w:r>
      <w:r w:rsidR="00897B86" w:rsidRPr="003B790D">
        <w:rPr>
          <w:rFonts w:ascii="Times New Roman" w:hAnsi="Times New Roman" w:cs="Times New Roman"/>
          <w:sz w:val="24"/>
          <w:szCs w:val="24"/>
        </w:rPr>
        <w:t>может превышать стоимости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услуг, </w:t>
      </w:r>
      <w:r w:rsidRPr="003B790D">
        <w:rPr>
          <w:rFonts w:ascii="Times New Roman" w:hAnsi="Times New Roman" w:cs="Times New Roman"/>
          <w:sz w:val="24"/>
          <w:szCs w:val="24"/>
        </w:rPr>
        <w:t>установленной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1" w:history="1">
        <w:r w:rsidR="00897B86" w:rsidRPr="003B790D">
          <w:rPr>
            <w:rFonts w:ascii="Times New Roman" w:hAnsi="Times New Roman" w:cs="Times New Roman"/>
            <w:color w:val="0000FF"/>
            <w:sz w:val="24"/>
            <w:szCs w:val="24"/>
          </w:rPr>
          <w:t>пункте 3.2</w:t>
        </w:r>
      </w:hyperlink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настоящего Контракта. Стоимость услуг по</w:t>
      </w:r>
      <w:r w:rsidR="00F73BA9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повторному </w:t>
      </w:r>
      <w:r w:rsidR="00897B86" w:rsidRPr="003B790D">
        <w:rPr>
          <w:rFonts w:ascii="Times New Roman" w:hAnsi="Times New Roman" w:cs="Times New Roman"/>
          <w:sz w:val="24"/>
          <w:szCs w:val="24"/>
        </w:rPr>
        <w:t>пров</w:t>
      </w:r>
      <w:r w:rsidRPr="003B790D">
        <w:rPr>
          <w:rFonts w:ascii="Times New Roman" w:hAnsi="Times New Roman" w:cs="Times New Roman"/>
          <w:sz w:val="24"/>
          <w:szCs w:val="24"/>
        </w:rPr>
        <w:t xml:space="preserve">едению Технического осмотра определяется </w:t>
      </w:r>
      <w:r w:rsidR="00897B86" w:rsidRPr="003B790D">
        <w:rPr>
          <w:rFonts w:ascii="Times New Roman" w:hAnsi="Times New Roman" w:cs="Times New Roman"/>
          <w:sz w:val="24"/>
          <w:szCs w:val="24"/>
        </w:rPr>
        <w:t>дополнительным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соглашением к настоящему Договору,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указанному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="00897B86" w:rsidRPr="003B790D">
          <w:rPr>
            <w:rFonts w:ascii="Times New Roman" w:hAnsi="Times New Roman" w:cs="Times New Roman"/>
            <w:color w:val="0000FF"/>
            <w:sz w:val="24"/>
            <w:szCs w:val="24"/>
          </w:rPr>
          <w:t>пункте 2.3.8</w:t>
        </w:r>
      </w:hyperlink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Договора.</w:t>
      </w:r>
    </w:p>
    <w:p w:rsidR="00897B86" w:rsidRPr="003B790D" w:rsidRDefault="005F23E8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3.4.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3B790D">
        <w:rPr>
          <w:rFonts w:ascii="Times New Roman" w:hAnsi="Times New Roman" w:cs="Times New Roman"/>
          <w:sz w:val="24"/>
          <w:szCs w:val="24"/>
        </w:rPr>
        <w:t>стоимости услуг по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Техническому осмотру производится в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валюте </w:t>
      </w:r>
      <w:r w:rsidR="00897B86" w:rsidRPr="003B790D">
        <w:rPr>
          <w:rFonts w:ascii="Times New Roman" w:hAnsi="Times New Roman" w:cs="Times New Roman"/>
          <w:sz w:val="24"/>
          <w:szCs w:val="24"/>
        </w:rPr>
        <w:t>Российс</w:t>
      </w:r>
      <w:r w:rsidRPr="003B790D">
        <w:rPr>
          <w:rFonts w:ascii="Times New Roman" w:hAnsi="Times New Roman" w:cs="Times New Roman"/>
          <w:sz w:val="24"/>
          <w:szCs w:val="24"/>
        </w:rPr>
        <w:t xml:space="preserve">кой Федерации в безналичном </w:t>
      </w:r>
      <w:r w:rsidR="00897B86" w:rsidRPr="003B790D">
        <w:rPr>
          <w:rFonts w:ascii="Times New Roman" w:hAnsi="Times New Roman" w:cs="Times New Roman"/>
          <w:sz w:val="24"/>
          <w:szCs w:val="24"/>
        </w:rPr>
        <w:t>порядке</w:t>
      </w:r>
      <w:r w:rsidRPr="003B790D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897B86" w:rsidRPr="003B790D">
        <w:rPr>
          <w:rFonts w:ascii="Times New Roman" w:hAnsi="Times New Roman" w:cs="Times New Roman"/>
          <w:sz w:val="24"/>
          <w:szCs w:val="24"/>
        </w:rPr>
        <w:t>перечисления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денежных средств на расчетный счет </w:t>
      </w:r>
      <w:r w:rsidR="00897B86" w:rsidRPr="003B790D">
        <w:rPr>
          <w:rFonts w:ascii="Times New Roman" w:hAnsi="Times New Roman" w:cs="Times New Roman"/>
          <w:sz w:val="24"/>
          <w:szCs w:val="24"/>
        </w:rPr>
        <w:t>Исполнителя либо наличными деньгами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путем внесения денежных средств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7B86" w:rsidRPr="003B790D">
        <w:rPr>
          <w:rFonts w:ascii="Times New Roman" w:hAnsi="Times New Roman" w:cs="Times New Roman"/>
          <w:sz w:val="24"/>
          <w:szCs w:val="24"/>
        </w:rPr>
        <w:t>в кассу Испо</w:t>
      </w:r>
      <w:r w:rsidR="002E431D" w:rsidRPr="003B790D">
        <w:rPr>
          <w:rFonts w:ascii="Times New Roman" w:hAnsi="Times New Roman" w:cs="Times New Roman"/>
          <w:sz w:val="24"/>
          <w:szCs w:val="24"/>
        </w:rPr>
        <w:t>лнителя.</w:t>
      </w:r>
    </w:p>
    <w:p w:rsidR="003B790D" w:rsidRPr="003B790D" w:rsidRDefault="003B790D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B86" w:rsidRPr="003B790D" w:rsidRDefault="00897B86" w:rsidP="00FD199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90D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3B790D" w:rsidRPr="003B790D" w:rsidRDefault="003B790D" w:rsidP="00FD199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B86" w:rsidRPr="003B790D" w:rsidRDefault="005F23E8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4.1. За неисполнение или </w:t>
      </w:r>
      <w:r w:rsidR="00897B86" w:rsidRPr="003B790D">
        <w:rPr>
          <w:rFonts w:ascii="Times New Roman" w:hAnsi="Times New Roman" w:cs="Times New Roman"/>
          <w:sz w:val="24"/>
          <w:szCs w:val="24"/>
        </w:rPr>
        <w:t>ненадле</w:t>
      </w:r>
      <w:r w:rsidRPr="003B790D">
        <w:rPr>
          <w:rFonts w:ascii="Times New Roman" w:hAnsi="Times New Roman" w:cs="Times New Roman"/>
          <w:sz w:val="24"/>
          <w:szCs w:val="24"/>
        </w:rPr>
        <w:t>жащее исполнение обязательств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по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настоящему Контракту Стороны несут ответственность в соответствии </w:t>
      </w:r>
      <w:r w:rsidR="00897B86" w:rsidRPr="003B790D">
        <w:rPr>
          <w:rFonts w:ascii="Times New Roman" w:hAnsi="Times New Roman" w:cs="Times New Roman"/>
          <w:sz w:val="24"/>
          <w:szCs w:val="24"/>
        </w:rPr>
        <w:t>с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897B86" w:rsidRPr="003B790D" w:rsidRDefault="005F23E8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4.2. В случае нарушения Исполнителем </w:t>
      </w:r>
      <w:r w:rsidR="00897B86" w:rsidRPr="003B790D">
        <w:rPr>
          <w:rFonts w:ascii="Times New Roman" w:hAnsi="Times New Roman" w:cs="Times New Roman"/>
          <w:sz w:val="24"/>
          <w:szCs w:val="24"/>
        </w:rPr>
        <w:t>срока проведения Технического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осмотра Транспортного средства, установленного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897B86" w:rsidRPr="003B790D">
          <w:rPr>
            <w:rFonts w:ascii="Times New Roman" w:hAnsi="Times New Roman" w:cs="Times New Roman"/>
            <w:color w:val="0000FF"/>
            <w:sz w:val="24"/>
            <w:szCs w:val="24"/>
          </w:rPr>
          <w:t>пунктом  1.4</w:t>
        </w:r>
      </w:hyperlink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Договора, Заказчик вправе потребовать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от Исполнителя уплаты </w:t>
      </w:r>
      <w:r w:rsidR="007E7068">
        <w:rPr>
          <w:rFonts w:ascii="Times New Roman" w:hAnsi="Times New Roman" w:cs="Times New Roman"/>
          <w:sz w:val="24"/>
          <w:szCs w:val="24"/>
        </w:rPr>
        <w:t>пени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в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F83E24" w:rsidRPr="003B790D">
        <w:rPr>
          <w:rFonts w:ascii="Times New Roman" w:hAnsi="Times New Roman" w:cs="Times New Roman"/>
          <w:sz w:val="24"/>
          <w:szCs w:val="24"/>
        </w:rPr>
        <w:t>1/300 ключевой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ставки ЦБ РФ за каждый день просрочки.</w:t>
      </w:r>
    </w:p>
    <w:p w:rsidR="00897B86" w:rsidRPr="003B790D" w:rsidRDefault="005F23E8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4.3. В случае нарушения сроков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оплаты, предусмотренных </w:t>
      </w:r>
      <w:hyperlink r:id="rId14" w:history="1">
        <w:r w:rsidR="00897B86" w:rsidRPr="003B790D">
          <w:rPr>
            <w:rFonts w:ascii="Times New Roman" w:hAnsi="Times New Roman" w:cs="Times New Roman"/>
            <w:color w:val="0000FF"/>
            <w:sz w:val="24"/>
            <w:szCs w:val="24"/>
          </w:rPr>
          <w:t>пунктом 3.2</w:t>
        </w:r>
      </w:hyperlink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настоящего Контракта, Исполнитель вправе </w:t>
      </w:r>
      <w:r w:rsidR="00897B86" w:rsidRPr="003B790D">
        <w:rPr>
          <w:rFonts w:ascii="Times New Roman" w:hAnsi="Times New Roman" w:cs="Times New Roman"/>
          <w:sz w:val="24"/>
          <w:szCs w:val="24"/>
        </w:rPr>
        <w:t>потребовать от Заказчика уплаты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7E7068">
        <w:rPr>
          <w:rFonts w:ascii="Times New Roman" w:hAnsi="Times New Roman" w:cs="Times New Roman"/>
          <w:sz w:val="24"/>
          <w:szCs w:val="24"/>
        </w:rPr>
        <w:t>пени</w:t>
      </w:r>
      <w:r w:rsidRPr="003B790D">
        <w:rPr>
          <w:rFonts w:ascii="Times New Roman" w:hAnsi="Times New Roman" w:cs="Times New Roman"/>
          <w:sz w:val="24"/>
          <w:szCs w:val="24"/>
        </w:rPr>
        <w:t xml:space="preserve"> в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="00F83E24" w:rsidRPr="003B790D">
        <w:rPr>
          <w:rFonts w:ascii="Times New Roman" w:hAnsi="Times New Roman" w:cs="Times New Roman"/>
          <w:sz w:val="24"/>
          <w:szCs w:val="24"/>
        </w:rPr>
        <w:t xml:space="preserve">1/300 </w:t>
      </w:r>
      <w:r w:rsidR="00E1649E">
        <w:rPr>
          <w:rFonts w:ascii="Times New Roman" w:hAnsi="Times New Roman" w:cs="Times New Roman"/>
          <w:sz w:val="24"/>
          <w:szCs w:val="24"/>
        </w:rPr>
        <w:t xml:space="preserve">ключевой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ставки </w:t>
      </w:r>
      <w:r w:rsidRPr="003B790D">
        <w:rPr>
          <w:rFonts w:ascii="Times New Roman" w:hAnsi="Times New Roman" w:cs="Times New Roman"/>
          <w:sz w:val="24"/>
          <w:szCs w:val="24"/>
        </w:rPr>
        <w:t xml:space="preserve">ЦБ РФ за 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каждый день </w:t>
      </w:r>
      <w:r w:rsidRPr="003B790D">
        <w:rPr>
          <w:rFonts w:ascii="Times New Roman" w:hAnsi="Times New Roman" w:cs="Times New Roman"/>
          <w:sz w:val="24"/>
          <w:szCs w:val="24"/>
        </w:rPr>
        <w:t xml:space="preserve">просрочки либо расторгнуть договор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B790D">
        <w:rPr>
          <w:rFonts w:ascii="Times New Roman" w:hAnsi="Times New Roman" w:cs="Times New Roman"/>
          <w:sz w:val="24"/>
          <w:szCs w:val="24"/>
        </w:rPr>
        <w:t>в одностороннем порядке и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потребовать </w:t>
      </w:r>
      <w:r w:rsidR="00897B86" w:rsidRPr="003B790D">
        <w:rPr>
          <w:rFonts w:ascii="Times New Roman" w:hAnsi="Times New Roman" w:cs="Times New Roman"/>
          <w:sz w:val="24"/>
          <w:szCs w:val="24"/>
        </w:rPr>
        <w:t>возмещения убытков.</w:t>
      </w:r>
    </w:p>
    <w:p w:rsidR="00897B86" w:rsidRPr="003B790D" w:rsidRDefault="005F23E8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4.4. В случае утраты, утери или порчи  Исполнителем </w:t>
      </w:r>
      <w:r w:rsidR="00897B86" w:rsidRPr="003B790D">
        <w:rPr>
          <w:rFonts w:ascii="Times New Roman" w:hAnsi="Times New Roman" w:cs="Times New Roman"/>
          <w:sz w:val="24"/>
          <w:szCs w:val="24"/>
        </w:rPr>
        <w:t>документов,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переданных ему Заказчиком, утраты или повреждения Транспортного средства по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вине Исполнителя  Исполнитель обязан возместить Заказчику возникшие в связи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с такой утратой, утерей, порчей, повреждением убытки в полном объеме.</w:t>
      </w:r>
    </w:p>
    <w:p w:rsidR="00897B86" w:rsidRPr="003B790D" w:rsidRDefault="005F23E8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4.5. Если в ходе проведения Технического осмотра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Исполнителем не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вы</w:t>
      </w:r>
      <w:r w:rsidRPr="003B790D">
        <w:rPr>
          <w:rFonts w:ascii="Times New Roman" w:hAnsi="Times New Roman" w:cs="Times New Roman"/>
          <w:sz w:val="24"/>
          <w:szCs w:val="24"/>
        </w:rPr>
        <w:t>явлены технические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неисправности </w:t>
      </w:r>
      <w:r w:rsidRPr="003B790D">
        <w:rPr>
          <w:rFonts w:ascii="Times New Roman" w:hAnsi="Times New Roman" w:cs="Times New Roman"/>
          <w:sz w:val="24"/>
          <w:szCs w:val="24"/>
        </w:rPr>
        <w:t xml:space="preserve">Транспортного средства либо </w:t>
      </w:r>
      <w:r w:rsidR="00897B86" w:rsidRPr="003B790D">
        <w:rPr>
          <w:rFonts w:ascii="Times New Roman" w:hAnsi="Times New Roman" w:cs="Times New Roman"/>
          <w:sz w:val="24"/>
          <w:szCs w:val="24"/>
        </w:rPr>
        <w:t>такие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неисправности выявлены, но сведения о них не были внесены в диагностическую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 xml:space="preserve">карту, Исполнитель обязан возместить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B790D">
        <w:rPr>
          <w:rFonts w:ascii="Times New Roman" w:hAnsi="Times New Roman" w:cs="Times New Roman"/>
          <w:sz w:val="24"/>
          <w:szCs w:val="24"/>
        </w:rPr>
        <w:t>в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полном объеме вред, причиненный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жизни, здоровью или имуществу владельца Транспортного средства либо третьих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лиц вследствие таких неисправностей.</w:t>
      </w:r>
    </w:p>
    <w:p w:rsidR="00897B86" w:rsidRPr="003B790D" w:rsidRDefault="005F23E8" w:rsidP="005F23E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4.6. </w:t>
      </w:r>
      <w:r w:rsidR="00897B86" w:rsidRPr="003B790D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в случае, если доказано,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что </w:t>
      </w:r>
      <w:r w:rsidRPr="003B790D">
        <w:rPr>
          <w:rFonts w:ascii="Times New Roman" w:hAnsi="Times New Roman" w:cs="Times New Roman"/>
          <w:sz w:val="24"/>
          <w:szCs w:val="24"/>
        </w:rPr>
        <w:t>надлежащее исполнение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обязательства оказалось невозможным вследствие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непреодолимой силы, то есть чрезвычайных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и непредотвратимых при данных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условиях обстоятельств, за которые Стороны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не отвечают и предотвратить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неблагоприятное воздействие которых они не имеют возможности.</w:t>
      </w:r>
    </w:p>
    <w:p w:rsidR="003B790D" w:rsidRPr="003B790D" w:rsidRDefault="003B790D" w:rsidP="005F23E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B86" w:rsidRPr="003B790D" w:rsidRDefault="00897B86" w:rsidP="005F23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90D">
        <w:rPr>
          <w:rFonts w:ascii="Times New Roman" w:hAnsi="Times New Roman" w:cs="Times New Roman"/>
          <w:b/>
          <w:sz w:val="24"/>
          <w:szCs w:val="24"/>
        </w:rPr>
        <w:t>5. Срок действия и порядок изменения и расторжения Контракта</w:t>
      </w:r>
    </w:p>
    <w:p w:rsidR="003B790D" w:rsidRPr="003B790D" w:rsidRDefault="003B790D" w:rsidP="005F23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B86" w:rsidRPr="003B790D" w:rsidRDefault="005F23E8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5.1.  Настоящий Контракт вступает в силу с момента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его подписания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97B86" w:rsidRPr="003B790D">
        <w:rPr>
          <w:rFonts w:ascii="Times New Roman" w:hAnsi="Times New Roman" w:cs="Times New Roman"/>
          <w:sz w:val="24"/>
          <w:szCs w:val="24"/>
        </w:rPr>
        <w:t>и действует по</w:t>
      </w:r>
      <w:r w:rsidR="00F83E24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A448C9">
        <w:rPr>
          <w:rFonts w:ascii="Times New Roman" w:hAnsi="Times New Roman" w:cs="Times New Roman"/>
          <w:sz w:val="24"/>
          <w:szCs w:val="24"/>
        </w:rPr>
        <w:t>30</w:t>
      </w:r>
      <w:r w:rsidR="00897B86" w:rsidRPr="003B790D">
        <w:rPr>
          <w:rFonts w:ascii="Times New Roman" w:hAnsi="Times New Roman" w:cs="Times New Roman"/>
          <w:sz w:val="24"/>
          <w:szCs w:val="24"/>
        </w:rPr>
        <w:t>.12.20</w:t>
      </w:r>
      <w:r w:rsidR="00DF01FC">
        <w:rPr>
          <w:rFonts w:ascii="Times New Roman" w:hAnsi="Times New Roman" w:cs="Times New Roman"/>
          <w:sz w:val="24"/>
          <w:szCs w:val="24"/>
        </w:rPr>
        <w:t>2</w:t>
      </w:r>
      <w:r w:rsidR="006E2238">
        <w:rPr>
          <w:rFonts w:ascii="Times New Roman" w:hAnsi="Times New Roman" w:cs="Times New Roman"/>
          <w:sz w:val="24"/>
          <w:szCs w:val="24"/>
        </w:rPr>
        <w:t>6</w:t>
      </w:r>
      <w:r w:rsidR="00897B86" w:rsidRPr="003B790D">
        <w:rPr>
          <w:rFonts w:ascii="Times New Roman" w:hAnsi="Times New Roman" w:cs="Times New Roman"/>
          <w:sz w:val="24"/>
          <w:szCs w:val="24"/>
        </w:rPr>
        <w:t>.</w:t>
      </w:r>
    </w:p>
    <w:p w:rsidR="00897B86" w:rsidRPr="003B790D" w:rsidRDefault="00897B86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5.2.  </w:t>
      </w:r>
      <w:r w:rsidR="00B60E86" w:rsidRPr="003B790D">
        <w:rPr>
          <w:rFonts w:ascii="Times New Roman" w:hAnsi="Times New Roman" w:cs="Times New Roman"/>
          <w:sz w:val="24"/>
          <w:szCs w:val="24"/>
        </w:rPr>
        <w:t>Существенные условия н</w:t>
      </w:r>
      <w:r w:rsidRPr="003B790D">
        <w:rPr>
          <w:rFonts w:ascii="Times New Roman" w:hAnsi="Times New Roman" w:cs="Times New Roman"/>
          <w:sz w:val="24"/>
          <w:szCs w:val="24"/>
        </w:rPr>
        <w:t>астоящ</w:t>
      </w:r>
      <w:r w:rsidR="00A14862">
        <w:rPr>
          <w:rFonts w:ascii="Times New Roman" w:hAnsi="Times New Roman" w:cs="Times New Roman"/>
          <w:sz w:val="24"/>
          <w:szCs w:val="24"/>
        </w:rPr>
        <w:t>его</w:t>
      </w:r>
      <w:r w:rsidRPr="003B790D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B60E86" w:rsidRPr="003B790D">
        <w:rPr>
          <w:rFonts w:ascii="Times New Roman" w:hAnsi="Times New Roman" w:cs="Times New Roman"/>
          <w:sz w:val="24"/>
          <w:szCs w:val="24"/>
        </w:rPr>
        <w:t>а</w:t>
      </w:r>
      <w:r w:rsidR="00A14862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мо</w:t>
      </w:r>
      <w:r w:rsidR="00B60E86" w:rsidRPr="003B790D">
        <w:rPr>
          <w:rFonts w:ascii="Times New Roman" w:hAnsi="Times New Roman" w:cs="Times New Roman"/>
          <w:sz w:val="24"/>
          <w:szCs w:val="24"/>
        </w:rPr>
        <w:t>гут</w:t>
      </w:r>
      <w:r w:rsidR="00A14862">
        <w:rPr>
          <w:rFonts w:ascii="Times New Roman" w:hAnsi="Times New Roman" w:cs="Times New Roman"/>
          <w:sz w:val="24"/>
          <w:szCs w:val="24"/>
        </w:rPr>
        <w:t xml:space="preserve"> быть</w:t>
      </w:r>
      <w:r w:rsidRPr="003B790D">
        <w:rPr>
          <w:rFonts w:ascii="Times New Roman" w:hAnsi="Times New Roman" w:cs="Times New Roman"/>
          <w:sz w:val="24"/>
          <w:szCs w:val="24"/>
        </w:rPr>
        <w:t xml:space="preserve"> изменен</w:t>
      </w:r>
      <w:r w:rsidR="00F83E24" w:rsidRPr="003B790D">
        <w:rPr>
          <w:rFonts w:ascii="Times New Roman" w:hAnsi="Times New Roman" w:cs="Times New Roman"/>
          <w:sz w:val="24"/>
          <w:szCs w:val="24"/>
        </w:rPr>
        <w:t>ы при его исполнении  только в соответствии  со ст.</w:t>
      </w:r>
      <w:r w:rsidRPr="003B790D">
        <w:rPr>
          <w:rFonts w:ascii="Times New Roman" w:hAnsi="Times New Roman" w:cs="Times New Roman"/>
          <w:sz w:val="24"/>
          <w:szCs w:val="24"/>
        </w:rPr>
        <w:t>95 Федерального Закона от 05.04.2013 № 44</w:t>
      </w:r>
      <w:r w:rsidR="00B60E86" w:rsidRPr="003B790D">
        <w:rPr>
          <w:rFonts w:ascii="Times New Roman" w:hAnsi="Times New Roman" w:cs="Times New Roman"/>
          <w:sz w:val="24"/>
          <w:szCs w:val="24"/>
        </w:rPr>
        <w:t xml:space="preserve"> - </w:t>
      </w:r>
      <w:r w:rsidRPr="003B790D">
        <w:rPr>
          <w:rFonts w:ascii="Times New Roman" w:hAnsi="Times New Roman" w:cs="Times New Roman"/>
          <w:sz w:val="24"/>
          <w:szCs w:val="24"/>
        </w:rPr>
        <w:t>ФЗ</w:t>
      </w:r>
      <w:r w:rsidR="002A6506" w:rsidRPr="003B790D">
        <w:rPr>
          <w:rFonts w:ascii="Times New Roman" w:hAnsi="Times New Roman" w:cs="Times New Roman"/>
          <w:sz w:val="24"/>
          <w:szCs w:val="24"/>
        </w:rPr>
        <w:t xml:space="preserve">, </w:t>
      </w:r>
      <w:r w:rsidR="004861D6" w:rsidRPr="004861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6506" w:rsidRPr="003B790D">
        <w:rPr>
          <w:rFonts w:ascii="Times New Roman" w:hAnsi="Times New Roman" w:cs="Times New Roman"/>
          <w:sz w:val="24"/>
          <w:szCs w:val="24"/>
        </w:rPr>
        <w:t>в том числе по предложению Заказчика объём услуг может быть увеличен или уменьшен не более чем на 10% с соответствующим изменением цены Контракта</w:t>
      </w:r>
      <w:r w:rsidR="005F23E8" w:rsidRPr="003B790D">
        <w:rPr>
          <w:rFonts w:ascii="Times New Roman" w:hAnsi="Times New Roman" w:cs="Times New Roman"/>
          <w:sz w:val="24"/>
          <w:szCs w:val="24"/>
        </w:rPr>
        <w:t>.</w:t>
      </w:r>
    </w:p>
    <w:p w:rsidR="00897B86" w:rsidRPr="003B790D" w:rsidRDefault="00897B86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5.3. Настоящий Контракт может быть расторгнут:</w:t>
      </w:r>
    </w:p>
    <w:p w:rsidR="00897B86" w:rsidRPr="003B790D" w:rsidRDefault="00897B86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5.3.1. по соглашению Сторон;</w:t>
      </w:r>
    </w:p>
    <w:p w:rsidR="00A33D01" w:rsidRPr="003B790D" w:rsidRDefault="005F23E8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5.3.2. в одностороннем порядке по решению Заказчика </w:t>
      </w:r>
      <w:r w:rsidR="00897B86" w:rsidRPr="003B790D">
        <w:rPr>
          <w:rFonts w:ascii="Times New Roman" w:hAnsi="Times New Roman" w:cs="Times New Roman"/>
          <w:sz w:val="24"/>
          <w:szCs w:val="24"/>
        </w:rPr>
        <w:t>в соответствии с ч.9 ст. 95 Закона</w:t>
      </w:r>
      <w:r w:rsidR="00A33D01" w:rsidRPr="003B790D">
        <w:rPr>
          <w:rFonts w:ascii="Times New Roman" w:hAnsi="Times New Roman" w:cs="Times New Roman"/>
          <w:sz w:val="24"/>
          <w:szCs w:val="24"/>
        </w:rPr>
        <w:t>, в том числе в</w:t>
      </w:r>
      <w:r w:rsidR="003B790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A33D01" w:rsidRPr="003B790D">
        <w:rPr>
          <w:rFonts w:ascii="Times New Roman" w:hAnsi="Times New Roman" w:cs="Times New Roman"/>
          <w:sz w:val="24"/>
          <w:szCs w:val="24"/>
        </w:rPr>
        <w:t>случае:</w:t>
      </w:r>
    </w:p>
    <w:p w:rsidR="00897B86" w:rsidRPr="003B790D" w:rsidRDefault="000C450C" w:rsidP="000C450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CF476F">
        <w:t xml:space="preserve">- отступление «Исполнителя» в работе, услуге от условий Контракта или иные недостатки результата работы, которые не были устранены в установленный заказчиком разумный срок, </w:t>
      </w:r>
      <w:r w:rsidRPr="00CF476F">
        <w:lastRenderedPageBreak/>
        <w:t>либо являются существенными и неустранимыми (пункт 3 статьи 723 ГК РФ).</w:t>
      </w:r>
      <w:r w:rsidR="00897B86" w:rsidRPr="003B790D">
        <w:t xml:space="preserve"> </w:t>
      </w:r>
    </w:p>
    <w:p w:rsidR="00897B86" w:rsidRPr="003B790D" w:rsidRDefault="005F23E8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5.3.3. по решению </w:t>
      </w:r>
      <w:r w:rsidR="00897B86" w:rsidRPr="003B790D">
        <w:rPr>
          <w:rFonts w:ascii="Times New Roman" w:hAnsi="Times New Roman" w:cs="Times New Roman"/>
          <w:sz w:val="24"/>
          <w:szCs w:val="24"/>
        </w:rPr>
        <w:t>суда в соответствии с гражданским законодательством Российской Федерации.</w:t>
      </w:r>
    </w:p>
    <w:p w:rsidR="003B790D" w:rsidRPr="003B790D" w:rsidRDefault="003B790D" w:rsidP="00FD19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B86" w:rsidRPr="003B790D" w:rsidRDefault="00897B86" w:rsidP="00FD199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90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520E0" w:rsidRPr="003B790D">
        <w:rPr>
          <w:rFonts w:ascii="Times New Roman" w:hAnsi="Times New Roman" w:cs="Times New Roman"/>
          <w:b/>
          <w:sz w:val="24"/>
          <w:szCs w:val="24"/>
        </w:rPr>
        <w:t>Прочие</w:t>
      </w:r>
      <w:r w:rsidRPr="003B790D">
        <w:rPr>
          <w:rFonts w:ascii="Times New Roman" w:hAnsi="Times New Roman" w:cs="Times New Roman"/>
          <w:b/>
          <w:sz w:val="24"/>
          <w:szCs w:val="24"/>
        </w:rPr>
        <w:t xml:space="preserve"> условия</w:t>
      </w:r>
    </w:p>
    <w:p w:rsidR="003B790D" w:rsidRPr="003B790D" w:rsidRDefault="003B790D" w:rsidP="00FD199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B86" w:rsidRPr="003B790D" w:rsidRDefault="00FD199B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6.1. </w:t>
      </w:r>
      <w:r w:rsidR="00A14862">
        <w:rPr>
          <w:rFonts w:ascii="Times New Roman" w:hAnsi="Times New Roman" w:cs="Times New Roman"/>
          <w:sz w:val="24"/>
          <w:szCs w:val="24"/>
        </w:rPr>
        <w:t xml:space="preserve">Во всем, что не урегулировано настоящим Договором, </w:t>
      </w:r>
      <w:r w:rsidR="00897B86" w:rsidRPr="003B790D">
        <w:rPr>
          <w:rFonts w:ascii="Times New Roman" w:hAnsi="Times New Roman" w:cs="Times New Roman"/>
          <w:sz w:val="24"/>
          <w:szCs w:val="24"/>
        </w:rPr>
        <w:t>Стороны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руководствуются законодательством Российской Федерации.</w:t>
      </w:r>
    </w:p>
    <w:p w:rsidR="00897B86" w:rsidRPr="003B790D" w:rsidRDefault="00A14862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897B86" w:rsidRPr="003B790D">
        <w:rPr>
          <w:rFonts w:ascii="Times New Roman" w:hAnsi="Times New Roman" w:cs="Times New Roman"/>
          <w:sz w:val="24"/>
          <w:szCs w:val="24"/>
        </w:rPr>
        <w:t>Стороны принимают все меры к разрешению споров и разногласий на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основе взаимной договоренности. </w:t>
      </w:r>
      <w:r w:rsidR="00897B86" w:rsidRPr="003B790D">
        <w:rPr>
          <w:rFonts w:ascii="Times New Roman" w:hAnsi="Times New Roman" w:cs="Times New Roman"/>
          <w:sz w:val="24"/>
          <w:szCs w:val="24"/>
        </w:rPr>
        <w:t>В случае недостижения договоренности все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споры и разногласия </w:t>
      </w:r>
      <w:r w:rsidR="00897B86" w:rsidRPr="003B790D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шаются в судебном порядке в</w:t>
      </w:r>
      <w:r w:rsidR="00897B86" w:rsidRPr="003B790D">
        <w:rPr>
          <w:rFonts w:ascii="Times New Roman" w:hAnsi="Times New Roman" w:cs="Times New Roman"/>
          <w:sz w:val="24"/>
          <w:szCs w:val="24"/>
        </w:rPr>
        <w:t xml:space="preserve"> соответствии  с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="00897B86" w:rsidRPr="003B790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в Арбитражном суде Новосибирской области.</w:t>
      </w:r>
    </w:p>
    <w:p w:rsidR="00342E9B" w:rsidRPr="003B790D" w:rsidRDefault="00897B86" w:rsidP="002E431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>6.3. Настоящий Контракт составлен в двух экземплярах, имеющих одинаковую</w:t>
      </w:r>
      <w:r w:rsidR="002E431D" w:rsidRPr="003B790D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юридическую силу, по одному экземпляру для каждой из Сторон</w:t>
      </w:r>
      <w:r w:rsidR="00F520E0" w:rsidRPr="003B790D">
        <w:rPr>
          <w:rFonts w:ascii="Times New Roman" w:hAnsi="Times New Roman" w:cs="Times New Roman"/>
          <w:sz w:val="24"/>
          <w:szCs w:val="24"/>
        </w:rPr>
        <w:t>.</w:t>
      </w:r>
    </w:p>
    <w:p w:rsidR="003B790D" w:rsidRPr="00FB7D06" w:rsidRDefault="003B790D" w:rsidP="00FB7D06">
      <w:pPr>
        <w:tabs>
          <w:tab w:val="left" w:pos="709"/>
        </w:tabs>
        <w:jc w:val="both"/>
        <w:rPr>
          <w:lang w:val="en-US"/>
        </w:rPr>
      </w:pPr>
    </w:p>
    <w:p w:rsidR="00897B86" w:rsidRPr="003B790D" w:rsidRDefault="00897B86" w:rsidP="00897B8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t xml:space="preserve">    </w:t>
      </w:r>
      <w:r w:rsidRPr="003B790D">
        <w:rPr>
          <w:rFonts w:ascii="Times New Roman" w:hAnsi="Times New Roman" w:cs="Times New Roman"/>
          <w:b/>
          <w:sz w:val="24"/>
          <w:szCs w:val="24"/>
        </w:rPr>
        <w:t>7. Адреса и реквизиты сторон</w:t>
      </w:r>
    </w:p>
    <w:p w:rsidR="003B790D" w:rsidRPr="003B790D" w:rsidRDefault="003B790D" w:rsidP="00897B8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501"/>
      </w:tblGrid>
      <w:tr w:rsidR="003407DB" w:rsidRPr="00BE559D" w:rsidTr="00FB7D06">
        <w:tc>
          <w:tcPr>
            <w:tcW w:w="5211" w:type="dxa"/>
          </w:tcPr>
          <w:p w:rsidR="003407DB" w:rsidRPr="00BE559D" w:rsidRDefault="007E7068" w:rsidP="000C710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4501" w:type="dxa"/>
          </w:tcPr>
          <w:p w:rsidR="003407DB" w:rsidRPr="00BE559D" w:rsidRDefault="007E7068" w:rsidP="000C710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3407DB" w:rsidRPr="00FB7D06" w:rsidTr="00FB7D06">
        <w:tc>
          <w:tcPr>
            <w:tcW w:w="5211" w:type="dxa"/>
          </w:tcPr>
          <w:p w:rsidR="00FB7D06" w:rsidRPr="00FB7D06" w:rsidRDefault="00FB7D06" w:rsidP="00FB7D06">
            <w:pPr>
              <w:spacing w:line="216" w:lineRule="auto"/>
              <w:ind w:right="-365"/>
              <w:jc w:val="both"/>
            </w:pPr>
            <w:r>
              <w:t>Государственный заказчик:</w:t>
            </w:r>
          </w:p>
          <w:p w:rsidR="00FB7D06" w:rsidRDefault="00FB7D06" w:rsidP="00FB7D06">
            <w:pPr>
              <w:spacing w:line="216" w:lineRule="auto"/>
              <w:ind w:right="-365"/>
            </w:pPr>
            <w:r>
              <w:t>Федеральное казенное учреждение «Исправительная колония № 14 Главного управления Федеральной службы исполнения наказаний по Новосибирской области»</w:t>
            </w: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  <w:r>
              <w:t xml:space="preserve">633454, Новосибирская область, </w:t>
            </w: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  <w:r>
              <w:t>г. Тогучин, ул. Блюхера, 2а</w:t>
            </w: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  <w:r>
              <w:t xml:space="preserve">тел. 8 (38340) </w:t>
            </w:r>
            <w:r>
              <w:rPr>
                <w:lang w:val="en-US"/>
              </w:rPr>
              <w:t>21 740</w:t>
            </w:r>
            <w:r>
              <w:t xml:space="preserve"> </w:t>
            </w: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  <w:r>
              <w:t>ИНН 543 811 065 5</w:t>
            </w: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  <w:r>
              <w:t>КПП 543 801 001</w:t>
            </w: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  <w:r>
              <w:t>БИК 015 004 950</w:t>
            </w: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  <w:r>
              <w:t>р/с 032 116 430 000 000 151 00</w:t>
            </w: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  <w:r>
              <w:t>кор/сч.401 028 104 453 700 000 43</w:t>
            </w:r>
          </w:p>
          <w:p w:rsidR="00FB7D06" w:rsidRDefault="00FB7D06" w:rsidP="00FB7D06">
            <w:pPr>
              <w:spacing w:line="216" w:lineRule="auto"/>
              <w:ind w:right="-365"/>
            </w:pPr>
            <w:r>
              <w:t>СИБИРСКОЕ  ГУ БАНКА РОССИИ// УФК по Новосибирской области</w:t>
            </w:r>
          </w:p>
          <w:p w:rsidR="00FB7D06" w:rsidRDefault="00FB7D06" w:rsidP="00FB7D06">
            <w:pPr>
              <w:spacing w:line="216" w:lineRule="auto"/>
              <w:ind w:right="-365"/>
            </w:pPr>
            <w:r>
              <w:t>г. Новосибирск</w:t>
            </w:r>
          </w:p>
          <w:p w:rsidR="00FB7D06" w:rsidRDefault="00FB7D06" w:rsidP="00FB7D06">
            <w:pPr>
              <w:spacing w:line="216" w:lineRule="auto"/>
              <w:ind w:right="-365"/>
            </w:pPr>
            <w:r>
              <w:t>ОКТМО 506 521 01</w:t>
            </w:r>
          </w:p>
          <w:p w:rsidR="00FB7D06" w:rsidRDefault="00FB7D06" w:rsidP="00FB7D06">
            <w:pPr>
              <w:spacing w:line="216" w:lineRule="auto"/>
              <w:ind w:right="-365"/>
            </w:pPr>
            <w:r>
              <w:t>ОГРН 102 540 457 599 8</w:t>
            </w:r>
          </w:p>
          <w:p w:rsidR="00FB7D06" w:rsidRDefault="00FB7D06" w:rsidP="00FB7D06">
            <w:pPr>
              <w:spacing w:line="216" w:lineRule="auto"/>
              <w:ind w:right="-365"/>
            </w:pPr>
            <w:r>
              <w:t xml:space="preserve">УФК по Новосибирской области (ФКУ ИК-14 ГУФСИН России по Новосибирской области </w:t>
            </w:r>
          </w:p>
          <w:p w:rsidR="00FB7D06" w:rsidRDefault="00FB7D06" w:rsidP="00FB7D06">
            <w:pPr>
              <w:spacing w:line="216" w:lineRule="auto"/>
              <w:ind w:right="-365"/>
            </w:pPr>
            <w:r>
              <w:t xml:space="preserve">л/с  03511161250) </w:t>
            </w:r>
          </w:p>
          <w:p w:rsidR="00FB7D06" w:rsidRPr="00FB7D06" w:rsidRDefault="00FB7D06" w:rsidP="00FB7D06">
            <w:pPr>
              <w:spacing w:line="216" w:lineRule="auto"/>
              <w:ind w:right="-365"/>
              <w:jc w:val="both"/>
            </w:pPr>
            <w:r>
              <w:t>эл.почта: ik14@54.</w:t>
            </w:r>
            <w:r>
              <w:rPr>
                <w:lang w:val="en-US"/>
              </w:rPr>
              <w:t>fsin</w:t>
            </w:r>
            <w:r w:rsidRPr="00FB7D06">
              <w:t>.</w:t>
            </w:r>
            <w:r>
              <w:rPr>
                <w:lang w:val="en-US"/>
              </w:rPr>
              <w:t>gov</w:t>
            </w:r>
            <w:r w:rsidRPr="00FB7D06">
              <w:t>.</w:t>
            </w:r>
            <w:r>
              <w:rPr>
                <w:lang w:val="en-US"/>
              </w:rPr>
              <w:t>ru</w:t>
            </w: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  <w:r>
              <w:t xml:space="preserve">Начальник учреждения </w:t>
            </w: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</w:p>
          <w:p w:rsidR="00FB7D06" w:rsidRDefault="00FB7D06" w:rsidP="00FB7D06">
            <w:pPr>
              <w:spacing w:line="216" w:lineRule="auto"/>
              <w:ind w:right="-365"/>
              <w:jc w:val="both"/>
            </w:pPr>
            <w:r>
              <w:t>__________________А.В. Верницкий</w:t>
            </w:r>
          </w:p>
          <w:p w:rsidR="003407DB" w:rsidRPr="00FB7D06" w:rsidRDefault="00FB7D06" w:rsidP="00FB7D06">
            <w:pPr>
              <w:rPr>
                <w:b/>
                <w:bCs/>
              </w:rPr>
            </w:pPr>
            <w:r>
              <w:t>М.П.</w:t>
            </w:r>
          </w:p>
        </w:tc>
        <w:tc>
          <w:tcPr>
            <w:tcW w:w="4501" w:type="dxa"/>
          </w:tcPr>
          <w:p w:rsidR="003407DB" w:rsidRPr="00FB7D06" w:rsidRDefault="003407DB" w:rsidP="000C710D">
            <w:pPr>
              <w:rPr>
                <w:b/>
                <w:bCs/>
              </w:rPr>
            </w:pPr>
          </w:p>
        </w:tc>
      </w:tr>
    </w:tbl>
    <w:p w:rsidR="00897B86" w:rsidRPr="003B790D" w:rsidRDefault="00897B86" w:rsidP="005F23E8">
      <w:pPr>
        <w:autoSpaceDE w:val="0"/>
        <w:autoSpaceDN w:val="0"/>
        <w:adjustRightInd w:val="0"/>
        <w:jc w:val="both"/>
        <w:outlineLvl w:val="1"/>
      </w:pPr>
    </w:p>
    <w:p w:rsidR="0051415F" w:rsidRDefault="0051415F" w:rsidP="00897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415F" w:rsidRDefault="0051415F" w:rsidP="00897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415F" w:rsidRDefault="0051415F" w:rsidP="00897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415F" w:rsidRDefault="0051415F" w:rsidP="00897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415F" w:rsidRDefault="0051415F" w:rsidP="00897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415F" w:rsidRDefault="0051415F" w:rsidP="00897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415F" w:rsidRDefault="0051415F" w:rsidP="00897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415F" w:rsidRDefault="0051415F" w:rsidP="00897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415F" w:rsidRDefault="0051415F" w:rsidP="00897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26A6E" w:rsidRDefault="00033C4E" w:rsidP="00897B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B790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46A16">
        <w:rPr>
          <w:rFonts w:ascii="Times New Roman" w:hAnsi="Times New Roman" w:cs="Times New Roman"/>
          <w:sz w:val="24"/>
          <w:szCs w:val="24"/>
        </w:rPr>
        <w:t>:</w:t>
      </w:r>
      <w:r w:rsidRPr="003B790D">
        <w:rPr>
          <w:rFonts w:ascii="Times New Roman" w:hAnsi="Times New Roman" w:cs="Times New Roman"/>
          <w:sz w:val="24"/>
          <w:szCs w:val="24"/>
        </w:rPr>
        <w:t xml:space="preserve"> № 1 к Государственному  контракту  № _______            от</w:t>
      </w:r>
      <w:r w:rsidR="00F51AC0">
        <w:rPr>
          <w:rFonts w:ascii="Times New Roman" w:hAnsi="Times New Roman" w:cs="Times New Roman"/>
          <w:sz w:val="24"/>
          <w:szCs w:val="24"/>
        </w:rPr>
        <w:t xml:space="preserve"> </w:t>
      </w:r>
      <w:r w:rsidRPr="003B790D">
        <w:rPr>
          <w:rFonts w:ascii="Times New Roman" w:hAnsi="Times New Roman" w:cs="Times New Roman"/>
          <w:sz w:val="24"/>
          <w:szCs w:val="24"/>
        </w:rPr>
        <w:t>___________</w:t>
      </w:r>
    </w:p>
    <w:p w:rsidR="00FB7D06" w:rsidRDefault="00080D94" w:rsidP="00852A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9pt;margin-top:17.2pt;width:460.55pt;height:196.8pt;z-index:-251658752">
            <v:imagedata r:id="rId15" o:title=""/>
            <w10:wrap type="square" side="right"/>
          </v:shape>
          <o:OLEObject Type="Embed" ProgID="Excel.Sheet.12" ShapeID="_x0000_s1026" DrawAspect="Content" ObjectID="_1843740301" r:id="rId16"/>
        </w:object>
      </w:r>
    </w:p>
    <w:p w:rsidR="00FB708C" w:rsidRPr="003B790D" w:rsidRDefault="00FB708C" w:rsidP="00852A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2360C" w:rsidRPr="00D2360C" w:rsidRDefault="00D2360C" w:rsidP="00D2360C"/>
    <w:p w:rsidR="00D2360C" w:rsidRDefault="00D2360C" w:rsidP="00D2360C">
      <w:r w:rsidRPr="00D2360C">
        <w:t>Заказчик:</w:t>
      </w:r>
      <w:r w:rsidRPr="00D2360C">
        <w:tab/>
        <w:t xml:space="preserve">                                                 </w:t>
      </w:r>
      <w:r>
        <w:t xml:space="preserve">       </w:t>
      </w:r>
      <w:r w:rsidRPr="00D2360C">
        <w:t>Исполнитель</w:t>
      </w:r>
    </w:p>
    <w:p w:rsidR="00E53ED2" w:rsidRPr="00D2360C" w:rsidRDefault="00D2360C" w:rsidP="00D2360C">
      <w:r w:rsidRPr="00D2360C">
        <w:t>Начальник___________ А.В. Верницкий                                  ____________</w:t>
      </w:r>
    </w:p>
    <w:sectPr w:rsidR="00E53ED2" w:rsidRPr="00D2360C" w:rsidSect="00FB708C">
      <w:headerReference w:type="default" r:id="rId17"/>
      <w:headerReference w:type="first" r:id="rId1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AE9" w:rsidRDefault="00AE7AE9" w:rsidP="00632B5E">
      <w:r>
        <w:separator/>
      </w:r>
    </w:p>
  </w:endnote>
  <w:endnote w:type="continuationSeparator" w:id="0">
    <w:p w:rsidR="00AE7AE9" w:rsidRDefault="00AE7AE9" w:rsidP="0063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AE9" w:rsidRDefault="00AE7AE9" w:rsidP="00632B5E">
      <w:r>
        <w:separator/>
      </w:r>
    </w:p>
  </w:footnote>
  <w:footnote w:type="continuationSeparator" w:id="0">
    <w:p w:rsidR="00AE7AE9" w:rsidRDefault="00AE7AE9" w:rsidP="00632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0E" w:rsidRDefault="00FB708C">
    <w:pPr>
      <w:pStyle w:val="a4"/>
    </w:pPr>
    <w: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A542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8C" w:rsidRDefault="00FB708C" w:rsidP="00FB708C">
    <w:pPr>
      <w:pStyle w:val="a4"/>
      <w:tabs>
        <w:tab w:val="left" w:pos="5529"/>
      </w:tabs>
    </w:pPr>
    <w:r>
      <w:t xml:space="preserve">                                                                           </w:t>
    </w:r>
  </w:p>
  <w:p w:rsidR="00FB708C" w:rsidRDefault="00FB70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6204D"/>
    <w:multiLevelType w:val="hybridMultilevel"/>
    <w:tmpl w:val="CA48E3C6"/>
    <w:lvl w:ilvl="0" w:tplc="8BC0A740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25" w:hanging="360"/>
      </w:pPr>
    </w:lvl>
    <w:lvl w:ilvl="2" w:tplc="0419001B" w:tentative="1">
      <w:start w:val="1"/>
      <w:numFmt w:val="lowerRoman"/>
      <w:lvlText w:val="%3."/>
      <w:lvlJc w:val="right"/>
      <w:pPr>
        <w:ind w:left="5145" w:hanging="180"/>
      </w:pPr>
    </w:lvl>
    <w:lvl w:ilvl="3" w:tplc="0419000F" w:tentative="1">
      <w:start w:val="1"/>
      <w:numFmt w:val="decimal"/>
      <w:lvlText w:val="%4."/>
      <w:lvlJc w:val="left"/>
      <w:pPr>
        <w:ind w:left="5865" w:hanging="360"/>
      </w:pPr>
    </w:lvl>
    <w:lvl w:ilvl="4" w:tplc="04190019" w:tentative="1">
      <w:start w:val="1"/>
      <w:numFmt w:val="lowerLetter"/>
      <w:lvlText w:val="%5."/>
      <w:lvlJc w:val="left"/>
      <w:pPr>
        <w:ind w:left="6585" w:hanging="360"/>
      </w:pPr>
    </w:lvl>
    <w:lvl w:ilvl="5" w:tplc="0419001B" w:tentative="1">
      <w:start w:val="1"/>
      <w:numFmt w:val="lowerRoman"/>
      <w:lvlText w:val="%6."/>
      <w:lvlJc w:val="right"/>
      <w:pPr>
        <w:ind w:left="7305" w:hanging="180"/>
      </w:pPr>
    </w:lvl>
    <w:lvl w:ilvl="6" w:tplc="0419000F" w:tentative="1">
      <w:start w:val="1"/>
      <w:numFmt w:val="decimal"/>
      <w:lvlText w:val="%7."/>
      <w:lvlJc w:val="left"/>
      <w:pPr>
        <w:ind w:left="8025" w:hanging="360"/>
      </w:pPr>
    </w:lvl>
    <w:lvl w:ilvl="7" w:tplc="04190019" w:tentative="1">
      <w:start w:val="1"/>
      <w:numFmt w:val="lowerLetter"/>
      <w:lvlText w:val="%8."/>
      <w:lvlJc w:val="left"/>
      <w:pPr>
        <w:ind w:left="8745" w:hanging="360"/>
      </w:pPr>
    </w:lvl>
    <w:lvl w:ilvl="8" w:tplc="0419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1" w15:restartNumberingAfterBreak="0">
    <w:nsid w:val="51072F98"/>
    <w:multiLevelType w:val="hybridMultilevel"/>
    <w:tmpl w:val="33B62F48"/>
    <w:lvl w:ilvl="0" w:tplc="5DCAA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43"/>
    <w:rsid w:val="000026D1"/>
    <w:rsid w:val="00003A3C"/>
    <w:rsid w:val="00004F47"/>
    <w:rsid w:val="00013A77"/>
    <w:rsid w:val="00016F1D"/>
    <w:rsid w:val="000277D8"/>
    <w:rsid w:val="00033C4E"/>
    <w:rsid w:val="00041042"/>
    <w:rsid w:val="0004642E"/>
    <w:rsid w:val="00050225"/>
    <w:rsid w:val="00066FEC"/>
    <w:rsid w:val="00077DDB"/>
    <w:rsid w:val="00080D94"/>
    <w:rsid w:val="0008524E"/>
    <w:rsid w:val="000A1D79"/>
    <w:rsid w:val="000A2A6D"/>
    <w:rsid w:val="000C3C9E"/>
    <w:rsid w:val="000C450C"/>
    <w:rsid w:val="000C710D"/>
    <w:rsid w:val="000D22D3"/>
    <w:rsid w:val="000E1FC1"/>
    <w:rsid w:val="000E2515"/>
    <w:rsid w:val="000F12AC"/>
    <w:rsid w:val="001040AD"/>
    <w:rsid w:val="00146A16"/>
    <w:rsid w:val="00155410"/>
    <w:rsid w:val="00171EF8"/>
    <w:rsid w:val="00172B5B"/>
    <w:rsid w:val="001742BD"/>
    <w:rsid w:val="00197E20"/>
    <w:rsid w:val="001A7EFF"/>
    <w:rsid w:val="001C081C"/>
    <w:rsid w:val="001D7BDE"/>
    <w:rsid w:val="00201AE9"/>
    <w:rsid w:val="00241BBD"/>
    <w:rsid w:val="00250615"/>
    <w:rsid w:val="00256A92"/>
    <w:rsid w:val="00267988"/>
    <w:rsid w:val="002751C7"/>
    <w:rsid w:val="00282579"/>
    <w:rsid w:val="00284F53"/>
    <w:rsid w:val="002937BA"/>
    <w:rsid w:val="002A1350"/>
    <w:rsid w:val="002A6506"/>
    <w:rsid w:val="002B59DA"/>
    <w:rsid w:val="002C00E7"/>
    <w:rsid w:val="002C6A6E"/>
    <w:rsid w:val="002D5C7C"/>
    <w:rsid w:val="002E4160"/>
    <w:rsid w:val="002E431D"/>
    <w:rsid w:val="002F74D0"/>
    <w:rsid w:val="00324B9C"/>
    <w:rsid w:val="0033366F"/>
    <w:rsid w:val="00333B3C"/>
    <w:rsid w:val="003407DB"/>
    <w:rsid w:val="00342042"/>
    <w:rsid w:val="00342E9B"/>
    <w:rsid w:val="00355C38"/>
    <w:rsid w:val="00364BF4"/>
    <w:rsid w:val="00381189"/>
    <w:rsid w:val="003867EE"/>
    <w:rsid w:val="00396EC7"/>
    <w:rsid w:val="003B790D"/>
    <w:rsid w:val="003C1F9C"/>
    <w:rsid w:val="003E6E4A"/>
    <w:rsid w:val="00432219"/>
    <w:rsid w:val="00443A90"/>
    <w:rsid w:val="00457D29"/>
    <w:rsid w:val="00462FB7"/>
    <w:rsid w:val="00480306"/>
    <w:rsid w:val="004861D6"/>
    <w:rsid w:val="004A5422"/>
    <w:rsid w:val="004B2C8C"/>
    <w:rsid w:val="004C757B"/>
    <w:rsid w:val="004D7A1A"/>
    <w:rsid w:val="00502E3D"/>
    <w:rsid w:val="0051415F"/>
    <w:rsid w:val="0051715B"/>
    <w:rsid w:val="00523936"/>
    <w:rsid w:val="00535FE7"/>
    <w:rsid w:val="005371A6"/>
    <w:rsid w:val="00546772"/>
    <w:rsid w:val="00585F9D"/>
    <w:rsid w:val="0059426A"/>
    <w:rsid w:val="005A5B99"/>
    <w:rsid w:val="005A7617"/>
    <w:rsid w:val="005B48C3"/>
    <w:rsid w:val="005E6B43"/>
    <w:rsid w:val="005F00B7"/>
    <w:rsid w:val="005F23E8"/>
    <w:rsid w:val="005F5A45"/>
    <w:rsid w:val="00600A4E"/>
    <w:rsid w:val="00600DDC"/>
    <w:rsid w:val="00607777"/>
    <w:rsid w:val="00611B3B"/>
    <w:rsid w:val="00620F90"/>
    <w:rsid w:val="00632B5E"/>
    <w:rsid w:val="00637EF2"/>
    <w:rsid w:val="00645051"/>
    <w:rsid w:val="00674DC8"/>
    <w:rsid w:val="00697A48"/>
    <w:rsid w:val="006A1D00"/>
    <w:rsid w:val="006A7FCC"/>
    <w:rsid w:val="006B7BDD"/>
    <w:rsid w:val="006D30DA"/>
    <w:rsid w:val="006E1C13"/>
    <w:rsid w:val="006E2238"/>
    <w:rsid w:val="006E5471"/>
    <w:rsid w:val="006F19BC"/>
    <w:rsid w:val="0071560D"/>
    <w:rsid w:val="007304AD"/>
    <w:rsid w:val="00730E05"/>
    <w:rsid w:val="00752AB1"/>
    <w:rsid w:val="00762211"/>
    <w:rsid w:val="007C0C59"/>
    <w:rsid w:val="007E0CFB"/>
    <w:rsid w:val="007E7068"/>
    <w:rsid w:val="007F0914"/>
    <w:rsid w:val="00821C09"/>
    <w:rsid w:val="00824A75"/>
    <w:rsid w:val="00826A6E"/>
    <w:rsid w:val="00852A54"/>
    <w:rsid w:val="0085778C"/>
    <w:rsid w:val="00864E98"/>
    <w:rsid w:val="00867626"/>
    <w:rsid w:val="00897B86"/>
    <w:rsid w:val="008A0967"/>
    <w:rsid w:val="008B596A"/>
    <w:rsid w:val="008C46F2"/>
    <w:rsid w:val="008C4956"/>
    <w:rsid w:val="008D0165"/>
    <w:rsid w:val="008E209F"/>
    <w:rsid w:val="009311BC"/>
    <w:rsid w:val="009378C1"/>
    <w:rsid w:val="0094464A"/>
    <w:rsid w:val="00954528"/>
    <w:rsid w:val="009677CF"/>
    <w:rsid w:val="009C76AF"/>
    <w:rsid w:val="009E2C90"/>
    <w:rsid w:val="009E3257"/>
    <w:rsid w:val="009E3911"/>
    <w:rsid w:val="009E3BC2"/>
    <w:rsid w:val="009E5305"/>
    <w:rsid w:val="009E7630"/>
    <w:rsid w:val="00A036CF"/>
    <w:rsid w:val="00A06759"/>
    <w:rsid w:val="00A14862"/>
    <w:rsid w:val="00A33D01"/>
    <w:rsid w:val="00A448C9"/>
    <w:rsid w:val="00A530A2"/>
    <w:rsid w:val="00A81310"/>
    <w:rsid w:val="00AB7092"/>
    <w:rsid w:val="00AC5FF0"/>
    <w:rsid w:val="00AE7AE9"/>
    <w:rsid w:val="00B017C1"/>
    <w:rsid w:val="00B25D75"/>
    <w:rsid w:val="00B26E62"/>
    <w:rsid w:val="00B27A7E"/>
    <w:rsid w:val="00B27C31"/>
    <w:rsid w:val="00B3367F"/>
    <w:rsid w:val="00B526D4"/>
    <w:rsid w:val="00B53314"/>
    <w:rsid w:val="00B56C5B"/>
    <w:rsid w:val="00B60942"/>
    <w:rsid w:val="00B60E86"/>
    <w:rsid w:val="00B61429"/>
    <w:rsid w:val="00B75D66"/>
    <w:rsid w:val="00B7684C"/>
    <w:rsid w:val="00B864E2"/>
    <w:rsid w:val="00BA65CC"/>
    <w:rsid w:val="00BC241A"/>
    <w:rsid w:val="00BC3F07"/>
    <w:rsid w:val="00BD5FB3"/>
    <w:rsid w:val="00C403FA"/>
    <w:rsid w:val="00C42BA9"/>
    <w:rsid w:val="00C4689D"/>
    <w:rsid w:val="00C670F8"/>
    <w:rsid w:val="00C70813"/>
    <w:rsid w:val="00C757D1"/>
    <w:rsid w:val="00C77633"/>
    <w:rsid w:val="00C83359"/>
    <w:rsid w:val="00C848BA"/>
    <w:rsid w:val="00C93BC2"/>
    <w:rsid w:val="00CD01F6"/>
    <w:rsid w:val="00CF476F"/>
    <w:rsid w:val="00D02421"/>
    <w:rsid w:val="00D02B5B"/>
    <w:rsid w:val="00D106A1"/>
    <w:rsid w:val="00D15A21"/>
    <w:rsid w:val="00D17C42"/>
    <w:rsid w:val="00D2360C"/>
    <w:rsid w:val="00D330AA"/>
    <w:rsid w:val="00D47C4B"/>
    <w:rsid w:val="00D5660E"/>
    <w:rsid w:val="00D62894"/>
    <w:rsid w:val="00D77843"/>
    <w:rsid w:val="00DA2AFB"/>
    <w:rsid w:val="00DA36D4"/>
    <w:rsid w:val="00DC1D1A"/>
    <w:rsid w:val="00DD2139"/>
    <w:rsid w:val="00DF01FC"/>
    <w:rsid w:val="00DF09B0"/>
    <w:rsid w:val="00DF30D6"/>
    <w:rsid w:val="00DF48AA"/>
    <w:rsid w:val="00DF4F42"/>
    <w:rsid w:val="00E004CB"/>
    <w:rsid w:val="00E03FB8"/>
    <w:rsid w:val="00E12AC4"/>
    <w:rsid w:val="00E1649E"/>
    <w:rsid w:val="00E320C3"/>
    <w:rsid w:val="00E36114"/>
    <w:rsid w:val="00E36300"/>
    <w:rsid w:val="00E53ED2"/>
    <w:rsid w:val="00E74770"/>
    <w:rsid w:val="00E97D4E"/>
    <w:rsid w:val="00EC151E"/>
    <w:rsid w:val="00EC656A"/>
    <w:rsid w:val="00EE115D"/>
    <w:rsid w:val="00EF750B"/>
    <w:rsid w:val="00F167E1"/>
    <w:rsid w:val="00F20DA0"/>
    <w:rsid w:val="00F30AE8"/>
    <w:rsid w:val="00F30C2E"/>
    <w:rsid w:val="00F31597"/>
    <w:rsid w:val="00F42ADF"/>
    <w:rsid w:val="00F5000E"/>
    <w:rsid w:val="00F51AC0"/>
    <w:rsid w:val="00F520E0"/>
    <w:rsid w:val="00F56DD1"/>
    <w:rsid w:val="00F720C2"/>
    <w:rsid w:val="00F73BA9"/>
    <w:rsid w:val="00F83B37"/>
    <w:rsid w:val="00F83E24"/>
    <w:rsid w:val="00F8611A"/>
    <w:rsid w:val="00FA4824"/>
    <w:rsid w:val="00FB708C"/>
    <w:rsid w:val="00FB7D06"/>
    <w:rsid w:val="00FD199B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B4D654-159C-41BB-BFC4-D34327AD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778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C7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32B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632B5E"/>
    <w:rPr>
      <w:sz w:val="24"/>
      <w:szCs w:val="24"/>
    </w:rPr>
  </w:style>
  <w:style w:type="paragraph" w:styleId="a6">
    <w:name w:val="footer"/>
    <w:basedOn w:val="a"/>
    <w:link w:val="a7"/>
    <w:rsid w:val="00632B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632B5E"/>
    <w:rPr>
      <w:sz w:val="24"/>
      <w:szCs w:val="24"/>
    </w:rPr>
  </w:style>
  <w:style w:type="paragraph" w:styleId="a8">
    <w:name w:val="Balloon Text"/>
    <w:basedOn w:val="a"/>
    <w:link w:val="a9"/>
    <w:rsid w:val="00E53ED2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E53ED2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qFormat/>
    <w:rsid w:val="00C93B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C93B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rsid w:val="003407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5FAC65B527D5BA581EA9492F6D4F24E44492C88631252C0B64E2ADDCCAE2A90F371DE061A2A3Af331B" TargetMode="External"/><Relationship Id="rId13" Type="http://schemas.openxmlformats.org/officeDocument/2006/relationships/hyperlink" Target="consultantplus://offline/ref=25E5FAC65B527D5BA581EA9492F6D4F24E44492C88631252C0B64E2ADDCCAE2A90F371DE061A2A3Ff335B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E5FAC65B527D5BA581EA9492F6D4F24E44492C88631252C0B64E2ADDCCAE2A90F371DE061A2A3Ff337B" TargetMode="External"/><Relationship Id="rId12" Type="http://schemas.openxmlformats.org/officeDocument/2006/relationships/hyperlink" Target="consultantplus://offline/ref=25E5FAC65B527D5BA581EA9492F6D4F24E44492C88631252C0B64E2ADDCCAE2A90F371DE061A2A3Af332B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package" Target="embeddings/_____Microsoft_Excel1.xlsx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5E5FAC65B527D5BA581EA9492F6D4F24E44492C88631252C0B64E2ADDCCAE2A90F371DE061A2A3Af337B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emf"/><Relationship Id="rId10" Type="http://schemas.openxmlformats.org/officeDocument/2006/relationships/hyperlink" Target="consultantplus://offline/ref=25E5FAC65B527D5BA581EA9492F6D4F24E44492C88631252C0B64E2ADDCCAE2A90F371DE061A2A3Cf332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E5FAC65B527D5BA581EA9492F6D4F24E44492C88631252C0B64E2ADDCCAE2A90F371DE061A2A3Ff335B" TargetMode="External"/><Relationship Id="rId14" Type="http://schemas.openxmlformats.org/officeDocument/2006/relationships/hyperlink" Target="consultantplus://offline/ref=25E5FAC65B527D5BA581EA9492F6D4F24E44492C88631252C0B64E2ADDCCAE2A90F371DE061A2A3Af33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Computer</Company>
  <LinksUpToDate>false</LinksUpToDate>
  <CharactersWithSpaces>12915</CharactersWithSpaces>
  <SharedDoc>false</SharedDoc>
  <HLinks>
    <vt:vector size="48" baseType="variant">
      <vt:variant>
        <vt:i4>2621494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consultantplus://offline/ref=25E5FAC65B527D5BA581EA9492F6D4F24E44492C88631252C0B64E2ADDCCAE2A90F371DE061A2A3Af337B</vt:lpwstr>
      </vt:variant>
      <vt:variant>
        <vt:lpwstr/>
      </vt:variant>
      <vt:variant>
        <vt:i4>2621491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consultantplus://offline/ref=25E5FAC65B527D5BA581EA9492F6D4F24E44492C88631252C0B64E2ADDCCAE2A90F371DE061A2A3Ff335B</vt:lpwstr>
      </vt:variant>
      <vt:variant>
        <vt:lpwstr/>
      </vt:variant>
      <vt:variant>
        <vt:i4>2621491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consultantplus://offline/ref=25E5FAC65B527D5BA581EA9492F6D4F24E44492C88631252C0B64E2ADDCCAE2A90F371DE061A2A3Af332B</vt:lpwstr>
      </vt:variant>
      <vt:variant>
        <vt:lpwstr/>
      </vt:variant>
      <vt:variant>
        <vt:i4>2621494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consultantplus://offline/ref=25E5FAC65B527D5BA581EA9492F6D4F24E44492C88631252C0B64E2ADDCCAE2A90F371DE061A2A3Af337B</vt:lpwstr>
      </vt:variant>
      <vt:variant>
        <vt:lpwstr/>
      </vt:variant>
      <vt:variant>
        <vt:i4>2621489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consultantplus://offline/ref=25E5FAC65B527D5BA581EA9492F6D4F24E44492C88631252C0B64E2ADDCCAE2A90F371DE061A2A3Cf332B</vt:lpwstr>
      </vt:variant>
      <vt:variant>
        <vt:lpwstr/>
      </vt:variant>
      <vt:variant>
        <vt:i4>2621491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consultantplus://offline/ref=25E5FAC65B527D5BA581EA9492F6D4F24E44492C88631252C0B64E2ADDCCAE2A90F371DE061A2A3Ff335B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consultantplus://offline/ref=25E5FAC65B527D5BA581EA9492F6D4F24E44492C88631252C0B64E2ADDCCAE2A90F371DE061A2A3Af331B</vt:lpwstr>
      </vt:variant>
      <vt:variant>
        <vt:lpwstr/>
      </vt:variant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consultantplus://offline/ref=25E5FAC65B527D5BA581EA9492F6D4F24E44492C88631252C0B64E2ADDCCAE2A90F371DE061A2A3Ff337B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Бухгалтер</dc:creator>
  <cp:keywords/>
  <cp:lastModifiedBy>Gubanova</cp:lastModifiedBy>
  <cp:revision>3</cp:revision>
  <cp:lastPrinted>2023-01-23T04:42:00Z</cp:lastPrinted>
  <dcterms:created xsi:type="dcterms:W3CDTF">2026-06-23T10:19:00Z</dcterms:created>
  <dcterms:modified xsi:type="dcterms:W3CDTF">2026-06-23T10:19:00Z</dcterms:modified>
</cp:coreProperties>
</file>