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3"/>
        <w:widowControl w:val="1"/>
        <w:tabs>
          <w:tab w:leader="none" w:pos="1680" w:val="clear"/>
          <w:tab w:leader="none" w:pos="3360" w:val="clear"/>
          <w:tab w:leader="none" w:pos="3840" w:val="clear"/>
          <w:tab w:leader="none" w:pos="4560" w:val="clear"/>
          <w:tab w:leader="none" w:pos="5280" w:val="clear"/>
          <w:tab w:leader="none" w:pos="6000" w:val="clear"/>
          <w:tab w:leader="none" w:pos="6720" w:val="clear"/>
          <w:tab w:leader="none" w:pos="7440" w:val="clear"/>
          <w:tab w:leader="none" w:pos="8160" w:val="clear"/>
          <w:tab w:leader="none" w:pos="8880" w:val="clear"/>
          <w:tab w:leader="none" w:pos="9600" w:val="clear"/>
          <w:tab w:leader="none" w:pos="10320" w:val="clear"/>
          <w:tab w:leader="none" w:pos="11040" w:val="clear"/>
          <w:tab w:leader="none" w:pos="11760" w:val="left"/>
          <w:tab w:leader="none" w:pos="13440" w:val="left"/>
          <w:tab w:leader="none" w:pos="15120" w:val="left"/>
          <w:tab w:leader="none" w:pos="16800" w:val="left"/>
          <w:tab w:leader="none" w:pos="18480" w:val="left"/>
          <w:tab w:leader="none" w:pos="20160" w:val="left"/>
          <w:tab w:leader="none" w:pos="21840" w:val="left"/>
          <w:tab w:leader="none" w:pos="22320" w:val="left"/>
          <w:tab w:leader="none" w:pos="23040" w:val="left"/>
          <w:tab w:leader="none" w:pos="23760" w:val="left"/>
          <w:tab w:leader="none" w:pos="24480" w:val="left"/>
          <w:tab w:leader="none" w:pos="25200" w:val="left"/>
          <w:tab w:leader="none" w:pos="25920" w:val="left"/>
          <w:tab w:leader="none" w:pos="26640" w:val="left"/>
          <w:tab w:leader="none" w:pos="27360" w:val="left"/>
          <w:tab w:leader="none" w:pos="28080" w:val="left"/>
          <w:tab w:leader="none" w:pos="28800" w:val="left"/>
          <w:tab w:leader="none" w:pos="29520" w:val="left"/>
        </w:tabs>
        <w:ind/>
        <w:rPr>
          <w:rFonts w:ascii="Times New Roman" w:hAnsi="Times New Roman"/>
          <w:sz w:val="24"/>
        </w:rPr>
      </w:pPr>
      <w:r>
        <w:rPr>
          <w:rFonts w:ascii="Times New Roman" w:hAnsi="Times New Roman"/>
          <w:sz w:val="24"/>
        </w:rPr>
        <w:t xml:space="preserve">ДОГОВОР </w:t>
      </w:r>
      <w:r>
        <w:rPr>
          <w:rFonts w:ascii="Times New Roman" w:hAnsi="Times New Roman"/>
          <w:sz w:val="24"/>
        </w:rPr>
        <w:t xml:space="preserve">№ </w:t>
      </w:r>
    </w:p>
    <w:p w14:paraId="04000000">
      <w:pPr>
        <w:rPr>
          <w:rFonts w:ascii="Times New Roman" w:hAnsi="Times New Roman"/>
          <w:sz w:val="24"/>
        </w:rPr>
      </w:pPr>
    </w:p>
    <w:p w14:paraId="05000000">
      <w:pPr>
        <w:rPr>
          <w:rFonts w:ascii="Times New Roman" w:hAnsi="Times New Roman"/>
          <w:sz w:val="24"/>
        </w:rPr>
      </w:pPr>
    </w:p>
    <w:p w14:paraId="06000000">
      <w:pPr>
        <w:widowControl w:val="1"/>
        <w:tabs>
          <w:tab w:leader="none" w:pos="0" w:val="left"/>
          <w:tab w:leader="none" w:pos="364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rPr>
          <w:rFonts w:ascii="Times New Roman" w:hAnsi="Times New Roman"/>
          <w:b w:val="1"/>
          <w:spacing w:val="-2"/>
          <w:sz w:val="24"/>
        </w:rPr>
      </w:pPr>
      <w:r>
        <w:rPr>
          <w:rFonts w:ascii="Times New Roman" w:hAnsi="Times New Roman"/>
          <w:b w:val="1"/>
          <w:spacing w:val="-2"/>
          <w:sz w:val="24"/>
        </w:rPr>
        <w:t>«___</w:t>
      </w:r>
      <w:r>
        <w:rPr>
          <w:rFonts w:ascii="Times New Roman" w:hAnsi="Times New Roman"/>
          <w:b w:val="1"/>
          <w:spacing w:val="-2"/>
          <w:sz w:val="24"/>
        </w:rPr>
        <w:t>»</w:t>
      </w:r>
      <w:r>
        <w:rPr>
          <w:rFonts w:ascii="Times New Roman" w:hAnsi="Times New Roman"/>
          <w:b w:val="1"/>
          <w:spacing w:val="-2"/>
          <w:sz w:val="24"/>
        </w:rPr>
        <w:t xml:space="preserve"> </w:t>
      </w:r>
      <w:r>
        <w:rPr>
          <w:rFonts w:ascii="Times New Roman" w:hAnsi="Times New Roman"/>
          <w:b w:val="1"/>
          <w:spacing w:val="-2"/>
          <w:sz w:val="24"/>
        </w:rPr>
        <w:t>______</w:t>
      </w:r>
      <w:r>
        <w:rPr>
          <w:rFonts w:ascii="Times New Roman" w:hAnsi="Times New Roman"/>
          <w:b w:val="1"/>
          <w:spacing w:val="-2"/>
          <w:sz w:val="24"/>
        </w:rPr>
        <w:t>2026</w:t>
      </w:r>
      <w:r>
        <w:rPr>
          <w:rFonts w:ascii="Times New Roman" w:hAnsi="Times New Roman"/>
          <w:b w:val="1"/>
          <w:spacing w:val="-2"/>
          <w:sz w:val="24"/>
        </w:rPr>
        <w:t xml:space="preserve"> г.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 xml:space="preserve">              </w:t>
      </w:r>
      <w:r>
        <w:rPr>
          <w:rFonts w:ascii="Times New Roman" w:hAnsi="Times New Roman"/>
          <w:b w:val="1"/>
          <w:spacing w:val="-2"/>
          <w:sz w:val="24"/>
        </w:rPr>
        <w:t>г.</w:t>
      </w:r>
      <w:r>
        <w:rPr>
          <w:rFonts w:ascii="Times New Roman" w:hAnsi="Times New Roman"/>
          <w:b w:val="1"/>
          <w:spacing w:val="-2"/>
          <w:sz w:val="24"/>
        </w:rPr>
        <w:t xml:space="preserve"> </w:t>
      </w:r>
      <w:r>
        <w:rPr>
          <w:rFonts w:ascii="Times New Roman" w:hAnsi="Times New Roman"/>
          <w:b w:val="1"/>
          <w:spacing w:val="-2"/>
          <w:sz w:val="24"/>
        </w:rPr>
        <w:t>Симферополь</w:t>
      </w:r>
    </w:p>
    <w:p w14:paraId="07000000">
      <w:pPr>
        <w:widowControl w:val="1"/>
        <w:tabs>
          <w:tab w:leader="none" w:pos="0" w:val="left"/>
          <w:tab w:leader="none" w:pos="364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rPr>
          <w:rFonts w:ascii="Times New Roman" w:hAnsi="Times New Roman"/>
          <w:b w:val="1"/>
          <w:spacing w:val="-2"/>
          <w:sz w:val="24"/>
        </w:rPr>
      </w:pPr>
    </w:p>
    <w:p w14:paraId="08000000">
      <w:pPr>
        <w:widowControl w:val="1"/>
        <w:ind w:firstLine="720"/>
        <w:jc w:val="both"/>
        <w:rPr>
          <w:rFonts w:ascii="Times New Roman" w:hAnsi="Times New Roman"/>
          <w:sz w:val="24"/>
        </w:rPr>
      </w:pPr>
      <w:r>
        <w:rPr>
          <w:rFonts w:ascii="Times New Roman" w:hAnsi="Times New Roman"/>
          <w:b w:val="1"/>
          <w:sz w:val="24"/>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r>
        <w:rPr>
          <w:rFonts w:ascii="Times New Roman" w:hAnsi="Times New Roman"/>
          <w:b w:val="1"/>
          <w:sz w:val="24"/>
        </w:rPr>
        <w:t xml:space="preserve"> </w:t>
      </w:r>
      <w:r>
        <w:rPr>
          <w:rFonts w:ascii="Times New Roman" w:hAnsi="Times New Roman"/>
          <w:sz w:val="24"/>
        </w:rPr>
        <w:t xml:space="preserve">именуемое в дальнейшем </w:t>
      </w:r>
      <w:r>
        <w:rPr>
          <w:rFonts w:ascii="Times New Roman" w:hAnsi="Times New Roman"/>
          <w:b w:val="1"/>
          <w:sz w:val="24"/>
        </w:rPr>
        <w:t>ЗАКАЗЧИК</w:t>
      </w:r>
      <w:r>
        <w:rPr>
          <w:rFonts w:ascii="Times New Roman" w:hAnsi="Times New Roman"/>
          <w:sz w:val="24"/>
        </w:rPr>
        <w:t>,</w:t>
      </w:r>
      <w:r>
        <w:rPr>
          <w:rStyle w:val="Style_4_ch"/>
          <w:rFonts w:ascii="Times New Roman" w:hAnsi="Times New Roman"/>
          <w:sz w:val="24"/>
        </w:rPr>
        <w:t xml:space="preserve"> в лице </w:t>
      </w:r>
      <w:r>
        <w:rPr>
          <w:rStyle w:val="Style_4_ch"/>
          <w:rFonts w:ascii="Times New Roman" w:hAnsi="Times New Roman"/>
          <w:sz w:val="24"/>
        </w:rPr>
        <w:t xml:space="preserve"> </w:t>
      </w:r>
      <w:r>
        <w:rPr>
          <w:rStyle w:val="Style_4_ch"/>
          <w:rFonts w:ascii="Times New Roman" w:hAnsi="Times New Roman"/>
          <w:sz w:val="24"/>
        </w:rPr>
        <w:t xml:space="preserve">заместителя руководителя по общим вопросам деятельности учреждения </w:t>
      </w:r>
      <w:r>
        <w:rPr>
          <w:rStyle w:val="Style_4_ch"/>
          <w:rFonts w:ascii="Times New Roman" w:hAnsi="Times New Roman"/>
          <w:sz w:val="24"/>
        </w:rPr>
        <w:t>Посторонко</w:t>
      </w:r>
      <w:r>
        <w:rPr>
          <w:rStyle w:val="Style_4_ch"/>
          <w:rFonts w:ascii="Times New Roman" w:hAnsi="Times New Roman"/>
          <w:sz w:val="24"/>
        </w:rPr>
        <w:t xml:space="preserve"> Ирины Павловны</w:t>
      </w:r>
      <w:r>
        <w:rPr>
          <w:rStyle w:val="Style_4_ch"/>
          <w:rFonts w:ascii="Times New Roman" w:hAnsi="Times New Roman"/>
          <w:sz w:val="24"/>
        </w:rPr>
        <w:t xml:space="preserve">, действующего на основании Приказа </w:t>
      </w:r>
      <w:r>
        <w:rPr>
          <w:rStyle w:val="Style_4_ch"/>
          <w:rFonts w:ascii="Times New Roman" w:hAnsi="Times New Roman"/>
          <w:sz w:val="24"/>
        </w:rPr>
        <w:t>от 01 ноября 2023 г. № 413</w:t>
      </w:r>
      <w:r>
        <w:rPr>
          <w:rStyle w:val="Style_4_ch"/>
          <w:rFonts w:ascii="Times New Roman" w:hAnsi="Times New Roman"/>
          <w:sz w:val="24"/>
        </w:rPr>
        <w:t xml:space="preserve"> </w:t>
      </w:r>
      <w:r>
        <w:rPr>
          <w:rStyle w:val="Style_4_ch"/>
          <w:rFonts w:ascii="Times New Roman" w:hAnsi="Times New Roman"/>
          <w:sz w:val="24"/>
        </w:rPr>
        <w:t xml:space="preserve"> </w:t>
      </w:r>
      <w:r>
        <w:rPr>
          <w:rStyle w:val="Style_4_ch"/>
          <w:rFonts w:ascii="Times New Roman" w:hAnsi="Times New Roman"/>
          <w:sz w:val="24"/>
        </w:rPr>
        <w:t>с одной стороны и</w:t>
      </w:r>
      <w:r>
        <w:rPr>
          <w:rStyle w:val="Style_4_ch"/>
          <w:rFonts w:ascii="Times New Roman" w:hAnsi="Times New Roman"/>
          <w:sz w:val="24"/>
        </w:rPr>
        <w:t xml:space="preserve"> ____________</w:t>
      </w:r>
      <w:r>
        <w:rPr>
          <w:rFonts w:ascii="Times New Roman" w:hAnsi="Times New Roman"/>
          <w:sz w:val="24"/>
        </w:rPr>
        <w:t xml:space="preserve">именуемое в дальнейшем </w:t>
      </w:r>
      <w:r>
        <w:rPr>
          <w:rFonts w:ascii="Times New Roman" w:hAnsi="Times New Roman"/>
          <w:b w:val="1"/>
          <w:sz w:val="24"/>
        </w:rPr>
        <w:t>ИСПОЛНИТЕЛЬ</w:t>
      </w:r>
      <w:r>
        <w:rPr>
          <w:rFonts w:ascii="Times New Roman" w:hAnsi="Times New Roman"/>
          <w:sz w:val="24"/>
        </w:rPr>
        <w:t xml:space="preserve"> в лице ___________</w:t>
      </w:r>
      <w:r>
        <w:rPr>
          <w:rFonts w:ascii="Times New Roman" w:hAnsi="Times New Roman"/>
          <w:sz w:val="24"/>
        </w:rPr>
        <w:t xml:space="preserve">     </w:t>
      </w:r>
      <w:r>
        <w:rPr>
          <w:rFonts w:ascii="Times New Roman" w:hAnsi="Times New Roman"/>
          <w:sz w:val="24"/>
        </w:rPr>
        <w:t xml:space="preserve"> с другой стороны, совместно именуемые </w:t>
      </w:r>
      <w:r>
        <w:rPr>
          <w:rFonts w:ascii="Times New Roman" w:hAnsi="Times New Roman"/>
          <w:b w:val="1"/>
          <w:sz w:val="24"/>
        </w:rPr>
        <w:t xml:space="preserve">«Стороны», </w:t>
      </w:r>
      <w:r>
        <w:rPr>
          <w:rFonts w:ascii="Times New Roman" w:hAnsi="Times New Roman"/>
          <w:sz w:val="24"/>
        </w:rPr>
        <w:t>с соблюдением требований Гражданского кодекса Российской Федерации,  согласно пункту 4 части 1 статьи 93 Федерального закона от 05.04.2013 № 44 - 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09000000">
      <w:pPr>
        <w:pStyle w:val="Style_5"/>
        <w:widowControl w:val="1"/>
        <w:spacing w:after="0"/>
        <w:ind w:firstLine="567"/>
        <w:jc w:val="both"/>
        <w:rPr>
          <w:rFonts w:ascii="Times New Roman" w:hAnsi="Times New Roman"/>
          <w:sz w:val="24"/>
        </w:rPr>
      </w:pPr>
      <w:r>
        <w:rPr>
          <w:rFonts w:ascii="Times New Roman" w:hAnsi="Times New Roman"/>
          <w:sz w:val="24"/>
        </w:rPr>
        <w:t>И</w:t>
      </w:r>
      <w:r>
        <w:rPr>
          <w:rStyle w:val="Style_4_ch"/>
          <w:rFonts w:ascii="Times New Roman" w:hAnsi="Times New Roman"/>
          <w:sz w:val="24"/>
        </w:rPr>
        <w:t xml:space="preserve">КЗ </w:t>
      </w:r>
      <w:r>
        <w:rPr>
          <w:rStyle w:val="Style_4_ch"/>
          <w:rFonts w:ascii="Times New Roman" w:hAnsi="Times New Roman"/>
          <w:sz w:val="24"/>
        </w:rPr>
        <w:t>261910200990891020100100210000000244</w:t>
      </w:r>
    </w:p>
    <w:p w14:paraId="0A000000">
      <w:pPr>
        <w:pStyle w:val="Style_5"/>
        <w:widowControl w:val="1"/>
        <w:spacing w:after="0"/>
        <w:ind w:firstLine="567"/>
        <w:jc w:val="both"/>
        <w:rPr>
          <w:rFonts w:ascii="Times New Roman" w:hAnsi="Times New Roman"/>
          <w:sz w:val="24"/>
        </w:rPr>
      </w:pPr>
    </w:p>
    <w:p w14:paraId="0B000000">
      <w:pPr>
        <w:pStyle w:val="Style_5"/>
        <w:widowControl w:val="1"/>
        <w:spacing w:after="0"/>
        <w:ind w:firstLine="567"/>
        <w:jc w:val="both"/>
        <w:rPr>
          <w:rFonts w:ascii="Times New Roman" w:hAnsi="Times New Roman"/>
          <w:sz w:val="24"/>
        </w:rPr>
      </w:pPr>
    </w:p>
    <w:p w14:paraId="0C000000">
      <w:pPr>
        <w:widowControl w:val="1"/>
        <w:ind/>
        <w:jc w:val="center"/>
        <w:rPr>
          <w:rFonts w:ascii="Times New Roman" w:hAnsi="Times New Roman"/>
          <w:b w:val="1"/>
          <w:sz w:val="24"/>
        </w:rPr>
      </w:pPr>
      <w:r>
        <w:rPr>
          <w:rFonts w:ascii="Times New Roman" w:hAnsi="Times New Roman"/>
          <w:b w:val="1"/>
          <w:sz w:val="24"/>
        </w:rPr>
        <w:t>1. ПРЕДМЕТ ДОГОВОРА</w:t>
      </w:r>
    </w:p>
    <w:p w14:paraId="0D000000">
      <w:pPr>
        <w:widowControl w:val="1"/>
        <w:ind/>
        <w:jc w:val="center"/>
        <w:rPr>
          <w:rFonts w:ascii="Times New Roman" w:hAnsi="Times New Roman"/>
          <w:b w:val="1"/>
          <w:sz w:val="24"/>
        </w:rPr>
      </w:pPr>
    </w:p>
    <w:p w14:paraId="0E000000">
      <w:pPr>
        <w:widowControl w:val="1"/>
        <w:ind w:firstLine="709"/>
        <w:jc w:val="both"/>
        <w:rPr>
          <w:rFonts w:ascii="Times New Roman" w:hAnsi="Times New Roman"/>
          <w:sz w:val="24"/>
        </w:rPr>
      </w:pPr>
      <w:r>
        <w:rPr>
          <w:rFonts w:ascii="Times New Roman" w:hAnsi="Times New Roman"/>
          <w:sz w:val="24"/>
        </w:rPr>
        <w:t xml:space="preserve">1.1. </w:t>
      </w:r>
      <w:r>
        <w:rPr>
          <w:rFonts w:ascii="Times New Roman" w:hAnsi="Times New Roman"/>
          <w:sz w:val="24"/>
        </w:rPr>
        <w:t>Исполнитель предоставляет Заказчику за плату, определенную в разделе 4 настоящего Договора, неисключительное право использов</w:t>
      </w:r>
      <w:r>
        <w:rPr>
          <w:rFonts w:ascii="Times New Roman" w:hAnsi="Times New Roman"/>
          <w:sz w:val="24"/>
        </w:rPr>
        <w:t>ания</w:t>
      </w:r>
      <w:r>
        <w:rPr>
          <w:rFonts w:ascii="Times New Roman" w:hAnsi="Times New Roman"/>
          <w:sz w:val="24"/>
        </w:rPr>
        <w:t xml:space="preserve"> справочной правовой системы </w:t>
      </w:r>
      <w:r>
        <w:rPr>
          <w:rFonts w:ascii="Times New Roman" w:hAnsi="Times New Roman"/>
          <w:sz w:val="24"/>
        </w:rPr>
        <w:t xml:space="preserve"> «Система ГАРАНТ»</w:t>
      </w:r>
      <w:r>
        <w:rPr>
          <w:rFonts w:ascii="Times New Roman" w:hAnsi="Times New Roman"/>
          <w:sz w:val="24"/>
        </w:rPr>
        <w:t xml:space="preserve"> (в </w:t>
      </w:r>
      <w:r>
        <w:rPr>
          <w:rFonts w:ascii="Times New Roman" w:hAnsi="Times New Roman"/>
          <w:sz w:val="24"/>
        </w:rPr>
        <w:t>соответствии с Приложением № 1</w:t>
      </w:r>
      <w:r>
        <w:rPr>
          <w:rFonts w:ascii="Times New Roman" w:hAnsi="Times New Roman"/>
          <w:sz w:val="24"/>
        </w:rPr>
        <w:t>)</w:t>
      </w:r>
      <w:r>
        <w:rPr>
          <w:rFonts w:ascii="Times New Roman" w:hAnsi="Times New Roman"/>
          <w:sz w:val="24"/>
        </w:rPr>
        <w:t xml:space="preserve"> - и</w:t>
      </w:r>
      <w:r>
        <w:rPr>
          <w:rFonts w:ascii="Times New Roman" w:hAnsi="Times New Roman"/>
          <w:sz w:val="24"/>
        </w:rPr>
        <w:t>нформационный продукт</w:t>
      </w:r>
      <w:r>
        <w:rPr>
          <w:rFonts w:ascii="Times New Roman" w:hAnsi="Times New Roman"/>
          <w:sz w:val="24"/>
        </w:rPr>
        <w:t xml:space="preserve"> вычислительной техники (</w:t>
      </w:r>
      <w:r>
        <w:rPr>
          <w:rFonts w:ascii="Times New Roman" w:hAnsi="Times New Roman"/>
          <w:sz w:val="24"/>
        </w:rPr>
        <w:t>далее - Справочник), содержащий</w:t>
      </w:r>
      <w:r>
        <w:rPr>
          <w:rFonts w:ascii="Times New Roman" w:hAnsi="Times New Roman"/>
          <w:sz w:val="24"/>
        </w:rPr>
        <w:t xml:space="preserve">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Исполнителем текущих ежедневных выпусков еженедельных версий Справочника и/или комплектов частей (разделов, информационных блоков)  Справочник</w:t>
      </w:r>
      <w:r>
        <w:rPr>
          <w:rFonts w:ascii="Times New Roman" w:hAnsi="Times New Roman"/>
          <w:sz w:val="24"/>
        </w:rPr>
        <w:t>а</w:t>
      </w:r>
      <w:r>
        <w:rPr>
          <w:rFonts w:ascii="Times New Roman" w:hAnsi="Times New Roman"/>
          <w:sz w:val="24"/>
        </w:rPr>
        <w:t>.</w:t>
      </w:r>
    </w:p>
    <w:p w14:paraId="0F000000">
      <w:pPr>
        <w:widowControl w:val="1"/>
        <w:spacing w:after="5" w:line="269" w:lineRule="auto"/>
        <w:ind w:firstLine="851" w:left="10"/>
        <w:jc w:val="both"/>
        <w:rPr>
          <w:rFonts w:ascii="Times New Roman" w:hAnsi="Times New Roman"/>
          <w:i w:val="1"/>
          <w:color w:val="000000"/>
          <w:sz w:val="24"/>
          <w:u w:val="single"/>
        </w:rPr>
      </w:pPr>
      <w:r>
        <w:rPr>
          <w:rFonts w:ascii="Times New Roman" w:hAnsi="Times New Roman"/>
          <w:i w:val="1"/>
          <w:color w:val="000000"/>
          <w:sz w:val="24"/>
          <w:u w:val="single"/>
        </w:rPr>
        <w:t>«Мероприятия плана информатизации Федерального казенного учреждения «Главное бюро медико-социальной экспертизы по Республике Крым» Министерства труда и социальной защиты Российской Федераци</w:t>
      </w:r>
      <w:r>
        <w:rPr>
          <w:rFonts w:ascii="Times New Roman" w:hAnsi="Times New Roman"/>
          <w:i w:val="1"/>
          <w:color w:val="000000"/>
          <w:sz w:val="24"/>
          <w:u w:val="single"/>
        </w:rPr>
        <w:t>и на очередной финансовый 2026 год и плановый период 2027-2028</w:t>
      </w:r>
      <w:r>
        <w:rPr>
          <w:rFonts w:ascii="Times New Roman" w:hAnsi="Times New Roman"/>
          <w:i w:val="1"/>
          <w:color w:val="000000"/>
          <w:sz w:val="24"/>
          <w:u w:val="single"/>
        </w:rPr>
        <w:t xml:space="preserve"> годов: Эксплуатация объекта учета Системы информационного обеспечения деятельности Федерального казенного учреждения «Главное бюро медико-социальной экспертизы по Республике Крым» Министерства труда и социальной защиты Российской Феде</w:t>
      </w:r>
      <w:r>
        <w:rPr>
          <w:rFonts w:ascii="Times New Roman" w:hAnsi="Times New Roman"/>
          <w:i w:val="1"/>
          <w:color w:val="000000"/>
          <w:sz w:val="24"/>
          <w:u w:val="single"/>
        </w:rPr>
        <w:t xml:space="preserve">рации </w:t>
      </w:r>
      <w:r>
        <w:rPr>
          <w:rFonts w:ascii="Times New Roman" w:hAnsi="Times New Roman"/>
          <w:color w:themeColor="dark1" w:val="000000"/>
          <w:sz w:val="24"/>
        </w:rPr>
        <w:t>149.001А9289.18.Э.19309.26</w:t>
      </w:r>
    </w:p>
    <w:p w14:paraId="10000000">
      <w:pPr>
        <w:widowControl w:val="1"/>
        <w:spacing w:after="5" w:line="269" w:lineRule="auto"/>
        <w:ind w:firstLine="851" w:left="10"/>
        <w:jc w:val="both"/>
        <w:rPr>
          <w:rFonts w:ascii="Times New Roman" w:hAnsi="Times New Roman"/>
          <w:i w:val="1"/>
          <w:color w:val="000000"/>
          <w:sz w:val="24"/>
          <w:u w:val="single"/>
        </w:rPr>
      </w:pPr>
    </w:p>
    <w:p w14:paraId="11000000">
      <w:pPr>
        <w:widowControl w:val="1"/>
        <w:ind w:firstLine="709"/>
        <w:jc w:val="both"/>
        <w:rPr>
          <w:rFonts w:ascii="Times New Roman" w:hAnsi="Times New Roman"/>
          <w:sz w:val="24"/>
        </w:rPr>
      </w:pPr>
    </w:p>
    <w:p w14:paraId="12000000">
      <w:pPr>
        <w:widowControl w:val="1"/>
        <w:ind w:firstLine="709"/>
        <w:jc w:val="both"/>
        <w:rPr>
          <w:rFonts w:ascii="Times New Roman" w:hAnsi="Times New Roman"/>
          <w:sz w:val="24"/>
        </w:rPr>
      </w:pPr>
    </w:p>
    <w:p w14:paraId="13000000">
      <w:pPr>
        <w:widowControl w:val="1"/>
        <w:ind/>
        <w:jc w:val="center"/>
        <w:rPr>
          <w:rFonts w:ascii="Times New Roman" w:hAnsi="Times New Roman"/>
          <w:b w:val="1"/>
          <w:sz w:val="24"/>
        </w:rPr>
      </w:pPr>
      <w:r>
        <w:rPr>
          <w:rFonts w:ascii="Times New Roman" w:hAnsi="Times New Roman"/>
          <w:b w:val="1"/>
          <w:sz w:val="24"/>
        </w:rPr>
        <w:t>2. ПРАВА И ОБЯЗАННОСТИ СТОРОН</w:t>
      </w:r>
    </w:p>
    <w:p w14:paraId="14000000">
      <w:pPr>
        <w:widowControl w:val="1"/>
        <w:ind/>
        <w:jc w:val="center"/>
        <w:rPr>
          <w:rFonts w:ascii="Times New Roman" w:hAnsi="Times New Roman"/>
          <w:b w:val="1"/>
          <w:sz w:val="24"/>
        </w:rPr>
      </w:pPr>
    </w:p>
    <w:p w14:paraId="15000000">
      <w:pPr>
        <w:widowControl w:val="1"/>
        <w:ind w:firstLine="709"/>
        <w:jc w:val="both"/>
        <w:rPr>
          <w:rFonts w:ascii="Times New Roman" w:hAnsi="Times New Roman"/>
          <w:spacing w:val="-2"/>
          <w:sz w:val="24"/>
        </w:rPr>
      </w:pPr>
      <w:r>
        <w:rPr>
          <w:rFonts w:ascii="Times New Roman" w:hAnsi="Times New Roman"/>
          <w:sz w:val="24"/>
        </w:rPr>
        <w:t xml:space="preserve">2.1. Текущие версии Справочника и/или комплектов частей  Справочника предоставляются Заказчику в комплектации с индивидуальным наполнением и в количестве, выбранном Заказчиком в Структуре  услуг (Приложение № 1).  На каждый комплект частей Справочника, предоставляемый Заказчику, оформляется отдельная Структура услуг. </w:t>
      </w:r>
      <w:r>
        <w:rPr>
          <w:rFonts w:ascii="Times New Roman" w:hAnsi="Times New Roman"/>
          <w:spacing w:val="-2"/>
          <w:sz w:val="24"/>
        </w:rPr>
        <w:t xml:space="preserve"> В Структуре услуг указывается адрес(адреса) электронной почты Заказчика, используемый(ые) при оказании услуг Исполнителем. </w:t>
      </w:r>
    </w:p>
    <w:p w14:paraId="16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 xml:space="preserve">2.2. Заказчик не может никаким образом передавать информацию третьим лицам ни полностью, ни частично - за исключением случаев, предусмотренных в п. 2.4. настоящего Договора. </w:t>
      </w:r>
    </w:p>
    <w:p w14:paraId="17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 xml:space="preserve">2.3. Заказчик обязуется соблюдать законодательство об авторских правах </w:t>
      </w:r>
      <w:r>
        <w:rPr>
          <w:rFonts w:ascii="Times New Roman" w:hAnsi="Times New Roman"/>
          <w:color w:val="000000"/>
          <w:spacing w:val="-2"/>
          <w:sz w:val="24"/>
        </w:rPr>
        <w:t>и по возможности сообщать</w:t>
      </w:r>
      <w:r>
        <w:rPr>
          <w:rFonts w:ascii="Times New Roman" w:hAnsi="Times New Roman"/>
          <w:spacing w:val="-2"/>
          <w:sz w:val="24"/>
        </w:rPr>
        <w:t xml:space="preserve"> Исполнителю об известных Заказчику случаях использования контрафактных экземпляров Справочника.</w:t>
      </w:r>
    </w:p>
    <w:p w14:paraId="18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2.</w:t>
      </w:r>
      <w:r>
        <w:rPr>
          <w:rFonts w:ascii="Times New Roman" w:hAnsi="Times New Roman"/>
          <w:spacing w:val="-2"/>
          <w:sz w:val="24"/>
        </w:rPr>
        <w:t xml:space="preserve">4. Если обычный род </w:t>
      </w:r>
      <w:r>
        <w:rPr>
          <w:rFonts w:ascii="Times New Roman" w:hAnsi="Times New Roman"/>
          <w:spacing w:val="-2"/>
          <w:sz w:val="24"/>
        </w:rPr>
        <w:t xml:space="preserve"> деятельности Заказчика состоит в предоставлении консультаций третьим лицам, то для предоставления консультаций своим клиентам Заказчик имеет право осуществлять подбор информации для ее копирования и распечатки. При этом такому клиенту может передаваться только одна копия распечатки;  информация, которая содержится в этой копии, должна непосредственно относиться к предмету консультации, предоставленной данному клиенту. На  копии должно быть указание на то, что источником данной информации является Справочник, </w:t>
      </w:r>
      <w:r>
        <w:rPr>
          <w:rFonts w:ascii="Times New Roman" w:hAnsi="Times New Roman"/>
          <w:sz w:val="24"/>
        </w:rPr>
        <w:t>указ</w:t>
      </w:r>
      <w:r>
        <w:rPr>
          <w:rFonts w:ascii="Times New Roman" w:hAnsi="Times New Roman"/>
          <w:spacing w:val="-2"/>
          <w:sz w:val="24"/>
        </w:rPr>
        <w:t>анный в п.1.1. Никакое иное предоставление Заказчиком информации из Справочника третьим лицам не допускается.</w:t>
      </w:r>
    </w:p>
    <w:p w14:paraId="19000000">
      <w:pPr>
        <w:widowControl w:val="1"/>
        <w:tabs>
          <w:tab w:leader="none" w:pos="1260" w:val="left"/>
        </w:tabs>
        <w:ind/>
        <w:jc w:val="both"/>
        <w:rPr>
          <w:rFonts w:ascii="Times New Roman" w:hAnsi="Times New Roman"/>
          <w:color w:val="000000"/>
          <w:sz w:val="24"/>
        </w:rPr>
      </w:pPr>
      <w:r>
        <w:rPr>
          <w:rFonts w:ascii="Times New Roman" w:hAnsi="Times New Roman"/>
          <w:sz w:val="24"/>
        </w:rPr>
        <w:t xml:space="preserve">           </w:t>
      </w:r>
      <w:r>
        <w:rPr>
          <w:rFonts w:ascii="Times New Roman" w:hAnsi="Times New Roman"/>
          <w:sz w:val="24"/>
        </w:rPr>
        <w:t xml:space="preserve">2.5. </w:t>
      </w:r>
      <w:r>
        <w:rPr>
          <w:rFonts w:ascii="Times New Roman" w:hAnsi="Times New Roman"/>
          <w:spacing w:val="-2"/>
          <w:sz w:val="24"/>
        </w:rPr>
        <w:t xml:space="preserve">Исполнитель обязуется оказывать услуги по сопровождению </w:t>
      </w:r>
      <w:r>
        <w:rPr>
          <w:rFonts w:ascii="Times New Roman" w:hAnsi="Times New Roman"/>
          <w:sz w:val="24"/>
        </w:rPr>
        <w:t>Справочника и/или комплектов частей Справочника</w:t>
      </w:r>
      <w:r>
        <w:rPr>
          <w:rFonts w:ascii="Times New Roman" w:hAnsi="Times New Roman"/>
          <w:spacing w:val="-2"/>
          <w:sz w:val="24"/>
        </w:rPr>
        <w:t>,</w:t>
      </w:r>
      <w:r>
        <w:rPr>
          <w:rFonts w:ascii="Times New Roman" w:hAnsi="Times New Roman"/>
          <w:spacing w:val="-2"/>
          <w:sz w:val="24"/>
        </w:rPr>
        <w:t xml:space="preserve">   в течение 12 (двенадцати) месяцев с дня подписания акта приема-передачи, по адресу:</w:t>
      </w:r>
      <w:r>
        <w:rPr>
          <w:rFonts w:ascii="Times New Roman" w:hAnsi="Times New Roman"/>
          <w:color w:val="000000"/>
          <w:sz w:val="24"/>
        </w:rPr>
        <w:t xml:space="preserve"> </w:t>
      </w:r>
      <w:r>
        <w:rPr>
          <w:rFonts w:ascii="Times New Roman" w:hAnsi="Times New Roman"/>
          <w:color w:val="000000"/>
          <w:sz w:val="24"/>
        </w:rPr>
        <w:t>295024, Республика Крым, г. Симферополь, ул. 1 Конной Армии, д. 17Б</w:t>
      </w:r>
      <w:r>
        <w:rPr>
          <w:rFonts w:ascii="Times New Roman" w:hAnsi="Times New Roman"/>
          <w:spacing w:val="-2"/>
          <w:sz w:val="24"/>
        </w:rPr>
        <w:t>.,</w:t>
      </w:r>
      <w:r>
        <w:rPr>
          <w:rFonts w:ascii="Times New Roman" w:hAnsi="Times New Roman"/>
          <w:spacing w:val="-2"/>
          <w:sz w:val="24"/>
        </w:rPr>
        <w:t xml:space="preserve"> а Заказчик </w:t>
      </w:r>
      <w:r>
        <w:rPr>
          <w:rFonts w:ascii="Times New Roman" w:hAnsi="Times New Roman"/>
          <w:spacing w:val="-2"/>
          <w:sz w:val="24"/>
        </w:rPr>
        <w:t>обязуется принимать оказываемые услуги.</w:t>
      </w:r>
    </w:p>
    <w:p w14:paraId="1A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 xml:space="preserve">2.6. Заказчик обязуется оплатить </w:t>
      </w:r>
      <w:r>
        <w:rPr>
          <w:rFonts w:ascii="Times New Roman" w:hAnsi="Times New Roman"/>
          <w:spacing w:val="-2"/>
          <w:sz w:val="24"/>
        </w:rPr>
        <w:t xml:space="preserve">предоставленное неисключительное право использования справочной правовой системы  «Система ГАРАНТ» (в </w:t>
      </w:r>
      <w:r>
        <w:rPr>
          <w:rFonts w:ascii="Times New Roman" w:hAnsi="Times New Roman"/>
          <w:spacing w:val="-2"/>
          <w:sz w:val="24"/>
        </w:rPr>
        <w:t>соответствии с Приложением № 1</w:t>
      </w:r>
      <w:r>
        <w:rPr>
          <w:rFonts w:ascii="Times New Roman" w:hAnsi="Times New Roman"/>
          <w:spacing w:val="-2"/>
          <w:sz w:val="24"/>
        </w:rPr>
        <w:t xml:space="preserve">) </w:t>
      </w:r>
      <w:r>
        <w:rPr>
          <w:rFonts w:ascii="Times New Roman" w:hAnsi="Times New Roman"/>
          <w:spacing w:val="-2"/>
          <w:sz w:val="24"/>
        </w:rPr>
        <w:t xml:space="preserve"> Исполнителя в размере и в порядке, указанном в разделе 4 настоящего Договора.</w:t>
      </w:r>
    </w:p>
    <w:p w14:paraId="1B000000">
      <w:pPr>
        <w:pStyle w:val="Style_5"/>
        <w:widowControl w:val="1"/>
        <w:spacing w:after="0"/>
        <w:ind w:firstLine="709"/>
        <w:jc w:val="both"/>
        <w:rPr>
          <w:rFonts w:ascii="Times New Roman" w:hAnsi="Times New Roman"/>
          <w:spacing w:val="-2"/>
          <w:sz w:val="24"/>
        </w:rPr>
      </w:pPr>
      <w:r>
        <w:rPr>
          <w:rFonts w:ascii="Times New Roman" w:hAnsi="Times New Roman"/>
          <w:spacing w:val="-2"/>
          <w:sz w:val="24"/>
        </w:rPr>
        <w:t>2.7. Заказчик вправе использовать организованную Исполнителем Службу поддержки клиентов. При контакте с Исполнителем Заказчик обязуется сообщить Исполнителю номер регистрационного листа.</w:t>
      </w:r>
    </w:p>
    <w:p w14:paraId="1C000000">
      <w:pPr>
        <w:pStyle w:val="Style_5"/>
        <w:widowControl w:val="1"/>
        <w:spacing w:after="0"/>
        <w:ind w:firstLine="709"/>
        <w:jc w:val="both"/>
        <w:rPr>
          <w:rFonts w:ascii="Times New Roman" w:hAnsi="Times New Roman"/>
          <w:sz w:val="24"/>
        </w:rPr>
      </w:pPr>
      <w:r>
        <w:rPr>
          <w:rFonts w:ascii="Times New Roman" w:hAnsi="Times New Roman"/>
          <w:sz w:val="24"/>
        </w:rPr>
        <w:t>2.8. Заказчик имеет право получать от Исполнителя индивидуальные консультации по эффективной работе со Справочником в электронном виде по каналам связи  посредством телекоммуникационной сети Интернет.</w:t>
      </w:r>
    </w:p>
    <w:p w14:paraId="1D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2.9.  Наличие почтового адреса и адреса  электронной почты является для Исполнителя необходимым условием исполнения обязательств по настоящему Договору. Заказчик обязан сообщать о своем новом почтовом адресе и адресе электронной почты в срок, позволяющий Исполнителю исполнить взятое на себя обязательство надлежащим образом.</w:t>
      </w:r>
    </w:p>
    <w:p w14:paraId="1E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z w:val="24"/>
        </w:rPr>
      </w:pPr>
      <w:r>
        <w:rPr>
          <w:rFonts w:ascii="Times New Roman" w:hAnsi="Times New Roman"/>
          <w:sz w:val="24"/>
        </w:rPr>
        <w:t xml:space="preserve">2.10. Заказчик при получении регистрационного листа предоставляет Исполнителю данные о представителе Заказчика и контактную информацию. С целью организации  обслуживания указанные данные фиксируются и обрабатываются Исполнителем. </w:t>
      </w:r>
    </w:p>
    <w:p w14:paraId="1F000000">
      <w:pPr>
        <w:pStyle w:val="Style_5"/>
        <w:widowControl w:val="1"/>
        <w:spacing w:after="0"/>
        <w:ind w:firstLine="709"/>
        <w:jc w:val="both"/>
        <w:rPr>
          <w:rFonts w:ascii="Times New Roman" w:hAnsi="Times New Roman"/>
          <w:sz w:val="24"/>
        </w:rPr>
      </w:pPr>
      <w:r>
        <w:rPr>
          <w:rFonts w:ascii="Times New Roman" w:hAnsi="Times New Roman"/>
          <w:sz w:val="24"/>
        </w:rPr>
        <w:t xml:space="preserve">2.11.  Заказчик осуществляет работу со Справочником в электронном виде по каналам связи посредством телекоммуникационной сети Интернет в соответствии с Правилами работы со Справочником в электронном виде по каналам связи посредством телекоммуникационной сети Интернет (далее - Правила работы), размещаемыми в электронном виде в сети Интернет </w:t>
      </w:r>
      <w:r>
        <w:rPr>
          <w:rFonts w:ascii="Times New Roman" w:hAnsi="Times New Roman"/>
          <w:sz w:val="24"/>
        </w:rPr>
        <w:t>http</w:t>
      </w:r>
      <w:r>
        <w:rPr>
          <w:rFonts w:ascii="Times New Roman" w:hAnsi="Times New Roman"/>
          <w:sz w:val="24"/>
        </w:rPr>
        <w:t>://</w:t>
      </w:r>
      <w:r>
        <w:rPr>
          <w:rFonts w:ascii="Times New Roman" w:hAnsi="Times New Roman"/>
          <w:sz w:val="24"/>
        </w:rPr>
        <w:t>www</w:t>
      </w:r>
      <w:r>
        <w:rPr>
          <w:rFonts w:ascii="Times New Roman" w:hAnsi="Times New Roman"/>
          <w:sz w:val="24"/>
        </w:rPr>
        <w:t>.</w:t>
      </w:r>
      <w:r>
        <w:rPr>
          <w:rFonts w:ascii="Times New Roman" w:hAnsi="Times New Roman"/>
          <w:sz w:val="24"/>
        </w:rPr>
        <w:t>garant</w:t>
      </w:r>
      <w:r>
        <w:rPr>
          <w:rFonts w:ascii="Times New Roman" w:hAnsi="Times New Roman"/>
          <w:sz w:val="24"/>
        </w:rPr>
        <w:t>.</w:t>
      </w:r>
      <w:r>
        <w:rPr>
          <w:rFonts w:ascii="Times New Roman" w:hAnsi="Times New Roman"/>
          <w:sz w:val="24"/>
        </w:rPr>
        <w:t>ru</w:t>
      </w:r>
      <w:r>
        <w:rPr>
          <w:rFonts w:ascii="Times New Roman" w:hAnsi="Times New Roman"/>
          <w:sz w:val="24"/>
        </w:rPr>
        <w:t>/</w:t>
      </w:r>
      <w:r>
        <w:rPr>
          <w:rFonts w:ascii="Times New Roman" w:hAnsi="Times New Roman"/>
          <w:sz w:val="24"/>
        </w:rPr>
        <w:t>mobileonline</w:t>
      </w:r>
      <w:r>
        <w:rPr>
          <w:rFonts w:ascii="Times New Roman" w:hAnsi="Times New Roman"/>
          <w:sz w:val="24"/>
        </w:rPr>
        <w:t>/</w:t>
      </w:r>
      <w:r>
        <w:rPr>
          <w:rFonts w:ascii="Times New Roman" w:hAnsi="Times New Roman"/>
          <w:sz w:val="24"/>
        </w:rPr>
        <w:t>rules</w:t>
      </w:r>
      <w:r>
        <w:rPr>
          <w:rFonts w:ascii="Times New Roman" w:hAnsi="Times New Roman"/>
          <w:sz w:val="24"/>
        </w:rPr>
        <w:t xml:space="preserve">. Подписание Заказчиком настоящего Договора означает, что Заказчик  с Правилами работы ознакомлен, принимает их и обязуется выполнять в полном объеме. Исполнитель вправе вносить изменения в Правила работы в одностороннем порядке. </w:t>
      </w:r>
    </w:p>
    <w:p w14:paraId="20000000">
      <w:pPr>
        <w:pStyle w:val="Style_5"/>
        <w:widowControl w:val="1"/>
        <w:spacing w:after="0"/>
        <w:ind w:firstLine="709"/>
        <w:jc w:val="both"/>
        <w:rPr>
          <w:rFonts w:ascii="Times New Roman" w:hAnsi="Times New Roman"/>
          <w:sz w:val="24"/>
        </w:rPr>
      </w:pPr>
      <w:r>
        <w:rPr>
          <w:rFonts w:ascii="Times New Roman" w:hAnsi="Times New Roman"/>
          <w:sz w:val="24"/>
        </w:rPr>
        <w:t>2.12. Для осуществления Заказчиком работы с текущей версией  Справочника в электронном виде по каналам связи посредством телекоммуникационной сети Интернет предусмотрены логин(ы) и пароль(и), соответствующий(ие) данному логину(ам). Порядок получения логинов и паролей и их количество указывается в Приложении № 1 к настоящему Договору.</w:t>
      </w:r>
    </w:p>
    <w:p w14:paraId="21000000">
      <w:pPr>
        <w:pStyle w:val="Style_5"/>
        <w:widowControl w:val="1"/>
        <w:spacing w:after="0"/>
        <w:ind w:firstLine="709"/>
        <w:jc w:val="both"/>
        <w:rPr>
          <w:rFonts w:ascii="Times New Roman" w:hAnsi="Times New Roman"/>
          <w:sz w:val="24"/>
        </w:rPr>
      </w:pPr>
      <w:r>
        <w:rPr>
          <w:rFonts w:ascii="Times New Roman" w:hAnsi="Times New Roman"/>
          <w:sz w:val="24"/>
        </w:rPr>
        <w:t xml:space="preserve">2.13. Заказчик обязуется обеспечивать конфиденциальность каждого  логина и пароля, предоставлять логины и пароли только сотрудникам Заказчика. Заказчик не вправе передавать логины и пароли третьим лицам для работы со Справочником. </w:t>
      </w:r>
    </w:p>
    <w:p w14:paraId="22000000">
      <w:pPr>
        <w:pStyle w:val="Style_5"/>
        <w:widowControl w:val="1"/>
        <w:spacing w:after="0"/>
        <w:ind w:firstLine="709"/>
        <w:jc w:val="both"/>
        <w:rPr>
          <w:rFonts w:ascii="Times New Roman" w:hAnsi="Times New Roman"/>
          <w:sz w:val="24"/>
        </w:rPr>
      </w:pPr>
      <w:r>
        <w:rPr>
          <w:rFonts w:ascii="Times New Roman" w:hAnsi="Times New Roman"/>
          <w:sz w:val="24"/>
        </w:rPr>
        <w:t>2.14. При введении логина и пароля на одном компьютере (мобильном электронном устройстве) и/или в одном браузере Исполнителем в Соответствии с Правилами работы может быть установлен определенный временной промежуток для повторной возможности авторизации для осуществления работы с текущей версией Справочника в электронном виде по каналам связи посредством телекоммуникационной сети Интернет с помощью этих логина и пароля на другом компьютере (мобильном электронном устройстве) и/или в другом браузере.</w:t>
      </w:r>
    </w:p>
    <w:p w14:paraId="23000000">
      <w:pPr>
        <w:pStyle w:val="Style_5"/>
        <w:widowControl w:val="1"/>
        <w:spacing w:after="0"/>
        <w:ind w:firstLine="709"/>
        <w:jc w:val="both"/>
        <w:rPr>
          <w:rFonts w:ascii="Times New Roman" w:hAnsi="Times New Roman"/>
          <w:sz w:val="24"/>
        </w:rPr>
      </w:pPr>
      <w:r>
        <w:rPr>
          <w:rFonts w:ascii="Times New Roman" w:hAnsi="Times New Roman"/>
          <w:sz w:val="24"/>
        </w:rPr>
        <w:t xml:space="preserve">2.15. Заказчик обязуется осуществить настройку браузера (ов) определенного вида, используемого(ых) для работы с текущей версией  Справочника в электронном виде по каналам связи посредством телекоммуникационной сети Интернет, таким образом, чтобы существующие настройки браузера (ов) позволяли сохранять </w:t>
      </w:r>
      <w:r>
        <w:rPr>
          <w:rFonts w:ascii="Times New Roman" w:hAnsi="Times New Roman"/>
          <w:sz w:val="24"/>
        </w:rPr>
        <w:t>cookie</w:t>
      </w:r>
      <w:r>
        <w:rPr>
          <w:rFonts w:ascii="Times New Roman" w:hAnsi="Times New Roman"/>
          <w:sz w:val="24"/>
        </w:rPr>
        <w:t xml:space="preserve"> для идентификации пользователя (ей).</w:t>
      </w:r>
    </w:p>
    <w:p w14:paraId="24000000">
      <w:pPr>
        <w:pStyle w:val="Style_5"/>
        <w:widowControl w:val="1"/>
        <w:spacing w:after="0"/>
        <w:ind w:firstLine="709"/>
        <w:jc w:val="both"/>
        <w:rPr>
          <w:rFonts w:ascii="Times New Roman" w:hAnsi="Times New Roman"/>
          <w:sz w:val="24"/>
        </w:rPr>
      </w:pPr>
      <w:r>
        <w:rPr>
          <w:rFonts w:ascii="Times New Roman" w:hAnsi="Times New Roman"/>
          <w:sz w:val="24"/>
        </w:rPr>
        <w:t>2.16. Исполнитель в целях совершенствования Справочника имеет право проводить анализ работы Заказчика  со  Справочником, в том числе анализ cookie.</w:t>
      </w:r>
    </w:p>
    <w:p w14:paraId="25000000">
      <w:pPr>
        <w:pStyle w:val="Style_5"/>
        <w:widowControl w:val="1"/>
        <w:spacing w:after="0"/>
        <w:ind w:firstLine="709"/>
        <w:jc w:val="both"/>
        <w:rPr>
          <w:rFonts w:ascii="Times New Roman" w:hAnsi="Times New Roman"/>
          <w:sz w:val="24"/>
        </w:rPr>
      </w:pPr>
      <w:r>
        <w:rPr>
          <w:rFonts w:ascii="Times New Roman" w:hAnsi="Times New Roman"/>
          <w:sz w:val="24"/>
        </w:rPr>
        <w:t xml:space="preserve">2.17. Исполнитель обеспечивает работоспособность текущей версии  Справочника в электронном виде по каналам связи посредством телекоммуникационной сети Интернет 24 часа в сутки, ежедневно, за исключением технических перерывов, необходимых для планово-профилактических работ на оборудовании Исполнителя, работ, связанных с заменой и/или ремонтом оборудования и программного обеспечения.  </w:t>
      </w:r>
    </w:p>
    <w:p w14:paraId="26000000">
      <w:pPr>
        <w:pStyle w:val="Style_5"/>
        <w:widowControl w:val="1"/>
        <w:spacing w:after="0"/>
        <w:ind w:firstLine="709"/>
        <w:jc w:val="both"/>
        <w:rPr>
          <w:rFonts w:ascii="Times New Roman" w:hAnsi="Times New Roman"/>
          <w:sz w:val="24"/>
        </w:rPr>
      </w:pPr>
      <w:r>
        <w:rPr>
          <w:rFonts w:ascii="Times New Roman" w:hAnsi="Times New Roman"/>
          <w:sz w:val="24"/>
        </w:rPr>
        <w:t xml:space="preserve">2.18. Заказчик обеспечивает работоспособность программного обеспечения и компьютерного оборудования, необходимого для получения услуг Исполнителя. </w:t>
      </w:r>
    </w:p>
    <w:p w14:paraId="27000000">
      <w:pPr>
        <w:pStyle w:val="Style_5"/>
        <w:widowControl w:val="1"/>
        <w:spacing w:after="0"/>
        <w:ind w:firstLine="709"/>
        <w:jc w:val="both"/>
        <w:rPr>
          <w:rFonts w:ascii="Times New Roman" w:hAnsi="Times New Roman"/>
          <w:sz w:val="24"/>
        </w:rPr>
      </w:pPr>
      <w:r>
        <w:rPr>
          <w:rFonts w:ascii="Times New Roman" w:hAnsi="Times New Roman"/>
          <w:sz w:val="24"/>
        </w:rPr>
        <w:t>2.19. При оказании услуг Заказчику   Исполнитель имеет право привлекать к оказанию услуг  третьих лиц.</w:t>
      </w:r>
    </w:p>
    <w:p w14:paraId="28000000">
      <w:pPr>
        <w:pStyle w:val="Style_5"/>
        <w:widowControl w:val="1"/>
        <w:spacing w:after="0"/>
        <w:ind w:firstLine="709"/>
        <w:jc w:val="both"/>
        <w:rPr>
          <w:rFonts w:ascii="Times New Roman" w:hAnsi="Times New Roman"/>
          <w:sz w:val="24"/>
        </w:rPr>
      </w:pPr>
    </w:p>
    <w:p w14:paraId="29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r>
        <w:rPr>
          <w:rFonts w:ascii="Times New Roman" w:hAnsi="Times New Roman"/>
          <w:b w:val="1"/>
          <w:sz w:val="24"/>
        </w:rPr>
        <w:t>3. ИНФОРМАЦИОННОЕ НАПОЛНЕНИЕ СПРАВОЧНИКА</w:t>
      </w:r>
    </w:p>
    <w:p w14:paraId="2A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2B000000">
      <w:pPr>
        <w:pStyle w:val="Style_6"/>
        <w:rPr>
          <w:rFonts w:ascii="Times New Roman" w:hAnsi="Times New Roman"/>
          <w:sz w:val="24"/>
        </w:rPr>
      </w:pPr>
      <w:r>
        <w:rPr>
          <w:rFonts w:ascii="Times New Roman" w:hAnsi="Times New Roman"/>
          <w:sz w:val="24"/>
        </w:rPr>
        <w:t>3.1. Еженедельно Исполнитель формирует версию Справочника, состоящую из ежедневных выпусков. Все версии, формируемые Исполнителем в течение одного календарного года, нумеруются Исполнителем последовательными натуральными числами, начиная с числа «1».</w:t>
      </w:r>
    </w:p>
    <w:p w14:paraId="2C000000">
      <w:pPr>
        <w:pStyle w:val="Style_6"/>
        <w:rPr>
          <w:rFonts w:ascii="Times New Roman" w:hAnsi="Times New Roman"/>
          <w:sz w:val="24"/>
        </w:rPr>
      </w:pPr>
      <w:r>
        <w:rPr>
          <w:rFonts w:ascii="Times New Roman" w:hAnsi="Times New Roman"/>
          <w:sz w:val="24"/>
        </w:rPr>
        <w:t>3.2. Исполнитель включает в текущие ежедневные выпуски еженедельных версий Справочника тексты законов, указов, постановлений, распоряжений, инструкций и иных  материалов правового характера, составляющие законодательство РФ. Подбор нормативных актов и документов для включения в текущие версии Справочника является прерогативой Исполнителя.  Информация в Справочнике систематизируется таким образом, чтобы она была обработана и найдена в Справочнике по различным видам поиска.</w:t>
      </w:r>
    </w:p>
    <w:p w14:paraId="2D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 xml:space="preserve">3.3. Форма представления Справочника позволяет Заказчику пользоваться Справочником  и/или комплектом частей Справочника в электронном виде по каналам связи посредством телекоммуникационной сети Интернет в соответствии с Правилами работы.  Функционирование Справочника защищено с помощью </w:t>
      </w:r>
      <w:r>
        <w:rPr>
          <w:rFonts w:ascii="Times New Roman" w:hAnsi="Times New Roman"/>
          <w:sz w:val="24"/>
        </w:rPr>
        <w:t xml:space="preserve">cookie браузера определенного вида. </w:t>
      </w:r>
    </w:p>
    <w:p w14:paraId="2E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3.4. Информация, содержащаяся в текущих версиях Справочника, включая авторские материалы (комментарии, книги, статьи, ответы на вопросы, консультации, заключения Службы Правового консалтинга Исполнителя и т.д.), имеет справочный характер.</w:t>
      </w:r>
    </w:p>
    <w:p w14:paraId="2F000000">
      <w:pPr>
        <w:pStyle w:val="Style_5"/>
        <w:widowControl w:val="1"/>
        <w:spacing w:after="0"/>
        <w:ind w:firstLine="709"/>
        <w:jc w:val="both"/>
        <w:rPr>
          <w:rFonts w:ascii="Times New Roman" w:hAnsi="Times New Roman"/>
          <w:color w:val="000000"/>
          <w:sz w:val="24"/>
        </w:rPr>
      </w:pPr>
      <w:r>
        <w:rPr>
          <w:rFonts w:ascii="Times New Roman" w:hAnsi="Times New Roman"/>
          <w:color w:val="000000"/>
          <w:sz w:val="24"/>
        </w:rPr>
        <w:t xml:space="preserve">3.5. Текущие  версии Справочника </w:t>
      </w:r>
      <w:r>
        <w:rPr>
          <w:rFonts w:ascii="Times New Roman" w:hAnsi="Times New Roman"/>
          <w:sz w:val="24"/>
        </w:rPr>
        <w:t xml:space="preserve">предоставляются в электронном виде по каналам  связи  посредством телекоммуникационной сети Интернет </w:t>
      </w:r>
      <w:r>
        <w:rPr>
          <w:rFonts w:ascii="Times New Roman" w:hAnsi="Times New Roman"/>
          <w:color w:val="000000"/>
          <w:sz w:val="24"/>
        </w:rPr>
        <w:t>в виде «как есть», т.е. в том виде, в котором они созданы Правообладателем, и не подлежат изменению по желанию Заказчика.</w:t>
      </w:r>
    </w:p>
    <w:p w14:paraId="30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rFonts w:ascii="Times New Roman" w:hAnsi="Times New Roman"/>
          <w:spacing w:val="-2"/>
          <w:sz w:val="24"/>
        </w:rPr>
      </w:pPr>
    </w:p>
    <w:p w14:paraId="31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r>
        <w:rPr>
          <w:rFonts w:ascii="Times New Roman" w:hAnsi="Times New Roman"/>
          <w:b w:val="1"/>
          <w:sz w:val="24"/>
        </w:rPr>
        <w:t xml:space="preserve">4. СТОИМОСТЬ </w:t>
      </w:r>
      <w:r>
        <w:rPr>
          <w:rFonts w:ascii="Times New Roman" w:hAnsi="Times New Roman"/>
          <w:b w:val="1"/>
          <w:sz w:val="24"/>
        </w:rPr>
        <w:t xml:space="preserve"> И ПОРЯДОК ОПЛАТЫ</w:t>
      </w:r>
    </w:p>
    <w:p w14:paraId="32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33000000">
      <w:pPr>
        <w:pStyle w:val="Style_6"/>
        <w:rPr>
          <w:rFonts w:ascii="Times New Roman" w:hAnsi="Times New Roman"/>
          <w:sz w:val="24"/>
        </w:rPr>
      </w:pPr>
      <w:r>
        <w:rPr>
          <w:rFonts w:ascii="Times New Roman" w:hAnsi="Times New Roman"/>
          <w:sz w:val="24"/>
        </w:rPr>
        <w:t xml:space="preserve">4.1. </w:t>
      </w:r>
      <w:r>
        <w:rPr>
          <w:rFonts w:ascii="Times New Roman" w:hAnsi="Times New Roman"/>
          <w:sz w:val="24"/>
        </w:rPr>
        <w:t xml:space="preserve">Цена </w:t>
      </w:r>
      <w:r>
        <w:rPr>
          <w:rFonts w:ascii="Times New Roman" w:hAnsi="Times New Roman"/>
          <w:sz w:val="24"/>
        </w:rPr>
        <w:t xml:space="preserve"> Договор</w:t>
      </w:r>
      <w:r>
        <w:rPr>
          <w:rFonts w:ascii="Times New Roman" w:hAnsi="Times New Roman"/>
          <w:sz w:val="24"/>
        </w:rPr>
        <w:t>а</w:t>
      </w:r>
      <w:r>
        <w:rPr>
          <w:rFonts w:ascii="Times New Roman" w:hAnsi="Times New Roman"/>
          <w:sz w:val="24"/>
        </w:rPr>
        <w:t xml:space="preserve"> составляет: ____________________</w:t>
      </w:r>
      <w:r>
        <w:rPr>
          <w:rFonts w:ascii="Times New Roman" w:hAnsi="Times New Roman"/>
          <w:sz w:val="24"/>
        </w:rPr>
        <w:t>,</w:t>
      </w:r>
      <w:r>
        <w:rPr>
          <w:rFonts w:ascii="Times New Roman" w:hAnsi="Times New Roman"/>
          <w:sz w:val="24"/>
        </w:rPr>
        <w:t xml:space="preserve"> </w:t>
      </w:r>
      <w:r>
        <w:rPr>
          <w:rFonts w:ascii="Times New Roman" w:hAnsi="Times New Roman"/>
          <w:sz w:val="24"/>
        </w:rPr>
        <w:t>и определяется в Приложении № 2 к настоящему Договору на основании Структуры информационных услуг (Приложение № 1 к настоящему Договору).</w:t>
      </w:r>
    </w:p>
    <w:p w14:paraId="34000000">
      <w:pPr>
        <w:widowControl w:val="1"/>
        <w:ind w:firstLine="709"/>
        <w:jc w:val="both"/>
        <w:rPr>
          <w:rStyle w:val="Style_7_ch"/>
          <w:rFonts w:ascii="Times New Roman" w:hAnsi="Times New Roman"/>
          <w:b w:val="0"/>
          <w:sz w:val="24"/>
        </w:rPr>
      </w:pPr>
      <w:r>
        <w:rPr>
          <w:rFonts w:ascii="Times New Roman" w:hAnsi="Times New Roman"/>
          <w:spacing w:val="-2"/>
          <w:sz w:val="24"/>
        </w:rPr>
        <w:t>4.2.</w:t>
      </w:r>
      <w:r>
        <w:rPr>
          <w:rFonts w:ascii="Times New Roman" w:hAnsi="Times New Roman"/>
          <w:sz w:val="24"/>
        </w:rPr>
        <w:t xml:space="preserve"> В </w:t>
      </w:r>
      <w:r>
        <w:rPr>
          <w:rFonts w:ascii="Times New Roman" w:hAnsi="Times New Roman"/>
          <w:sz w:val="24"/>
        </w:rPr>
        <w:t>цену Договора</w:t>
      </w:r>
      <w:r>
        <w:rPr>
          <w:rFonts w:ascii="Times New Roman" w:hAnsi="Times New Roman"/>
          <w:sz w:val="24"/>
        </w:rPr>
        <w:t xml:space="preserve"> </w:t>
      </w:r>
      <w:r>
        <w:rPr>
          <w:rStyle w:val="Style_7_ch"/>
          <w:rFonts w:ascii="Times New Roman" w:hAnsi="Times New Roman"/>
          <w:b w:val="0"/>
          <w:sz w:val="24"/>
        </w:rPr>
        <w:t xml:space="preserve">входит стоимость услуг оператора связи, заключившего договор с   Исполнителем, </w:t>
      </w:r>
      <w:r>
        <w:rPr>
          <w:rFonts w:ascii="Times New Roman" w:hAnsi="Times New Roman"/>
          <w:sz w:val="24"/>
        </w:rPr>
        <w:t>а также всех иных накладных расходов.</w:t>
      </w:r>
      <w:r>
        <w:rPr>
          <w:rStyle w:val="Style_7_ch"/>
          <w:rFonts w:ascii="Times New Roman" w:hAnsi="Times New Roman"/>
          <w:b w:val="0"/>
          <w:sz w:val="24"/>
        </w:rPr>
        <w:t xml:space="preserve">  </w:t>
      </w:r>
    </w:p>
    <w:p w14:paraId="35000000">
      <w:pPr>
        <w:widowControl w:val="1"/>
        <w:ind w:firstLine="709"/>
        <w:jc w:val="both"/>
        <w:rPr>
          <w:rFonts w:ascii="Times New Roman" w:hAnsi="Times New Roman"/>
          <w:sz w:val="24"/>
        </w:rPr>
      </w:pPr>
      <w:r>
        <w:rPr>
          <w:rFonts w:ascii="Times New Roman" w:hAnsi="Times New Roman"/>
          <w:sz w:val="24"/>
        </w:rPr>
        <w:t xml:space="preserve">4.3. </w:t>
      </w:r>
      <w:r>
        <w:rPr>
          <w:rFonts w:ascii="Times New Roman" w:hAnsi="Times New Roman"/>
          <w:sz w:val="24"/>
        </w:rPr>
        <w:t xml:space="preserve">Оплата по настоящему договору производится путем перечисления Заказчиком </w:t>
      </w:r>
      <w:r>
        <w:rPr>
          <w:rFonts w:ascii="Times New Roman" w:hAnsi="Times New Roman"/>
          <w:sz w:val="24"/>
        </w:rPr>
        <w:t xml:space="preserve">денежных </w:t>
      </w:r>
      <w:r>
        <w:rPr>
          <w:rFonts w:ascii="Times New Roman" w:hAnsi="Times New Roman"/>
          <w:sz w:val="24"/>
        </w:rPr>
        <w:t xml:space="preserve">средств на расчетный счет Исполнителя, в течении 7 (семи) рабочих дней со дня подписания </w:t>
      </w:r>
      <w:r>
        <w:rPr>
          <w:rFonts w:ascii="Times New Roman" w:hAnsi="Times New Roman"/>
          <w:sz w:val="24"/>
        </w:rPr>
        <w:t xml:space="preserve">Сторонами </w:t>
      </w:r>
      <w:r>
        <w:rPr>
          <w:rFonts w:ascii="Times New Roman" w:hAnsi="Times New Roman"/>
          <w:sz w:val="24"/>
        </w:rPr>
        <w:t>Акта приема передачи</w:t>
      </w:r>
      <w:r>
        <w:rPr>
          <w:rFonts w:ascii="Times New Roman" w:hAnsi="Times New Roman"/>
          <w:sz w:val="24"/>
        </w:rPr>
        <w:t>.</w:t>
      </w:r>
    </w:p>
    <w:p w14:paraId="36000000">
      <w:pPr>
        <w:widowControl w:val="1"/>
        <w:ind w:firstLine="709"/>
        <w:jc w:val="both"/>
        <w:rPr>
          <w:rFonts w:ascii="Times New Roman" w:hAnsi="Times New Roman"/>
          <w:sz w:val="24"/>
        </w:rPr>
      </w:pPr>
      <w:r>
        <w:rPr>
          <w:rFonts w:ascii="Times New Roman" w:hAnsi="Times New Roman"/>
          <w:sz w:val="24"/>
        </w:rPr>
        <w:t>4.4. Оплата по настоящему Договору производится за счет средств федерального бюджета (предусмотренных на указанные цели Фед</w:t>
      </w:r>
      <w:r>
        <w:rPr>
          <w:rFonts w:ascii="Times New Roman" w:hAnsi="Times New Roman"/>
          <w:sz w:val="24"/>
        </w:rPr>
        <w:t>еральному казенному учреждению «</w:t>
      </w:r>
      <w:r>
        <w:rPr>
          <w:rFonts w:ascii="Times New Roman" w:hAnsi="Times New Roman"/>
          <w:sz w:val="24"/>
        </w:rPr>
        <w:t>Главное бюро медико-социально</w:t>
      </w:r>
      <w:r>
        <w:rPr>
          <w:rFonts w:ascii="Times New Roman" w:hAnsi="Times New Roman"/>
          <w:sz w:val="24"/>
        </w:rPr>
        <w:t>й экспертизы по Республике Крым»</w:t>
      </w:r>
      <w:r>
        <w:rPr>
          <w:rFonts w:ascii="Times New Roman" w:hAnsi="Times New Roman"/>
          <w:sz w:val="24"/>
        </w:rPr>
        <w:t xml:space="preserve"> Министерства труда и социальной защ</w:t>
      </w:r>
      <w:r>
        <w:rPr>
          <w:rFonts w:ascii="Times New Roman" w:hAnsi="Times New Roman"/>
          <w:sz w:val="24"/>
        </w:rPr>
        <w:t>иты Российской Федерации на 2026</w:t>
      </w:r>
      <w:r>
        <w:rPr>
          <w:rFonts w:ascii="Times New Roman" w:hAnsi="Times New Roman"/>
          <w:sz w:val="24"/>
        </w:rPr>
        <w:t xml:space="preserve"> год)</w:t>
      </w:r>
      <w:r>
        <w:rPr>
          <w:rFonts w:ascii="Times New Roman" w:hAnsi="Times New Roman"/>
          <w:sz w:val="24"/>
        </w:rPr>
        <w:t>.</w:t>
      </w:r>
    </w:p>
    <w:p w14:paraId="37000000">
      <w:pPr>
        <w:widowControl w:val="1"/>
        <w:ind/>
        <w:jc w:val="both"/>
        <w:rPr>
          <w:rFonts w:ascii="Times New Roman" w:hAnsi="Times New Roman"/>
          <w:spacing w:val="-2"/>
          <w:sz w:val="24"/>
        </w:rPr>
      </w:pPr>
      <w:r>
        <w:rPr>
          <w:rFonts w:ascii="Times New Roman" w:hAnsi="Times New Roman"/>
          <w:spacing w:val="-2"/>
          <w:sz w:val="24"/>
        </w:rPr>
        <w:tab/>
      </w:r>
    </w:p>
    <w:p w14:paraId="38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center"/>
        <w:rPr>
          <w:rFonts w:ascii="Times New Roman" w:hAnsi="Times New Roman"/>
          <w:b w:val="1"/>
          <w:sz w:val="24"/>
        </w:rPr>
      </w:pPr>
      <w:r>
        <w:rPr>
          <w:rFonts w:ascii="Times New Roman" w:hAnsi="Times New Roman"/>
          <w:b w:val="1"/>
          <w:sz w:val="24"/>
        </w:rPr>
        <w:t xml:space="preserve">5. ПОРЯДОК СДАЧИ-ПРИЕМКИ </w:t>
      </w:r>
    </w:p>
    <w:p w14:paraId="39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center"/>
        <w:rPr>
          <w:rFonts w:ascii="Times New Roman" w:hAnsi="Times New Roman"/>
          <w:b w:val="1"/>
          <w:sz w:val="24"/>
        </w:rPr>
      </w:pPr>
    </w:p>
    <w:p w14:paraId="3A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5.1</w:t>
      </w:r>
      <w:r>
        <w:rPr>
          <w:rFonts w:ascii="Times New Roman" w:hAnsi="Times New Roman"/>
          <w:spacing w:val="-2"/>
          <w:sz w:val="24"/>
        </w:rPr>
        <w:t xml:space="preserve">.    </w:t>
      </w:r>
      <w:r>
        <w:rPr>
          <w:rFonts w:ascii="Times New Roman" w:hAnsi="Times New Roman"/>
          <w:sz w:val="24"/>
        </w:rPr>
        <w:t>11.11.2026 Исполнитель передает  неисключительное право использования</w:t>
      </w:r>
      <w:r>
        <w:rPr>
          <w:rFonts w:ascii="Times New Roman" w:hAnsi="Times New Roman"/>
          <w:sz w:val="24"/>
        </w:rPr>
        <w:t xml:space="preserve"> справочной правовой системы </w:t>
      </w:r>
      <w:r>
        <w:rPr>
          <w:rFonts w:ascii="Times New Roman" w:hAnsi="Times New Roman"/>
          <w:sz w:val="24"/>
        </w:rPr>
        <w:t xml:space="preserve"> «Система ГАРАНТ» - информационный продукт вычислительной техники (далее - Справочник)</w:t>
      </w:r>
      <w:r>
        <w:rPr>
          <w:rFonts w:ascii="Times New Roman" w:hAnsi="Times New Roman"/>
          <w:sz w:val="24"/>
        </w:rPr>
        <w:t xml:space="preserve"> в соответствии с приложением № 1,</w:t>
      </w:r>
      <w:r>
        <w:rPr>
          <w:rFonts w:ascii="Times New Roman" w:hAnsi="Times New Roman"/>
          <w:sz w:val="24"/>
        </w:rPr>
        <w:t xml:space="preserve"> и</w:t>
      </w:r>
      <w:r>
        <w:rPr>
          <w:rFonts w:ascii="Times New Roman" w:hAnsi="Times New Roman"/>
          <w:sz w:val="24"/>
        </w:rPr>
        <w:t xml:space="preserve"> </w:t>
      </w:r>
      <w:r>
        <w:rPr>
          <w:rFonts w:ascii="Times New Roman" w:hAnsi="Times New Roman"/>
          <w:color w:val="000000"/>
          <w:spacing w:val="-2"/>
          <w:sz w:val="24"/>
        </w:rPr>
        <w:t>по электронной почте</w:t>
      </w:r>
      <w:r>
        <w:rPr>
          <w:rFonts w:ascii="Times New Roman" w:hAnsi="Times New Roman"/>
          <w:spacing w:val="-2"/>
          <w:sz w:val="24"/>
        </w:rPr>
        <w:t xml:space="preserve"> Заказчику предоставляется проект акта и/или счет-фак</w:t>
      </w:r>
      <w:r>
        <w:rPr>
          <w:rFonts w:ascii="Times New Roman" w:hAnsi="Times New Roman"/>
          <w:spacing w:val="-2"/>
          <w:sz w:val="24"/>
        </w:rPr>
        <w:t>туры</w:t>
      </w:r>
      <w:r>
        <w:rPr>
          <w:rFonts w:ascii="Times New Roman" w:hAnsi="Times New Roman"/>
          <w:spacing w:val="-2"/>
          <w:sz w:val="24"/>
        </w:rPr>
        <w:t xml:space="preserve">. </w:t>
      </w:r>
    </w:p>
    <w:p w14:paraId="3B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color w:val="000000"/>
          <w:spacing w:val="-2"/>
          <w:sz w:val="24"/>
          <w:shd w:fill="E6FF00" w:val="clear"/>
        </w:rPr>
      </w:pPr>
      <w:r>
        <w:rPr>
          <w:rFonts w:ascii="Times New Roman" w:hAnsi="Times New Roman"/>
          <w:sz w:val="24"/>
        </w:rPr>
        <w:t xml:space="preserve">Если в течение </w:t>
      </w:r>
      <w:r>
        <w:rPr>
          <w:rFonts w:ascii="Times New Roman" w:hAnsi="Times New Roman"/>
          <w:sz w:val="24"/>
        </w:rPr>
        <w:t>5 пяти</w:t>
      </w:r>
      <w:r>
        <w:rPr>
          <w:rFonts w:ascii="Times New Roman" w:hAnsi="Times New Roman"/>
          <w:sz w:val="24"/>
        </w:rPr>
        <w:t xml:space="preserve"> рабочих дней со дня отправки проекта акта и/или  счет-фактуры (проекта акта и/или справки-счета для физического лица) по электронной почте   Заказчик письменно (по факсу или электронной почтой) не предоставил мотивированный отказ от подписания акта,  услуги считаются оказанными, оригиналы вышеуказанных документов направляются Заказчику, акт подлежит подписанию Сторонами. </w:t>
      </w:r>
    </w:p>
    <w:p w14:paraId="3C000000">
      <w:pPr>
        <w:pStyle w:val="Style_5"/>
        <w:widowControl w:val="1"/>
        <w:spacing w:after="0"/>
        <w:ind w:firstLine="709"/>
        <w:jc w:val="both"/>
        <w:rPr>
          <w:rFonts w:ascii="Times New Roman" w:hAnsi="Times New Roman"/>
          <w:sz w:val="24"/>
        </w:rPr>
      </w:pPr>
      <w:r>
        <w:rPr>
          <w:rFonts w:ascii="Times New Roman" w:hAnsi="Times New Roman"/>
          <w:sz w:val="24"/>
        </w:rPr>
        <w:t>5.2</w:t>
      </w:r>
      <w:r>
        <w:rPr>
          <w:rFonts w:ascii="Times New Roman" w:hAnsi="Times New Roman"/>
          <w:sz w:val="24"/>
        </w:rPr>
        <w:t xml:space="preserve">. </w:t>
      </w:r>
      <w:r>
        <w:rPr>
          <w:rFonts w:ascii="Times New Roman" w:hAnsi="Times New Roman"/>
          <w:sz w:val="24"/>
        </w:rPr>
        <w:t>Заказчик и Исполнитель  согласились, что для первичных учетных документов, оформляемых в процессе  исполнения настоящего Договора, может применяться электронный документооборот. Первичные учетные документы оформляются Сторонами в соответствии с действующим законодательством, в том числе в соответствии с Федеральным законом от 6 апреля 2011 г.  № 63-ФЗ «Об электронной подписи». Первичный учетный документ в электронной форме, подписанный квалифицированной электронной подписью, признается электронным документом, равнозначным первичному учетному документу на бумажном носителе, подписанному собственноручной подписью и заверенному оттиском печати Стороны (при необходимости). Стороны несут ответственность за соблюдение конфиденциальности ключа электронной  подписи  и за его использование в соответствии с полномочиями.</w:t>
      </w:r>
    </w:p>
    <w:p w14:paraId="3D000000">
      <w:pPr>
        <w:widowControl w:val="1"/>
        <w:tabs>
          <w:tab w:leader="none" w:pos="1260" w:val="left"/>
        </w:tabs>
        <w:ind w:firstLine="709"/>
        <w:jc w:val="both"/>
        <w:rPr>
          <w:rFonts w:ascii="Times New Roman" w:hAnsi="Times New Roman"/>
          <w:sz w:val="24"/>
        </w:rPr>
      </w:pPr>
      <w:r>
        <w:rPr>
          <w:rFonts w:ascii="Times New Roman" w:hAnsi="Times New Roman"/>
          <w:sz w:val="24"/>
        </w:rPr>
        <w:t xml:space="preserve">5.3 </w:t>
      </w:r>
      <w:r>
        <w:rPr>
          <w:rFonts w:ascii="Times New Roman" w:hAnsi="Times New Roman"/>
          <w:sz w:val="24"/>
        </w:rPr>
        <w:t>При отсутствии претензий и расхождений при приемке ТР</w:t>
      </w:r>
      <w:r>
        <w:rPr>
          <w:rFonts w:ascii="Times New Roman" w:hAnsi="Times New Roman"/>
          <w:sz w:val="24"/>
        </w:rPr>
        <w:t>У Заказчик уведомляет Исполнителя</w:t>
      </w:r>
      <w:r>
        <w:rPr>
          <w:rFonts w:ascii="Times New Roman" w:hAnsi="Times New Roman"/>
          <w:sz w:val="24"/>
        </w:rPr>
        <w:t xml:space="preserve"> о приемке, путем направления </w:t>
      </w:r>
      <w:r>
        <w:rPr>
          <w:rFonts w:ascii="Times New Roman" w:hAnsi="Times New Roman"/>
          <w:sz w:val="24"/>
        </w:rPr>
        <w:t>на электронный адрес Исполнителя</w:t>
      </w:r>
      <w:r>
        <w:rPr>
          <w:rFonts w:ascii="Times New Roman" w:hAnsi="Times New Roman"/>
          <w:sz w:val="24"/>
        </w:rPr>
        <w:t xml:space="preserve">   акта приемки товаров, работ, услуг по форме ОКУД № 0510452 (в ред. Приказа Минфина России от 30.10.2023 № 174 н).</w:t>
      </w:r>
    </w:p>
    <w:p w14:paraId="3E000000">
      <w:pPr>
        <w:widowControl w:val="1"/>
        <w:tabs>
          <w:tab w:leader="none" w:pos="240" w:val="left"/>
        </w:tabs>
        <w:ind w:hanging="1763" w:left="1763"/>
        <w:jc w:val="center"/>
        <w:rPr>
          <w:rFonts w:ascii="Times New Roman" w:hAnsi="Times New Roman"/>
          <w:b w:val="1"/>
          <w:spacing w:val="-2"/>
          <w:sz w:val="24"/>
        </w:rPr>
      </w:pPr>
    </w:p>
    <w:p w14:paraId="3F000000">
      <w:pPr>
        <w:widowControl w:val="1"/>
        <w:tabs>
          <w:tab w:leader="none" w:pos="240" w:val="left"/>
        </w:tabs>
        <w:ind w:hanging="1763" w:left="1763"/>
        <w:jc w:val="center"/>
        <w:rPr>
          <w:rFonts w:ascii="Times New Roman" w:hAnsi="Times New Roman"/>
          <w:b w:val="1"/>
          <w:spacing w:val="-2"/>
          <w:sz w:val="24"/>
        </w:rPr>
      </w:pPr>
      <w:r>
        <w:rPr>
          <w:rFonts w:ascii="Times New Roman" w:hAnsi="Times New Roman"/>
          <w:b w:val="1"/>
          <w:spacing w:val="-2"/>
          <w:sz w:val="24"/>
        </w:rPr>
        <w:t>6. СРОК ДЕЙСТВИЯ ДОГОВОРА. РАСТОРЖЕНИЕ ДОГОВОРА.</w:t>
      </w:r>
    </w:p>
    <w:p w14:paraId="40000000">
      <w:pPr>
        <w:widowControl w:val="1"/>
        <w:tabs>
          <w:tab w:leader="none" w:pos="240" w:val="left"/>
        </w:tabs>
        <w:ind w:hanging="1763" w:left="1763"/>
        <w:jc w:val="center"/>
        <w:rPr>
          <w:rFonts w:ascii="Times New Roman" w:hAnsi="Times New Roman"/>
          <w:b w:val="1"/>
          <w:spacing w:val="-2"/>
          <w:sz w:val="24"/>
        </w:rPr>
      </w:pPr>
    </w:p>
    <w:p w14:paraId="41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6.1. Насто</w:t>
      </w:r>
      <w:r>
        <w:rPr>
          <w:rFonts w:ascii="Times New Roman" w:hAnsi="Times New Roman"/>
          <w:spacing w:val="-2"/>
          <w:sz w:val="24"/>
        </w:rPr>
        <w:t xml:space="preserve">ящий Договор </w:t>
      </w:r>
      <w:r>
        <w:rPr>
          <w:rFonts w:ascii="Times New Roman" w:hAnsi="Times New Roman"/>
          <w:spacing w:val="-2"/>
          <w:sz w:val="24"/>
        </w:rPr>
        <w:t xml:space="preserve">вступает в силу </w:t>
      </w:r>
      <w:r>
        <w:rPr>
          <w:rFonts w:ascii="Times New Roman" w:hAnsi="Times New Roman"/>
          <w:spacing w:val="-2"/>
          <w:sz w:val="24"/>
        </w:rPr>
        <w:t xml:space="preserve">с </w:t>
      </w:r>
      <w:r>
        <w:rPr>
          <w:rFonts w:ascii="Times New Roman" w:hAnsi="Times New Roman"/>
          <w:spacing w:val="-2"/>
          <w:sz w:val="24"/>
        </w:rPr>
        <w:t>момента подписания договора</w:t>
      </w:r>
      <w:r>
        <w:rPr>
          <w:rFonts w:ascii="Times New Roman" w:hAnsi="Times New Roman"/>
          <w:spacing w:val="-2"/>
          <w:sz w:val="24"/>
        </w:rPr>
        <w:t>.</w:t>
      </w:r>
      <w:r>
        <w:rPr>
          <w:rFonts w:ascii="Times New Roman" w:hAnsi="Times New Roman"/>
          <w:spacing w:val="-2"/>
          <w:sz w:val="24"/>
        </w:rPr>
        <w:t xml:space="preserve"> </w:t>
      </w:r>
      <w:r>
        <w:rPr>
          <w:rFonts w:ascii="Times New Roman" w:hAnsi="Times New Roman"/>
          <w:spacing w:val="-2"/>
          <w:sz w:val="24"/>
        </w:rPr>
        <w:t xml:space="preserve">и действует </w:t>
      </w:r>
      <w:r>
        <w:rPr>
          <w:rFonts w:ascii="Times New Roman" w:hAnsi="Times New Roman"/>
          <w:spacing w:val="-2"/>
          <w:sz w:val="24"/>
        </w:rPr>
        <w:t>до 31.1</w:t>
      </w:r>
      <w:r>
        <w:rPr>
          <w:rFonts w:ascii="Times New Roman" w:hAnsi="Times New Roman"/>
          <w:spacing w:val="-2"/>
          <w:sz w:val="24"/>
        </w:rPr>
        <w:t>2</w:t>
      </w:r>
      <w:r>
        <w:rPr>
          <w:rFonts w:ascii="Times New Roman" w:hAnsi="Times New Roman"/>
          <w:spacing w:val="-2"/>
          <w:sz w:val="24"/>
        </w:rPr>
        <w:t>.2026</w:t>
      </w:r>
      <w:r>
        <w:rPr>
          <w:rFonts w:ascii="Times New Roman" w:hAnsi="Times New Roman"/>
          <w:spacing w:val="-2"/>
          <w:sz w:val="24"/>
        </w:rPr>
        <w:t>.</w:t>
      </w:r>
      <w:r>
        <w:rPr>
          <w:rFonts w:ascii="Times New Roman" w:hAnsi="Times New Roman"/>
          <w:spacing w:val="-2"/>
          <w:sz w:val="24"/>
        </w:rPr>
        <w:t xml:space="preserve"> </w:t>
      </w:r>
    </w:p>
    <w:p w14:paraId="42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6.2. Услуги оказываются Испо</w:t>
      </w:r>
      <w:r>
        <w:rPr>
          <w:rFonts w:ascii="Times New Roman" w:hAnsi="Times New Roman"/>
          <w:spacing w:val="-2"/>
          <w:sz w:val="24"/>
        </w:rPr>
        <w:t>лнителем по настоящему Договору</w:t>
      </w:r>
      <w:r>
        <w:rPr>
          <w:rFonts w:ascii="Times New Roman" w:hAnsi="Times New Roman"/>
          <w:spacing w:val="-2"/>
          <w:sz w:val="24"/>
        </w:rPr>
        <w:t xml:space="preserve"> в течение срока оказания услуг.</w:t>
      </w:r>
    </w:p>
    <w:p w14:paraId="43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 xml:space="preserve">6.3. </w:t>
      </w:r>
      <w:r>
        <w:rPr>
          <w:rFonts w:ascii="Times New Roman" w:hAnsi="Times New Roman"/>
          <w:spacing w:val="-2"/>
          <w:sz w:val="24"/>
        </w:rPr>
        <w:t>Настоящий Договор</w:t>
      </w:r>
      <w:r>
        <w:rPr>
          <w:rFonts w:ascii="Times New Roman" w:hAnsi="Times New Roman"/>
          <w:spacing w:val="-2"/>
          <w:sz w:val="24"/>
        </w:rPr>
        <w:t xml:space="preserve"> может быть расторгнут досрочно по письменному соглашению Сторон, а также в иных случаях, предусмотренн</w:t>
      </w:r>
      <w:r>
        <w:rPr>
          <w:rFonts w:ascii="Times New Roman" w:hAnsi="Times New Roman"/>
          <w:spacing w:val="-2"/>
          <w:sz w:val="24"/>
        </w:rPr>
        <w:t>ых Гражданским кодексом</w:t>
      </w:r>
      <w:r>
        <w:rPr>
          <w:rFonts w:ascii="Times New Roman" w:hAnsi="Times New Roman"/>
          <w:spacing w:val="-2"/>
          <w:sz w:val="24"/>
        </w:rPr>
        <w:t xml:space="preserve"> Российской </w:t>
      </w:r>
      <w:r>
        <w:rPr>
          <w:rFonts w:ascii="Times New Roman" w:hAnsi="Times New Roman"/>
          <w:spacing w:val="-2"/>
          <w:sz w:val="24"/>
        </w:rPr>
        <w:t>Федерации и настоящим Договором</w:t>
      </w:r>
      <w:r>
        <w:rPr>
          <w:rFonts w:ascii="Times New Roman" w:hAnsi="Times New Roman"/>
          <w:spacing w:val="-2"/>
          <w:sz w:val="24"/>
        </w:rPr>
        <w:t>.</w:t>
      </w:r>
    </w:p>
    <w:p w14:paraId="44000000">
      <w:pPr>
        <w:pStyle w:val="Style_5"/>
        <w:widowControl w:val="1"/>
        <w:spacing w:after="0"/>
        <w:ind w:firstLine="709"/>
        <w:jc w:val="both"/>
        <w:rPr>
          <w:rFonts w:ascii="Times New Roman" w:hAnsi="Times New Roman"/>
          <w:sz w:val="24"/>
        </w:rPr>
      </w:pPr>
      <w:r>
        <w:rPr>
          <w:rFonts w:ascii="Times New Roman" w:hAnsi="Times New Roman"/>
          <w:sz w:val="24"/>
        </w:rPr>
        <w:t>6.4.</w:t>
      </w:r>
      <w:r>
        <w:rPr>
          <w:rFonts w:ascii="Times New Roman" w:hAnsi="Times New Roman"/>
          <w:sz w:val="24"/>
        </w:rPr>
        <w:t xml:space="preserve"> </w:t>
      </w:r>
      <w:r>
        <w:rPr>
          <w:rFonts w:ascii="Times New Roman" w:hAnsi="Times New Roman"/>
          <w:sz w:val="24"/>
        </w:rPr>
        <w:t xml:space="preserve">Заказчик имеет право в одностороннем порядке отказаться от исполнения настоящего Договора с уведомлением об этом Исполнителя в письменном виде за один месяц до предполагаемой даты расторжения договора при условии оплаты Исполнителю фактически понесенных им расходов. </w:t>
      </w:r>
    </w:p>
    <w:p w14:paraId="45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6.5</w:t>
      </w:r>
      <w:r>
        <w:rPr>
          <w:rFonts w:ascii="Times New Roman" w:hAnsi="Times New Roman"/>
          <w:i w:val="1"/>
          <w:spacing w:val="-2"/>
          <w:sz w:val="24"/>
        </w:rPr>
        <w:t>.</w:t>
      </w:r>
      <w:r>
        <w:rPr>
          <w:rFonts w:ascii="Times New Roman" w:hAnsi="Times New Roman"/>
          <w:spacing w:val="-2"/>
          <w:sz w:val="24"/>
        </w:rPr>
        <w:t xml:space="preserve"> Исполнитель имеет право в одностороннем порядке расторгнуть настоящий Договор с уведомлением об этом Заказчика в письменном виде, если Заказчи</w:t>
      </w:r>
      <w:r>
        <w:rPr>
          <w:rFonts w:ascii="Times New Roman" w:hAnsi="Times New Roman"/>
          <w:spacing w:val="-2"/>
          <w:sz w:val="24"/>
        </w:rPr>
        <w:t>к нарушает любой из пунктов 2.2, 2.3</w:t>
      </w:r>
      <w:r>
        <w:rPr>
          <w:rFonts w:ascii="Times New Roman" w:hAnsi="Times New Roman"/>
          <w:spacing w:val="-2"/>
          <w:sz w:val="24"/>
        </w:rPr>
        <w:t>, 2.4, 2.13  настоящего Договора, при этом сохраняется обязанность Заказчика оплатить Исполнителю уже оказанные Исполнителем услуги, если они не были оплачены к моменту расторжения Договора.</w:t>
      </w:r>
    </w:p>
    <w:p w14:paraId="46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6.6</w:t>
      </w:r>
      <w:r>
        <w:rPr>
          <w:rFonts w:ascii="Times New Roman" w:hAnsi="Times New Roman"/>
          <w:spacing w:val="-2"/>
          <w:sz w:val="24"/>
        </w:rPr>
        <w:t>. Днем оплаты считается день поступления денежных средств на расчетный счет Исполнителя.</w:t>
      </w:r>
    </w:p>
    <w:p w14:paraId="47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48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r>
        <w:rPr>
          <w:rFonts w:ascii="Times New Roman" w:hAnsi="Times New Roman"/>
          <w:b w:val="1"/>
          <w:sz w:val="24"/>
        </w:rPr>
        <w:t>7. ДЕЙСТВИЕ НЕПРЕОДОЛИМОЙ СИЛЫ</w:t>
      </w:r>
    </w:p>
    <w:p w14:paraId="49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4A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7.1.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действия государственных и муниципальных органов, гражданские волнения, эпидемии, блокаду, эмбарго, землетрясения, наводнения, пожары и другие стихийные бедствия.</w:t>
      </w:r>
    </w:p>
    <w:p w14:paraId="4B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7.2. 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w:t>
      </w:r>
    </w:p>
    <w:p w14:paraId="4C000000">
      <w:pPr>
        <w:pStyle w:val="Style_5"/>
        <w:widowControl w:val="1"/>
        <w:spacing w:after="0"/>
        <w:ind w:firstLine="709"/>
        <w:jc w:val="both"/>
        <w:rPr>
          <w:rFonts w:ascii="Times New Roman" w:hAnsi="Times New Roman"/>
          <w:sz w:val="24"/>
        </w:rPr>
      </w:pPr>
      <w:r>
        <w:rPr>
          <w:rFonts w:ascii="Times New Roman" w:hAnsi="Times New Roman"/>
          <w:sz w:val="24"/>
        </w:rPr>
        <w:t>7.3.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как Заказчиком, так и Исполнителем в одностороннем порядке путем направления уведомления другой Стороне.</w:t>
      </w:r>
    </w:p>
    <w:p w14:paraId="4D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4E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4F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r>
        <w:rPr>
          <w:rFonts w:ascii="Times New Roman" w:hAnsi="Times New Roman"/>
          <w:b w:val="1"/>
          <w:sz w:val="24"/>
        </w:rPr>
        <w:t>8. ОТВЕТСТВЕННОСТЬ СТ</w:t>
      </w:r>
      <w:r>
        <w:rPr>
          <w:rFonts w:ascii="Times New Roman" w:hAnsi="Times New Roman"/>
          <w:b w:val="1"/>
          <w:sz w:val="24"/>
        </w:rPr>
        <w:t xml:space="preserve">ОРОН </w:t>
      </w:r>
    </w:p>
    <w:p w14:paraId="50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51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pacing w:val="-2"/>
          <w:sz w:val="24"/>
        </w:rPr>
      </w:pPr>
      <w:r>
        <w:rPr>
          <w:rFonts w:ascii="Times New Roman" w:hAnsi="Times New Roman"/>
          <w:spacing w:val="-2"/>
          <w:sz w:val="24"/>
        </w:rPr>
        <w:t>8.1.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52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rFonts w:ascii="Times New Roman" w:hAnsi="Times New Roman"/>
          <w:spacing w:val="-2"/>
          <w:sz w:val="24"/>
        </w:rPr>
      </w:pPr>
      <w:r>
        <w:rPr>
          <w:rFonts w:ascii="Times New Roman" w:hAnsi="Times New Roman"/>
          <w:spacing w:val="-2"/>
          <w:sz w:val="24"/>
        </w:rPr>
        <w:tab/>
      </w:r>
      <w:r>
        <w:rPr>
          <w:rFonts w:ascii="Times New Roman" w:hAnsi="Times New Roman"/>
          <w:spacing w:val="-2"/>
          <w:sz w:val="24"/>
        </w:rPr>
        <w:t>8.2. Исполнитель не несет ответственности за сбои в работе  Справочника и/или комплекта частей Справочника на неисправном компьютере, либо компьютере, зараженном каким-либо компьютерным вирусом, а также при использовании Заказчиком нелицензионного программного обеспечения. Исполнитель несет ответственность за потерю информации или порчу компьютерной техники, произошедшие в связи с  работой со Справочником, только в случае наличия вины Исполнителя в виде умысла или грубой неосторожности.</w:t>
      </w:r>
    </w:p>
    <w:p w14:paraId="53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rFonts w:ascii="Times New Roman" w:hAnsi="Times New Roman"/>
          <w:sz w:val="24"/>
        </w:rPr>
      </w:pPr>
      <w:r>
        <w:rPr>
          <w:rFonts w:ascii="Times New Roman" w:hAnsi="Times New Roman"/>
          <w:spacing w:val="-2"/>
          <w:sz w:val="24"/>
        </w:rPr>
        <w:tab/>
      </w:r>
      <w:r>
        <w:rPr>
          <w:rFonts w:ascii="Times New Roman" w:hAnsi="Times New Roman"/>
          <w:spacing w:val="-2"/>
          <w:sz w:val="24"/>
        </w:rPr>
        <w:t>8.3. Исполнитель не несет ответственности за сбои в работе</w:t>
      </w:r>
      <w:r>
        <w:rPr>
          <w:rFonts w:ascii="Times New Roman" w:hAnsi="Times New Roman"/>
          <w:sz w:val="24"/>
        </w:rPr>
        <w:t xml:space="preserve"> текущей версии  Справочника в электронном виде по каналам связи посредством телекоммуникационной сети Интернет в связи с неполадками в работе программного обеспечения, компьютерного оборудования, телекоммуникационного оборудования Заказчика и/или третьих лиц, в том числе операторов связи, оказывающих  Заказчику и Исполнителю услуги связи. </w:t>
      </w:r>
    </w:p>
    <w:p w14:paraId="54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rFonts w:ascii="Times New Roman" w:hAnsi="Times New Roman"/>
          <w:sz w:val="24"/>
        </w:rPr>
      </w:pPr>
      <w:r>
        <w:rPr>
          <w:rFonts w:ascii="Times New Roman" w:hAnsi="Times New Roman"/>
          <w:sz w:val="24"/>
        </w:rPr>
        <w:tab/>
      </w:r>
      <w:r>
        <w:rPr>
          <w:rFonts w:ascii="Times New Roman" w:hAnsi="Times New Roman"/>
          <w:sz w:val="24"/>
        </w:rPr>
        <w:t xml:space="preserve">8.4. Исполнитель не несет ответственности за </w:t>
      </w:r>
      <w:r>
        <w:rPr>
          <w:rFonts w:ascii="Times New Roman" w:hAnsi="Times New Roman"/>
          <w:spacing w:val="-2"/>
          <w:sz w:val="24"/>
        </w:rPr>
        <w:t>перерывы в  работе</w:t>
      </w:r>
      <w:r>
        <w:rPr>
          <w:rFonts w:ascii="Times New Roman" w:hAnsi="Times New Roman"/>
          <w:sz w:val="24"/>
        </w:rPr>
        <w:t xml:space="preserve"> текущей версии  Справочника в электронном виде по каналам связи посредством телекоммуникационной сети Интернет по причинам, указанным в п. 2.17 настоящего Договора. </w:t>
      </w:r>
    </w:p>
    <w:p w14:paraId="55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both"/>
        <w:rPr>
          <w:rFonts w:ascii="Times New Roman" w:hAnsi="Times New Roman"/>
          <w:sz w:val="24"/>
        </w:rPr>
      </w:pPr>
      <w:r>
        <w:rPr>
          <w:rFonts w:ascii="Times New Roman" w:hAnsi="Times New Roman"/>
          <w:sz w:val="24"/>
        </w:rPr>
        <w:tab/>
      </w:r>
      <w:r>
        <w:rPr>
          <w:rFonts w:ascii="Times New Roman" w:hAnsi="Times New Roman"/>
          <w:sz w:val="24"/>
        </w:rPr>
        <w:t xml:space="preserve">8.5. Исполнитель не несет ответственности за работоспособность текущей версии  Справочника в электронном виде по каналам связи посредством телекоммуникационной сети Интернет при недостаточном качестве или скорости соединения с каналами связи  телекоммуникационной сети Интернет при получении услуг связи Заказчиком. </w:t>
      </w:r>
    </w:p>
    <w:p w14:paraId="56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z w:val="24"/>
        </w:rPr>
      </w:pPr>
      <w:r>
        <w:rPr>
          <w:rFonts w:ascii="Times New Roman" w:hAnsi="Times New Roman"/>
          <w:spacing w:val="-2"/>
          <w:sz w:val="24"/>
        </w:rPr>
        <w:t>8.6. Исполнитель не несет ответственности за работоспособность Справочника</w:t>
      </w:r>
      <w:r>
        <w:rPr>
          <w:rFonts w:ascii="Times New Roman" w:hAnsi="Times New Roman"/>
          <w:sz w:val="24"/>
        </w:rPr>
        <w:t xml:space="preserve"> в электронном виде по каналам связи посредством телекоммуникационной сети Интернет</w:t>
      </w:r>
      <w:r>
        <w:rPr>
          <w:rFonts w:ascii="Times New Roman" w:hAnsi="Times New Roman"/>
          <w:spacing w:val="-2"/>
          <w:sz w:val="24"/>
        </w:rPr>
        <w:t xml:space="preserve"> в случае отсутствия у Заказчика необходимых настроек браузера в соответствии с п. 2.15 настоящего Договора.</w:t>
      </w:r>
    </w:p>
    <w:p w14:paraId="57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pacing w:val="-2"/>
          <w:sz w:val="24"/>
        </w:rPr>
      </w:pPr>
      <w:r>
        <w:rPr>
          <w:rFonts w:ascii="Times New Roman" w:hAnsi="Times New Roman"/>
          <w:spacing w:val="-2"/>
          <w:sz w:val="24"/>
        </w:rPr>
        <w:t>8.7. Настоящий Договор регулируется законодательством Российской Федерации. Споры между Сторонами решаются путем переговоров, а при недостижении согласия переговорным путем каждая из Сторон имеет право обратиться в  суд в соответствии с подведомственностью и подсудностью, установленными законодательством Российской Федерации.</w:t>
      </w:r>
    </w:p>
    <w:p w14:paraId="58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pacing w:val="-2"/>
          <w:sz w:val="24"/>
        </w:rPr>
      </w:pPr>
      <w:r>
        <w:rPr>
          <w:rFonts w:ascii="Times New Roman" w:hAnsi="Times New Roman"/>
          <w:spacing w:val="-2"/>
          <w:sz w:val="24"/>
        </w:rPr>
        <w:t>8.8. Исполнитель не несет ответственности за правильность информации, изложенной в авторских материалах.</w:t>
      </w:r>
    </w:p>
    <w:p w14:paraId="59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pacing w:val="-2"/>
          <w:sz w:val="24"/>
        </w:rPr>
        <w:t xml:space="preserve">8.9. Исполнитель не гарантирует, что Заказчик сможет работать с </w:t>
      </w:r>
      <w:r>
        <w:rPr>
          <w:rFonts w:ascii="Times New Roman" w:hAnsi="Times New Roman"/>
          <w:sz w:val="24"/>
        </w:rPr>
        <w:t xml:space="preserve">текущей версией  Справочника в электронном виде по каналам связи посредством телекоммуникационной сети Интернет в случае, если Заказчиком указан неправильный адрес(а) электронной почты в Структуре услуг. </w:t>
      </w:r>
    </w:p>
    <w:p w14:paraId="5A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9.1.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B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 xml:space="preserve"> </w:t>
      </w:r>
      <w:r>
        <w:rPr>
          <w:rFonts w:ascii="Times New Roman" w:hAnsi="Times New Roman"/>
          <w:sz w:val="24"/>
        </w:rPr>
        <w:t>8.</w:t>
      </w:r>
      <w:r>
        <w:rPr>
          <w:rFonts w:ascii="Times New Roman" w:hAnsi="Times New Roman"/>
          <w:sz w:val="24"/>
        </w:rPr>
        <w:t>9.2. Размер штрафа устанавливается настоящим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года №</w:t>
      </w:r>
      <w:r>
        <w:rPr>
          <w:rFonts w:ascii="Times New Roman" w:hAnsi="Times New Roman"/>
          <w:sz w:val="24"/>
        </w:rPr>
        <w:t xml:space="preserve"> </w:t>
      </w:r>
      <w:r>
        <w:rPr>
          <w:rFonts w:ascii="Times New Roman" w:hAnsi="Times New Roman"/>
          <w:sz w:val="24"/>
        </w:rPr>
        <w:t>1042 (далее Правила), в том числе рассчитывается как процент цены договора</w:t>
      </w:r>
      <w:r>
        <w:rPr>
          <w:rFonts w:ascii="Times New Roman" w:hAnsi="Times New Roman"/>
          <w:sz w:val="24"/>
        </w:rPr>
        <w:t>, или в случае, если Договором</w:t>
      </w:r>
      <w:r>
        <w:rPr>
          <w:rFonts w:ascii="Times New Roman" w:hAnsi="Times New Roman"/>
          <w:sz w:val="24"/>
        </w:rPr>
        <w:t xml:space="preserve"> предусмотрены этапы исполнения контракта, как процент этапа исполнения контракта (далее - цена контракта (этапа).</w:t>
      </w:r>
    </w:p>
    <w:p w14:paraId="5C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9.3.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от 05.04.2013 №</w:t>
      </w:r>
      <w:r>
        <w:rPr>
          <w:rFonts w:ascii="Times New Roman" w:hAnsi="Times New Roman"/>
          <w:sz w:val="24"/>
        </w:rPr>
        <w:t xml:space="preserve"> </w:t>
      </w:r>
      <w:r>
        <w:rPr>
          <w:rFonts w:ascii="Times New Roman" w:hAnsi="Times New Roman"/>
          <w:sz w:val="24"/>
        </w:rPr>
        <w:t>44-ФЗ, за исключением просрочки исполнения обязательств (в том числе гарантийного обязательства), размер штрафа устанавливается в размере 1 процента цены договора (этапа), но не более 5 тыс. рублей и не менее 1 тыс. рублей.</w:t>
      </w:r>
    </w:p>
    <w:p w14:paraId="5D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от 05.04.2013 №</w:t>
      </w:r>
      <w:r>
        <w:rPr>
          <w:rFonts w:ascii="Times New Roman" w:hAnsi="Times New Roman"/>
          <w:sz w:val="24"/>
        </w:rPr>
        <w:t xml:space="preserve"> </w:t>
      </w:r>
      <w:r>
        <w:rPr>
          <w:rFonts w:ascii="Times New Roman" w:hAnsi="Times New Roman"/>
          <w:sz w:val="24"/>
        </w:rPr>
        <w:t>44-ФЗ),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E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а) в случае, если цена Договора не превышает начальную (максимальную) цену контракта:</w:t>
      </w:r>
    </w:p>
    <w:p w14:paraId="5F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10 процентов начальной (максимальной) цены Договора, если цена Договора не превышает 3 млн. рублей;</w:t>
      </w:r>
    </w:p>
    <w:p w14:paraId="60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5 процентов начальной (максимальной) цены Договора, если цена Договора составляет от 3 млн. рублей до 50 млн. рублей (включительно);</w:t>
      </w:r>
    </w:p>
    <w:p w14:paraId="61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1 процент начальной (максимальной) цены Договора, если цена Договора составляет от 50 млн. рублей до 100 млн. рублей (включительно).</w:t>
      </w:r>
    </w:p>
    <w:p w14:paraId="62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б) в случае, если цена Договора превышает начальную (максимальную) цену Договора:</w:t>
      </w:r>
    </w:p>
    <w:p w14:paraId="63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10 процентов цены Договора, если цена Договора не превышает 3 млн. рублей;</w:t>
      </w:r>
    </w:p>
    <w:p w14:paraId="64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5 процентов цены Договора, если цена Договора составляет от 3 млн. рублей до 50 млн. рублей (включительно);</w:t>
      </w:r>
    </w:p>
    <w:p w14:paraId="65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1 процент цены Договора, если цена Договора составляет от 50 млн. рублей до 100 млн. рублей (включительно).</w:t>
      </w:r>
    </w:p>
    <w:p w14:paraId="66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14:paraId="67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а) 1000 рублей, если цена Договора не превышает 3 млн. рублей;</w:t>
      </w:r>
    </w:p>
    <w:p w14:paraId="68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б) 5000 рублей, если цена Договора составляет от 3 млн. рублей до 50 млн. рублей (включительно);</w:t>
      </w:r>
    </w:p>
    <w:p w14:paraId="69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в) 10000 рублей, если цена  Договора составляет от 50 млн. рублей до 100 млн. рублей (включительно);</w:t>
      </w:r>
    </w:p>
    <w:p w14:paraId="6A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г) 100000 рублей, если цена Договора превышает 100 млн. рублей.</w:t>
      </w:r>
    </w:p>
    <w:p w14:paraId="6B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6C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D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w:t>
      </w:r>
      <w:r>
        <w:rPr>
          <w:rFonts w:ascii="Times New Roman" w:hAnsi="Times New Roman"/>
          <w:sz w:val="24"/>
        </w:rPr>
        <w:t>ьств, предусмотренных Договором</w:t>
      </w:r>
      <w:r>
        <w:rPr>
          <w:rFonts w:ascii="Times New Roman" w:hAnsi="Times New Roman"/>
          <w:sz w:val="24"/>
        </w:rPr>
        <w:t xml:space="preserve">, Исполнитель вправе потребовать уплаты неустоек (штрафов, пеней). </w:t>
      </w:r>
    </w:p>
    <w:p w14:paraId="6E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9.9. Штрафы начисляются за ненадлежащее исполнение заказчиком обязател</w:t>
      </w:r>
      <w:r>
        <w:rPr>
          <w:rFonts w:ascii="Times New Roman" w:hAnsi="Times New Roman"/>
          <w:sz w:val="24"/>
        </w:rPr>
        <w:t>ьств, предусмотренных Договором</w:t>
      </w:r>
      <w:r>
        <w:rPr>
          <w:rFonts w:ascii="Times New Roman" w:hAnsi="Times New Roman"/>
          <w:sz w:val="24"/>
        </w:rPr>
        <w:t>, за исключением просрочки исполнения обязател</w:t>
      </w:r>
      <w:r>
        <w:rPr>
          <w:rFonts w:ascii="Times New Roman" w:hAnsi="Times New Roman"/>
          <w:sz w:val="24"/>
        </w:rPr>
        <w:t>ьств, предусмотренных Договором</w:t>
      </w:r>
      <w:r>
        <w:rPr>
          <w:rFonts w:ascii="Times New Roman" w:hAnsi="Times New Roman"/>
          <w:sz w:val="24"/>
        </w:rPr>
        <w:t>. Размер ш</w:t>
      </w:r>
      <w:r>
        <w:rPr>
          <w:rFonts w:ascii="Times New Roman" w:hAnsi="Times New Roman"/>
          <w:sz w:val="24"/>
        </w:rPr>
        <w:t>трафа устанавливается Договором</w:t>
      </w:r>
      <w:r>
        <w:rPr>
          <w:rFonts w:ascii="Times New Roman" w:hAnsi="Times New Roman"/>
          <w:sz w:val="24"/>
        </w:rPr>
        <w:t xml:space="preserve"> в порядке, установленном Правительством Российской Федерации (Правила, утвержденные Постановлением Правительства от 30.08.2017 №1042).</w:t>
      </w:r>
    </w:p>
    <w:p w14:paraId="6F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9.10. За каждый факт неисполнения заказчиком обязател</w:t>
      </w:r>
      <w:r>
        <w:rPr>
          <w:rFonts w:ascii="Times New Roman" w:hAnsi="Times New Roman"/>
          <w:sz w:val="24"/>
        </w:rPr>
        <w:t>ьств, предусмотренных Договором</w:t>
      </w:r>
      <w:r>
        <w:rPr>
          <w:rFonts w:ascii="Times New Roman" w:hAnsi="Times New Roman"/>
          <w:sz w:val="24"/>
        </w:rPr>
        <w:t>, за исключением просрочки исполнения обязател</w:t>
      </w:r>
      <w:r>
        <w:rPr>
          <w:rFonts w:ascii="Times New Roman" w:hAnsi="Times New Roman"/>
          <w:sz w:val="24"/>
        </w:rPr>
        <w:t>ьств, предусмотренных Договором</w:t>
      </w:r>
      <w:r>
        <w:rPr>
          <w:rFonts w:ascii="Times New Roman" w:hAnsi="Times New Roman"/>
          <w:sz w:val="24"/>
        </w:rPr>
        <w:t>, размер штрафа устанавливается в следующем порядке:</w:t>
      </w:r>
    </w:p>
    <w:p w14:paraId="70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 xml:space="preserve">а) </w:t>
      </w:r>
      <w:r>
        <w:rPr>
          <w:rFonts w:ascii="Times New Roman" w:hAnsi="Times New Roman"/>
          <w:sz w:val="24"/>
        </w:rPr>
        <w:t>1000 рублей, если цена Договора</w:t>
      </w:r>
      <w:r>
        <w:rPr>
          <w:rFonts w:ascii="Times New Roman" w:hAnsi="Times New Roman"/>
          <w:sz w:val="24"/>
        </w:rPr>
        <w:t xml:space="preserve"> не превышает 3 млн. рублей (включительно);</w:t>
      </w:r>
    </w:p>
    <w:p w14:paraId="71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б)</w:t>
      </w:r>
      <w:r>
        <w:rPr>
          <w:rFonts w:ascii="Times New Roman" w:hAnsi="Times New Roman"/>
          <w:sz w:val="24"/>
        </w:rPr>
        <w:t xml:space="preserve"> 5000 рублей, если цена   Договора </w:t>
      </w:r>
      <w:r>
        <w:rPr>
          <w:rFonts w:ascii="Times New Roman" w:hAnsi="Times New Roman"/>
          <w:sz w:val="24"/>
        </w:rPr>
        <w:t>оставляет от 3 млн. рублей до 50 млн. рублей (включительно);</w:t>
      </w:r>
    </w:p>
    <w:p w14:paraId="72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в) 1</w:t>
      </w:r>
      <w:r>
        <w:rPr>
          <w:rFonts w:ascii="Times New Roman" w:hAnsi="Times New Roman"/>
          <w:sz w:val="24"/>
        </w:rPr>
        <w:t>0000 рублей, если цена Договора</w:t>
      </w:r>
      <w:r>
        <w:rPr>
          <w:rFonts w:ascii="Times New Roman" w:hAnsi="Times New Roman"/>
          <w:sz w:val="24"/>
        </w:rPr>
        <w:t xml:space="preserve"> составляет от 50 млн. рублей до 100 млн. рублей (включительно);</w:t>
      </w:r>
    </w:p>
    <w:p w14:paraId="73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г) 10</w:t>
      </w:r>
      <w:r>
        <w:rPr>
          <w:rFonts w:ascii="Times New Roman" w:hAnsi="Times New Roman"/>
          <w:sz w:val="24"/>
        </w:rPr>
        <w:t xml:space="preserve">0000 рублей, если цена </w:t>
      </w:r>
      <w:r>
        <w:rPr>
          <w:rFonts w:ascii="Times New Roman" w:hAnsi="Times New Roman"/>
          <w:sz w:val="24"/>
        </w:rPr>
        <w:t xml:space="preserve"> </w:t>
      </w:r>
      <w:r>
        <w:rPr>
          <w:rFonts w:ascii="Times New Roman" w:hAnsi="Times New Roman"/>
          <w:sz w:val="24"/>
        </w:rPr>
        <w:t xml:space="preserve">Договора </w:t>
      </w:r>
      <w:r>
        <w:rPr>
          <w:rFonts w:ascii="Times New Roman" w:hAnsi="Times New Roman"/>
          <w:sz w:val="24"/>
        </w:rPr>
        <w:t>превышает 100 млн. рублей.</w:t>
      </w:r>
    </w:p>
    <w:p w14:paraId="74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9.11. Пеня начисляется за каждый день просрочки исполнения заказчиком обязательс</w:t>
      </w:r>
      <w:r>
        <w:rPr>
          <w:rFonts w:ascii="Times New Roman" w:hAnsi="Times New Roman"/>
          <w:sz w:val="24"/>
        </w:rPr>
        <w:t>тва, предусмотренного Договором</w:t>
      </w:r>
      <w:r>
        <w:rPr>
          <w:rFonts w:ascii="Times New Roman" w:hAnsi="Times New Roman"/>
          <w:sz w:val="24"/>
        </w:rPr>
        <w:t>, начиная со дня, следующего после дня ист</w:t>
      </w:r>
      <w:r>
        <w:rPr>
          <w:rFonts w:ascii="Times New Roman" w:hAnsi="Times New Roman"/>
          <w:sz w:val="24"/>
        </w:rPr>
        <w:t>ечения установленного договором</w:t>
      </w:r>
      <w:r>
        <w:rPr>
          <w:rFonts w:ascii="Times New Roman" w:hAnsi="Times New Roman"/>
          <w:sz w:val="24"/>
        </w:rPr>
        <w:t xml:space="preserve"> срока исполнения обязательства. Такая</w:t>
      </w:r>
      <w:r>
        <w:rPr>
          <w:rFonts w:ascii="Times New Roman" w:hAnsi="Times New Roman"/>
          <w:sz w:val="24"/>
        </w:rPr>
        <w:t xml:space="preserve"> пеня устанавливается Договором</w:t>
      </w:r>
      <w:r>
        <w:rPr>
          <w:rFonts w:ascii="Times New Roman" w:hAnsi="Times New Roman"/>
          <w:sz w:val="24"/>
        </w:rPr>
        <w:t xml:space="preserve">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75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8.</w:t>
      </w:r>
      <w:r>
        <w:rPr>
          <w:rFonts w:ascii="Times New Roman" w:hAnsi="Times New Roman"/>
          <w:sz w:val="24"/>
        </w:rPr>
        <w:t>9.12. Общая сумма начисленных штрафов за ненадлежащее исполнение заказчиком обязател</w:t>
      </w:r>
      <w:r>
        <w:rPr>
          <w:rFonts w:ascii="Times New Roman" w:hAnsi="Times New Roman"/>
          <w:sz w:val="24"/>
        </w:rPr>
        <w:t>ьств, предусмотренных Договором</w:t>
      </w:r>
      <w:r>
        <w:rPr>
          <w:rFonts w:ascii="Times New Roman" w:hAnsi="Times New Roman"/>
          <w:sz w:val="24"/>
        </w:rPr>
        <w:t>, н</w:t>
      </w:r>
      <w:r>
        <w:rPr>
          <w:rFonts w:ascii="Times New Roman" w:hAnsi="Times New Roman"/>
          <w:sz w:val="24"/>
        </w:rPr>
        <w:t>е может превышать цену Договора</w:t>
      </w:r>
      <w:r>
        <w:rPr>
          <w:rFonts w:ascii="Times New Roman" w:hAnsi="Times New Roman"/>
          <w:sz w:val="24"/>
        </w:rPr>
        <w:t>.</w:t>
      </w:r>
    </w:p>
    <w:p w14:paraId="76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p>
    <w:p w14:paraId="77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left="1418"/>
        <w:jc w:val="center"/>
        <w:rPr>
          <w:rFonts w:ascii="Times New Roman" w:hAnsi="Times New Roman"/>
          <w:b w:val="1"/>
          <w:sz w:val="24"/>
        </w:rPr>
      </w:pPr>
      <w:r>
        <w:rPr>
          <w:rFonts w:ascii="Times New Roman" w:hAnsi="Times New Roman"/>
          <w:b w:val="1"/>
          <w:sz w:val="24"/>
        </w:rPr>
        <w:t>9. РАССМОТРЕНИЕ И РАЗРЕШЕНИЕ СПОРОВ</w:t>
      </w:r>
    </w:p>
    <w:p w14:paraId="78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left="1418"/>
        <w:jc w:val="center"/>
        <w:rPr>
          <w:rFonts w:ascii="Times New Roman" w:hAnsi="Times New Roman"/>
          <w:b w:val="1"/>
          <w:sz w:val="24"/>
        </w:rPr>
      </w:pPr>
    </w:p>
    <w:p w14:paraId="79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9.1.</w:t>
      </w:r>
      <w:r>
        <w:rPr>
          <w:rFonts w:ascii="Times New Roman" w:hAnsi="Times New Roman"/>
          <w:sz w:val="24"/>
        </w:rPr>
        <w:t> </w:t>
      </w:r>
      <w:r>
        <w:rPr>
          <w:rFonts w:ascii="Times New Roman" w:hAnsi="Times New Roman"/>
          <w:sz w:val="24"/>
        </w:rPr>
        <w:t>Претензии Сторон, возникающие в связи с исполнением настоящего Договора, включая споры и разногласия по техническим и финансовым вопросам (условиям), рассматриваются Сторонами в течение 7 дней путем переговоров с оформлением соответствующих документов.</w:t>
      </w:r>
    </w:p>
    <w:p w14:paraId="7A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z w:val="24"/>
        </w:rPr>
      </w:pPr>
      <w:r>
        <w:rPr>
          <w:rFonts w:ascii="Times New Roman" w:hAnsi="Times New Roman"/>
          <w:sz w:val="24"/>
        </w:rPr>
        <w:t>9.2.</w:t>
      </w:r>
      <w:r>
        <w:rPr>
          <w:rFonts w:ascii="Times New Roman" w:hAnsi="Times New Roman"/>
          <w:sz w:val="24"/>
        </w:rPr>
        <w:t> </w:t>
      </w:r>
      <w:r>
        <w:rPr>
          <w:rFonts w:ascii="Times New Roman" w:hAnsi="Times New Roman"/>
          <w:sz w:val="24"/>
        </w:rPr>
        <w:t>Неурегулированные споры передаются на разрешение в Арбитражный суд  только после принятия мер по их досудебному урегулированию.</w:t>
      </w:r>
    </w:p>
    <w:p w14:paraId="7B000000">
      <w:pPr>
        <w:widowControl w:val="1"/>
        <w:tabs>
          <w:tab w:leader="none" w:pos="78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s>
        <w:ind w:firstLine="750"/>
        <w:jc w:val="both"/>
        <w:rPr>
          <w:rFonts w:ascii="Times New Roman" w:hAnsi="Times New Roman"/>
          <w:spacing w:val="-2"/>
          <w:sz w:val="24"/>
        </w:rPr>
      </w:pPr>
    </w:p>
    <w:p w14:paraId="7C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jc w:val="both"/>
        <w:rPr>
          <w:rFonts w:ascii="Times New Roman" w:hAnsi="Times New Roman"/>
          <w:sz w:val="24"/>
        </w:rPr>
      </w:pPr>
    </w:p>
    <w:p w14:paraId="7D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r>
        <w:rPr>
          <w:rFonts w:ascii="Times New Roman" w:hAnsi="Times New Roman"/>
          <w:b w:val="1"/>
          <w:sz w:val="24"/>
        </w:rPr>
        <w:t>10</w:t>
      </w:r>
      <w:r>
        <w:rPr>
          <w:rFonts w:ascii="Times New Roman" w:hAnsi="Times New Roman"/>
          <w:b w:val="1"/>
          <w:sz w:val="24"/>
        </w:rPr>
        <w:t>. ДОПОЛНИТЕЛЬНЫЕ УСЛОВИЯ</w:t>
      </w:r>
    </w:p>
    <w:p w14:paraId="7E000000">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jc w:val="center"/>
        <w:rPr>
          <w:rFonts w:ascii="Times New Roman" w:hAnsi="Times New Roman"/>
          <w:b w:val="1"/>
          <w:sz w:val="24"/>
        </w:rPr>
      </w:pPr>
    </w:p>
    <w:p w14:paraId="7F000000">
      <w:pPr>
        <w:pStyle w:val="Style_5"/>
        <w:widowControl w:val="1"/>
        <w:spacing w:after="0"/>
        <w:ind w:firstLine="709"/>
        <w:jc w:val="both"/>
        <w:rPr>
          <w:rFonts w:ascii="Times New Roman" w:hAnsi="Times New Roman"/>
          <w:sz w:val="24"/>
        </w:rPr>
      </w:pPr>
      <w:r>
        <w:rPr>
          <w:rFonts w:ascii="Times New Roman" w:hAnsi="Times New Roman"/>
          <w:sz w:val="24"/>
        </w:rPr>
        <w:t>10</w:t>
      </w:r>
      <w:r>
        <w:rPr>
          <w:rFonts w:ascii="Times New Roman" w:hAnsi="Times New Roman"/>
          <w:sz w:val="24"/>
        </w:rPr>
        <w:t>.1. Информация, ставшая известной Исполнителю о Заказчике во время исполнения своих обязанностей по настоящему Договору, считается конфиденциальной и не может без согласия Заказчика передаваться третьим лицам.</w:t>
      </w:r>
    </w:p>
    <w:p w14:paraId="80000000">
      <w:pPr>
        <w:pStyle w:val="Style_5"/>
        <w:widowControl w:val="1"/>
        <w:spacing w:after="0"/>
        <w:ind w:firstLine="709"/>
        <w:jc w:val="both"/>
        <w:rPr>
          <w:rFonts w:ascii="Times New Roman" w:hAnsi="Times New Roman"/>
          <w:sz w:val="24"/>
        </w:rPr>
      </w:pPr>
      <w:r>
        <w:rPr>
          <w:rFonts w:ascii="Times New Roman" w:hAnsi="Times New Roman"/>
          <w:sz w:val="24"/>
        </w:rPr>
        <w:t>10</w:t>
      </w:r>
      <w:r>
        <w:rPr>
          <w:rFonts w:ascii="Times New Roman" w:hAnsi="Times New Roman"/>
          <w:sz w:val="24"/>
        </w:rPr>
        <w:t>.2. Условия заключенного Договора являются коммерческой тайной и не подлежат разглашению третьим лицам за исключением уполномоченных органов власти и аудиторских фирм, обслуживающих Стороны настоящего Договора.</w:t>
      </w:r>
    </w:p>
    <w:p w14:paraId="81000000">
      <w:pPr>
        <w:pStyle w:val="Style_5"/>
        <w:widowControl w:val="1"/>
        <w:spacing w:after="0"/>
        <w:ind w:firstLine="709"/>
        <w:jc w:val="both"/>
        <w:rPr>
          <w:rFonts w:ascii="Times New Roman" w:hAnsi="Times New Roman"/>
          <w:sz w:val="24"/>
        </w:rPr>
      </w:pPr>
    </w:p>
    <w:p w14:paraId="82000000">
      <w:pPr>
        <w:pStyle w:val="Style_5"/>
        <w:widowControl w:val="1"/>
        <w:ind w:firstLine="709"/>
        <w:jc w:val="center"/>
        <w:rPr>
          <w:rFonts w:ascii="Times New Roman" w:hAnsi="Times New Roman"/>
          <w:b w:val="1"/>
          <w:sz w:val="24"/>
        </w:rPr>
      </w:pPr>
      <w:r>
        <w:rPr>
          <w:rFonts w:ascii="Times New Roman" w:hAnsi="Times New Roman"/>
          <w:b w:val="1"/>
          <w:sz w:val="24"/>
        </w:rPr>
        <w:t>11. ПЕРЕЧЕНЬ ПРИЛОЖЕНИЙ</w:t>
      </w:r>
    </w:p>
    <w:p w14:paraId="83000000">
      <w:pPr>
        <w:pStyle w:val="Style_5"/>
        <w:widowControl w:val="1"/>
        <w:spacing w:after="0"/>
        <w:ind/>
        <w:rPr>
          <w:rFonts w:ascii="Times New Roman" w:hAnsi="Times New Roman"/>
          <w:sz w:val="24"/>
        </w:rPr>
      </w:pPr>
      <w:r>
        <w:rPr>
          <w:rFonts w:ascii="Times New Roman" w:hAnsi="Times New Roman"/>
          <w:sz w:val="24"/>
        </w:rPr>
        <w:t xml:space="preserve">           11.1. Неотъемлемой частью настоящего Договора являются следующие приложения:</w:t>
      </w:r>
    </w:p>
    <w:p w14:paraId="84000000">
      <w:pPr>
        <w:pStyle w:val="Style_5"/>
        <w:widowControl w:val="1"/>
        <w:spacing w:after="0"/>
        <w:ind/>
        <w:rPr>
          <w:rFonts w:ascii="Times New Roman" w:hAnsi="Times New Roman"/>
          <w:sz w:val="24"/>
        </w:rPr>
      </w:pPr>
      <w:r>
        <w:rPr>
          <w:rFonts w:ascii="Times New Roman" w:hAnsi="Times New Roman"/>
          <w:sz w:val="24"/>
        </w:rPr>
        <w:t>Приложение № 1 – Структура услуг</w:t>
      </w:r>
    </w:p>
    <w:p w14:paraId="85000000">
      <w:pPr>
        <w:pStyle w:val="Style_5"/>
        <w:widowControl w:val="1"/>
        <w:spacing w:after="0"/>
        <w:ind/>
        <w:rPr>
          <w:rFonts w:ascii="Times New Roman" w:hAnsi="Times New Roman"/>
          <w:sz w:val="24"/>
        </w:rPr>
      </w:pPr>
      <w:r>
        <w:rPr>
          <w:rFonts w:ascii="Times New Roman" w:hAnsi="Times New Roman"/>
          <w:sz w:val="24"/>
        </w:rPr>
        <w:t>Приложение</w:t>
      </w:r>
      <w:r>
        <w:rPr>
          <w:rFonts w:ascii="Times New Roman" w:hAnsi="Times New Roman"/>
          <w:sz w:val="24"/>
        </w:rPr>
        <w:t xml:space="preserve"> № 2 – Спецификация</w:t>
      </w:r>
    </w:p>
    <w:p w14:paraId="86000000">
      <w:pPr>
        <w:pStyle w:val="Style_5"/>
        <w:widowControl w:val="1"/>
        <w:spacing w:after="0"/>
        <w:ind/>
        <w:rPr>
          <w:rFonts w:ascii="Times New Roman" w:hAnsi="Times New Roman"/>
          <w:sz w:val="24"/>
        </w:rPr>
      </w:pPr>
    </w:p>
    <w:p w14:paraId="87000000">
      <w:pPr>
        <w:pStyle w:val="Style_5"/>
        <w:widowControl w:val="1"/>
        <w:spacing w:after="0"/>
        <w:ind w:firstLine="709"/>
        <w:jc w:val="center"/>
        <w:rPr>
          <w:rFonts w:ascii="Times New Roman" w:hAnsi="Times New Roman"/>
          <w:b w:val="1"/>
          <w:sz w:val="24"/>
        </w:rPr>
      </w:pPr>
      <w:r>
        <w:rPr>
          <w:rFonts w:ascii="Times New Roman" w:hAnsi="Times New Roman"/>
          <w:b w:val="1"/>
          <w:sz w:val="24"/>
        </w:rPr>
        <w:t>10</w:t>
      </w:r>
      <w:r>
        <w:rPr>
          <w:rFonts w:ascii="Times New Roman" w:hAnsi="Times New Roman"/>
          <w:b w:val="1"/>
          <w:sz w:val="24"/>
        </w:rPr>
        <w:t>. РЕКВИЗИТЫ СТОРОН</w:t>
      </w:r>
    </w:p>
    <w:tbl>
      <w:tblPr>
        <w:tblStyle w:val="Style_8"/>
        <w:tblpPr w:bottomFromText="0" w:horzAnchor="margin" w:leftFromText="180" w:rightFromText="180" w:tblpXSpec="left" w:tblpY="418" w:topFromText="0" w:vertAnchor="text"/>
        <w:tblW w:type="auto" w:w="0"/>
        <w:tblLayout w:type="fixed"/>
      </w:tblPr>
      <w:tblGrid>
        <w:gridCol w:w="4928"/>
        <w:gridCol w:w="5812"/>
      </w:tblGrid>
      <w:tr>
        <w:trPr>
          <w:trHeight w:hRule="atLeast" w:val="6718"/>
        </w:trPr>
        <w:tc>
          <w:tcPr>
            <w:tcW w:type="dxa" w:w="4928"/>
          </w:tcPr>
          <w:p w14:paraId="88000000">
            <w:pPr>
              <w:pStyle w:val="Style_9"/>
              <w:rPr>
                <w:rFonts w:ascii="Times New Roman" w:hAnsi="Times New Roman"/>
                <w:b w:val="1"/>
                <w:sz w:val="24"/>
              </w:rPr>
            </w:pPr>
            <w:r>
              <w:rPr>
                <w:rFonts w:ascii="Times New Roman" w:hAnsi="Times New Roman"/>
                <w:b w:val="1"/>
                <w:sz w:val="24"/>
              </w:rPr>
              <w:t>Исполнитель:</w:t>
            </w:r>
          </w:p>
          <w:p w14:paraId="89000000">
            <w:pPr>
              <w:pStyle w:val="Style_9"/>
              <w:rPr>
                <w:rFonts w:ascii="Times New Roman" w:hAnsi="Times New Roman"/>
                <w:sz w:val="24"/>
              </w:rPr>
            </w:pPr>
          </w:p>
          <w:p w14:paraId="8A000000">
            <w:pPr>
              <w:pStyle w:val="Style_9"/>
              <w:rPr>
                <w:rFonts w:ascii="Times New Roman" w:hAnsi="Times New Roman"/>
                <w:sz w:val="24"/>
              </w:rPr>
            </w:pPr>
          </w:p>
          <w:p w14:paraId="8B000000">
            <w:pPr>
              <w:pStyle w:val="Style_9"/>
              <w:rPr>
                <w:rFonts w:ascii="Times New Roman" w:hAnsi="Times New Roman"/>
                <w:sz w:val="24"/>
              </w:rPr>
            </w:pPr>
          </w:p>
          <w:p w14:paraId="8C000000">
            <w:pPr>
              <w:pStyle w:val="Style_9"/>
              <w:rPr>
                <w:rFonts w:ascii="Times New Roman" w:hAnsi="Times New Roman"/>
                <w:b w:val="1"/>
                <w:sz w:val="24"/>
              </w:rPr>
            </w:pPr>
          </w:p>
          <w:p w14:paraId="8D000000">
            <w:pPr>
              <w:pStyle w:val="Style_9"/>
              <w:rPr>
                <w:rFonts w:ascii="Times New Roman" w:hAnsi="Times New Roman"/>
                <w:b w:val="1"/>
                <w:sz w:val="24"/>
              </w:rPr>
            </w:pPr>
          </w:p>
        </w:tc>
        <w:tc>
          <w:tcPr>
            <w:tcW w:type="dxa" w:w="5812"/>
          </w:tcPr>
          <w:p w14:paraId="8E000000">
            <w:pPr>
              <w:pStyle w:val="Style_9"/>
              <w:widowControl w:val="1"/>
              <w:ind w:right="-108"/>
              <w:rPr>
                <w:rFonts w:ascii="Times New Roman" w:hAnsi="Times New Roman"/>
                <w:b w:val="1"/>
                <w:sz w:val="24"/>
              </w:rPr>
            </w:pPr>
            <w:r>
              <w:rPr>
                <w:rFonts w:ascii="Times New Roman" w:hAnsi="Times New Roman"/>
                <w:b w:val="1"/>
                <w:sz w:val="24"/>
              </w:rPr>
              <w:t>Заказчик:</w:t>
            </w:r>
          </w:p>
          <w:p w14:paraId="8F000000">
            <w:pPr>
              <w:widowControl w:val="1"/>
              <w:tabs>
                <w:tab w:leader="none" w:pos="1260" w:val="left"/>
              </w:tabs>
              <w:ind w:right="-108"/>
              <w:rPr>
                <w:rFonts w:ascii="Times New Roman" w:hAnsi="Times New Roman"/>
                <w:b w:val="1"/>
                <w:color w:val="000000"/>
                <w:sz w:val="24"/>
              </w:rPr>
            </w:pPr>
            <w:r>
              <w:rPr>
                <w:rFonts w:ascii="Times New Roman" w:hAnsi="Times New Roman"/>
                <w:b w:val="1"/>
                <w:color w:val="000000"/>
                <w:sz w:val="24"/>
              </w:rPr>
              <w:t xml:space="preserve">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 </w:t>
            </w:r>
          </w:p>
          <w:p w14:paraId="90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 xml:space="preserve">Юридический адрес: 295024, </w:t>
            </w:r>
          </w:p>
          <w:p w14:paraId="91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 xml:space="preserve">Республика Крым, г. Симферополь, </w:t>
            </w:r>
          </w:p>
          <w:p w14:paraId="92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ул. 1 Конной Армии, д. 17Б</w:t>
            </w:r>
          </w:p>
          <w:p w14:paraId="93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ОГРН 1149102013928</w:t>
            </w:r>
          </w:p>
          <w:p w14:paraId="94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ИНН 9102009908</w:t>
            </w:r>
          </w:p>
          <w:p w14:paraId="95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КПП 910201001</w:t>
            </w:r>
          </w:p>
          <w:p w14:paraId="96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Банковские реквизиты:</w:t>
            </w:r>
          </w:p>
          <w:p w14:paraId="97000000">
            <w:pPr>
              <w:rPr>
                <w:rFonts w:ascii="Times New Roman" w:hAnsi="Times New Roman"/>
                <w:sz w:val="24"/>
              </w:rPr>
            </w:pPr>
            <w:r>
              <w:rPr>
                <w:rFonts w:ascii="Times New Roman" w:hAnsi="Times New Roman"/>
                <w:color w:val="000000"/>
                <w:sz w:val="24"/>
              </w:rPr>
              <w:t>Банк:</w:t>
            </w:r>
            <w:r>
              <w:rPr>
                <w:rFonts w:ascii="Times New Roman" w:hAnsi="Times New Roman"/>
                <w:sz w:val="24"/>
              </w:rPr>
              <w:t xml:space="preserve"> ОКЦ № 1 ВВГУ Банка России</w:t>
            </w:r>
            <w:r>
              <w:rPr>
                <w:rFonts w:ascii="Times New Roman" w:hAnsi="Times New Roman"/>
                <w:sz w:val="24"/>
              </w:rPr>
              <w:t>//УФК по Нижегородской области, г. Нижний Новгород.</w:t>
            </w:r>
          </w:p>
          <w:p w14:paraId="98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 xml:space="preserve">БИК </w:t>
            </w:r>
            <w:r>
              <w:rPr>
                <w:rFonts w:ascii="Times New Roman" w:hAnsi="Times New Roman"/>
                <w:sz w:val="24"/>
              </w:rPr>
              <w:t>012202102</w:t>
            </w:r>
          </w:p>
          <w:p w14:paraId="99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 xml:space="preserve">ЕКС </w:t>
            </w:r>
            <w:r>
              <w:rPr>
                <w:rFonts w:ascii="Times New Roman" w:hAnsi="Times New Roman"/>
                <w:sz w:val="24"/>
              </w:rPr>
              <w:t>40102810745370000024</w:t>
            </w:r>
          </w:p>
          <w:p w14:paraId="9A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 xml:space="preserve">Казначейский счет </w:t>
            </w:r>
            <w:r>
              <w:rPr>
                <w:rFonts w:ascii="Times New Roman" w:hAnsi="Times New Roman"/>
                <w:sz w:val="24"/>
              </w:rPr>
              <w:t>03211643000000013242</w:t>
            </w:r>
          </w:p>
          <w:p w14:paraId="9B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Еmail: msek2010@mail.ru</w:t>
            </w:r>
          </w:p>
          <w:p w14:paraId="9C000000">
            <w:pPr>
              <w:widowControl w:val="1"/>
              <w:tabs>
                <w:tab w:leader="none" w:pos="1260" w:val="left"/>
              </w:tabs>
              <w:ind/>
              <w:jc w:val="both"/>
              <w:rPr>
                <w:rFonts w:ascii="Times New Roman" w:hAnsi="Times New Roman"/>
                <w:color w:val="000000"/>
                <w:sz w:val="24"/>
              </w:rPr>
            </w:pPr>
            <w:r>
              <w:rPr>
                <w:rFonts w:ascii="Times New Roman" w:hAnsi="Times New Roman"/>
                <w:color w:val="000000"/>
                <w:sz w:val="24"/>
              </w:rPr>
              <w:t xml:space="preserve">тел. </w:t>
            </w:r>
            <w:r>
              <w:rPr>
                <w:rFonts w:ascii="Times New Roman" w:hAnsi="Times New Roman"/>
                <w:sz w:val="24"/>
              </w:rPr>
              <w:t>+7 (978) 1356047</w:t>
            </w:r>
          </w:p>
          <w:p w14:paraId="9D000000">
            <w:pPr>
              <w:widowControl w:val="1"/>
              <w:tabs>
                <w:tab w:leader="none" w:pos="1260" w:val="left"/>
              </w:tabs>
              <w:ind/>
              <w:jc w:val="both"/>
              <w:rPr>
                <w:rFonts w:ascii="Times New Roman" w:hAnsi="Times New Roman"/>
                <w:color w:val="000000"/>
                <w:sz w:val="24"/>
              </w:rPr>
            </w:pPr>
          </w:p>
          <w:p w14:paraId="9E000000">
            <w:pPr>
              <w:widowControl w:val="1"/>
              <w:spacing w:line="276" w:lineRule="auto"/>
              <w:ind w:left="132"/>
              <w:rPr>
                <w:rFonts w:ascii="Times New Roman" w:hAnsi="Times New Roman"/>
                <w:b w:val="1"/>
                <w:color w:val="000000"/>
                <w:sz w:val="24"/>
              </w:rPr>
            </w:pPr>
            <w:r>
              <w:rPr>
                <w:rStyle w:val="Style_4_ch"/>
                <w:rFonts w:ascii="Times New Roman" w:hAnsi="Times New Roman"/>
                <w:b w:val="1"/>
                <w:color w:val="000000"/>
                <w:sz w:val="24"/>
              </w:rPr>
              <w:t xml:space="preserve">Заместитель руководителя по общим </w:t>
            </w:r>
          </w:p>
          <w:p w14:paraId="9F000000">
            <w:pPr>
              <w:widowControl w:val="1"/>
              <w:spacing w:line="276" w:lineRule="auto"/>
              <w:ind w:left="132"/>
              <w:rPr>
                <w:rFonts w:ascii="Times New Roman" w:hAnsi="Times New Roman"/>
                <w:b w:val="1"/>
                <w:color w:val="000000"/>
                <w:sz w:val="24"/>
              </w:rPr>
            </w:pPr>
            <w:r>
              <w:rPr>
                <w:rStyle w:val="Style_4_ch"/>
                <w:rFonts w:ascii="Times New Roman" w:hAnsi="Times New Roman"/>
                <w:b w:val="1"/>
                <w:color w:val="000000"/>
                <w:sz w:val="24"/>
              </w:rPr>
              <w:t>вопросам деятельности учреждения</w:t>
            </w:r>
          </w:p>
          <w:p w14:paraId="A0000000">
            <w:pPr>
              <w:widowControl w:val="1"/>
              <w:tabs>
                <w:tab w:leader="none" w:pos="720" w:val="left"/>
              </w:tabs>
              <w:spacing w:line="276" w:lineRule="auto"/>
              <w:ind w:left="132"/>
              <w:rPr>
                <w:rFonts w:ascii="Times New Roman" w:hAnsi="Times New Roman"/>
                <w:b w:val="1"/>
                <w:color w:val="000000"/>
                <w:sz w:val="24"/>
              </w:rPr>
            </w:pPr>
            <w:r>
              <w:rPr>
                <w:rStyle w:val="Style_4_ch"/>
                <w:rFonts w:ascii="Times New Roman" w:hAnsi="Times New Roman"/>
                <w:b w:val="1"/>
                <w:color w:val="000000"/>
                <w:sz w:val="24"/>
              </w:rPr>
              <w:t xml:space="preserve"> </w:t>
            </w:r>
          </w:p>
          <w:p w14:paraId="A1000000">
            <w:pPr>
              <w:widowControl w:val="1"/>
              <w:spacing w:line="276" w:lineRule="auto"/>
              <w:ind w:left="132"/>
              <w:rPr>
                <w:rFonts w:ascii="Times New Roman" w:hAnsi="Times New Roman"/>
                <w:b w:val="1"/>
                <w:color w:val="000000"/>
                <w:sz w:val="24"/>
              </w:rPr>
            </w:pPr>
            <w:r>
              <w:rPr>
                <w:rStyle w:val="Style_4_ch"/>
                <w:rFonts w:ascii="Times New Roman" w:hAnsi="Times New Roman"/>
                <w:b w:val="1"/>
                <w:color w:val="000000"/>
                <w:sz w:val="24"/>
              </w:rPr>
              <w:t>__________________  И.П. Посторонко</w:t>
            </w:r>
          </w:p>
          <w:p w14:paraId="A2000000">
            <w:pPr>
              <w:widowControl w:val="1"/>
              <w:tabs>
                <w:tab w:leader="none" w:pos="1260" w:val="left"/>
              </w:tabs>
              <w:ind/>
              <w:jc w:val="both"/>
              <w:rPr>
                <w:rFonts w:ascii="Times New Roman" w:hAnsi="Times New Roman"/>
                <w:color w:val="000000"/>
                <w:sz w:val="24"/>
              </w:rPr>
            </w:pPr>
          </w:p>
          <w:p w14:paraId="A3000000">
            <w:pPr>
              <w:widowControl w:val="1"/>
              <w:spacing w:line="276" w:lineRule="auto"/>
              <w:ind w:left="132"/>
              <w:rPr>
                <w:rFonts w:ascii="Times New Roman" w:hAnsi="Times New Roman"/>
                <w:b w:val="1"/>
                <w:sz w:val="24"/>
              </w:rPr>
            </w:pPr>
          </w:p>
          <w:p w14:paraId="A4000000">
            <w:pPr>
              <w:pStyle w:val="Style_9"/>
              <w:widowControl w:val="1"/>
              <w:ind w:right="-108"/>
              <w:rPr>
                <w:rFonts w:ascii="Times New Roman" w:hAnsi="Times New Roman"/>
                <w:sz w:val="24"/>
              </w:rPr>
            </w:pPr>
          </w:p>
        </w:tc>
      </w:tr>
    </w:tbl>
    <w:p w14:paraId="A5000000">
      <w:pPr>
        <w:pStyle w:val="Style_5"/>
        <w:widowControl w:val="1"/>
        <w:spacing w:after="0"/>
        <w:ind w:firstLine="709"/>
        <w:jc w:val="center"/>
        <w:rPr>
          <w:rFonts w:ascii="Times New Roman" w:hAnsi="Times New Roman"/>
          <w:b w:val="1"/>
          <w:sz w:val="24"/>
        </w:rPr>
      </w:pPr>
    </w:p>
    <w:p w14:paraId="A6000000">
      <w:pPr>
        <w:pStyle w:val="Style_5"/>
        <w:widowControl w:val="1"/>
        <w:spacing w:after="0"/>
        <w:ind w:firstLine="709"/>
        <w:jc w:val="center"/>
        <w:rPr>
          <w:rFonts w:ascii="Times New Roman" w:hAnsi="Times New Roman"/>
          <w:b w:val="1"/>
          <w:sz w:val="24"/>
        </w:rPr>
      </w:pPr>
    </w:p>
    <w:p w14:paraId="A7000000">
      <w:pPr>
        <w:pStyle w:val="Style_5"/>
        <w:widowControl w:val="1"/>
        <w:spacing w:after="0"/>
        <w:ind w:firstLine="709"/>
        <w:jc w:val="center"/>
        <w:rPr>
          <w:rFonts w:ascii="Times New Roman" w:hAnsi="Times New Roman"/>
          <w:b w:val="1"/>
          <w:sz w:val="24"/>
        </w:rPr>
      </w:pPr>
    </w:p>
    <w:p w14:paraId="A8000000">
      <w:pPr>
        <w:pStyle w:val="Style_5"/>
        <w:widowControl w:val="1"/>
        <w:spacing w:after="0"/>
        <w:ind w:firstLine="709"/>
        <w:jc w:val="center"/>
        <w:rPr>
          <w:rFonts w:ascii="Times New Roman" w:hAnsi="Times New Roman"/>
          <w:b w:val="1"/>
          <w:sz w:val="24"/>
        </w:rPr>
      </w:pPr>
    </w:p>
    <w:p w14:paraId="A9000000">
      <w:pPr>
        <w:pStyle w:val="Style_5"/>
        <w:widowControl w:val="1"/>
        <w:spacing w:after="0"/>
        <w:ind w:firstLine="709"/>
        <w:jc w:val="center"/>
        <w:rPr>
          <w:rFonts w:ascii="Times New Roman" w:hAnsi="Times New Roman"/>
          <w:b w:val="1"/>
          <w:sz w:val="24"/>
        </w:rPr>
      </w:pPr>
    </w:p>
    <w:p w14:paraId="AA000000">
      <w:pPr>
        <w:pStyle w:val="Style_5"/>
        <w:widowControl w:val="1"/>
        <w:spacing w:after="0"/>
        <w:ind w:firstLine="709"/>
        <w:jc w:val="center"/>
        <w:rPr>
          <w:rFonts w:ascii="Times New Roman" w:hAnsi="Times New Roman"/>
          <w:b w:val="1"/>
          <w:sz w:val="24"/>
        </w:rPr>
      </w:pPr>
    </w:p>
    <w:p w14:paraId="AB000000">
      <w:pPr>
        <w:pStyle w:val="Style_5"/>
        <w:widowControl w:val="1"/>
        <w:spacing w:after="0"/>
        <w:ind w:firstLine="709"/>
        <w:jc w:val="center"/>
        <w:rPr>
          <w:rFonts w:ascii="Times New Roman" w:hAnsi="Times New Roman"/>
          <w:b w:val="1"/>
          <w:sz w:val="24"/>
        </w:rPr>
      </w:pPr>
    </w:p>
    <w:p w14:paraId="AC000000">
      <w:pPr>
        <w:pStyle w:val="Style_5"/>
        <w:widowControl w:val="1"/>
        <w:spacing w:after="0"/>
        <w:ind w:firstLine="709"/>
        <w:jc w:val="center"/>
        <w:rPr>
          <w:rFonts w:ascii="Times New Roman" w:hAnsi="Times New Roman"/>
          <w:b w:val="1"/>
          <w:sz w:val="24"/>
        </w:rPr>
      </w:pPr>
    </w:p>
    <w:p w14:paraId="AD000000">
      <w:pPr>
        <w:pStyle w:val="Style_5"/>
        <w:widowControl w:val="1"/>
        <w:spacing w:after="0"/>
        <w:ind w:firstLine="709"/>
        <w:jc w:val="center"/>
        <w:rPr>
          <w:rFonts w:ascii="Times New Roman" w:hAnsi="Times New Roman"/>
          <w:b w:val="1"/>
          <w:sz w:val="24"/>
        </w:rPr>
      </w:pPr>
    </w:p>
    <w:p w14:paraId="AE000000">
      <w:pPr>
        <w:pStyle w:val="Style_5"/>
        <w:widowControl w:val="1"/>
        <w:spacing w:after="0"/>
        <w:ind w:firstLine="709"/>
        <w:jc w:val="center"/>
        <w:rPr>
          <w:rFonts w:ascii="Times New Roman" w:hAnsi="Times New Roman"/>
          <w:b w:val="1"/>
          <w:sz w:val="24"/>
        </w:rPr>
      </w:pPr>
    </w:p>
    <w:p w14:paraId="AF000000">
      <w:pPr>
        <w:pStyle w:val="Style_5"/>
        <w:widowControl w:val="1"/>
        <w:spacing w:after="0"/>
        <w:ind w:firstLine="709"/>
        <w:jc w:val="center"/>
        <w:rPr>
          <w:rFonts w:ascii="Times New Roman" w:hAnsi="Times New Roman"/>
          <w:b w:val="1"/>
          <w:sz w:val="24"/>
        </w:rPr>
      </w:pPr>
    </w:p>
    <w:p w14:paraId="B0000000">
      <w:pPr>
        <w:pStyle w:val="Style_5"/>
        <w:widowControl w:val="1"/>
        <w:spacing w:after="0"/>
        <w:ind w:firstLine="709"/>
        <w:jc w:val="center"/>
        <w:rPr>
          <w:rFonts w:ascii="Times New Roman" w:hAnsi="Times New Roman"/>
          <w:b w:val="1"/>
          <w:sz w:val="24"/>
        </w:rPr>
      </w:pPr>
    </w:p>
    <w:p w14:paraId="B1000000">
      <w:pPr>
        <w:pStyle w:val="Style_5"/>
        <w:widowControl w:val="1"/>
        <w:spacing w:after="0"/>
        <w:ind w:firstLine="709"/>
        <w:jc w:val="center"/>
        <w:rPr>
          <w:rFonts w:ascii="Times New Roman" w:hAnsi="Times New Roman"/>
          <w:b w:val="1"/>
          <w:sz w:val="24"/>
        </w:rPr>
      </w:pPr>
    </w:p>
    <w:p w14:paraId="B2000000">
      <w:pPr>
        <w:pStyle w:val="Style_5"/>
        <w:widowControl w:val="1"/>
        <w:spacing w:after="0"/>
        <w:ind w:firstLine="709"/>
        <w:jc w:val="center"/>
        <w:rPr>
          <w:rFonts w:ascii="Times New Roman" w:hAnsi="Times New Roman"/>
          <w:b w:val="1"/>
          <w:sz w:val="24"/>
        </w:rPr>
      </w:pPr>
    </w:p>
    <w:p w14:paraId="B3000000">
      <w:pPr>
        <w:pStyle w:val="Style_10"/>
        <w:widowControl w:val="0"/>
        <w:tabs>
          <w:tab w:leader="none" w:pos="2880" w:val="left"/>
        </w:tabs>
        <w:ind/>
        <w:jc w:val="right"/>
        <w:rPr>
          <w:sz w:val="24"/>
        </w:rPr>
      </w:pPr>
    </w:p>
    <w:p w14:paraId="B4000000">
      <w:pPr>
        <w:pStyle w:val="Style_10"/>
        <w:widowControl w:val="0"/>
        <w:tabs>
          <w:tab w:leader="none" w:pos="2880" w:val="left"/>
        </w:tabs>
        <w:ind/>
        <w:jc w:val="right"/>
        <w:rPr>
          <w:sz w:val="24"/>
        </w:rPr>
      </w:pPr>
    </w:p>
    <w:p w14:paraId="B5000000">
      <w:pPr>
        <w:widowControl w:val="1"/>
        <w:spacing w:line="200" w:lineRule="atLeast"/>
        <w:ind/>
        <w:jc w:val="right"/>
        <w:rPr>
          <w:rFonts w:ascii="Times New Roman" w:hAnsi="Times New Roman"/>
          <w:b w:val="1"/>
          <w:sz w:val="24"/>
        </w:rPr>
      </w:pPr>
      <w:r>
        <w:rPr>
          <w:rFonts w:ascii="Times New Roman" w:hAnsi="Times New Roman"/>
          <w:b w:val="1"/>
          <w:sz w:val="24"/>
        </w:rPr>
        <w:t xml:space="preserve">Приложение 1 </w:t>
      </w:r>
    </w:p>
    <w:p w14:paraId="B6000000">
      <w:pPr>
        <w:widowControl w:val="1"/>
        <w:spacing w:line="200" w:lineRule="atLeast"/>
        <w:ind/>
        <w:jc w:val="right"/>
        <w:rPr>
          <w:rFonts w:ascii="Times New Roman" w:hAnsi="Times New Roman"/>
          <w:b w:val="1"/>
          <w:sz w:val="24"/>
        </w:rPr>
      </w:pPr>
      <w:r>
        <w:rPr>
          <w:rFonts w:ascii="Times New Roman" w:hAnsi="Times New Roman"/>
          <w:b w:val="1"/>
          <w:sz w:val="24"/>
        </w:rPr>
        <w:t>к</w:t>
      </w:r>
      <w:r>
        <w:rPr>
          <w:rFonts w:ascii="Times New Roman" w:hAnsi="Times New Roman"/>
          <w:b w:val="1"/>
          <w:sz w:val="24"/>
        </w:rPr>
        <w:t xml:space="preserve"> Договору  №</w:t>
      </w:r>
      <w:r>
        <w:rPr>
          <w:rFonts w:ascii="Times New Roman" w:hAnsi="Times New Roman"/>
          <w:b w:val="1"/>
          <w:sz w:val="24"/>
        </w:rPr>
        <w:t xml:space="preserve"> </w:t>
      </w:r>
      <w:r>
        <w:rPr>
          <w:rFonts w:ascii="Times New Roman" w:hAnsi="Times New Roman"/>
          <w:b w:val="1"/>
          <w:sz w:val="24"/>
        </w:rPr>
        <w:t xml:space="preserve"> </w:t>
      </w:r>
    </w:p>
    <w:p w14:paraId="B7000000">
      <w:pPr>
        <w:widowControl w:val="1"/>
        <w:spacing w:line="200" w:lineRule="atLeast"/>
        <w:ind/>
        <w:jc w:val="right"/>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от   «___»________</w:t>
      </w:r>
      <w:r>
        <w:rPr>
          <w:rFonts w:ascii="Times New Roman" w:hAnsi="Times New Roman"/>
          <w:b w:val="1"/>
          <w:sz w:val="24"/>
        </w:rPr>
        <w:t>__</w:t>
      </w:r>
      <w:r>
        <w:rPr>
          <w:rFonts w:ascii="Times New Roman" w:hAnsi="Times New Roman"/>
          <w:b w:val="1"/>
          <w:sz w:val="24"/>
        </w:rPr>
        <w:t>_____ 20</w:t>
      </w:r>
      <w:r>
        <w:rPr>
          <w:rFonts w:ascii="Times New Roman" w:hAnsi="Times New Roman"/>
          <w:b w:val="1"/>
          <w:sz w:val="24"/>
        </w:rPr>
        <w:t>26</w:t>
      </w:r>
      <w:r>
        <w:rPr>
          <w:rFonts w:ascii="Times New Roman" w:hAnsi="Times New Roman"/>
          <w:b w:val="1"/>
          <w:sz w:val="24"/>
        </w:rPr>
        <w:t xml:space="preserve"> </w:t>
      </w:r>
      <w:r>
        <w:rPr>
          <w:rFonts w:ascii="Times New Roman" w:hAnsi="Times New Roman"/>
          <w:b w:val="1"/>
          <w:sz w:val="24"/>
        </w:rPr>
        <w:t>г.</w:t>
      </w:r>
    </w:p>
    <w:p w14:paraId="B8000000">
      <w:pPr>
        <w:widowControl w:val="1"/>
        <w:spacing w:line="200" w:lineRule="atLeast"/>
        <w:ind/>
        <w:jc w:val="right"/>
        <w:rPr>
          <w:rFonts w:ascii="Times New Roman" w:hAnsi="Times New Roman"/>
          <w:b w:val="1"/>
          <w:sz w:val="24"/>
        </w:rPr>
      </w:pPr>
    </w:p>
    <w:p w14:paraId="B9000000">
      <w:pPr>
        <w:widowControl w:val="1"/>
        <w:spacing w:line="200" w:lineRule="atLeast"/>
        <w:ind/>
        <w:jc w:val="right"/>
        <w:rPr>
          <w:rFonts w:ascii="Times New Roman" w:hAnsi="Times New Roman"/>
          <w:b w:val="1"/>
          <w:sz w:val="24"/>
        </w:rPr>
      </w:pPr>
    </w:p>
    <w:p w14:paraId="BA000000">
      <w:pPr>
        <w:widowControl w:val="1"/>
        <w:spacing w:line="200" w:lineRule="atLeast"/>
        <w:ind/>
        <w:jc w:val="right"/>
        <w:rPr>
          <w:rFonts w:ascii="Times New Roman" w:hAnsi="Times New Roman"/>
          <w:b w:val="1"/>
          <w:sz w:val="24"/>
        </w:rPr>
      </w:pPr>
    </w:p>
    <w:p w14:paraId="BB000000">
      <w:pPr>
        <w:widowControl w:val="1"/>
        <w:spacing w:line="200" w:lineRule="atLeast"/>
        <w:ind/>
        <w:jc w:val="center"/>
        <w:rPr>
          <w:rFonts w:ascii="Times New Roman" w:hAnsi="Times New Roman"/>
          <w:b w:val="1"/>
          <w:sz w:val="24"/>
        </w:rPr>
      </w:pPr>
      <w:r>
        <w:rPr>
          <w:rFonts w:ascii="Times New Roman" w:hAnsi="Times New Roman"/>
          <w:b w:val="1"/>
          <w:sz w:val="24"/>
        </w:rPr>
        <w:t>«Структура услуг»</w:t>
      </w:r>
    </w:p>
    <w:p w14:paraId="BC000000">
      <w:pPr>
        <w:widowControl w:val="1"/>
        <w:spacing w:after="120" w:line="200" w:lineRule="atLeast"/>
        <w:ind/>
        <w:jc w:val="center"/>
        <w:rPr>
          <w:rFonts w:ascii="Times New Roman" w:hAnsi="Times New Roman"/>
          <w:b w:val="1"/>
          <w:sz w:val="24"/>
        </w:rPr>
      </w:pPr>
      <w:r>
        <w:rPr>
          <w:rFonts w:ascii="Times New Roman" w:hAnsi="Times New Roman"/>
          <w:b w:val="1"/>
          <w:sz w:val="24"/>
        </w:rPr>
        <w:t>ГАРАНТ-Юрист</w:t>
      </w:r>
    </w:p>
    <w:p w14:paraId="BD000000">
      <w:pPr>
        <w:widowControl w:val="1"/>
        <w:spacing w:after="120" w:line="200" w:lineRule="atLeast"/>
        <w:ind/>
        <w:jc w:val="center"/>
        <w:rPr>
          <w:rFonts w:ascii="Times New Roman" w:hAnsi="Times New Roman"/>
          <w:b w:val="1"/>
          <w:sz w:val="24"/>
        </w:rPr>
      </w:pPr>
      <w:r>
        <w:rPr>
          <w:rFonts w:ascii="Times New Roman" w:hAnsi="Times New Roman"/>
          <w:b w:val="1"/>
          <w:sz w:val="24"/>
        </w:rPr>
        <w:t>Советы экспертов. Проверки, налоги, право</w:t>
      </w:r>
    </w:p>
    <w:p w14:paraId="BE000000">
      <w:pPr>
        <w:widowControl w:val="1"/>
        <w:spacing w:line="200" w:lineRule="atLeast"/>
        <w:ind/>
        <w:jc w:val="center"/>
        <w:rPr>
          <w:rFonts w:ascii="Times New Roman" w:hAnsi="Times New Roman"/>
          <w:b w:val="1"/>
          <w:sz w:val="24"/>
        </w:rPr>
      </w:pPr>
      <w:r>
        <w:rPr>
          <w:rFonts w:ascii="Times New Roman" w:hAnsi="Times New Roman"/>
          <w:b w:val="1"/>
          <w:sz w:val="24"/>
        </w:rPr>
        <w:t>(Многопользовательская Интернет-версия 10)</w:t>
      </w:r>
    </w:p>
    <w:p w14:paraId="BF000000">
      <w:pPr>
        <w:widowControl w:val="1"/>
        <w:spacing w:line="200" w:lineRule="atLeast"/>
        <w:ind/>
        <w:jc w:val="center"/>
        <w:rPr>
          <w:rFonts w:ascii="Times New Roman" w:hAnsi="Times New Roman"/>
          <w:b w:val="1"/>
          <w:sz w:val="24"/>
        </w:rPr>
      </w:pPr>
    </w:p>
    <w:p w14:paraId="C0000000">
      <w:pPr>
        <w:widowControl w:val="1"/>
        <w:spacing w:line="200" w:lineRule="atLeast"/>
        <w:ind/>
        <w:jc w:val="center"/>
        <w:rPr>
          <w:rFonts w:ascii="Times New Roman" w:hAnsi="Times New Roman"/>
          <w:b w:val="1"/>
          <w:sz w:val="24"/>
        </w:rPr>
      </w:pPr>
    </w:p>
    <w:p w14:paraId="C1000000">
      <w:pPr>
        <w:widowControl w:val="1"/>
        <w:spacing w:line="200" w:lineRule="atLeast"/>
        <w:ind/>
        <w:jc w:val="both"/>
        <w:rPr>
          <w:rFonts w:ascii="Times New Roman" w:hAnsi="Times New Roman"/>
          <w:b w:val="1"/>
          <w:sz w:val="24"/>
        </w:rPr>
      </w:pPr>
      <w:r>
        <w:rPr>
          <w:rFonts w:ascii="Times New Roman" w:hAnsi="Times New Roman"/>
          <w:b w:val="1"/>
          <w:sz w:val="24"/>
        </w:rPr>
        <w:t>«___»________________20</w:t>
      </w:r>
      <w:r>
        <w:rPr>
          <w:rFonts w:ascii="Times New Roman" w:hAnsi="Times New Roman"/>
          <w:b w:val="1"/>
          <w:sz w:val="24"/>
        </w:rPr>
        <w:t>26</w:t>
      </w:r>
      <w:r>
        <w:rPr>
          <w:rFonts w:ascii="Times New Roman" w:hAnsi="Times New Roman"/>
          <w:b w:val="1"/>
          <w:sz w:val="24"/>
        </w:rPr>
        <w:t xml:space="preserve">г.                                                           г. </w:t>
      </w:r>
      <w:r>
        <w:rPr>
          <w:rFonts w:ascii="Times New Roman" w:hAnsi="Times New Roman"/>
          <w:b w:val="1"/>
          <w:sz w:val="24"/>
        </w:rPr>
        <w:t>Симферополь</w:t>
      </w:r>
    </w:p>
    <w:p w14:paraId="C2000000">
      <w:pPr>
        <w:widowControl w:val="1"/>
        <w:spacing w:line="200" w:lineRule="atLeast"/>
        <w:ind/>
        <w:jc w:val="both"/>
        <w:rPr>
          <w:rFonts w:ascii="Times New Roman" w:hAnsi="Times New Roman"/>
          <w:b w:val="1"/>
          <w:sz w:val="24"/>
        </w:rPr>
      </w:pPr>
      <w:r>
        <w:rPr>
          <w:rFonts w:ascii="Times New Roman" w:hAnsi="Times New Roman"/>
          <w:b w:val="1"/>
          <w:sz w:val="24"/>
        </w:rPr>
        <w:t xml:space="preserve"> </w:t>
      </w:r>
    </w:p>
    <w:p w14:paraId="C3000000">
      <w:pPr>
        <w:widowControl w:val="1"/>
        <w:numPr>
          <w:ilvl w:val="0"/>
          <w:numId w:val="2"/>
        </w:numPr>
        <w:tabs>
          <w:tab w:leader="none" w:pos="9720" w:val="left"/>
        </w:tabs>
        <w:spacing w:line="200" w:lineRule="atLeast"/>
        <w:ind/>
        <w:jc w:val="both"/>
        <w:rPr>
          <w:rFonts w:ascii="Times New Roman" w:hAnsi="Times New Roman"/>
          <w:b w:val="1"/>
          <w:sz w:val="24"/>
        </w:rPr>
      </w:pPr>
      <w:r>
        <w:rPr>
          <w:rFonts w:ascii="Times New Roman" w:hAnsi="Times New Roman"/>
          <w:b w:val="1"/>
          <w:sz w:val="24"/>
        </w:rPr>
        <w:t>Наименование  комплекта частей  Справочника</w:t>
      </w:r>
    </w:p>
    <w:tbl>
      <w:tblPr>
        <w:tblStyle w:val="Style_8"/>
        <w:tblW w:type="auto" w:w="0"/>
        <w:tblInd w:type="dxa" w:w="112"/>
        <w:tblLayout w:type="fixed"/>
      </w:tblPr>
      <w:tblGrid>
        <w:gridCol w:w="4958"/>
        <w:gridCol w:w="4958"/>
        <w:gridCol w:w="3972"/>
        <w:gridCol w:w="5754"/>
      </w:tblGrid>
      <w:tr>
        <w:trPr>
          <w:trHeight w:hRule="atLeast" w:val="2915"/>
        </w:trPr>
        <w:tc>
          <w:tcPr>
            <w:tcW w:type="dxa" w:w="4958"/>
            <w:vAlign w:val="center"/>
          </w:tcPr>
          <w:p w14:paraId="C4000000">
            <w:pPr>
              <w:numPr>
                <w:ilvl w:val="0"/>
                <w:numId w:val="3"/>
              </w:numPr>
              <w:rPr>
                <w:rFonts w:ascii="Times New Roman" w:hAnsi="Times New Roman"/>
                <w:sz w:val="24"/>
              </w:rPr>
            </w:pPr>
            <w:r>
              <w:rPr>
                <w:rFonts w:ascii="Times New Roman" w:hAnsi="Times New Roman"/>
                <w:sz w:val="24"/>
              </w:rPr>
              <w:t>ГАРАНТ-Практик</w:t>
            </w:r>
          </w:p>
          <w:p w14:paraId="C5000000">
            <w:pPr>
              <w:numPr>
                <w:ilvl w:val="0"/>
                <w:numId w:val="3"/>
              </w:numPr>
              <w:rPr>
                <w:rFonts w:ascii="Times New Roman" w:hAnsi="Times New Roman"/>
                <w:sz w:val="24"/>
              </w:rPr>
            </w:pPr>
            <w:r>
              <w:rPr>
                <w:rFonts w:ascii="Times New Roman" w:hAnsi="Times New Roman"/>
                <w:sz w:val="24"/>
              </w:rPr>
              <w:t>ГАРАНТ-Классик</w:t>
            </w:r>
          </w:p>
          <w:p w14:paraId="C6000000">
            <w:pPr>
              <w:numPr>
                <w:ilvl w:val="0"/>
                <w:numId w:val="3"/>
              </w:numPr>
              <w:rPr>
                <w:rFonts w:ascii="Times New Roman" w:hAnsi="Times New Roman"/>
                <w:sz w:val="24"/>
              </w:rPr>
            </w:pPr>
            <w:r>
              <w:rPr>
                <w:rFonts w:ascii="Times New Roman" w:hAnsi="Times New Roman"/>
                <w:sz w:val="24"/>
              </w:rPr>
              <w:t>ГАРАНТ-Классик +</w:t>
            </w:r>
          </w:p>
          <w:p w14:paraId="C7000000">
            <w:pPr>
              <w:numPr>
                <w:ilvl w:val="0"/>
                <w:numId w:val="3"/>
              </w:numPr>
              <w:rPr>
                <w:rFonts w:ascii="Times New Roman" w:hAnsi="Times New Roman"/>
                <w:sz w:val="24"/>
              </w:rPr>
            </w:pPr>
            <w:r>
              <w:rPr>
                <w:rFonts w:ascii="Times New Roman" w:hAnsi="Times New Roman"/>
                <w:sz w:val="24"/>
              </w:rPr>
              <w:t>ГАРАНТ-Универсал</w:t>
            </w:r>
          </w:p>
          <w:p w14:paraId="C8000000">
            <w:pPr>
              <w:numPr>
                <w:ilvl w:val="0"/>
                <w:numId w:val="3"/>
              </w:numPr>
              <w:rPr>
                <w:rFonts w:ascii="Times New Roman" w:hAnsi="Times New Roman"/>
                <w:sz w:val="24"/>
              </w:rPr>
            </w:pPr>
            <w:r>
              <w:rPr>
                <w:rFonts w:ascii="Times New Roman" w:hAnsi="Times New Roman"/>
                <w:sz w:val="24"/>
              </w:rPr>
              <w:t>ГАРАНТ-Универсал +</w:t>
            </w:r>
          </w:p>
          <w:p w14:paraId="C9000000">
            <w:pPr>
              <w:numPr>
                <w:ilvl w:val="0"/>
                <w:numId w:val="3"/>
              </w:numPr>
              <w:rPr>
                <w:rFonts w:ascii="Times New Roman" w:hAnsi="Times New Roman"/>
                <w:sz w:val="24"/>
              </w:rPr>
            </w:pPr>
            <w:r>
              <w:rPr>
                <w:rFonts w:ascii="Times New Roman" w:hAnsi="Times New Roman"/>
                <w:sz w:val="24"/>
              </w:rPr>
              <w:t>ГАРАНТ-Профессионал</w:t>
            </w:r>
          </w:p>
          <w:p w14:paraId="CA000000">
            <w:pPr>
              <w:numPr>
                <w:ilvl w:val="0"/>
                <w:numId w:val="3"/>
              </w:numPr>
              <w:rPr>
                <w:rFonts w:ascii="Times New Roman" w:hAnsi="Times New Roman"/>
                <w:sz w:val="24"/>
              </w:rPr>
            </w:pPr>
            <w:r>
              <w:rPr>
                <w:rFonts w:ascii="Times New Roman" w:hAnsi="Times New Roman"/>
                <w:sz w:val="24"/>
              </w:rPr>
              <w:t>ГАРАНТ-Мастер</w:t>
            </w:r>
          </w:p>
          <w:p w14:paraId="CB000000">
            <w:pPr>
              <w:numPr>
                <w:ilvl w:val="0"/>
                <w:numId w:val="3"/>
              </w:numPr>
              <w:rPr>
                <w:rFonts w:ascii="Times New Roman" w:hAnsi="Times New Roman"/>
                <w:sz w:val="24"/>
              </w:rPr>
            </w:pPr>
            <w:r>
              <w:rPr>
                <w:rFonts w:ascii="Times New Roman" w:hAnsi="Times New Roman"/>
                <w:sz w:val="24"/>
              </w:rPr>
              <w:t>ГАРАНТ-Аналитик</w:t>
            </w:r>
          </w:p>
          <w:p w14:paraId="CC000000">
            <w:pPr>
              <w:numPr>
                <w:ilvl w:val="0"/>
                <w:numId w:val="4"/>
              </w:numPr>
              <w:rPr>
                <w:rFonts w:ascii="Times New Roman" w:hAnsi="Times New Roman"/>
                <w:sz w:val="24"/>
              </w:rPr>
            </w:pPr>
            <w:r>
              <w:rPr>
                <w:rFonts w:ascii="Times New Roman" w:hAnsi="Times New Roman"/>
                <w:sz w:val="24"/>
              </w:rPr>
              <w:t>ГАРАНТ-Аналитик+</w:t>
            </w:r>
          </w:p>
          <w:p w14:paraId="CD000000">
            <w:pPr>
              <w:numPr>
                <w:ilvl w:val="0"/>
                <w:numId w:val="4"/>
              </w:numPr>
              <w:rPr>
                <w:rFonts w:ascii="Times New Roman" w:hAnsi="Times New Roman"/>
                <w:sz w:val="24"/>
              </w:rPr>
            </w:pPr>
            <w:r>
              <w:rPr>
                <w:rFonts w:ascii="Times New Roman" w:hAnsi="Times New Roman"/>
                <w:sz w:val="24"/>
              </w:rPr>
              <w:t xml:space="preserve"> ГАРАНТ-Максимум</w:t>
            </w:r>
          </w:p>
          <w:p w14:paraId="CE000000">
            <w:pPr>
              <w:numPr>
                <w:ilvl w:val="0"/>
                <w:numId w:val="3"/>
              </w:numPr>
              <w:rPr>
                <w:rFonts w:ascii="Times New Roman" w:hAnsi="Times New Roman"/>
                <w:sz w:val="24"/>
              </w:rPr>
            </w:pPr>
            <w:r>
              <w:rPr>
                <w:rFonts w:ascii="Times New Roman" w:hAnsi="Times New Roman"/>
                <w:sz w:val="24"/>
              </w:rPr>
              <w:t>ГАРАНТ-Максимум. Вся Россия</w:t>
            </w:r>
          </w:p>
          <w:p w14:paraId="CF000000">
            <w:pPr>
              <w:rPr>
                <w:rFonts w:ascii="Times New Roman" w:hAnsi="Times New Roman"/>
                <w:sz w:val="24"/>
              </w:rPr>
            </w:pPr>
          </w:p>
        </w:tc>
        <w:tc>
          <w:tcPr>
            <w:tcW w:type="dxa" w:w="4958"/>
          </w:tcPr>
          <w:p w14:paraId="D0000000">
            <w:pPr>
              <w:rPr>
                <w:rFonts w:ascii="Times New Roman" w:hAnsi="Times New Roman"/>
                <w:sz w:val="24"/>
              </w:rPr>
            </w:pPr>
          </w:p>
          <w:p w14:paraId="D1000000">
            <w:pPr>
              <w:numPr>
                <w:ilvl w:val="0"/>
                <w:numId w:val="3"/>
              </w:numPr>
              <w:rPr>
                <w:rFonts w:ascii="Times New Roman" w:hAnsi="Times New Roman"/>
                <w:sz w:val="24"/>
              </w:rPr>
            </w:pPr>
            <w:r>
              <w:rPr>
                <w:rFonts w:ascii="Times New Roman" w:hAnsi="Times New Roman"/>
                <w:sz w:val="24"/>
              </w:rPr>
              <w:t>ГАРАНТ Консалтинг. ПРОФ. Москва</w:t>
            </w:r>
          </w:p>
          <w:p w14:paraId="D2000000">
            <w:pPr>
              <w:numPr>
                <w:ilvl w:val="0"/>
                <w:numId w:val="3"/>
              </w:numPr>
              <w:rPr>
                <w:rFonts w:ascii="Times New Roman" w:hAnsi="Times New Roman"/>
                <w:sz w:val="24"/>
              </w:rPr>
            </w:pPr>
            <w:r>
              <w:rPr>
                <w:rFonts w:ascii="Times New Roman" w:hAnsi="Times New Roman"/>
                <w:sz w:val="24"/>
              </w:rPr>
              <w:t>ГАРАНТ-Бухгалтер</w:t>
            </w:r>
          </w:p>
          <w:p w14:paraId="D3000000">
            <w:pPr>
              <w:numPr>
                <w:ilvl w:val="0"/>
                <w:numId w:val="3"/>
              </w:numPr>
              <w:rPr>
                <w:rFonts w:ascii="Times New Roman" w:hAnsi="Times New Roman"/>
                <w:sz w:val="24"/>
              </w:rPr>
            </w:pPr>
            <w:r>
              <w:rPr>
                <w:rFonts w:ascii="Times New Roman" w:hAnsi="Times New Roman"/>
                <w:sz w:val="24"/>
              </w:rPr>
              <w:t>ГАРАНТ-Бухгалтер госсектора</w:t>
            </w:r>
          </w:p>
          <w:p w14:paraId="D4000000">
            <w:pPr>
              <w:numPr>
                <w:ilvl w:val="0"/>
                <w:numId w:val="3"/>
              </w:numPr>
              <w:rPr>
                <w:rFonts w:ascii="Times New Roman" w:hAnsi="Times New Roman"/>
                <w:sz w:val="24"/>
              </w:rPr>
            </w:pPr>
            <w:r>
              <w:rPr>
                <w:rFonts w:ascii="Times New Roman" w:hAnsi="Times New Roman"/>
                <w:sz w:val="24"/>
              </w:rPr>
              <w:t>ГАРАНТ-Главный бухгалтер</w:t>
            </w:r>
          </w:p>
          <w:p w14:paraId="D5000000">
            <w:pPr>
              <w:numPr>
                <w:ilvl w:val="0"/>
                <w:numId w:val="3"/>
              </w:numPr>
              <w:rPr>
                <w:rFonts w:ascii="Times New Roman" w:hAnsi="Times New Roman"/>
                <w:sz w:val="24"/>
              </w:rPr>
            </w:pPr>
            <w:r>
              <w:rPr>
                <w:rFonts w:ascii="Times New Roman" w:hAnsi="Times New Roman"/>
                <w:sz w:val="24"/>
              </w:rPr>
              <w:t>ГАРАНТ-Главный бухгалтер госсектора</w:t>
            </w:r>
          </w:p>
          <w:p w14:paraId="D6000000">
            <w:pPr>
              <w:widowControl w:val="1"/>
              <w:numPr>
                <w:ilvl w:val="0"/>
                <w:numId w:val="5"/>
              </w:numPr>
              <w:ind w:hanging="720"/>
              <w:rPr>
                <w:rFonts w:ascii="Times New Roman" w:hAnsi="Times New Roman"/>
                <w:sz w:val="24"/>
              </w:rPr>
            </w:pPr>
            <w:r>
              <w:rPr>
                <w:rFonts w:ascii="Times New Roman" w:hAnsi="Times New Roman"/>
                <w:sz w:val="24"/>
              </w:rPr>
              <w:t>ГАРАНТ-Юрист</w:t>
            </w:r>
          </w:p>
          <w:p w14:paraId="D7000000">
            <w:pPr>
              <w:numPr>
                <w:ilvl w:val="0"/>
                <w:numId w:val="3"/>
              </w:numPr>
              <w:rPr>
                <w:rFonts w:ascii="Times New Roman" w:hAnsi="Times New Roman"/>
                <w:sz w:val="24"/>
              </w:rPr>
            </w:pPr>
            <w:r>
              <w:rPr>
                <w:rFonts w:ascii="Times New Roman" w:hAnsi="Times New Roman"/>
                <w:sz w:val="24"/>
              </w:rPr>
              <w:t>ГАРАНТ-Предприятие</w:t>
            </w:r>
            <w:r>
              <w:rPr>
                <w:rFonts w:ascii="Times New Roman" w:hAnsi="Times New Roman"/>
                <w:sz w:val="24"/>
              </w:rPr>
              <w:t xml:space="preserve"> </w:t>
            </w:r>
          </w:p>
          <w:p w14:paraId="D8000000">
            <w:pPr>
              <w:numPr>
                <w:ilvl w:val="0"/>
                <w:numId w:val="3"/>
              </w:numPr>
              <w:rPr>
                <w:rFonts w:ascii="Times New Roman" w:hAnsi="Times New Roman"/>
                <w:sz w:val="24"/>
              </w:rPr>
            </w:pPr>
            <w:r>
              <w:rPr>
                <w:rFonts w:ascii="Times New Roman" w:hAnsi="Times New Roman"/>
                <w:sz w:val="24"/>
              </w:rPr>
              <w:t>ГАРАНТ-ЭкспертPRO</w:t>
            </w:r>
          </w:p>
          <w:p w14:paraId="D9000000">
            <w:pPr>
              <w:numPr>
                <w:ilvl w:val="0"/>
                <w:numId w:val="3"/>
              </w:numPr>
              <w:rPr>
                <w:rFonts w:ascii="Times New Roman" w:hAnsi="Times New Roman"/>
                <w:sz w:val="24"/>
              </w:rPr>
            </w:pPr>
            <w:r>
              <w:rPr>
                <w:rFonts w:ascii="Times New Roman" w:hAnsi="Times New Roman"/>
                <w:sz w:val="24"/>
              </w:rPr>
              <w:t xml:space="preserve">ГАРАНТ-Офис </w:t>
            </w:r>
          </w:p>
          <w:p w14:paraId="DA000000">
            <w:pPr>
              <w:numPr>
                <w:ilvl w:val="0"/>
                <w:numId w:val="3"/>
              </w:numPr>
              <w:rPr>
                <w:rFonts w:ascii="Times New Roman" w:hAnsi="Times New Roman"/>
                <w:sz w:val="24"/>
              </w:rPr>
            </w:pPr>
            <w:r>
              <w:rPr>
                <w:rFonts w:ascii="Times New Roman" w:hAnsi="Times New Roman"/>
                <w:sz w:val="24"/>
              </w:rPr>
              <w:t xml:space="preserve">ГАРАНТ-Предприятие </w:t>
            </w:r>
            <w:r>
              <w:rPr>
                <w:rFonts w:ascii="Times New Roman" w:hAnsi="Times New Roman"/>
                <w:sz w:val="24"/>
              </w:rPr>
              <w:t>PRO</w:t>
            </w:r>
            <w:r>
              <w:rPr>
                <w:rFonts w:ascii="Times New Roman" w:hAnsi="Times New Roman"/>
                <w:sz w:val="24"/>
              </w:rPr>
              <w:t xml:space="preserve"> </w:t>
            </w:r>
          </w:p>
          <w:p w14:paraId="DB000000">
            <w:pPr>
              <w:rPr>
                <w:rFonts w:ascii="Times New Roman" w:hAnsi="Times New Roman"/>
                <w:sz w:val="24"/>
              </w:rPr>
            </w:pPr>
          </w:p>
        </w:tc>
        <w:tc>
          <w:tcPr>
            <w:tcW w:type="dxa" w:w="3972"/>
            <w:vAlign w:val="center"/>
          </w:tcPr>
          <w:p w14:paraId="DC000000">
            <w:pPr>
              <w:widowControl w:val="1"/>
              <w:ind w:left="819" w:right="3103"/>
              <w:rPr>
                <w:rFonts w:ascii="Times New Roman" w:hAnsi="Times New Roman"/>
                <w:sz w:val="24"/>
              </w:rPr>
            </w:pPr>
          </w:p>
        </w:tc>
        <w:tc>
          <w:tcPr>
            <w:tcW w:type="dxa" w:w="5754"/>
            <w:tcBorders>
              <w:top w:color="FFFFFF" w:sz="4" w:val="single"/>
              <w:left w:color="FFFFFF" w:sz="4" w:val="single"/>
              <w:bottom w:color="FFFFFF" w:sz="4" w:val="single"/>
              <w:right w:color="FFFFFF" w:sz="4" w:val="single"/>
            </w:tcBorders>
          </w:tcPr>
          <w:p w14:paraId="DD000000">
            <w:pPr>
              <w:rPr>
                <w:rFonts w:ascii="Times New Roman" w:hAnsi="Times New Roman"/>
                <w:sz w:val="24"/>
              </w:rPr>
            </w:pPr>
          </w:p>
          <w:p w14:paraId="DE000000">
            <w:pPr>
              <w:widowControl w:val="1"/>
              <w:ind w:left="819"/>
              <w:rPr>
                <w:rFonts w:ascii="Times New Roman" w:hAnsi="Times New Roman"/>
                <w:sz w:val="24"/>
              </w:rPr>
            </w:pPr>
          </w:p>
        </w:tc>
      </w:tr>
    </w:tbl>
    <w:p w14:paraId="DF000000">
      <w:pPr>
        <w:widowControl w:val="1"/>
        <w:spacing w:line="200" w:lineRule="atLeast"/>
        <w:ind/>
        <w:jc w:val="both"/>
        <w:rPr>
          <w:rFonts w:ascii="Times New Roman" w:hAnsi="Times New Roman"/>
          <w:i w:val="1"/>
          <w:sz w:val="24"/>
        </w:rPr>
      </w:pPr>
    </w:p>
    <w:p w14:paraId="E0000000">
      <w:pPr>
        <w:rPr>
          <w:rFonts w:ascii="Times New Roman" w:hAnsi="Times New Roman"/>
          <w:b w:val="1"/>
          <w:sz w:val="24"/>
        </w:rPr>
      </w:pPr>
      <w:r>
        <w:rPr>
          <w:rFonts w:ascii="Times New Roman" w:hAnsi="Times New Roman"/>
          <w:b w:val="1"/>
          <w:sz w:val="24"/>
        </w:rPr>
        <w:t>Выбранный комплект дополняется комплектом:</w:t>
      </w:r>
    </w:p>
    <w:p w14:paraId="E1000000">
      <w:pPr>
        <w:widowControl w:val="1"/>
        <w:numPr>
          <w:ilvl w:val="0"/>
          <w:numId w:val="5"/>
        </w:numPr>
        <w:ind w:hanging="567" w:left="993"/>
        <w:rPr>
          <w:rFonts w:ascii="Times New Roman" w:hAnsi="Times New Roman"/>
          <w:sz w:val="24"/>
        </w:rPr>
      </w:pPr>
      <w:r>
        <w:rPr>
          <w:rFonts w:ascii="Times New Roman" w:hAnsi="Times New Roman"/>
          <w:sz w:val="24"/>
        </w:rPr>
        <w:t>ГАРАНТ-</w:t>
      </w:r>
      <w:r>
        <w:rPr>
          <w:rFonts w:ascii="Times New Roman" w:hAnsi="Times New Roman"/>
          <w:sz w:val="24"/>
        </w:rPr>
        <w:t>LegalTech</w:t>
      </w:r>
      <w:r>
        <w:rPr>
          <w:rFonts w:ascii="Times New Roman" w:hAnsi="Times New Roman"/>
          <w:sz w:val="24"/>
        </w:rPr>
        <w:t>. Малый</w:t>
      </w:r>
    </w:p>
    <w:p w14:paraId="E2000000">
      <w:pPr>
        <w:widowControl w:val="1"/>
        <w:numPr>
          <w:ilvl w:val="0"/>
          <w:numId w:val="3"/>
        </w:numPr>
        <w:ind w:hanging="567" w:left="993"/>
        <w:rPr>
          <w:rFonts w:ascii="Times New Roman" w:hAnsi="Times New Roman"/>
          <w:sz w:val="24"/>
        </w:rPr>
      </w:pPr>
      <w:r>
        <w:rPr>
          <w:rFonts w:ascii="Times New Roman" w:hAnsi="Times New Roman"/>
          <w:sz w:val="24"/>
        </w:rPr>
        <w:t>ГАРАНТ-</w:t>
      </w:r>
      <w:r>
        <w:rPr>
          <w:rFonts w:ascii="Times New Roman" w:hAnsi="Times New Roman"/>
          <w:sz w:val="24"/>
        </w:rPr>
        <w:t>LegalTech</w:t>
      </w:r>
      <w:r>
        <w:rPr>
          <w:rFonts w:ascii="Times New Roman" w:hAnsi="Times New Roman"/>
          <w:sz w:val="24"/>
        </w:rPr>
        <w:t>. Средний</w:t>
      </w:r>
    </w:p>
    <w:p w14:paraId="E3000000">
      <w:pPr>
        <w:widowControl w:val="1"/>
        <w:numPr>
          <w:ilvl w:val="0"/>
          <w:numId w:val="3"/>
        </w:numPr>
        <w:ind w:hanging="567" w:left="993"/>
        <w:rPr>
          <w:rFonts w:ascii="Times New Roman" w:hAnsi="Times New Roman"/>
          <w:sz w:val="24"/>
        </w:rPr>
      </w:pPr>
      <w:r>
        <w:rPr>
          <w:rFonts w:ascii="Times New Roman" w:hAnsi="Times New Roman"/>
          <w:sz w:val="24"/>
        </w:rPr>
        <w:t>ГАРАНТ-</w:t>
      </w:r>
      <w:r>
        <w:rPr>
          <w:rFonts w:ascii="Times New Roman" w:hAnsi="Times New Roman"/>
          <w:sz w:val="24"/>
        </w:rPr>
        <w:t>LegalTech</w:t>
      </w:r>
      <w:r>
        <w:rPr>
          <w:rFonts w:ascii="Times New Roman" w:hAnsi="Times New Roman"/>
          <w:sz w:val="24"/>
        </w:rPr>
        <w:t>. Большой</w:t>
      </w:r>
    </w:p>
    <w:p w14:paraId="E4000000">
      <w:pPr>
        <w:rPr>
          <w:rFonts w:ascii="Times New Roman" w:hAnsi="Times New Roman"/>
          <w:sz w:val="24"/>
        </w:rPr>
      </w:pPr>
    </w:p>
    <w:p w14:paraId="E5000000">
      <w:pPr>
        <w:widowControl w:val="1"/>
        <w:numPr>
          <w:ilvl w:val="0"/>
          <w:numId w:val="5"/>
        </w:numPr>
        <w:spacing w:line="200" w:lineRule="atLeast"/>
        <w:ind/>
        <w:jc w:val="both"/>
        <w:rPr>
          <w:rFonts w:ascii="Times New Roman" w:hAnsi="Times New Roman"/>
          <w:b w:val="1"/>
          <w:sz w:val="24"/>
        </w:rPr>
      </w:pPr>
      <w:r>
        <w:rPr>
          <w:rFonts w:ascii="Times New Roman" w:hAnsi="Times New Roman"/>
          <w:b w:val="1"/>
          <w:sz w:val="24"/>
        </w:rPr>
        <w:t>Выбранный комплект дополняется информационным блоком «База знаний службы Правового консалтинга» *</w:t>
      </w:r>
    </w:p>
    <w:p w14:paraId="E6000000">
      <w:pPr>
        <w:widowControl w:val="1"/>
        <w:spacing w:line="200" w:lineRule="atLeast"/>
        <w:ind w:left="99"/>
        <w:jc w:val="both"/>
        <w:rPr>
          <w:rFonts w:ascii="Times New Roman" w:hAnsi="Times New Roman"/>
          <w:i w:val="1"/>
          <w:sz w:val="24"/>
        </w:rPr>
      </w:pPr>
      <w:r>
        <w:rPr>
          <w:rFonts w:ascii="Times New Roman" w:hAnsi="Times New Roman"/>
          <w:b w:val="1"/>
          <w:i w:val="1"/>
          <w:sz w:val="24"/>
        </w:rPr>
        <w:t xml:space="preserve"> </w:t>
      </w:r>
      <w:r>
        <w:rPr>
          <w:rFonts w:ascii="Times New Roman" w:hAnsi="Times New Roman"/>
          <w:i w:val="1"/>
          <w:sz w:val="24"/>
        </w:rPr>
        <w:t>*Информационный блок «База знаний службы Правового консалтинга» предоставляется в соответствии с Правилами предоставления информационного блока «База знаний службы Правового консалтинга»,</w:t>
      </w:r>
      <w:r>
        <w:rPr>
          <w:rFonts w:ascii="Times New Roman" w:hAnsi="Times New Roman"/>
          <w:i w:val="1"/>
          <w:sz w:val="24"/>
        </w:rPr>
        <w:t xml:space="preserve"> подписываемыми сторонами и являющимися неотъемлемой частью настоящего Договора.</w:t>
      </w:r>
    </w:p>
    <w:p w14:paraId="E7000000">
      <w:pPr>
        <w:widowControl w:val="1"/>
        <w:spacing w:line="200" w:lineRule="atLeast"/>
        <w:ind w:left="99"/>
        <w:jc w:val="both"/>
        <w:rPr>
          <w:rFonts w:ascii="Times New Roman" w:hAnsi="Times New Roman"/>
          <w:i w:val="1"/>
          <w:sz w:val="24"/>
        </w:rPr>
      </w:pPr>
      <w:r>
        <w:rPr>
          <w:rFonts w:ascii="Times New Roman" w:hAnsi="Times New Roman"/>
          <w:i w:val="1"/>
          <w:sz w:val="24"/>
        </w:rPr>
        <w:t xml:space="preserve">* Информационный блок сопровождается Горячей линией разработчика. </w:t>
      </w:r>
    </w:p>
    <w:p w14:paraId="E8000000">
      <w:pPr>
        <w:widowControl w:val="1"/>
        <w:spacing w:line="200" w:lineRule="atLeast"/>
        <w:ind w:left="99"/>
        <w:jc w:val="both"/>
        <w:rPr>
          <w:rFonts w:ascii="Times New Roman" w:hAnsi="Times New Roman"/>
          <w:i w:val="1"/>
          <w:sz w:val="24"/>
        </w:rPr>
      </w:pPr>
    </w:p>
    <w:p w14:paraId="E9000000">
      <w:pPr>
        <w:widowControl w:val="1"/>
        <w:numPr>
          <w:ilvl w:val="0"/>
          <w:numId w:val="5"/>
        </w:numPr>
        <w:spacing w:line="200" w:lineRule="atLeast"/>
        <w:ind/>
        <w:jc w:val="both"/>
        <w:rPr>
          <w:rFonts w:ascii="Times New Roman" w:hAnsi="Times New Roman"/>
          <w:b w:val="1"/>
          <w:sz w:val="24"/>
        </w:rPr>
      </w:pPr>
      <w:r>
        <w:rPr>
          <w:rFonts w:ascii="Times New Roman" w:hAnsi="Times New Roman"/>
          <w:b w:val="1"/>
          <w:sz w:val="24"/>
        </w:rPr>
        <w:t>Выбранный комплект дополняется информационным блоком «Советы экспертов. Проверки, налоги, право»*</w:t>
      </w:r>
    </w:p>
    <w:p w14:paraId="EA000000">
      <w:pPr>
        <w:widowControl w:val="1"/>
        <w:spacing w:line="200" w:lineRule="atLeast"/>
        <w:ind w:left="99"/>
        <w:jc w:val="both"/>
        <w:rPr>
          <w:rFonts w:ascii="Times New Roman" w:hAnsi="Times New Roman"/>
          <w:i w:val="1"/>
          <w:sz w:val="24"/>
        </w:rPr>
      </w:pPr>
      <w:r>
        <w:rPr>
          <w:rFonts w:ascii="Times New Roman" w:hAnsi="Times New Roman"/>
          <w:i w:val="1"/>
          <w:sz w:val="24"/>
        </w:rPr>
        <w:t xml:space="preserve">* Информационный блок сопровождается Горячей линией разработчика. </w:t>
      </w:r>
    </w:p>
    <w:p w14:paraId="EB000000">
      <w:pPr>
        <w:rPr>
          <w:rFonts w:ascii="Times New Roman" w:hAnsi="Times New Roman"/>
          <w:sz w:val="24"/>
        </w:rPr>
      </w:pPr>
    </w:p>
    <w:p w14:paraId="EC000000">
      <w:pPr>
        <w:widowControl w:val="1"/>
        <w:spacing w:line="200" w:lineRule="atLeast"/>
        <w:ind/>
        <w:jc w:val="both"/>
        <w:rPr>
          <w:rFonts w:ascii="Times New Roman" w:hAnsi="Times New Roman"/>
          <w:b w:val="1"/>
          <w:sz w:val="24"/>
        </w:rPr>
      </w:pPr>
    </w:p>
    <w:p w14:paraId="ED000000">
      <w:pPr>
        <w:widowControl w:val="1"/>
        <w:spacing w:line="200" w:lineRule="atLeast"/>
        <w:ind/>
        <w:jc w:val="both"/>
        <w:rPr>
          <w:rFonts w:ascii="Times New Roman" w:hAnsi="Times New Roman"/>
          <w:b w:val="1"/>
          <w:sz w:val="24"/>
        </w:rPr>
      </w:pPr>
      <w:r>
        <w:rPr>
          <w:rFonts w:ascii="Times New Roman" w:hAnsi="Times New Roman"/>
          <w:b w:val="1"/>
          <w:sz w:val="24"/>
        </w:rPr>
        <w:t>2. Части (разделы, информационные блоки) Справочника, включаемые в предоставляемые Заказчику текущие версии:</w:t>
      </w:r>
    </w:p>
    <w:p w14:paraId="EE000000">
      <w:pPr>
        <w:widowControl w:val="1"/>
        <w:tabs>
          <w:tab w:leader="none" w:pos="15189" w:val="left"/>
        </w:tabs>
        <w:spacing w:line="200" w:lineRule="atLeast"/>
        <w:ind w:left="284"/>
        <w:jc w:val="both"/>
        <w:rPr>
          <w:rFonts w:ascii="Times New Roman" w:hAnsi="Times New Roman"/>
          <w:b w:val="1"/>
          <w:sz w:val="24"/>
        </w:rPr>
      </w:pPr>
      <w:r>
        <w:rPr>
          <w:rFonts w:ascii="Times New Roman" w:hAnsi="Times New Roman"/>
          <w:b w:val="1"/>
          <w:sz w:val="24"/>
        </w:rPr>
        <w:t>Большие  информационные правовые блоки:</w:t>
      </w:r>
    </w:p>
    <w:p w14:paraId="EF000000">
      <w:pPr>
        <w:keepNext w:val="1"/>
        <w:widowControl w:val="1"/>
        <w:numPr>
          <w:ilvl w:val="0"/>
          <w:numId w:val="6"/>
        </w:numPr>
        <w:ind w:hanging="1539"/>
        <w:jc w:val="both"/>
        <w:outlineLvl w:val="0"/>
        <w:rPr>
          <w:rFonts w:ascii="Times New Roman" w:hAnsi="Times New Roman"/>
          <w:sz w:val="24"/>
        </w:rPr>
      </w:pPr>
      <w:r>
        <w:rPr>
          <w:rFonts w:ascii="Times New Roman" w:hAnsi="Times New Roman"/>
          <w:sz w:val="24"/>
        </w:rPr>
        <w:t>«Отраслевое законодательство России»</w:t>
      </w:r>
    </w:p>
    <w:p w14:paraId="F0000000">
      <w:pPr>
        <w:keepNext w:val="1"/>
        <w:widowControl w:val="1"/>
        <w:numPr>
          <w:ilvl w:val="0"/>
          <w:numId w:val="7"/>
        </w:numPr>
        <w:ind w:hanging="1179"/>
        <w:jc w:val="both"/>
        <w:outlineLvl w:val="0"/>
        <w:rPr>
          <w:rFonts w:ascii="Times New Roman" w:hAnsi="Times New Roman"/>
          <w:sz w:val="24"/>
        </w:rPr>
      </w:pPr>
      <w:r>
        <w:rPr>
          <w:rFonts w:ascii="Times New Roman" w:hAnsi="Times New Roman"/>
          <w:sz w:val="24"/>
        </w:rPr>
        <w:t>«Практика высших судебных органов»</w:t>
      </w:r>
    </w:p>
    <w:p w14:paraId="F1000000">
      <w:pPr>
        <w:keepNext w:val="1"/>
        <w:widowControl w:val="1"/>
        <w:numPr>
          <w:ilvl w:val="0"/>
          <w:numId w:val="6"/>
        </w:numPr>
        <w:ind w:hanging="1539"/>
        <w:jc w:val="both"/>
        <w:outlineLvl w:val="0"/>
        <w:rPr>
          <w:rFonts w:ascii="Times New Roman" w:hAnsi="Times New Roman"/>
          <w:sz w:val="24"/>
        </w:rPr>
      </w:pPr>
      <w:r>
        <w:rPr>
          <w:rFonts w:ascii="Times New Roman" w:hAnsi="Times New Roman"/>
          <w:sz w:val="24"/>
        </w:rPr>
        <w:t>«Практика судов общей юрисдикции»</w:t>
      </w:r>
    </w:p>
    <w:p w14:paraId="F2000000">
      <w:pPr>
        <w:widowControl w:val="1"/>
        <w:numPr>
          <w:ilvl w:val="0"/>
          <w:numId w:val="6"/>
        </w:numPr>
        <w:spacing w:line="200" w:lineRule="atLeast"/>
        <w:ind w:hanging="1539"/>
        <w:rPr>
          <w:rFonts w:ascii="Times New Roman" w:hAnsi="Times New Roman"/>
          <w:sz w:val="24"/>
        </w:rPr>
      </w:pPr>
      <w:r>
        <w:rPr>
          <w:rFonts w:ascii="Times New Roman" w:hAnsi="Times New Roman"/>
          <w:sz w:val="24"/>
        </w:rPr>
        <w:t>«Практика арбитражных судов округов»</w:t>
      </w:r>
    </w:p>
    <w:p w14:paraId="F3000000">
      <w:pPr>
        <w:widowControl w:val="1"/>
        <w:numPr>
          <w:ilvl w:val="0"/>
          <w:numId w:val="6"/>
        </w:numPr>
        <w:spacing w:line="200" w:lineRule="atLeast"/>
        <w:ind w:hanging="1539"/>
        <w:rPr>
          <w:rFonts w:ascii="Times New Roman" w:hAnsi="Times New Roman"/>
          <w:sz w:val="24"/>
        </w:rPr>
      </w:pPr>
      <w:r>
        <w:rPr>
          <w:rFonts w:ascii="Times New Roman" w:hAnsi="Times New Roman"/>
          <w:sz w:val="24"/>
        </w:rPr>
        <w:t>«Практика арбитражных апелляционных судов округов»</w:t>
      </w:r>
    </w:p>
    <w:p w14:paraId="F4000000">
      <w:pPr>
        <w:keepNext w:val="1"/>
        <w:widowControl w:val="1"/>
        <w:numPr>
          <w:ilvl w:val="0"/>
          <w:numId w:val="8"/>
        </w:numPr>
        <w:ind w:hanging="1899"/>
        <w:jc w:val="both"/>
        <w:outlineLvl w:val="0"/>
        <w:rPr>
          <w:rFonts w:ascii="Times New Roman" w:hAnsi="Times New Roman"/>
          <w:sz w:val="24"/>
        </w:rPr>
      </w:pPr>
      <w:r>
        <w:rPr>
          <w:rFonts w:ascii="Times New Roman" w:hAnsi="Times New Roman"/>
          <w:sz w:val="24"/>
        </w:rPr>
        <w:t xml:space="preserve">«Арбитражная практика </w:t>
      </w:r>
      <w:r>
        <w:rPr>
          <w:rFonts w:ascii="Times New Roman" w:hAnsi="Times New Roman"/>
          <w:sz w:val="24"/>
        </w:rPr>
        <w:t xml:space="preserve">Центрального </w:t>
      </w:r>
      <w:r>
        <w:rPr>
          <w:rFonts w:ascii="Times New Roman" w:hAnsi="Times New Roman"/>
          <w:sz w:val="24"/>
        </w:rPr>
        <w:t xml:space="preserve">округа» </w:t>
      </w:r>
    </w:p>
    <w:p w14:paraId="F5000000">
      <w:pPr>
        <w:keepNext w:val="1"/>
        <w:widowControl w:val="1"/>
        <w:numPr>
          <w:ilvl w:val="0"/>
          <w:numId w:val="9"/>
        </w:numPr>
        <w:ind w:hanging="1080"/>
        <w:jc w:val="both"/>
        <w:outlineLvl w:val="0"/>
        <w:rPr>
          <w:rFonts w:ascii="Times New Roman" w:hAnsi="Times New Roman"/>
          <w:sz w:val="24"/>
        </w:rPr>
      </w:pPr>
      <w:r>
        <w:rPr>
          <w:rFonts w:ascii="Times New Roman" w:hAnsi="Times New Roman"/>
          <w:sz w:val="24"/>
        </w:rPr>
        <w:t>«Большая библиотека юриста»</w:t>
      </w:r>
    </w:p>
    <w:p w14:paraId="F6000000">
      <w:pPr>
        <w:keepNext w:val="1"/>
        <w:widowControl w:val="1"/>
        <w:numPr>
          <w:ilvl w:val="0"/>
          <w:numId w:val="9"/>
        </w:numPr>
        <w:ind w:hanging="1080"/>
        <w:jc w:val="both"/>
        <w:outlineLvl w:val="0"/>
        <w:rPr>
          <w:rFonts w:ascii="Times New Roman" w:hAnsi="Times New Roman"/>
          <w:sz w:val="24"/>
        </w:rPr>
      </w:pPr>
      <w:r>
        <w:rPr>
          <w:rFonts w:ascii="Times New Roman" w:hAnsi="Times New Roman"/>
          <w:sz w:val="24"/>
        </w:rPr>
        <w:t>«Большая библиотека бухгалтера и кадрового работника»</w:t>
      </w:r>
    </w:p>
    <w:p w14:paraId="F7000000">
      <w:pPr>
        <w:keepNext w:val="1"/>
        <w:widowControl w:val="1"/>
        <w:numPr>
          <w:ilvl w:val="0"/>
          <w:numId w:val="10"/>
        </w:numPr>
        <w:ind w:hanging="11"/>
        <w:jc w:val="both"/>
        <w:outlineLvl w:val="0"/>
        <w:rPr>
          <w:rFonts w:ascii="Times New Roman" w:hAnsi="Times New Roman"/>
          <w:sz w:val="24"/>
        </w:rPr>
      </w:pPr>
      <w:r>
        <w:rPr>
          <w:rFonts w:ascii="Times New Roman" w:hAnsi="Times New Roman"/>
          <w:sz w:val="24"/>
        </w:rPr>
        <w:t xml:space="preserve">«Нормативно-технический справочник по строительству» </w:t>
      </w:r>
    </w:p>
    <w:p w14:paraId="F8000000">
      <w:pPr>
        <w:numPr>
          <w:ilvl w:val="0"/>
          <w:numId w:val="10"/>
        </w:numPr>
        <w:rPr>
          <w:rFonts w:ascii="Times New Roman" w:hAnsi="Times New Roman"/>
          <w:sz w:val="24"/>
        </w:rPr>
      </w:pPr>
      <w:r>
        <w:rPr>
          <w:rFonts w:ascii="Times New Roman" w:hAnsi="Times New Roman"/>
          <w:sz w:val="24"/>
        </w:rPr>
        <w:t>«Справочник по техническому регулированию и стандартизации»</w:t>
      </w:r>
    </w:p>
    <w:p w14:paraId="F9000000">
      <w:pPr>
        <w:widowControl w:val="1"/>
        <w:numPr>
          <w:ilvl w:val="0"/>
          <w:numId w:val="11"/>
        </w:numPr>
        <w:ind w:hanging="1080"/>
        <w:rPr>
          <w:rFonts w:ascii="Times New Roman" w:hAnsi="Times New Roman"/>
          <w:sz w:val="24"/>
        </w:rPr>
      </w:pPr>
      <w:r>
        <w:rPr>
          <w:rFonts w:ascii="Times New Roman" w:hAnsi="Times New Roman"/>
          <w:sz w:val="24"/>
        </w:rPr>
        <w:t>«Справочник по охране труда и социальной безопасности»</w:t>
      </w:r>
    </w:p>
    <w:p w14:paraId="FA000000">
      <w:pPr>
        <w:numPr>
          <w:ilvl w:val="0"/>
          <w:numId w:val="10"/>
        </w:numPr>
        <w:rPr>
          <w:rFonts w:ascii="Times New Roman" w:hAnsi="Times New Roman"/>
          <w:sz w:val="24"/>
        </w:rPr>
      </w:pPr>
      <w:r>
        <w:rPr>
          <w:rFonts w:ascii="Times New Roman" w:hAnsi="Times New Roman"/>
          <w:sz w:val="24"/>
        </w:rPr>
        <w:t>«Справочник промышленника»</w:t>
      </w:r>
      <w:r>
        <w:rPr>
          <w:rFonts w:ascii="Times New Roman" w:hAnsi="Times New Roman"/>
          <w:sz w:val="24"/>
        </w:rPr>
        <w:t xml:space="preserve"> </w:t>
      </w:r>
    </w:p>
    <w:p w14:paraId="FB000000">
      <w:pPr>
        <w:widowControl w:val="1"/>
        <w:numPr>
          <w:ilvl w:val="0"/>
          <w:numId w:val="12"/>
        </w:numPr>
        <w:spacing w:line="200" w:lineRule="atLeast"/>
        <w:ind w:hanging="11"/>
        <w:rPr>
          <w:rFonts w:ascii="Times New Roman" w:hAnsi="Times New Roman"/>
          <w:sz w:val="24"/>
        </w:rPr>
      </w:pPr>
      <w:r>
        <w:rPr>
          <w:rFonts w:ascii="Times New Roman" w:hAnsi="Times New Roman"/>
          <w:sz w:val="24"/>
        </w:rPr>
        <w:t>«ГОСТы России»</w:t>
      </w:r>
    </w:p>
    <w:p w14:paraId="FC000000">
      <w:pPr>
        <w:widowControl w:val="1"/>
        <w:numPr>
          <w:ilvl w:val="0"/>
          <w:numId w:val="12"/>
        </w:numPr>
        <w:spacing w:line="200" w:lineRule="atLeast"/>
        <w:ind w:hanging="11"/>
        <w:rPr>
          <w:rFonts w:ascii="Times New Roman" w:hAnsi="Times New Roman"/>
          <w:sz w:val="24"/>
        </w:rPr>
      </w:pPr>
      <w:r>
        <w:rPr>
          <w:rFonts w:ascii="Times New Roman" w:hAnsi="Times New Roman"/>
          <w:sz w:val="24"/>
        </w:rPr>
        <w:t>«ГАРАНТ-ИнФарм»</w:t>
      </w:r>
    </w:p>
    <w:p w14:paraId="FD000000">
      <w:pPr>
        <w:widowControl w:val="1"/>
        <w:numPr>
          <w:ilvl w:val="0"/>
          <w:numId w:val="12"/>
        </w:numPr>
        <w:spacing w:line="200" w:lineRule="atLeast"/>
        <w:ind w:hanging="11"/>
        <w:rPr>
          <w:rFonts w:ascii="Times New Roman" w:hAnsi="Times New Roman"/>
          <w:sz w:val="24"/>
        </w:rPr>
      </w:pPr>
      <w:r>
        <w:rPr>
          <w:rFonts w:ascii="Times New Roman" w:hAnsi="Times New Roman"/>
          <w:color w:val="000000"/>
          <w:sz w:val="24"/>
        </w:rPr>
        <w:t>«Законодательство Республики Беларусь»</w:t>
      </w:r>
    </w:p>
    <w:p w14:paraId="FE000000">
      <w:pPr>
        <w:widowControl w:val="1"/>
        <w:numPr>
          <w:ilvl w:val="0"/>
          <w:numId w:val="11"/>
        </w:numPr>
        <w:spacing w:line="200" w:lineRule="atLeast"/>
        <w:ind w:hanging="1080"/>
        <w:rPr>
          <w:rFonts w:ascii="Times New Roman" w:hAnsi="Times New Roman"/>
          <w:sz w:val="24"/>
        </w:rPr>
      </w:pPr>
      <w:r>
        <w:rPr>
          <w:rFonts w:ascii="Times New Roman" w:hAnsi="Times New Roman"/>
          <w:sz w:val="24"/>
        </w:rPr>
        <w:t>«Решения Федеральной антимонопольной службы и территориальных органов»</w:t>
      </w:r>
    </w:p>
    <w:p w14:paraId="FF000000">
      <w:pPr>
        <w:widowControl w:val="1"/>
        <w:spacing w:line="200" w:lineRule="atLeast"/>
        <w:ind/>
        <w:rPr>
          <w:rFonts w:ascii="Times New Roman" w:hAnsi="Times New Roman"/>
          <w:sz w:val="24"/>
        </w:rPr>
      </w:pPr>
    </w:p>
    <w:p w14:paraId="00010000">
      <w:pPr>
        <w:widowControl w:val="1"/>
        <w:spacing w:line="200" w:lineRule="atLeast"/>
        <w:ind/>
        <w:rPr>
          <w:rFonts w:ascii="Times New Roman" w:hAnsi="Times New Roman"/>
          <w:b w:val="1"/>
          <w:sz w:val="24"/>
        </w:rPr>
      </w:pPr>
      <w:r>
        <w:rPr>
          <w:rFonts w:ascii="Times New Roman" w:hAnsi="Times New Roman"/>
          <w:b w:val="1"/>
          <w:sz w:val="24"/>
        </w:rPr>
        <w:t xml:space="preserve">Малые  информационные  правовые  блоки: </w:t>
      </w:r>
    </w:p>
    <w:p w14:paraId="01010000">
      <w:pPr>
        <w:keepNext w:val="1"/>
        <w:widowControl w:val="1"/>
        <w:numPr>
          <w:ilvl w:val="0"/>
          <w:numId w:val="9"/>
        </w:numPr>
        <w:ind w:hanging="1080"/>
        <w:jc w:val="both"/>
        <w:outlineLvl w:val="0"/>
        <w:rPr>
          <w:rFonts w:ascii="Times New Roman" w:hAnsi="Times New Roman"/>
          <w:b w:val="1"/>
          <w:sz w:val="24"/>
        </w:rPr>
      </w:pPr>
      <w:r>
        <w:rPr>
          <w:rFonts w:ascii="Times New Roman" w:hAnsi="Times New Roman"/>
          <w:sz w:val="24"/>
        </w:rPr>
        <w:t>«Законодательство России»</w:t>
      </w:r>
      <w:r>
        <w:rPr>
          <w:rFonts w:ascii="Times New Roman" w:hAnsi="Times New Roman"/>
          <w:b w:val="1"/>
          <w:sz w:val="24"/>
        </w:rPr>
        <w:t xml:space="preserve"> </w:t>
      </w:r>
    </w:p>
    <w:p w14:paraId="02010000">
      <w:pPr>
        <w:keepNext w:val="1"/>
        <w:widowControl w:val="1"/>
        <w:numPr>
          <w:ilvl w:val="0"/>
          <w:numId w:val="9"/>
        </w:numPr>
        <w:ind w:hanging="1080"/>
        <w:jc w:val="both"/>
        <w:outlineLvl w:val="0"/>
        <w:rPr>
          <w:rFonts w:ascii="Times New Roman" w:hAnsi="Times New Roman"/>
          <w:sz w:val="24"/>
        </w:rPr>
      </w:pPr>
      <w:r>
        <w:rPr>
          <w:rFonts w:ascii="Times New Roman" w:hAnsi="Times New Roman"/>
          <w:sz w:val="24"/>
        </w:rPr>
        <w:t>«Законодательство Ре</w:t>
      </w:r>
      <w:r>
        <w:rPr>
          <w:rFonts w:ascii="Times New Roman" w:hAnsi="Times New Roman"/>
          <w:sz w:val="24"/>
        </w:rPr>
        <w:t>спублики Крым и г. Севастополь</w:t>
      </w:r>
      <w:r>
        <w:rPr>
          <w:rFonts w:ascii="Times New Roman" w:hAnsi="Times New Roman"/>
          <w:sz w:val="24"/>
        </w:rPr>
        <w:t>»</w:t>
      </w:r>
    </w:p>
    <w:p w14:paraId="03010000">
      <w:pPr>
        <w:keepNext w:val="1"/>
        <w:widowControl w:val="1"/>
        <w:numPr>
          <w:ilvl w:val="0"/>
          <w:numId w:val="10"/>
        </w:numPr>
        <w:ind w:hanging="11"/>
        <w:jc w:val="both"/>
        <w:outlineLvl w:val="0"/>
        <w:rPr>
          <w:rFonts w:ascii="Times New Roman" w:hAnsi="Times New Roman"/>
          <w:sz w:val="24"/>
        </w:rPr>
      </w:pPr>
      <w:r>
        <w:rPr>
          <w:rFonts w:ascii="Times New Roman" w:hAnsi="Times New Roman"/>
          <w:sz w:val="24"/>
        </w:rPr>
        <w:t>«Международное право»</w:t>
      </w:r>
    </w:p>
    <w:p w14:paraId="04010000">
      <w:pPr>
        <w:keepNext w:val="1"/>
        <w:widowControl w:val="1"/>
        <w:numPr>
          <w:ilvl w:val="0"/>
          <w:numId w:val="10"/>
        </w:numPr>
        <w:ind w:hanging="11"/>
        <w:jc w:val="both"/>
        <w:outlineLvl w:val="0"/>
        <w:rPr>
          <w:rFonts w:ascii="Times New Roman" w:hAnsi="Times New Roman"/>
          <w:sz w:val="24"/>
        </w:rPr>
      </w:pPr>
      <w:r>
        <w:rPr>
          <w:rFonts w:ascii="Times New Roman" w:hAnsi="Times New Roman"/>
          <w:sz w:val="24"/>
        </w:rPr>
        <w:t>«Проекты актов органов власти»</w:t>
      </w:r>
    </w:p>
    <w:p w14:paraId="05010000">
      <w:pPr>
        <w:widowControl w:val="1"/>
        <w:numPr>
          <w:ilvl w:val="0"/>
          <w:numId w:val="12"/>
        </w:numPr>
        <w:spacing w:line="200" w:lineRule="atLeast"/>
        <w:ind w:hanging="11"/>
        <w:rPr>
          <w:rFonts w:ascii="Times New Roman" w:hAnsi="Times New Roman"/>
          <w:sz w:val="24"/>
          <w:shd w:fill="E6FF00" w:val="clear"/>
        </w:rPr>
      </w:pPr>
      <w:r>
        <w:rPr>
          <w:rFonts w:ascii="Times New Roman" w:hAnsi="Times New Roman"/>
          <w:sz w:val="24"/>
        </w:rPr>
        <w:t>«Налоги, бухучет, предпринимательство. Регион»</w:t>
      </w:r>
    </w:p>
    <w:p w14:paraId="06010000">
      <w:pPr>
        <w:widowControl w:val="1"/>
        <w:numPr>
          <w:ilvl w:val="0"/>
          <w:numId w:val="12"/>
        </w:numPr>
        <w:spacing w:line="200" w:lineRule="atLeast"/>
        <w:ind w:hanging="644"/>
        <w:rPr>
          <w:rFonts w:ascii="Times New Roman" w:hAnsi="Times New Roman"/>
          <w:sz w:val="24"/>
          <w:shd w:fill="E6FF00" w:val="clear"/>
        </w:rPr>
      </w:pPr>
      <w:r>
        <w:rPr>
          <w:rFonts w:ascii="Times New Roman" w:hAnsi="Times New Roman"/>
          <w:sz w:val="24"/>
        </w:rPr>
        <w:t>«Энциклопедия решений. Хозяйственные ситуации»</w:t>
      </w:r>
    </w:p>
    <w:p w14:paraId="07010000">
      <w:pPr>
        <w:widowControl w:val="1"/>
        <w:numPr>
          <w:ilvl w:val="0"/>
          <w:numId w:val="13"/>
        </w:numPr>
        <w:spacing w:line="200" w:lineRule="atLeast"/>
        <w:ind w:hanging="1004"/>
        <w:rPr>
          <w:rFonts w:ascii="Times New Roman" w:hAnsi="Times New Roman"/>
          <w:sz w:val="24"/>
        </w:rPr>
      </w:pPr>
      <w:r>
        <w:rPr>
          <w:rFonts w:ascii="Times New Roman" w:hAnsi="Times New Roman"/>
          <w:sz w:val="24"/>
        </w:rPr>
        <w:t>«Энциклопедия решений. Госзакупки»</w:t>
      </w:r>
    </w:p>
    <w:p w14:paraId="08010000">
      <w:pPr>
        <w:widowControl w:val="1"/>
        <w:numPr>
          <w:ilvl w:val="0"/>
          <w:numId w:val="13"/>
        </w:numPr>
        <w:spacing w:line="200" w:lineRule="atLeast"/>
        <w:ind w:hanging="1004"/>
        <w:rPr>
          <w:rFonts w:ascii="Times New Roman" w:hAnsi="Times New Roman"/>
          <w:sz w:val="24"/>
        </w:rPr>
      </w:pPr>
      <w:r>
        <w:rPr>
          <w:rFonts w:ascii="Times New Roman" w:hAnsi="Times New Roman"/>
          <w:sz w:val="24"/>
        </w:rPr>
        <w:t>«Энциклопедия решений. Налоги и взносы»</w:t>
      </w:r>
    </w:p>
    <w:p w14:paraId="09010000">
      <w:pPr>
        <w:widowControl w:val="1"/>
        <w:numPr>
          <w:ilvl w:val="0"/>
          <w:numId w:val="14"/>
        </w:numPr>
        <w:spacing w:line="200" w:lineRule="atLeast"/>
        <w:ind w:hanging="1004"/>
        <w:rPr>
          <w:rFonts w:ascii="Times New Roman" w:hAnsi="Times New Roman"/>
          <w:sz w:val="24"/>
        </w:rPr>
      </w:pPr>
      <w:r>
        <w:rPr>
          <w:rFonts w:ascii="Times New Roman" w:hAnsi="Times New Roman"/>
          <w:sz w:val="24"/>
        </w:rPr>
        <w:t>«Энциклопедия решений. Трудовые отношения, кадры»</w:t>
      </w:r>
    </w:p>
    <w:p w14:paraId="0A010000">
      <w:pPr>
        <w:widowControl w:val="1"/>
        <w:numPr>
          <w:ilvl w:val="0"/>
          <w:numId w:val="15"/>
        </w:numPr>
        <w:spacing w:line="200" w:lineRule="atLeast"/>
        <w:ind w:hanging="1004"/>
        <w:rPr>
          <w:rFonts w:ascii="Times New Roman" w:hAnsi="Times New Roman"/>
          <w:sz w:val="24"/>
        </w:rPr>
      </w:pPr>
      <w:r>
        <w:rPr>
          <w:rFonts w:ascii="Times New Roman" w:hAnsi="Times New Roman"/>
          <w:sz w:val="24"/>
        </w:rPr>
        <w:t>«Энциклопедия решений. Договоры и иные сделки»</w:t>
      </w:r>
    </w:p>
    <w:p w14:paraId="0B010000">
      <w:pPr>
        <w:widowControl w:val="1"/>
        <w:numPr>
          <w:ilvl w:val="0"/>
          <w:numId w:val="15"/>
        </w:numPr>
        <w:spacing w:line="200" w:lineRule="atLeast"/>
        <w:ind w:hanging="1004"/>
        <w:rPr>
          <w:rFonts w:ascii="Times New Roman" w:hAnsi="Times New Roman"/>
          <w:sz w:val="24"/>
        </w:rPr>
      </w:pPr>
      <w:r>
        <w:rPr>
          <w:rFonts w:ascii="Times New Roman" w:hAnsi="Times New Roman"/>
          <w:sz w:val="24"/>
        </w:rPr>
        <w:t xml:space="preserve">«Энциклопедия решений. </w:t>
      </w:r>
      <w:r>
        <w:rPr>
          <w:rFonts w:ascii="Times New Roman" w:hAnsi="Times New Roman"/>
          <w:sz w:val="24"/>
        </w:rPr>
        <w:t>Бюджетная сфера</w:t>
      </w:r>
      <w:r>
        <w:rPr>
          <w:rFonts w:ascii="Times New Roman" w:hAnsi="Times New Roman"/>
          <w:sz w:val="24"/>
        </w:rPr>
        <w:t>: учет, отчетность, финконтроль»</w:t>
      </w:r>
    </w:p>
    <w:p w14:paraId="0C010000">
      <w:pPr>
        <w:keepNext w:val="1"/>
        <w:widowControl w:val="1"/>
        <w:numPr>
          <w:ilvl w:val="0"/>
          <w:numId w:val="16"/>
        </w:numPr>
        <w:ind w:hanging="1364"/>
        <w:jc w:val="both"/>
        <w:outlineLvl w:val="0"/>
        <w:rPr>
          <w:rFonts w:ascii="Times New Roman" w:hAnsi="Times New Roman"/>
          <w:sz w:val="24"/>
        </w:rPr>
      </w:pPr>
      <w:r>
        <w:rPr>
          <w:rFonts w:ascii="Times New Roman" w:hAnsi="Times New Roman"/>
          <w:sz w:val="24"/>
        </w:rPr>
        <w:t>«Энциклопедия решений. Проверки организаций и предпринимателей»</w:t>
      </w:r>
    </w:p>
    <w:p w14:paraId="0D010000">
      <w:pPr>
        <w:keepNext w:val="1"/>
        <w:widowControl w:val="1"/>
        <w:numPr>
          <w:ilvl w:val="0"/>
          <w:numId w:val="16"/>
        </w:numPr>
        <w:ind w:hanging="1364"/>
        <w:jc w:val="both"/>
        <w:outlineLvl w:val="0"/>
        <w:rPr>
          <w:rFonts w:ascii="Times New Roman" w:hAnsi="Times New Roman"/>
          <w:sz w:val="24"/>
        </w:rPr>
      </w:pPr>
      <w:r>
        <w:rPr>
          <w:rFonts w:ascii="Times New Roman" w:hAnsi="Times New Roman"/>
          <w:sz w:val="24"/>
        </w:rPr>
        <w:t>«Энциклопедия решений. Корпоративное право»</w:t>
      </w:r>
    </w:p>
    <w:p w14:paraId="0E010000">
      <w:pPr>
        <w:keepNext w:val="1"/>
        <w:widowControl w:val="1"/>
        <w:numPr>
          <w:ilvl w:val="0"/>
          <w:numId w:val="10"/>
        </w:numPr>
        <w:ind w:hanging="11"/>
        <w:jc w:val="both"/>
        <w:outlineLvl w:val="0"/>
        <w:rPr>
          <w:rFonts w:ascii="Times New Roman" w:hAnsi="Times New Roman"/>
          <w:sz w:val="24"/>
        </w:rPr>
      </w:pPr>
      <w:r>
        <w:rPr>
          <w:rFonts w:ascii="Times New Roman" w:hAnsi="Times New Roman"/>
          <w:sz w:val="24"/>
        </w:rPr>
        <w:t>«Энциклопедия. Законодательство в схемах»</w:t>
      </w:r>
    </w:p>
    <w:p w14:paraId="0F010000">
      <w:pPr>
        <w:widowControl w:val="1"/>
        <w:numPr>
          <w:ilvl w:val="0"/>
          <w:numId w:val="15"/>
        </w:numPr>
        <w:spacing w:line="200" w:lineRule="atLeast"/>
        <w:ind w:hanging="1004"/>
        <w:rPr>
          <w:rFonts w:ascii="Times New Roman" w:hAnsi="Times New Roman"/>
          <w:sz w:val="24"/>
        </w:rPr>
      </w:pPr>
      <w:r>
        <w:rPr>
          <w:rFonts w:ascii="Times New Roman" w:hAnsi="Times New Roman"/>
          <w:sz w:val="24"/>
        </w:rPr>
        <w:t>«Энциклопедия. Формы правовых документов»</w:t>
      </w:r>
    </w:p>
    <w:p w14:paraId="10010000">
      <w:pPr>
        <w:widowControl w:val="1"/>
        <w:numPr>
          <w:ilvl w:val="0"/>
          <w:numId w:val="12"/>
        </w:numPr>
        <w:spacing w:line="200" w:lineRule="atLeast"/>
        <w:ind w:hanging="11"/>
        <w:rPr>
          <w:rFonts w:ascii="Times New Roman" w:hAnsi="Times New Roman"/>
          <w:sz w:val="24"/>
        </w:rPr>
      </w:pPr>
      <w:r>
        <w:rPr>
          <w:rFonts w:ascii="Times New Roman" w:hAnsi="Times New Roman"/>
          <w:sz w:val="24"/>
        </w:rPr>
        <w:t>«Библиотека консультаций: бюджетные организации»</w:t>
      </w:r>
    </w:p>
    <w:p w14:paraId="11010000">
      <w:pPr>
        <w:widowControl w:val="1"/>
        <w:numPr>
          <w:ilvl w:val="0"/>
          <w:numId w:val="12"/>
        </w:numPr>
        <w:spacing w:line="200" w:lineRule="atLeast"/>
        <w:ind w:hanging="11"/>
        <w:rPr>
          <w:rFonts w:ascii="Times New Roman" w:hAnsi="Times New Roman"/>
          <w:sz w:val="24"/>
        </w:rPr>
      </w:pPr>
      <w:r>
        <w:rPr>
          <w:rFonts w:ascii="Times New Roman" w:hAnsi="Times New Roman"/>
          <w:sz w:val="24"/>
        </w:rPr>
        <w:t>«Библиотека консультаций. Кадры»</w:t>
      </w:r>
    </w:p>
    <w:p w14:paraId="12010000">
      <w:pPr>
        <w:widowControl w:val="1"/>
        <w:numPr>
          <w:ilvl w:val="0"/>
          <w:numId w:val="15"/>
        </w:numPr>
        <w:spacing w:line="200" w:lineRule="atLeast"/>
        <w:ind w:hanging="1004"/>
        <w:rPr>
          <w:rFonts w:ascii="Times New Roman" w:hAnsi="Times New Roman"/>
          <w:sz w:val="24"/>
        </w:rPr>
      </w:pPr>
      <w:r>
        <w:rPr>
          <w:rFonts w:ascii="Times New Roman" w:hAnsi="Times New Roman"/>
          <w:sz w:val="24"/>
        </w:rPr>
        <w:t>«Энциклопедия судебной практики</w:t>
      </w:r>
      <w:r>
        <w:rPr>
          <w:rFonts w:ascii="Times New Roman" w:hAnsi="Times New Roman"/>
          <w:sz w:val="24"/>
        </w:rPr>
        <w:t>. Правовые позиции судов</w:t>
      </w:r>
      <w:r>
        <w:rPr>
          <w:rFonts w:ascii="Times New Roman" w:hAnsi="Times New Roman"/>
          <w:sz w:val="24"/>
        </w:rPr>
        <w:t>»</w:t>
      </w:r>
    </w:p>
    <w:p w14:paraId="13010000">
      <w:pPr>
        <w:widowControl w:val="1"/>
        <w:numPr>
          <w:ilvl w:val="0"/>
          <w:numId w:val="12"/>
        </w:numPr>
        <w:spacing w:line="200" w:lineRule="atLeast"/>
        <w:ind w:hanging="11"/>
        <w:rPr>
          <w:rFonts w:ascii="Times New Roman" w:hAnsi="Times New Roman"/>
          <w:sz w:val="24"/>
        </w:rPr>
      </w:pPr>
      <w:r>
        <w:rPr>
          <w:rFonts w:ascii="Times New Roman" w:hAnsi="Times New Roman"/>
          <w:sz w:val="24"/>
        </w:rPr>
        <w:t>«Библиотека консультаций. Бухгалтерия предприятия»</w:t>
      </w:r>
    </w:p>
    <w:p w14:paraId="14010000">
      <w:pPr>
        <w:widowControl w:val="1"/>
        <w:spacing w:line="200" w:lineRule="atLeast"/>
        <w:ind/>
        <w:rPr>
          <w:rFonts w:ascii="Times New Roman" w:hAnsi="Times New Roman"/>
          <w:sz w:val="24"/>
        </w:rPr>
      </w:pPr>
    </w:p>
    <w:p w14:paraId="15010000">
      <w:pPr>
        <w:widowControl w:val="1"/>
        <w:tabs>
          <w:tab w:leader="none" w:pos="16915" w:val="left"/>
          <w:tab w:leader="none" w:pos="19325" w:val="left"/>
        </w:tabs>
        <w:spacing w:line="200" w:lineRule="atLeast"/>
        <w:ind w:left="360"/>
        <w:rPr>
          <w:rFonts w:ascii="Times New Roman" w:hAnsi="Times New Roman"/>
          <w:b w:val="1"/>
          <w:sz w:val="24"/>
        </w:rPr>
      </w:pPr>
      <w:r>
        <w:rPr>
          <w:rFonts w:ascii="Times New Roman" w:hAnsi="Times New Roman"/>
          <w:b w:val="1"/>
          <w:sz w:val="24"/>
        </w:rPr>
        <w:t>Другие информационные блоки и разделы:</w:t>
      </w:r>
    </w:p>
    <w:p w14:paraId="16010000">
      <w:pPr>
        <w:keepNext w:val="1"/>
        <w:widowControl w:val="1"/>
        <w:numPr>
          <w:ilvl w:val="0"/>
          <w:numId w:val="17"/>
        </w:numPr>
        <w:ind/>
        <w:jc w:val="both"/>
        <w:outlineLvl w:val="0"/>
        <w:rPr>
          <w:rFonts w:ascii="Times New Roman" w:hAnsi="Times New Roman"/>
          <w:sz w:val="24"/>
        </w:rPr>
      </w:pPr>
      <w:r>
        <w:rPr>
          <w:rFonts w:ascii="Times New Roman" w:hAnsi="Times New Roman"/>
          <w:sz w:val="24"/>
        </w:rPr>
        <w:t>«Избранные Регионы: законодательство»</w:t>
      </w:r>
    </w:p>
    <w:p w14:paraId="17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«База знаний службы  Правового консалтинга»</w:t>
      </w:r>
    </w:p>
    <w:p w14:paraId="18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«ГАРАНТ Консалтинг: нормативные акты и судебная практика»</w:t>
      </w:r>
    </w:p>
    <w:p w14:paraId="19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«Прайм: законодательство, судебная практика и проекты законов»</w:t>
      </w:r>
    </w:p>
    <w:p w14:paraId="1A010000">
      <w:pPr>
        <w:widowControl w:val="1"/>
        <w:numPr>
          <w:ilvl w:val="0"/>
          <w:numId w:val="15"/>
        </w:numPr>
        <w:spacing w:line="200" w:lineRule="atLeast"/>
        <w:ind w:hanging="1004"/>
        <w:rPr>
          <w:rFonts w:ascii="Times New Roman" w:hAnsi="Times New Roman"/>
          <w:sz w:val="24"/>
        </w:rPr>
      </w:pPr>
      <w:r>
        <w:rPr>
          <w:rFonts w:ascii="Times New Roman" w:hAnsi="Times New Roman"/>
          <w:sz w:val="24"/>
        </w:rPr>
        <w:t>«Судебная практика: приложение к консультационным блокам»</w:t>
      </w:r>
    </w:p>
    <w:p w14:paraId="1B010000">
      <w:pPr>
        <w:widowControl w:val="1"/>
        <w:numPr>
          <w:ilvl w:val="0"/>
          <w:numId w:val="15"/>
        </w:numPr>
        <w:spacing w:line="200" w:lineRule="atLeast"/>
        <w:ind w:hanging="1004"/>
        <w:rPr>
          <w:rFonts w:ascii="Times New Roman" w:hAnsi="Times New Roman"/>
          <w:sz w:val="24"/>
        </w:rPr>
      </w:pPr>
      <w:r>
        <w:rPr>
          <w:rFonts w:ascii="Times New Roman" w:hAnsi="Times New Roman"/>
          <w:sz w:val="24"/>
        </w:rPr>
        <w:t>«Практика арбитражных судов первой инстанции»</w:t>
      </w:r>
    </w:p>
    <w:p w14:paraId="1C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«Библиотека научных публикаций»</w:t>
      </w:r>
    </w:p>
    <w:p w14:paraId="1D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«Большая домашняя правовая энциклопедия»</w:t>
      </w:r>
    </w:p>
    <w:p w14:paraId="1E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«Архивы ГАРАНТа. Россия»</w:t>
      </w:r>
    </w:p>
    <w:p w14:paraId="1F010000">
      <w:pPr>
        <w:keepNext w:val="1"/>
        <w:widowControl w:val="1"/>
        <w:numPr>
          <w:ilvl w:val="0"/>
          <w:numId w:val="15"/>
        </w:numPr>
        <w:ind w:hanging="1004"/>
        <w:jc w:val="both"/>
        <w:outlineLvl w:val="0"/>
        <w:rPr>
          <w:rFonts w:ascii="Times New Roman" w:hAnsi="Times New Roman"/>
          <w:sz w:val="24"/>
        </w:rPr>
      </w:pPr>
      <w:r>
        <w:rPr>
          <w:rFonts w:ascii="Times New Roman" w:hAnsi="Times New Roman"/>
          <w:sz w:val="24"/>
        </w:rPr>
        <w:t xml:space="preserve">«Советы экспертов. Проверки, налоги, право» </w:t>
      </w:r>
    </w:p>
    <w:p w14:paraId="20010000">
      <w:pPr>
        <w:rPr>
          <w:rFonts w:ascii="Times New Roman" w:hAnsi="Times New Roman"/>
          <w:sz w:val="24"/>
        </w:rPr>
      </w:pPr>
    </w:p>
    <w:p w14:paraId="21010000">
      <w:pPr>
        <w:rPr>
          <w:rFonts w:ascii="Times New Roman" w:hAnsi="Times New Roman"/>
          <w:sz w:val="24"/>
        </w:rPr>
      </w:pPr>
      <w:r>
        <w:rPr>
          <w:rFonts w:ascii="Times New Roman" w:hAnsi="Times New Roman"/>
          <w:sz w:val="24"/>
        </w:rPr>
        <w:t xml:space="preserve">2.1.  Входящие в пакет LegalTeach информационные блоки Справочника, дополнительные возможности Справочника  и  Программный(ые) продукт(ы)   </w:t>
      </w:r>
    </w:p>
    <w:p w14:paraId="22010000">
      <w:pPr>
        <w:widowControl w:val="1"/>
        <w:numPr>
          <w:ilvl w:val="0"/>
          <w:numId w:val="18"/>
        </w:numPr>
        <w:ind w:hanging="709" w:left="709"/>
        <w:rPr>
          <w:rFonts w:ascii="Times New Roman" w:hAnsi="Times New Roman"/>
          <w:sz w:val="24"/>
        </w:rPr>
      </w:pPr>
      <w:r>
        <w:rPr>
          <w:rFonts w:ascii="Times New Roman" w:hAnsi="Times New Roman"/>
          <w:sz w:val="24"/>
        </w:rPr>
        <w:t>«Аналитическая система Сутяжник»</w:t>
      </w:r>
    </w:p>
    <w:p w14:paraId="23010000">
      <w:pPr>
        <w:widowControl w:val="1"/>
        <w:numPr>
          <w:ilvl w:val="0"/>
          <w:numId w:val="18"/>
        </w:numPr>
        <w:ind w:hanging="709" w:left="709"/>
        <w:rPr>
          <w:rFonts w:ascii="Times New Roman" w:hAnsi="Times New Roman"/>
          <w:sz w:val="24"/>
        </w:rPr>
      </w:pPr>
      <w:r>
        <w:rPr>
          <w:rFonts w:ascii="Times New Roman" w:hAnsi="Times New Roman"/>
          <w:sz w:val="24"/>
        </w:rPr>
        <w:t>«Конструктор правовых документов»</w:t>
      </w:r>
    </w:p>
    <w:p w14:paraId="24010000">
      <w:pPr>
        <w:widowControl w:val="1"/>
        <w:numPr>
          <w:ilvl w:val="0"/>
          <w:numId w:val="19"/>
        </w:numPr>
        <w:ind w:hanging="1125"/>
        <w:rPr>
          <w:rFonts w:ascii="Times New Roman" w:hAnsi="Times New Roman"/>
          <w:sz w:val="24"/>
        </w:rPr>
      </w:pPr>
      <w:r>
        <w:rPr>
          <w:rFonts w:ascii="Times New Roman" w:hAnsi="Times New Roman"/>
          <w:sz w:val="24"/>
        </w:rPr>
        <w:t>«Экспресс проверка контрагентов»</w:t>
      </w:r>
    </w:p>
    <w:p w14:paraId="25010000">
      <w:pPr>
        <w:widowControl w:val="1"/>
        <w:numPr>
          <w:ilvl w:val="0"/>
          <w:numId w:val="19"/>
        </w:numPr>
        <w:ind w:hanging="1125"/>
        <w:rPr>
          <w:rFonts w:ascii="Times New Roman" w:hAnsi="Times New Roman"/>
          <w:sz w:val="24"/>
        </w:rPr>
      </w:pPr>
      <w:r>
        <w:rPr>
          <w:rFonts w:ascii="Times New Roman" w:hAnsi="Times New Roman"/>
          <w:sz w:val="24"/>
        </w:rPr>
        <w:t>«Интернет семинары»</w:t>
      </w:r>
    </w:p>
    <w:p w14:paraId="26010000">
      <w:pPr>
        <w:widowControl w:val="1"/>
        <w:numPr>
          <w:ilvl w:val="0"/>
          <w:numId w:val="19"/>
        </w:numPr>
        <w:ind w:hanging="1125"/>
        <w:rPr>
          <w:rFonts w:ascii="Times New Roman" w:hAnsi="Times New Roman"/>
          <w:sz w:val="24"/>
        </w:rPr>
      </w:pPr>
      <w:r>
        <w:rPr>
          <w:rFonts w:ascii="Times New Roman" w:hAnsi="Times New Roman"/>
          <w:sz w:val="24"/>
        </w:rPr>
        <w:t xml:space="preserve">«Экспресс согласование» </w:t>
      </w:r>
    </w:p>
    <w:p w14:paraId="27010000">
      <w:pPr>
        <w:widowControl w:val="1"/>
        <w:numPr>
          <w:ilvl w:val="0"/>
          <w:numId w:val="19"/>
        </w:numPr>
        <w:ind w:hanging="1125"/>
        <w:rPr>
          <w:rFonts w:ascii="Times New Roman" w:hAnsi="Times New Roman"/>
          <w:sz w:val="24"/>
        </w:rPr>
      </w:pPr>
      <w:r>
        <w:rPr>
          <w:rFonts w:ascii="Times New Roman" w:hAnsi="Times New Roman"/>
          <w:sz w:val="24"/>
        </w:rPr>
        <w:t>«Гарант диск»</w:t>
      </w:r>
    </w:p>
    <w:p w14:paraId="28010000">
      <w:pPr>
        <w:widowControl w:val="1"/>
        <w:numPr>
          <w:ilvl w:val="0"/>
          <w:numId w:val="19"/>
        </w:numPr>
        <w:ind w:hanging="1125"/>
        <w:rPr>
          <w:rFonts w:ascii="Times New Roman" w:hAnsi="Times New Roman"/>
          <w:sz w:val="24"/>
        </w:rPr>
      </w:pPr>
      <w:r>
        <w:rPr>
          <w:rFonts w:ascii="Times New Roman" w:hAnsi="Times New Roman"/>
          <w:sz w:val="24"/>
        </w:rPr>
        <w:t>«Гарант коннект»</w:t>
      </w:r>
    </w:p>
    <w:p w14:paraId="29010000">
      <w:pPr>
        <w:widowControl w:val="1"/>
        <w:numPr>
          <w:ilvl w:val="0"/>
          <w:numId w:val="19"/>
        </w:numPr>
        <w:ind w:hanging="1125"/>
        <w:rPr>
          <w:rFonts w:ascii="Times New Roman" w:hAnsi="Times New Roman"/>
          <w:sz w:val="24"/>
        </w:rPr>
      </w:pPr>
      <w:r>
        <w:rPr>
          <w:rFonts w:ascii="Times New Roman" w:hAnsi="Times New Roman"/>
          <w:sz w:val="24"/>
        </w:rPr>
        <w:t>«Онлайн патент стандарт»</w:t>
      </w:r>
    </w:p>
    <w:p w14:paraId="2A010000">
      <w:pPr>
        <w:widowControl w:val="1"/>
        <w:numPr>
          <w:ilvl w:val="0"/>
          <w:numId w:val="19"/>
        </w:numPr>
        <w:ind w:hanging="1125"/>
        <w:rPr>
          <w:rFonts w:ascii="Times New Roman" w:hAnsi="Times New Roman"/>
          <w:sz w:val="24"/>
        </w:rPr>
      </w:pPr>
      <w:r>
        <w:rPr>
          <w:rFonts w:ascii="Times New Roman" w:hAnsi="Times New Roman"/>
          <w:sz w:val="24"/>
        </w:rPr>
        <w:t>«Бизнес на контроле»</w:t>
      </w:r>
    </w:p>
    <w:p w14:paraId="2B010000">
      <w:pPr>
        <w:widowControl w:val="1"/>
        <w:numPr>
          <w:ilvl w:val="0"/>
          <w:numId w:val="19"/>
        </w:numPr>
        <w:ind w:hanging="1125"/>
        <w:rPr>
          <w:rFonts w:ascii="Times New Roman" w:hAnsi="Times New Roman"/>
          <w:sz w:val="24"/>
        </w:rPr>
      </w:pPr>
      <w:r>
        <w:rPr>
          <w:rFonts w:ascii="Times New Roman" w:hAnsi="Times New Roman"/>
          <w:sz w:val="24"/>
        </w:rPr>
        <w:t>«Чек док»</w:t>
      </w:r>
    </w:p>
    <w:p w14:paraId="2C010000">
      <w:pPr>
        <w:widowControl w:val="1"/>
        <w:numPr>
          <w:ilvl w:val="0"/>
          <w:numId w:val="19"/>
        </w:numPr>
        <w:ind w:hanging="1125"/>
        <w:rPr>
          <w:rFonts w:ascii="Times New Roman" w:hAnsi="Times New Roman"/>
          <w:sz w:val="24"/>
        </w:rPr>
      </w:pPr>
      <w:r>
        <w:rPr>
          <w:rFonts w:ascii="Times New Roman" w:hAnsi="Times New Roman"/>
          <w:sz w:val="24"/>
        </w:rPr>
        <w:t>«ДокМэил»</w:t>
      </w:r>
    </w:p>
    <w:p w14:paraId="2D010000">
      <w:pPr>
        <w:widowControl w:val="1"/>
        <w:numPr>
          <w:ilvl w:val="0"/>
          <w:numId w:val="19"/>
        </w:numPr>
        <w:ind w:hanging="1125"/>
        <w:rPr>
          <w:rFonts w:ascii="Times New Roman" w:hAnsi="Times New Roman"/>
          <w:sz w:val="24"/>
        </w:rPr>
      </w:pPr>
      <w:r>
        <w:rPr>
          <w:rFonts w:ascii="Times New Roman" w:hAnsi="Times New Roman"/>
          <w:sz w:val="24"/>
        </w:rPr>
        <w:t>«Эталонный Классификатор»</w:t>
      </w:r>
    </w:p>
    <w:p w14:paraId="2E010000">
      <w:pPr>
        <w:widowControl w:val="1"/>
        <w:numPr>
          <w:ilvl w:val="0"/>
          <w:numId w:val="19"/>
        </w:numPr>
        <w:ind w:hanging="1125"/>
        <w:rPr>
          <w:rFonts w:ascii="Times New Roman" w:hAnsi="Times New Roman"/>
          <w:sz w:val="24"/>
        </w:rPr>
      </w:pPr>
      <w:r>
        <w:rPr>
          <w:rFonts w:ascii="Times New Roman" w:hAnsi="Times New Roman"/>
          <w:sz w:val="24"/>
        </w:rPr>
        <w:t>«Гарант Тендер»</w:t>
      </w:r>
    </w:p>
    <w:p w14:paraId="2F010000">
      <w:pPr>
        <w:keepNext w:val="1"/>
        <w:widowControl w:val="1"/>
        <w:ind/>
        <w:jc w:val="both"/>
        <w:outlineLvl w:val="0"/>
        <w:rPr>
          <w:rFonts w:ascii="Times New Roman" w:hAnsi="Times New Roman"/>
          <w:sz w:val="24"/>
        </w:rPr>
      </w:pPr>
    </w:p>
    <w:p w14:paraId="30010000">
      <w:pPr>
        <w:widowControl w:val="1"/>
        <w:tabs>
          <w:tab w:leader="none" w:pos="29160" w:val="left"/>
          <w:tab w:leader="none" w:pos="29610" w:val="left"/>
          <w:tab w:leader="none" w:pos="30060" w:val="left"/>
          <w:tab w:leader="none" w:pos="30510" w:val="left"/>
          <w:tab w:leader="none" w:pos="30960" w:val="left"/>
          <w:tab w:leader="none" w:pos="31410" w:val="left"/>
        </w:tabs>
        <w:spacing w:line="200" w:lineRule="atLeast"/>
        <w:ind/>
        <w:rPr>
          <w:rFonts w:ascii="Times New Roman" w:hAnsi="Times New Roman"/>
          <w:b w:val="1"/>
          <w:sz w:val="24"/>
        </w:rPr>
      </w:pPr>
      <w:r>
        <w:rPr>
          <w:rFonts w:ascii="Times New Roman" w:hAnsi="Times New Roman"/>
          <w:b w:val="1"/>
          <w:sz w:val="24"/>
        </w:rPr>
        <w:t>3. Вид размещения:</w:t>
      </w:r>
    </w:p>
    <w:p w14:paraId="31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В электронном виде по каналам связи посредством телекоммуникационной сети Интернет Стандартная Интернет-версия*</w:t>
      </w:r>
    </w:p>
    <w:p w14:paraId="32010000">
      <w:pPr>
        <w:keepNext w:val="1"/>
        <w:widowControl w:val="1"/>
        <w:numPr>
          <w:ilvl w:val="0"/>
          <w:numId w:val="20"/>
        </w:numPr>
        <w:ind w:hanging="720"/>
        <w:jc w:val="both"/>
        <w:outlineLvl w:val="0"/>
        <w:rPr>
          <w:rFonts w:ascii="Times New Roman" w:hAnsi="Times New Roman"/>
          <w:sz w:val="24"/>
        </w:rPr>
      </w:pPr>
      <w:r>
        <w:rPr>
          <w:rFonts w:ascii="Times New Roman" w:hAnsi="Times New Roman"/>
          <w:sz w:val="24"/>
        </w:rPr>
        <w:t>В электронном виде по каналам связи посредством телекоммуникационной сети Интернет Многопользовательская Интернет-версия 1**</w:t>
      </w:r>
    </w:p>
    <w:p w14:paraId="33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В электронном виде по каналам связи посредством телекоммуникационной сети Интернет Многопользовательская Интернет-версия 2**</w:t>
      </w:r>
    </w:p>
    <w:p w14:paraId="34010000">
      <w:pPr>
        <w:keepNext w:val="1"/>
        <w:widowControl w:val="1"/>
        <w:numPr>
          <w:ilvl w:val="0"/>
          <w:numId w:val="20"/>
        </w:numPr>
        <w:ind w:hanging="720"/>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Многопользовательская Интернет-версия </w:t>
      </w:r>
      <w:r>
        <w:rPr>
          <w:rFonts w:ascii="Times New Roman" w:hAnsi="Times New Roman"/>
          <w:sz w:val="24"/>
        </w:rPr>
        <w:t>3</w:t>
      </w:r>
      <w:r>
        <w:rPr>
          <w:rFonts w:ascii="Times New Roman" w:hAnsi="Times New Roman"/>
          <w:sz w:val="24"/>
        </w:rPr>
        <w:t>**</w:t>
      </w:r>
    </w:p>
    <w:p w14:paraId="35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Многопользовательская Интернет-версия </w:t>
      </w:r>
      <w:r>
        <w:rPr>
          <w:rFonts w:ascii="Times New Roman" w:hAnsi="Times New Roman"/>
          <w:sz w:val="24"/>
        </w:rPr>
        <w:t>5</w:t>
      </w:r>
      <w:r>
        <w:rPr>
          <w:rFonts w:ascii="Times New Roman" w:hAnsi="Times New Roman"/>
          <w:sz w:val="24"/>
        </w:rPr>
        <w:t>**</w:t>
      </w:r>
    </w:p>
    <w:p w14:paraId="36010000">
      <w:pPr>
        <w:keepNext w:val="1"/>
        <w:widowControl w:val="1"/>
        <w:numPr>
          <w:ilvl w:val="0"/>
          <w:numId w:val="18"/>
        </w:numPr>
        <w:tabs>
          <w:tab w:leader="none" w:pos="709" w:val="left"/>
        </w:tabs>
        <w:ind w:hanging="709" w:left="709"/>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Многопользовательская Интернет-версия </w:t>
      </w:r>
      <w:r>
        <w:rPr>
          <w:rFonts w:ascii="Times New Roman" w:hAnsi="Times New Roman"/>
          <w:sz w:val="24"/>
        </w:rPr>
        <w:t>10</w:t>
      </w:r>
      <w:r>
        <w:rPr>
          <w:rFonts w:ascii="Times New Roman" w:hAnsi="Times New Roman"/>
          <w:sz w:val="24"/>
        </w:rPr>
        <w:t>**</w:t>
      </w:r>
      <w:r>
        <w:rPr>
          <w:rFonts w:ascii="Times New Roman" w:hAnsi="Times New Roman"/>
          <w:sz w:val="24"/>
        </w:rPr>
        <w:t xml:space="preserve"> </w:t>
      </w:r>
    </w:p>
    <w:p w14:paraId="37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Многопользовательская Интернет-версия </w:t>
      </w:r>
      <w:r>
        <w:rPr>
          <w:rFonts w:ascii="Times New Roman" w:hAnsi="Times New Roman"/>
          <w:sz w:val="24"/>
        </w:rPr>
        <w:t>20</w:t>
      </w:r>
    </w:p>
    <w:p w14:paraId="38010000">
      <w:pPr>
        <w:widowControl w:val="1"/>
        <w:numPr>
          <w:ilvl w:val="0"/>
          <w:numId w:val="20"/>
        </w:numPr>
        <w:ind w:hanging="709" w:left="709"/>
        <w:jc w:val="both"/>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В электронном виде по каналам связи посредством телекоммуникационной сети Интернет Многопользовательская Интернет-версия </w:t>
      </w:r>
      <w:r>
        <w:rPr>
          <w:rFonts w:ascii="Times New Roman" w:hAnsi="Times New Roman"/>
          <w:sz w:val="24"/>
        </w:rPr>
        <w:t>30</w:t>
      </w:r>
    </w:p>
    <w:p w14:paraId="39010000">
      <w:pPr>
        <w:widowControl w:val="1"/>
        <w:numPr>
          <w:ilvl w:val="0"/>
          <w:numId w:val="20"/>
        </w:numPr>
        <w:ind w:hanging="709" w:left="709"/>
        <w:jc w:val="both"/>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Многопользовательская Интернет-версия </w:t>
      </w:r>
      <w:r>
        <w:rPr>
          <w:rFonts w:ascii="Times New Roman" w:hAnsi="Times New Roman"/>
          <w:sz w:val="24"/>
        </w:rPr>
        <w:t>50</w:t>
      </w:r>
    </w:p>
    <w:p w14:paraId="3A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Малая сетевая версия с облачными данными </w:t>
      </w:r>
    </w:p>
    <w:p w14:paraId="3B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Стандартная сетевая версия с облачными данными </w:t>
      </w:r>
    </w:p>
    <w:p w14:paraId="3C010000">
      <w:pPr>
        <w:keepNext w:val="1"/>
        <w:widowControl w:val="1"/>
        <w:numPr>
          <w:ilvl w:val="0"/>
          <w:numId w:val="20"/>
        </w:numPr>
        <w:ind w:hanging="709" w:left="709"/>
        <w:jc w:val="both"/>
        <w:outlineLvl w:val="0"/>
        <w:rPr>
          <w:rFonts w:ascii="Times New Roman" w:hAnsi="Times New Roman"/>
          <w:sz w:val="24"/>
        </w:rPr>
      </w:pPr>
      <w:r>
        <w:rPr>
          <w:rFonts w:ascii="Times New Roman" w:hAnsi="Times New Roman"/>
          <w:sz w:val="24"/>
        </w:rPr>
        <w:t xml:space="preserve">В электронном виде по каналам связи посредством телекоммуникационной сети Интернет Большая сетевая версия с облачными данными </w:t>
      </w:r>
    </w:p>
    <w:p w14:paraId="3D010000">
      <w:pPr>
        <w:rPr>
          <w:rFonts w:ascii="Times New Roman" w:hAnsi="Times New Roman"/>
          <w:sz w:val="24"/>
        </w:rPr>
      </w:pPr>
    </w:p>
    <w:p w14:paraId="3E010000">
      <w:pPr>
        <w:widowControl w:val="1"/>
        <w:spacing w:line="200" w:lineRule="atLeast"/>
        <w:ind w:firstLine="360"/>
        <w:jc w:val="both"/>
        <w:rPr>
          <w:rFonts w:ascii="Times New Roman" w:hAnsi="Times New Roman"/>
          <w:i w:val="1"/>
          <w:sz w:val="24"/>
        </w:rPr>
      </w:pPr>
      <w:r>
        <w:rPr>
          <w:rFonts w:ascii="Times New Roman" w:hAnsi="Times New Roman"/>
          <w:i w:val="1"/>
          <w:sz w:val="24"/>
        </w:rPr>
        <w:t>Примечание.</w:t>
      </w:r>
    </w:p>
    <w:p w14:paraId="3F010000">
      <w:pPr>
        <w:widowControl w:val="1"/>
        <w:spacing w:line="200" w:lineRule="atLeast"/>
        <w:ind w:firstLine="360"/>
        <w:jc w:val="both"/>
        <w:rPr>
          <w:rFonts w:ascii="Times New Roman" w:hAnsi="Times New Roman"/>
          <w:sz w:val="24"/>
        </w:rPr>
      </w:pPr>
      <w:r>
        <w:rPr>
          <w:rFonts w:ascii="Times New Roman" w:hAnsi="Times New Roman"/>
          <w:i w:val="1"/>
          <w:sz w:val="24"/>
        </w:rPr>
        <w:t xml:space="preserve">* </w:t>
      </w:r>
      <w:r>
        <w:rPr>
          <w:rFonts w:ascii="Times New Roman" w:hAnsi="Times New Roman"/>
          <w:i w:val="1"/>
          <w:sz w:val="24"/>
        </w:rPr>
        <w:t>Для работы с комплектом Справочника в электронном виде по каналам связи посредством телекоммуникационной сети Интернет Заказчик указывает в настоящем Приложении адрес(а) электронной почты , который(е) будет(ут) являться логином (и),и на который(ые) Исполнитель присылает пароль(и), соответствующий(ие) данному логину(ам).</w:t>
      </w:r>
    </w:p>
    <w:p w14:paraId="40010000">
      <w:pPr>
        <w:widowControl w:val="1"/>
        <w:spacing w:line="200" w:lineRule="atLeast"/>
        <w:ind w:firstLine="360"/>
        <w:jc w:val="both"/>
        <w:rPr>
          <w:rFonts w:ascii="Times New Roman" w:hAnsi="Times New Roman"/>
          <w:sz w:val="24"/>
        </w:rPr>
      </w:pPr>
      <w:r>
        <w:rPr>
          <w:rFonts w:ascii="Times New Roman" w:hAnsi="Times New Roman"/>
          <w:i w:val="1"/>
          <w:sz w:val="24"/>
        </w:rPr>
        <w:t> </w:t>
      </w:r>
      <w:r>
        <w:rPr>
          <w:rFonts w:ascii="Times New Roman" w:hAnsi="Times New Roman"/>
          <w:i w:val="1"/>
          <w:sz w:val="24"/>
        </w:rPr>
        <w:t xml:space="preserve">Количество логинов и паролей устанавливается в настоящем Приложении. Если в течение 5 (пяти) дней с даты подписания Сторонами настоящего Приложения Заказчик не получил пароль(и), то Заказчик не позднее шестого дня с даты подписания Сторонами настоящего Приложения обязан в письменной форме сообщить Исполнителю об отсутствии пароля(ей).  Услуги считаются оказываемыми с даты направления Исполнителем Заказчику пароля (ей) в электронном виде на адрес(а) электронной почты, указанный(ые) Заказчиком в настоящем Приложении. </w:t>
      </w:r>
    </w:p>
    <w:p w14:paraId="41010000">
      <w:pPr>
        <w:widowControl w:val="1"/>
        <w:spacing w:line="200" w:lineRule="atLeast"/>
        <w:ind w:firstLine="360"/>
        <w:jc w:val="both"/>
        <w:rPr>
          <w:rFonts w:ascii="Times New Roman" w:hAnsi="Times New Roman"/>
          <w:i w:val="1"/>
          <w:sz w:val="24"/>
        </w:rPr>
      </w:pPr>
      <w:r>
        <w:rPr>
          <w:rFonts w:ascii="Times New Roman" w:hAnsi="Times New Roman"/>
          <w:i w:val="1"/>
          <w:sz w:val="24"/>
        </w:rPr>
        <w:t>При введении логина и пароля на одном компьютере (мобильном электронном устройстве) и/или в одном браузере повторная возможность авторизации для осуществления работы с текущей версией Справочника в электронном виде по каналам связи посредством телекоммуникационной сети Интернет с помощью этих логина и пароля на другом компьютере (мобильном электронном устройстве) и/или в другом браузере возникает через определенный промежуток времени, указанный в Правилах работы.</w:t>
      </w:r>
    </w:p>
    <w:p w14:paraId="42010000">
      <w:pPr>
        <w:widowControl w:val="1"/>
        <w:spacing w:line="200" w:lineRule="atLeast"/>
        <w:ind w:firstLine="360"/>
        <w:jc w:val="both"/>
        <w:rPr>
          <w:rFonts w:ascii="Times New Roman" w:hAnsi="Times New Roman"/>
          <w:i w:val="1"/>
          <w:sz w:val="24"/>
        </w:rPr>
      </w:pPr>
    </w:p>
    <w:p w14:paraId="43010000">
      <w:pPr>
        <w:widowControl w:val="1"/>
        <w:spacing w:line="200" w:lineRule="atLeast"/>
        <w:ind w:firstLine="360"/>
        <w:jc w:val="both"/>
        <w:rPr>
          <w:rFonts w:ascii="Times New Roman" w:hAnsi="Times New Roman"/>
          <w:i w:val="1"/>
          <w:sz w:val="24"/>
        </w:rPr>
      </w:pPr>
      <w:r>
        <w:rPr>
          <w:rFonts w:ascii="Times New Roman" w:hAnsi="Times New Roman"/>
          <w:i w:val="1"/>
          <w:sz w:val="24"/>
        </w:rPr>
        <w:t>**</w:t>
      </w:r>
      <w:r>
        <w:rPr>
          <w:rFonts w:ascii="Times New Roman" w:hAnsi="Times New Roman"/>
          <w:sz w:val="24"/>
        </w:rPr>
        <w:t xml:space="preserve"> </w:t>
      </w:r>
      <w:r>
        <w:rPr>
          <w:rFonts w:ascii="Times New Roman" w:hAnsi="Times New Roman"/>
          <w:i w:val="1"/>
          <w:sz w:val="24"/>
        </w:rPr>
        <w:t>Для работы с комплектом Справочника в электронном виде по каналам связи посредством телекоммуникационной сети Исполнитель предоставляет Заказчику в электронном виде на адрес электронной почты, указанный Заказчиком в настоящем Приложении, информацию об административной учетной записи, с помощью которой Заказчиком заводятся логины и пароли Пользователей.  Администрирование логинов и паролей  осуществляется Заказчиком самостоятельно. Если в течение 5 (пяти) дней с даты подписания Сторонами настоящего Приложения Заказчик не получил информацию об административной учетной записи, то Заказчик не позднее шестого дня с даты подписания Сторонами настоящего Приложения  обязан в письменной форме сообщить Исполнителю об отсутствии информации об административной учетной записи.  Услуги считаются оказываемыми с даты направления Исполнителем Заказчику в электронном виде на адрес электронной почты, указанный Заказчиком в настоящем Приложении, информации об административной учетной записи.</w:t>
      </w:r>
    </w:p>
    <w:p w14:paraId="44010000">
      <w:pPr>
        <w:widowControl w:val="1"/>
        <w:tabs>
          <w:tab w:leader="none" w:pos="29970" w:val="left"/>
        </w:tabs>
        <w:spacing w:line="200" w:lineRule="atLeast"/>
        <w:ind/>
        <w:jc w:val="both"/>
        <w:rPr>
          <w:rFonts w:ascii="Times New Roman" w:hAnsi="Times New Roman"/>
          <w:i w:val="1"/>
          <w:sz w:val="24"/>
        </w:rPr>
      </w:pPr>
    </w:p>
    <w:p w14:paraId="45010000">
      <w:pPr>
        <w:widowControl w:val="1"/>
        <w:tabs>
          <w:tab w:leader="none" w:pos="29970" w:val="left"/>
        </w:tabs>
        <w:spacing w:line="200" w:lineRule="atLeast"/>
        <w:ind/>
        <w:jc w:val="both"/>
        <w:rPr>
          <w:rFonts w:ascii="Times New Roman" w:hAnsi="Times New Roman"/>
          <w:b w:val="1"/>
          <w:sz w:val="24"/>
        </w:rPr>
      </w:pPr>
      <w:r>
        <w:rPr>
          <w:rFonts w:ascii="Times New Roman" w:hAnsi="Times New Roman"/>
          <w:b w:val="1"/>
          <w:sz w:val="24"/>
        </w:rPr>
        <w:t xml:space="preserve">4. Количество логинов и паролей </w:t>
      </w:r>
    </w:p>
    <w:p w14:paraId="46010000">
      <w:pPr>
        <w:keepNext w:val="1"/>
        <w:widowControl w:val="1"/>
        <w:ind w:left="720"/>
        <w:jc w:val="both"/>
        <w:outlineLvl w:val="0"/>
        <w:rPr>
          <w:rFonts w:ascii="Times New Roman" w:hAnsi="Times New Roman"/>
          <w:sz w:val="24"/>
        </w:rPr>
      </w:pPr>
      <w:r>
        <w:rPr>
          <w:rFonts w:ascii="Times New Roman" w:hAnsi="Times New Roman"/>
          <w:sz w:val="24"/>
        </w:rPr>
        <w:t>____________________________</w:t>
      </w:r>
    </w:p>
    <w:p w14:paraId="47010000">
      <w:pPr>
        <w:keepNext w:val="1"/>
        <w:widowControl w:val="1"/>
        <w:numPr>
          <w:ilvl w:val="0"/>
          <w:numId w:val="21"/>
        </w:numPr>
        <w:ind w:hanging="1201"/>
        <w:jc w:val="both"/>
        <w:outlineLvl w:val="0"/>
        <w:rPr>
          <w:rFonts w:ascii="Times New Roman" w:hAnsi="Times New Roman"/>
          <w:sz w:val="24"/>
        </w:rPr>
      </w:pPr>
      <w:r>
        <w:rPr>
          <w:rFonts w:ascii="Times New Roman" w:hAnsi="Times New Roman"/>
          <w:sz w:val="24"/>
        </w:rPr>
        <w:t>Неограниченно с возможностью одновременной работы одного Пользователя</w:t>
      </w:r>
    </w:p>
    <w:p w14:paraId="48010000">
      <w:pPr>
        <w:widowControl w:val="1"/>
        <w:numPr>
          <w:ilvl w:val="0"/>
          <w:numId w:val="22"/>
        </w:numPr>
        <w:ind w:hanging="425" w:left="709"/>
        <w:rPr>
          <w:rFonts w:ascii="Times New Roman" w:hAnsi="Times New Roman"/>
          <w:sz w:val="24"/>
        </w:rPr>
      </w:pPr>
      <w:r>
        <w:rPr>
          <w:rFonts w:ascii="Times New Roman" w:hAnsi="Times New Roman"/>
          <w:sz w:val="24"/>
        </w:rPr>
        <w:t>Неограниченно с возможностью одновременной работы двух  Пользователей</w:t>
      </w:r>
    </w:p>
    <w:p w14:paraId="49010000">
      <w:pPr>
        <w:widowControl w:val="1"/>
        <w:numPr>
          <w:ilvl w:val="0"/>
          <w:numId w:val="22"/>
        </w:numPr>
        <w:ind w:hanging="436"/>
        <w:rPr>
          <w:rFonts w:ascii="Times New Roman" w:hAnsi="Times New Roman"/>
          <w:sz w:val="24"/>
        </w:rPr>
      </w:pPr>
      <w:r>
        <w:rPr>
          <w:rFonts w:ascii="Times New Roman" w:hAnsi="Times New Roman"/>
          <w:sz w:val="24"/>
        </w:rPr>
        <w:t>Неограниченно с возможностью одновременной работы трех  Пользователей</w:t>
      </w:r>
    </w:p>
    <w:p w14:paraId="4A010000">
      <w:pPr>
        <w:widowControl w:val="1"/>
        <w:numPr>
          <w:ilvl w:val="0"/>
          <w:numId w:val="22"/>
        </w:numPr>
        <w:ind w:hanging="425" w:left="709"/>
        <w:rPr>
          <w:rFonts w:ascii="Times New Roman" w:hAnsi="Times New Roman"/>
          <w:sz w:val="24"/>
        </w:rPr>
      </w:pPr>
      <w:r>
        <w:rPr>
          <w:rFonts w:ascii="Times New Roman" w:hAnsi="Times New Roman"/>
          <w:sz w:val="24"/>
        </w:rPr>
        <w:t>Неограниченно с возможностью одновременной работы пяти  Пользователей</w:t>
      </w:r>
    </w:p>
    <w:p w14:paraId="4B010000">
      <w:pPr>
        <w:widowControl w:val="1"/>
        <w:numPr>
          <w:ilvl w:val="0"/>
          <w:numId w:val="18"/>
        </w:numPr>
        <w:ind w:hanging="841"/>
        <w:rPr>
          <w:rFonts w:ascii="Times New Roman" w:hAnsi="Times New Roman"/>
          <w:sz w:val="24"/>
        </w:rPr>
      </w:pPr>
      <w:r>
        <w:rPr>
          <w:rFonts w:ascii="Times New Roman" w:hAnsi="Times New Roman"/>
          <w:sz w:val="24"/>
        </w:rPr>
        <w:t>100 с возможностью одновременной работы десяти Пользователей</w:t>
      </w:r>
    </w:p>
    <w:p w14:paraId="4C010000">
      <w:pPr>
        <w:widowControl w:val="1"/>
        <w:numPr>
          <w:ilvl w:val="0"/>
          <w:numId w:val="22"/>
        </w:numPr>
        <w:ind w:hanging="425" w:left="709"/>
        <w:rPr>
          <w:rFonts w:ascii="Times New Roman" w:hAnsi="Times New Roman"/>
          <w:sz w:val="24"/>
        </w:rPr>
      </w:pPr>
      <w:r>
        <w:rPr>
          <w:rFonts w:ascii="Times New Roman" w:hAnsi="Times New Roman"/>
          <w:sz w:val="24"/>
        </w:rPr>
        <w:t>200 с возможностью одновременной работы двадцати Пользователей</w:t>
      </w:r>
    </w:p>
    <w:p w14:paraId="4D010000">
      <w:pPr>
        <w:widowControl w:val="1"/>
        <w:numPr>
          <w:ilvl w:val="0"/>
          <w:numId w:val="22"/>
        </w:numPr>
        <w:ind w:hanging="425" w:left="709"/>
        <w:rPr>
          <w:rFonts w:ascii="Times New Roman" w:hAnsi="Times New Roman"/>
          <w:sz w:val="24"/>
        </w:rPr>
      </w:pPr>
      <w:r>
        <w:rPr>
          <w:rFonts w:ascii="Times New Roman" w:hAnsi="Times New Roman"/>
          <w:sz w:val="24"/>
        </w:rPr>
        <w:t>300 с возможностью одновременной работы тридцати Пользователей</w:t>
      </w:r>
    </w:p>
    <w:p w14:paraId="4E010000">
      <w:pPr>
        <w:widowControl w:val="1"/>
        <w:numPr>
          <w:ilvl w:val="0"/>
          <w:numId w:val="22"/>
        </w:numPr>
        <w:ind w:hanging="425" w:left="709"/>
        <w:rPr>
          <w:rFonts w:ascii="Times New Roman" w:hAnsi="Times New Roman"/>
          <w:sz w:val="24"/>
        </w:rPr>
      </w:pPr>
      <w:r>
        <w:rPr>
          <w:rFonts w:ascii="Times New Roman" w:hAnsi="Times New Roman"/>
          <w:sz w:val="24"/>
        </w:rPr>
        <w:t>500 с возможностью одновременной работы пятидесяти Пользователей</w:t>
      </w:r>
    </w:p>
    <w:p w14:paraId="4F010000">
      <w:pPr>
        <w:widowControl w:val="1"/>
        <w:numPr>
          <w:ilvl w:val="0"/>
          <w:numId w:val="22"/>
        </w:numPr>
        <w:ind w:hanging="425" w:left="709"/>
        <w:rPr>
          <w:rFonts w:ascii="Times New Roman" w:hAnsi="Times New Roman"/>
          <w:sz w:val="24"/>
        </w:rPr>
      </w:pPr>
      <w:r>
        <w:rPr>
          <w:rFonts w:ascii="Times New Roman" w:hAnsi="Times New Roman"/>
          <w:sz w:val="24"/>
        </w:rPr>
        <w:t>Неограниченно с возможностью одновременной работы двадцати Пользователей</w:t>
      </w:r>
    </w:p>
    <w:p w14:paraId="50010000">
      <w:pPr>
        <w:widowControl w:val="1"/>
        <w:numPr>
          <w:ilvl w:val="0"/>
          <w:numId w:val="22"/>
        </w:numPr>
        <w:ind w:hanging="425" w:left="709"/>
        <w:rPr>
          <w:rFonts w:ascii="Times New Roman" w:hAnsi="Times New Roman"/>
          <w:sz w:val="24"/>
        </w:rPr>
      </w:pPr>
      <w:r>
        <w:rPr>
          <w:rFonts w:ascii="Times New Roman" w:hAnsi="Times New Roman"/>
          <w:sz w:val="24"/>
        </w:rPr>
        <w:t>Неограниченно с возможностью одновременной работы пятидесяти Пользователей</w:t>
      </w:r>
    </w:p>
    <w:p w14:paraId="51010000">
      <w:pPr>
        <w:widowControl w:val="1"/>
        <w:ind w:left="720"/>
        <w:rPr>
          <w:rFonts w:ascii="Times New Roman" w:hAnsi="Times New Roman"/>
          <w:sz w:val="24"/>
        </w:rPr>
      </w:pPr>
    </w:p>
    <w:p w14:paraId="52010000">
      <w:pPr>
        <w:keepNext w:val="1"/>
        <w:widowControl w:val="1"/>
        <w:ind/>
        <w:jc w:val="both"/>
        <w:outlineLvl w:val="0"/>
        <w:rPr>
          <w:rFonts w:ascii="Times New Roman" w:hAnsi="Times New Roman"/>
          <w:sz w:val="24"/>
        </w:rPr>
      </w:pPr>
      <w:r>
        <w:rPr>
          <w:rFonts w:ascii="Times New Roman" w:hAnsi="Times New Roman"/>
          <w:i w:val="1"/>
          <w:sz w:val="24"/>
        </w:rPr>
        <w:t>Примечание. Пользователем является сотрудник Заказчика, непосредственно осуществляющий работу с комплектом Справочника. Заказчик обязуется обеспечивать конфиденциальность пароля(ей). Заказчик не может передавать логин(ы) и пароль(и) третьим лицам.</w:t>
      </w:r>
    </w:p>
    <w:p w14:paraId="53010000">
      <w:pPr>
        <w:keepNext w:val="1"/>
        <w:widowControl w:val="1"/>
        <w:ind/>
        <w:jc w:val="both"/>
        <w:outlineLvl w:val="0"/>
        <w:rPr>
          <w:rFonts w:ascii="Times New Roman" w:hAnsi="Times New Roman"/>
          <w:b w:val="1"/>
          <w:sz w:val="24"/>
        </w:rPr>
      </w:pPr>
    </w:p>
    <w:p w14:paraId="54010000">
      <w:pPr>
        <w:rPr>
          <w:rFonts w:ascii="Times New Roman" w:hAnsi="Times New Roman"/>
          <w:sz w:val="24"/>
        </w:rPr>
      </w:pPr>
    </w:p>
    <w:p w14:paraId="55010000">
      <w:pPr>
        <w:rPr>
          <w:rFonts w:ascii="Times New Roman" w:hAnsi="Times New Roman"/>
          <w:sz w:val="24"/>
        </w:rPr>
      </w:pPr>
      <w:r>
        <w:rPr>
          <w:rFonts w:ascii="Times New Roman" w:hAnsi="Times New Roman"/>
          <w:b w:val="1"/>
          <w:sz w:val="24"/>
        </w:rPr>
        <w:t>5</w:t>
      </w:r>
      <w:r>
        <w:rPr>
          <w:rFonts w:ascii="Times New Roman" w:hAnsi="Times New Roman"/>
          <w:b w:val="1"/>
          <w:sz w:val="24"/>
        </w:rPr>
        <w:t xml:space="preserve">. Адрес(а) электронной почты: </w:t>
      </w:r>
      <w:r>
        <w:rPr>
          <w:rFonts w:ascii="Times New Roman" w:hAnsi="Times New Roman"/>
          <w:b w:val="1"/>
          <w:sz w:val="24"/>
        </w:rPr>
        <w:t xml:space="preserve"> _______________________</w:t>
      </w:r>
    </w:p>
    <w:p w14:paraId="56010000">
      <w:pPr>
        <w:widowControl w:val="1"/>
        <w:ind/>
        <w:jc w:val="both"/>
        <w:rPr>
          <w:rFonts w:ascii="Times New Roman" w:hAnsi="Times New Roman"/>
          <w:i w:val="1"/>
          <w:sz w:val="24"/>
        </w:rPr>
      </w:pPr>
      <w:r>
        <w:rPr>
          <w:rFonts w:ascii="Times New Roman" w:hAnsi="Times New Roman"/>
          <w:i w:val="1"/>
          <w:sz w:val="24"/>
        </w:rPr>
        <w:t xml:space="preserve">* Адрес(а) электронной почты Заказчика, являющийся(еся) логином(ами), на который(ые) Исполнитель присылает соответствующий пароль(и). Указанный адрес(а) электронной почты Заказчика используется в течение всего срока оказания услуг Заказчику. При смене адреса(ов) электронной почты Заказчика Стороны подписывают Дополнительное соглашение об изложении настоящего пункта Приложения 1 в новой редакции. </w:t>
      </w:r>
    </w:p>
    <w:p w14:paraId="57010000">
      <w:pPr>
        <w:widowControl w:val="1"/>
        <w:ind/>
        <w:jc w:val="both"/>
        <w:rPr>
          <w:rFonts w:ascii="Times New Roman" w:hAnsi="Times New Roman"/>
          <w:i w:val="1"/>
          <w:sz w:val="24"/>
        </w:rPr>
      </w:pPr>
      <w:r>
        <w:rPr>
          <w:rFonts w:ascii="Times New Roman" w:hAnsi="Times New Roman"/>
          <w:i w:val="1"/>
          <w:sz w:val="24"/>
        </w:rPr>
        <w:t xml:space="preserve">** Адрес электронной почты Заказчика, на который Исполнитель присылает информацию об административной учетной записи, с помощью которой Заказчиком заводятся логины и пароли Пользователей. Указанный адрес электронной почты Заказчика используется в течение всего срока оказания услуг Заказчику.  При смене адреса электронной почты Заказчика Стороны подписывают  Дополнительное соглашение об изложении настоящего пункта Приложения 1 в новой редакции. </w:t>
      </w:r>
    </w:p>
    <w:p w14:paraId="58010000">
      <w:pPr>
        <w:rPr>
          <w:rFonts w:ascii="Times New Roman" w:hAnsi="Times New Roman"/>
          <w:i w:val="1"/>
          <w:sz w:val="24"/>
        </w:rPr>
      </w:pPr>
    </w:p>
    <w:p w14:paraId="59010000">
      <w:pPr>
        <w:widowControl w:val="1"/>
        <w:spacing w:line="200" w:lineRule="atLeast"/>
        <w:ind/>
        <w:jc w:val="both"/>
        <w:rPr>
          <w:rFonts w:ascii="Times New Roman" w:hAnsi="Times New Roman"/>
          <w:b w:val="1"/>
          <w:sz w:val="24"/>
        </w:rPr>
      </w:pPr>
    </w:p>
    <w:tbl>
      <w:tblPr>
        <w:tblStyle w:val="Style_8"/>
        <w:tblW w:type="auto" w:w="0"/>
        <w:tblLayout w:type="fixed"/>
      </w:tblPr>
      <w:tblGrid>
        <w:gridCol w:w="387"/>
        <w:gridCol w:w="43"/>
        <w:gridCol w:w="3109"/>
        <w:gridCol w:w="774"/>
        <w:gridCol w:w="757"/>
        <w:gridCol w:w="992"/>
        <w:gridCol w:w="1417"/>
        <w:gridCol w:w="1999"/>
      </w:tblGrid>
      <w:tr>
        <w:tc>
          <w:tcPr>
            <w:tcW w:type="dxa" w:w="387"/>
          </w:tcPr>
          <w:p/>
        </w:tc>
        <w:tc>
          <w:tcPr>
            <w:tcW w:type="dxa" w:w="43"/>
          </w:tcPr>
          <w:p/>
        </w:tc>
        <w:tc>
          <w:tcPr>
            <w:tcW w:type="dxa" w:w="3883"/>
            <w:gridSpan w:val="2"/>
            <w:shd w:fill="auto" w:val="clear"/>
          </w:tcPr>
          <w:p w14:paraId="5A010000">
            <w:pPr>
              <w:widowControl w:val="1"/>
              <w:spacing w:line="200" w:lineRule="atLeast"/>
              <w:ind/>
              <w:rPr>
                <w:rFonts w:ascii="Times New Roman" w:hAnsi="Times New Roman"/>
                <w:sz w:val="24"/>
              </w:rPr>
            </w:pPr>
            <w:r>
              <w:rPr>
                <w:rFonts w:ascii="Times New Roman" w:hAnsi="Times New Roman"/>
                <w:sz w:val="24"/>
              </w:rPr>
              <w:t>Исполнитель:</w:t>
            </w:r>
          </w:p>
          <w:p w14:paraId="5B010000">
            <w:pPr>
              <w:widowControl w:val="1"/>
              <w:spacing w:line="200" w:lineRule="atLeast"/>
              <w:ind/>
              <w:rPr>
                <w:rFonts w:ascii="Times New Roman" w:hAnsi="Times New Roman"/>
                <w:sz w:val="24"/>
              </w:rPr>
            </w:pPr>
          </w:p>
          <w:p w14:paraId="5C010000">
            <w:pPr>
              <w:widowControl w:val="1"/>
              <w:spacing w:line="200" w:lineRule="atLeast"/>
              <w:ind/>
              <w:rPr>
                <w:rFonts w:ascii="Times New Roman" w:hAnsi="Times New Roman"/>
                <w:sz w:val="24"/>
              </w:rPr>
            </w:pPr>
          </w:p>
          <w:p w14:paraId="5D010000">
            <w:pPr>
              <w:widowControl w:val="1"/>
              <w:spacing w:line="200" w:lineRule="atLeast"/>
              <w:ind/>
              <w:rPr>
                <w:rFonts w:ascii="Times New Roman" w:hAnsi="Times New Roman"/>
                <w:b w:val="1"/>
                <w:sz w:val="24"/>
              </w:rPr>
            </w:pPr>
          </w:p>
          <w:p w14:paraId="5E010000">
            <w:pPr>
              <w:widowControl w:val="1"/>
              <w:spacing w:line="200" w:lineRule="atLeast"/>
              <w:ind/>
              <w:rPr>
                <w:rFonts w:ascii="Times New Roman" w:hAnsi="Times New Roman"/>
                <w:sz w:val="24"/>
              </w:rPr>
            </w:pPr>
          </w:p>
        </w:tc>
        <w:tc>
          <w:tcPr>
            <w:tcW w:type="dxa" w:w="5165"/>
            <w:gridSpan w:val="4"/>
            <w:shd w:fill="auto" w:val="clear"/>
          </w:tcPr>
          <w:p w14:paraId="5F010000">
            <w:pPr>
              <w:widowControl w:val="1"/>
              <w:spacing w:line="200" w:lineRule="atLeast"/>
              <w:ind/>
              <w:rPr>
                <w:rFonts w:ascii="Times New Roman" w:hAnsi="Times New Roman"/>
                <w:sz w:val="24"/>
              </w:rPr>
            </w:pPr>
            <w:r>
              <w:rPr>
                <w:rFonts w:ascii="Times New Roman" w:hAnsi="Times New Roman"/>
                <w:sz w:val="24"/>
              </w:rPr>
              <w:t>Заказчик:</w:t>
            </w:r>
          </w:p>
          <w:p w14:paraId="60010000">
            <w:pPr>
              <w:widowControl w:val="1"/>
              <w:spacing w:line="200" w:lineRule="atLeast"/>
              <w:ind/>
              <w:rPr>
                <w:rFonts w:ascii="Times New Roman" w:hAnsi="Times New Roman"/>
                <w:sz w:val="24"/>
              </w:rPr>
            </w:pPr>
          </w:p>
          <w:p w14:paraId="61010000">
            <w:pPr>
              <w:widowControl w:val="1"/>
              <w:spacing w:line="200" w:lineRule="atLeast"/>
              <w:ind/>
              <w:rPr>
                <w:rFonts w:ascii="Times New Roman" w:hAnsi="Times New Roman"/>
                <w:sz w:val="24"/>
              </w:rPr>
            </w:pPr>
          </w:p>
          <w:p w14:paraId="62010000">
            <w:pPr>
              <w:pStyle w:val="Style_4"/>
              <w:widowControl w:val="1"/>
              <w:spacing w:line="200" w:lineRule="atLeast"/>
              <w:ind/>
              <w:rPr>
                <w:rFonts w:ascii="Times New Roman" w:hAnsi="Times New Roman"/>
                <w:b w:val="1"/>
                <w:sz w:val="24"/>
              </w:rPr>
            </w:pPr>
            <w:r>
              <w:rPr>
                <w:rFonts w:ascii="Times New Roman" w:hAnsi="Times New Roman"/>
                <w:b w:val="1"/>
                <w:sz w:val="24"/>
              </w:rPr>
              <w:t xml:space="preserve">Заместитель руководителя по общим </w:t>
            </w:r>
          </w:p>
          <w:p w14:paraId="63010000">
            <w:pPr>
              <w:pStyle w:val="Style_4"/>
              <w:widowControl w:val="1"/>
              <w:spacing w:line="200" w:lineRule="atLeast"/>
              <w:ind/>
              <w:rPr>
                <w:rFonts w:ascii="Times New Roman" w:hAnsi="Times New Roman"/>
                <w:b w:val="1"/>
                <w:sz w:val="24"/>
              </w:rPr>
            </w:pPr>
            <w:r>
              <w:rPr>
                <w:rFonts w:ascii="Times New Roman" w:hAnsi="Times New Roman"/>
                <w:b w:val="1"/>
                <w:sz w:val="24"/>
              </w:rPr>
              <w:t>вопросам деятельности учреждения</w:t>
            </w:r>
          </w:p>
          <w:p w14:paraId="64010000">
            <w:pPr>
              <w:pStyle w:val="Style_4"/>
              <w:widowControl w:val="1"/>
              <w:spacing w:line="200" w:lineRule="atLeast"/>
              <w:ind/>
              <w:rPr>
                <w:rFonts w:ascii="Times New Roman" w:hAnsi="Times New Roman"/>
                <w:b w:val="1"/>
                <w:sz w:val="24"/>
              </w:rPr>
            </w:pPr>
            <w:r>
              <w:rPr>
                <w:rFonts w:ascii="Times New Roman" w:hAnsi="Times New Roman"/>
                <w:b w:val="1"/>
                <w:sz w:val="24"/>
              </w:rPr>
              <w:t xml:space="preserve"> </w:t>
            </w:r>
          </w:p>
          <w:p w14:paraId="65010000">
            <w:pPr>
              <w:pStyle w:val="Style_4"/>
              <w:widowControl w:val="1"/>
              <w:spacing w:line="200" w:lineRule="atLeast"/>
              <w:ind/>
              <w:rPr>
                <w:rFonts w:ascii="Times New Roman" w:hAnsi="Times New Roman"/>
                <w:b w:val="1"/>
                <w:sz w:val="24"/>
              </w:rPr>
            </w:pPr>
            <w:r>
              <w:rPr>
                <w:rFonts w:ascii="Times New Roman" w:hAnsi="Times New Roman"/>
                <w:b w:val="1"/>
                <w:sz w:val="24"/>
              </w:rPr>
              <w:t>__________________  И.П. Посторонко</w:t>
            </w:r>
          </w:p>
          <w:p w14:paraId="66010000">
            <w:pPr>
              <w:widowControl w:val="1"/>
              <w:spacing w:line="200" w:lineRule="atLeast"/>
              <w:ind/>
              <w:rPr>
                <w:rFonts w:ascii="Times New Roman" w:hAnsi="Times New Roman"/>
                <w:sz w:val="24"/>
              </w:rPr>
            </w:pPr>
          </w:p>
          <w:p w14:paraId="67010000">
            <w:pPr>
              <w:widowControl w:val="1"/>
              <w:spacing w:line="200" w:lineRule="atLeast"/>
              <w:ind/>
              <w:rPr>
                <w:rFonts w:ascii="Times New Roman" w:hAnsi="Times New Roman"/>
                <w:sz w:val="24"/>
              </w:rPr>
            </w:pPr>
          </w:p>
          <w:p w14:paraId="68010000">
            <w:pPr>
              <w:widowControl w:val="1"/>
              <w:spacing w:line="200" w:lineRule="atLeast"/>
              <w:ind/>
              <w:rPr>
                <w:rFonts w:ascii="Times New Roman" w:hAnsi="Times New Roman"/>
                <w:sz w:val="24"/>
              </w:rPr>
            </w:pPr>
          </w:p>
          <w:p w14:paraId="69010000">
            <w:pPr>
              <w:widowControl w:val="1"/>
              <w:spacing w:line="200" w:lineRule="atLeast"/>
              <w:ind/>
              <w:rPr>
                <w:rFonts w:ascii="Times New Roman" w:hAnsi="Times New Roman"/>
                <w:sz w:val="24"/>
              </w:rPr>
            </w:pPr>
          </w:p>
          <w:p w14:paraId="6A010000">
            <w:pPr>
              <w:widowControl w:val="1"/>
              <w:spacing w:line="200" w:lineRule="atLeast"/>
              <w:ind/>
              <w:rPr>
                <w:rFonts w:ascii="Times New Roman" w:hAnsi="Times New Roman"/>
                <w:sz w:val="24"/>
              </w:rPr>
            </w:pPr>
          </w:p>
          <w:p w14:paraId="6B010000">
            <w:pPr>
              <w:widowControl w:val="1"/>
              <w:spacing w:line="200" w:lineRule="atLeast"/>
              <w:ind/>
              <w:rPr>
                <w:rFonts w:ascii="Times New Roman" w:hAnsi="Times New Roman"/>
                <w:sz w:val="24"/>
              </w:rPr>
            </w:pPr>
          </w:p>
          <w:p w14:paraId="6C010000">
            <w:pPr>
              <w:widowControl w:val="1"/>
              <w:spacing w:line="200" w:lineRule="atLeast"/>
              <w:ind/>
              <w:rPr>
                <w:rFonts w:ascii="Times New Roman" w:hAnsi="Times New Roman"/>
                <w:sz w:val="24"/>
              </w:rPr>
            </w:pPr>
          </w:p>
          <w:p w14:paraId="6D010000">
            <w:pPr>
              <w:widowControl w:val="1"/>
              <w:spacing w:line="200" w:lineRule="atLeast"/>
              <w:ind/>
              <w:rPr>
                <w:rFonts w:ascii="Times New Roman" w:hAnsi="Times New Roman"/>
                <w:sz w:val="24"/>
              </w:rPr>
            </w:pPr>
          </w:p>
          <w:p w14:paraId="6E010000">
            <w:pPr>
              <w:widowControl w:val="1"/>
              <w:spacing w:line="200" w:lineRule="atLeast"/>
              <w:ind/>
              <w:rPr>
                <w:rFonts w:ascii="Times New Roman" w:hAnsi="Times New Roman"/>
                <w:sz w:val="24"/>
              </w:rPr>
            </w:pPr>
          </w:p>
          <w:p w14:paraId="6F010000">
            <w:pPr>
              <w:widowControl w:val="1"/>
              <w:spacing w:line="200" w:lineRule="atLeast"/>
              <w:ind/>
              <w:rPr>
                <w:rFonts w:ascii="Times New Roman" w:hAnsi="Times New Roman"/>
                <w:sz w:val="24"/>
              </w:rPr>
            </w:pPr>
          </w:p>
          <w:p w14:paraId="70010000">
            <w:pPr>
              <w:widowControl w:val="1"/>
              <w:spacing w:line="200" w:lineRule="atLeast"/>
              <w:ind/>
              <w:rPr>
                <w:rFonts w:ascii="Times New Roman" w:hAnsi="Times New Roman"/>
                <w:sz w:val="24"/>
              </w:rPr>
            </w:pPr>
          </w:p>
          <w:p w14:paraId="71010000">
            <w:pPr>
              <w:widowControl w:val="1"/>
              <w:spacing w:line="200" w:lineRule="atLeast"/>
              <w:ind/>
              <w:rPr>
                <w:rFonts w:ascii="Times New Roman" w:hAnsi="Times New Roman"/>
                <w:sz w:val="24"/>
              </w:rPr>
            </w:pPr>
          </w:p>
          <w:p w14:paraId="72010000">
            <w:pPr>
              <w:widowControl w:val="1"/>
              <w:spacing w:line="200" w:lineRule="atLeast"/>
              <w:ind/>
              <w:rPr>
                <w:rFonts w:ascii="Times New Roman" w:hAnsi="Times New Roman"/>
                <w:sz w:val="24"/>
              </w:rPr>
            </w:pPr>
          </w:p>
          <w:p w14:paraId="73010000">
            <w:pPr>
              <w:widowControl w:val="1"/>
              <w:spacing w:line="200" w:lineRule="atLeast"/>
              <w:ind/>
              <w:rPr>
                <w:rFonts w:ascii="Times New Roman" w:hAnsi="Times New Roman"/>
                <w:sz w:val="24"/>
              </w:rPr>
            </w:pPr>
          </w:p>
          <w:p w14:paraId="74010000">
            <w:pPr>
              <w:widowControl w:val="1"/>
              <w:spacing w:line="200" w:lineRule="atLeast"/>
              <w:ind/>
              <w:rPr>
                <w:rFonts w:ascii="Times New Roman" w:hAnsi="Times New Roman"/>
                <w:sz w:val="24"/>
              </w:rPr>
            </w:pPr>
          </w:p>
          <w:p w14:paraId="75010000">
            <w:pPr>
              <w:widowControl w:val="1"/>
              <w:spacing w:line="200" w:lineRule="atLeast"/>
              <w:ind/>
              <w:rPr>
                <w:rFonts w:ascii="Times New Roman" w:hAnsi="Times New Roman"/>
                <w:sz w:val="24"/>
              </w:rPr>
            </w:pPr>
          </w:p>
          <w:p w14:paraId="76010000">
            <w:pPr>
              <w:widowControl w:val="1"/>
              <w:spacing w:line="200" w:lineRule="atLeast"/>
              <w:ind/>
              <w:rPr>
                <w:rFonts w:ascii="Times New Roman" w:hAnsi="Times New Roman"/>
                <w:sz w:val="24"/>
              </w:rPr>
            </w:pPr>
          </w:p>
          <w:p w14:paraId="77010000">
            <w:pPr>
              <w:widowControl w:val="1"/>
              <w:spacing w:line="200" w:lineRule="atLeast"/>
              <w:ind/>
              <w:rPr>
                <w:rFonts w:ascii="Times New Roman" w:hAnsi="Times New Roman"/>
                <w:sz w:val="24"/>
              </w:rPr>
            </w:pPr>
          </w:p>
          <w:p w14:paraId="78010000">
            <w:pPr>
              <w:widowControl w:val="1"/>
              <w:spacing w:line="200" w:lineRule="atLeast"/>
              <w:ind/>
              <w:rPr>
                <w:rFonts w:ascii="Times New Roman" w:hAnsi="Times New Roman"/>
                <w:sz w:val="24"/>
              </w:rPr>
            </w:pPr>
          </w:p>
          <w:p w14:paraId="79010000">
            <w:pPr>
              <w:widowControl w:val="1"/>
              <w:spacing w:line="200" w:lineRule="atLeast"/>
              <w:ind/>
              <w:rPr>
                <w:rFonts w:ascii="Times New Roman" w:hAnsi="Times New Roman"/>
                <w:sz w:val="24"/>
              </w:rPr>
            </w:pPr>
          </w:p>
          <w:p w14:paraId="7A010000">
            <w:pPr>
              <w:widowControl w:val="1"/>
              <w:spacing w:line="200" w:lineRule="atLeast"/>
              <w:ind/>
              <w:rPr>
                <w:rFonts w:ascii="Times New Roman" w:hAnsi="Times New Roman"/>
                <w:sz w:val="24"/>
              </w:rPr>
            </w:pPr>
          </w:p>
          <w:p w14:paraId="7B010000">
            <w:pPr>
              <w:widowControl w:val="1"/>
              <w:spacing w:line="200" w:lineRule="atLeast"/>
              <w:ind/>
              <w:rPr>
                <w:rFonts w:ascii="Times New Roman" w:hAnsi="Times New Roman"/>
                <w:sz w:val="24"/>
              </w:rPr>
            </w:pPr>
          </w:p>
          <w:p w14:paraId="7C010000">
            <w:pPr>
              <w:widowControl w:val="1"/>
              <w:spacing w:line="200" w:lineRule="atLeast"/>
              <w:ind/>
              <w:rPr>
                <w:rFonts w:ascii="Times New Roman" w:hAnsi="Times New Roman"/>
                <w:sz w:val="24"/>
              </w:rPr>
            </w:pPr>
          </w:p>
          <w:p w14:paraId="7D010000">
            <w:pPr>
              <w:widowControl w:val="1"/>
              <w:spacing w:line="200" w:lineRule="atLeast"/>
              <w:ind/>
              <w:rPr>
                <w:rFonts w:ascii="Times New Roman" w:hAnsi="Times New Roman"/>
                <w:sz w:val="24"/>
              </w:rPr>
            </w:pPr>
          </w:p>
          <w:p w14:paraId="7E010000">
            <w:pPr>
              <w:widowControl w:val="1"/>
              <w:spacing w:line="200" w:lineRule="atLeast"/>
              <w:ind/>
              <w:rPr>
                <w:rFonts w:ascii="Times New Roman" w:hAnsi="Times New Roman"/>
                <w:sz w:val="24"/>
              </w:rPr>
            </w:pPr>
          </w:p>
          <w:p w14:paraId="7F010000">
            <w:pPr>
              <w:widowControl w:val="1"/>
              <w:spacing w:line="200" w:lineRule="atLeast"/>
              <w:ind/>
              <w:rPr>
                <w:rFonts w:ascii="Times New Roman" w:hAnsi="Times New Roman"/>
                <w:sz w:val="24"/>
              </w:rPr>
            </w:pPr>
          </w:p>
          <w:p w14:paraId="80010000">
            <w:pPr>
              <w:widowControl w:val="1"/>
              <w:spacing w:line="200" w:lineRule="atLeast"/>
              <w:ind/>
              <w:rPr>
                <w:rFonts w:ascii="Times New Roman" w:hAnsi="Times New Roman"/>
                <w:sz w:val="24"/>
              </w:rPr>
            </w:pPr>
          </w:p>
          <w:p w14:paraId="81010000">
            <w:pPr>
              <w:widowControl w:val="1"/>
              <w:spacing w:line="200" w:lineRule="atLeast"/>
              <w:ind/>
              <w:rPr>
                <w:rFonts w:ascii="Times New Roman" w:hAnsi="Times New Roman"/>
                <w:sz w:val="24"/>
              </w:rPr>
            </w:pPr>
          </w:p>
          <w:p w14:paraId="82010000">
            <w:pPr>
              <w:widowControl w:val="1"/>
              <w:spacing w:line="200" w:lineRule="atLeast"/>
              <w:ind/>
              <w:rPr>
                <w:rFonts w:ascii="Times New Roman" w:hAnsi="Times New Roman"/>
                <w:sz w:val="24"/>
              </w:rPr>
            </w:pPr>
          </w:p>
          <w:p w14:paraId="83010000">
            <w:pPr>
              <w:widowControl w:val="1"/>
              <w:spacing w:line="200" w:lineRule="atLeast"/>
              <w:ind/>
              <w:rPr>
                <w:rFonts w:ascii="Times New Roman" w:hAnsi="Times New Roman"/>
                <w:sz w:val="24"/>
              </w:rPr>
            </w:pPr>
          </w:p>
          <w:p w14:paraId="84010000">
            <w:pPr>
              <w:widowControl w:val="1"/>
              <w:spacing w:line="200" w:lineRule="atLeast"/>
              <w:ind/>
              <w:rPr>
                <w:rFonts w:ascii="Times New Roman" w:hAnsi="Times New Roman"/>
                <w:sz w:val="24"/>
              </w:rPr>
            </w:pPr>
          </w:p>
          <w:p w14:paraId="85010000">
            <w:pPr>
              <w:widowControl w:val="1"/>
              <w:spacing w:line="200" w:lineRule="atLeast"/>
              <w:ind/>
              <w:rPr>
                <w:rFonts w:ascii="Times New Roman" w:hAnsi="Times New Roman"/>
                <w:sz w:val="24"/>
              </w:rPr>
            </w:pPr>
          </w:p>
          <w:p w14:paraId="86010000">
            <w:pPr>
              <w:widowControl w:val="1"/>
              <w:spacing w:line="200" w:lineRule="atLeast"/>
              <w:ind w:left="1899"/>
              <w:rPr>
                <w:rFonts w:ascii="Times New Roman" w:hAnsi="Times New Roman"/>
                <w:b w:val="1"/>
                <w:sz w:val="24"/>
              </w:rPr>
            </w:pPr>
            <w:r>
              <w:rPr>
                <w:rFonts w:ascii="Times New Roman" w:hAnsi="Times New Roman"/>
                <w:b w:val="1"/>
                <w:sz w:val="24"/>
              </w:rPr>
              <w:t>Приложение № 2</w:t>
            </w:r>
          </w:p>
          <w:p w14:paraId="87010000">
            <w:pPr>
              <w:widowControl w:val="1"/>
              <w:spacing w:line="200" w:lineRule="atLeast"/>
              <w:ind w:left="1899"/>
              <w:rPr>
                <w:rFonts w:ascii="Times New Roman" w:hAnsi="Times New Roman"/>
                <w:b w:val="1"/>
                <w:sz w:val="24"/>
              </w:rPr>
            </w:pPr>
            <w:r>
              <w:rPr>
                <w:rFonts w:ascii="Times New Roman" w:hAnsi="Times New Roman"/>
                <w:b w:val="1"/>
                <w:sz w:val="24"/>
              </w:rPr>
              <w:t xml:space="preserve">к Договору №  </w:t>
            </w:r>
          </w:p>
          <w:p w14:paraId="88010000">
            <w:pPr>
              <w:widowControl w:val="1"/>
              <w:spacing w:line="200" w:lineRule="atLeast"/>
              <w:ind w:left="1899"/>
              <w:rPr>
                <w:rFonts w:ascii="Times New Roman" w:hAnsi="Times New Roman"/>
                <w:b w:val="1"/>
                <w:sz w:val="24"/>
              </w:rPr>
            </w:pPr>
            <w:r>
              <w:rPr>
                <w:rFonts w:ascii="Times New Roman" w:hAnsi="Times New Roman"/>
                <w:b w:val="1"/>
                <w:sz w:val="24"/>
              </w:rPr>
              <w:t>от   «___»_______________2026</w:t>
            </w:r>
            <w:r>
              <w:rPr>
                <w:rFonts w:ascii="Times New Roman" w:hAnsi="Times New Roman"/>
                <w:b w:val="1"/>
                <w:sz w:val="24"/>
              </w:rPr>
              <w:t>г.</w:t>
            </w:r>
          </w:p>
          <w:p w14:paraId="89010000">
            <w:pPr>
              <w:widowControl w:val="1"/>
              <w:spacing w:line="200" w:lineRule="atLeast"/>
              <w:ind/>
              <w:rPr>
                <w:rFonts w:ascii="Times New Roman" w:hAnsi="Times New Roman"/>
                <w:b w:val="1"/>
                <w:sz w:val="24"/>
              </w:rPr>
            </w:pPr>
          </w:p>
          <w:p w14:paraId="8A010000">
            <w:pPr>
              <w:widowControl w:val="1"/>
              <w:spacing w:line="200" w:lineRule="atLeast"/>
              <w:ind/>
              <w:rPr>
                <w:rFonts w:ascii="Times New Roman" w:hAnsi="Times New Roman"/>
                <w:b w:val="1"/>
                <w:sz w:val="24"/>
              </w:rPr>
            </w:pPr>
          </w:p>
          <w:p w14:paraId="8B010000">
            <w:pPr>
              <w:widowControl w:val="1"/>
              <w:spacing w:line="200" w:lineRule="atLeast"/>
              <w:ind/>
              <w:rPr>
                <w:rFonts w:ascii="Times New Roman" w:hAnsi="Times New Roman"/>
                <w:b w:val="1"/>
                <w:sz w:val="24"/>
              </w:rPr>
            </w:pPr>
          </w:p>
          <w:p w14:paraId="8C010000">
            <w:pPr>
              <w:widowControl w:val="1"/>
              <w:spacing w:line="200" w:lineRule="atLeast"/>
              <w:ind/>
              <w:rPr>
                <w:rFonts w:ascii="Times New Roman" w:hAnsi="Times New Roman"/>
                <w:b w:val="1"/>
                <w:sz w:val="24"/>
              </w:rPr>
            </w:pPr>
          </w:p>
          <w:p w14:paraId="8D010000">
            <w:pPr>
              <w:widowControl w:val="1"/>
              <w:spacing w:line="200" w:lineRule="atLeast"/>
              <w:ind/>
              <w:rPr>
                <w:rFonts w:ascii="Times New Roman" w:hAnsi="Times New Roman"/>
                <w:sz w:val="24"/>
              </w:rPr>
            </w:pPr>
          </w:p>
          <w:p w14:paraId="8E010000">
            <w:pPr>
              <w:widowControl w:val="1"/>
              <w:spacing w:line="200" w:lineRule="atLeast"/>
              <w:ind/>
              <w:rPr>
                <w:rFonts w:ascii="Times New Roman" w:hAnsi="Times New Roman"/>
                <w:sz w:val="24"/>
              </w:rPr>
            </w:pPr>
            <w:r>
              <w:rPr>
                <w:rFonts w:ascii="Times New Roman" w:hAnsi="Times New Roman"/>
                <w:sz w:val="24"/>
              </w:rPr>
              <w:t>СПЕЦИФИКАЦИЯ</w:t>
            </w:r>
          </w:p>
          <w:p w14:paraId="8F010000">
            <w:pPr>
              <w:widowControl w:val="1"/>
              <w:spacing w:line="200" w:lineRule="atLeast"/>
              <w:ind/>
              <w:rPr>
                <w:rFonts w:ascii="Times New Roman" w:hAnsi="Times New Roman"/>
                <w:sz w:val="24"/>
              </w:rPr>
            </w:pPr>
          </w:p>
        </w:tc>
      </w:tr>
      <w:tr>
        <w:trPr>
          <w:trHeight w:hRule="atLeast" w:val="956"/>
        </w:trPr>
        <w:tc>
          <w:tcPr>
            <w:tcW w:type="dxa" w:w="387"/>
            <w:tcBorders>
              <w:top w:color="000000" w:sz="4" w:val="single"/>
              <w:left w:color="000000" w:sz="4" w:val="single"/>
              <w:bottom w:color="000000" w:sz="4" w:val="single"/>
              <w:right w:color="000000" w:sz="4" w:val="single"/>
            </w:tcBorders>
            <w:vAlign w:val="center"/>
          </w:tcPr>
          <w:p w14:paraId="90010000">
            <w:pPr>
              <w:widowControl w:val="1"/>
              <w:ind w:left="-142" w:right="-57"/>
              <w:jc w:val="center"/>
              <w:rPr>
                <w:rFonts w:ascii="Times New Roman" w:hAnsi="Times New Roman"/>
                <w:b w:val="1"/>
                <w:sz w:val="22"/>
              </w:rPr>
            </w:pPr>
            <w:r>
              <w:rPr>
                <w:rFonts w:ascii="Times New Roman" w:hAnsi="Times New Roman"/>
                <w:b w:val="1"/>
                <w:sz w:val="22"/>
              </w:rPr>
              <w:t>№</w:t>
            </w:r>
          </w:p>
        </w:tc>
        <w:tc>
          <w:tcPr>
            <w:tcW w:type="dxa" w:w="3152"/>
            <w:gridSpan w:val="2"/>
            <w:tcBorders>
              <w:top w:color="000000" w:sz="4" w:val="single"/>
              <w:left w:color="000000" w:sz="4" w:val="single"/>
              <w:bottom w:color="000000" w:sz="4" w:val="single"/>
              <w:right w:color="000000" w:sz="4" w:val="single"/>
            </w:tcBorders>
            <w:vAlign w:val="center"/>
          </w:tcPr>
          <w:p w14:paraId="91010000">
            <w:pPr>
              <w:widowControl w:val="1"/>
              <w:ind w:left="-142" w:right="-57"/>
              <w:jc w:val="center"/>
              <w:rPr>
                <w:rFonts w:ascii="Times New Roman" w:hAnsi="Times New Roman"/>
                <w:b w:val="1"/>
                <w:sz w:val="22"/>
              </w:rPr>
            </w:pPr>
            <w:r>
              <w:rPr>
                <w:rFonts w:ascii="Times New Roman" w:hAnsi="Times New Roman"/>
                <w:b w:val="1"/>
                <w:sz w:val="22"/>
              </w:rPr>
              <w:t xml:space="preserve">Название </w:t>
            </w:r>
            <w:r>
              <w:rPr>
                <w:rFonts w:ascii="Times New Roman" w:hAnsi="Times New Roman"/>
                <w:sz w:val="22"/>
              </w:rPr>
              <w:t xml:space="preserve"> </w:t>
            </w:r>
          </w:p>
        </w:tc>
        <w:tc>
          <w:tcPr>
            <w:tcW w:type="dxa" w:w="774"/>
            <w:tcBorders>
              <w:top w:color="000000" w:sz="4" w:val="single"/>
              <w:left w:color="000000" w:sz="4" w:val="single"/>
              <w:bottom w:color="000000" w:sz="4" w:val="single"/>
              <w:right w:color="000000" w:sz="4" w:val="single"/>
            </w:tcBorders>
            <w:vAlign w:val="center"/>
          </w:tcPr>
          <w:p w14:paraId="92010000">
            <w:pPr>
              <w:widowControl w:val="1"/>
              <w:ind w:left="-142" w:right="-57"/>
              <w:jc w:val="center"/>
              <w:rPr>
                <w:rFonts w:ascii="Times New Roman" w:hAnsi="Times New Roman"/>
                <w:b w:val="1"/>
                <w:sz w:val="22"/>
              </w:rPr>
            </w:pPr>
            <w:r>
              <w:rPr>
                <w:rFonts w:ascii="Times New Roman" w:hAnsi="Times New Roman"/>
                <w:b w:val="1"/>
                <w:sz w:val="22"/>
              </w:rPr>
              <w:t>Ед.</w:t>
            </w:r>
          </w:p>
          <w:p w14:paraId="93010000">
            <w:pPr>
              <w:widowControl w:val="1"/>
              <w:ind w:left="-142" w:right="-57"/>
              <w:jc w:val="center"/>
              <w:rPr>
                <w:rFonts w:ascii="Times New Roman" w:hAnsi="Times New Roman"/>
                <w:b w:val="1"/>
                <w:sz w:val="22"/>
              </w:rPr>
            </w:pPr>
            <w:r>
              <w:rPr>
                <w:rFonts w:ascii="Times New Roman" w:hAnsi="Times New Roman"/>
                <w:b w:val="1"/>
                <w:sz w:val="22"/>
              </w:rPr>
              <w:t>изм.</w:t>
            </w:r>
          </w:p>
          <w:p w14:paraId="94010000">
            <w:pPr>
              <w:widowControl w:val="1"/>
              <w:ind w:left="-142" w:right="-57"/>
              <w:jc w:val="center"/>
              <w:rPr>
                <w:rFonts w:ascii="Times New Roman" w:hAnsi="Times New Roman"/>
                <w:b w:val="1"/>
                <w:sz w:val="22"/>
              </w:rPr>
            </w:pPr>
          </w:p>
        </w:tc>
        <w:tc>
          <w:tcPr>
            <w:tcW w:type="dxa" w:w="757"/>
            <w:tcBorders>
              <w:top w:color="000000" w:sz="4" w:val="single"/>
              <w:left w:color="000000" w:sz="4" w:val="single"/>
              <w:bottom w:color="000000" w:sz="4" w:val="single"/>
              <w:right w:color="000000" w:sz="4" w:val="single"/>
            </w:tcBorders>
            <w:vAlign w:val="center"/>
          </w:tcPr>
          <w:p w14:paraId="95010000">
            <w:pPr>
              <w:widowControl w:val="1"/>
              <w:ind w:left="-142" w:right="-57"/>
              <w:jc w:val="center"/>
              <w:rPr>
                <w:rFonts w:ascii="Times New Roman" w:hAnsi="Times New Roman"/>
                <w:b w:val="1"/>
                <w:sz w:val="22"/>
              </w:rPr>
            </w:pPr>
            <w:r>
              <w:rPr>
                <w:rFonts w:ascii="Times New Roman" w:hAnsi="Times New Roman"/>
                <w:b w:val="1"/>
                <w:sz w:val="22"/>
              </w:rPr>
              <w:t>Кол-во</w:t>
            </w:r>
          </w:p>
        </w:tc>
        <w:tc>
          <w:tcPr>
            <w:tcW w:type="dxa" w:w="992"/>
            <w:tcBorders>
              <w:top w:color="000000" w:sz="4" w:val="single"/>
              <w:left w:color="000000" w:sz="4" w:val="single"/>
              <w:bottom w:color="000000" w:sz="4" w:val="single"/>
              <w:right w:color="000000" w:sz="4" w:val="single"/>
            </w:tcBorders>
            <w:vAlign w:val="center"/>
          </w:tcPr>
          <w:p w14:paraId="96010000">
            <w:pPr>
              <w:widowControl w:val="1"/>
              <w:ind w:left="-142" w:right="-57"/>
              <w:jc w:val="center"/>
              <w:rPr>
                <w:rFonts w:ascii="Times New Roman" w:hAnsi="Times New Roman"/>
                <w:b w:val="1"/>
                <w:sz w:val="22"/>
              </w:rPr>
            </w:pPr>
            <w:r>
              <w:rPr>
                <w:rFonts w:ascii="Times New Roman" w:hAnsi="Times New Roman"/>
                <w:b w:val="1"/>
                <w:sz w:val="22"/>
              </w:rPr>
              <w:t>Период</w:t>
            </w:r>
          </w:p>
        </w:tc>
        <w:tc>
          <w:tcPr>
            <w:tcW w:type="dxa" w:w="1417"/>
            <w:tcBorders>
              <w:top w:color="000000" w:sz="4" w:val="single"/>
              <w:left w:color="000000" w:sz="4" w:val="single"/>
              <w:bottom w:color="000000" w:sz="4" w:val="single"/>
              <w:right w:color="000000" w:sz="4" w:val="single"/>
            </w:tcBorders>
            <w:vAlign w:val="center"/>
          </w:tcPr>
          <w:p w14:paraId="97010000">
            <w:pPr>
              <w:widowControl w:val="1"/>
              <w:ind w:left="-142" w:right="-57"/>
              <w:jc w:val="center"/>
              <w:rPr>
                <w:rFonts w:ascii="Times New Roman" w:hAnsi="Times New Roman"/>
                <w:b w:val="1"/>
                <w:sz w:val="22"/>
              </w:rPr>
            </w:pPr>
            <w:r>
              <w:rPr>
                <w:rFonts w:ascii="Times New Roman" w:hAnsi="Times New Roman"/>
                <w:b w:val="1"/>
                <w:sz w:val="22"/>
              </w:rPr>
              <w:t>Цена за единицу</w:t>
            </w:r>
          </w:p>
        </w:tc>
        <w:tc>
          <w:tcPr>
            <w:tcW w:type="dxa" w:w="1999"/>
            <w:tcBorders>
              <w:top w:color="000000" w:sz="4" w:val="single"/>
              <w:left w:color="000000" w:sz="4" w:val="single"/>
              <w:bottom w:color="000000" w:sz="4" w:val="single"/>
              <w:right w:color="000000" w:sz="4" w:val="single"/>
            </w:tcBorders>
          </w:tcPr>
          <w:p w14:paraId="98010000">
            <w:pPr>
              <w:widowControl w:val="1"/>
              <w:ind w:left="-142" w:right="-57"/>
              <w:jc w:val="center"/>
              <w:rPr>
                <w:rFonts w:ascii="Times New Roman" w:hAnsi="Times New Roman"/>
                <w:b w:val="1"/>
                <w:sz w:val="22"/>
              </w:rPr>
            </w:pPr>
          </w:p>
          <w:p w14:paraId="99010000">
            <w:pPr>
              <w:widowControl w:val="1"/>
              <w:ind w:left="-142" w:right="-57"/>
              <w:jc w:val="center"/>
              <w:rPr>
                <w:rFonts w:ascii="Times New Roman" w:hAnsi="Times New Roman"/>
                <w:b w:val="1"/>
                <w:sz w:val="22"/>
              </w:rPr>
            </w:pPr>
            <w:r>
              <w:rPr>
                <w:rFonts w:ascii="Times New Roman" w:hAnsi="Times New Roman"/>
                <w:b w:val="1"/>
                <w:sz w:val="22"/>
              </w:rPr>
              <w:t>Сумма</w:t>
            </w:r>
          </w:p>
        </w:tc>
      </w:tr>
      <w:tr>
        <w:trPr>
          <w:trHeight w:hRule="atLeast" w:val="955"/>
        </w:trPr>
        <w:tc>
          <w:tcPr>
            <w:tcW w:type="dxa" w:w="387"/>
            <w:tcBorders>
              <w:top w:color="000000" w:sz="4" w:val="single"/>
              <w:left w:color="000000" w:sz="4" w:val="single"/>
              <w:bottom w:color="000000" w:sz="4" w:val="single"/>
              <w:right w:color="000000" w:sz="4" w:val="single"/>
            </w:tcBorders>
            <w:vAlign w:val="center"/>
          </w:tcPr>
          <w:p w14:paraId="9A010000">
            <w:pPr>
              <w:widowControl w:val="1"/>
              <w:ind w:left="-142" w:right="-57"/>
              <w:jc w:val="center"/>
              <w:rPr>
                <w:rFonts w:ascii="Times New Roman" w:hAnsi="Times New Roman"/>
                <w:b w:val="1"/>
                <w:sz w:val="22"/>
              </w:rPr>
            </w:pPr>
            <w:r>
              <w:rPr>
                <w:rFonts w:ascii="Times New Roman" w:hAnsi="Times New Roman"/>
                <w:b w:val="1"/>
                <w:sz w:val="22"/>
              </w:rPr>
              <w:t>1</w:t>
            </w:r>
          </w:p>
        </w:tc>
        <w:tc>
          <w:tcPr>
            <w:tcW w:type="dxa" w:w="3152"/>
            <w:gridSpan w:val="2"/>
            <w:tcBorders>
              <w:top w:color="000000" w:sz="4" w:val="single"/>
              <w:left w:color="000000" w:sz="4" w:val="single"/>
              <w:bottom w:color="000000" w:sz="4" w:val="single"/>
              <w:right w:color="000000" w:sz="4" w:val="single"/>
            </w:tcBorders>
            <w:vAlign w:val="center"/>
          </w:tcPr>
          <w:p w14:paraId="9B010000">
            <w:pPr>
              <w:widowControl w:val="1"/>
              <w:ind w:right="-57"/>
              <w:rPr>
                <w:rFonts w:ascii="Times New Roman" w:hAnsi="Times New Roman"/>
                <w:b w:val="1"/>
                <w:sz w:val="22"/>
              </w:rPr>
            </w:pPr>
            <w:r>
              <w:rPr>
                <w:rFonts w:ascii="Times New Roman" w:hAnsi="Times New Roman"/>
                <w:b w:val="1"/>
                <w:sz w:val="22"/>
              </w:rPr>
              <w:t>Неисключительное право использования справочной правовой системы  «Система ГАРАНТ» (в соответствии с Приложением № 1)</w:t>
            </w:r>
          </w:p>
          <w:p w14:paraId="9C010000">
            <w:pPr>
              <w:keepNext w:val="1"/>
              <w:widowControl w:val="1"/>
              <w:ind/>
              <w:outlineLvl w:val="0"/>
              <w:rPr>
                <w:rFonts w:ascii="Times New Roman" w:hAnsi="Times New Roman"/>
                <w:sz w:val="22"/>
              </w:rPr>
            </w:pPr>
          </w:p>
        </w:tc>
        <w:tc>
          <w:tcPr>
            <w:tcW w:type="dxa" w:w="774"/>
            <w:tcBorders>
              <w:top w:color="000000" w:sz="4" w:val="single"/>
              <w:left w:color="000000" w:sz="4" w:val="single"/>
              <w:bottom w:color="000000" w:sz="4" w:val="single"/>
              <w:right w:color="000000" w:sz="4" w:val="single"/>
            </w:tcBorders>
            <w:vAlign w:val="center"/>
          </w:tcPr>
          <w:p w14:paraId="9D010000">
            <w:pPr>
              <w:widowControl w:val="1"/>
              <w:ind w:left="-142" w:right="-57"/>
              <w:jc w:val="center"/>
              <w:rPr>
                <w:rFonts w:ascii="Times New Roman" w:hAnsi="Times New Roman"/>
                <w:b w:val="1"/>
                <w:sz w:val="22"/>
              </w:rPr>
            </w:pPr>
            <w:r>
              <w:rPr>
                <w:rFonts w:ascii="Times New Roman" w:hAnsi="Times New Roman"/>
                <w:b w:val="1"/>
                <w:sz w:val="22"/>
              </w:rPr>
              <w:t>шт.</w:t>
            </w:r>
          </w:p>
        </w:tc>
        <w:tc>
          <w:tcPr>
            <w:tcW w:type="dxa" w:w="757"/>
            <w:tcBorders>
              <w:top w:color="000000" w:sz="4" w:val="single"/>
              <w:left w:color="000000" w:sz="4" w:val="single"/>
              <w:bottom w:color="000000" w:sz="4" w:val="single"/>
              <w:right w:color="000000" w:sz="4" w:val="single"/>
            </w:tcBorders>
            <w:vAlign w:val="center"/>
          </w:tcPr>
          <w:p w14:paraId="9E010000">
            <w:pPr>
              <w:widowControl w:val="1"/>
              <w:ind w:left="-142" w:right="-57"/>
              <w:jc w:val="center"/>
              <w:rPr>
                <w:rFonts w:ascii="Times New Roman" w:hAnsi="Times New Roman"/>
                <w:b w:val="1"/>
                <w:sz w:val="22"/>
              </w:rPr>
            </w:pPr>
            <w:r>
              <w:rPr>
                <w:rFonts w:ascii="Times New Roman" w:hAnsi="Times New Roman"/>
                <w:b w:val="1"/>
                <w:sz w:val="22"/>
              </w:rPr>
              <w:t>1</w:t>
            </w:r>
          </w:p>
        </w:tc>
        <w:tc>
          <w:tcPr>
            <w:tcW w:type="dxa" w:w="992"/>
            <w:tcBorders>
              <w:top w:color="000000" w:sz="4" w:val="single"/>
              <w:left w:color="000000" w:sz="4" w:val="single"/>
              <w:bottom w:color="000000" w:sz="4" w:val="single"/>
              <w:right w:color="000000" w:sz="4" w:val="single"/>
            </w:tcBorders>
            <w:vAlign w:val="center"/>
          </w:tcPr>
          <w:p w14:paraId="9F010000">
            <w:pPr>
              <w:widowControl w:val="1"/>
              <w:ind w:left="-142" w:right="-57"/>
              <w:jc w:val="center"/>
              <w:rPr>
                <w:rFonts w:ascii="Times New Roman" w:hAnsi="Times New Roman"/>
                <w:sz w:val="22"/>
              </w:rPr>
            </w:pPr>
            <w:r>
              <w:rPr>
                <w:rFonts w:ascii="Times New Roman" w:hAnsi="Times New Roman"/>
                <w:sz w:val="22"/>
              </w:rPr>
              <w:t>12 месяцев</w:t>
            </w:r>
          </w:p>
          <w:p w14:paraId="A0010000">
            <w:pPr>
              <w:widowControl w:val="1"/>
              <w:ind w:left="-142" w:right="-57"/>
              <w:jc w:val="center"/>
              <w:rPr>
                <w:rFonts w:ascii="Times New Roman" w:hAnsi="Times New Roman"/>
                <w:sz w:val="22"/>
              </w:rPr>
            </w:pPr>
          </w:p>
        </w:tc>
        <w:tc>
          <w:tcPr>
            <w:tcW w:type="dxa" w:w="1417"/>
            <w:tcBorders>
              <w:top w:color="000000" w:sz="4" w:val="single"/>
              <w:left w:color="000000" w:sz="4" w:val="single"/>
              <w:bottom w:color="000000" w:sz="4" w:val="single"/>
              <w:right w:color="000000" w:sz="4" w:val="single"/>
            </w:tcBorders>
            <w:vAlign w:val="center"/>
          </w:tcPr>
          <w:p w14:paraId="A1010000">
            <w:pPr>
              <w:widowControl w:val="1"/>
              <w:ind w:left="-142" w:right="-57"/>
              <w:jc w:val="center"/>
              <w:rPr>
                <w:rFonts w:ascii="Times New Roman" w:hAnsi="Times New Roman"/>
                <w:b w:val="1"/>
                <w:sz w:val="22"/>
              </w:rPr>
            </w:pPr>
          </w:p>
        </w:tc>
        <w:tc>
          <w:tcPr>
            <w:tcW w:type="dxa" w:w="1999"/>
            <w:tcBorders>
              <w:top w:color="000000" w:sz="4" w:val="single"/>
              <w:left w:color="000000" w:sz="4" w:val="single"/>
              <w:bottom w:color="000000" w:sz="4" w:val="single"/>
              <w:right w:color="000000" w:sz="4" w:val="single"/>
            </w:tcBorders>
          </w:tcPr>
          <w:p w14:paraId="A2010000">
            <w:pPr>
              <w:widowControl w:val="1"/>
              <w:ind w:left="-142" w:right="-57"/>
              <w:jc w:val="center"/>
              <w:rPr>
                <w:rFonts w:ascii="Times New Roman" w:hAnsi="Times New Roman"/>
                <w:b w:val="1"/>
                <w:sz w:val="22"/>
              </w:rPr>
            </w:pPr>
          </w:p>
          <w:p w14:paraId="A3010000">
            <w:pPr>
              <w:widowControl w:val="1"/>
              <w:ind w:left="-142" w:right="-57"/>
              <w:jc w:val="center"/>
              <w:rPr>
                <w:rFonts w:ascii="Times New Roman" w:hAnsi="Times New Roman"/>
                <w:b w:val="1"/>
                <w:sz w:val="22"/>
              </w:rPr>
            </w:pPr>
          </w:p>
          <w:p w14:paraId="A4010000">
            <w:pPr>
              <w:widowControl w:val="1"/>
              <w:ind w:left="-142" w:right="-57"/>
              <w:jc w:val="center"/>
              <w:rPr>
                <w:rFonts w:ascii="Times New Roman" w:hAnsi="Times New Roman"/>
                <w:b w:val="1"/>
                <w:sz w:val="22"/>
              </w:rPr>
            </w:pPr>
          </w:p>
          <w:p w14:paraId="A5010000">
            <w:pPr>
              <w:widowControl w:val="1"/>
              <w:ind w:left="-142" w:right="-57"/>
              <w:jc w:val="center"/>
              <w:rPr>
                <w:rFonts w:ascii="Times New Roman" w:hAnsi="Times New Roman"/>
                <w:b w:val="1"/>
                <w:sz w:val="22"/>
              </w:rPr>
            </w:pPr>
          </w:p>
        </w:tc>
      </w:tr>
    </w:tbl>
    <w:p w14:paraId="A6010000">
      <w:pPr>
        <w:widowControl w:val="1"/>
        <w:spacing w:line="200" w:lineRule="atLeast"/>
        <w:ind w:hanging="284" w:left="284"/>
        <w:rPr>
          <w:rFonts w:ascii="Times New Roman" w:hAnsi="Times New Roman"/>
          <w:sz w:val="24"/>
        </w:rPr>
      </w:pPr>
    </w:p>
    <w:p w14:paraId="A7010000">
      <w:pPr>
        <w:pStyle w:val="Style_10"/>
        <w:widowControl w:val="0"/>
        <w:tabs>
          <w:tab w:leader="none" w:pos="2880" w:val="left"/>
        </w:tabs>
        <w:ind/>
        <w:jc w:val="right"/>
        <w:rPr>
          <w:sz w:val="24"/>
        </w:rPr>
      </w:pPr>
    </w:p>
    <w:p w14:paraId="A8010000">
      <w:pPr>
        <w:widowControl w:val="1"/>
        <w:ind/>
        <w:jc w:val="both"/>
        <w:rPr>
          <w:rFonts w:ascii="Times New Roman" w:hAnsi="Times New Roman"/>
          <w:sz w:val="24"/>
        </w:rPr>
      </w:pPr>
      <w:r>
        <w:rPr>
          <w:rFonts w:ascii="Times New Roman" w:hAnsi="Times New Roman"/>
          <w:sz w:val="24"/>
        </w:rPr>
        <w:t>Цена Договора составляет:</w:t>
      </w:r>
      <w:r>
        <w:rPr>
          <w:rFonts w:ascii="Times New Roman" w:hAnsi="Times New Roman"/>
          <w:sz w:val="24"/>
        </w:rPr>
        <w:t xml:space="preserve"> </w:t>
      </w:r>
    </w:p>
    <w:p w14:paraId="A9010000">
      <w:pPr>
        <w:widowControl w:val="1"/>
        <w:ind w:firstLine="855"/>
        <w:jc w:val="both"/>
        <w:rPr>
          <w:sz w:val="26"/>
        </w:rPr>
      </w:pPr>
    </w:p>
    <w:tbl>
      <w:tblPr>
        <w:tblStyle w:val="Style_8"/>
        <w:tblW w:type="auto" w:w="0"/>
        <w:tblInd w:type="dxa" w:w="284"/>
        <w:tblLayout w:type="fixed"/>
      </w:tblPr>
      <w:tblGrid>
        <w:gridCol w:w="5126"/>
        <w:gridCol w:w="5154"/>
      </w:tblGrid>
      <w:tr>
        <w:tc>
          <w:tcPr>
            <w:tcW w:type="dxa" w:w="5126"/>
            <w:shd w:fill="auto" w:val="clear"/>
          </w:tcPr>
          <w:p w14:paraId="AA010000">
            <w:pPr>
              <w:widowControl w:val="1"/>
              <w:spacing w:line="200" w:lineRule="atLeast"/>
              <w:ind/>
              <w:rPr>
                <w:rFonts w:ascii="Times New Roman" w:hAnsi="Times New Roman"/>
                <w:sz w:val="24"/>
              </w:rPr>
            </w:pPr>
            <w:r>
              <w:rPr>
                <w:rFonts w:ascii="Times New Roman" w:hAnsi="Times New Roman"/>
                <w:sz w:val="24"/>
              </w:rPr>
              <w:t>Исполнитель:</w:t>
            </w:r>
          </w:p>
          <w:p w14:paraId="AB010000">
            <w:pPr>
              <w:widowControl w:val="1"/>
              <w:spacing w:line="200" w:lineRule="atLeast"/>
              <w:ind/>
              <w:rPr>
                <w:rFonts w:ascii="Times New Roman" w:hAnsi="Times New Roman"/>
                <w:sz w:val="24"/>
              </w:rPr>
            </w:pPr>
          </w:p>
          <w:p w14:paraId="AC010000">
            <w:pPr>
              <w:widowControl w:val="1"/>
              <w:spacing w:line="200" w:lineRule="atLeast"/>
              <w:ind/>
              <w:rPr>
                <w:rFonts w:ascii="Times New Roman" w:hAnsi="Times New Roman"/>
                <w:b w:val="1"/>
                <w:sz w:val="24"/>
              </w:rPr>
            </w:pPr>
          </w:p>
          <w:p w14:paraId="AD010000">
            <w:pPr>
              <w:widowControl w:val="1"/>
              <w:spacing w:line="200" w:lineRule="atLeast"/>
              <w:ind/>
              <w:rPr>
                <w:rFonts w:ascii="Times New Roman" w:hAnsi="Times New Roman"/>
                <w:sz w:val="24"/>
              </w:rPr>
            </w:pPr>
          </w:p>
        </w:tc>
        <w:tc>
          <w:tcPr>
            <w:tcW w:type="dxa" w:w="5154"/>
            <w:shd w:fill="auto" w:val="clear"/>
          </w:tcPr>
          <w:p w14:paraId="AE010000">
            <w:pPr>
              <w:widowControl w:val="1"/>
              <w:spacing w:line="200" w:lineRule="atLeast"/>
              <w:ind/>
              <w:rPr>
                <w:rFonts w:ascii="Times New Roman" w:hAnsi="Times New Roman"/>
                <w:sz w:val="24"/>
              </w:rPr>
            </w:pPr>
            <w:r>
              <w:rPr>
                <w:rFonts w:ascii="Times New Roman" w:hAnsi="Times New Roman"/>
                <w:sz w:val="24"/>
              </w:rPr>
              <w:t>Заказчик:</w:t>
            </w:r>
          </w:p>
          <w:p w14:paraId="AF010000">
            <w:pPr>
              <w:widowControl w:val="1"/>
              <w:spacing w:line="200" w:lineRule="atLeast"/>
              <w:ind/>
              <w:rPr>
                <w:rFonts w:ascii="Times New Roman" w:hAnsi="Times New Roman"/>
                <w:sz w:val="24"/>
              </w:rPr>
            </w:pPr>
          </w:p>
          <w:p w14:paraId="B0010000">
            <w:pPr>
              <w:widowControl w:val="1"/>
              <w:spacing w:line="276" w:lineRule="auto"/>
              <w:ind w:left="132"/>
              <w:rPr>
                <w:rFonts w:ascii="Times New Roman" w:hAnsi="Times New Roman"/>
                <w:b w:val="1"/>
                <w:sz w:val="22"/>
              </w:rPr>
            </w:pPr>
            <w:r>
              <w:rPr>
                <w:rStyle w:val="Style_4_ch"/>
                <w:rFonts w:ascii="Times New Roman" w:hAnsi="Times New Roman"/>
                <w:b w:val="1"/>
                <w:sz w:val="22"/>
              </w:rPr>
              <w:t xml:space="preserve">Заместитель руководителя по общим </w:t>
            </w:r>
          </w:p>
          <w:p w14:paraId="B1010000">
            <w:pPr>
              <w:widowControl w:val="1"/>
              <w:spacing w:line="276" w:lineRule="auto"/>
              <w:ind w:left="132"/>
              <w:rPr>
                <w:rFonts w:ascii="Times New Roman" w:hAnsi="Times New Roman"/>
                <w:b w:val="1"/>
                <w:sz w:val="22"/>
              </w:rPr>
            </w:pPr>
            <w:r>
              <w:rPr>
                <w:rStyle w:val="Style_4_ch"/>
                <w:rFonts w:ascii="Times New Roman" w:hAnsi="Times New Roman"/>
                <w:b w:val="1"/>
                <w:sz w:val="22"/>
              </w:rPr>
              <w:t>вопросам деятельности учреждения</w:t>
            </w:r>
          </w:p>
          <w:p w14:paraId="B2010000">
            <w:pPr>
              <w:widowControl w:val="1"/>
              <w:tabs>
                <w:tab w:leader="none" w:pos="720" w:val="left"/>
              </w:tabs>
              <w:spacing w:line="276" w:lineRule="auto"/>
              <w:ind w:left="132"/>
              <w:rPr>
                <w:rFonts w:ascii="Times New Roman" w:hAnsi="Times New Roman"/>
                <w:b w:val="1"/>
                <w:sz w:val="22"/>
              </w:rPr>
            </w:pPr>
            <w:r>
              <w:rPr>
                <w:rStyle w:val="Style_4_ch"/>
                <w:rFonts w:ascii="Times New Roman" w:hAnsi="Times New Roman"/>
                <w:b w:val="1"/>
                <w:sz w:val="22"/>
              </w:rPr>
              <w:t xml:space="preserve"> </w:t>
            </w:r>
          </w:p>
          <w:p w14:paraId="B3010000">
            <w:pPr>
              <w:widowControl w:val="1"/>
              <w:spacing w:line="276" w:lineRule="auto"/>
              <w:ind w:left="132"/>
              <w:rPr>
                <w:rFonts w:ascii="Times New Roman" w:hAnsi="Times New Roman"/>
                <w:b w:val="1"/>
                <w:sz w:val="22"/>
              </w:rPr>
            </w:pPr>
            <w:r>
              <w:rPr>
                <w:rStyle w:val="Style_4_ch"/>
                <w:rFonts w:ascii="Times New Roman" w:hAnsi="Times New Roman"/>
                <w:b w:val="1"/>
                <w:sz w:val="22"/>
              </w:rPr>
              <w:t>__________________  И.П. Посторонко</w:t>
            </w:r>
          </w:p>
          <w:p w14:paraId="B4010000">
            <w:pPr>
              <w:widowControl w:val="1"/>
              <w:spacing w:line="200" w:lineRule="atLeast"/>
              <w:ind/>
              <w:rPr>
                <w:rFonts w:ascii="Times New Roman" w:hAnsi="Times New Roman"/>
                <w:b w:val="1"/>
                <w:sz w:val="24"/>
              </w:rPr>
            </w:pPr>
          </w:p>
          <w:p w14:paraId="B5010000">
            <w:pPr>
              <w:widowControl w:val="1"/>
              <w:spacing w:line="200" w:lineRule="atLeast"/>
              <w:ind/>
              <w:rPr>
                <w:rFonts w:ascii="Times New Roman" w:hAnsi="Times New Roman"/>
                <w:sz w:val="24"/>
              </w:rPr>
            </w:pPr>
          </w:p>
          <w:p w14:paraId="B6010000">
            <w:pPr>
              <w:widowControl w:val="1"/>
              <w:spacing w:line="200" w:lineRule="atLeast"/>
              <w:ind/>
              <w:rPr>
                <w:rFonts w:ascii="Times New Roman" w:hAnsi="Times New Roman"/>
                <w:sz w:val="24"/>
              </w:rPr>
            </w:pPr>
          </w:p>
        </w:tc>
      </w:tr>
    </w:tbl>
    <w:p w14:paraId="B7010000">
      <w:pPr>
        <w:pStyle w:val="Style_10"/>
        <w:widowControl w:val="0"/>
        <w:tabs>
          <w:tab w:leader="none" w:pos="2880" w:val="left"/>
        </w:tabs>
        <w:ind/>
        <w:jc w:val="right"/>
      </w:pPr>
    </w:p>
    <w:sectPr>
      <w:headerReference r:id="rId1" w:type="default"/>
      <w:footerReference r:id="rId2" w:type="default"/>
      <w:pgSz w:h="16837" w:orient="portrait" w:w="11905"/>
      <w:pgMar w:bottom="1416" w:footer="850" w:gutter="0" w:header="567" w:left="851" w:right="70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right"/>
    </w:pPr>
    <w:r>
      <w:rPr>
        <w:sz w:val="16"/>
      </w:rPr>
      <w:fldChar w:fldCharType="begin"/>
    </w:r>
    <w:r>
      <w:rPr>
        <w:sz w:val="16"/>
      </w:rPr>
      <w:instrText xml:space="preserve">PAGE </w:instrText>
    </w:r>
    <w:r>
      <w:rPr>
        <w:sz w:val="16"/>
      </w:rPr>
      <w:fldChar w:fldCharType="separate"/>
    </w:r>
    <w:r>
      <w:rPr>
        <w:sz w:val="16"/>
      </w:rPr>
      <w:t xml:space="preserve"> </w:t>
    </w:r>
    <w:r>
      <w:rPr>
        <w:sz w:val="16"/>
      </w:rPr>
      <w:fldChar w:fldCharType="end"/>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w:drawing>
        <wp:anchor allowOverlap="true" behindDoc="false" distL="0" distR="0" layoutInCell="true" locked="false" relativeHeight="251658240" simplePos="false">
          <wp:simplePos x="0" y="0"/>
          <wp:positionH relativeFrom="column">
            <wp:posOffset>4914900</wp:posOffset>
          </wp:positionH>
          <wp:positionV relativeFrom="paragraph">
            <wp:posOffset>-137160</wp:posOffset>
          </wp:positionV>
          <wp:extent cx="1761490" cy="661035"/>
          <wp:wrapSquare distL="0" distR="0" wrapText="bothSides"/>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1761490" cy="661035"/>
                  </a:xfrm>
                  <a:prstGeom prst="rect"/>
                </pic:spPr>
              </pic:pic>
            </a:graphicData>
          </a:graphic>
        </wp:anchor>
      </w:drawing>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
      <w:suff w:val="nothing"/>
      <w:lvlJc w:val="left"/>
      <w:pPr>
        <w:widowControl w:val="1"/>
        <w:tabs>
          <w:tab w:leader="none" w:pos="0" w:val="left"/>
        </w:tabs>
        <w:ind w:firstLine="0" w:left="0"/>
      </w:pPr>
    </w:lvl>
    <w:lvl w:ilvl="1">
      <w:start w:val="1"/>
      <w:numFmt w:val="decimal"/>
      <w:suff w:val="nothing"/>
      <w:lvlJc w:val="left"/>
      <w:pPr>
        <w:widowControl w:val="1"/>
        <w:tabs>
          <w:tab w:leader="none" w:pos="0" w:val="left"/>
        </w:tabs>
        <w:ind w:firstLine="0" w:left="0"/>
      </w:pPr>
    </w:lvl>
    <w:lvl w:ilvl="2">
      <w:start w:val="1"/>
      <w:numFmt w:val="decimal"/>
      <w:suff w:val="nothing"/>
      <w:lvlJc w:val="left"/>
      <w:pPr>
        <w:widowControl w:val="1"/>
        <w:tabs>
          <w:tab w:leader="none" w:pos="0" w:val="left"/>
        </w:tabs>
        <w:ind w:firstLine="0" w:left="0"/>
      </w:pPr>
    </w:lvl>
    <w:lvl w:ilvl="3">
      <w:start w:val="1"/>
      <w:numFmt w:val="decimal"/>
      <w:suff w:val="nothing"/>
      <w:lvlJc w:val="left"/>
      <w:pPr>
        <w:widowControl w:val="1"/>
        <w:tabs>
          <w:tab w:leader="none" w:pos="0" w:val="left"/>
        </w:tabs>
        <w:ind w:firstLine="0" w:left="0"/>
      </w:pPr>
    </w:lvl>
    <w:lvl w:ilvl="4">
      <w:start w:val="1"/>
      <w:numFmt w:val="decimal"/>
      <w:suff w:val="nothing"/>
      <w:lvlJc w:val="left"/>
      <w:pPr>
        <w:widowControl w:val="1"/>
        <w:tabs>
          <w:tab w:leader="none" w:pos="0" w:val="left"/>
        </w:tabs>
        <w:ind w:firstLine="0" w:left="0"/>
      </w:pPr>
    </w:lvl>
    <w:lvl w:ilvl="5">
      <w:start w:val="1"/>
      <w:numFmt w:val="decimal"/>
      <w:suff w:val="nothing"/>
      <w:lvlJc w:val="left"/>
      <w:pPr>
        <w:widowControl w:val="1"/>
        <w:tabs>
          <w:tab w:leader="none" w:pos="0" w:val="left"/>
        </w:tabs>
        <w:ind w:firstLine="0" w:left="0"/>
      </w:pPr>
    </w:lvl>
    <w:lvl w:ilvl="6">
      <w:start w:val="1"/>
      <w:numFmt w:val="decimal"/>
      <w:suff w:val="nothing"/>
      <w:lvlJc w:val="left"/>
      <w:pPr>
        <w:widowControl w:val="1"/>
        <w:tabs>
          <w:tab w:leader="none" w:pos="0" w:val="left"/>
        </w:tabs>
        <w:ind w:firstLine="0" w:left="0"/>
      </w:pPr>
    </w:lvl>
    <w:lvl w:ilvl="7">
      <w:start w:val="1"/>
      <w:numFmt w:val="decimal"/>
      <w:suff w:val="nothing"/>
      <w:lvlJc w:val="left"/>
      <w:pPr>
        <w:widowControl w:val="1"/>
        <w:tabs>
          <w:tab w:leader="none" w:pos="0" w:val="left"/>
        </w:tabs>
        <w:ind w:firstLine="0" w:left="0"/>
      </w:pPr>
    </w:lvl>
    <w:lvl w:ilvl="8">
      <w:start w:val="1"/>
      <w:numFmt w:val="decimal"/>
      <w:suff w:val="nothing"/>
      <w:lvlJc w:val="left"/>
      <w:pPr>
        <w:widowControl w:val="1"/>
        <w:tabs>
          <w:tab w:leader="none" w:pos="0" w:val="left"/>
        </w:tabs>
        <w:ind w:firstLine="0" w:left="0"/>
      </w:pPr>
    </w:lvl>
  </w:abstractNum>
  <w:abstractNum w:abstractNumId="1">
    <w:lvl w:ilvl="0">
      <w:start w:val="1"/>
      <w:numFmt w:val="decimal"/>
      <w:lvlText w:val="%1."/>
      <w:lvlJc w:val="left"/>
      <w:pPr>
        <w:widowControl w:val="1"/>
        <w:tabs>
          <w:tab w:leader="none" w:pos="360" w:val="left"/>
        </w:tabs>
        <w:ind w:hanging="360" w:left="360"/>
      </w:pPr>
    </w:lvl>
  </w:abstractNum>
  <w:abstractNum w:abstractNumId="2">
    <w:lvl w:ilvl="0">
      <w:start w:val="1"/>
      <w:numFmt w:val="bullet"/>
      <w:lvlText w:val=""/>
      <w:lvlJc w:val="left"/>
      <w:pPr>
        <w:widowControl w:val="1"/>
        <w:ind w:hanging="360" w:left="819"/>
      </w:pPr>
      <w:rPr>
        <w:rFonts w:ascii="Wingdings" w:hAnsi="Wingdings"/>
        <w:sz w:val="16"/>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1"/>
      <w:numFmt w:val="bullet"/>
      <w:lvlText w:val=""/>
      <w:lvlJc w:val="left"/>
      <w:pPr>
        <w:widowControl w:val="1"/>
        <w:ind w:hanging="360" w:left="1179"/>
      </w:pPr>
      <w:rPr>
        <w:rFonts w:ascii="Wingdings" w:hAnsi="Wingdings"/>
      </w:rPr>
    </w:lvl>
    <w:lvl w:ilvl="1">
      <w:start w:val="1"/>
      <w:numFmt w:val="bullet"/>
      <w:lvlText w:val="o"/>
      <w:lvlJc w:val="left"/>
      <w:pPr>
        <w:widowControl w:val="1"/>
        <w:ind w:hanging="360" w:left="1899"/>
      </w:pPr>
      <w:rPr>
        <w:rFonts w:ascii="Courier New" w:hAnsi="Courier New"/>
      </w:rPr>
    </w:lvl>
    <w:lvl w:ilvl="2">
      <w:start w:val="1"/>
      <w:numFmt w:val="bullet"/>
      <w:lvlText w:val=""/>
      <w:lvlJc w:val="left"/>
      <w:pPr>
        <w:widowControl w:val="1"/>
        <w:ind w:hanging="360" w:left="2619"/>
      </w:pPr>
      <w:rPr>
        <w:rFonts w:ascii="Wingdings" w:hAnsi="Wingdings"/>
      </w:rPr>
    </w:lvl>
    <w:lvl w:ilvl="3">
      <w:start w:val="1"/>
      <w:numFmt w:val="bullet"/>
      <w:lvlText w:val=""/>
      <w:lvlJc w:val="left"/>
      <w:pPr>
        <w:widowControl w:val="1"/>
        <w:ind w:hanging="360" w:left="3339"/>
      </w:pPr>
      <w:rPr>
        <w:rFonts w:ascii="Symbol" w:hAnsi="Symbol"/>
      </w:rPr>
    </w:lvl>
    <w:lvl w:ilvl="4">
      <w:start w:val="1"/>
      <w:numFmt w:val="bullet"/>
      <w:lvlText w:val="o"/>
      <w:lvlJc w:val="left"/>
      <w:pPr>
        <w:widowControl w:val="1"/>
        <w:ind w:hanging="360" w:left="4059"/>
      </w:pPr>
      <w:rPr>
        <w:rFonts w:ascii="Courier New" w:hAnsi="Courier New"/>
      </w:rPr>
    </w:lvl>
    <w:lvl w:ilvl="5">
      <w:start w:val="1"/>
      <w:numFmt w:val="bullet"/>
      <w:lvlText w:val=""/>
      <w:lvlJc w:val="left"/>
      <w:pPr>
        <w:widowControl w:val="1"/>
        <w:ind w:hanging="360" w:left="4779"/>
      </w:pPr>
      <w:rPr>
        <w:rFonts w:ascii="Wingdings" w:hAnsi="Wingdings"/>
      </w:rPr>
    </w:lvl>
    <w:lvl w:ilvl="6">
      <w:start w:val="1"/>
      <w:numFmt w:val="bullet"/>
      <w:lvlText w:val=""/>
      <w:lvlJc w:val="left"/>
      <w:pPr>
        <w:widowControl w:val="1"/>
        <w:ind w:hanging="360" w:left="5499"/>
      </w:pPr>
      <w:rPr>
        <w:rFonts w:ascii="Symbol" w:hAnsi="Symbol"/>
      </w:rPr>
    </w:lvl>
    <w:lvl w:ilvl="7">
      <w:start w:val="1"/>
      <w:numFmt w:val="bullet"/>
      <w:lvlText w:val="o"/>
      <w:lvlJc w:val="left"/>
      <w:pPr>
        <w:widowControl w:val="1"/>
        <w:ind w:hanging="360" w:left="6219"/>
      </w:pPr>
      <w:rPr>
        <w:rFonts w:ascii="Courier New" w:hAnsi="Courier New"/>
      </w:rPr>
    </w:lvl>
    <w:lvl w:ilvl="8">
      <w:start w:val="1"/>
      <w:numFmt w:val="bullet"/>
      <w:lvlText w:val=""/>
      <w:lvlJc w:val="left"/>
      <w:pPr>
        <w:widowControl w:val="1"/>
        <w:ind w:hanging="360" w:left="6939"/>
      </w:pPr>
      <w:rPr>
        <w:rFonts w:ascii="Wingdings" w:hAnsi="Wingdings"/>
      </w:rPr>
    </w:lvl>
  </w:abstractNum>
  <w:abstractNum w:abstractNumId="4">
    <w:lvl w:ilvl="0">
      <w:start w:val="1"/>
      <w:numFmt w:val="bullet"/>
      <w:lvlText w:val=""/>
      <w:lvlJc w:val="left"/>
      <w:pPr>
        <w:widowControl w:val="1"/>
        <w:ind w:hanging="360" w:left="1539"/>
      </w:pPr>
      <w:rPr>
        <w:rFonts w:ascii="Wingdings" w:hAnsi="Wingdings"/>
        <w:sz w:val="16"/>
      </w:rPr>
    </w:lvl>
    <w:lvl w:ilvl="1">
      <w:start w:val="1"/>
      <w:numFmt w:val="bullet"/>
      <w:lvlText w:val="o"/>
      <w:lvlJc w:val="left"/>
      <w:pPr>
        <w:widowControl w:val="1"/>
        <w:ind w:hanging="360" w:left="2259"/>
      </w:pPr>
      <w:rPr>
        <w:rFonts w:ascii="Courier New" w:hAnsi="Courier New"/>
      </w:rPr>
    </w:lvl>
    <w:lvl w:ilvl="2">
      <w:start w:val="1"/>
      <w:numFmt w:val="bullet"/>
      <w:lvlText w:val=""/>
      <w:lvlJc w:val="left"/>
      <w:pPr>
        <w:widowControl w:val="1"/>
        <w:ind w:hanging="360" w:left="2979"/>
      </w:pPr>
      <w:rPr>
        <w:rFonts w:ascii="Wingdings" w:hAnsi="Wingdings"/>
      </w:rPr>
    </w:lvl>
    <w:lvl w:ilvl="3">
      <w:start w:val="1"/>
      <w:numFmt w:val="bullet"/>
      <w:lvlText w:val=""/>
      <w:lvlJc w:val="left"/>
      <w:pPr>
        <w:widowControl w:val="1"/>
        <w:ind w:hanging="360" w:left="3699"/>
      </w:pPr>
      <w:rPr>
        <w:rFonts w:ascii="Symbol" w:hAnsi="Symbol"/>
      </w:rPr>
    </w:lvl>
    <w:lvl w:ilvl="4">
      <w:start w:val="1"/>
      <w:numFmt w:val="bullet"/>
      <w:lvlText w:val="o"/>
      <w:lvlJc w:val="left"/>
      <w:pPr>
        <w:widowControl w:val="1"/>
        <w:ind w:hanging="360" w:left="4419"/>
      </w:pPr>
      <w:rPr>
        <w:rFonts w:ascii="Courier New" w:hAnsi="Courier New"/>
      </w:rPr>
    </w:lvl>
    <w:lvl w:ilvl="5">
      <w:start w:val="1"/>
      <w:numFmt w:val="bullet"/>
      <w:lvlText w:val=""/>
      <w:lvlJc w:val="left"/>
      <w:pPr>
        <w:widowControl w:val="1"/>
        <w:ind w:hanging="360" w:left="5139"/>
      </w:pPr>
      <w:rPr>
        <w:rFonts w:ascii="Wingdings" w:hAnsi="Wingdings"/>
      </w:rPr>
    </w:lvl>
    <w:lvl w:ilvl="6">
      <w:start w:val="1"/>
      <w:numFmt w:val="bullet"/>
      <w:lvlText w:val=""/>
      <w:lvlJc w:val="left"/>
      <w:pPr>
        <w:widowControl w:val="1"/>
        <w:ind w:hanging="360" w:left="5859"/>
      </w:pPr>
      <w:rPr>
        <w:rFonts w:ascii="Symbol" w:hAnsi="Symbol"/>
      </w:rPr>
    </w:lvl>
    <w:lvl w:ilvl="7">
      <w:start w:val="1"/>
      <w:numFmt w:val="bullet"/>
      <w:lvlText w:val="o"/>
      <w:lvlJc w:val="left"/>
      <w:pPr>
        <w:widowControl w:val="1"/>
        <w:ind w:hanging="360" w:left="6579"/>
      </w:pPr>
      <w:rPr>
        <w:rFonts w:ascii="Courier New" w:hAnsi="Courier New"/>
      </w:rPr>
    </w:lvl>
    <w:lvl w:ilvl="8">
      <w:start w:val="1"/>
      <w:numFmt w:val="bullet"/>
      <w:lvlText w:val=""/>
      <w:lvlJc w:val="left"/>
      <w:pPr>
        <w:widowControl w:val="1"/>
        <w:ind w:hanging="360" w:left="7299"/>
      </w:pPr>
      <w:rPr>
        <w:rFonts w:ascii="Wingdings" w:hAnsi="Wingdings"/>
      </w:rPr>
    </w:lvl>
  </w:abstractNum>
  <w:abstractNum w:abstractNumId="5">
    <w:lvl w:ilvl="0">
      <w:start w:val="1"/>
      <w:numFmt w:val="bullet"/>
      <w:lvlText w:val=""/>
      <w:lvlJc w:val="left"/>
      <w:pPr>
        <w:widowControl w:val="1"/>
        <w:ind w:hanging="360" w:left="1179"/>
      </w:pPr>
      <w:rPr>
        <w:rFonts w:ascii="Wingdings" w:hAnsi="Wingdings"/>
      </w:rPr>
    </w:lvl>
    <w:lvl w:ilvl="1">
      <w:start w:val="1"/>
      <w:numFmt w:val="bullet"/>
      <w:lvlText w:val="o"/>
      <w:lvlJc w:val="left"/>
      <w:pPr>
        <w:widowControl w:val="1"/>
        <w:ind w:hanging="360" w:left="1899"/>
      </w:pPr>
      <w:rPr>
        <w:rFonts w:ascii="Courier New" w:hAnsi="Courier New"/>
      </w:rPr>
    </w:lvl>
    <w:lvl w:ilvl="2">
      <w:start w:val="1"/>
      <w:numFmt w:val="bullet"/>
      <w:lvlText w:val=""/>
      <w:lvlJc w:val="left"/>
      <w:pPr>
        <w:widowControl w:val="1"/>
        <w:ind w:hanging="360" w:left="2619"/>
      </w:pPr>
      <w:rPr>
        <w:rFonts w:ascii="Wingdings" w:hAnsi="Wingdings"/>
      </w:rPr>
    </w:lvl>
    <w:lvl w:ilvl="3">
      <w:start w:val="1"/>
      <w:numFmt w:val="bullet"/>
      <w:lvlText w:val=""/>
      <w:lvlJc w:val="left"/>
      <w:pPr>
        <w:widowControl w:val="1"/>
        <w:ind w:hanging="360" w:left="3339"/>
      </w:pPr>
      <w:rPr>
        <w:rFonts w:ascii="Symbol" w:hAnsi="Symbol"/>
      </w:rPr>
    </w:lvl>
    <w:lvl w:ilvl="4">
      <w:start w:val="1"/>
      <w:numFmt w:val="bullet"/>
      <w:lvlText w:val="o"/>
      <w:lvlJc w:val="left"/>
      <w:pPr>
        <w:widowControl w:val="1"/>
        <w:ind w:hanging="360" w:left="4059"/>
      </w:pPr>
      <w:rPr>
        <w:rFonts w:ascii="Courier New" w:hAnsi="Courier New"/>
      </w:rPr>
    </w:lvl>
    <w:lvl w:ilvl="5">
      <w:start w:val="1"/>
      <w:numFmt w:val="bullet"/>
      <w:lvlText w:val=""/>
      <w:lvlJc w:val="left"/>
      <w:pPr>
        <w:widowControl w:val="1"/>
        <w:ind w:hanging="360" w:left="4779"/>
      </w:pPr>
      <w:rPr>
        <w:rFonts w:ascii="Wingdings" w:hAnsi="Wingdings"/>
      </w:rPr>
    </w:lvl>
    <w:lvl w:ilvl="6">
      <w:start w:val="1"/>
      <w:numFmt w:val="bullet"/>
      <w:lvlText w:val=""/>
      <w:lvlJc w:val="left"/>
      <w:pPr>
        <w:widowControl w:val="1"/>
        <w:ind w:hanging="360" w:left="5499"/>
      </w:pPr>
      <w:rPr>
        <w:rFonts w:ascii="Symbol" w:hAnsi="Symbol"/>
      </w:rPr>
    </w:lvl>
    <w:lvl w:ilvl="7">
      <w:start w:val="1"/>
      <w:numFmt w:val="bullet"/>
      <w:lvlText w:val="o"/>
      <w:lvlJc w:val="left"/>
      <w:pPr>
        <w:widowControl w:val="1"/>
        <w:ind w:hanging="360" w:left="6219"/>
      </w:pPr>
      <w:rPr>
        <w:rFonts w:ascii="Courier New" w:hAnsi="Courier New"/>
      </w:rPr>
    </w:lvl>
    <w:lvl w:ilvl="8">
      <w:start w:val="1"/>
      <w:numFmt w:val="bullet"/>
      <w:lvlText w:val=""/>
      <w:lvlJc w:val="left"/>
      <w:pPr>
        <w:widowControl w:val="1"/>
        <w:ind w:hanging="360" w:left="6939"/>
      </w:pPr>
      <w:rPr>
        <w:rFonts w:ascii="Wingdings" w:hAnsi="Wingdings"/>
      </w:rPr>
    </w:lvl>
  </w:abstractNum>
  <w:abstractNum w:abstractNumId="6">
    <w:lvl w:ilvl="0">
      <w:start w:val="1"/>
      <w:numFmt w:val="bullet"/>
      <w:lvlText w:val=""/>
      <w:lvlJc w:val="left"/>
      <w:pPr>
        <w:widowControl w:val="1"/>
        <w:ind w:hanging="360" w:left="1899"/>
      </w:pPr>
      <w:rPr>
        <w:rFonts w:ascii="Wingdings" w:hAnsi="Wingdings"/>
        <w:sz w:val="16"/>
      </w:rPr>
    </w:lvl>
    <w:lvl w:ilvl="1">
      <w:start w:val="1"/>
      <w:numFmt w:val="bullet"/>
      <w:lvlText w:val="o"/>
      <w:lvlJc w:val="left"/>
      <w:pPr>
        <w:widowControl w:val="1"/>
        <w:ind w:hanging="360" w:left="2619"/>
      </w:pPr>
      <w:rPr>
        <w:rFonts w:ascii="Courier New" w:hAnsi="Courier New"/>
      </w:rPr>
    </w:lvl>
    <w:lvl w:ilvl="2">
      <w:start w:val="1"/>
      <w:numFmt w:val="bullet"/>
      <w:lvlText w:val=""/>
      <w:lvlJc w:val="left"/>
      <w:pPr>
        <w:widowControl w:val="1"/>
        <w:ind w:hanging="360" w:left="3339"/>
      </w:pPr>
      <w:rPr>
        <w:rFonts w:ascii="Wingdings" w:hAnsi="Wingdings"/>
      </w:rPr>
    </w:lvl>
    <w:lvl w:ilvl="3">
      <w:start w:val="1"/>
      <w:numFmt w:val="bullet"/>
      <w:lvlText w:val=""/>
      <w:lvlJc w:val="left"/>
      <w:pPr>
        <w:widowControl w:val="1"/>
        <w:ind w:hanging="360" w:left="4059"/>
      </w:pPr>
      <w:rPr>
        <w:rFonts w:ascii="Symbol" w:hAnsi="Symbol"/>
      </w:rPr>
    </w:lvl>
    <w:lvl w:ilvl="4">
      <w:start w:val="1"/>
      <w:numFmt w:val="bullet"/>
      <w:lvlText w:val="o"/>
      <w:lvlJc w:val="left"/>
      <w:pPr>
        <w:widowControl w:val="1"/>
        <w:ind w:hanging="360" w:left="4779"/>
      </w:pPr>
      <w:rPr>
        <w:rFonts w:ascii="Courier New" w:hAnsi="Courier New"/>
      </w:rPr>
    </w:lvl>
    <w:lvl w:ilvl="5">
      <w:start w:val="1"/>
      <w:numFmt w:val="bullet"/>
      <w:lvlText w:val=""/>
      <w:lvlJc w:val="left"/>
      <w:pPr>
        <w:widowControl w:val="1"/>
        <w:ind w:hanging="360" w:left="5499"/>
      </w:pPr>
      <w:rPr>
        <w:rFonts w:ascii="Wingdings" w:hAnsi="Wingdings"/>
      </w:rPr>
    </w:lvl>
    <w:lvl w:ilvl="6">
      <w:start w:val="1"/>
      <w:numFmt w:val="bullet"/>
      <w:lvlText w:val=""/>
      <w:lvlJc w:val="left"/>
      <w:pPr>
        <w:widowControl w:val="1"/>
        <w:ind w:hanging="360" w:left="6219"/>
      </w:pPr>
      <w:rPr>
        <w:rFonts w:ascii="Symbol" w:hAnsi="Symbol"/>
      </w:rPr>
    </w:lvl>
    <w:lvl w:ilvl="7">
      <w:start w:val="1"/>
      <w:numFmt w:val="bullet"/>
      <w:lvlText w:val="o"/>
      <w:lvlJc w:val="left"/>
      <w:pPr>
        <w:widowControl w:val="1"/>
        <w:ind w:hanging="360" w:left="6939"/>
      </w:pPr>
      <w:rPr>
        <w:rFonts w:ascii="Courier New" w:hAnsi="Courier New"/>
      </w:rPr>
    </w:lvl>
    <w:lvl w:ilvl="8">
      <w:start w:val="1"/>
      <w:numFmt w:val="bullet"/>
      <w:lvlText w:val=""/>
      <w:lvlJc w:val="left"/>
      <w:pPr>
        <w:widowControl w:val="1"/>
        <w:ind w:hanging="360" w:left="7659"/>
      </w:pPr>
      <w:rPr>
        <w:rFonts w:ascii="Wingdings" w:hAnsi="Wingdings"/>
      </w:rPr>
    </w:lvl>
  </w:abstractNum>
  <w:abstractNum w:abstractNumId="7">
    <w:lvl w:ilvl="0">
      <w:start w:val="1"/>
      <w:numFmt w:val="bullet"/>
      <w:lvlText w:val=""/>
      <w:lvlJc w:val="left"/>
      <w:pPr>
        <w:widowControl w:val="1"/>
        <w:ind w:hanging="360" w:left="1080"/>
      </w:pPr>
      <w:rPr>
        <w:rFonts w:ascii="Wingdings" w:hAnsi="Wingdings"/>
      </w:rPr>
    </w:lvl>
    <w:lvl w:ilvl="1">
      <w:start w:val="1"/>
      <w:numFmt w:val="bullet"/>
      <w:lvlText w:val="o"/>
      <w:lvlJc w:val="left"/>
      <w:pPr>
        <w:widowControl w:val="1"/>
        <w:ind w:hanging="360" w:left="1800"/>
      </w:pPr>
      <w:rPr>
        <w:rFonts w:ascii="Courier New" w:hAnsi="Courier New"/>
      </w:rPr>
    </w:lvl>
    <w:lvl w:ilvl="2">
      <w:start w:val="1"/>
      <w:numFmt w:val="bullet"/>
      <w:lvlText w:val=""/>
      <w:lvlJc w:val="left"/>
      <w:pPr>
        <w:widowControl w:val="1"/>
        <w:ind w:hanging="360" w:left="2520"/>
      </w:pPr>
      <w:rPr>
        <w:rFonts w:ascii="Wingdings" w:hAnsi="Wingdings"/>
      </w:rPr>
    </w:lvl>
    <w:lvl w:ilvl="3">
      <w:start w:val="1"/>
      <w:numFmt w:val="bullet"/>
      <w:lvlText w:val=""/>
      <w:lvlJc w:val="left"/>
      <w:pPr>
        <w:widowControl w:val="1"/>
        <w:ind w:hanging="360" w:left="3240"/>
      </w:pPr>
      <w:rPr>
        <w:rFonts w:ascii="Symbol" w:hAnsi="Symbol"/>
      </w:rPr>
    </w:lvl>
    <w:lvl w:ilvl="4">
      <w:start w:val="1"/>
      <w:numFmt w:val="bullet"/>
      <w:lvlText w:val="o"/>
      <w:lvlJc w:val="left"/>
      <w:pPr>
        <w:widowControl w:val="1"/>
        <w:ind w:hanging="360" w:left="3960"/>
      </w:pPr>
      <w:rPr>
        <w:rFonts w:ascii="Courier New" w:hAnsi="Courier New"/>
      </w:rPr>
    </w:lvl>
    <w:lvl w:ilvl="5">
      <w:start w:val="1"/>
      <w:numFmt w:val="bullet"/>
      <w:lvlText w:val=""/>
      <w:lvlJc w:val="left"/>
      <w:pPr>
        <w:widowControl w:val="1"/>
        <w:ind w:hanging="360" w:left="4680"/>
      </w:pPr>
      <w:rPr>
        <w:rFonts w:ascii="Wingdings" w:hAnsi="Wingdings"/>
      </w:rPr>
    </w:lvl>
    <w:lvl w:ilvl="6">
      <w:start w:val="1"/>
      <w:numFmt w:val="bullet"/>
      <w:lvlText w:val=""/>
      <w:lvlJc w:val="left"/>
      <w:pPr>
        <w:widowControl w:val="1"/>
        <w:ind w:hanging="360" w:left="5400"/>
      </w:pPr>
      <w:rPr>
        <w:rFonts w:ascii="Symbol" w:hAnsi="Symbol"/>
      </w:rPr>
    </w:lvl>
    <w:lvl w:ilvl="7">
      <w:start w:val="1"/>
      <w:numFmt w:val="bullet"/>
      <w:lvlText w:val="o"/>
      <w:lvlJc w:val="left"/>
      <w:pPr>
        <w:widowControl w:val="1"/>
        <w:ind w:hanging="360" w:left="6120"/>
      </w:pPr>
      <w:rPr>
        <w:rFonts w:ascii="Courier New" w:hAnsi="Courier New"/>
      </w:rPr>
    </w:lvl>
    <w:lvl w:ilvl="8">
      <w:start w:val="1"/>
      <w:numFmt w:val="bullet"/>
      <w:lvlText w:val=""/>
      <w:lvlJc w:val="left"/>
      <w:pPr>
        <w:widowControl w:val="1"/>
        <w:ind w:hanging="360" w:left="6840"/>
      </w:pPr>
      <w:rPr>
        <w:rFonts w:ascii="Wingdings" w:hAnsi="Wingdings"/>
      </w:rPr>
    </w:lvl>
  </w:abstractNum>
  <w:abstractNum w:abstractNumId="8">
    <w:lvl w:ilvl="0">
      <w:start w:val="1"/>
      <w:numFmt w:val="bullet"/>
      <w:lvlText w:val=""/>
      <w:lvlJc w:val="left"/>
      <w:pPr>
        <w:widowControl w:val="1"/>
        <w:ind w:hanging="360" w:left="720"/>
      </w:pPr>
      <w:rPr>
        <w:rFonts w:ascii="Wingdings" w:hAnsi="Wingdings"/>
        <w:sz w:val="16"/>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9">
    <w:lvl w:ilvl="0">
      <w:start w:val="1"/>
      <w:numFmt w:val="bullet"/>
      <w:lvlText w:val=""/>
      <w:lvlJc w:val="left"/>
      <w:pPr>
        <w:widowControl w:val="1"/>
        <w:ind w:hanging="360" w:left="1080"/>
      </w:pPr>
      <w:rPr>
        <w:rFonts w:ascii="Wingdings" w:hAnsi="Wingdings"/>
      </w:rPr>
    </w:lvl>
    <w:lvl w:ilvl="1">
      <w:start w:val="1"/>
      <w:numFmt w:val="bullet"/>
      <w:lvlText w:val="o"/>
      <w:lvlJc w:val="left"/>
      <w:pPr>
        <w:widowControl w:val="1"/>
        <w:ind w:hanging="360" w:left="1800"/>
      </w:pPr>
      <w:rPr>
        <w:rFonts w:ascii="Courier New" w:hAnsi="Courier New"/>
      </w:rPr>
    </w:lvl>
    <w:lvl w:ilvl="2">
      <w:start w:val="1"/>
      <w:numFmt w:val="bullet"/>
      <w:lvlText w:val=""/>
      <w:lvlJc w:val="left"/>
      <w:pPr>
        <w:widowControl w:val="1"/>
        <w:ind w:hanging="360" w:left="2520"/>
      </w:pPr>
      <w:rPr>
        <w:rFonts w:ascii="Wingdings" w:hAnsi="Wingdings"/>
      </w:rPr>
    </w:lvl>
    <w:lvl w:ilvl="3">
      <w:start w:val="1"/>
      <w:numFmt w:val="bullet"/>
      <w:lvlText w:val=""/>
      <w:lvlJc w:val="left"/>
      <w:pPr>
        <w:widowControl w:val="1"/>
        <w:ind w:hanging="360" w:left="3240"/>
      </w:pPr>
      <w:rPr>
        <w:rFonts w:ascii="Symbol" w:hAnsi="Symbol"/>
      </w:rPr>
    </w:lvl>
    <w:lvl w:ilvl="4">
      <w:start w:val="1"/>
      <w:numFmt w:val="bullet"/>
      <w:lvlText w:val="o"/>
      <w:lvlJc w:val="left"/>
      <w:pPr>
        <w:widowControl w:val="1"/>
        <w:ind w:hanging="360" w:left="3960"/>
      </w:pPr>
      <w:rPr>
        <w:rFonts w:ascii="Courier New" w:hAnsi="Courier New"/>
      </w:rPr>
    </w:lvl>
    <w:lvl w:ilvl="5">
      <w:start w:val="1"/>
      <w:numFmt w:val="bullet"/>
      <w:lvlText w:val=""/>
      <w:lvlJc w:val="left"/>
      <w:pPr>
        <w:widowControl w:val="1"/>
        <w:ind w:hanging="360" w:left="4680"/>
      </w:pPr>
      <w:rPr>
        <w:rFonts w:ascii="Wingdings" w:hAnsi="Wingdings"/>
      </w:rPr>
    </w:lvl>
    <w:lvl w:ilvl="6">
      <w:start w:val="1"/>
      <w:numFmt w:val="bullet"/>
      <w:lvlText w:val=""/>
      <w:lvlJc w:val="left"/>
      <w:pPr>
        <w:widowControl w:val="1"/>
        <w:ind w:hanging="360" w:left="5400"/>
      </w:pPr>
      <w:rPr>
        <w:rFonts w:ascii="Symbol" w:hAnsi="Symbol"/>
      </w:rPr>
    </w:lvl>
    <w:lvl w:ilvl="7">
      <w:start w:val="1"/>
      <w:numFmt w:val="bullet"/>
      <w:lvlText w:val="o"/>
      <w:lvlJc w:val="left"/>
      <w:pPr>
        <w:widowControl w:val="1"/>
        <w:ind w:hanging="360" w:left="6120"/>
      </w:pPr>
      <w:rPr>
        <w:rFonts w:ascii="Courier New" w:hAnsi="Courier New"/>
      </w:rPr>
    </w:lvl>
    <w:lvl w:ilvl="8">
      <w:start w:val="1"/>
      <w:numFmt w:val="bullet"/>
      <w:lvlText w:val=""/>
      <w:lvlJc w:val="left"/>
      <w:pPr>
        <w:widowControl w:val="1"/>
        <w:ind w:hanging="360" w:left="6840"/>
      </w:pPr>
      <w:rPr>
        <w:rFonts w:ascii="Wingdings" w:hAnsi="Wingdings"/>
      </w:rPr>
    </w:lvl>
  </w:abstractNum>
  <w:abstractNum w:abstractNumId="10">
    <w:lvl w:ilvl="0">
      <w:start w:val="1"/>
      <w:numFmt w:val="bullet"/>
      <w:lvlText w:val=""/>
      <w:lvlJc w:val="left"/>
      <w:pPr>
        <w:widowControl w:val="1"/>
        <w:ind w:hanging="360" w:left="644"/>
      </w:pPr>
      <w:rPr>
        <w:rFonts w:ascii="Wingdings" w:hAnsi="Wingdings"/>
        <w:sz w:val="16"/>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1">
    <w:lvl w:ilvl="0">
      <w:start w:val="1"/>
      <w:numFmt w:val="bullet"/>
      <w:lvlText w:val=""/>
      <w:lvlJc w:val="left"/>
      <w:pPr>
        <w:widowControl w:val="1"/>
        <w:ind w:hanging="360" w:left="1004"/>
      </w:pPr>
      <w:rPr>
        <w:rFonts w:ascii="Wingdings" w:hAnsi="Wingdings"/>
      </w:rPr>
    </w:lvl>
    <w:lvl w:ilvl="1">
      <w:start w:val="1"/>
      <w:numFmt w:val="bullet"/>
      <w:lvlText w:val="o"/>
      <w:lvlJc w:val="left"/>
      <w:pPr>
        <w:widowControl w:val="1"/>
        <w:ind w:hanging="360" w:left="1724"/>
      </w:pPr>
      <w:rPr>
        <w:rFonts w:ascii="Courier New" w:hAnsi="Courier New"/>
      </w:rPr>
    </w:lvl>
    <w:lvl w:ilvl="2">
      <w:start w:val="1"/>
      <w:numFmt w:val="bullet"/>
      <w:lvlText w:val=""/>
      <w:lvlJc w:val="left"/>
      <w:pPr>
        <w:widowControl w:val="1"/>
        <w:ind w:hanging="360" w:left="2444"/>
      </w:pPr>
      <w:rPr>
        <w:rFonts w:ascii="Wingdings" w:hAnsi="Wingdings"/>
      </w:rPr>
    </w:lvl>
    <w:lvl w:ilvl="3">
      <w:start w:val="1"/>
      <w:numFmt w:val="bullet"/>
      <w:lvlText w:val=""/>
      <w:lvlJc w:val="left"/>
      <w:pPr>
        <w:widowControl w:val="1"/>
        <w:ind w:hanging="360" w:left="3164"/>
      </w:pPr>
      <w:rPr>
        <w:rFonts w:ascii="Symbol" w:hAnsi="Symbol"/>
      </w:rPr>
    </w:lvl>
    <w:lvl w:ilvl="4">
      <w:start w:val="1"/>
      <w:numFmt w:val="bullet"/>
      <w:lvlText w:val="o"/>
      <w:lvlJc w:val="left"/>
      <w:pPr>
        <w:widowControl w:val="1"/>
        <w:ind w:hanging="360" w:left="3884"/>
      </w:pPr>
      <w:rPr>
        <w:rFonts w:ascii="Courier New" w:hAnsi="Courier New"/>
      </w:rPr>
    </w:lvl>
    <w:lvl w:ilvl="5">
      <w:start w:val="1"/>
      <w:numFmt w:val="bullet"/>
      <w:lvlText w:val=""/>
      <w:lvlJc w:val="left"/>
      <w:pPr>
        <w:widowControl w:val="1"/>
        <w:ind w:hanging="360" w:left="4604"/>
      </w:pPr>
      <w:rPr>
        <w:rFonts w:ascii="Wingdings" w:hAnsi="Wingdings"/>
      </w:rPr>
    </w:lvl>
    <w:lvl w:ilvl="6">
      <w:start w:val="1"/>
      <w:numFmt w:val="bullet"/>
      <w:lvlText w:val=""/>
      <w:lvlJc w:val="left"/>
      <w:pPr>
        <w:widowControl w:val="1"/>
        <w:ind w:hanging="360" w:left="5324"/>
      </w:pPr>
      <w:rPr>
        <w:rFonts w:ascii="Symbol" w:hAnsi="Symbol"/>
      </w:rPr>
    </w:lvl>
    <w:lvl w:ilvl="7">
      <w:start w:val="1"/>
      <w:numFmt w:val="bullet"/>
      <w:lvlText w:val="o"/>
      <w:lvlJc w:val="left"/>
      <w:pPr>
        <w:widowControl w:val="1"/>
        <w:ind w:hanging="360" w:left="6044"/>
      </w:pPr>
      <w:rPr>
        <w:rFonts w:ascii="Courier New" w:hAnsi="Courier New"/>
      </w:rPr>
    </w:lvl>
    <w:lvl w:ilvl="8">
      <w:start w:val="1"/>
      <w:numFmt w:val="bullet"/>
      <w:lvlText w:val=""/>
      <w:lvlJc w:val="left"/>
      <w:pPr>
        <w:widowControl w:val="1"/>
        <w:ind w:hanging="360" w:left="6764"/>
      </w:pPr>
      <w:rPr>
        <w:rFonts w:ascii="Wingdings" w:hAnsi="Wingdings"/>
      </w:rPr>
    </w:lvl>
  </w:abstractNum>
  <w:abstractNum w:abstractNumId="12">
    <w:lvl w:ilvl="0">
      <w:start w:val="1"/>
      <w:numFmt w:val="bullet"/>
      <w:lvlText w:val=""/>
      <w:lvlJc w:val="left"/>
      <w:pPr>
        <w:widowControl w:val="1"/>
        <w:ind w:hanging="360" w:left="1004"/>
      </w:pPr>
      <w:rPr>
        <w:rFonts w:ascii="Wingdings" w:hAnsi="Wingdings"/>
      </w:rPr>
    </w:lvl>
    <w:lvl w:ilvl="1">
      <w:start w:val="1"/>
      <w:numFmt w:val="bullet"/>
      <w:lvlText w:val="o"/>
      <w:lvlJc w:val="left"/>
      <w:pPr>
        <w:widowControl w:val="1"/>
        <w:ind w:hanging="360" w:left="1724"/>
      </w:pPr>
      <w:rPr>
        <w:rFonts w:ascii="Courier New" w:hAnsi="Courier New"/>
      </w:rPr>
    </w:lvl>
    <w:lvl w:ilvl="2">
      <w:start w:val="1"/>
      <w:numFmt w:val="bullet"/>
      <w:lvlText w:val=""/>
      <w:lvlJc w:val="left"/>
      <w:pPr>
        <w:widowControl w:val="1"/>
        <w:ind w:hanging="360" w:left="2444"/>
      </w:pPr>
      <w:rPr>
        <w:rFonts w:ascii="Wingdings" w:hAnsi="Wingdings"/>
      </w:rPr>
    </w:lvl>
    <w:lvl w:ilvl="3">
      <w:start w:val="1"/>
      <w:numFmt w:val="bullet"/>
      <w:lvlText w:val=""/>
      <w:lvlJc w:val="left"/>
      <w:pPr>
        <w:widowControl w:val="1"/>
        <w:ind w:hanging="360" w:left="3164"/>
      </w:pPr>
      <w:rPr>
        <w:rFonts w:ascii="Symbol" w:hAnsi="Symbol"/>
      </w:rPr>
    </w:lvl>
    <w:lvl w:ilvl="4">
      <w:start w:val="1"/>
      <w:numFmt w:val="bullet"/>
      <w:lvlText w:val="o"/>
      <w:lvlJc w:val="left"/>
      <w:pPr>
        <w:widowControl w:val="1"/>
        <w:ind w:hanging="360" w:left="3884"/>
      </w:pPr>
      <w:rPr>
        <w:rFonts w:ascii="Courier New" w:hAnsi="Courier New"/>
      </w:rPr>
    </w:lvl>
    <w:lvl w:ilvl="5">
      <w:start w:val="1"/>
      <w:numFmt w:val="bullet"/>
      <w:lvlText w:val=""/>
      <w:lvlJc w:val="left"/>
      <w:pPr>
        <w:widowControl w:val="1"/>
        <w:ind w:hanging="360" w:left="4604"/>
      </w:pPr>
      <w:rPr>
        <w:rFonts w:ascii="Wingdings" w:hAnsi="Wingdings"/>
      </w:rPr>
    </w:lvl>
    <w:lvl w:ilvl="6">
      <w:start w:val="1"/>
      <w:numFmt w:val="bullet"/>
      <w:lvlText w:val=""/>
      <w:lvlJc w:val="left"/>
      <w:pPr>
        <w:widowControl w:val="1"/>
        <w:ind w:hanging="360" w:left="5324"/>
      </w:pPr>
      <w:rPr>
        <w:rFonts w:ascii="Symbol" w:hAnsi="Symbol"/>
      </w:rPr>
    </w:lvl>
    <w:lvl w:ilvl="7">
      <w:start w:val="1"/>
      <w:numFmt w:val="bullet"/>
      <w:lvlText w:val="o"/>
      <w:lvlJc w:val="left"/>
      <w:pPr>
        <w:widowControl w:val="1"/>
        <w:ind w:hanging="360" w:left="6044"/>
      </w:pPr>
      <w:rPr>
        <w:rFonts w:ascii="Courier New" w:hAnsi="Courier New"/>
      </w:rPr>
    </w:lvl>
    <w:lvl w:ilvl="8">
      <w:start w:val="1"/>
      <w:numFmt w:val="bullet"/>
      <w:lvlText w:val=""/>
      <w:lvlJc w:val="left"/>
      <w:pPr>
        <w:widowControl w:val="1"/>
        <w:ind w:hanging="360" w:left="6764"/>
      </w:pPr>
      <w:rPr>
        <w:rFonts w:ascii="Wingdings" w:hAnsi="Wingdings"/>
      </w:rPr>
    </w:lvl>
  </w:abstractNum>
  <w:abstractNum w:abstractNumId="13">
    <w:lvl w:ilvl="0">
      <w:start w:val="1"/>
      <w:numFmt w:val="bullet"/>
      <w:lvlText w:val=""/>
      <w:lvlJc w:val="left"/>
      <w:pPr>
        <w:widowControl w:val="1"/>
        <w:ind w:hanging="360" w:left="1004"/>
      </w:pPr>
      <w:rPr>
        <w:rFonts w:ascii="Wingdings" w:hAnsi="Wingdings"/>
      </w:rPr>
    </w:lvl>
    <w:lvl w:ilvl="1">
      <w:start w:val="1"/>
      <w:numFmt w:val="bullet"/>
      <w:lvlText w:val="o"/>
      <w:lvlJc w:val="left"/>
      <w:pPr>
        <w:widowControl w:val="1"/>
        <w:ind w:hanging="360" w:left="1724"/>
      </w:pPr>
      <w:rPr>
        <w:rFonts w:ascii="Courier New" w:hAnsi="Courier New"/>
      </w:rPr>
    </w:lvl>
    <w:lvl w:ilvl="2">
      <w:start w:val="1"/>
      <w:numFmt w:val="bullet"/>
      <w:lvlText w:val=""/>
      <w:lvlJc w:val="left"/>
      <w:pPr>
        <w:widowControl w:val="1"/>
        <w:ind w:hanging="360" w:left="2444"/>
      </w:pPr>
      <w:rPr>
        <w:rFonts w:ascii="Wingdings" w:hAnsi="Wingdings"/>
      </w:rPr>
    </w:lvl>
    <w:lvl w:ilvl="3">
      <w:start w:val="1"/>
      <w:numFmt w:val="bullet"/>
      <w:lvlText w:val=""/>
      <w:lvlJc w:val="left"/>
      <w:pPr>
        <w:widowControl w:val="1"/>
        <w:ind w:hanging="360" w:left="3164"/>
      </w:pPr>
      <w:rPr>
        <w:rFonts w:ascii="Symbol" w:hAnsi="Symbol"/>
      </w:rPr>
    </w:lvl>
    <w:lvl w:ilvl="4">
      <w:start w:val="1"/>
      <w:numFmt w:val="bullet"/>
      <w:lvlText w:val="o"/>
      <w:lvlJc w:val="left"/>
      <w:pPr>
        <w:widowControl w:val="1"/>
        <w:ind w:hanging="360" w:left="3884"/>
      </w:pPr>
      <w:rPr>
        <w:rFonts w:ascii="Courier New" w:hAnsi="Courier New"/>
      </w:rPr>
    </w:lvl>
    <w:lvl w:ilvl="5">
      <w:start w:val="1"/>
      <w:numFmt w:val="bullet"/>
      <w:lvlText w:val=""/>
      <w:lvlJc w:val="left"/>
      <w:pPr>
        <w:widowControl w:val="1"/>
        <w:ind w:hanging="360" w:left="4604"/>
      </w:pPr>
      <w:rPr>
        <w:rFonts w:ascii="Wingdings" w:hAnsi="Wingdings"/>
      </w:rPr>
    </w:lvl>
    <w:lvl w:ilvl="6">
      <w:start w:val="1"/>
      <w:numFmt w:val="bullet"/>
      <w:lvlText w:val=""/>
      <w:lvlJc w:val="left"/>
      <w:pPr>
        <w:widowControl w:val="1"/>
        <w:ind w:hanging="360" w:left="5324"/>
      </w:pPr>
      <w:rPr>
        <w:rFonts w:ascii="Symbol" w:hAnsi="Symbol"/>
      </w:rPr>
    </w:lvl>
    <w:lvl w:ilvl="7">
      <w:start w:val="1"/>
      <w:numFmt w:val="bullet"/>
      <w:lvlText w:val="o"/>
      <w:lvlJc w:val="left"/>
      <w:pPr>
        <w:widowControl w:val="1"/>
        <w:ind w:hanging="360" w:left="6044"/>
      </w:pPr>
      <w:rPr>
        <w:rFonts w:ascii="Courier New" w:hAnsi="Courier New"/>
      </w:rPr>
    </w:lvl>
    <w:lvl w:ilvl="8">
      <w:start w:val="1"/>
      <w:numFmt w:val="bullet"/>
      <w:lvlText w:val=""/>
      <w:lvlJc w:val="left"/>
      <w:pPr>
        <w:widowControl w:val="1"/>
        <w:ind w:hanging="360" w:left="6764"/>
      </w:pPr>
      <w:rPr>
        <w:rFonts w:ascii="Wingdings" w:hAnsi="Wingdings"/>
      </w:rPr>
    </w:lvl>
  </w:abstractNum>
  <w:abstractNum w:abstractNumId="14">
    <w:lvl w:ilvl="0">
      <w:start w:val="1"/>
      <w:numFmt w:val="bullet"/>
      <w:lvlText w:val=""/>
      <w:lvlJc w:val="left"/>
      <w:pPr>
        <w:widowControl w:val="1"/>
        <w:ind w:hanging="360" w:left="1364"/>
      </w:pPr>
      <w:rPr>
        <w:rFonts w:ascii="Wingdings" w:hAnsi="Wingdings"/>
        <w:sz w:val="16"/>
      </w:rPr>
    </w:lvl>
    <w:lvl w:ilvl="1">
      <w:start w:val="1"/>
      <w:numFmt w:val="bullet"/>
      <w:lvlText w:val="o"/>
      <w:lvlJc w:val="left"/>
      <w:pPr>
        <w:widowControl w:val="1"/>
        <w:ind w:hanging="360" w:left="2084"/>
      </w:pPr>
      <w:rPr>
        <w:rFonts w:ascii="Courier New" w:hAnsi="Courier New"/>
      </w:rPr>
    </w:lvl>
    <w:lvl w:ilvl="2">
      <w:start w:val="1"/>
      <w:numFmt w:val="bullet"/>
      <w:lvlText w:val=""/>
      <w:lvlJc w:val="left"/>
      <w:pPr>
        <w:widowControl w:val="1"/>
        <w:ind w:hanging="360" w:left="2804"/>
      </w:pPr>
      <w:rPr>
        <w:rFonts w:ascii="Wingdings" w:hAnsi="Wingdings"/>
      </w:rPr>
    </w:lvl>
    <w:lvl w:ilvl="3">
      <w:start w:val="1"/>
      <w:numFmt w:val="bullet"/>
      <w:lvlText w:val=""/>
      <w:lvlJc w:val="left"/>
      <w:pPr>
        <w:widowControl w:val="1"/>
        <w:ind w:hanging="360" w:left="3524"/>
      </w:pPr>
      <w:rPr>
        <w:rFonts w:ascii="Symbol" w:hAnsi="Symbol"/>
      </w:rPr>
    </w:lvl>
    <w:lvl w:ilvl="4">
      <w:start w:val="1"/>
      <w:numFmt w:val="bullet"/>
      <w:lvlText w:val="o"/>
      <w:lvlJc w:val="left"/>
      <w:pPr>
        <w:widowControl w:val="1"/>
        <w:ind w:hanging="360" w:left="4244"/>
      </w:pPr>
      <w:rPr>
        <w:rFonts w:ascii="Courier New" w:hAnsi="Courier New"/>
      </w:rPr>
    </w:lvl>
    <w:lvl w:ilvl="5">
      <w:start w:val="1"/>
      <w:numFmt w:val="bullet"/>
      <w:lvlText w:val=""/>
      <w:lvlJc w:val="left"/>
      <w:pPr>
        <w:widowControl w:val="1"/>
        <w:ind w:hanging="360" w:left="4964"/>
      </w:pPr>
      <w:rPr>
        <w:rFonts w:ascii="Wingdings" w:hAnsi="Wingdings"/>
      </w:rPr>
    </w:lvl>
    <w:lvl w:ilvl="6">
      <w:start w:val="1"/>
      <w:numFmt w:val="bullet"/>
      <w:lvlText w:val=""/>
      <w:lvlJc w:val="left"/>
      <w:pPr>
        <w:widowControl w:val="1"/>
        <w:ind w:hanging="360" w:left="5684"/>
      </w:pPr>
      <w:rPr>
        <w:rFonts w:ascii="Symbol" w:hAnsi="Symbol"/>
      </w:rPr>
    </w:lvl>
    <w:lvl w:ilvl="7">
      <w:start w:val="1"/>
      <w:numFmt w:val="bullet"/>
      <w:lvlText w:val="o"/>
      <w:lvlJc w:val="left"/>
      <w:pPr>
        <w:widowControl w:val="1"/>
        <w:ind w:hanging="360" w:left="6404"/>
      </w:pPr>
      <w:rPr>
        <w:rFonts w:ascii="Courier New" w:hAnsi="Courier New"/>
      </w:rPr>
    </w:lvl>
    <w:lvl w:ilvl="8">
      <w:start w:val="1"/>
      <w:numFmt w:val="bullet"/>
      <w:lvlText w:val=""/>
      <w:lvlJc w:val="left"/>
      <w:pPr>
        <w:widowControl w:val="1"/>
        <w:ind w:hanging="360" w:left="7124"/>
      </w:pPr>
      <w:rPr>
        <w:rFonts w:ascii="Wingdings" w:hAnsi="Wingdings"/>
      </w:rPr>
    </w:lvl>
  </w:abstractNum>
  <w:abstractNum w:abstractNumId="15">
    <w:lvl w:ilvl="0">
      <w:start w:val="1"/>
      <w:numFmt w:val="bullet"/>
      <w:lvlText w:val=""/>
      <w:lvlJc w:val="left"/>
      <w:pPr>
        <w:widowControl w:val="1"/>
        <w:ind w:hanging="360" w:left="720"/>
      </w:pPr>
      <w:rPr>
        <w:rFonts w:ascii="Wingdings" w:hAnsi="Wingdings"/>
        <w:sz w:val="16"/>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6">
    <w:lvl w:ilvl="0">
      <w:start w:val="1"/>
      <w:numFmt w:val="bullet"/>
      <w:lvlText w:val=""/>
      <w:lvlJc w:val="left"/>
      <w:pPr>
        <w:widowControl w:val="1"/>
        <w:ind w:hanging="360" w:left="1125"/>
      </w:pPr>
      <w:rPr>
        <w:rFonts w:ascii="Wingdings" w:hAnsi="Wingdings"/>
      </w:rPr>
    </w:lvl>
    <w:lvl w:ilvl="1">
      <w:start w:val="1"/>
      <w:numFmt w:val="bullet"/>
      <w:lvlText w:val="o"/>
      <w:lvlJc w:val="left"/>
      <w:pPr>
        <w:widowControl w:val="1"/>
        <w:ind w:hanging="360" w:left="1845"/>
      </w:pPr>
      <w:rPr>
        <w:rFonts w:ascii="Courier New" w:hAnsi="Courier New"/>
      </w:rPr>
    </w:lvl>
    <w:lvl w:ilvl="2">
      <w:start w:val="1"/>
      <w:numFmt w:val="bullet"/>
      <w:lvlText w:val=""/>
      <w:lvlJc w:val="left"/>
      <w:pPr>
        <w:widowControl w:val="1"/>
        <w:ind w:hanging="360" w:left="2565"/>
      </w:pPr>
      <w:rPr>
        <w:rFonts w:ascii="Wingdings" w:hAnsi="Wingdings"/>
      </w:rPr>
    </w:lvl>
    <w:lvl w:ilvl="3">
      <w:start w:val="1"/>
      <w:numFmt w:val="bullet"/>
      <w:lvlText w:val=""/>
      <w:lvlJc w:val="left"/>
      <w:pPr>
        <w:widowControl w:val="1"/>
        <w:ind w:hanging="360" w:left="3285"/>
      </w:pPr>
      <w:rPr>
        <w:rFonts w:ascii="Symbol" w:hAnsi="Symbol"/>
      </w:rPr>
    </w:lvl>
    <w:lvl w:ilvl="4">
      <w:start w:val="1"/>
      <w:numFmt w:val="bullet"/>
      <w:lvlText w:val="o"/>
      <w:lvlJc w:val="left"/>
      <w:pPr>
        <w:widowControl w:val="1"/>
        <w:ind w:hanging="360" w:left="4005"/>
      </w:pPr>
      <w:rPr>
        <w:rFonts w:ascii="Courier New" w:hAnsi="Courier New"/>
      </w:rPr>
    </w:lvl>
    <w:lvl w:ilvl="5">
      <w:start w:val="1"/>
      <w:numFmt w:val="bullet"/>
      <w:lvlText w:val=""/>
      <w:lvlJc w:val="left"/>
      <w:pPr>
        <w:widowControl w:val="1"/>
        <w:ind w:hanging="360" w:left="4725"/>
      </w:pPr>
      <w:rPr>
        <w:rFonts w:ascii="Wingdings" w:hAnsi="Wingdings"/>
      </w:rPr>
    </w:lvl>
    <w:lvl w:ilvl="6">
      <w:start w:val="1"/>
      <w:numFmt w:val="bullet"/>
      <w:lvlText w:val=""/>
      <w:lvlJc w:val="left"/>
      <w:pPr>
        <w:widowControl w:val="1"/>
        <w:ind w:hanging="360" w:left="5445"/>
      </w:pPr>
      <w:rPr>
        <w:rFonts w:ascii="Symbol" w:hAnsi="Symbol"/>
      </w:rPr>
    </w:lvl>
    <w:lvl w:ilvl="7">
      <w:start w:val="1"/>
      <w:numFmt w:val="bullet"/>
      <w:lvlText w:val="o"/>
      <w:lvlJc w:val="left"/>
      <w:pPr>
        <w:widowControl w:val="1"/>
        <w:ind w:hanging="360" w:left="6165"/>
      </w:pPr>
      <w:rPr>
        <w:rFonts w:ascii="Courier New" w:hAnsi="Courier New"/>
      </w:rPr>
    </w:lvl>
    <w:lvl w:ilvl="8">
      <w:start w:val="1"/>
      <w:numFmt w:val="bullet"/>
      <w:lvlText w:val=""/>
      <w:lvlJc w:val="left"/>
      <w:pPr>
        <w:widowControl w:val="1"/>
        <w:ind w:hanging="360" w:left="6885"/>
      </w:pPr>
      <w:rPr>
        <w:rFonts w:ascii="Wingdings" w:hAnsi="Wingdings"/>
      </w:rPr>
    </w:lvl>
  </w:abstractNum>
  <w:abstractNum w:abstractNumId="17">
    <w:lvl w:ilvl="0">
      <w:start w:val="1"/>
      <w:numFmt w:val="bullet"/>
      <w:lvlText w:val=""/>
      <w:lvlJc w:val="left"/>
      <w:pPr>
        <w:widowControl w:val="1"/>
        <w:ind w:hanging="360" w:left="1125"/>
      </w:pPr>
      <w:rPr>
        <w:rFonts w:ascii="Wingdings" w:hAnsi="Wingdings"/>
        <w:sz w:val="16"/>
      </w:rPr>
    </w:lvl>
    <w:lvl w:ilvl="1">
      <w:start w:val="1"/>
      <w:numFmt w:val="bullet"/>
      <w:lvlText w:val="o"/>
      <w:lvlJc w:val="left"/>
      <w:pPr>
        <w:widowControl w:val="1"/>
        <w:ind w:hanging="360" w:left="1845"/>
      </w:pPr>
      <w:rPr>
        <w:rFonts w:ascii="Courier New" w:hAnsi="Courier New"/>
      </w:rPr>
    </w:lvl>
    <w:lvl w:ilvl="2">
      <w:start w:val="1"/>
      <w:numFmt w:val="bullet"/>
      <w:lvlText w:val=""/>
      <w:lvlJc w:val="left"/>
      <w:pPr>
        <w:widowControl w:val="1"/>
        <w:ind w:hanging="360" w:left="2565"/>
      </w:pPr>
      <w:rPr>
        <w:rFonts w:ascii="Wingdings" w:hAnsi="Wingdings"/>
      </w:rPr>
    </w:lvl>
    <w:lvl w:ilvl="3">
      <w:start w:val="1"/>
      <w:numFmt w:val="bullet"/>
      <w:lvlText w:val=""/>
      <w:lvlJc w:val="left"/>
      <w:pPr>
        <w:widowControl w:val="1"/>
        <w:ind w:hanging="360" w:left="3285"/>
      </w:pPr>
      <w:rPr>
        <w:rFonts w:ascii="Symbol" w:hAnsi="Symbol"/>
      </w:rPr>
    </w:lvl>
    <w:lvl w:ilvl="4">
      <w:start w:val="1"/>
      <w:numFmt w:val="bullet"/>
      <w:lvlText w:val="o"/>
      <w:lvlJc w:val="left"/>
      <w:pPr>
        <w:widowControl w:val="1"/>
        <w:ind w:hanging="360" w:left="4005"/>
      </w:pPr>
      <w:rPr>
        <w:rFonts w:ascii="Courier New" w:hAnsi="Courier New"/>
      </w:rPr>
    </w:lvl>
    <w:lvl w:ilvl="5">
      <w:start w:val="1"/>
      <w:numFmt w:val="bullet"/>
      <w:lvlText w:val=""/>
      <w:lvlJc w:val="left"/>
      <w:pPr>
        <w:widowControl w:val="1"/>
        <w:ind w:hanging="360" w:left="4725"/>
      </w:pPr>
      <w:rPr>
        <w:rFonts w:ascii="Wingdings" w:hAnsi="Wingdings"/>
      </w:rPr>
    </w:lvl>
    <w:lvl w:ilvl="6">
      <w:start w:val="1"/>
      <w:numFmt w:val="bullet"/>
      <w:lvlText w:val=""/>
      <w:lvlJc w:val="left"/>
      <w:pPr>
        <w:widowControl w:val="1"/>
        <w:ind w:hanging="360" w:left="5445"/>
      </w:pPr>
      <w:rPr>
        <w:rFonts w:ascii="Symbol" w:hAnsi="Symbol"/>
      </w:rPr>
    </w:lvl>
    <w:lvl w:ilvl="7">
      <w:start w:val="1"/>
      <w:numFmt w:val="bullet"/>
      <w:lvlText w:val="o"/>
      <w:lvlJc w:val="left"/>
      <w:pPr>
        <w:widowControl w:val="1"/>
        <w:ind w:hanging="360" w:left="6165"/>
      </w:pPr>
      <w:rPr>
        <w:rFonts w:ascii="Courier New" w:hAnsi="Courier New"/>
      </w:rPr>
    </w:lvl>
    <w:lvl w:ilvl="8">
      <w:start w:val="1"/>
      <w:numFmt w:val="bullet"/>
      <w:lvlText w:val=""/>
      <w:lvlJc w:val="left"/>
      <w:pPr>
        <w:widowControl w:val="1"/>
        <w:ind w:hanging="360" w:left="6885"/>
      </w:pPr>
      <w:rPr>
        <w:rFonts w:ascii="Wingdings" w:hAnsi="Wingdings"/>
      </w:rPr>
    </w:lvl>
  </w:abstractNum>
  <w:abstractNum w:abstractNumId="18">
    <w:lvl w:ilvl="0">
      <w:start w:val="1"/>
      <w:numFmt w:val="bullet"/>
      <w:lvlText w:val=""/>
      <w:lvlJc w:val="left"/>
      <w:pPr>
        <w:widowControl w:val="1"/>
        <w:ind w:hanging="360" w:left="720"/>
      </w:pPr>
      <w:rPr>
        <w:rFonts w:ascii="Wingdings" w:hAnsi="Wingdings"/>
        <w:sz w:val="16"/>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9">
    <w:lvl w:ilvl="0">
      <w:start w:val="1"/>
      <w:numFmt w:val="bullet"/>
      <w:lvlText w:val=""/>
      <w:lvlJc w:val="left"/>
      <w:pPr>
        <w:widowControl w:val="1"/>
        <w:ind w:hanging="360" w:left="1485"/>
      </w:pPr>
      <w:rPr>
        <w:rFonts w:ascii="Wingdings" w:hAnsi="Wingdings"/>
        <w:sz w:val="16"/>
      </w:rPr>
    </w:lvl>
    <w:lvl w:ilvl="1">
      <w:start w:val="1"/>
      <w:numFmt w:val="bullet"/>
      <w:lvlText w:val="o"/>
      <w:lvlJc w:val="left"/>
      <w:pPr>
        <w:widowControl w:val="1"/>
        <w:ind w:hanging="360" w:left="2205"/>
      </w:pPr>
      <w:rPr>
        <w:rFonts w:ascii="Courier New" w:hAnsi="Courier New"/>
      </w:rPr>
    </w:lvl>
    <w:lvl w:ilvl="2">
      <w:start w:val="1"/>
      <w:numFmt w:val="bullet"/>
      <w:lvlText w:val=""/>
      <w:lvlJc w:val="left"/>
      <w:pPr>
        <w:widowControl w:val="1"/>
        <w:ind w:hanging="360" w:left="2925"/>
      </w:pPr>
      <w:rPr>
        <w:rFonts w:ascii="Wingdings" w:hAnsi="Wingdings"/>
      </w:rPr>
    </w:lvl>
    <w:lvl w:ilvl="3">
      <w:start w:val="1"/>
      <w:numFmt w:val="bullet"/>
      <w:lvlText w:val=""/>
      <w:lvlJc w:val="left"/>
      <w:pPr>
        <w:widowControl w:val="1"/>
        <w:ind w:hanging="360" w:left="3645"/>
      </w:pPr>
      <w:rPr>
        <w:rFonts w:ascii="Symbol" w:hAnsi="Symbol"/>
      </w:rPr>
    </w:lvl>
    <w:lvl w:ilvl="4">
      <w:start w:val="1"/>
      <w:numFmt w:val="bullet"/>
      <w:lvlText w:val="o"/>
      <w:lvlJc w:val="left"/>
      <w:pPr>
        <w:widowControl w:val="1"/>
        <w:ind w:hanging="360" w:left="4365"/>
      </w:pPr>
      <w:rPr>
        <w:rFonts w:ascii="Courier New" w:hAnsi="Courier New"/>
      </w:rPr>
    </w:lvl>
    <w:lvl w:ilvl="5">
      <w:start w:val="1"/>
      <w:numFmt w:val="bullet"/>
      <w:lvlText w:val=""/>
      <w:lvlJc w:val="left"/>
      <w:pPr>
        <w:widowControl w:val="1"/>
        <w:ind w:hanging="360" w:left="5085"/>
      </w:pPr>
      <w:rPr>
        <w:rFonts w:ascii="Wingdings" w:hAnsi="Wingdings"/>
      </w:rPr>
    </w:lvl>
    <w:lvl w:ilvl="6">
      <w:start w:val="1"/>
      <w:numFmt w:val="bullet"/>
      <w:lvlText w:val=""/>
      <w:lvlJc w:val="left"/>
      <w:pPr>
        <w:widowControl w:val="1"/>
        <w:ind w:hanging="360" w:left="5805"/>
      </w:pPr>
      <w:rPr>
        <w:rFonts w:ascii="Symbol" w:hAnsi="Symbol"/>
      </w:rPr>
    </w:lvl>
    <w:lvl w:ilvl="7">
      <w:start w:val="1"/>
      <w:numFmt w:val="bullet"/>
      <w:lvlText w:val="o"/>
      <w:lvlJc w:val="left"/>
      <w:pPr>
        <w:widowControl w:val="1"/>
        <w:ind w:hanging="360" w:left="6525"/>
      </w:pPr>
      <w:rPr>
        <w:rFonts w:ascii="Courier New" w:hAnsi="Courier New"/>
      </w:rPr>
    </w:lvl>
    <w:lvl w:ilvl="8">
      <w:start w:val="1"/>
      <w:numFmt w:val="bullet"/>
      <w:lvlText w:val=""/>
      <w:lvlJc w:val="left"/>
      <w:pPr>
        <w:widowControl w:val="1"/>
        <w:ind w:hanging="360" w:left="7245"/>
      </w:pPr>
      <w:rPr>
        <w:rFonts w:ascii="Wingdings" w:hAnsi="Wingdings"/>
      </w:rPr>
    </w:lvl>
  </w:abstractNum>
  <w:abstractNum w:abstractNumId="20">
    <w:lvl w:ilvl="0">
      <w:start w:val="1"/>
      <w:numFmt w:val="bullet"/>
      <w:lvlText w:val=""/>
      <w:lvlJc w:val="left"/>
      <w:pPr>
        <w:widowControl w:val="1"/>
        <w:ind w:hanging="360" w:left="720"/>
      </w:pPr>
      <w:rPr>
        <w:rFonts w:ascii="Wingdings" w:hAnsi="Wingdings"/>
        <w:sz w:val="16"/>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 w:numId="3">
    <w:abstractNumId w:val="2"/>
  </w:num>
  <w:num w:numId="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ind/>
    </w:pPr>
    <w:rPr>
      <w:rFonts w:ascii="Arial" w:hAnsi="Arial"/>
    </w:rPr>
  </w:style>
  <w:style w:default="1" w:styleId="Style_4_ch" w:type="character">
    <w:name w:val="Normal"/>
    <w:link w:val="Style_4"/>
    <w:rPr>
      <w:rFonts w:ascii="Arial" w:hAnsi="Arial"/>
    </w:rPr>
  </w:style>
  <w:style w:styleId="Style_7" w:type="paragraph">
    <w:name w:val="Strong"/>
    <w:link w:val="Style_7_ch"/>
    <w:rPr>
      <w:b w:val="1"/>
    </w:rPr>
  </w:style>
  <w:style w:styleId="Style_7_ch" w:type="character">
    <w:name w:val="Strong"/>
    <w:link w:val="Style_7"/>
    <w:rPr>
      <w:b w:val="1"/>
    </w:rPr>
  </w:style>
  <w:style w:styleId="Style_11" w:type="paragraph">
    <w:name w:val="toc 2"/>
    <w:next w:val="Style_4"/>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2" w:type="paragraph">
    <w:name w:val="footer"/>
    <w:basedOn w:val="Style_4"/>
    <w:link w:val="Style_2_ch"/>
    <w:pPr>
      <w:widowControl w:val="1"/>
      <w:tabs>
        <w:tab w:leader="none" w:pos="4153" w:val="center"/>
        <w:tab w:leader="none" w:pos="8306" w:val="right"/>
      </w:tabs>
      <w:ind/>
    </w:pPr>
  </w:style>
  <w:style w:styleId="Style_2_ch" w:type="character">
    <w:name w:val="footer"/>
    <w:basedOn w:val="Style_4_ch"/>
    <w:link w:val="Style_2"/>
  </w:style>
  <w:style w:styleId="Style_12" w:type="paragraph">
    <w:name w:val="List"/>
    <w:basedOn w:val="Style_5"/>
    <w:link w:val="Style_12_ch"/>
    <w:rPr>
      <w:rFonts w:ascii="Arial" w:hAnsi="Arial"/>
    </w:rPr>
  </w:style>
  <w:style w:styleId="Style_12_ch" w:type="character">
    <w:name w:val="List"/>
    <w:basedOn w:val="Style_5_ch"/>
    <w:link w:val="Style_12"/>
    <w:rPr>
      <w:rFonts w:ascii="Arial" w:hAnsi="Arial"/>
    </w:rPr>
  </w:style>
  <w:style w:styleId="Style_13" w:type="paragraph">
    <w:name w:val="toc 4"/>
    <w:next w:val="Style_4"/>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Body Text 2"/>
    <w:basedOn w:val="Style_4"/>
    <w:link w:val="Style_14_ch"/>
    <w:pPr>
      <w:widowControl w:val="1"/>
      <w:spacing w:after="120" w:line="480" w:lineRule="auto"/>
      <w:ind/>
    </w:pPr>
  </w:style>
  <w:style w:styleId="Style_14_ch" w:type="character">
    <w:name w:val="Body Text 2"/>
    <w:basedOn w:val="Style_4_ch"/>
    <w:link w:val="Style_14"/>
  </w:style>
  <w:style w:styleId="Style_15" w:type="paragraph">
    <w:name w:val="toc 6"/>
    <w:next w:val="Style_4"/>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4"/>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Absatz-Standardschriftart"/>
    <w:link w:val="Style_17_ch"/>
  </w:style>
  <w:style w:styleId="Style_17_ch" w:type="character">
    <w:name w:val="Absatz-Standardschriftart"/>
    <w:link w:val="Style_17"/>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4"/>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5" w:type="paragraph">
    <w:name w:val="Body Text"/>
    <w:basedOn w:val="Style_4"/>
    <w:link w:val="Style_5_ch"/>
    <w:pPr>
      <w:widowControl w:val="1"/>
      <w:spacing w:after="120" w:before="0"/>
      <w:ind/>
    </w:pPr>
  </w:style>
  <w:style w:styleId="Style_5_ch" w:type="character">
    <w:name w:val="Body Text"/>
    <w:basedOn w:val="Style_4_ch"/>
    <w:link w:val="Style_5"/>
  </w:style>
  <w:style w:styleId="Style_20" w:type="paragraph">
    <w:name w:val="WW-Absatz-Standardschriftart1"/>
    <w:link w:val="Style_20_ch"/>
  </w:style>
  <w:style w:styleId="Style_20_ch" w:type="character">
    <w:name w:val="WW-Absatz-Standardschriftart1"/>
    <w:link w:val="Style_20"/>
  </w:style>
  <w:style w:styleId="Style_21" w:type="paragraph">
    <w:name w:val="WW-Absatz-Standardschriftart1111111111111111111"/>
    <w:link w:val="Style_21_ch"/>
  </w:style>
  <w:style w:styleId="Style_21_ch" w:type="character">
    <w:name w:val="WW-Absatz-Standardschriftart1111111111111111111"/>
    <w:link w:val="Style_21"/>
  </w:style>
  <w:style w:styleId="Style_22" w:type="paragraph">
    <w:name w:val="WW-Absatz-Standardschriftart1111111"/>
    <w:link w:val="Style_22_ch"/>
  </w:style>
  <w:style w:styleId="Style_22_ch" w:type="character">
    <w:name w:val="WW-Absatz-Standardschriftart1111111"/>
    <w:link w:val="Style_22"/>
  </w:style>
  <w:style w:styleId="Style_23" w:type="paragraph">
    <w:name w:val="WW-Absatz-Standardschriftart11111111111111"/>
    <w:link w:val="Style_23_ch"/>
  </w:style>
  <w:style w:styleId="Style_23_ch" w:type="character">
    <w:name w:val="WW-Absatz-Standardschriftart11111111111111"/>
    <w:link w:val="Style_23"/>
  </w:style>
  <w:style w:styleId="Style_24" w:type="paragraph">
    <w:name w:val="WW-Absatz-Standardschriftart111111111111"/>
    <w:link w:val="Style_24_ch"/>
  </w:style>
  <w:style w:styleId="Style_24_ch" w:type="character">
    <w:name w:val="WW-Absatz-Standardschriftart111111111111"/>
    <w:link w:val="Style_24"/>
  </w:style>
  <w:style w:styleId="Style_9" w:type="paragraph">
    <w:name w:val="No Spacing"/>
    <w:link w:val="Style_9_ch"/>
    <w:pPr>
      <w:widowControl w:val="0"/>
      <w:ind/>
    </w:pPr>
    <w:rPr>
      <w:rFonts w:ascii="Arial" w:hAnsi="Arial"/>
    </w:rPr>
  </w:style>
  <w:style w:styleId="Style_9_ch" w:type="character">
    <w:name w:val="No Spacing"/>
    <w:link w:val="Style_9"/>
    <w:rPr>
      <w:rFonts w:ascii="Arial" w:hAnsi="Arial"/>
    </w:rPr>
  </w:style>
  <w:style w:styleId="Style_10" w:type="paragraph">
    <w:name w:val="Normal_0"/>
    <w:link w:val="Style_10_ch"/>
  </w:style>
  <w:style w:styleId="Style_10_ch" w:type="character">
    <w:name w:val="Normal_0"/>
    <w:link w:val="Style_10"/>
  </w:style>
  <w:style w:styleId="Style_25" w:type="paragraph">
    <w:name w:val="WW-Absatz-Standardschriftart11111"/>
    <w:link w:val="Style_25_ch"/>
  </w:style>
  <w:style w:styleId="Style_25_ch" w:type="character">
    <w:name w:val="WW-Absatz-Standardschriftart11111"/>
    <w:link w:val="Style_25"/>
  </w:style>
  <w:style w:styleId="Style_26" w:type="paragraph">
    <w:name w:val="WW-Absatz-Standardschriftart111111111"/>
    <w:link w:val="Style_26_ch"/>
  </w:style>
  <w:style w:styleId="Style_26_ch" w:type="character">
    <w:name w:val="WW-Absatz-Standardschriftart111111111"/>
    <w:link w:val="Style_26"/>
  </w:style>
  <w:style w:styleId="Style_27" w:type="paragraph">
    <w:name w:val="Balloon Text"/>
    <w:basedOn w:val="Style_4"/>
    <w:link w:val="Style_27_ch"/>
    <w:rPr>
      <w:rFonts w:ascii="Tahoma" w:hAnsi="Tahoma"/>
      <w:sz w:val="16"/>
    </w:rPr>
  </w:style>
  <w:style w:styleId="Style_27_ch" w:type="character">
    <w:name w:val="Balloon Text"/>
    <w:basedOn w:val="Style_4_ch"/>
    <w:link w:val="Style_27"/>
    <w:rPr>
      <w:rFonts w:ascii="Tahoma" w:hAnsi="Tahoma"/>
      <w:sz w:val="16"/>
    </w:rPr>
  </w:style>
  <w:style w:styleId="Style_6" w:type="paragraph">
    <w:name w:val="Body Text Indent"/>
    <w:basedOn w:val="Style_4"/>
    <w:link w:val="Style_6_ch"/>
    <w:pPr>
      <w:widowControl w:val="1"/>
      <w:tabs>
        <w:tab w:leader="none" w:pos="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s>
      <w:ind w:firstLine="709" w:left="0" w:right="0"/>
      <w:jc w:val="both"/>
    </w:pPr>
    <w:rPr>
      <w:spacing w:val="-2"/>
    </w:rPr>
  </w:style>
  <w:style w:styleId="Style_6_ch" w:type="character">
    <w:name w:val="Body Text Indent"/>
    <w:basedOn w:val="Style_4_ch"/>
    <w:link w:val="Style_6"/>
    <w:rPr>
      <w:spacing w:val="-2"/>
    </w:rPr>
  </w:style>
  <w:style w:styleId="Style_28" w:type="paragraph">
    <w:name w:val="Текст примечания1"/>
    <w:basedOn w:val="Style_4"/>
    <w:link w:val="Style_28_ch"/>
  </w:style>
  <w:style w:styleId="Style_28_ch" w:type="character">
    <w:name w:val="Текст примечания1"/>
    <w:basedOn w:val="Style_4_ch"/>
    <w:link w:val="Style_28"/>
  </w:style>
  <w:style w:styleId="Style_29" w:type="paragraph">
    <w:name w:val="annotation reference"/>
    <w:link w:val="Style_29_ch"/>
    <w:rPr>
      <w:sz w:val="16"/>
    </w:rPr>
  </w:style>
  <w:style w:styleId="Style_29_ch" w:type="character">
    <w:name w:val="annotation reference"/>
    <w:link w:val="Style_29"/>
    <w:rPr>
      <w:sz w:val="16"/>
    </w:rPr>
  </w:style>
  <w:style w:styleId="Style_30" w:type="paragraph">
    <w:name w:val="toc 3"/>
    <w:next w:val="Style_4"/>
    <w:link w:val="Style_30_ch"/>
    <w:uiPriority w:val="39"/>
    <w:pPr>
      <w:ind w:firstLine="0" w:left="400"/>
      <w:jc w:val="left"/>
    </w:pPr>
    <w:rPr>
      <w:rFonts w:ascii="XO Thames" w:hAnsi="XO Thames"/>
      <w:sz w:val="28"/>
    </w:rPr>
  </w:style>
  <w:style w:styleId="Style_30_ch" w:type="character">
    <w:name w:val="toc 3"/>
    <w:link w:val="Style_30"/>
    <w:rPr>
      <w:rFonts w:ascii="XO Thames" w:hAnsi="XO Thames"/>
      <w:sz w:val="28"/>
    </w:rPr>
  </w:style>
  <w:style w:styleId="Style_31" w:type="paragraph">
    <w:name w:val="Название1"/>
    <w:basedOn w:val="Style_4"/>
    <w:link w:val="Style_31_ch"/>
    <w:pPr>
      <w:widowControl w:val="1"/>
      <w:spacing w:after="120" w:before="120"/>
      <w:ind/>
    </w:pPr>
    <w:rPr>
      <w:rFonts w:ascii="Arial" w:hAnsi="Arial"/>
      <w:i w:val="1"/>
      <w:sz w:val="20"/>
    </w:rPr>
  </w:style>
  <w:style w:styleId="Style_31_ch" w:type="character">
    <w:name w:val="Название1"/>
    <w:basedOn w:val="Style_4_ch"/>
    <w:link w:val="Style_31"/>
    <w:rPr>
      <w:rFonts w:ascii="Arial" w:hAnsi="Arial"/>
      <w:i w:val="1"/>
      <w:sz w:val="20"/>
    </w:rPr>
  </w:style>
  <w:style w:styleId="Style_32" w:type="paragraph">
    <w:name w:val="WW-Absatz-Standardschriftart"/>
    <w:link w:val="Style_32_ch"/>
  </w:style>
  <w:style w:styleId="Style_32_ch" w:type="character">
    <w:name w:val="WW-Absatz-Standardschriftart"/>
    <w:link w:val="Style_32"/>
  </w:style>
  <w:style w:styleId="Style_33" w:type="paragraph">
    <w:name w:val="WW-Absatz-Standardschriftart111111111111111"/>
    <w:link w:val="Style_33_ch"/>
  </w:style>
  <w:style w:styleId="Style_33_ch" w:type="character">
    <w:name w:val="WW-Absatz-Standardschriftart111111111111111"/>
    <w:link w:val="Style_33"/>
  </w:style>
  <w:style w:styleId="Style_34" w:type="paragraph">
    <w:name w:val="WW-Absatz-Standardschriftart111111"/>
    <w:link w:val="Style_34_ch"/>
  </w:style>
  <w:style w:styleId="Style_34_ch" w:type="character">
    <w:name w:val="WW-Absatz-Standardschriftart111111"/>
    <w:link w:val="Style_34"/>
  </w:style>
  <w:style w:styleId="Style_35" w:type="paragraph">
    <w:name w:val="WW-Absatz-Standardschriftart111111111111111111"/>
    <w:link w:val="Style_35_ch"/>
  </w:style>
  <w:style w:styleId="Style_35_ch" w:type="character">
    <w:name w:val="WW-Absatz-Standardschriftart111111111111111111"/>
    <w:link w:val="Style_35"/>
  </w:style>
  <w:style w:styleId="Style_36" w:type="paragraph">
    <w:name w:val="WW-Absatz-Standardschriftart11"/>
    <w:link w:val="Style_36_ch"/>
  </w:style>
  <w:style w:styleId="Style_36_ch" w:type="character">
    <w:name w:val="WW-Absatz-Standardschriftart11"/>
    <w:link w:val="Style_36"/>
  </w:style>
  <w:style w:styleId="Style_37" w:type="paragraph">
    <w:name w:val="heading 5"/>
    <w:next w:val="Style_4"/>
    <w:link w:val="Style_37_ch"/>
    <w:uiPriority w:val="9"/>
    <w:qFormat/>
    <w:pPr>
      <w:spacing w:after="120" w:before="120"/>
      <w:ind/>
      <w:jc w:val="both"/>
      <w:outlineLvl w:val="4"/>
    </w:pPr>
    <w:rPr>
      <w:rFonts w:ascii="XO Thames" w:hAnsi="XO Thames"/>
      <w:b w:val="1"/>
      <w:sz w:val="22"/>
    </w:rPr>
  </w:style>
  <w:style w:styleId="Style_37_ch" w:type="character">
    <w:name w:val="heading 5"/>
    <w:link w:val="Style_37"/>
    <w:rPr>
      <w:rFonts w:ascii="XO Thames" w:hAnsi="XO Thames"/>
      <w:b w:val="1"/>
      <w:sz w:val="22"/>
    </w:rPr>
  </w:style>
  <w:style w:styleId="Style_38" w:type="paragraph">
    <w:name w:val="Default Paragraph Font"/>
    <w:link w:val="Style_38_ch"/>
  </w:style>
  <w:style w:styleId="Style_38_ch" w:type="character">
    <w:name w:val="Default Paragraph Font"/>
    <w:link w:val="Style_38"/>
  </w:style>
  <w:style w:styleId="Style_39" w:type="paragraph">
    <w:name w:val="WW-Основной шрифт абзаца"/>
    <w:link w:val="Style_39_ch"/>
  </w:style>
  <w:style w:styleId="Style_39_ch" w:type="character">
    <w:name w:val="WW-Основной шрифт абзаца"/>
    <w:link w:val="Style_39"/>
  </w:style>
  <w:style w:styleId="Style_3" w:type="paragraph">
    <w:name w:val="heading 1"/>
    <w:basedOn w:val="Style_4"/>
    <w:next w:val="Style_4"/>
    <w:link w:val="Style_3_ch"/>
    <w:uiPriority w:val="9"/>
    <w:qFormat/>
    <w:pPr>
      <w:keepNext w:val="1"/>
      <w:widowControl w:val="1"/>
      <w:numPr>
        <w:ilvl w:val="0"/>
        <w:numId w:val="1"/>
      </w:numPr>
      <w:tabs>
        <w:tab w:leader="none" w:pos="1680" w:val="left"/>
        <w:tab w:leader="none" w:pos="3360" w:val="left"/>
        <w:tab w:leader="none" w:pos="3840" w:val="left"/>
        <w:tab w:leader="none" w:pos="4560" w:val="left"/>
        <w:tab w:leader="none" w:pos="5280" w:val="left"/>
        <w:tab w:leader="none" w:pos="6000" w:val="left"/>
        <w:tab w:leader="none" w:pos="6720" w:val="left"/>
        <w:tab w:leader="none" w:pos="7440" w:val="left"/>
        <w:tab w:leader="none" w:pos="8160" w:val="left"/>
        <w:tab w:leader="none" w:pos="8880" w:val="left"/>
        <w:tab w:leader="none" w:pos="9600" w:val="left"/>
        <w:tab w:leader="none" w:pos="10320" w:val="left"/>
        <w:tab w:leader="none" w:pos="11040" w:val="left"/>
      </w:tabs>
      <w:ind w:firstLine="0" w:left="0" w:right="0"/>
      <w:jc w:val="center"/>
      <w:outlineLvl w:val="0"/>
    </w:pPr>
    <w:rPr>
      <w:b w:val="1"/>
      <w:spacing w:val="-2"/>
    </w:rPr>
  </w:style>
  <w:style w:styleId="Style_3_ch" w:type="character">
    <w:name w:val="heading 1"/>
    <w:basedOn w:val="Style_4_ch"/>
    <w:link w:val="Style_3"/>
    <w:rPr>
      <w:b w:val="1"/>
      <w:spacing w:val="-2"/>
    </w:rPr>
  </w:style>
  <w:style w:styleId="Style_40" w:type="paragraph">
    <w:name w:val="Hyperlink"/>
    <w:link w:val="Style_40_ch"/>
    <w:rPr>
      <w:color w:val="0000FF"/>
      <w:u w:val="single"/>
    </w:rPr>
  </w:style>
  <w:style w:styleId="Style_40_ch" w:type="character">
    <w:name w:val="Hyperlink"/>
    <w:link w:val="Style_40"/>
    <w:rPr>
      <w:color w:val="0000FF"/>
      <w:u w:val="single"/>
    </w:rPr>
  </w:style>
  <w:style w:styleId="Style_41" w:type="paragraph">
    <w:name w:val="Footnote"/>
    <w:link w:val="Style_41_ch"/>
    <w:pPr>
      <w:ind w:firstLine="851" w:left="0"/>
      <w:jc w:val="both"/>
    </w:pPr>
    <w:rPr>
      <w:rFonts w:ascii="XO Thames" w:hAnsi="XO Thames"/>
      <w:sz w:val="22"/>
    </w:rPr>
  </w:style>
  <w:style w:styleId="Style_41_ch" w:type="character">
    <w:name w:val="Footnote"/>
    <w:link w:val="Style_41"/>
    <w:rPr>
      <w:rFonts w:ascii="XO Thames" w:hAnsi="XO Thames"/>
      <w:sz w:val="22"/>
    </w:rPr>
  </w:style>
  <w:style w:styleId="Style_42" w:type="paragraph">
    <w:name w:val="toc 1"/>
    <w:next w:val="Style_4"/>
    <w:link w:val="Style_42_ch"/>
    <w:uiPriority w:val="39"/>
    <w:pPr>
      <w:ind w:firstLine="0" w:left="0"/>
      <w:jc w:val="left"/>
    </w:pPr>
    <w:rPr>
      <w:rFonts w:ascii="XO Thames" w:hAnsi="XO Thames"/>
      <w:b w:val="1"/>
      <w:sz w:val="28"/>
    </w:rPr>
  </w:style>
  <w:style w:styleId="Style_42_ch" w:type="character">
    <w:name w:val="toc 1"/>
    <w:link w:val="Style_42"/>
    <w:rPr>
      <w:rFonts w:ascii="XO Thames" w:hAnsi="XO Thames"/>
      <w:b w:val="1"/>
      <w:sz w:val="28"/>
    </w:rPr>
  </w:style>
  <w:style w:styleId="Style_43" w:type="paragraph">
    <w:name w:val="Header and Footer"/>
    <w:link w:val="Style_43_ch"/>
    <w:pPr>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44" w:type="paragraph">
    <w:name w:val="annotation text"/>
    <w:basedOn w:val="Style_4"/>
    <w:link w:val="Style_44_ch"/>
  </w:style>
  <w:style w:styleId="Style_44_ch" w:type="character">
    <w:name w:val="annotation text"/>
    <w:basedOn w:val="Style_4_ch"/>
    <w:link w:val="Style_44"/>
  </w:style>
  <w:style w:styleId="Style_45" w:type="paragraph">
    <w:name w:val="toc 9"/>
    <w:next w:val="Style_4"/>
    <w:link w:val="Style_45_ch"/>
    <w:uiPriority w:val="39"/>
    <w:pPr>
      <w:ind w:firstLine="0" w:left="1600"/>
      <w:jc w:val="left"/>
    </w:pPr>
    <w:rPr>
      <w:rFonts w:ascii="XO Thames" w:hAnsi="XO Thames"/>
      <w:sz w:val="28"/>
    </w:rPr>
  </w:style>
  <w:style w:styleId="Style_45_ch" w:type="character">
    <w:name w:val="toc 9"/>
    <w:link w:val="Style_45"/>
    <w:rPr>
      <w:rFonts w:ascii="XO Thames" w:hAnsi="XO Thames"/>
      <w:sz w:val="28"/>
    </w:rPr>
  </w:style>
  <w:style w:styleId="Style_46" w:type="paragraph">
    <w:name w:val="WW-Absatz-Standardschriftart1111111111111111"/>
    <w:link w:val="Style_46_ch"/>
  </w:style>
  <w:style w:styleId="Style_46_ch" w:type="character">
    <w:name w:val="WW-Absatz-Standardschriftart1111111111111111"/>
    <w:link w:val="Style_46"/>
  </w:style>
  <w:style w:styleId="Style_47" w:type="paragraph">
    <w:name w:val="WW-Absatz-Standardschriftart111"/>
    <w:link w:val="Style_47_ch"/>
  </w:style>
  <w:style w:styleId="Style_47_ch" w:type="character">
    <w:name w:val="WW-Absatz-Standardschriftart111"/>
    <w:link w:val="Style_47"/>
  </w:style>
  <w:style w:styleId="Style_1" w:type="paragraph">
    <w:name w:val="header"/>
    <w:basedOn w:val="Style_4"/>
    <w:link w:val="Style_1_ch"/>
    <w:pPr>
      <w:widowControl w:val="1"/>
      <w:tabs>
        <w:tab w:leader="none" w:pos="4153" w:val="center"/>
        <w:tab w:leader="none" w:pos="8306" w:val="right"/>
      </w:tabs>
      <w:ind/>
    </w:pPr>
  </w:style>
  <w:style w:styleId="Style_1_ch" w:type="character">
    <w:name w:val="header"/>
    <w:basedOn w:val="Style_4_ch"/>
    <w:link w:val="Style_1"/>
  </w:style>
  <w:style w:styleId="Style_48" w:type="paragraph">
    <w:name w:val="WW-Absatz-Standardschriftart1111111111"/>
    <w:link w:val="Style_48_ch"/>
  </w:style>
  <w:style w:styleId="Style_48_ch" w:type="character">
    <w:name w:val="WW-Absatz-Standardschriftart1111111111"/>
    <w:link w:val="Style_48"/>
  </w:style>
  <w:style w:styleId="Style_49" w:type="paragraph">
    <w:name w:val="toc 8"/>
    <w:next w:val="Style_4"/>
    <w:link w:val="Style_49_ch"/>
    <w:uiPriority w:val="39"/>
    <w:pPr>
      <w:ind w:firstLine="0" w:left="1400"/>
      <w:jc w:val="left"/>
    </w:pPr>
    <w:rPr>
      <w:rFonts w:ascii="XO Thames" w:hAnsi="XO Thames"/>
      <w:sz w:val="28"/>
    </w:rPr>
  </w:style>
  <w:style w:styleId="Style_49_ch" w:type="character">
    <w:name w:val="toc 8"/>
    <w:link w:val="Style_49"/>
    <w:rPr>
      <w:rFonts w:ascii="XO Thames" w:hAnsi="XO Thames"/>
      <w:sz w:val="28"/>
    </w:rPr>
  </w:style>
  <w:style w:styleId="Style_50" w:type="paragraph">
    <w:name w:val="Указатель1"/>
    <w:basedOn w:val="Style_4"/>
    <w:link w:val="Style_50_ch"/>
    <w:rPr>
      <w:rFonts w:ascii="Arial" w:hAnsi="Arial"/>
    </w:rPr>
  </w:style>
  <w:style w:styleId="Style_50_ch" w:type="character">
    <w:name w:val="Указатель1"/>
    <w:basedOn w:val="Style_4_ch"/>
    <w:link w:val="Style_50"/>
    <w:rPr>
      <w:rFonts w:ascii="Arial" w:hAnsi="Arial"/>
    </w:rPr>
  </w:style>
  <w:style w:styleId="Style_51" w:type="paragraph">
    <w:name w:val="WW-Absatz-Standardschriftart11111111"/>
    <w:link w:val="Style_51_ch"/>
  </w:style>
  <w:style w:styleId="Style_51_ch" w:type="character">
    <w:name w:val="WW-Absatz-Standardschriftart11111111"/>
    <w:link w:val="Style_51"/>
  </w:style>
  <w:style w:styleId="Style_52" w:type="paragraph">
    <w:name w:val="toc 5"/>
    <w:next w:val="Style_4"/>
    <w:link w:val="Style_52_ch"/>
    <w:uiPriority w:val="39"/>
    <w:pPr>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WW-Absatz-Standardschriftart11111111111111111"/>
    <w:link w:val="Style_53_ch"/>
  </w:style>
  <w:style w:styleId="Style_53_ch" w:type="character">
    <w:name w:val="WW-Absatz-Standardschriftart11111111111111111"/>
    <w:link w:val="Style_53"/>
  </w:style>
  <w:style w:styleId="Style_54" w:type="paragraph">
    <w:name w:val="Название"/>
    <w:basedOn w:val="Style_56"/>
    <w:next w:val="Style_55"/>
    <w:link w:val="Style_54_ch"/>
  </w:style>
  <w:style w:styleId="Style_54_ch" w:type="character">
    <w:name w:val="Название"/>
    <w:basedOn w:val="Style_56_ch"/>
    <w:link w:val="Style_54"/>
  </w:style>
  <w:style w:styleId="Style_57" w:type="paragraph">
    <w:name w:val="WW-Absatz-Standardschriftart11111111111"/>
    <w:link w:val="Style_57_ch"/>
  </w:style>
  <w:style w:styleId="Style_57_ch" w:type="character">
    <w:name w:val="WW-Absatz-Standardschriftart11111111111"/>
    <w:link w:val="Style_57"/>
  </w:style>
  <w:style w:styleId="Style_58" w:type="paragraph">
    <w:name w:val="Содержимое таблицы"/>
    <w:basedOn w:val="Style_4"/>
    <w:link w:val="Style_58_ch"/>
  </w:style>
  <w:style w:styleId="Style_58_ch" w:type="character">
    <w:name w:val="Содержимое таблицы"/>
    <w:basedOn w:val="Style_4_ch"/>
    <w:link w:val="Style_58"/>
  </w:style>
  <w:style w:styleId="Style_55" w:type="paragraph">
    <w:name w:val="Subtitle"/>
    <w:basedOn w:val="Style_56"/>
    <w:next w:val="Style_5"/>
    <w:link w:val="Style_55_ch"/>
    <w:uiPriority w:val="11"/>
    <w:qFormat/>
    <w:pPr>
      <w:widowControl w:val="1"/>
      <w:ind/>
      <w:jc w:val="center"/>
    </w:pPr>
    <w:rPr>
      <w:i w:val="1"/>
      <w:sz w:val="28"/>
    </w:rPr>
  </w:style>
  <w:style w:styleId="Style_55_ch" w:type="character">
    <w:name w:val="Subtitle"/>
    <w:basedOn w:val="Style_56_ch"/>
    <w:link w:val="Style_55"/>
    <w:rPr>
      <w:i w:val="1"/>
      <w:sz w:val="28"/>
    </w:rPr>
  </w:style>
  <w:style w:styleId="Style_59" w:type="paragraph">
    <w:name w:val="WW-Absatz-Standardschriftart1111111111111"/>
    <w:link w:val="Style_59_ch"/>
  </w:style>
  <w:style w:styleId="Style_59_ch" w:type="character">
    <w:name w:val="WW-Absatz-Standardschriftart1111111111111"/>
    <w:link w:val="Style_59"/>
  </w:style>
  <w:style w:styleId="Style_60" w:type="paragraph">
    <w:name w:val="annotation subject"/>
    <w:basedOn w:val="Style_44"/>
    <w:next w:val="Style_44"/>
    <w:link w:val="Style_60_ch"/>
    <w:rPr>
      <w:b w:val="1"/>
    </w:rPr>
  </w:style>
  <w:style w:styleId="Style_60_ch" w:type="character">
    <w:name w:val="annotation subject"/>
    <w:basedOn w:val="Style_44_ch"/>
    <w:link w:val="Style_60"/>
    <w:rPr>
      <w:b w:val="1"/>
    </w:rPr>
  </w:style>
  <w:style w:styleId="Style_56" w:type="paragraph">
    <w:name w:val="Title"/>
    <w:basedOn w:val="Style_4"/>
    <w:next w:val="Style_5"/>
    <w:link w:val="Style_56_ch"/>
    <w:uiPriority w:val="10"/>
    <w:qFormat/>
    <w:pPr>
      <w:keepNext w:val="1"/>
      <w:widowControl w:val="1"/>
      <w:spacing w:after="120" w:before="240"/>
      <w:ind/>
    </w:pPr>
    <w:rPr>
      <w:rFonts w:ascii="Arial" w:hAnsi="Arial"/>
      <w:sz w:val="28"/>
    </w:rPr>
  </w:style>
  <w:style w:styleId="Style_56_ch" w:type="character">
    <w:name w:val="Title"/>
    <w:basedOn w:val="Style_4_ch"/>
    <w:link w:val="Style_56"/>
    <w:rPr>
      <w:rFonts w:ascii="Arial" w:hAnsi="Arial"/>
      <w:sz w:val="28"/>
    </w:rPr>
  </w:style>
  <w:style w:styleId="Style_61" w:type="paragraph">
    <w:name w:val="heading 4"/>
    <w:next w:val="Style_4"/>
    <w:link w:val="Style_61_ch"/>
    <w:uiPriority w:val="9"/>
    <w:qFormat/>
    <w:pPr>
      <w:spacing w:after="120" w:before="120"/>
      <w:ind/>
      <w:jc w:val="both"/>
      <w:outlineLvl w:val="3"/>
    </w:pPr>
    <w:rPr>
      <w:rFonts w:ascii="XO Thames" w:hAnsi="XO Thames"/>
      <w:b w:val="1"/>
      <w:sz w:val="24"/>
    </w:rPr>
  </w:style>
  <w:style w:styleId="Style_61_ch" w:type="character">
    <w:name w:val="heading 4"/>
    <w:link w:val="Style_61"/>
    <w:rPr>
      <w:rFonts w:ascii="XO Thames" w:hAnsi="XO Thames"/>
      <w:b w:val="1"/>
      <w:sz w:val="24"/>
    </w:rPr>
  </w:style>
  <w:style w:styleId="Style_62" w:type="paragraph">
    <w:name w:val="heading 2"/>
    <w:basedOn w:val="Style_4"/>
    <w:next w:val="Style_4"/>
    <w:link w:val="Style_62_ch"/>
    <w:uiPriority w:val="9"/>
    <w:qFormat/>
    <w:pPr>
      <w:keepNext w:val="1"/>
      <w:widowControl w:val="1"/>
      <w:spacing w:after="60" w:before="240"/>
      <w:ind/>
      <w:outlineLvl w:val="1"/>
    </w:pPr>
    <w:rPr>
      <w:rFonts w:ascii="Calibri Light" w:hAnsi="Calibri Light"/>
      <w:b w:val="1"/>
      <w:i w:val="1"/>
      <w:sz w:val="28"/>
    </w:rPr>
  </w:style>
  <w:style w:styleId="Style_62_ch" w:type="character">
    <w:name w:val="heading 2"/>
    <w:basedOn w:val="Style_4_ch"/>
    <w:link w:val="Style_62"/>
    <w:rPr>
      <w:rFonts w:ascii="Calibri Light" w:hAnsi="Calibri Light"/>
      <w:b w:val="1"/>
      <w:i w:val="1"/>
      <w:sz w:val="28"/>
    </w:rPr>
  </w:style>
  <w:style w:styleId="Style_63" w:type="paragraph">
    <w:name w:val="WW-Absatz-Standardschriftart1111"/>
    <w:link w:val="Style_63_ch"/>
  </w:style>
  <w:style w:styleId="Style_63_ch" w:type="character">
    <w:name w:val="WW-Absatz-Standardschriftart1111"/>
    <w:link w:val="Style_63"/>
  </w:style>
  <w:style w:styleId="Style_64" w:type="paragraph">
    <w:name w:val="Заголовок таблицы"/>
    <w:basedOn w:val="Style_58"/>
    <w:link w:val="Style_64_ch"/>
    <w:pPr>
      <w:widowControl w:val="1"/>
      <w:ind/>
      <w:jc w:val="center"/>
    </w:pPr>
    <w:rPr>
      <w:b w:val="1"/>
    </w:rPr>
  </w:style>
  <w:style w:styleId="Style_64_ch" w:type="character">
    <w:name w:val="Заголовок таблицы"/>
    <w:basedOn w:val="Style_58_ch"/>
    <w:link w:val="Style_64"/>
    <w:rPr>
      <w:b w:val="1"/>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footer2.xml" Type="http://schemas.openxmlformats.org/officeDocument/2006/relationships/footer"/>
  <Relationship Id="rId9" Target="numbering.xml" Type="http://schemas.openxmlformats.org/officeDocument/2006/relationships/numbering"/>
  <Relationship Id="rId6" Target="stylesWithEffects.xml" Type="http://schemas.microsoft.com/office/2007/relationships/stylesWithEffect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2026-06-16T08:36:44Z</dcterms:created>
  <dcterms:modified xsi:type="dcterms:W3CDTF">2026-06-16T09:10:05Z</dcterms:modified>
</cp:coreProperties>
</file>