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jc w:val="center"/>
        <w:rPr>
          <w:color w:val="000000"/>
          <w:lang w:val="en-US"/>
        </w:rPr>
      </w:pPr>
      <w:r w:rsidRPr="00C02A4E">
        <w:rPr>
          <w:color w:val="000000"/>
        </w:rPr>
        <w:t>СПЕЦИФИКАЦИЯ</w:t>
      </w:r>
    </w:p>
    <w:p w:rsidR="00CC3239" w:rsidRPr="00CC3239" w:rsidRDefault="00CC3239" w:rsidP="00B21940">
      <w:pPr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4211"/>
        <w:gridCol w:w="1148"/>
        <w:gridCol w:w="925"/>
        <w:gridCol w:w="1248"/>
        <w:gridCol w:w="2104"/>
      </w:tblGrid>
      <w:tr w:rsidR="00CC3239" w:rsidTr="00CC3239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Цена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Сумма</w:t>
            </w:r>
          </w:p>
        </w:tc>
      </w:tr>
      <w:tr w:rsidR="00CC3239" w:rsidTr="00CC3239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9" w:rsidRDefault="00CC3239">
            <w:pPr>
              <w:spacing w:line="276" w:lineRule="auto"/>
              <w:textAlignment w:val="baseline"/>
              <w:outlineLvl w:val="0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</w:rPr>
              <w:t>Светодиодный аварийно-эвакуационный светильник Navigator 61 496 NEF-07 IP65</w:t>
            </w:r>
          </w:p>
          <w:p w:rsidR="00CC3239" w:rsidRDefault="00CC323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2 050.00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63 550.00</w:t>
            </w:r>
          </w:p>
        </w:tc>
      </w:tr>
      <w:tr w:rsidR="00CC3239" w:rsidTr="00CC3239"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right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9" w:rsidRDefault="00CC3239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63 550.00</w:t>
            </w:r>
          </w:p>
        </w:tc>
      </w:tr>
    </w:tbl>
    <w:p w:rsidR="00B21940" w:rsidRDefault="00B21940" w:rsidP="00B21940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163"/>
        <w:tblW w:w="10461" w:type="dxa"/>
        <w:tblLook w:val="01E0"/>
      </w:tblPr>
      <w:tblGrid>
        <w:gridCol w:w="5783"/>
        <w:gridCol w:w="4678"/>
      </w:tblGrid>
      <w:tr w:rsidR="00B21940" w:rsidRPr="00C02A4E" w:rsidTr="00B21940">
        <w:trPr>
          <w:trHeight w:val="522"/>
        </w:trPr>
        <w:tc>
          <w:tcPr>
            <w:tcW w:w="5783" w:type="dxa"/>
          </w:tcPr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  <w:r w:rsidRPr="00C02A4E">
              <w:rPr>
                <w:b/>
                <w:bCs/>
                <w:sz w:val="22"/>
                <w:szCs w:val="22"/>
              </w:rPr>
              <w:t>Покупатель:</w:t>
            </w:r>
          </w:p>
          <w:p w:rsidR="00B21940" w:rsidRPr="00C02A4E" w:rsidRDefault="00B21940" w:rsidP="00B21940">
            <w:pPr>
              <w:pStyle w:val="1"/>
              <w:snapToGrid w:val="0"/>
              <w:rPr>
                <w:b/>
                <w:sz w:val="22"/>
                <w:szCs w:val="22"/>
              </w:rPr>
            </w:pPr>
            <w:r w:rsidRPr="00C02A4E">
              <w:rPr>
                <w:b/>
                <w:sz w:val="22"/>
                <w:szCs w:val="22"/>
              </w:rPr>
              <w:t xml:space="preserve">МКДОУ </w:t>
            </w:r>
            <w:r>
              <w:rPr>
                <w:b/>
                <w:sz w:val="22"/>
                <w:szCs w:val="22"/>
              </w:rPr>
              <w:t xml:space="preserve">№3 </w:t>
            </w:r>
            <w:r w:rsidRPr="00C02A4E">
              <w:rPr>
                <w:b/>
                <w:sz w:val="22"/>
                <w:szCs w:val="22"/>
              </w:rPr>
              <w:tab/>
            </w: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</w:p>
          <w:p w:rsidR="00B21940" w:rsidRPr="00C02A4E" w:rsidRDefault="00B21940" w:rsidP="0076129F">
            <w:pPr>
              <w:pStyle w:val="1"/>
              <w:rPr>
                <w:sz w:val="22"/>
                <w:szCs w:val="22"/>
              </w:rPr>
            </w:pPr>
            <w:r w:rsidRPr="00C02A4E">
              <w:rPr>
                <w:sz w:val="22"/>
                <w:szCs w:val="22"/>
              </w:rPr>
              <w:t xml:space="preserve">_________________  </w:t>
            </w:r>
          </w:p>
        </w:tc>
        <w:tc>
          <w:tcPr>
            <w:tcW w:w="4678" w:type="dxa"/>
          </w:tcPr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  <w:r w:rsidRPr="00C02A4E">
              <w:rPr>
                <w:b/>
                <w:bCs/>
                <w:sz w:val="22"/>
                <w:szCs w:val="22"/>
              </w:rPr>
              <w:t>Поставщик:</w:t>
            </w: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9A3B8A" w:rsidP="00B21940">
            <w:pPr>
              <w:pStyle w:val="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 </w:t>
            </w:r>
          </w:p>
          <w:p w:rsidR="00B21940" w:rsidRDefault="00B21940" w:rsidP="00B21940">
            <w:pPr>
              <w:pStyle w:val="1"/>
              <w:snapToGrid w:val="0"/>
              <w:spacing w:line="240" w:lineRule="auto"/>
              <w:rPr>
                <w:bCs/>
                <w:sz w:val="22"/>
                <w:szCs w:val="22"/>
              </w:rPr>
            </w:pPr>
          </w:p>
          <w:p w:rsidR="001F2949" w:rsidRPr="00C02A4E" w:rsidRDefault="001F2949" w:rsidP="00B21940">
            <w:pPr>
              <w:pStyle w:val="1"/>
              <w:snapToGrid w:val="0"/>
              <w:spacing w:line="240" w:lineRule="auto"/>
              <w:rPr>
                <w:bCs/>
                <w:sz w:val="22"/>
                <w:szCs w:val="22"/>
              </w:rPr>
            </w:pPr>
          </w:p>
        </w:tc>
      </w:tr>
    </w:tbl>
    <w:p w:rsidR="00C045A8" w:rsidRDefault="00C045A8" w:rsidP="005E7BFF"/>
    <w:sectPr w:rsidR="00C045A8" w:rsidSect="00B21940">
      <w:headerReference w:type="default" r:id="rId6"/>
      <w:pgSz w:w="12240" w:h="15840"/>
      <w:pgMar w:top="680" w:right="567" w:bottom="680" w:left="124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FC" w:rsidRDefault="000341FC" w:rsidP="00EC0B92">
      <w:r>
        <w:separator/>
      </w:r>
    </w:p>
  </w:endnote>
  <w:endnote w:type="continuationSeparator" w:id="0">
    <w:p w:rsidR="000341FC" w:rsidRDefault="000341FC" w:rsidP="00EC0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FC" w:rsidRDefault="000341FC" w:rsidP="00EC0B92">
      <w:r>
        <w:separator/>
      </w:r>
    </w:p>
  </w:footnote>
  <w:footnote w:type="continuationSeparator" w:id="0">
    <w:p w:rsidR="000341FC" w:rsidRDefault="000341FC" w:rsidP="00EC0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F3" w:rsidRDefault="006523F3" w:rsidP="00B21940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940"/>
    <w:rsid w:val="000341FC"/>
    <w:rsid w:val="00094C58"/>
    <w:rsid w:val="000A24DB"/>
    <w:rsid w:val="00102ED8"/>
    <w:rsid w:val="00150CA8"/>
    <w:rsid w:val="0018323C"/>
    <w:rsid w:val="001F2949"/>
    <w:rsid w:val="0021276A"/>
    <w:rsid w:val="0024415D"/>
    <w:rsid w:val="002B17B3"/>
    <w:rsid w:val="002B54BD"/>
    <w:rsid w:val="00375BFF"/>
    <w:rsid w:val="003A14EF"/>
    <w:rsid w:val="003C4858"/>
    <w:rsid w:val="003D00D0"/>
    <w:rsid w:val="00452902"/>
    <w:rsid w:val="00474254"/>
    <w:rsid w:val="00534AAE"/>
    <w:rsid w:val="00552621"/>
    <w:rsid w:val="0056131D"/>
    <w:rsid w:val="005E7BFF"/>
    <w:rsid w:val="0060625F"/>
    <w:rsid w:val="00621ED8"/>
    <w:rsid w:val="006319BD"/>
    <w:rsid w:val="006523F3"/>
    <w:rsid w:val="006553C5"/>
    <w:rsid w:val="006B62FB"/>
    <w:rsid w:val="006E44F7"/>
    <w:rsid w:val="007011F4"/>
    <w:rsid w:val="0074760B"/>
    <w:rsid w:val="0076129F"/>
    <w:rsid w:val="00835B7A"/>
    <w:rsid w:val="008627D7"/>
    <w:rsid w:val="008C2E77"/>
    <w:rsid w:val="008E4616"/>
    <w:rsid w:val="008F0F0A"/>
    <w:rsid w:val="009A3B8A"/>
    <w:rsid w:val="00AA41A0"/>
    <w:rsid w:val="00AF3723"/>
    <w:rsid w:val="00B21940"/>
    <w:rsid w:val="00C045A8"/>
    <w:rsid w:val="00C2232F"/>
    <w:rsid w:val="00C41CCC"/>
    <w:rsid w:val="00C43B7D"/>
    <w:rsid w:val="00CC3239"/>
    <w:rsid w:val="00DE1BB3"/>
    <w:rsid w:val="00EC0B92"/>
    <w:rsid w:val="00F15B62"/>
    <w:rsid w:val="00F60614"/>
    <w:rsid w:val="00F74C17"/>
    <w:rsid w:val="00FF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19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940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qFormat/>
    <w:rsid w:val="00B2194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2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9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Боронина</dc:creator>
  <cp:lastModifiedBy>Кабинет</cp:lastModifiedBy>
  <cp:revision>3</cp:revision>
  <dcterms:created xsi:type="dcterms:W3CDTF">2026-03-30T09:15:00Z</dcterms:created>
  <dcterms:modified xsi:type="dcterms:W3CDTF">2026-09-02T11:50:00Z</dcterms:modified>
</cp:coreProperties>
</file>