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F99B4" w14:textId="56460CF0" w:rsidR="003B7FDD" w:rsidRPr="002237AF" w:rsidRDefault="003B7FDD" w:rsidP="00B53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AF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C985EB7" w14:textId="063EF7CA" w:rsidR="003B7FDD" w:rsidRDefault="003B7FDD" w:rsidP="003B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A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50FCA">
        <w:rPr>
          <w:rFonts w:ascii="Times New Roman" w:hAnsi="Times New Roman" w:cs="Times New Roman"/>
          <w:b/>
          <w:sz w:val="28"/>
          <w:szCs w:val="28"/>
        </w:rPr>
        <w:t>приобретение</w:t>
      </w:r>
      <w:r w:rsidR="00850FCA" w:rsidRPr="00850FCA">
        <w:rPr>
          <w:rFonts w:ascii="Times New Roman" w:hAnsi="Times New Roman" w:cs="Times New Roman"/>
          <w:b/>
          <w:sz w:val="28"/>
          <w:szCs w:val="28"/>
        </w:rPr>
        <w:t xml:space="preserve"> телефонного аппарата сотовой связи</w:t>
      </w:r>
      <w:r w:rsidRPr="002237A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EA562D">
        <w:rPr>
          <w:rFonts w:ascii="Times New Roman" w:hAnsi="Times New Roman" w:cs="Times New Roman"/>
          <w:b/>
          <w:sz w:val="28"/>
          <w:szCs w:val="28"/>
        </w:rPr>
        <w:t>Посольского</w:t>
      </w:r>
      <w:r w:rsidR="00ED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490">
        <w:rPr>
          <w:rFonts w:ascii="Times New Roman" w:hAnsi="Times New Roman" w:cs="Times New Roman"/>
          <w:b/>
          <w:sz w:val="28"/>
          <w:szCs w:val="28"/>
        </w:rPr>
        <w:t>ПСП</w:t>
      </w:r>
      <w:r w:rsidR="00850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490" w:rsidRPr="00697490">
        <w:rPr>
          <w:rFonts w:ascii="Times New Roman" w:hAnsi="Times New Roman" w:cs="Times New Roman"/>
          <w:b/>
          <w:sz w:val="28"/>
          <w:szCs w:val="28"/>
        </w:rPr>
        <w:t>ФГКУ «</w:t>
      </w:r>
      <w:r w:rsidR="00612BB5">
        <w:rPr>
          <w:rFonts w:ascii="Times New Roman" w:hAnsi="Times New Roman" w:cs="Times New Roman"/>
          <w:b/>
          <w:sz w:val="28"/>
          <w:szCs w:val="28"/>
        </w:rPr>
        <w:t>БПСО</w:t>
      </w:r>
      <w:r w:rsidR="00697490" w:rsidRPr="00697490">
        <w:rPr>
          <w:rFonts w:ascii="Times New Roman" w:hAnsi="Times New Roman" w:cs="Times New Roman"/>
          <w:b/>
          <w:sz w:val="28"/>
          <w:szCs w:val="28"/>
        </w:rPr>
        <w:t xml:space="preserve"> МЧС России»</w:t>
      </w:r>
    </w:p>
    <w:p w14:paraId="611123F8" w14:textId="77777777" w:rsidR="00850FCA" w:rsidRDefault="00850FCA" w:rsidP="003B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AA603" w14:textId="7B76733C" w:rsidR="00850FCA" w:rsidRPr="00850FCA" w:rsidRDefault="00850FCA" w:rsidP="00850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b/>
          <w:sz w:val="24"/>
          <w:szCs w:val="24"/>
        </w:rPr>
        <w:t>1. Объект закупки</w:t>
      </w:r>
      <w:r w:rsidRPr="00850FC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Телефонный аппарат сотовой связи</w:t>
      </w:r>
      <w:r w:rsidRPr="00850FCA">
        <w:rPr>
          <w:rFonts w:ascii="Times New Roman" w:hAnsi="Times New Roman" w:cs="Times New Roman"/>
          <w:sz w:val="24"/>
          <w:szCs w:val="24"/>
        </w:rPr>
        <w:t>.</w:t>
      </w:r>
    </w:p>
    <w:p w14:paraId="2A4AE293" w14:textId="77777777" w:rsidR="00850FCA" w:rsidRDefault="00850FCA" w:rsidP="00850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b/>
          <w:sz w:val="24"/>
          <w:szCs w:val="24"/>
        </w:rPr>
        <w:t>2. Код по ОКПД2</w:t>
      </w:r>
      <w:r w:rsidRPr="00850FCA">
        <w:rPr>
          <w:rFonts w:ascii="Times New Roman" w:hAnsi="Times New Roman" w:cs="Times New Roman"/>
          <w:sz w:val="24"/>
          <w:szCs w:val="24"/>
        </w:rPr>
        <w:t>: 26.30.22.110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FCA">
        <w:rPr>
          <w:rFonts w:ascii="Times New Roman" w:hAnsi="Times New Roman" w:cs="Times New Roman"/>
          <w:sz w:val="24"/>
          <w:szCs w:val="24"/>
        </w:rPr>
        <w:t>– Аппараты телефонные для сотовых сетей связи (ПРТС), включая смартфоны</w:t>
      </w:r>
    </w:p>
    <w:p w14:paraId="29983721" w14:textId="15E2E6DD" w:rsidR="00850FCA" w:rsidRDefault="00850FCA" w:rsidP="00850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b/>
          <w:sz w:val="24"/>
          <w:szCs w:val="24"/>
        </w:rPr>
        <w:t>3. Количество:</w:t>
      </w:r>
      <w:r w:rsidRPr="00850FCA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555D5DD2" w14:textId="596400A1" w:rsidR="00BC512F" w:rsidRPr="00BC512F" w:rsidRDefault="0049055B" w:rsidP="00850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9055B">
        <w:rPr>
          <w:rFonts w:ascii="Times New Roman" w:hAnsi="Times New Roman" w:cs="Times New Roman"/>
          <w:b/>
          <w:sz w:val="24"/>
          <w:szCs w:val="24"/>
        </w:rPr>
        <w:t>Место поставки товара</w:t>
      </w:r>
      <w:r w:rsidR="00BC512F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r w:rsidR="00BC512F" w:rsidRPr="00BC512F">
        <w:rPr>
          <w:rFonts w:ascii="Times New Roman" w:hAnsi="Times New Roman" w:cs="Times New Roman"/>
          <w:sz w:val="24"/>
          <w:szCs w:val="24"/>
        </w:rPr>
        <w:t>Республика Бурятия, Кабанский район, п. Посольское, ул. Советская, д. 14</w:t>
      </w:r>
    </w:p>
    <w:bookmarkEnd w:id="0"/>
    <w:p w14:paraId="5EA16F46" w14:textId="65AEACDF" w:rsidR="0049055B" w:rsidRPr="0049055B" w:rsidRDefault="0049055B" w:rsidP="00490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55B">
        <w:rPr>
          <w:rFonts w:ascii="Times New Roman" w:hAnsi="Times New Roman" w:cs="Times New Roman"/>
          <w:b/>
          <w:sz w:val="24"/>
          <w:szCs w:val="24"/>
        </w:rPr>
        <w:t>5. Сроки поставки:</w:t>
      </w:r>
      <w:r w:rsidRPr="0049055B">
        <w:rPr>
          <w:rFonts w:ascii="Times New Roman" w:hAnsi="Times New Roman" w:cs="Times New Roman"/>
          <w:sz w:val="24"/>
          <w:szCs w:val="24"/>
        </w:rPr>
        <w:t xml:space="preserve"> в течении 30 рабочих дней с момента подписания договора.</w:t>
      </w:r>
    </w:p>
    <w:p w14:paraId="07155EB0" w14:textId="7A6B8363" w:rsidR="0049055B" w:rsidRPr="00850FCA" w:rsidRDefault="0049055B" w:rsidP="00490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55B">
        <w:rPr>
          <w:rFonts w:ascii="Times New Roman" w:hAnsi="Times New Roman" w:cs="Times New Roman"/>
          <w:b/>
          <w:sz w:val="24"/>
          <w:szCs w:val="24"/>
        </w:rPr>
        <w:t>6. Условия поставки:</w:t>
      </w:r>
      <w:r w:rsidRPr="0049055B">
        <w:rPr>
          <w:rFonts w:ascii="Times New Roman" w:hAnsi="Times New Roman" w:cs="Times New Roman"/>
          <w:sz w:val="24"/>
          <w:szCs w:val="24"/>
        </w:rPr>
        <w:t xml:space="preserve"> Поставка, разгрузка и подъем на этаж осуществляются силами и за счет средств Поставщика.</w:t>
      </w:r>
    </w:p>
    <w:p w14:paraId="4F87C866" w14:textId="5017E7BF" w:rsidR="00850FCA" w:rsidRPr="00850FCA" w:rsidRDefault="0049055B" w:rsidP="00850F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50FCA" w:rsidRPr="00850FCA">
        <w:rPr>
          <w:rFonts w:ascii="Times New Roman" w:hAnsi="Times New Roman" w:cs="Times New Roman"/>
          <w:b/>
          <w:sz w:val="24"/>
          <w:szCs w:val="24"/>
        </w:rPr>
        <w:t>. Общие требования:</w:t>
      </w:r>
    </w:p>
    <w:p w14:paraId="271FE1F9" w14:textId="77777777" w:rsidR="00850FCA" w:rsidRPr="00850FCA" w:rsidRDefault="00850FCA" w:rsidP="00850F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sz w:val="24"/>
          <w:szCs w:val="24"/>
        </w:rPr>
        <w:t>•</w:t>
      </w:r>
      <w:r w:rsidRPr="00850FCA">
        <w:rPr>
          <w:rFonts w:ascii="Times New Roman" w:hAnsi="Times New Roman" w:cs="Times New Roman"/>
          <w:sz w:val="24"/>
          <w:szCs w:val="24"/>
        </w:rPr>
        <w:tab/>
        <w:t>Поставляемый товар должен быть новым (не бывшим в употреблении, не восстановленным, не прошедшим ремонт), не должен иметь дефектов, связанных с конструкцией, материалами или работой, а также должен быть свободен от прав третьих лиц.</w:t>
      </w:r>
    </w:p>
    <w:p w14:paraId="0D285201" w14:textId="77777777" w:rsidR="00850FCA" w:rsidRPr="00850FCA" w:rsidRDefault="00850FCA" w:rsidP="00850F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sz w:val="24"/>
          <w:szCs w:val="24"/>
        </w:rPr>
        <w:t>•</w:t>
      </w:r>
      <w:r w:rsidRPr="00850FCA">
        <w:rPr>
          <w:rFonts w:ascii="Times New Roman" w:hAnsi="Times New Roman" w:cs="Times New Roman"/>
          <w:sz w:val="24"/>
          <w:szCs w:val="24"/>
        </w:rPr>
        <w:tab/>
        <w:t>В случае предложения эквивалентного товара, его характеристики должны быть не хуже указанных в настоящем Техническом задании.</w:t>
      </w:r>
    </w:p>
    <w:p w14:paraId="1F917597" w14:textId="77777777" w:rsidR="00090406" w:rsidRDefault="00090406" w:rsidP="00850F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9DBBCB" w14:textId="4DF57380" w:rsidR="00850FCA" w:rsidRPr="00850FCA" w:rsidRDefault="00890A6B" w:rsidP="00850F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50FCA" w:rsidRPr="00850FCA">
        <w:rPr>
          <w:rFonts w:ascii="Times New Roman" w:hAnsi="Times New Roman" w:cs="Times New Roman"/>
          <w:b/>
          <w:sz w:val="24"/>
          <w:szCs w:val="24"/>
        </w:rPr>
        <w:t>. Требования к техническим, функциональным и эксплуатационным характеристикам:</w:t>
      </w:r>
    </w:p>
    <w:p w14:paraId="08C1B4C0" w14:textId="3C63306E" w:rsidR="00F14141" w:rsidRDefault="00090406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sz w:val="24"/>
          <w:szCs w:val="24"/>
        </w:rPr>
        <w:t>•</w:t>
      </w:r>
      <w:r w:rsidRPr="00850FCA">
        <w:rPr>
          <w:rFonts w:ascii="Times New Roman" w:hAnsi="Times New Roman" w:cs="Times New Roman"/>
          <w:sz w:val="24"/>
          <w:szCs w:val="24"/>
        </w:rPr>
        <w:tab/>
      </w:r>
      <w:r w:rsidR="00F14141" w:rsidRPr="00F14141">
        <w:rPr>
          <w:rFonts w:ascii="Times New Roman" w:hAnsi="Times New Roman" w:cs="Times New Roman"/>
          <w:sz w:val="24"/>
          <w:szCs w:val="24"/>
        </w:rPr>
        <w:t>Сеть</w:t>
      </w:r>
      <w:r w:rsidR="00F14141">
        <w:rPr>
          <w:rFonts w:ascii="Times New Roman" w:hAnsi="Times New Roman" w:cs="Times New Roman"/>
          <w:sz w:val="24"/>
          <w:szCs w:val="24"/>
        </w:rPr>
        <w:t>: п</w:t>
      </w:r>
      <w:r w:rsidR="00F14141" w:rsidRPr="00F14141">
        <w:rPr>
          <w:rFonts w:ascii="Times New Roman" w:hAnsi="Times New Roman" w:cs="Times New Roman"/>
          <w:sz w:val="24"/>
          <w:szCs w:val="24"/>
        </w:rPr>
        <w:t>оддержка GSM 850/900/1800/1900.</w:t>
      </w:r>
    </w:p>
    <w:p w14:paraId="3C6D9BFE" w14:textId="259E767E" w:rsidR="00F14141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FCA">
        <w:rPr>
          <w:rFonts w:ascii="Times New Roman" w:hAnsi="Times New Roman" w:cs="Times New Roman"/>
          <w:sz w:val="24"/>
          <w:szCs w:val="24"/>
        </w:rPr>
        <w:t>•</w:t>
      </w:r>
      <w:r w:rsidRPr="00850FCA">
        <w:rPr>
          <w:rFonts w:ascii="Times New Roman" w:hAnsi="Times New Roman" w:cs="Times New Roman"/>
          <w:sz w:val="24"/>
          <w:szCs w:val="24"/>
        </w:rPr>
        <w:tab/>
      </w:r>
      <w:r w:rsidRPr="00F14141">
        <w:rPr>
          <w:rFonts w:ascii="Times New Roman" w:hAnsi="Times New Roman" w:cs="Times New Roman"/>
          <w:sz w:val="24"/>
          <w:szCs w:val="24"/>
        </w:rPr>
        <w:t>Количество SIM-карт</w:t>
      </w:r>
      <w:r>
        <w:rPr>
          <w:rFonts w:ascii="Times New Roman" w:hAnsi="Times New Roman" w:cs="Times New Roman"/>
          <w:sz w:val="24"/>
          <w:szCs w:val="24"/>
        </w:rPr>
        <w:t>: н</w:t>
      </w:r>
      <w:r w:rsidRPr="00F14141">
        <w:rPr>
          <w:rFonts w:ascii="Times New Roman" w:hAnsi="Times New Roman" w:cs="Times New Roman"/>
          <w:sz w:val="24"/>
          <w:szCs w:val="24"/>
        </w:rPr>
        <w:t>е менее 2 (Dual SIM), режим работы попеременный.</w:t>
      </w:r>
    </w:p>
    <w:p w14:paraId="0933EDB4" w14:textId="2E03E03A" w:rsidR="00F14141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Дисплей: цветной</w:t>
      </w:r>
      <w:r w:rsidR="00C45F0E">
        <w:rPr>
          <w:rFonts w:ascii="Times New Roman" w:hAnsi="Times New Roman" w:cs="Times New Roman"/>
          <w:sz w:val="24"/>
          <w:szCs w:val="24"/>
        </w:rPr>
        <w:t xml:space="preserve"> </w:t>
      </w:r>
      <w:r w:rsidR="00C45F0E">
        <w:rPr>
          <w:rFonts w:ascii="Times New Roman" w:hAnsi="Times New Roman" w:cs="Times New Roman"/>
          <w:sz w:val="24"/>
          <w:szCs w:val="24"/>
          <w:lang w:val="en-US"/>
        </w:rPr>
        <w:t>TN</w:t>
      </w:r>
      <w:r w:rsidR="00C45F0E" w:rsidRPr="00C45F0E">
        <w:rPr>
          <w:rFonts w:ascii="Times New Roman" w:hAnsi="Times New Roman" w:cs="Times New Roman"/>
          <w:sz w:val="24"/>
          <w:szCs w:val="24"/>
        </w:rPr>
        <w:t xml:space="preserve"> (</w:t>
      </w:r>
      <w:r w:rsidR="00C45F0E">
        <w:rPr>
          <w:rFonts w:ascii="Times New Roman" w:hAnsi="Times New Roman" w:cs="Times New Roman"/>
          <w:sz w:val="24"/>
          <w:szCs w:val="24"/>
          <w:lang w:val="en-US"/>
        </w:rPr>
        <w:t>TFT</w:t>
      </w:r>
      <w:r w:rsidR="00C45F0E" w:rsidRPr="00C45F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диагональ </w:t>
      </w:r>
      <w:r w:rsidRPr="00F14141">
        <w:rPr>
          <w:rFonts w:ascii="Times New Roman" w:hAnsi="Times New Roman" w:cs="Times New Roman"/>
          <w:sz w:val="24"/>
          <w:szCs w:val="24"/>
        </w:rPr>
        <w:t>2.</w:t>
      </w:r>
      <w:r w:rsidR="00C45F0E">
        <w:rPr>
          <w:rFonts w:ascii="Times New Roman" w:hAnsi="Times New Roman" w:cs="Times New Roman"/>
          <w:sz w:val="24"/>
          <w:szCs w:val="24"/>
        </w:rPr>
        <w:t>8</w:t>
      </w:r>
      <w:r w:rsidR="00C45F0E" w:rsidRPr="00C45F0E">
        <w:rPr>
          <w:rFonts w:ascii="Times New Roman" w:hAnsi="Times New Roman" w:cs="Times New Roman"/>
          <w:sz w:val="24"/>
          <w:szCs w:val="24"/>
        </w:rPr>
        <w:t>”</w:t>
      </w:r>
      <w:r w:rsidRPr="00F14141">
        <w:rPr>
          <w:rFonts w:ascii="Times New Roman" w:hAnsi="Times New Roman" w:cs="Times New Roman"/>
          <w:sz w:val="24"/>
          <w:szCs w:val="24"/>
        </w:rPr>
        <w:t xml:space="preserve"> дюйма.</w:t>
      </w:r>
    </w:p>
    <w:p w14:paraId="0EF6E320" w14:textId="65BDE7E9" w:rsidR="00C45F0E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  <w:t>Аккумулятор</w:t>
      </w:r>
      <w:r>
        <w:rPr>
          <w:rFonts w:ascii="Times New Roman" w:hAnsi="Times New Roman" w:cs="Times New Roman"/>
          <w:sz w:val="24"/>
          <w:szCs w:val="24"/>
        </w:rPr>
        <w:t>:</w:t>
      </w:r>
      <w:r w:rsidR="00C45F0E" w:rsidRPr="00C45F0E">
        <w:rPr>
          <w:rFonts w:ascii="Times New Roman" w:hAnsi="Times New Roman" w:cs="Times New Roman"/>
          <w:sz w:val="24"/>
          <w:szCs w:val="24"/>
        </w:rPr>
        <w:t xml:space="preserve"> </w:t>
      </w:r>
      <w:r w:rsidR="00C45F0E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="00C45F0E" w:rsidRPr="00C45F0E">
        <w:rPr>
          <w:rFonts w:ascii="Times New Roman" w:hAnsi="Times New Roman" w:cs="Times New Roman"/>
          <w:sz w:val="24"/>
          <w:szCs w:val="24"/>
        </w:rPr>
        <w:t>-</w:t>
      </w:r>
      <w:r w:rsidR="00C45F0E">
        <w:rPr>
          <w:rFonts w:ascii="Times New Roman" w:hAnsi="Times New Roman" w:cs="Times New Roman"/>
          <w:sz w:val="24"/>
          <w:szCs w:val="24"/>
          <w:lang w:val="en-US"/>
        </w:rPr>
        <w:t>Ion</w:t>
      </w:r>
      <w:r>
        <w:rPr>
          <w:rFonts w:ascii="Times New Roman" w:hAnsi="Times New Roman" w:cs="Times New Roman"/>
          <w:sz w:val="24"/>
          <w:szCs w:val="24"/>
        </w:rPr>
        <w:t xml:space="preserve"> ёмкость не менее </w:t>
      </w:r>
      <w:r w:rsidR="00C45F0E" w:rsidRPr="00C45F0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F14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141">
        <w:rPr>
          <w:rFonts w:ascii="Times New Roman" w:hAnsi="Times New Roman" w:cs="Times New Roman"/>
          <w:sz w:val="24"/>
          <w:szCs w:val="24"/>
        </w:rPr>
        <w:t>мАч</w:t>
      </w:r>
      <w:proofErr w:type="spellEnd"/>
      <w:r w:rsidR="00C45F0E">
        <w:rPr>
          <w:rFonts w:ascii="Times New Roman" w:hAnsi="Times New Roman" w:cs="Times New Roman"/>
          <w:sz w:val="24"/>
          <w:szCs w:val="24"/>
        </w:rPr>
        <w:t>, съёмный.</w:t>
      </w:r>
    </w:p>
    <w:p w14:paraId="4176C37D" w14:textId="2F7E5A50" w:rsidR="00C45F0E" w:rsidRPr="00C45F0E" w:rsidRDefault="00C45F0E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F0E">
        <w:rPr>
          <w:rFonts w:ascii="Times New Roman" w:hAnsi="Times New Roman" w:cs="Times New Roman"/>
          <w:sz w:val="24"/>
          <w:szCs w:val="24"/>
        </w:rPr>
        <w:t>•</w:t>
      </w:r>
      <w:r w:rsidRPr="00C45F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Время работы в режиме разговора: не менее 36 часов.</w:t>
      </w:r>
    </w:p>
    <w:p w14:paraId="0E4D61FF" w14:textId="008D51C1" w:rsidR="00F14141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  <w:t>Интерфейс зарядки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14141">
        <w:rPr>
          <w:rFonts w:ascii="Times New Roman" w:hAnsi="Times New Roman" w:cs="Times New Roman"/>
          <w:sz w:val="24"/>
          <w:szCs w:val="24"/>
        </w:rPr>
        <w:t>USB Type-C.</w:t>
      </w:r>
    </w:p>
    <w:p w14:paraId="07CFD953" w14:textId="3A2F5A6D" w:rsidR="00F14141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</w:r>
      <w:bookmarkEnd w:id="1"/>
      <w:r w:rsidRPr="00F14141">
        <w:rPr>
          <w:rFonts w:ascii="Times New Roman" w:hAnsi="Times New Roman" w:cs="Times New Roman"/>
          <w:sz w:val="24"/>
          <w:szCs w:val="24"/>
        </w:rPr>
        <w:t>Поддержка карт памяти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14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141">
        <w:rPr>
          <w:rFonts w:ascii="Times New Roman" w:hAnsi="Times New Roman" w:cs="Times New Roman"/>
          <w:sz w:val="24"/>
          <w:szCs w:val="24"/>
        </w:rPr>
        <w:t>microSD</w:t>
      </w:r>
      <w:proofErr w:type="spellEnd"/>
      <w:r w:rsidRPr="00F14141">
        <w:rPr>
          <w:rFonts w:ascii="Times New Roman" w:hAnsi="Times New Roman" w:cs="Times New Roman"/>
          <w:sz w:val="24"/>
          <w:szCs w:val="24"/>
        </w:rPr>
        <w:t>.</w:t>
      </w:r>
    </w:p>
    <w:p w14:paraId="45ACE781" w14:textId="7469ACF3" w:rsidR="00C45F0E" w:rsidRPr="00C45F0E" w:rsidRDefault="00C45F0E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Адресная книга: не менее 1000 записей.</w:t>
      </w:r>
    </w:p>
    <w:p w14:paraId="715BA814" w14:textId="53FD5EEC" w:rsidR="00850FCA" w:rsidRDefault="00F14141" w:rsidP="00F1414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4141">
        <w:rPr>
          <w:rFonts w:ascii="Times New Roman" w:hAnsi="Times New Roman" w:cs="Times New Roman"/>
          <w:sz w:val="24"/>
          <w:szCs w:val="24"/>
        </w:rPr>
        <w:t>•</w:t>
      </w:r>
      <w:r w:rsidRPr="00F14141">
        <w:rPr>
          <w:rFonts w:ascii="Times New Roman" w:hAnsi="Times New Roman" w:cs="Times New Roman"/>
          <w:sz w:val="24"/>
          <w:szCs w:val="24"/>
        </w:rPr>
        <w:tab/>
        <w:t>Корпус</w:t>
      </w:r>
      <w:r>
        <w:rPr>
          <w:rFonts w:ascii="Times New Roman" w:hAnsi="Times New Roman" w:cs="Times New Roman"/>
          <w:sz w:val="24"/>
          <w:szCs w:val="24"/>
        </w:rPr>
        <w:t>: у</w:t>
      </w:r>
      <w:r w:rsidRPr="00F14141">
        <w:rPr>
          <w:rFonts w:ascii="Times New Roman" w:hAnsi="Times New Roman" w:cs="Times New Roman"/>
          <w:sz w:val="24"/>
          <w:szCs w:val="24"/>
        </w:rPr>
        <w:t>даропрочный пластик.</w:t>
      </w:r>
    </w:p>
    <w:p w14:paraId="644BF7BB" w14:textId="77777777" w:rsidR="00850FCA" w:rsidRPr="00090406" w:rsidRDefault="00850FCA" w:rsidP="003B7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3CE82" w14:textId="650C716A" w:rsidR="00090406" w:rsidRPr="00090406" w:rsidRDefault="0049055B" w:rsidP="00090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90406" w:rsidRPr="00090406">
        <w:rPr>
          <w:rFonts w:ascii="Times New Roman" w:hAnsi="Times New Roman" w:cs="Times New Roman"/>
          <w:b/>
          <w:sz w:val="24"/>
          <w:szCs w:val="24"/>
        </w:rPr>
        <w:t>. Требования к комплектации:</w:t>
      </w:r>
    </w:p>
    <w:p w14:paraId="46C60D2B" w14:textId="4DC9ABFB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Телефонный аппарат</w:t>
      </w:r>
      <w:r w:rsidRPr="00090406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14:paraId="36F41073" w14:textId="6F0C00A1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А</w:t>
      </w:r>
      <w:r w:rsidRPr="00090406">
        <w:rPr>
          <w:rFonts w:ascii="Times New Roman" w:hAnsi="Times New Roman" w:cs="Times New Roman"/>
        </w:rPr>
        <w:t>ккумуляторная батарея</w:t>
      </w:r>
      <w:r w:rsidRPr="00090406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14:paraId="4C27DFD9" w14:textId="45BBC51B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С</w:t>
      </w:r>
      <w:r w:rsidRPr="00090406">
        <w:rPr>
          <w:rFonts w:ascii="Times New Roman" w:hAnsi="Times New Roman" w:cs="Times New Roman"/>
        </w:rPr>
        <w:t>етевое зарядное устройство</w:t>
      </w:r>
      <w:r w:rsidRPr="00090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шт</w:t>
      </w:r>
      <w:r w:rsidRPr="00090406">
        <w:rPr>
          <w:rFonts w:ascii="Times New Roman" w:hAnsi="Times New Roman" w:cs="Times New Roman"/>
          <w:sz w:val="24"/>
          <w:szCs w:val="24"/>
        </w:rPr>
        <w:t>.</w:t>
      </w:r>
    </w:p>
    <w:p w14:paraId="30C35A08" w14:textId="4F957F6C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Pr="00090406">
        <w:rPr>
          <w:rFonts w:ascii="Times New Roman" w:hAnsi="Times New Roman" w:cs="Times New Roman"/>
          <w:sz w:val="24"/>
          <w:szCs w:val="24"/>
        </w:rPr>
        <w:t>абель</w:t>
      </w:r>
      <w:r>
        <w:rPr>
          <w:rFonts w:ascii="Times New Roman" w:hAnsi="Times New Roman" w:cs="Times New Roman"/>
          <w:sz w:val="24"/>
          <w:szCs w:val="24"/>
        </w:rPr>
        <w:t xml:space="preserve"> – 1 шт</w:t>
      </w:r>
      <w:r w:rsidRPr="00090406">
        <w:rPr>
          <w:rFonts w:ascii="Times New Roman" w:hAnsi="Times New Roman" w:cs="Times New Roman"/>
          <w:sz w:val="24"/>
          <w:szCs w:val="24"/>
        </w:rPr>
        <w:t>.</w:t>
      </w:r>
    </w:p>
    <w:p w14:paraId="5161A259" w14:textId="77777777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  <w:t>Документация (руководство пользователя) в электронном или печатном виде – 1 шт.</w:t>
      </w:r>
    </w:p>
    <w:p w14:paraId="2A58D33C" w14:textId="77777777" w:rsidR="00090406" w:rsidRDefault="00090406" w:rsidP="00090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E0813" w14:textId="099B632F" w:rsidR="00090406" w:rsidRPr="00090406" w:rsidRDefault="0049055B" w:rsidP="00090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90406" w:rsidRPr="00090406">
        <w:rPr>
          <w:rFonts w:ascii="Times New Roman" w:hAnsi="Times New Roman" w:cs="Times New Roman"/>
          <w:b/>
          <w:sz w:val="24"/>
          <w:szCs w:val="24"/>
        </w:rPr>
        <w:t>. Требования к гарантии:</w:t>
      </w:r>
    </w:p>
    <w:p w14:paraId="2EA88F47" w14:textId="77777777" w:rsidR="00090406" w:rsidRPr="00090406" w:rsidRDefault="00090406" w:rsidP="0009040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406">
        <w:rPr>
          <w:rFonts w:ascii="Times New Roman" w:hAnsi="Times New Roman" w:cs="Times New Roman"/>
          <w:sz w:val="24"/>
          <w:szCs w:val="24"/>
        </w:rPr>
        <w:t>•</w:t>
      </w:r>
      <w:r w:rsidRPr="00090406">
        <w:rPr>
          <w:rFonts w:ascii="Times New Roman" w:hAnsi="Times New Roman" w:cs="Times New Roman"/>
          <w:sz w:val="24"/>
          <w:szCs w:val="24"/>
        </w:rPr>
        <w:tab/>
        <w:t>Гарантийный срок на поставляемый товар должен составлять не менее 12 месяцев с даты подписания товарной накладной.</w:t>
      </w:r>
    </w:p>
    <w:p w14:paraId="516BB380" w14:textId="77777777" w:rsidR="00850FCA" w:rsidRPr="00090406" w:rsidRDefault="00850FCA" w:rsidP="00090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D00A4" w14:textId="77777777" w:rsidR="0029675F" w:rsidRDefault="0029675F" w:rsidP="0029675F">
      <w:pPr>
        <w:spacing w:after="0" w:line="240" w:lineRule="auto"/>
        <w:rPr>
          <w:rFonts w:ascii="Times New Roman" w:hAnsi="Times New Roman" w:cs="Times New Roman"/>
        </w:rPr>
      </w:pPr>
    </w:p>
    <w:p w14:paraId="0AB7B492" w14:textId="0583E81D" w:rsidR="00B616B7" w:rsidRDefault="00B616B7" w:rsidP="00B616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(исполнитель)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90A6B">
        <w:rPr>
          <w:rFonts w:ascii="Times New Roman" w:hAnsi="Times New Roman" w:cs="Times New Roman"/>
        </w:rPr>
        <w:t>Черных Д.В.</w:t>
      </w:r>
    </w:p>
    <w:sectPr w:rsidR="00B616B7" w:rsidSect="00B5307D">
      <w:headerReference w:type="first" r:id="rId7"/>
      <w:pgSz w:w="11906" w:h="16838"/>
      <w:pgMar w:top="851" w:right="850" w:bottom="113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5120E" w14:textId="77777777" w:rsidR="00EF02F1" w:rsidRDefault="00EF02F1" w:rsidP="009D6AF3">
      <w:pPr>
        <w:spacing w:after="0" w:line="240" w:lineRule="auto"/>
      </w:pPr>
      <w:r>
        <w:separator/>
      </w:r>
    </w:p>
  </w:endnote>
  <w:endnote w:type="continuationSeparator" w:id="0">
    <w:p w14:paraId="02C14F0A" w14:textId="77777777" w:rsidR="00EF02F1" w:rsidRDefault="00EF02F1" w:rsidP="009D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645E5" w14:textId="77777777" w:rsidR="00EF02F1" w:rsidRDefault="00EF02F1" w:rsidP="009D6AF3">
      <w:pPr>
        <w:spacing w:after="0" w:line="240" w:lineRule="auto"/>
      </w:pPr>
      <w:r>
        <w:separator/>
      </w:r>
    </w:p>
  </w:footnote>
  <w:footnote w:type="continuationSeparator" w:id="0">
    <w:p w14:paraId="7DDF1B48" w14:textId="77777777" w:rsidR="00EF02F1" w:rsidRDefault="00EF02F1" w:rsidP="009D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EAB71" w14:textId="572BB92B" w:rsidR="009D6AF3" w:rsidRPr="00B5307D" w:rsidRDefault="009D6AF3" w:rsidP="009D6AF3">
    <w:pPr>
      <w:pStyle w:val="a5"/>
      <w:ind w:left="-1134"/>
      <w:rPr>
        <w:rFonts w:ascii="Times New Roman" w:eastAsia="Times New Roman" w:hAnsi="Times New Roman" w:cs="Times New Roman"/>
        <w:sz w:val="18"/>
        <w:szCs w:val="18"/>
      </w:rPr>
    </w:pPr>
    <w:r w:rsidRPr="00B5307D">
      <w:rPr>
        <w:rFonts w:ascii="Times New Roman" w:eastAsia="Times New Roman" w:hAnsi="Times New Roman" w:cs="Times New Roman"/>
        <w:sz w:val="18"/>
        <w:szCs w:val="18"/>
      </w:rPr>
      <w:t>КМИ: 1770010017716Э2292</w:t>
    </w:r>
    <w:r w:rsidR="00850FCA">
      <w:rPr>
        <w:rFonts w:ascii="Times New Roman" w:eastAsia="Times New Roman" w:hAnsi="Times New Roman" w:cs="Times New Roman"/>
        <w:sz w:val="18"/>
        <w:szCs w:val="18"/>
      </w:rPr>
      <w:t>6</w:t>
    </w:r>
    <w:r w:rsidRPr="00B5307D">
      <w:rPr>
        <w:rFonts w:ascii="Times New Roman" w:eastAsia="Times New Roman" w:hAnsi="Times New Roman" w:cs="Times New Roman"/>
        <w:sz w:val="18"/>
        <w:szCs w:val="18"/>
      </w:rPr>
      <w:t xml:space="preserve"> Эксплуатация объекта учета Телекоммуникационная инфраструктура, обеспечивающая внешнюю связь</w:t>
    </w:r>
  </w:p>
  <w:p w14:paraId="74819110" w14:textId="3073C905" w:rsidR="009D6AF3" w:rsidRDefault="009D6AF3" w:rsidP="009D6AF3">
    <w:pPr>
      <w:pStyle w:val="a5"/>
      <w:ind w:left="-1134"/>
    </w:pPr>
    <w:r w:rsidRPr="00B5307D">
      <w:rPr>
        <w:rFonts w:ascii="Times New Roman" w:hAnsi="Times New Roman" w:cs="Times New Roman"/>
        <w:sz w:val="18"/>
        <w:szCs w:val="18"/>
      </w:rPr>
      <w:t>КБК: 03101040190059242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764D4"/>
    <w:multiLevelType w:val="hybridMultilevel"/>
    <w:tmpl w:val="0F3608E4"/>
    <w:lvl w:ilvl="0" w:tplc="55CAAF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7C46"/>
    <w:multiLevelType w:val="hybridMultilevel"/>
    <w:tmpl w:val="B77A4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B4A9E"/>
    <w:multiLevelType w:val="hybridMultilevel"/>
    <w:tmpl w:val="A39E8A6E"/>
    <w:lvl w:ilvl="0" w:tplc="AE963D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45D96"/>
    <w:multiLevelType w:val="hybridMultilevel"/>
    <w:tmpl w:val="F7F6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C17"/>
    <w:multiLevelType w:val="hybridMultilevel"/>
    <w:tmpl w:val="152A3720"/>
    <w:lvl w:ilvl="0" w:tplc="E3F0F26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81BBB"/>
    <w:multiLevelType w:val="hybridMultilevel"/>
    <w:tmpl w:val="74E04DF4"/>
    <w:lvl w:ilvl="0" w:tplc="46E8A94E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AEC3E1F"/>
    <w:multiLevelType w:val="hybridMultilevel"/>
    <w:tmpl w:val="9D9CCF20"/>
    <w:lvl w:ilvl="0" w:tplc="5292FCB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C418B"/>
    <w:multiLevelType w:val="hybridMultilevel"/>
    <w:tmpl w:val="527E44F2"/>
    <w:lvl w:ilvl="0" w:tplc="6034FF7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B0"/>
    <w:rsid w:val="00090406"/>
    <w:rsid w:val="000F2D3E"/>
    <w:rsid w:val="001306A2"/>
    <w:rsid w:val="001E4E3C"/>
    <w:rsid w:val="002237AF"/>
    <w:rsid w:val="00247AD6"/>
    <w:rsid w:val="00261E98"/>
    <w:rsid w:val="0029675F"/>
    <w:rsid w:val="002A1DD1"/>
    <w:rsid w:val="00303BAB"/>
    <w:rsid w:val="003B7FDD"/>
    <w:rsid w:val="0049055B"/>
    <w:rsid w:val="00550050"/>
    <w:rsid w:val="00575DFA"/>
    <w:rsid w:val="00607C44"/>
    <w:rsid w:val="00612BB5"/>
    <w:rsid w:val="006665E2"/>
    <w:rsid w:val="00680DDB"/>
    <w:rsid w:val="00697490"/>
    <w:rsid w:val="00697576"/>
    <w:rsid w:val="00733241"/>
    <w:rsid w:val="00737C43"/>
    <w:rsid w:val="00747F11"/>
    <w:rsid w:val="007622C7"/>
    <w:rsid w:val="00850FCA"/>
    <w:rsid w:val="00890A6B"/>
    <w:rsid w:val="008C2C5C"/>
    <w:rsid w:val="008D6587"/>
    <w:rsid w:val="008D6EA9"/>
    <w:rsid w:val="00951486"/>
    <w:rsid w:val="009801AB"/>
    <w:rsid w:val="00991655"/>
    <w:rsid w:val="009B09A0"/>
    <w:rsid w:val="009D5A2C"/>
    <w:rsid w:val="009D6AF3"/>
    <w:rsid w:val="00A411B7"/>
    <w:rsid w:val="00B5307D"/>
    <w:rsid w:val="00B57B8A"/>
    <w:rsid w:val="00B616B7"/>
    <w:rsid w:val="00BA663D"/>
    <w:rsid w:val="00BC512F"/>
    <w:rsid w:val="00BD4F81"/>
    <w:rsid w:val="00C3104B"/>
    <w:rsid w:val="00C45F0E"/>
    <w:rsid w:val="00CF2580"/>
    <w:rsid w:val="00D53391"/>
    <w:rsid w:val="00E60500"/>
    <w:rsid w:val="00EA562D"/>
    <w:rsid w:val="00EB093A"/>
    <w:rsid w:val="00ED14DA"/>
    <w:rsid w:val="00EF02F1"/>
    <w:rsid w:val="00F14141"/>
    <w:rsid w:val="00F36034"/>
    <w:rsid w:val="00F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20D0A9"/>
  <w15:chartTrackingRefBased/>
  <w15:docId w15:val="{543EAAA9-52BA-45B0-8513-B25C3978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5A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9D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6AF3"/>
  </w:style>
  <w:style w:type="paragraph" w:styleId="a7">
    <w:name w:val="footer"/>
    <w:basedOn w:val="a"/>
    <w:link w:val="a8"/>
    <w:uiPriority w:val="99"/>
    <w:unhideWhenUsed/>
    <w:rsid w:val="009D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AF3"/>
  </w:style>
  <w:style w:type="paragraph" w:styleId="a9">
    <w:name w:val="No Spacing"/>
    <w:uiPriority w:val="1"/>
    <w:qFormat/>
    <w:rsid w:val="00296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Черных</dc:creator>
  <cp:keywords/>
  <dc:description/>
  <cp:lastModifiedBy>Тихонов Евгений</cp:lastModifiedBy>
  <cp:revision>5</cp:revision>
  <dcterms:created xsi:type="dcterms:W3CDTF">2026-05-13T06:07:00Z</dcterms:created>
  <dcterms:modified xsi:type="dcterms:W3CDTF">2026-05-18T08:06:00Z</dcterms:modified>
</cp:coreProperties>
</file>