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3291" w14:textId="77777777" w:rsidR="00632FCA" w:rsidRDefault="00632FCA" w:rsidP="00632FCA">
      <w:pPr>
        <w:pStyle w:val="1"/>
        <w:tabs>
          <w:tab w:val="left" w:pos="1276"/>
        </w:tabs>
        <w:jc w:val="left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105926C7" w14:textId="69802B9F" w:rsidR="00DC6F68" w:rsidRDefault="00632FCA" w:rsidP="00632FCA">
      <w:pPr>
        <w:pStyle w:val="1"/>
        <w:tabs>
          <w:tab w:val="left" w:pos="1276"/>
        </w:tabs>
        <w:jc w:val="left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                                                                                                  </w:t>
      </w:r>
      <w:r w:rsidR="00DC6F68" w:rsidRPr="001339C7">
        <w:rPr>
          <w:rFonts w:ascii="Calibri" w:hAnsi="Calibri" w:cs="Tahoma"/>
          <w:b/>
          <w:sz w:val="20"/>
          <w:szCs w:val="20"/>
        </w:rPr>
        <w:t>Договор</w:t>
      </w:r>
    </w:p>
    <w:p w14:paraId="760964A5" w14:textId="77777777" w:rsidR="00632FCA" w:rsidRPr="00632FCA" w:rsidRDefault="00632FCA" w:rsidP="00632FCA"/>
    <w:p w14:paraId="47315531" w14:textId="1F41035F" w:rsidR="00743D08" w:rsidRPr="00FF693B" w:rsidRDefault="00DC6F68" w:rsidP="00DC6F68">
      <w:pPr>
        <w:tabs>
          <w:tab w:val="left" w:pos="1276"/>
        </w:tabs>
        <w:ind w:left="624"/>
        <w:jc w:val="center"/>
        <w:rPr>
          <w:rFonts w:ascii="Calibri" w:hAnsi="Calibri" w:cs="Tahoma"/>
          <w:b/>
          <w:szCs w:val="20"/>
        </w:rPr>
      </w:pPr>
      <w:r w:rsidRPr="001339C7">
        <w:rPr>
          <w:rFonts w:ascii="Calibri" w:hAnsi="Calibri" w:cs="Tahoma"/>
          <w:b/>
          <w:szCs w:val="20"/>
        </w:rPr>
        <w:t xml:space="preserve">Оказания услуги </w:t>
      </w:r>
      <w:r w:rsidR="00934BC1">
        <w:rPr>
          <w:rFonts w:ascii="Calibri" w:hAnsi="Calibri" w:cs="Tahoma"/>
          <w:b/>
          <w:szCs w:val="20"/>
        </w:rPr>
        <w:t>подключения сертификата безопасности</w:t>
      </w:r>
      <w:r w:rsidR="00B174A1">
        <w:rPr>
          <w:rFonts w:ascii="Calibri" w:hAnsi="Calibri" w:cs="Tahoma"/>
          <w:b/>
          <w:szCs w:val="20"/>
        </w:rPr>
        <w:t xml:space="preserve"> сайта</w:t>
      </w:r>
      <w:r w:rsidR="00B72774">
        <w:rPr>
          <w:rFonts w:ascii="Calibri" w:hAnsi="Calibri" w:cs="Tahoma"/>
          <w:b/>
          <w:szCs w:val="20"/>
        </w:rPr>
        <w:t xml:space="preserve"> в соответствии с ФЗ-152</w:t>
      </w:r>
      <w:r w:rsidR="00355B8A">
        <w:rPr>
          <w:rFonts w:ascii="Calibri" w:hAnsi="Calibri" w:cs="Tahoma"/>
          <w:b/>
          <w:szCs w:val="20"/>
        </w:rPr>
        <w:t>.</w:t>
      </w:r>
    </w:p>
    <w:p w14:paraId="4A9E1BC8" w14:textId="77777777" w:rsidR="00F76A4C" w:rsidRDefault="00F76A4C" w:rsidP="00980AAB">
      <w:pPr>
        <w:tabs>
          <w:tab w:val="left" w:pos="1276"/>
        </w:tabs>
        <w:ind w:left="624"/>
        <w:rPr>
          <w:rFonts w:ascii="Calibri" w:hAnsi="Calibri" w:cs="Tahoma"/>
          <w:szCs w:val="20"/>
        </w:rPr>
      </w:pPr>
    </w:p>
    <w:p w14:paraId="2E9C9F79" w14:textId="77777777" w:rsidR="00FF693B" w:rsidRPr="001339C7" w:rsidRDefault="00FF693B" w:rsidP="00980AAB">
      <w:pPr>
        <w:tabs>
          <w:tab w:val="left" w:pos="1276"/>
        </w:tabs>
        <w:ind w:left="624"/>
        <w:rPr>
          <w:rFonts w:ascii="Calibri" w:hAnsi="Calibri" w:cs="Tahoma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47"/>
        <w:gridCol w:w="4748"/>
      </w:tblGrid>
      <w:tr w:rsidR="001339C7" w:rsidRPr="001339C7" w14:paraId="5408259B" w14:textId="77777777">
        <w:trPr>
          <w:trHeight w:val="83"/>
          <w:jc w:val="center"/>
        </w:trPr>
        <w:tc>
          <w:tcPr>
            <w:tcW w:w="4747" w:type="dxa"/>
          </w:tcPr>
          <w:p w14:paraId="499EBA4D" w14:textId="77777777" w:rsidR="00F76A4C" w:rsidRPr="001339C7" w:rsidRDefault="00F76A4C" w:rsidP="00980AAB">
            <w:pPr>
              <w:tabs>
                <w:tab w:val="left" w:pos="1276"/>
              </w:tabs>
              <w:ind w:left="624"/>
              <w:rPr>
                <w:rFonts w:ascii="Calibri" w:hAnsi="Calibri" w:cs="Tahoma"/>
                <w:szCs w:val="20"/>
              </w:rPr>
            </w:pPr>
            <w:r w:rsidRPr="001339C7">
              <w:rPr>
                <w:rFonts w:ascii="Calibri" w:hAnsi="Calibri" w:cs="Tahoma"/>
                <w:szCs w:val="20"/>
              </w:rPr>
              <w:t>Улан-Удэ</w:t>
            </w:r>
          </w:p>
        </w:tc>
        <w:tc>
          <w:tcPr>
            <w:tcW w:w="4748" w:type="dxa"/>
          </w:tcPr>
          <w:p w14:paraId="695DF18A" w14:textId="2FD7CA8C" w:rsidR="00F76A4C" w:rsidRPr="001339C7" w:rsidRDefault="00C539D8" w:rsidP="005122BA">
            <w:pPr>
              <w:tabs>
                <w:tab w:val="left" w:pos="1276"/>
              </w:tabs>
              <w:ind w:left="624"/>
              <w:jc w:val="right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2</w:t>
            </w:r>
            <w:r w:rsidR="00934BC1">
              <w:rPr>
                <w:rFonts w:ascii="Calibri" w:hAnsi="Calibri" w:cs="Tahoma"/>
                <w:szCs w:val="20"/>
              </w:rPr>
              <w:t xml:space="preserve"> </w:t>
            </w:r>
            <w:r>
              <w:rPr>
                <w:rFonts w:ascii="Calibri" w:hAnsi="Calibri" w:cs="Tahoma"/>
                <w:szCs w:val="20"/>
              </w:rPr>
              <w:t>июля</w:t>
            </w:r>
            <w:r w:rsidR="00FD1744">
              <w:rPr>
                <w:rFonts w:ascii="Calibri" w:hAnsi="Calibri" w:cs="Tahoma"/>
                <w:szCs w:val="20"/>
              </w:rPr>
              <w:t xml:space="preserve"> 202</w:t>
            </w:r>
            <w:r w:rsidR="00632FCA">
              <w:rPr>
                <w:rFonts w:ascii="Calibri" w:hAnsi="Calibri" w:cs="Tahoma"/>
                <w:szCs w:val="20"/>
              </w:rPr>
              <w:t>6</w:t>
            </w:r>
            <w:r w:rsidR="00F76A4C" w:rsidRPr="001339C7">
              <w:rPr>
                <w:rFonts w:ascii="Calibri" w:hAnsi="Calibri" w:cs="Tahoma"/>
                <w:szCs w:val="20"/>
              </w:rPr>
              <w:t xml:space="preserve"> г.</w:t>
            </w:r>
          </w:p>
        </w:tc>
      </w:tr>
    </w:tbl>
    <w:p w14:paraId="5797896B" w14:textId="77777777" w:rsidR="00F76A4C" w:rsidRPr="001339C7" w:rsidRDefault="00F76A4C" w:rsidP="00980AAB">
      <w:pPr>
        <w:tabs>
          <w:tab w:val="left" w:pos="1276"/>
        </w:tabs>
        <w:ind w:left="624"/>
        <w:rPr>
          <w:rFonts w:ascii="Calibri" w:hAnsi="Calibri" w:cs="Tahoma"/>
          <w:szCs w:val="20"/>
        </w:rPr>
      </w:pPr>
    </w:p>
    <w:p w14:paraId="6B7FAD1A" w14:textId="77777777" w:rsidR="00766E38" w:rsidRPr="00416450" w:rsidRDefault="00416450" w:rsidP="00416450">
      <w:pPr>
        <w:tabs>
          <w:tab w:val="left" w:pos="1276"/>
        </w:tabs>
        <w:ind w:left="624"/>
        <w:jc w:val="both"/>
        <w:rPr>
          <w:rFonts w:ascii="Calibri" w:hAnsi="Calibri" w:cs="Tahoma"/>
          <w:szCs w:val="20"/>
        </w:rPr>
      </w:pPr>
      <w:r>
        <w:rPr>
          <w:rFonts w:ascii="Calibri" w:hAnsi="Calibri" w:cs="Calibri"/>
          <w:noProof/>
          <w:szCs w:val="20"/>
        </w:rPr>
        <w:drawing>
          <wp:anchor distT="0" distB="0" distL="114300" distR="114300" simplePos="0" relativeHeight="251672576" behindDoc="0" locked="0" layoutInCell="1" allowOverlap="1" wp14:anchorId="292C8170" wp14:editId="2B6E6E4B">
            <wp:simplePos x="0" y="0"/>
            <wp:positionH relativeFrom="column">
              <wp:posOffset>1562735</wp:posOffset>
            </wp:positionH>
            <wp:positionV relativeFrom="paragraph">
              <wp:posOffset>9835515</wp:posOffset>
            </wp:positionV>
            <wp:extent cx="1095375" cy="781050"/>
            <wp:effectExtent l="0" t="0" r="9525" b="0"/>
            <wp:wrapNone/>
            <wp:docPr id="5" name="Рисунок 5" descr="C:\Users\Admin\Downloads\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ро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Cs w:val="20"/>
        </w:rPr>
        <w:drawing>
          <wp:anchor distT="0" distB="0" distL="114300" distR="114300" simplePos="0" relativeHeight="251671552" behindDoc="0" locked="0" layoutInCell="1" allowOverlap="1" wp14:anchorId="468A0D76" wp14:editId="39333605">
            <wp:simplePos x="0" y="0"/>
            <wp:positionH relativeFrom="column">
              <wp:posOffset>1562735</wp:posOffset>
            </wp:positionH>
            <wp:positionV relativeFrom="paragraph">
              <wp:posOffset>9835515</wp:posOffset>
            </wp:positionV>
            <wp:extent cx="1095375" cy="781050"/>
            <wp:effectExtent l="0" t="0" r="9525" b="0"/>
            <wp:wrapNone/>
            <wp:docPr id="6" name="Рисунок 6" descr="C:\Users\Admin\Downloads\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ро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79C1">
        <w:rPr>
          <w:rFonts w:ascii="Calibri" w:hAnsi="Calibri" w:cs="Calibri"/>
          <w:noProof/>
          <w:szCs w:val="20"/>
        </w:rPr>
        <w:t xml:space="preserve">ИП Аносов Николай Олегович, именуемый в дальнейшем «Исполнитель», с одной стороны и </w:t>
      </w:r>
      <w:r w:rsidRPr="00AA0D26">
        <w:rPr>
          <w:rFonts w:ascii="Calibri" w:hAnsi="Calibri" w:cs="Calibri"/>
          <w:noProof/>
          <w:szCs w:val="20"/>
        </w:rPr>
        <w:t>ФГБУ "Государственный Заповедник "Джергинский"</w:t>
      </w:r>
      <w:r>
        <w:rPr>
          <w:rFonts w:ascii="Calibri" w:hAnsi="Calibri" w:cs="Calibri"/>
          <w:noProof/>
          <w:szCs w:val="20"/>
        </w:rPr>
        <w:t xml:space="preserve"> </w:t>
      </w:r>
      <w:r w:rsidRPr="004379C1">
        <w:rPr>
          <w:rFonts w:ascii="Calibri" w:hAnsi="Calibri" w:cs="Calibri"/>
          <w:noProof/>
          <w:szCs w:val="20"/>
        </w:rPr>
        <w:t xml:space="preserve">в лице </w:t>
      </w:r>
      <w:r>
        <w:rPr>
          <w:rFonts w:ascii="Calibri" w:hAnsi="Calibri" w:cs="Calibri"/>
          <w:noProof/>
          <w:szCs w:val="20"/>
        </w:rPr>
        <w:t>директора</w:t>
      </w:r>
      <w:r w:rsidRPr="004379C1">
        <w:rPr>
          <w:rFonts w:ascii="Calibri" w:hAnsi="Calibri" w:cs="Calibri"/>
          <w:noProof/>
          <w:szCs w:val="20"/>
        </w:rPr>
        <w:t xml:space="preserve"> </w:t>
      </w:r>
      <w:r w:rsidRPr="00AA0D26">
        <w:rPr>
          <w:rFonts w:ascii="Calibri" w:hAnsi="Calibri" w:cs="Calibri"/>
          <w:noProof/>
          <w:szCs w:val="20"/>
        </w:rPr>
        <w:t>Раднаев</w:t>
      </w:r>
      <w:r>
        <w:rPr>
          <w:rFonts w:ascii="Calibri" w:hAnsi="Calibri" w:cs="Calibri"/>
          <w:noProof/>
          <w:szCs w:val="20"/>
        </w:rPr>
        <w:t>а Нимы</w:t>
      </w:r>
      <w:r w:rsidRPr="00AA0D26">
        <w:rPr>
          <w:rFonts w:ascii="Calibri" w:hAnsi="Calibri" w:cs="Calibri"/>
          <w:noProof/>
          <w:szCs w:val="20"/>
        </w:rPr>
        <w:t xml:space="preserve"> Доржиевич</w:t>
      </w:r>
      <w:r>
        <w:rPr>
          <w:rFonts w:ascii="Calibri" w:hAnsi="Calibri" w:cs="Calibri"/>
          <w:noProof/>
          <w:szCs w:val="20"/>
        </w:rPr>
        <w:t>а действующего на основании Устава, именуемый</w:t>
      </w:r>
      <w:r w:rsidRPr="004379C1">
        <w:rPr>
          <w:rFonts w:ascii="Calibri" w:hAnsi="Calibri" w:cs="Calibri"/>
          <w:noProof/>
          <w:szCs w:val="20"/>
        </w:rPr>
        <w:t xml:space="preserve"> в дальнейшем «Заказчик», с другой стороны, заключили на</w:t>
      </w:r>
      <w:r>
        <w:rPr>
          <w:rFonts w:ascii="Calibri" w:hAnsi="Calibri" w:cs="Calibri"/>
          <w:noProof/>
          <w:szCs w:val="20"/>
        </w:rPr>
        <w:t>стоящий договор о нижеследующем</w:t>
      </w:r>
      <w:r w:rsidRPr="001339C7">
        <w:rPr>
          <w:rFonts w:ascii="Calibri" w:hAnsi="Calibri" w:cs="Tahoma"/>
          <w:szCs w:val="20"/>
        </w:rPr>
        <w:t>.</w:t>
      </w:r>
    </w:p>
    <w:p w14:paraId="1C20B97B" w14:textId="77777777" w:rsidR="00F76A4C" w:rsidRPr="001339C7" w:rsidRDefault="00F76A4C" w:rsidP="00F82961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  <w:r w:rsidRPr="001339C7">
        <w:rPr>
          <w:rFonts w:ascii="Calibri" w:hAnsi="Calibri" w:cs="Tahoma"/>
          <w:b/>
          <w:sz w:val="20"/>
          <w:szCs w:val="20"/>
        </w:rPr>
        <w:t>1. Предмет Договора</w:t>
      </w:r>
      <w:r w:rsidRPr="001339C7">
        <w:rPr>
          <w:rFonts w:ascii="Calibri" w:hAnsi="Calibri" w:cs="Tahoma"/>
          <w:szCs w:val="20"/>
        </w:rPr>
        <w:tab/>
      </w:r>
    </w:p>
    <w:p w14:paraId="2E78610D" w14:textId="35C084BD" w:rsidR="00DC6F68" w:rsidRPr="001339C7" w:rsidRDefault="00DC6F68" w:rsidP="00DC6F68">
      <w:pPr>
        <w:numPr>
          <w:ilvl w:val="1"/>
          <w:numId w:val="14"/>
        </w:numPr>
        <w:tabs>
          <w:tab w:val="clear" w:pos="937"/>
          <w:tab w:val="num" w:pos="964"/>
          <w:tab w:val="left" w:pos="1276"/>
        </w:tabs>
        <w:overflowPunct w:val="0"/>
        <w:autoSpaceDE w:val="0"/>
        <w:autoSpaceDN w:val="0"/>
        <w:adjustRightInd w:val="0"/>
        <w:ind w:left="624" w:firstLine="0"/>
        <w:jc w:val="both"/>
        <w:textAlignment w:val="baseline"/>
        <w:rPr>
          <w:rFonts w:ascii="Calibri" w:hAnsi="Calibri" w:cs="Tahoma"/>
          <w:szCs w:val="20"/>
        </w:rPr>
      </w:pPr>
      <w:r w:rsidRPr="001339C7">
        <w:rPr>
          <w:rFonts w:ascii="Calibri" w:hAnsi="Calibri" w:cs="Tahoma"/>
          <w:szCs w:val="20"/>
        </w:rPr>
        <w:t>В соответствии с настоящим Договором Исполнитель обязуется по заданию Заказчика выполнить работу по</w:t>
      </w:r>
      <w:r w:rsidR="00934BC1">
        <w:rPr>
          <w:rFonts w:ascii="Calibri" w:hAnsi="Calibri" w:cs="Tahoma"/>
          <w:szCs w:val="20"/>
        </w:rPr>
        <w:t xml:space="preserve"> подключению сертификата безопасности</w:t>
      </w:r>
      <w:r>
        <w:rPr>
          <w:rFonts w:ascii="Calibri" w:hAnsi="Calibri" w:cs="Tahoma"/>
          <w:szCs w:val="20"/>
        </w:rPr>
        <w:t xml:space="preserve"> сайта</w:t>
      </w:r>
      <w:r w:rsidR="00B72774">
        <w:rPr>
          <w:rFonts w:ascii="Calibri" w:hAnsi="Calibri" w:cs="Tahoma"/>
          <w:szCs w:val="20"/>
        </w:rPr>
        <w:t xml:space="preserve"> в соответствии с ФЗ-152 </w:t>
      </w:r>
      <w:r w:rsidRPr="001339C7">
        <w:rPr>
          <w:rFonts w:ascii="Calibri" w:hAnsi="Calibri" w:cs="Tahoma"/>
          <w:szCs w:val="20"/>
        </w:rPr>
        <w:t>(далее «Работа»), сдать ее результат Заказчику, а Заказчик, в свою очередь, обязуется принять результат Работы и оплатить его.</w:t>
      </w:r>
    </w:p>
    <w:p w14:paraId="5B30007E" w14:textId="77777777" w:rsidR="00DC6F68" w:rsidRPr="001339C7" w:rsidRDefault="00DC6F68" w:rsidP="00DC6F68">
      <w:pPr>
        <w:numPr>
          <w:ilvl w:val="1"/>
          <w:numId w:val="14"/>
        </w:numPr>
        <w:tabs>
          <w:tab w:val="clear" w:pos="937"/>
          <w:tab w:val="num" w:pos="964"/>
          <w:tab w:val="left" w:pos="1276"/>
        </w:tabs>
        <w:overflowPunct w:val="0"/>
        <w:autoSpaceDE w:val="0"/>
        <w:autoSpaceDN w:val="0"/>
        <w:adjustRightInd w:val="0"/>
        <w:ind w:left="624" w:firstLine="0"/>
        <w:jc w:val="both"/>
        <w:textAlignment w:val="baseline"/>
        <w:rPr>
          <w:rFonts w:ascii="Calibri" w:hAnsi="Calibri" w:cs="Tahoma"/>
          <w:szCs w:val="20"/>
        </w:rPr>
      </w:pPr>
      <w:r w:rsidRPr="001339C7">
        <w:rPr>
          <w:rFonts w:ascii="Calibri" w:hAnsi="Calibri" w:cs="Tahoma"/>
        </w:rPr>
        <w:t>Стоимость выполнения Работы утверждается сторонами в пункте 3.1 настоящего договора.</w:t>
      </w:r>
    </w:p>
    <w:p w14:paraId="5B8FDAA2" w14:textId="77777777" w:rsidR="00F76A4C" w:rsidRPr="001339C7" w:rsidRDefault="00DC6F68" w:rsidP="00DC6F68">
      <w:pPr>
        <w:numPr>
          <w:ilvl w:val="1"/>
          <w:numId w:val="14"/>
        </w:numPr>
        <w:tabs>
          <w:tab w:val="left" w:pos="1276"/>
        </w:tabs>
        <w:overflowPunct w:val="0"/>
        <w:autoSpaceDE w:val="0"/>
        <w:autoSpaceDN w:val="0"/>
        <w:adjustRightInd w:val="0"/>
        <w:ind w:left="624" w:firstLine="0"/>
        <w:jc w:val="both"/>
        <w:textAlignment w:val="baseline"/>
        <w:rPr>
          <w:rFonts w:ascii="Calibri" w:hAnsi="Calibri" w:cs="Tahoma"/>
          <w:szCs w:val="20"/>
        </w:rPr>
      </w:pPr>
      <w:r w:rsidRPr="001339C7">
        <w:rPr>
          <w:rFonts w:ascii="Calibri" w:hAnsi="Calibri" w:cs="Tahoma"/>
          <w:szCs w:val="20"/>
        </w:rPr>
        <w:t xml:space="preserve">Срок выполнения Работы Исполнителем утверждается сторонами и составляет </w:t>
      </w:r>
      <w:r>
        <w:rPr>
          <w:rFonts w:ascii="Calibri" w:hAnsi="Calibri" w:cs="Tahoma"/>
          <w:szCs w:val="20"/>
        </w:rPr>
        <w:t>12</w:t>
      </w:r>
      <w:r w:rsidRPr="001339C7">
        <w:rPr>
          <w:rFonts w:ascii="Calibri" w:hAnsi="Calibri" w:cs="Tahoma"/>
          <w:szCs w:val="20"/>
        </w:rPr>
        <w:t xml:space="preserve"> (</w:t>
      </w:r>
      <w:r>
        <w:rPr>
          <w:rFonts w:ascii="Calibri" w:hAnsi="Calibri" w:cs="Tahoma"/>
          <w:szCs w:val="20"/>
        </w:rPr>
        <w:t>двенадцать</w:t>
      </w:r>
      <w:r w:rsidRPr="001339C7">
        <w:rPr>
          <w:rFonts w:ascii="Calibri" w:hAnsi="Calibri" w:cs="Tahoma"/>
          <w:szCs w:val="20"/>
        </w:rPr>
        <w:t xml:space="preserve">) </w:t>
      </w:r>
      <w:r>
        <w:rPr>
          <w:rFonts w:ascii="Calibri" w:hAnsi="Calibri" w:cs="Tahoma"/>
          <w:szCs w:val="20"/>
        </w:rPr>
        <w:t>месяцев</w:t>
      </w:r>
      <w:r w:rsidRPr="001339C7">
        <w:rPr>
          <w:rFonts w:ascii="Calibri" w:hAnsi="Calibri" w:cs="Tahoma"/>
          <w:szCs w:val="20"/>
        </w:rPr>
        <w:t xml:space="preserve"> с момента поступления средств, предусмотренных пунктом 3.2 настоящего Договора, на счет Исполнителя</w:t>
      </w:r>
      <w:r w:rsidR="00F76A4C" w:rsidRPr="001339C7">
        <w:rPr>
          <w:rFonts w:ascii="Calibri" w:hAnsi="Calibri" w:cs="Tahoma"/>
          <w:szCs w:val="20"/>
        </w:rPr>
        <w:t>.</w:t>
      </w:r>
    </w:p>
    <w:p w14:paraId="38C3522B" w14:textId="77777777" w:rsidR="00F82961" w:rsidRPr="001339C7" w:rsidRDefault="00F82961" w:rsidP="00980AAB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</w:p>
    <w:p w14:paraId="383402E1" w14:textId="77777777" w:rsidR="00F76A4C" w:rsidRPr="001339C7" w:rsidRDefault="00F76A4C" w:rsidP="00F82961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  <w:r w:rsidRPr="001339C7">
        <w:rPr>
          <w:rFonts w:ascii="Calibri" w:hAnsi="Calibri" w:cs="Tahoma"/>
          <w:b/>
          <w:sz w:val="20"/>
          <w:szCs w:val="20"/>
        </w:rPr>
        <w:t>2. Права и обязанности сторон</w:t>
      </w:r>
    </w:p>
    <w:p w14:paraId="3E5F419D" w14:textId="77777777" w:rsidR="00DC6F68" w:rsidRPr="001339C7" w:rsidRDefault="00DC6F68" w:rsidP="00DC6F68">
      <w:pPr>
        <w:numPr>
          <w:ilvl w:val="1"/>
          <w:numId w:val="15"/>
        </w:numPr>
        <w:tabs>
          <w:tab w:val="left" w:pos="1276"/>
        </w:tabs>
        <w:overflowPunct w:val="0"/>
        <w:autoSpaceDE w:val="0"/>
        <w:autoSpaceDN w:val="0"/>
        <w:adjustRightInd w:val="0"/>
        <w:ind w:left="624" w:firstLine="0"/>
        <w:jc w:val="both"/>
        <w:textAlignment w:val="baseline"/>
        <w:rPr>
          <w:rFonts w:ascii="Calibri" w:hAnsi="Calibri" w:cs="Tahoma"/>
          <w:szCs w:val="20"/>
        </w:rPr>
      </w:pPr>
      <w:r w:rsidRPr="001339C7">
        <w:rPr>
          <w:rFonts w:ascii="Calibri" w:hAnsi="Calibri" w:cs="Tahoma"/>
          <w:szCs w:val="20"/>
        </w:rPr>
        <w:t>В соответствии с настоящим Договором Заказчик вправе:</w:t>
      </w:r>
    </w:p>
    <w:p w14:paraId="6764EFA3" w14:textId="77777777" w:rsidR="00DC6F68" w:rsidRPr="001339C7" w:rsidRDefault="00DC6F68" w:rsidP="00DC6F68">
      <w:pPr>
        <w:numPr>
          <w:ilvl w:val="2"/>
          <w:numId w:val="16"/>
        </w:numPr>
        <w:tabs>
          <w:tab w:val="left" w:pos="1276"/>
        </w:tabs>
        <w:overflowPunct w:val="0"/>
        <w:autoSpaceDE w:val="0"/>
        <w:autoSpaceDN w:val="0"/>
        <w:adjustRightInd w:val="0"/>
        <w:ind w:left="624"/>
        <w:jc w:val="both"/>
        <w:textAlignment w:val="baseline"/>
        <w:rPr>
          <w:rFonts w:ascii="Calibri" w:hAnsi="Calibri" w:cs="Tahoma"/>
          <w:szCs w:val="20"/>
        </w:rPr>
      </w:pPr>
      <w:r w:rsidRPr="001339C7">
        <w:rPr>
          <w:rFonts w:ascii="Calibri" w:hAnsi="Calibri" w:cs="Tahoma"/>
          <w:szCs w:val="20"/>
        </w:rPr>
        <w:t>В любое время запросить отчет о ходе исполнения работ.</w:t>
      </w:r>
    </w:p>
    <w:p w14:paraId="264A249F" w14:textId="77777777" w:rsidR="00DC6F68" w:rsidRPr="001339C7" w:rsidRDefault="00DC6F68" w:rsidP="00DC6F68">
      <w:pPr>
        <w:pStyle w:val="21"/>
        <w:tabs>
          <w:tab w:val="left" w:pos="1276"/>
        </w:tabs>
        <w:ind w:left="624"/>
        <w:rPr>
          <w:rFonts w:ascii="Calibri" w:hAnsi="Calibri" w:cs="Tahoma"/>
          <w:sz w:val="20"/>
        </w:rPr>
      </w:pPr>
    </w:p>
    <w:p w14:paraId="056BAA87" w14:textId="77777777" w:rsidR="00DC6F68" w:rsidRPr="001339C7" w:rsidRDefault="00DC6F68" w:rsidP="00DC6F68">
      <w:pPr>
        <w:pStyle w:val="21"/>
        <w:numPr>
          <w:ilvl w:val="1"/>
          <w:numId w:val="16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В соответствии с настоящим Договором Заказчик обязан:</w:t>
      </w:r>
    </w:p>
    <w:p w14:paraId="0E79AA74" w14:textId="77777777" w:rsidR="00DC6F68" w:rsidRPr="001339C7" w:rsidRDefault="00DC6F68" w:rsidP="00DC6F68">
      <w:pPr>
        <w:pStyle w:val="21"/>
        <w:numPr>
          <w:ilvl w:val="2"/>
          <w:numId w:val="17"/>
        </w:numPr>
        <w:tabs>
          <w:tab w:val="clear" w:pos="1657"/>
          <w:tab w:val="left" w:pos="1276"/>
          <w:tab w:val="num" w:pos="1571"/>
        </w:tabs>
        <w:ind w:left="624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Назначить ответственное лицо,  с которым будет контактировать Исполнитель, и только с этим лицом вести все переговоры. Назначенное ответственное лицо должно иметь доверенность со стороны Заказчика на внесение изменений в процессы работы и подписание закрывающих документов.</w:t>
      </w:r>
    </w:p>
    <w:p w14:paraId="6C8CDA76" w14:textId="77777777" w:rsidR="00DC6F68" w:rsidRPr="001339C7" w:rsidRDefault="00DC6F68" w:rsidP="00DC6F68">
      <w:pPr>
        <w:pStyle w:val="21"/>
        <w:numPr>
          <w:ilvl w:val="2"/>
          <w:numId w:val="17"/>
        </w:numPr>
        <w:tabs>
          <w:tab w:val="clear" w:pos="1657"/>
          <w:tab w:val="left" w:pos="1276"/>
          <w:tab w:val="num" w:pos="1571"/>
        </w:tabs>
        <w:ind w:left="624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 xml:space="preserve">Предоставить необходимые материалы и данные. </w:t>
      </w:r>
    </w:p>
    <w:p w14:paraId="72A5D527" w14:textId="77777777" w:rsidR="00DC6F68" w:rsidRPr="001339C7" w:rsidRDefault="00DC6F68" w:rsidP="00DC6F68">
      <w:pPr>
        <w:pStyle w:val="21"/>
        <w:numPr>
          <w:ilvl w:val="2"/>
          <w:numId w:val="17"/>
        </w:numPr>
        <w:tabs>
          <w:tab w:val="clear" w:pos="1657"/>
          <w:tab w:val="left" w:pos="1276"/>
          <w:tab w:val="num" w:pos="1571"/>
        </w:tabs>
        <w:ind w:left="624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Принять результат выполненной Работы с участием Исполнителя.</w:t>
      </w:r>
    </w:p>
    <w:p w14:paraId="5EEF35C6" w14:textId="77777777" w:rsidR="00DC6F68" w:rsidRPr="001339C7" w:rsidRDefault="00DC6F68" w:rsidP="00DC6F68">
      <w:pPr>
        <w:pStyle w:val="21"/>
        <w:numPr>
          <w:ilvl w:val="2"/>
          <w:numId w:val="17"/>
        </w:numPr>
        <w:tabs>
          <w:tab w:val="clear" w:pos="1657"/>
          <w:tab w:val="left" w:pos="1276"/>
          <w:tab w:val="num" w:pos="1571"/>
        </w:tabs>
        <w:ind w:left="624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Оплатить Работу Исполнителя в размере, порядке и сроки, предусмотренные настоящим Договором.</w:t>
      </w:r>
    </w:p>
    <w:p w14:paraId="19EEC978" w14:textId="77777777" w:rsidR="00DC6F68" w:rsidRPr="001339C7" w:rsidRDefault="00DC6F68" w:rsidP="00DC6F68">
      <w:pPr>
        <w:pStyle w:val="21"/>
        <w:numPr>
          <w:ilvl w:val="2"/>
          <w:numId w:val="17"/>
        </w:numPr>
        <w:tabs>
          <w:tab w:val="clear" w:pos="1657"/>
          <w:tab w:val="left" w:pos="1276"/>
          <w:tab w:val="num" w:pos="1571"/>
        </w:tabs>
        <w:ind w:left="624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 xml:space="preserve">Своевременно предоставлять Исполнителю информацию о событиях, способных негативно отразиться на ходе выполнения работ.  </w:t>
      </w:r>
    </w:p>
    <w:p w14:paraId="78B3C094" w14:textId="77777777" w:rsidR="00DC6F68" w:rsidRPr="001339C7" w:rsidRDefault="00DC6F68" w:rsidP="00DC6F68">
      <w:pPr>
        <w:pStyle w:val="21"/>
        <w:tabs>
          <w:tab w:val="left" w:pos="1276"/>
        </w:tabs>
        <w:ind w:left="624"/>
        <w:rPr>
          <w:rFonts w:ascii="Calibri" w:hAnsi="Calibri" w:cs="Tahoma"/>
          <w:sz w:val="20"/>
        </w:rPr>
      </w:pPr>
    </w:p>
    <w:p w14:paraId="22EFF29E" w14:textId="77777777" w:rsidR="00DC6F68" w:rsidRDefault="00DC6F68" w:rsidP="00DC6F68">
      <w:pPr>
        <w:pStyle w:val="21"/>
        <w:numPr>
          <w:ilvl w:val="1"/>
          <w:numId w:val="17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7118BD">
        <w:rPr>
          <w:rFonts w:ascii="Calibri" w:hAnsi="Calibri" w:cs="Tahoma"/>
          <w:sz w:val="20"/>
        </w:rPr>
        <w:t>В рамках Договора Исполнитель имеет право:</w:t>
      </w:r>
    </w:p>
    <w:p w14:paraId="6A3B4CD2" w14:textId="77777777" w:rsidR="00DC6F68" w:rsidRDefault="00DC6F68" w:rsidP="00DC6F68">
      <w:pPr>
        <w:pStyle w:val="21"/>
        <w:numPr>
          <w:ilvl w:val="1"/>
          <w:numId w:val="17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1 </w:t>
      </w:r>
      <w:r w:rsidRPr="007118BD">
        <w:rPr>
          <w:rFonts w:ascii="Calibri" w:hAnsi="Calibri" w:cs="Tahoma"/>
          <w:sz w:val="20"/>
        </w:rPr>
        <w:t>В соответствии с настоящим Договором Исполнитель вправе удерживать результат Работы в случае нарушения Заказчиком условий Договора и неисполнением (ненадлежащим исполнением) пре</w:t>
      </w:r>
      <w:r>
        <w:rPr>
          <w:rFonts w:ascii="Calibri" w:hAnsi="Calibri" w:cs="Tahoma"/>
          <w:sz w:val="20"/>
        </w:rPr>
        <w:t>дусмотренных в нем обязательств.</w:t>
      </w:r>
    </w:p>
    <w:p w14:paraId="7FFF01AE" w14:textId="77777777" w:rsidR="00DC6F68" w:rsidRPr="007118BD" w:rsidRDefault="00DC6F68" w:rsidP="00DC6F68">
      <w:pPr>
        <w:pStyle w:val="21"/>
        <w:numPr>
          <w:ilvl w:val="1"/>
          <w:numId w:val="17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2 </w:t>
      </w:r>
      <w:r w:rsidRPr="007118BD">
        <w:rPr>
          <w:rFonts w:ascii="Calibri" w:hAnsi="Calibri" w:cs="Tahoma"/>
          <w:sz w:val="20"/>
        </w:rPr>
        <w:t>Изменять сроки выполнения работ вследствие ненадлежащего выполнения Заказчиком обязательств по данному договору.</w:t>
      </w:r>
    </w:p>
    <w:p w14:paraId="74F077E7" w14:textId="77777777" w:rsidR="00DC6F68" w:rsidRPr="001339C7" w:rsidRDefault="00DC6F68" w:rsidP="00DC6F68">
      <w:pPr>
        <w:pStyle w:val="21"/>
        <w:tabs>
          <w:tab w:val="left" w:pos="1276"/>
        </w:tabs>
        <w:ind w:left="624"/>
        <w:rPr>
          <w:rFonts w:ascii="Calibri" w:hAnsi="Calibri" w:cs="Tahoma"/>
          <w:sz w:val="20"/>
        </w:rPr>
      </w:pPr>
    </w:p>
    <w:p w14:paraId="4834D752" w14:textId="77777777" w:rsidR="00DC6F68" w:rsidRDefault="00DC6F68" w:rsidP="00DC6F68">
      <w:pPr>
        <w:pStyle w:val="21"/>
        <w:numPr>
          <w:ilvl w:val="1"/>
          <w:numId w:val="18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В соответствии с настоящим Договором Исполнитель обязан:</w:t>
      </w:r>
    </w:p>
    <w:p w14:paraId="2E354F1D" w14:textId="77777777" w:rsidR="00DC6F68" w:rsidRDefault="00DC6F68" w:rsidP="00DC6F68">
      <w:pPr>
        <w:pStyle w:val="21"/>
        <w:numPr>
          <w:ilvl w:val="1"/>
          <w:numId w:val="18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1</w:t>
      </w:r>
      <w:r w:rsidRPr="007118BD">
        <w:rPr>
          <w:rFonts w:ascii="Calibri" w:hAnsi="Calibri" w:cs="Tahoma"/>
          <w:sz w:val="20"/>
        </w:rPr>
        <w:t>. Следить за работоспособностью сайта</w:t>
      </w:r>
    </w:p>
    <w:p w14:paraId="4E28DBB5" w14:textId="77777777" w:rsidR="00DC6F68" w:rsidRDefault="00DC6F68" w:rsidP="00DC6F68">
      <w:pPr>
        <w:pStyle w:val="21"/>
        <w:numPr>
          <w:ilvl w:val="1"/>
          <w:numId w:val="18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2. Приобрести и подключить </w:t>
      </w:r>
      <w:r>
        <w:rPr>
          <w:rFonts w:ascii="Calibri" w:hAnsi="Calibri" w:cs="Tahoma"/>
          <w:sz w:val="20"/>
          <w:lang w:val="en-US"/>
        </w:rPr>
        <w:t>SSL</w:t>
      </w:r>
      <w:r w:rsidRPr="00DC3C0D">
        <w:rPr>
          <w:rFonts w:ascii="Calibri" w:hAnsi="Calibri" w:cs="Tahoma"/>
          <w:sz w:val="20"/>
        </w:rPr>
        <w:t>-</w:t>
      </w:r>
      <w:r>
        <w:rPr>
          <w:rFonts w:ascii="Calibri" w:hAnsi="Calibri" w:cs="Tahoma"/>
          <w:sz w:val="20"/>
        </w:rPr>
        <w:t>сертификат.</w:t>
      </w:r>
    </w:p>
    <w:p w14:paraId="1081963C" w14:textId="77777777" w:rsidR="00DC6F68" w:rsidRDefault="00DC6F68" w:rsidP="00DC6F68">
      <w:pPr>
        <w:pStyle w:val="21"/>
        <w:numPr>
          <w:ilvl w:val="1"/>
          <w:numId w:val="18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2.</w:t>
      </w:r>
      <w:r w:rsidRPr="007118BD">
        <w:rPr>
          <w:rFonts w:ascii="Calibri" w:hAnsi="Calibri" w:cs="Tahoma"/>
          <w:sz w:val="20"/>
        </w:rPr>
        <w:t xml:space="preserve"> Выполнить работу надлежащим образом.</w:t>
      </w:r>
    </w:p>
    <w:p w14:paraId="566D295A" w14:textId="77777777" w:rsidR="00DC6F68" w:rsidRDefault="00DC6F68" w:rsidP="00DC6F68">
      <w:pPr>
        <w:pStyle w:val="21"/>
        <w:numPr>
          <w:ilvl w:val="1"/>
          <w:numId w:val="18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3</w:t>
      </w:r>
      <w:r w:rsidRPr="007118BD">
        <w:rPr>
          <w:rFonts w:ascii="Calibri" w:hAnsi="Calibri" w:cs="Tahoma"/>
          <w:sz w:val="20"/>
        </w:rPr>
        <w:t>.</w:t>
      </w:r>
      <w:r>
        <w:rPr>
          <w:rFonts w:ascii="Calibri" w:hAnsi="Calibri" w:cs="Tahoma"/>
          <w:sz w:val="20"/>
        </w:rPr>
        <w:t xml:space="preserve"> </w:t>
      </w:r>
      <w:r w:rsidRPr="007118BD">
        <w:rPr>
          <w:rFonts w:ascii="Calibri" w:hAnsi="Calibri" w:cs="Tahoma"/>
          <w:sz w:val="20"/>
        </w:rPr>
        <w:t>Предупредить Заказчика о любых обстоятельствах, способных повлиять на выполнение Работы, о неблагоприятных последствиях выполнения указаний Заказчика и обо всех иных обстоятельствах, которые могут повлиять на качество выполняемой Работы.</w:t>
      </w:r>
    </w:p>
    <w:p w14:paraId="34D84C52" w14:textId="77777777" w:rsidR="00DC6F68" w:rsidRPr="007118BD" w:rsidRDefault="00DC6F68" w:rsidP="00DC6F68">
      <w:pPr>
        <w:pStyle w:val="21"/>
        <w:numPr>
          <w:ilvl w:val="1"/>
          <w:numId w:val="18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4. </w:t>
      </w:r>
      <w:r w:rsidRPr="007118BD">
        <w:rPr>
          <w:rFonts w:ascii="Calibri" w:hAnsi="Calibri" w:cs="Tahoma"/>
          <w:sz w:val="20"/>
        </w:rPr>
        <w:t xml:space="preserve">Гарантировать конфиденциальность полученной от Заказчика информации, в том числе пароли доступа в закрытые зоны сайта. Обеспечить возможность смены этих паролей администратором сайта. </w:t>
      </w:r>
    </w:p>
    <w:p w14:paraId="68F4AB78" w14:textId="77777777" w:rsidR="00DC6F68" w:rsidRPr="001339C7" w:rsidRDefault="00DC6F68" w:rsidP="00DC6F68">
      <w:pPr>
        <w:pStyle w:val="21"/>
        <w:tabs>
          <w:tab w:val="left" w:pos="1276"/>
        </w:tabs>
        <w:ind w:left="624"/>
        <w:rPr>
          <w:rFonts w:ascii="Calibri" w:hAnsi="Calibri" w:cs="Tahoma"/>
          <w:b/>
          <w:i/>
          <w:sz w:val="20"/>
        </w:rPr>
      </w:pPr>
    </w:p>
    <w:p w14:paraId="0D6317F4" w14:textId="77777777" w:rsidR="00F76A4C" w:rsidRPr="001339C7" w:rsidRDefault="00DC6F68" w:rsidP="00DC6F68">
      <w:pPr>
        <w:pStyle w:val="21"/>
        <w:tabs>
          <w:tab w:val="left" w:pos="1276"/>
        </w:tabs>
        <w:ind w:left="624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2.5. Исполнитель за несанкционированное разглашение конфиденциальной информации несет ответственность в соответствии с действующим законодательством</w:t>
      </w:r>
      <w:r w:rsidR="00F76A4C" w:rsidRPr="001339C7">
        <w:rPr>
          <w:rFonts w:ascii="Calibri" w:hAnsi="Calibri" w:cs="Tahoma"/>
          <w:sz w:val="20"/>
        </w:rPr>
        <w:t>.</w:t>
      </w:r>
    </w:p>
    <w:p w14:paraId="2D9A9AB2" w14:textId="77777777" w:rsidR="00F76A4C" w:rsidRPr="001339C7" w:rsidRDefault="00F76A4C" w:rsidP="00980AAB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</w:p>
    <w:p w14:paraId="1F2D7B34" w14:textId="77777777" w:rsidR="00F76A4C" w:rsidRPr="001339C7" w:rsidRDefault="00F76A4C" w:rsidP="00F82961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  <w:r w:rsidRPr="001339C7">
        <w:rPr>
          <w:rFonts w:ascii="Calibri" w:hAnsi="Calibri" w:cs="Tahoma"/>
          <w:b/>
          <w:sz w:val="20"/>
          <w:szCs w:val="20"/>
        </w:rPr>
        <w:t>3. Расчеты по Договору</w:t>
      </w:r>
    </w:p>
    <w:p w14:paraId="2EDC39E1" w14:textId="77777777" w:rsidR="00DC6F68" w:rsidRDefault="00DC6F68" w:rsidP="00DC6F68">
      <w:pPr>
        <w:pStyle w:val="af"/>
        <w:ind w:left="567"/>
        <w:rPr>
          <w:rFonts w:ascii="Calibri" w:hAnsi="Calibri" w:cs="Tahoma"/>
        </w:rPr>
      </w:pPr>
      <w:r>
        <w:rPr>
          <w:rFonts w:ascii="Calibri" w:hAnsi="Calibri" w:cs="Tahoma"/>
        </w:rPr>
        <w:t xml:space="preserve">3.1. </w:t>
      </w:r>
      <w:r w:rsidRPr="00742202">
        <w:rPr>
          <w:rFonts w:ascii="Calibri" w:hAnsi="Calibri" w:cs="Tahoma"/>
        </w:rPr>
        <w:t xml:space="preserve">В соответствии с настоящим Договором стоимость выполненной Исполнителем Работы составляет </w:t>
      </w:r>
      <w:r w:rsidR="00934BC1">
        <w:rPr>
          <w:rFonts w:ascii="Calibri" w:hAnsi="Calibri" w:cs="Tahoma"/>
        </w:rPr>
        <w:t>10</w:t>
      </w:r>
      <w:r>
        <w:rPr>
          <w:rFonts w:ascii="Calibri" w:hAnsi="Calibri" w:cs="Tahoma"/>
        </w:rPr>
        <w:t xml:space="preserve"> 000 </w:t>
      </w:r>
      <w:r w:rsidRPr="00742202">
        <w:rPr>
          <w:rFonts w:ascii="Calibri" w:hAnsi="Calibri" w:cs="Tahoma"/>
        </w:rPr>
        <w:t>(</w:t>
      </w:r>
      <w:r w:rsidR="00407B8F">
        <w:rPr>
          <w:rFonts w:ascii="Calibri" w:hAnsi="Calibri" w:cs="Tahoma"/>
        </w:rPr>
        <w:t>д</w:t>
      </w:r>
      <w:r w:rsidR="00934BC1">
        <w:rPr>
          <w:rFonts w:ascii="Calibri" w:hAnsi="Calibri" w:cs="Tahoma"/>
        </w:rPr>
        <w:t>есять</w:t>
      </w:r>
      <w:r>
        <w:rPr>
          <w:rFonts w:ascii="Calibri" w:hAnsi="Calibri" w:cs="Tahoma"/>
        </w:rPr>
        <w:t xml:space="preserve"> тысяч</w:t>
      </w:r>
      <w:r w:rsidRPr="00742202">
        <w:rPr>
          <w:rFonts w:ascii="Calibri" w:hAnsi="Calibri" w:cs="Tahoma"/>
        </w:rPr>
        <w:t xml:space="preserve">) рублей. </w:t>
      </w:r>
    </w:p>
    <w:p w14:paraId="51A54B39" w14:textId="77777777" w:rsidR="002F3E3B" w:rsidRDefault="00DC6F68" w:rsidP="00DC6F68">
      <w:pPr>
        <w:pStyle w:val="af"/>
        <w:ind w:left="567"/>
        <w:rPr>
          <w:rFonts w:ascii="Calibri" w:hAnsi="Calibri" w:cs="Tahoma"/>
        </w:rPr>
      </w:pPr>
      <w:r>
        <w:rPr>
          <w:rFonts w:ascii="Calibri" w:hAnsi="Calibri" w:cs="Tahoma"/>
        </w:rPr>
        <w:t xml:space="preserve">3.2. </w:t>
      </w:r>
      <w:r w:rsidRPr="00742202">
        <w:rPr>
          <w:rFonts w:ascii="Calibri" w:hAnsi="Calibri" w:cs="Tahoma"/>
        </w:rPr>
        <w:t>Заказчик обязуется внести оплату</w:t>
      </w:r>
      <w:r>
        <w:rPr>
          <w:rFonts w:ascii="Calibri" w:hAnsi="Calibri" w:cs="Tahoma"/>
        </w:rPr>
        <w:t xml:space="preserve"> в размере 100% (ста процентов) </w:t>
      </w:r>
      <w:r w:rsidRPr="00742202">
        <w:rPr>
          <w:rFonts w:ascii="Calibri" w:hAnsi="Calibri" w:cs="Tahoma"/>
        </w:rPr>
        <w:t>стоимости работ в течении 3-х рабочих дней с момента подписания данного договора</w:t>
      </w:r>
      <w:r w:rsidR="00EA3108">
        <w:rPr>
          <w:rFonts w:ascii="Calibri" w:hAnsi="Calibri" w:cs="Tahoma"/>
        </w:rPr>
        <w:t>.</w:t>
      </w:r>
    </w:p>
    <w:p w14:paraId="4D43A56B" w14:textId="77777777" w:rsidR="00FE3828" w:rsidRDefault="00FE3828" w:rsidP="002F3E3B">
      <w:pPr>
        <w:pStyle w:val="af"/>
        <w:ind w:left="567"/>
        <w:rPr>
          <w:rFonts w:ascii="Calibri" w:hAnsi="Calibri" w:cs="Tahoma"/>
          <w:b/>
          <w:szCs w:val="20"/>
        </w:rPr>
      </w:pPr>
    </w:p>
    <w:p w14:paraId="372DE04D" w14:textId="77777777" w:rsidR="00DC6F68" w:rsidRDefault="00DC6F68" w:rsidP="002F3E3B">
      <w:pPr>
        <w:pStyle w:val="af"/>
        <w:ind w:left="567"/>
        <w:rPr>
          <w:rFonts w:ascii="Calibri" w:hAnsi="Calibri" w:cs="Tahoma"/>
          <w:b/>
          <w:szCs w:val="20"/>
        </w:rPr>
      </w:pPr>
    </w:p>
    <w:p w14:paraId="7602A90F" w14:textId="77777777" w:rsidR="002F3E3B" w:rsidRDefault="002F3E3B" w:rsidP="00891BD0">
      <w:pPr>
        <w:tabs>
          <w:tab w:val="left" w:pos="1276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Tahoma"/>
          <w:b/>
          <w:szCs w:val="20"/>
        </w:rPr>
      </w:pPr>
    </w:p>
    <w:p w14:paraId="5F1CA267" w14:textId="77777777" w:rsidR="00EA3108" w:rsidRDefault="00072BAE" w:rsidP="00891BD0">
      <w:pPr>
        <w:tabs>
          <w:tab w:val="left" w:pos="1276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Tahoma"/>
          <w:b/>
          <w:szCs w:val="20"/>
        </w:rPr>
      </w:pPr>
      <w:r w:rsidRPr="0004027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AC2299" wp14:editId="72B83E0A">
            <wp:simplePos x="0" y="0"/>
            <wp:positionH relativeFrom="column">
              <wp:posOffset>1187450</wp:posOffset>
            </wp:positionH>
            <wp:positionV relativeFrom="paragraph">
              <wp:posOffset>27305</wp:posOffset>
            </wp:positionV>
            <wp:extent cx="1143000" cy="1133475"/>
            <wp:effectExtent l="0" t="0" r="0" b="0"/>
            <wp:wrapNone/>
            <wp:docPr id="1" name="Изображение 6" descr="../../../Downloads/ан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ownloads/аносо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8F304B" w14:textId="77777777" w:rsidR="002D2F25" w:rsidRDefault="002D2F25" w:rsidP="00891BD0">
      <w:pPr>
        <w:tabs>
          <w:tab w:val="left" w:pos="1276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Tahoma"/>
          <w:b/>
          <w:szCs w:val="20"/>
        </w:rPr>
      </w:pPr>
    </w:p>
    <w:p w14:paraId="583C9625" w14:textId="77777777" w:rsidR="00F76A4C" w:rsidRDefault="00F82961" w:rsidP="00742202">
      <w:pPr>
        <w:tabs>
          <w:tab w:val="left" w:pos="127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Tahoma"/>
          <w:b/>
          <w:szCs w:val="20"/>
        </w:rPr>
      </w:pPr>
      <w:r w:rsidRPr="001339C7">
        <w:rPr>
          <w:rFonts w:ascii="Calibri" w:hAnsi="Calibri" w:cs="Tahoma"/>
          <w:b/>
          <w:szCs w:val="20"/>
        </w:rPr>
        <w:t>4. Срок действия Договора</w:t>
      </w:r>
    </w:p>
    <w:p w14:paraId="2758EEAC" w14:textId="77777777" w:rsidR="007D630D" w:rsidRPr="001339C7" w:rsidRDefault="007D630D" w:rsidP="00742202">
      <w:pPr>
        <w:tabs>
          <w:tab w:val="left" w:pos="127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Tahoma"/>
          <w:b/>
          <w:szCs w:val="20"/>
        </w:rPr>
      </w:pPr>
    </w:p>
    <w:p w14:paraId="19C8FF2C" w14:textId="77777777" w:rsidR="00F76A4C" w:rsidRPr="001339C7" w:rsidRDefault="00F76A4C" w:rsidP="00980AAB">
      <w:pPr>
        <w:pStyle w:val="21"/>
        <w:numPr>
          <w:ilvl w:val="1"/>
          <w:numId w:val="21"/>
        </w:numPr>
        <w:tabs>
          <w:tab w:val="left" w:pos="1077"/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 xml:space="preserve">Настоящий Договор вступает в законную силу с момента его подписания и действует до </w:t>
      </w:r>
      <w:r w:rsidR="003E719B" w:rsidRPr="001339C7">
        <w:rPr>
          <w:rFonts w:ascii="Calibri" w:hAnsi="Calibri" w:cs="Tahoma"/>
          <w:sz w:val="20"/>
        </w:rPr>
        <w:t>исполнения сторонами всех обязательств по данному договору.</w:t>
      </w:r>
    </w:p>
    <w:p w14:paraId="4EF207C9" w14:textId="77777777" w:rsidR="00F76A4C" w:rsidRPr="001339C7" w:rsidRDefault="00F76A4C" w:rsidP="00980AAB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</w:p>
    <w:p w14:paraId="36218AD4" w14:textId="77777777" w:rsidR="00F76A4C" w:rsidRPr="001339C7" w:rsidRDefault="00F76A4C" w:rsidP="00F82961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  <w:r w:rsidRPr="001339C7">
        <w:rPr>
          <w:rFonts w:ascii="Calibri" w:hAnsi="Calibri" w:cs="Tahoma"/>
          <w:b/>
          <w:sz w:val="20"/>
          <w:szCs w:val="20"/>
        </w:rPr>
        <w:t>5. Ответственность сторон</w:t>
      </w:r>
    </w:p>
    <w:p w14:paraId="3FD7B491" w14:textId="77777777" w:rsidR="00F76A4C" w:rsidRPr="001339C7" w:rsidRDefault="00F76A4C" w:rsidP="00980AAB">
      <w:pPr>
        <w:pStyle w:val="21"/>
        <w:numPr>
          <w:ilvl w:val="1"/>
          <w:numId w:val="22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нормами действующего законодательства Российской Федерации.</w:t>
      </w:r>
    </w:p>
    <w:p w14:paraId="5136F870" w14:textId="77777777" w:rsidR="00F76A4C" w:rsidRPr="001339C7" w:rsidRDefault="00F76A4C" w:rsidP="00980AAB">
      <w:pPr>
        <w:pStyle w:val="21"/>
        <w:numPr>
          <w:ilvl w:val="1"/>
          <w:numId w:val="22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В случае наступления обстоятельств непреодолимой силы (форс-мажор), вызванных прямо или косвенно проявлениями, например,  пожара, наводнения, землетрясения, эпидемии, военных конфликтов и переворотов, административного вмешательства со стороны органов власти или правительственных ограничений и т.п., оказывающих влияние на выполнение сторонами обязательств по настоящему Договору, или иных обстоятельств вне контроля сторон выполнение этих обязательств откладывается до устранения указанных обстоятельств форс-мажора.</w:t>
      </w:r>
    </w:p>
    <w:p w14:paraId="44E5D1C1" w14:textId="77777777" w:rsidR="00F76A4C" w:rsidRPr="001339C7" w:rsidRDefault="00F76A4C" w:rsidP="00980AAB">
      <w:pPr>
        <w:pStyle w:val="21"/>
        <w:numPr>
          <w:ilvl w:val="1"/>
          <w:numId w:val="22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Сторона, ссылающаяся на форс-мажорные обстоятельства, обязана незамедлительно и в письменной форме известить другую сторону об их начале и окончании, а также представить для подтверждения указанных обстоятельств соответствующий акт компетентного органа.</w:t>
      </w:r>
    </w:p>
    <w:p w14:paraId="3FACB6A0" w14:textId="77777777" w:rsidR="00F76A4C" w:rsidRPr="001339C7" w:rsidRDefault="00F76A4C" w:rsidP="00980AAB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</w:p>
    <w:p w14:paraId="5FE6E5F9" w14:textId="77777777" w:rsidR="00F76A4C" w:rsidRPr="001339C7" w:rsidRDefault="00F76A4C" w:rsidP="00F82961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  <w:r w:rsidRPr="001339C7">
        <w:rPr>
          <w:rFonts w:ascii="Calibri" w:hAnsi="Calibri" w:cs="Tahoma"/>
          <w:b/>
          <w:sz w:val="20"/>
          <w:szCs w:val="20"/>
        </w:rPr>
        <w:t>6. Порядок разрешения споров</w:t>
      </w:r>
    </w:p>
    <w:p w14:paraId="38117718" w14:textId="77777777" w:rsidR="00F76A4C" w:rsidRPr="001339C7" w:rsidRDefault="00F76A4C" w:rsidP="00980AAB">
      <w:pPr>
        <w:pStyle w:val="21"/>
        <w:numPr>
          <w:ilvl w:val="1"/>
          <w:numId w:val="23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Споры и разногласия, возникающие в рамках настоящего Договора, разрешаются сторонами путем ведения переговоров.</w:t>
      </w:r>
    </w:p>
    <w:p w14:paraId="1112B44E" w14:textId="77777777" w:rsidR="00F76A4C" w:rsidRPr="001339C7" w:rsidRDefault="00F76A4C" w:rsidP="00980AAB">
      <w:pPr>
        <w:pStyle w:val="21"/>
        <w:numPr>
          <w:ilvl w:val="1"/>
          <w:numId w:val="23"/>
        </w:numPr>
        <w:tabs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В случае невозможности разрешить возникшую конфликтную ситуацию путем переговоров спор передается сторонами на рассмотрение в Арбитражный суд р. Бурятия.</w:t>
      </w:r>
    </w:p>
    <w:p w14:paraId="159BCCFC" w14:textId="77777777" w:rsidR="00F76A4C" w:rsidRPr="001339C7" w:rsidRDefault="00F76A4C" w:rsidP="00980AAB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</w:p>
    <w:p w14:paraId="15139F50" w14:textId="77777777" w:rsidR="00F76A4C" w:rsidRPr="001339C7" w:rsidRDefault="00F76A4C" w:rsidP="00F82961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  <w:r w:rsidRPr="001339C7">
        <w:rPr>
          <w:rFonts w:ascii="Calibri" w:hAnsi="Calibri" w:cs="Tahoma"/>
          <w:b/>
          <w:sz w:val="20"/>
          <w:szCs w:val="20"/>
        </w:rPr>
        <w:t>7. Заключительные положения</w:t>
      </w:r>
    </w:p>
    <w:p w14:paraId="2CD389A5" w14:textId="77777777" w:rsidR="00F76A4C" w:rsidRPr="001339C7" w:rsidRDefault="00F76A4C" w:rsidP="00980AAB">
      <w:pPr>
        <w:pStyle w:val="21"/>
        <w:numPr>
          <w:ilvl w:val="1"/>
          <w:numId w:val="24"/>
        </w:numPr>
        <w:tabs>
          <w:tab w:val="left" w:pos="1077"/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Настоящий Договор и Приложения составлены в двух экземплярах, подписанных обеими сторонами. Оба экземпляра идентичны друг другу и имеют равную юридическую силу. У каждой стороны находится по одному экземпляру.</w:t>
      </w:r>
    </w:p>
    <w:p w14:paraId="4A5440A7" w14:textId="77777777" w:rsidR="00F76A4C" w:rsidRPr="001339C7" w:rsidRDefault="00F76A4C" w:rsidP="00980AAB">
      <w:pPr>
        <w:pStyle w:val="21"/>
        <w:numPr>
          <w:ilvl w:val="1"/>
          <w:numId w:val="24"/>
        </w:numPr>
        <w:tabs>
          <w:tab w:val="left" w:pos="1077"/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Любые изменения и дополнения к настоящему Договору должны быть составлены в письменной форме и подписаны обеими сторонами.</w:t>
      </w:r>
    </w:p>
    <w:p w14:paraId="1D412BF9" w14:textId="77777777" w:rsidR="00F76A4C" w:rsidRPr="001339C7" w:rsidRDefault="00F76A4C" w:rsidP="00980AAB">
      <w:pPr>
        <w:pStyle w:val="21"/>
        <w:numPr>
          <w:ilvl w:val="1"/>
          <w:numId w:val="24"/>
        </w:numPr>
        <w:tabs>
          <w:tab w:val="left" w:pos="1077"/>
          <w:tab w:val="left" w:pos="1276"/>
        </w:tabs>
        <w:ind w:left="624" w:firstLine="0"/>
        <w:textAlignment w:val="auto"/>
        <w:rPr>
          <w:rFonts w:ascii="Calibri" w:hAnsi="Calibri" w:cs="Tahoma"/>
          <w:sz w:val="20"/>
        </w:rPr>
      </w:pPr>
      <w:r w:rsidRPr="001339C7">
        <w:rPr>
          <w:rFonts w:ascii="Calibri" w:hAnsi="Calibri" w:cs="Tahoma"/>
          <w:sz w:val="20"/>
        </w:rP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6840B91C" w14:textId="77777777" w:rsidR="00F76A4C" w:rsidRPr="001339C7" w:rsidRDefault="00F76A4C" w:rsidP="00980AAB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</w:p>
    <w:p w14:paraId="160A5638" w14:textId="77777777" w:rsidR="00F76A4C" w:rsidRDefault="00F76A4C" w:rsidP="00980AAB">
      <w:pPr>
        <w:pStyle w:val="1"/>
        <w:tabs>
          <w:tab w:val="left" w:pos="1276"/>
        </w:tabs>
        <w:rPr>
          <w:rFonts w:ascii="Calibri" w:hAnsi="Calibri" w:cs="Tahoma"/>
          <w:b/>
          <w:sz w:val="20"/>
          <w:szCs w:val="20"/>
        </w:rPr>
      </w:pPr>
      <w:r w:rsidRPr="001339C7">
        <w:rPr>
          <w:rFonts w:ascii="Calibri" w:hAnsi="Calibri" w:cs="Tahoma"/>
          <w:b/>
          <w:sz w:val="20"/>
          <w:szCs w:val="20"/>
        </w:rPr>
        <w:t>8. Реквизиты сторон</w:t>
      </w:r>
    </w:p>
    <w:p w14:paraId="259A5D2A" w14:textId="77777777" w:rsidR="00BE0BB6" w:rsidRPr="00BE0BB6" w:rsidRDefault="00BE0BB6" w:rsidP="00BE0B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40"/>
        <w:gridCol w:w="4707"/>
      </w:tblGrid>
      <w:tr w:rsidR="00DC6F68" w:rsidRPr="001339C7" w14:paraId="48AE4F4E" w14:textId="77777777" w:rsidTr="00FE6567">
        <w:trPr>
          <w:trHeight w:val="26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DE4A" w14:textId="77777777" w:rsidR="00DC6F68" w:rsidRPr="001339C7" w:rsidRDefault="00DC6F68" w:rsidP="009E43D5">
            <w:pPr>
              <w:tabs>
                <w:tab w:val="left" w:pos="1276"/>
              </w:tabs>
              <w:ind w:left="624"/>
              <w:rPr>
                <w:rFonts w:ascii="Calibri" w:hAnsi="Calibri" w:cs="Tahoma"/>
                <w:b/>
                <w:szCs w:val="20"/>
              </w:rPr>
            </w:pPr>
            <w:r w:rsidRPr="001339C7">
              <w:rPr>
                <w:rFonts w:ascii="Calibri" w:hAnsi="Calibri" w:cs="Tahoma"/>
                <w:b/>
                <w:szCs w:val="20"/>
              </w:rPr>
              <w:t>Исполнитель: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20B" w14:textId="77777777" w:rsidR="00DC6F68" w:rsidRPr="001339C7" w:rsidRDefault="00DC6F68" w:rsidP="00980AAB">
            <w:pPr>
              <w:tabs>
                <w:tab w:val="left" w:pos="1276"/>
              </w:tabs>
              <w:ind w:left="624"/>
              <w:rPr>
                <w:rFonts w:ascii="Calibri" w:hAnsi="Calibri" w:cs="Tahoma"/>
                <w:b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AC92" w14:textId="77777777" w:rsidR="00DC6F68" w:rsidRPr="001339C7" w:rsidRDefault="00DC6F68" w:rsidP="00980AAB">
            <w:pPr>
              <w:tabs>
                <w:tab w:val="left" w:pos="1276"/>
              </w:tabs>
              <w:ind w:left="624"/>
              <w:rPr>
                <w:rFonts w:ascii="Calibri" w:hAnsi="Calibri" w:cs="Tahoma"/>
                <w:b/>
                <w:szCs w:val="20"/>
              </w:rPr>
            </w:pPr>
            <w:r w:rsidRPr="001339C7">
              <w:rPr>
                <w:rFonts w:ascii="Calibri" w:hAnsi="Calibri" w:cs="Tahoma"/>
                <w:b/>
                <w:szCs w:val="20"/>
              </w:rPr>
              <w:t>Заказчик:</w:t>
            </w:r>
          </w:p>
        </w:tc>
      </w:tr>
      <w:tr w:rsidR="00416450" w:rsidRPr="001339C7" w14:paraId="308E2CCC" w14:textId="77777777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3D53" w14:textId="77777777" w:rsidR="00416450" w:rsidRPr="001339C7" w:rsidRDefault="00416450" w:rsidP="009E43D5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Tahoma"/>
                <w:b/>
                <w:szCs w:val="20"/>
              </w:rPr>
            </w:pPr>
            <w:r>
              <w:rPr>
                <w:rFonts w:ascii="Calibri" w:hAnsi="Calibri" w:cs="Tahoma"/>
                <w:b/>
                <w:szCs w:val="20"/>
              </w:rPr>
              <w:t>ИП Аносов Н.О.</w:t>
            </w:r>
          </w:p>
          <w:p w14:paraId="49AE78C3" w14:textId="77777777" w:rsidR="00416450" w:rsidRPr="001339C7" w:rsidRDefault="00416450" w:rsidP="009E43D5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Tahoma"/>
                <w:b/>
                <w:szCs w:val="20"/>
              </w:rPr>
            </w:pPr>
          </w:p>
          <w:p w14:paraId="72406039" w14:textId="77777777" w:rsidR="00632FCA" w:rsidRPr="00632FCA" w:rsidRDefault="00632FCA" w:rsidP="00632FCA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Tahoma"/>
                <w:b/>
                <w:szCs w:val="20"/>
              </w:rPr>
            </w:pPr>
          </w:p>
          <w:p w14:paraId="2AB86B36" w14:textId="77777777" w:rsidR="00632FCA" w:rsidRPr="00632FCA" w:rsidRDefault="00632FCA" w:rsidP="00632FCA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Tahoma"/>
                <w:szCs w:val="20"/>
              </w:rPr>
            </w:pPr>
            <w:r w:rsidRPr="00632FCA">
              <w:rPr>
                <w:rFonts w:ascii="Calibri" w:hAnsi="Calibri" w:cs="Tahoma"/>
                <w:szCs w:val="20"/>
              </w:rPr>
              <w:t>ИНН 032622437906</w:t>
            </w:r>
          </w:p>
          <w:p w14:paraId="7FF5BDDF" w14:textId="77777777" w:rsidR="00632FCA" w:rsidRPr="00632FCA" w:rsidRDefault="00632FCA" w:rsidP="00632FCA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Tahoma"/>
                <w:szCs w:val="20"/>
              </w:rPr>
            </w:pPr>
            <w:r w:rsidRPr="00632FCA">
              <w:rPr>
                <w:rFonts w:ascii="Calibri" w:hAnsi="Calibri" w:cs="Tahoma"/>
                <w:szCs w:val="20"/>
              </w:rPr>
              <w:t>ОГРН 321032700032764</w:t>
            </w:r>
          </w:p>
          <w:p w14:paraId="11820A40" w14:textId="77777777" w:rsidR="00632FCA" w:rsidRPr="00632FCA" w:rsidRDefault="00632FCA" w:rsidP="00632FCA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Tahoma"/>
                <w:szCs w:val="20"/>
              </w:rPr>
            </w:pPr>
            <w:r w:rsidRPr="00632FCA">
              <w:rPr>
                <w:rFonts w:ascii="Calibri" w:hAnsi="Calibri" w:cs="Tahoma"/>
                <w:szCs w:val="20"/>
              </w:rPr>
              <w:t>тел:</w:t>
            </w:r>
          </w:p>
          <w:p w14:paraId="44D00501" w14:textId="77777777" w:rsidR="00632FCA" w:rsidRPr="00632FCA" w:rsidRDefault="00632FCA" w:rsidP="00632FCA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Tahoma"/>
                <w:szCs w:val="20"/>
              </w:rPr>
            </w:pPr>
            <w:r w:rsidRPr="00632FCA">
              <w:rPr>
                <w:rFonts w:ascii="Calibri" w:hAnsi="Calibri" w:cs="Tahoma"/>
                <w:szCs w:val="20"/>
              </w:rPr>
              <w:t xml:space="preserve">+7 (950) 38 39 799 – техническая поддержка, </w:t>
            </w:r>
            <w:hyperlink r:id="rId9" w:history="1">
              <w:r w:rsidRPr="00632FCA">
                <w:rPr>
                  <w:rStyle w:val="ac"/>
                  <w:rFonts w:ascii="Calibri" w:hAnsi="Calibri" w:cs="Tahoma"/>
                  <w:szCs w:val="20"/>
                </w:rPr>
                <w:t>125@</w:t>
              </w:r>
              <w:proofErr w:type="spellStart"/>
              <w:r w:rsidRPr="00632FCA">
                <w:rPr>
                  <w:rStyle w:val="ac"/>
                  <w:rFonts w:ascii="Calibri" w:hAnsi="Calibri" w:cs="Tahoma"/>
                  <w:szCs w:val="20"/>
                  <w:lang w:val="en-US"/>
                </w:rPr>
                <w:t>baikal</w:t>
              </w:r>
              <w:proofErr w:type="spellEnd"/>
              <w:r w:rsidRPr="00632FCA">
                <w:rPr>
                  <w:rStyle w:val="ac"/>
                  <w:rFonts w:ascii="Calibri" w:hAnsi="Calibri" w:cs="Tahoma"/>
                  <w:szCs w:val="20"/>
                </w:rPr>
                <w:t>-</w:t>
              </w:r>
              <w:r w:rsidRPr="00632FCA">
                <w:rPr>
                  <w:rStyle w:val="ac"/>
                  <w:rFonts w:ascii="Calibri" w:hAnsi="Calibri" w:cs="Tahoma"/>
                  <w:szCs w:val="20"/>
                  <w:lang w:val="en-US"/>
                </w:rPr>
                <w:t>web</w:t>
              </w:r>
              <w:r w:rsidRPr="00632FCA">
                <w:rPr>
                  <w:rStyle w:val="ac"/>
                  <w:rFonts w:ascii="Calibri" w:hAnsi="Calibri" w:cs="Tahoma"/>
                  <w:szCs w:val="20"/>
                </w:rPr>
                <w:t>.</w:t>
              </w:r>
              <w:proofErr w:type="spellStart"/>
              <w:r w:rsidRPr="00632FCA">
                <w:rPr>
                  <w:rStyle w:val="ac"/>
                  <w:rFonts w:ascii="Calibri" w:hAnsi="Calibri" w:cs="Tahoma"/>
                  <w:szCs w:val="20"/>
                  <w:lang w:val="en-US"/>
                </w:rPr>
                <w:t>ru</w:t>
              </w:r>
              <w:proofErr w:type="spellEnd"/>
            </w:hyperlink>
          </w:p>
          <w:p w14:paraId="0606849A" w14:textId="77777777" w:rsidR="00416450" w:rsidRPr="00251CF5" w:rsidRDefault="00416450" w:rsidP="009E43D5">
            <w:pPr>
              <w:pStyle w:val="TableParagraph"/>
              <w:spacing w:before="35"/>
              <w:ind w:left="55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251CF5">
              <w:rPr>
                <w:sz w:val="20"/>
                <w:szCs w:val="20"/>
              </w:rPr>
              <w:t>Банк</w:t>
            </w:r>
            <w:r w:rsidRPr="00251CF5">
              <w:rPr>
                <w:spacing w:val="20"/>
                <w:sz w:val="20"/>
                <w:szCs w:val="20"/>
              </w:rPr>
              <w:t xml:space="preserve"> </w:t>
            </w:r>
            <w:r w:rsidRPr="00251CF5">
              <w:rPr>
                <w:sz w:val="20"/>
                <w:szCs w:val="20"/>
              </w:rPr>
              <w:t>получателя</w:t>
            </w:r>
          </w:p>
          <w:p w14:paraId="4319CB4E" w14:textId="77777777" w:rsidR="00416450" w:rsidRPr="00251CF5" w:rsidRDefault="00416450" w:rsidP="009E43D5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Calibri"/>
                <w:w w:val="105"/>
                <w:szCs w:val="20"/>
              </w:rPr>
            </w:pPr>
            <w:r w:rsidRPr="00251CF5">
              <w:rPr>
                <w:rFonts w:ascii="Calibri" w:hAnsi="Calibri" w:cs="Calibri"/>
                <w:w w:val="105"/>
                <w:szCs w:val="20"/>
              </w:rPr>
              <w:t>ФИЛИАЛ</w:t>
            </w:r>
            <w:r w:rsidRPr="00251CF5">
              <w:rPr>
                <w:rFonts w:ascii="Calibri" w:hAnsi="Calibri" w:cs="Calibri"/>
                <w:spacing w:val="-5"/>
                <w:w w:val="105"/>
                <w:szCs w:val="20"/>
              </w:rPr>
              <w:t xml:space="preserve"> </w:t>
            </w:r>
            <w:r w:rsidRPr="00251CF5">
              <w:rPr>
                <w:rFonts w:ascii="Calibri" w:hAnsi="Calibri" w:cs="Calibri"/>
                <w:w w:val="105"/>
                <w:szCs w:val="20"/>
              </w:rPr>
              <w:t>"ЦЕНТРАЛЬНЫЙ"</w:t>
            </w:r>
            <w:r w:rsidRPr="00251CF5">
              <w:rPr>
                <w:rFonts w:ascii="Calibri" w:hAnsi="Calibri" w:cs="Calibri"/>
                <w:spacing w:val="-4"/>
                <w:w w:val="105"/>
                <w:szCs w:val="20"/>
              </w:rPr>
              <w:t xml:space="preserve"> </w:t>
            </w:r>
            <w:r w:rsidRPr="00251CF5">
              <w:rPr>
                <w:rFonts w:ascii="Calibri" w:hAnsi="Calibri" w:cs="Calibri"/>
                <w:w w:val="105"/>
                <w:szCs w:val="20"/>
              </w:rPr>
              <w:t>БАНКА</w:t>
            </w:r>
            <w:r w:rsidRPr="00251CF5">
              <w:rPr>
                <w:rFonts w:ascii="Calibri" w:hAnsi="Calibri" w:cs="Calibri"/>
                <w:spacing w:val="-4"/>
                <w:w w:val="105"/>
                <w:szCs w:val="20"/>
              </w:rPr>
              <w:t xml:space="preserve"> </w:t>
            </w:r>
            <w:r w:rsidRPr="00251CF5">
              <w:rPr>
                <w:rFonts w:ascii="Calibri" w:hAnsi="Calibri" w:cs="Calibri"/>
                <w:w w:val="105"/>
                <w:szCs w:val="20"/>
              </w:rPr>
              <w:t>ВТБ</w:t>
            </w:r>
            <w:r w:rsidRPr="00251CF5">
              <w:rPr>
                <w:rFonts w:ascii="Calibri" w:hAnsi="Calibri" w:cs="Calibri"/>
                <w:spacing w:val="-5"/>
                <w:w w:val="105"/>
                <w:szCs w:val="20"/>
              </w:rPr>
              <w:t xml:space="preserve"> </w:t>
            </w:r>
            <w:r w:rsidRPr="00251CF5">
              <w:rPr>
                <w:rFonts w:ascii="Calibri" w:hAnsi="Calibri" w:cs="Calibri"/>
                <w:w w:val="105"/>
                <w:szCs w:val="20"/>
              </w:rPr>
              <w:t>(ПАО)</w:t>
            </w:r>
            <w:r w:rsidRPr="00251CF5">
              <w:rPr>
                <w:rFonts w:ascii="Calibri" w:hAnsi="Calibri" w:cs="Calibri"/>
                <w:spacing w:val="-4"/>
                <w:w w:val="105"/>
                <w:szCs w:val="20"/>
              </w:rPr>
              <w:t xml:space="preserve"> </w:t>
            </w:r>
            <w:r w:rsidRPr="00251CF5">
              <w:rPr>
                <w:rFonts w:ascii="Calibri" w:hAnsi="Calibri" w:cs="Calibri"/>
                <w:w w:val="105"/>
                <w:szCs w:val="20"/>
              </w:rPr>
              <w:t>г.</w:t>
            </w:r>
            <w:r w:rsidRPr="00251CF5">
              <w:rPr>
                <w:rFonts w:ascii="Calibri" w:hAnsi="Calibri" w:cs="Calibri"/>
                <w:spacing w:val="-5"/>
                <w:w w:val="105"/>
                <w:szCs w:val="20"/>
              </w:rPr>
              <w:t xml:space="preserve"> </w:t>
            </w:r>
            <w:r w:rsidRPr="00251CF5">
              <w:rPr>
                <w:rFonts w:ascii="Calibri" w:hAnsi="Calibri" w:cs="Calibri"/>
                <w:w w:val="105"/>
                <w:szCs w:val="20"/>
              </w:rPr>
              <w:t>Москва</w:t>
            </w:r>
          </w:p>
          <w:p w14:paraId="4F99547D" w14:textId="77777777" w:rsidR="00416450" w:rsidRPr="00251CF5" w:rsidRDefault="00416450" w:rsidP="009E43D5">
            <w:pPr>
              <w:pStyle w:val="TableParagraph"/>
              <w:spacing w:before="35"/>
              <w:ind w:left="55"/>
              <w:rPr>
                <w:w w:val="110"/>
                <w:sz w:val="20"/>
                <w:szCs w:val="20"/>
              </w:rPr>
            </w:pPr>
            <w:r w:rsidRPr="00251CF5">
              <w:rPr>
                <w:sz w:val="20"/>
                <w:szCs w:val="20"/>
              </w:rPr>
              <w:t xml:space="preserve">            БИК </w:t>
            </w:r>
            <w:r w:rsidRPr="00251CF5">
              <w:rPr>
                <w:w w:val="110"/>
                <w:sz w:val="20"/>
                <w:szCs w:val="20"/>
              </w:rPr>
              <w:t>044525411</w:t>
            </w:r>
          </w:p>
          <w:p w14:paraId="484B217E" w14:textId="77777777" w:rsidR="00416450" w:rsidRPr="00251CF5" w:rsidRDefault="00416450" w:rsidP="009E43D5">
            <w:pPr>
              <w:pStyle w:val="TableParagraph"/>
              <w:spacing w:before="35"/>
              <w:ind w:left="55"/>
              <w:rPr>
                <w:w w:val="110"/>
                <w:sz w:val="20"/>
                <w:szCs w:val="20"/>
              </w:rPr>
            </w:pPr>
            <w:r w:rsidRPr="00251CF5">
              <w:rPr>
                <w:sz w:val="20"/>
                <w:szCs w:val="20"/>
              </w:rPr>
              <w:t xml:space="preserve">            </w:t>
            </w:r>
            <w:proofErr w:type="spellStart"/>
            <w:r w:rsidRPr="00251CF5">
              <w:rPr>
                <w:sz w:val="20"/>
                <w:szCs w:val="20"/>
              </w:rPr>
              <w:t>Сч</w:t>
            </w:r>
            <w:proofErr w:type="spellEnd"/>
            <w:r w:rsidRPr="00251CF5">
              <w:rPr>
                <w:sz w:val="20"/>
                <w:szCs w:val="20"/>
              </w:rPr>
              <w:t xml:space="preserve">. № </w:t>
            </w:r>
            <w:r w:rsidRPr="00251CF5">
              <w:rPr>
                <w:w w:val="110"/>
                <w:sz w:val="20"/>
                <w:szCs w:val="20"/>
              </w:rPr>
              <w:t>30101810145250000411</w:t>
            </w:r>
          </w:p>
          <w:p w14:paraId="0550AFB3" w14:textId="77777777" w:rsidR="00416450" w:rsidRPr="009E1DC0" w:rsidRDefault="00416450" w:rsidP="009E43D5">
            <w:pPr>
              <w:pStyle w:val="TableParagraph"/>
              <w:spacing w:before="35"/>
              <w:ind w:left="55"/>
              <w:rPr>
                <w:w w:val="110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21310C95" wp14:editId="71BC68D9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165100</wp:posOffset>
                  </wp:positionV>
                  <wp:extent cx="1217930" cy="1264920"/>
                  <wp:effectExtent l="0" t="0" r="127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3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402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40F39ED" wp14:editId="372E24EC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106680</wp:posOffset>
                  </wp:positionV>
                  <wp:extent cx="1143000" cy="1133475"/>
                  <wp:effectExtent l="0" t="0" r="0" b="0"/>
                  <wp:wrapNone/>
                  <wp:docPr id="2" name="Изображение 6" descr="../../../Downloads/анос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Downloads/анос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1CF5">
              <w:rPr>
                <w:w w:val="110"/>
                <w:sz w:val="20"/>
                <w:szCs w:val="20"/>
              </w:rPr>
              <w:t xml:space="preserve">           Р./</w:t>
            </w:r>
            <w:r w:rsidRPr="00251CF5">
              <w:rPr>
                <w:w w:val="110"/>
                <w:sz w:val="20"/>
                <w:szCs w:val="20"/>
                <w:lang w:val="en-US"/>
              </w:rPr>
              <w:t>c</w:t>
            </w:r>
            <w:r w:rsidRPr="00251CF5">
              <w:rPr>
                <w:w w:val="110"/>
                <w:sz w:val="20"/>
                <w:szCs w:val="20"/>
              </w:rPr>
              <w:t>. 40802810610710002286</w:t>
            </w:r>
          </w:p>
          <w:p w14:paraId="0371201A" w14:textId="77777777" w:rsidR="00416450" w:rsidRPr="00624F9E" w:rsidRDefault="00416450" w:rsidP="009E43D5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Calibri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028" w14:textId="77777777" w:rsidR="00416450" w:rsidRPr="001339C7" w:rsidRDefault="00416450" w:rsidP="00980AAB">
            <w:pPr>
              <w:tabs>
                <w:tab w:val="left" w:pos="1276"/>
              </w:tabs>
              <w:ind w:left="624"/>
              <w:rPr>
                <w:rFonts w:ascii="Calibri" w:hAnsi="Calibri" w:cs="Tahoma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689" w14:textId="5E0EFA7A" w:rsidR="00416450" w:rsidRDefault="00416450" w:rsidP="00C539D8">
            <w:pPr>
              <w:pStyle w:val="ConsNonformat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AA0D26">
              <w:rPr>
                <w:rFonts w:asciiTheme="minorHAnsi" w:hAnsiTheme="minorHAnsi" w:cstheme="minorHAnsi"/>
                <w:b/>
              </w:rPr>
              <w:t>ФГБУ</w:t>
            </w:r>
            <w:r w:rsidR="00C539D8">
              <w:rPr>
                <w:rFonts w:asciiTheme="minorHAnsi" w:hAnsiTheme="minorHAnsi" w:cstheme="minorHAnsi"/>
                <w:b/>
              </w:rPr>
              <w:t xml:space="preserve"> </w:t>
            </w:r>
            <w:r w:rsidRPr="00AA0D26">
              <w:rPr>
                <w:rFonts w:asciiTheme="minorHAnsi" w:hAnsiTheme="minorHAnsi" w:cstheme="minorHAnsi"/>
                <w:b/>
              </w:rPr>
              <w:t>"Государственный Заповедник "</w:t>
            </w:r>
            <w:proofErr w:type="spellStart"/>
            <w:r w:rsidRPr="00AA0D26">
              <w:rPr>
                <w:rFonts w:asciiTheme="minorHAnsi" w:hAnsiTheme="minorHAnsi" w:cstheme="minorHAnsi"/>
                <w:b/>
              </w:rPr>
              <w:t>Джергинский</w:t>
            </w:r>
            <w:proofErr w:type="spellEnd"/>
            <w:r w:rsidRPr="00AA0D26">
              <w:rPr>
                <w:rFonts w:asciiTheme="minorHAnsi" w:hAnsiTheme="minorHAnsi" w:cstheme="minorHAnsi"/>
                <w:b/>
              </w:rPr>
              <w:t>"</w:t>
            </w:r>
          </w:p>
          <w:p w14:paraId="76DE14F6" w14:textId="77777777" w:rsidR="00416450" w:rsidRPr="00D44A36" w:rsidRDefault="00416450" w:rsidP="00E43C9B">
            <w:pPr>
              <w:pStyle w:val="ConsNonformat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40D7107C" w14:textId="77777777" w:rsidR="00416450" w:rsidRPr="00D44A36" w:rsidRDefault="00416450" w:rsidP="00E43C9B">
            <w:pPr>
              <w:pStyle w:val="ConsNonformat"/>
              <w:contextualSpacing/>
              <w:jc w:val="both"/>
              <w:rPr>
                <w:rFonts w:asciiTheme="minorHAnsi" w:hAnsiTheme="minorHAnsi" w:cstheme="minorHAnsi"/>
              </w:rPr>
            </w:pPr>
            <w:r w:rsidRPr="00D44A36">
              <w:rPr>
                <w:rFonts w:asciiTheme="minorHAnsi" w:hAnsiTheme="minorHAnsi" w:cstheme="minorHAnsi"/>
              </w:rPr>
              <w:t xml:space="preserve">ИНН </w:t>
            </w:r>
            <w:r w:rsidRPr="00AA0D26">
              <w:rPr>
                <w:rFonts w:asciiTheme="minorHAnsi" w:hAnsiTheme="minorHAnsi" w:cstheme="minorHAnsi"/>
              </w:rPr>
              <w:t>0311004022</w:t>
            </w:r>
          </w:p>
          <w:p w14:paraId="15A04D46" w14:textId="77777777" w:rsidR="00416450" w:rsidRDefault="00416450" w:rsidP="00E43C9B">
            <w:pPr>
              <w:pStyle w:val="ConsNonformat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КПП </w:t>
            </w:r>
            <w:r w:rsidRPr="00AA0D26">
              <w:rPr>
                <w:rFonts w:asciiTheme="minorHAnsi" w:hAnsiTheme="minorHAnsi" w:cstheme="minorHAnsi"/>
              </w:rPr>
              <w:t>031101001</w:t>
            </w:r>
          </w:p>
          <w:p w14:paraId="41C1434E" w14:textId="77777777" w:rsidR="00416450" w:rsidRPr="00D44A36" w:rsidRDefault="00416450" w:rsidP="00E43C9B">
            <w:pPr>
              <w:pStyle w:val="ConsNonformat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ОГРН </w:t>
            </w:r>
            <w:r w:rsidRPr="00AA0D26">
              <w:rPr>
                <w:rFonts w:asciiTheme="minorHAnsi" w:hAnsiTheme="minorHAnsi" w:cstheme="minorHAnsi"/>
              </w:rPr>
              <w:t>1020300701937</w:t>
            </w:r>
          </w:p>
          <w:p w14:paraId="2E3FEF1D" w14:textId="77777777" w:rsidR="00416450" w:rsidRPr="00E9365B" w:rsidRDefault="00416450" w:rsidP="00E43C9B">
            <w:r w:rsidRPr="00AA0D26">
              <w:rPr>
                <w:rFonts w:asciiTheme="minorHAnsi" w:eastAsia="Calibri" w:hAnsiTheme="minorHAnsi" w:cstheme="minorHAnsi"/>
                <w:bCs w:val="0"/>
                <w:szCs w:val="20"/>
              </w:rPr>
              <w:t xml:space="preserve">671640, Республика Бурятия, Курумканский район, село Курумкан, ул. </w:t>
            </w:r>
            <w:proofErr w:type="spellStart"/>
            <w:r w:rsidRPr="00AA0D26">
              <w:rPr>
                <w:rFonts w:asciiTheme="minorHAnsi" w:eastAsia="Calibri" w:hAnsiTheme="minorHAnsi" w:cstheme="minorHAnsi"/>
                <w:bCs w:val="0"/>
                <w:szCs w:val="20"/>
              </w:rPr>
              <w:t>Балдакова</w:t>
            </w:r>
            <w:proofErr w:type="spellEnd"/>
            <w:r w:rsidRPr="00AA0D26">
              <w:rPr>
                <w:rFonts w:asciiTheme="minorHAnsi" w:eastAsia="Calibri" w:hAnsiTheme="minorHAnsi" w:cstheme="minorHAnsi"/>
                <w:bCs w:val="0"/>
                <w:szCs w:val="20"/>
              </w:rPr>
              <w:t>, д. 15</w:t>
            </w:r>
          </w:p>
          <w:p w14:paraId="65C4F4F7" w14:textId="77777777" w:rsidR="00416450" w:rsidRPr="00E9365B" w:rsidRDefault="00416450" w:rsidP="00E43C9B"/>
          <w:p w14:paraId="4FF681DE" w14:textId="77777777" w:rsidR="00416450" w:rsidRPr="00E9365B" w:rsidRDefault="00416450" w:rsidP="00E43C9B"/>
          <w:p w14:paraId="3EE10F32" w14:textId="77777777" w:rsidR="00416450" w:rsidRPr="00E9365B" w:rsidRDefault="00416450" w:rsidP="00E43C9B"/>
          <w:p w14:paraId="5B10BA11" w14:textId="77777777" w:rsidR="00416450" w:rsidRPr="00E9365B" w:rsidRDefault="00416450" w:rsidP="00E43C9B"/>
          <w:p w14:paraId="2BBF1444" w14:textId="77777777" w:rsidR="00416450" w:rsidRDefault="00416450" w:rsidP="00E43C9B"/>
          <w:p w14:paraId="5C79325E" w14:textId="77777777" w:rsidR="00416450" w:rsidRPr="00E9365B" w:rsidRDefault="00416450" w:rsidP="00251555">
            <w:pPr>
              <w:tabs>
                <w:tab w:val="left" w:pos="1515"/>
              </w:tabs>
            </w:pPr>
            <w:r>
              <w:tab/>
            </w:r>
          </w:p>
        </w:tc>
      </w:tr>
      <w:tr w:rsidR="00416450" w:rsidRPr="001339C7" w14:paraId="1B7CE66D" w14:textId="77777777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9501F" w14:textId="77777777" w:rsidR="00416450" w:rsidRDefault="00416450" w:rsidP="008F5CA0">
            <w:pPr>
              <w:tabs>
                <w:tab w:val="left" w:pos="1276"/>
                <w:tab w:val="center" w:pos="2328"/>
              </w:tabs>
              <w:spacing w:line="264" w:lineRule="auto"/>
              <w:ind w:left="624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Д</w:t>
            </w:r>
            <w:r w:rsidRPr="001339C7">
              <w:rPr>
                <w:rFonts w:ascii="Calibri" w:hAnsi="Calibri" w:cs="Tahoma"/>
                <w:szCs w:val="20"/>
              </w:rPr>
              <w:t>иректор</w:t>
            </w:r>
            <w:r>
              <w:rPr>
                <w:rFonts w:ascii="Calibri" w:hAnsi="Calibri" w:cs="Tahoma"/>
                <w:szCs w:val="20"/>
              </w:rPr>
              <w:tab/>
            </w:r>
          </w:p>
          <w:p w14:paraId="52639013" w14:textId="77777777" w:rsidR="00416450" w:rsidRPr="001339C7" w:rsidRDefault="00416450" w:rsidP="008F5CA0">
            <w:pPr>
              <w:tabs>
                <w:tab w:val="left" w:pos="1276"/>
                <w:tab w:val="center" w:pos="2328"/>
              </w:tabs>
              <w:spacing w:line="264" w:lineRule="auto"/>
              <w:ind w:left="624"/>
              <w:rPr>
                <w:rFonts w:ascii="Calibri" w:hAnsi="Calibri" w:cs="Tahoma"/>
                <w:szCs w:val="20"/>
              </w:rPr>
            </w:pPr>
          </w:p>
          <w:p w14:paraId="509B086F" w14:textId="77777777" w:rsidR="00416450" w:rsidRPr="001339C7" w:rsidRDefault="00416450" w:rsidP="00980AAB">
            <w:pPr>
              <w:tabs>
                <w:tab w:val="left" w:pos="1276"/>
              </w:tabs>
              <w:spacing w:line="264" w:lineRule="auto"/>
              <w:ind w:left="624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___________________/ Аносов Н.О</w:t>
            </w:r>
            <w:r w:rsidRPr="001339C7">
              <w:rPr>
                <w:rFonts w:ascii="Calibri" w:hAnsi="Calibri" w:cs="Tahoma"/>
                <w:szCs w:val="20"/>
              </w:rPr>
              <w:t>.</w:t>
            </w:r>
          </w:p>
          <w:p w14:paraId="669F7ADD" w14:textId="77777777" w:rsidR="00416450" w:rsidRPr="001339C7" w:rsidRDefault="00416450" w:rsidP="00980AAB">
            <w:pPr>
              <w:tabs>
                <w:tab w:val="left" w:pos="1276"/>
              </w:tabs>
              <w:ind w:left="624"/>
              <w:rPr>
                <w:rFonts w:ascii="Calibri" w:hAnsi="Calibri" w:cs="Tahoma"/>
                <w:szCs w:val="20"/>
              </w:rPr>
            </w:pPr>
          </w:p>
          <w:p w14:paraId="0F3969BF" w14:textId="61C42038" w:rsidR="00416450" w:rsidRPr="001339C7" w:rsidRDefault="00416450" w:rsidP="00980AAB">
            <w:pPr>
              <w:tabs>
                <w:tab w:val="left" w:pos="1276"/>
              </w:tabs>
              <w:ind w:left="624"/>
              <w:rPr>
                <w:rFonts w:ascii="Calibri" w:hAnsi="Calibri" w:cs="Tahoma"/>
                <w:szCs w:val="20"/>
              </w:rPr>
            </w:pPr>
            <w:r w:rsidRPr="001339C7">
              <w:rPr>
                <w:rFonts w:ascii="Calibri" w:hAnsi="Calibri" w:cs="Tahoma"/>
                <w:szCs w:val="20"/>
              </w:rPr>
              <w:t>М.П.</w:t>
            </w:r>
            <w:r w:rsidRPr="007D630D">
              <w:rPr>
                <w:rFonts w:ascii="Calibri" w:hAnsi="Calibri" w:cs="Tahoma"/>
                <w:noProof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A88B9" w14:textId="77777777" w:rsidR="00416450" w:rsidRPr="001339C7" w:rsidRDefault="00416450" w:rsidP="00980AAB">
            <w:pPr>
              <w:tabs>
                <w:tab w:val="left" w:pos="1276"/>
              </w:tabs>
              <w:ind w:left="624"/>
              <w:rPr>
                <w:rFonts w:ascii="Calibri" w:hAnsi="Calibri" w:cs="Tahoma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BEDDC" w14:textId="77777777" w:rsidR="00416450" w:rsidRDefault="00416450" w:rsidP="00E43C9B">
            <w:pPr>
              <w:tabs>
                <w:tab w:val="left" w:pos="1276"/>
              </w:tabs>
              <w:ind w:left="624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Директор</w:t>
            </w:r>
          </w:p>
          <w:p w14:paraId="6C60E3CA" w14:textId="77777777" w:rsidR="00416450" w:rsidRPr="001339C7" w:rsidRDefault="00416450" w:rsidP="00E43C9B">
            <w:pPr>
              <w:tabs>
                <w:tab w:val="left" w:pos="1276"/>
              </w:tabs>
              <w:ind w:left="624"/>
              <w:rPr>
                <w:rFonts w:ascii="Calibri" w:hAnsi="Calibri" w:cs="Tahoma"/>
                <w:szCs w:val="20"/>
              </w:rPr>
            </w:pPr>
          </w:p>
          <w:p w14:paraId="5C0FB88A" w14:textId="77777777" w:rsidR="00416450" w:rsidRPr="001339C7" w:rsidRDefault="00416450" w:rsidP="00E43C9B">
            <w:pPr>
              <w:tabs>
                <w:tab w:val="left" w:pos="1276"/>
              </w:tabs>
              <w:ind w:left="624"/>
              <w:rPr>
                <w:rFonts w:ascii="Calibri" w:hAnsi="Calibri" w:cs="Tahoma"/>
                <w:szCs w:val="20"/>
              </w:rPr>
            </w:pPr>
            <w:r w:rsidRPr="001339C7">
              <w:rPr>
                <w:rFonts w:ascii="Calibri" w:hAnsi="Calibri" w:cs="Tahoma"/>
                <w:szCs w:val="20"/>
              </w:rPr>
              <w:softHyphen/>
              <w:t xml:space="preserve">___________________ / </w:t>
            </w:r>
            <w:r w:rsidRPr="00AA0D26">
              <w:rPr>
                <w:rFonts w:asciiTheme="minorHAnsi" w:hAnsiTheme="minorHAnsi" w:cstheme="minorHAnsi"/>
              </w:rPr>
              <w:t>Раднаев Н</w:t>
            </w:r>
            <w:r>
              <w:rPr>
                <w:rFonts w:asciiTheme="minorHAnsi" w:hAnsiTheme="minorHAnsi" w:cstheme="minorHAnsi"/>
              </w:rPr>
              <w:t>.Д.</w:t>
            </w:r>
          </w:p>
          <w:p w14:paraId="62275F39" w14:textId="77777777" w:rsidR="00416450" w:rsidRPr="001339C7" w:rsidRDefault="00416450" w:rsidP="00251555">
            <w:pPr>
              <w:tabs>
                <w:tab w:val="left" w:pos="1276"/>
              </w:tabs>
              <w:ind w:left="624"/>
              <w:rPr>
                <w:rFonts w:ascii="Calibri" w:hAnsi="Calibri" w:cs="Tahoma"/>
                <w:szCs w:val="20"/>
              </w:rPr>
            </w:pPr>
            <w:r w:rsidRPr="001339C7">
              <w:rPr>
                <w:rFonts w:ascii="Calibri" w:hAnsi="Calibri" w:cs="Tahoma"/>
                <w:szCs w:val="20"/>
              </w:rPr>
              <w:t>М.П.</w:t>
            </w:r>
          </w:p>
        </w:tc>
      </w:tr>
    </w:tbl>
    <w:p w14:paraId="21A09979" w14:textId="3C14E407" w:rsidR="00A932C7" w:rsidRPr="001339C7" w:rsidRDefault="00632FCA" w:rsidP="00980AAB">
      <w:pPr>
        <w:tabs>
          <w:tab w:val="left" w:pos="1276"/>
        </w:tabs>
        <w:ind w:left="624"/>
        <w:rPr>
          <w:rFonts w:ascii="Calibri" w:hAnsi="Calibri"/>
          <w:szCs w:val="20"/>
        </w:rPr>
      </w:pPr>
      <w:r w:rsidRPr="0004027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04B33D3" wp14:editId="5ECCE15D">
            <wp:simplePos x="0" y="0"/>
            <wp:positionH relativeFrom="column">
              <wp:posOffset>1425575</wp:posOffset>
            </wp:positionH>
            <wp:positionV relativeFrom="paragraph">
              <wp:posOffset>226695</wp:posOffset>
            </wp:positionV>
            <wp:extent cx="1143000" cy="1133475"/>
            <wp:effectExtent l="0" t="0" r="0" b="0"/>
            <wp:wrapNone/>
            <wp:docPr id="3" name="Изображение 6" descr="../../../Downloads/ан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ownloads/аносо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932C7" w:rsidRPr="001339C7" w:rsidSect="00EC1D0D">
      <w:footerReference w:type="default" r:id="rId11"/>
      <w:pgSz w:w="11906" w:h="16838" w:code="9"/>
      <w:pgMar w:top="340" w:right="607" w:bottom="726" w:left="601" w:header="720" w:footer="515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3D45" w14:textId="77777777" w:rsidR="00AE0989" w:rsidRDefault="00AE0989">
      <w:r>
        <w:separator/>
      </w:r>
    </w:p>
  </w:endnote>
  <w:endnote w:type="continuationSeparator" w:id="0">
    <w:p w14:paraId="5D3F05CB" w14:textId="77777777" w:rsidR="00AE0989" w:rsidRDefault="00AE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8D02" w14:textId="77777777" w:rsidR="00716C66" w:rsidRDefault="00716C66" w:rsidP="00EC1D0D">
    <w:pPr>
      <w:pStyle w:val="aa"/>
      <w:jc w:val="right"/>
    </w:pPr>
    <w:r>
      <w:t xml:space="preserve">стр. </w:t>
    </w:r>
    <w:r w:rsidR="006D19EB">
      <w:fldChar w:fldCharType="begin"/>
    </w:r>
    <w:r>
      <w:instrText xml:space="preserve"> PAGE </w:instrText>
    </w:r>
    <w:r w:rsidR="006D19EB">
      <w:fldChar w:fldCharType="separate"/>
    </w:r>
    <w:r w:rsidR="00934BC1">
      <w:rPr>
        <w:noProof/>
      </w:rPr>
      <w:t>2</w:t>
    </w:r>
    <w:r w:rsidR="006D19EB">
      <w:fldChar w:fldCharType="end"/>
    </w:r>
    <w:r>
      <w:t xml:space="preserve"> из </w:t>
    </w:r>
    <w:r w:rsidR="006D19EB">
      <w:fldChar w:fldCharType="begin"/>
    </w:r>
    <w:r w:rsidR="00AF36D4">
      <w:instrText xml:space="preserve"> NUMPAGES </w:instrText>
    </w:r>
    <w:r w:rsidR="006D19EB">
      <w:fldChar w:fldCharType="separate"/>
    </w:r>
    <w:r w:rsidR="00934BC1">
      <w:rPr>
        <w:noProof/>
      </w:rPr>
      <w:t>2</w:t>
    </w:r>
    <w:r w:rsidR="006D19EB">
      <w:rPr>
        <w:noProof/>
      </w:rPr>
      <w:fldChar w:fldCharType="end"/>
    </w:r>
  </w:p>
  <w:p w14:paraId="073B2F64" w14:textId="77777777" w:rsidR="00716C66" w:rsidRDefault="00716C66" w:rsidP="00EC1D0D">
    <w:pPr>
      <w:pStyle w:val="aa"/>
      <w:jc w:val="right"/>
    </w:pPr>
  </w:p>
  <w:p w14:paraId="0495C282" w14:textId="77777777" w:rsidR="00716C66" w:rsidRDefault="00716C66" w:rsidP="00EC1D0D">
    <w:pPr>
      <w:pStyle w:val="aa"/>
    </w:pPr>
    <w:r>
      <w:t>Исполнитель ________________________              Заказчик 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1C20" w14:textId="77777777" w:rsidR="00AE0989" w:rsidRDefault="00AE0989">
      <w:r>
        <w:separator/>
      </w:r>
    </w:p>
  </w:footnote>
  <w:footnote w:type="continuationSeparator" w:id="0">
    <w:p w14:paraId="5561B52E" w14:textId="77777777" w:rsidR="00AE0989" w:rsidRDefault="00AE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80"/>
    <w:multiLevelType w:val="multilevel"/>
    <w:tmpl w:val="73060DA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5"/>
      <w:numFmt w:val="decimal"/>
      <w:lvlText w:val=".%3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1" w15:restartNumberingAfterBreak="0">
    <w:nsid w:val="0A04702B"/>
    <w:multiLevelType w:val="multilevel"/>
    <w:tmpl w:val="131C76F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5"/>
      <w:numFmt w:val="decimal"/>
      <w:lvlText w:val=".%3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2" w15:restartNumberingAfterBreak="0">
    <w:nsid w:val="0FAA20D3"/>
    <w:multiLevelType w:val="multilevel"/>
    <w:tmpl w:val="6A7C7B02"/>
    <w:lvl w:ilvl="0">
      <w:start w:val="2"/>
      <w:numFmt w:val="none"/>
      <w:lvlText w:val="3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657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3" w15:restartNumberingAfterBreak="0">
    <w:nsid w:val="1B9F5C11"/>
    <w:multiLevelType w:val="multilevel"/>
    <w:tmpl w:val="B66E29BA"/>
    <w:lvl w:ilvl="0">
      <w:start w:val="2"/>
      <w:numFmt w:val="decimal"/>
      <w:lvlText w:val="%1."/>
      <w:legacy w:legacy="1" w:legacySpace="120" w:legacyIndent="540"/>
      <w:lvlJc w:val="left"/>
      <w:pPr>
        <w:ind w:left="540" w:hanging="540"/>
      </w:pPr>
    </w:lvl>
    <w:lvl w:ilvl="1">
      <w:start w:val="1"/>
      <w:numFmt w:val="decimal"/>
      <w:lvlText w:val="7.%2."/>
      <w:legacy w:legacy="1" w:legacySpace="120" w:legacyIndent="397"/>
      <w:lvlJc w:val="left"/>
      <w:pPr>
        <w:ind w:left="937" w:hanging="397"/>
      </w:pPr>
    </w:lvl>
    <w:lvl w:ilvl="2">
      <w:start w:val="5"/>
      <w:numFmt w:val="decimal"/>
      <w:lvlText w:val=".%3."/>
      <w:legacy w:legacy="1" w:legacySpace="0" w:legacyIndent="0"/>
      <w:lvlJc w:val="left"/>
      <w:pPr>
        <w:ind w:left="937" w:firstLine="0"/>
      </w:pPr>
    </w:lvl>
    <w:lvl w:ilvl="3">
      <w:start w:val="1"/>
      <w:numFmt w:val="decimal"/>
      <w:lvlText w:val=".%3.%4."/>
      <w:legacy w:legacy="1" w:legacySpace="0" w:legacyIndent="0"/>
      <w:lvlJc w:val="left"/>
      <w:pPr>
        <w:ind w:left="937" w:firstLine="0"/>
      </w:pPr>
    </w:lvl>
    <w:lvl w:ilvl="4">
      <w:start w:val="1"/>
      <w:numFmt w:val="decimal"/>
      <w:lvlText w:val=".%3.%4.%5."/>
      <w:legacy w:legacy="1" w:legacySpace="0" w:legacyIndent="0"/>
      <w:lvlJc w:val="left"/>
      <w:pPr>
        <w:ind w:left="937" w:firstLine="0"/>
      </w:pPr>
    </w:lvl>
    <w:lvl w:ilvl="5">
      <w:start w:val="1"/>
      <w:numFmt w:val="decimal"/>
      <w:lvlText w:val=".%3.%4.%5.%6."/>
      <w:legacy w:legacy="1" w:legacySpace="0" w:legacyIndent="0"/>
      <w:lvlJc w:val="left"/>
      <w:pPr>
        <w:ind w:left="937" w:firstLine="0"/>
      </w:pPr>
    </w:lvl>
    <w:lvl w:ilvl="6">
      <w:start w:val="1"/>
      <w:numFmt w:val="decimal"/>
      <w:lvlText w:val=".%3.%4.%5.%6.%7."/>
      <w:legacy w:legacy="1" w:legacySpace="0" w:legacyIndent="0"/>
      <w:lvlJc w:val="left"/>
      <w:pPr>
        <w:ind w:left="937" w:firstLine="0"/>
      </w:pPr>
    </w:lvl>
    <w:lvl w:ilvl="7">
      <w:start w:val="1"/>
      <w:numFmt w:val="decimal"/>
      <w:lvlText w:val=".%3.%4.%5.%6.%7.%8."/>
      <w:legacy w:legacy="1" w:legacySpace="0" w:legacyIndent="0"/>
      <w:lvlJc w:val="left"/>
      <w:pPr>
        <w:ind w:left="937" w:firstLine="0"/>
      </w:pPr>
    </w:lvl>
    <w:lvl w:ilvl="8">
      <w:start w:val="1"/>
      <w:numFmt w:val="decimal"/>
      <w:lvlText w:val=".%3.%4.%5.%6.%7.%8.%9."/>
      <w:legacy w:legacy="1" w:legacySpace="120" w:legacyIndent="1800"/>
      <w:lvlJc w:val="left"/>
      <w:pPr>
        <w:ind w:left="2737" w:hanging="1800"/>
      </w:pPr>
    </w:lvl>
  </w:abstractNum>
  <w:abstractNum w:abstractNumId="4" w15:restartNumberingAfterBreak="0">
    <w:nsid w:val="200B0EDE"/>
    <w:multiLevelType w:val="multilevel"/>
    <w:tmpl w:val="72408B8A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5"/>
      <w:numFmt w:val="decimal"/>
      <w:lvlText w:val=".%3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5" w15:restartNumberingAfterBreak="0">
    <w:nsid w:val="225963E5"/>
    <w:multiLevelType w:val="multilevel"/>
    <w:tmpl w:val="1C58B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30A796E"/>
    <w:multiLevelType w:val="multilevel"/>
    <w:tmpl w:val="A78AC678"/>
    <w:lvl w:ilvl="0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>
      <w:start w:val="1"/>
      <w:numFmt w:val="decimal"/>
      <w:lvlText w:val="2.%2."/>
      <w:lvlJc w:val="left"/>
      <w:pPr>
        <w:tabs>
          <w:tab w:val="num" w:pos="2497"/>
        </w:tabs>
        <w:ind w:left="2497" w:hanging="397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3217"/>
        </w:tabs>
        <w:ind w:left="249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1560"/>
        </w:tabs>
        <w:ind w:left="249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1560"/>
        </w:tabs>
        <w:ind w:left="249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1560"/>
        </w:tabs>
        <w:ind w:left="249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1560"/>
        </w:tabs>
        <w:ind w:left="249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1560"/>
        </w:tabs>
        <w:ind w:left="249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1560"/>
        </w:tabs>
        <w:ind w:left="4297" w:hanging="1800"/>
      </w:pPr>
      <w:rPr>
        <w:rFonts w:hint="default"/>
      </w:rPr>
    </w:lvl>
  </w:abstractNum>
  <w:abstractNum w:abstractNumId="7" w15:restartNumberingAfterBreak="0">
    <w:nsid w:val="247F50CD"/>
    <w:multiLevelType w:val="multilevel"/>
    <w:tmpl w:val="0B18D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398725F9"/>
    <w:multiLevelType w:val="multilevel"/>
    <w:tmpl w:val="A78AC678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1657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9" w15:restartNumberingAfterBreak="0">
    <w:nsid w:val="3AF22108"/>
    <w:multiLevelType w:val="multilevel"/>
    <w:tmpl w:val="076E4E1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none"/>
      <w:lvlText w:val="2.4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657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10" w15:restartNumberingAfterBreak="0">
    <w:nsid w:val="42323576"/>
    <w:multiLevelType w:val="multilevel"/>
    <w:tmpl w:val="D96699D0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5"/>
      <w:numFmt w:val="decimal"/>
      <w:lvlText w:val=".%3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11" w15:restartNumberingAfterBreak="0">
    <w:nsid w:val="470137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134705A"/>
    <w:multiLevelType w:val="multilevel"/>
    <w:tmpl w:val="DD30F80E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5"/>
      <w:numFmt w:val="decimal"/>
      <w:lvlText w:val=".%3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13" w15:restartNumberingAfterBreak="0">
    <w:nsid w:val="52652BE2"/>
    <w:multiLevelType w:val="multilevel"/>
    <w:tmpl w:val="72408B8A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5"/>
      <w:numFmt w:val="decimal"/>
      <w:lvlText w:val=".%3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14" w15:restartNumberingAfterBreak="0">
    <w:nsid w:val="61EB49DF"/>
    <w:multiLevelType w:val="multilevel"/>
    <w:tmpl w:val="CC7C3E70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none"/>
      <w:lvlText w:val="2.4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3780"/>
        </w:tabs>
        <w:ind w:left="3060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15" w15:restartNumberingAfterBreak="0">
    <w:nsid w:val="6D0F2775"/>
    <w:multiLevelType w:val="multilevel"/>
    <w:tmpl w:val="D8C6A82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5"/>
      <w:numFmt w:val="decimal"/>
      <w:lvlText w:val=".%3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abstractNum w:abstractNumId="16" w15:restartNumberingAfterBreak="0">
    <w:nsid w:val="7A4D3F55"/>
    <w:multiLevelType w:val="multilevel"/>
    <w:tmpl w:val="72408B8A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>
      <w:start w:val="5"/>
      <w:numFmt w:val="decimal"/>
      <w:lvlText w:val=".%3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937" w:firstLine="0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2737" w:hanging="1800"/>
      </w:pPr>
      <w:rPr>
        <w:rFonts w:hint="default"/>
      </w:rPr>
    </w:lvl>
  </w:abstractNum>
  <w:num w:numId="1" w16cid:durableId="1557275959">
    <w:abstractNumId w:val="0"/>
  </w:num>
  <w:num w:numId="2" w16cid:durableId="1644507820">
    <w:abstractNumId w:val="1"/>
  </w:num>
  <w:num w:numId="3" w16cid:durableId="574126033">
    <w:abstractNumId w:val="16"/>
  </w:num>
  <w:num w:numId="4" w16cid:durableId="591938379">
    <w:abstractNumId w:val="15"/>
  </w:num>
  <w:num w:numId="5" w16cid:durableId="1432819308">
    <w:abstractNumId w:val="12"/>
  </w:num>
  <w:num w:numId="6" w16cid:durableId="151335185">
    <w:abstractNumId w:val="10"/>
  </w:num>
  <w:num w:numId="7" w16cid:durableId="854150498">
    <w:abstractNumId w:val="3"/>
  </w:num>
  <w:num w:numId="8" w16cid:durableId="671832910">
    <w:abstractNumId w:val="8"/>
  </w:num>
  <w:num w:numId="9" w16cid:durableId="2070690278">
    <w:abstractNumId w:val="6"/>
  </w:num>
  <w:num w:numId="10" w16cid:durableId="1181240680">
    <w:abstractNumId w:val="2"/>
  </w:num>
  <w:num w:numId="11" w16cid:durableId="198668105">
    <w:abstractNumId w:val="9"/>
  </w:num>
  <w:num w:numId="12" w16cid:durableId="1307011862">
    <w:abstractNumId w:val="14"/>
  </w:num>
  <w:num w:numId="13" w16cid:durableId="1250581311">
    <w:abstractNumId w:val="11"/>
  </w:num>
  <w:num w:numId="14" w16cid:durableId="1701543761">
    <w:abstractNumId w:val="0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594314">
    <w:abstractNumId w:val="1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325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218718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592549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950128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4820942">
    <w:abstractNumId w:val="16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1069476">
    <w:abstractNumId w:val="15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6434174">
    <w:abstractNumId w:val="12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1973159">
    <w:abstractNumId w:val="10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5830229">
    <w:abstractNumId w:val="3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1475347">
    <w:abstractNumId w:val="13"/>
  </w:num>
  <w:num w:numId="26" w16cid:durableId="1327588358">
    <w:abstractNumId w:val="4"/>
  </w:num>
  <w:num w:numId="27" w16cid:durableId="874081114">
    <w:abstractNumId w:val="5"/>
  </w:num>
  <w:num w:numId="28" w16cid:durableId="18757746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53"/>
    <w:rsid w:val="00000941"/>
    <w:rsid w:val="00001882"/>
    <w:rsid w:val="00004738"/>
    <w:rsid w:val="00012980"/>
    <w:rsid w:val="00012D54"/>
    <w:rsid w:val="00013F6D"/>
    <w:rsid w:val="00025F5A"/>
    <w:rsid w:val="0003356D"/>
    <w:rsid w:val="00034336"/>
    <w:rsid w:val="00034CF0"/>
    <w:rsid w:val="00035FB7"/>
    <w:rsid w:val="0003632A"/>
    <w:rsid w:val="0003766D"/>
    <w:rsid w:val="0004525C"/>
    <w:rsid w:val="00062BCA"/>
    <w:rsid w:val="0006434A"/>
    <w:rsid w:val="00065ED5"/>
    <w:rsid w:val="00072BAE"/>
    <w:rsid w:val="00073B5C"/>
    <w:rsid w:val="00075304"/>
    <w:rsid w:val="00087054"/>
    <w:rsid w:val="000942F5"/>
    <w:rsid w:val="00095914"/>
    <w:rsid w:val="000A014A"/>
    <w:rsid w:val="000A0DB2"/>
    <w:rsid w:val="000A13B0"/>
    <w:rsid w:val="000A2813"/>
    <w:rsid w:val="000A5D47"/>
    <w:rsid w:val="000C3BD7"/>
    <w:rsid w:val="000D4B1B"/>
    <w:rsid w:val="000D6FC8"/>
    <w:rsid w:val="000E03B0"/>
    <w:rsid w:val="0011339E"/>
    <w:rsid w:val="00114EC3"/>
    <w:rsid w:val="00117458"/>
    <w:rsid w:val="00125C57"/>
    <w:rsid w:val="00130072"/>
    <w:rsid w:val="0013024E"/>
    <w:rsid w:val="001339C7"/>
    <w:rsid w:val="00143066"/>
    <w:rsid w:val="00143587"/>
    <w:rsid w:val="001476B0"/>
    <w:rsid w:val="00154B6A"/>
    <w:rsid w:val="0015761B"/>
    <w:rsid w:val="00157788"/>
    <w:rsid w:val="00161DEC"/>
    <w:rsid w:val="00172BA7"/>
    <w:rsid w:val="001741C3"/>
    <w:rsid w:val="00174FDC"/>
    <w:rsid w:val="0017503C"/>
    <w:rsid w:val="0017582E"/>
    <w:rsid w:val="0018138A"/>
    <w:rsid w:val="00186970"/>
    <w:rsid w:val="001A1F15"/>
    <w:rsid w:val="001B001D"/>
    <w:rsid w:val="001B2F0C"/>
    <w:rsid w:val="001C55FD"/>
    <w:rsid w:val="001C706E"/>
    <w:rsid w:val="001D03E6"/>
    <w:rsid w:val="001D6F81"/>
    <w:rsid w:val="001E507A"/>
    <w:rsid w:val="00201637"/>
    <w:rsid w:val="00204C75"/>
    <w:rsid w:val="00206A0F"/>
    <w:rsid w:val="00211775"/>
    <w:rsid w:val="00225755"/>
    <w:rsid w:val="002269AB"/>
    <w:rsid w:val="002339CC"/>
    <w:rsid w:val="002429ED"/>
    <w:rsid w:val="002440C5"/>
    <w:rsid w:val="00254332"/>
    <w:rsid w:val="00264BF3"/>
    <w:rsid w:val="002652C2"/>
    <w:rsid w:val="00270842"/>
    <w:rsid w:val="00274B70"/>
    <w:rsid w:val="0028459E"/>
    <w:rsid w:val="00286755"/>
    <w:rsid w:val="002A25BF"/>
    <w:rsid w:val="002B1F78"/>
    <w:rsid w:val="002B224D"/>
    <w:rsid w:val="002B2E05"/>
    <w:rsid w:val="002C02AE"/>
    <w:rsid w:val="002C702E"/>
    <w:rsid w:val="002D2F25"/>
    <w:rsid w:val="002E242F"/>
    <w:rsid w:val="002E3A0A"/>
    <w:rsid w:val="002E46CC"/>
    <w:rsid w:val="002F3E3B"/>
    <w:rsid w:val="00306362"/>
    <w:rsid w:val="00306CA8"/>
    <w:rsid w:val="00311028"/>
    <w:rsid w:val="00311992"/>
    <w:rsid w:val="00311AFD"/>
    <w:rsid w:val="00323A62"/>
    <w:rsid w:val="00325D65"/>
    <w:rsid w:val="00332987"/>
    <w:rsid w:val="003403C8"/>
    <w:rsid w:val="003412FB"/>
    <w:rsid w:val="0034463F"/>
    <w:rsid w:val="0034772A"/>
    <w:rsid w:val="00355B8A"/>
    <w:rsid w:val="00356768"/>
    <w:rsid w:val="00385B75"/>
    <w:rsid w:val="00393858"/>
    <w:rsid w:val="003A7577"/>
    <w:rsid w:val="003B4274"/>
    <w:rsid w:val="003B4892"/>
    <w:rsid w:val="003C0349"/>
    <w:rsid w:val="003D29B6"/>
    <w:rsid w:val="003E1673"/>
    <w:rsid w:val="003E4BFE"/>
    <w:rsid w:val="003E719B"/>
    <w:rsid w:val="003F1877"/>
    <w:rsid w:val="00404378"/>
    <w:rsid w:val="00407B8F"/>
    <w:rsid w:val="004148A2"/>
    <w:rsid w:val="00416450"/>
    <w:rsid w:val="0042069F"/>
    <w:rsid w:val="004225C3"/>
    <w:rsid w:val="004253E9"/>
    <w:rsid w:val="0042604B"/>
    <w:rsid w:val="00434068"/>
    <w:rsid w:val="004474CA"/>
    <w:rsid w:val="004500BD"/>
    <w:rsid w:val="00451E7F"/>
    <w:rsid w:val="00463099"/>
    <w:rsid w:val="0047343E"/>
    <w:rsid w:val="00484941"/>
    <w:rsid w:val="00484AF2"/>
    <w:rsid w:val="00494127"/>
    <w:rsid w:val="00496425"/>
    <w:rsid w:val="004A072E"/>
    <w:rsid w:val="004A30E2"/>
    <w:rsid w:val="004B7CA3"/>
    <w:rsid w:val="004C274A"/>
    <w:rsid w:val="004C3EDB"/>
    <w:rsid w:val="004D06E7"/>
    <w:rsid w:val="004D1E16"/>
    <w:rsid w:val="004D2767"/>
    <w:rsid w:val="004D4053"/>
    <w:rsid w:val="004D4527"/>
    <w:rsid w:val="004D77CE"/>
    <w:rsid w:val="004E31FC"/>
    <w:rsid w:val="004E4D0B"/>
    <w:rsid w:val="004F2C3C"/>
    <w:rsid w:val="004F424B"/>
    <w:rsid w:val="004F47D7"/>
    <w:rsid w:val="004F505E"/>
    <w:rsid w:val="00505F9E"/>
    <w:rsid w:val="00511431"/>
    <w:rsid w:val="005122BA"/>
    <w:rsid w:val="0053368A"/>
    <w:rsid w:val="00533CA6"/>
    <w:rsid w:val="00534711"/>
    <w:rsid w:val="0053794A"/>
    <w:rsid w:val="00540DFD"/>
    <w:rsid w:val="00543C8D"/>
    <w:rsid w:val="005523F0"/>
    <w:rsid w:val="005553DA"/>
    <w:rsid w:val="005610AF"/>
    <w:rsid w:val="00562055"/>
    <w:rsid w:val="00581764"/>
    <w:rsid w:val="005849F1"/>
    <w:rsid w:val="005877CE"/>
    <w:rsid w:val="00587FDB"/>
    <w:rsid w:val="00592324"/>
    <w:rsid w:val="005A26E9"/>
    <w:rsid w:val="005A69FD"/>
    <w:rsid w:val="005B321E"/>
    <w:rsid w:val="005B360E"/>
    <w:rsid w:val="005B3A5B"/>
    <w:rsid w:val="005C1613"/>
    <w:rsid w:val="005C1FA9"/>
    <w:rsid w:val="005C6488"/>
    <w:rsid w:val="005D316A"/>
    <w:rsid w:val="005D6F92"/>
    <w:rsid w:val="005E030F"/>
    <w:rsid w:val="005E1EDD"/>
    <w:rsid w:val="005E38CC"/>
    <w:rsid w:val="005F136F"/>
    <w:rsid w:val="005F4C6B"/>
    <w:rsid w:val="005F7772"/>
    <w:rsid w:val="006021D5"/>
    <w:rsid w:val="00602B55"/>
    <w:rsid w:val="006033C0"/>
    <w:rsid w:val="00611759"/>
    <w:rsid w:val="00620975"/>
    <w:rsid w:val="00627669"/>
    <w:rsid w:val="00631A66"/>
    <w:rsid w:val="00632FCA"/>
    <w:rsid w:val="00643F69"/>
    <w:rsid w:val="00647C90"/>
    <w:rsid w:val="00651DCA"/>
    <w:rsid w:val="00653AC5"/>
    <w:rsid w:val="00667762"/>
    <w:rsid w:val="00675991"/>
    <w:rsid w:val="00691671"/>
    <w:rsid w:val="0069707A"/>
    <w:rsid w:val="00697699"/>
    <w:rsid w:val="00697E0F"/>
    <w:rsid w:val="006A0B78"/>
    <w:rsid w:val="006A3E16"/>
    <w:rsid w:val="006A5A43"/>
    <w:rsid w:val="006A6EB8"/>
    <w:rsid w:val="006A70EB"/>
    <w:rsid w:val="006C7B95"/>
    <w:rsid w:val="006C7EE0"/>
    <w:rsid w:val="006D19EB"/>
    <w:rsid w:val="006D2B82"/>
    <w:rsid w:val="006D5343"/>
    <w:rsid w:val="006D6FE5"/>
    <w:rsid w:val="006E5420"/>
    <w:rsid w:val="006F2906"/>
    <w:rsid w:val="006F4ED1"/>
    <w:rsid w:val="006F5DAA"/>
    <w:rsid w:val="006F77B9"/>
    <w:rsid w:val="0070049A"/>
    <w:rsid w:val="00713B83"/>
    <w:rsid w:val="00716C66"/>
    <w:rsid w:val="00721DC8"/>
    <w:rsid w:val="00724766"/>
    <w:rsid w:val="00734076"/>
    <w:rsid w:val="0073676E"/>
    <w:rsid w:val="0074060F"/>
    <w:rsid w:val="00742202"/>
    <w:rsid w:val="00743637"/>
    <w:rsid w:val="00743D08"/>
    <w:rsid w:val="00744A85"/>
    <w:rsid w:val="00746785"/>
    <w:rsid w:val="00754640"/>
    <w:rsid w:val="007660B6"/>
    <w:rsid w:val="00766E38"/>
    <w:rsid w:val="00770C21"/>
    <w:rsid w:val="0077334F"/>
    <w:rsid w:val="00775277"/>
    <w:rsid w:val="00783A0E"/>
    <w:rsid w:val="0078759F"/>
    <w:rsid w:val="007A0719"/>
    <w:rsid w:val="007A0B9C"/>
    <w:rsid w:val="007A23D7"/>
    <w:rsid w:val="007A422C"/>
    <w:rsid w:val="007A61A4"/>
    <w:rsid w:val="007B5C04"/>
    <w:rsid w:val="007C420D"/>
    <w:rsid w:val="007D0C3D"/>
    <w:rsid w:val="007D4199"/>
    <w:rsid w:val="007D630D"/>
    <w:rsid w:val="007D777D"/>
    <w:rsid w:val="007E57FA"/>
    <w:rsid w:val="007E74F7"/>
    <w:rsid w:val="007F048D"/>
    <w:rsid w:val="007F26C7"/>
    <w:rsid w:val="007F4276"/>
    <w:rsid w:val="00803431"/>
    <w:rsid w:val="0080505F"/>
    <w:rsid w:val="00805A48"/>
    <w:rsid w:val="00805C68"/>
    <w:rsid w:val="00824C2D"/>
    <w:rsid w:val="00825160"/>
    <w:rsid w:val="00825C8D"/>
    <w:rsid w:val="008316D0"/>
    <w:rsid w:val="00831A17"/>
    <w:rsid w:val="008359E4"/>
    <w:rsid w:val="00842CC8"/>
    <w:rsid w:val="00853CAF"/>
    <w:rsid w:val="00861F12"/>
    <w:rsid w:val="00872547"/>
    <w:rsid w:val="00872B5C"/>
    <w:rsid w:val="008762B5"/>
    <w:rsid w:val="00881532"/>
    <w:rsid w:val="00890E68"/>
    <w:rsid w:val="00891BD0"/>
    <w:rsid w:val="00893227"/>
    <w:rsid w:val="00897905"/>
    <w:rsid w:val="008A0F12"/>
    <w:rsid w:val="008A2747"/>
    <w:rsid w:val="008A79DA"/>
    <w:rsid w:val="008C14F0"/>
    <w:rsid w:val="008C49F4"/>
    <w:rsid w:val="008C6E61"/>
    <w:rsid w:val="008D2DD6"/>
    <w:rsid w:val="008D449D"/>
    <w:rsid w:val="008D5CE8"/>
    <w:rsid w:val="008E7020"/>
    <w:rsid w:val="008F397F"/>
    <w:rsid w:val="008F5CA0"/>
    <w:rsid w:val="008F67C6"/>
    <w:rsid w:val="00900B41"/>
    <w:rsid w:val="00902260"/>
    <w:rsid w:val="00916795"/>
    <w:rsid w:val="0092527D"/>
    <w:rsid w:val="0093107A"/>
    <w:rsid w:val="00931C48"/>
    <w:rsid w:val="00934BC1"/>
    <w:rsid w:val="00942773"/>
    <w:rsid w:val="00963438"/>
    <w:rsid w:val="00970FDE"/>
    <w:rsid w:val="00972CEC"/>
    <w:rsid w:val="00976936"/>
    <w:rsid w:val="009802B5"/>
    <w:rsid w:val="00980AAB"/>
    <w:rsid w:val="009870DC"/>
    <w:rsid w:val="009904D0"/>
    <w:rsid w:val="009A6D6C"/>
    <w:rsid w:val="009C443E"/>
    <w:rsid w:val="009C4BD4"/>
    <w:rsid w:val="009C5A34"/>
    <w:rsid w:val="009C6EE4"/>
    <w:rsid w:val="009C7552"/>
    <w:rsid w:val="009D1397"/>
    <w:rsid w:val="009E7A28"/>
    <w:rsid w:val="00A41897"/>
    <w:rsid w:val="00A427CC"/>
    <w:rsid w:val="00A53C42"/>
    <w:rsid w:val="00A55A31"/>
    <w:rsid w:val="00A56F29"/>
    <w:rsid w:val="00A57B68"/>
    <w:rsid w:val="00A63966"/>
    <w:rsid w:val="00A74ED0"/>
    <w:rsid w:val="00A76870"/>
    <w:rsid w:val="00A84065"/>
    <w:rsid w:val="00A932C7"/>
    <w:rsid w:val="00A963FF"/>
    <w:rsid w:val="00AA3392"/>
    <w:rsid w:val="00AA7350"/>
    <w:rsid w:val="00AB24C4"/>
    <w:rsid w:val="00AB2D22"/>
    <w:rsid w:val="00AB33E0"/>
    <w:rsid w:val="00AB53E0"/>
    <w:rsid w:val="00AB7AEA"/>
    <w:rsid w:val="00AC77F7"/>
    <w:rsid w:val="00AD0105"/>
    <w:rsid w:val="00AD2360"/>
    <w:rsid w:val="00AD3720"/>
    <w:rsid w:val="00AD53BE"/>
    <w:rsid w:val="00AD58DE"/>
    <w:rsid w:val="00AD7239"/>
    <w:rsid w:val="00AE0989"/>
    <w:rsid w:val="00AE2118"/>
    <w:rsid w:val="00AF36D4"/>
    <w:rsid w:val="00B101CF"/>
    <w:rsid w:val="00B10F47"/>
    <w:rsid w:val="00B12644"/>
    <w:rsid w:val="00B174A1"/>
    <w:rsid w:val="00B20C1B"/>
    <w:rsid w:val="00B215BA"/>
    <w:rsid w:val="00B2302E"/>
    <w:rsid w:val="00B23CED"/>
    <w:rsid w:val="00B26350"/>
    <w:rsid w:val="00B27B93"/>
    <w:rsid w:val="00B30501"/>
    <w:rsid w:val="00B30693"/>
    <w:rsid w:val="00B32DBA"/>
    <w:rsid w:val="00B34A76"/>
    <w:rsid w:val="00B42050"/>
    <w:rsid w:val="00B450C1"/>
    <w:rsid w:val="00B47BA6"/>
    <w:rsid w:val="00B55F4B"/>
    <w:rsid w:val="00B647B3"/>
    <w:rsid w:val="00B66D5B"/>
    <w:rsid w:val="00B72774"/>
    <w:rsid w:val="00B8048E"/>
    <w:rsid w:val="00B8103F"/>
    <w:rsid w:val="00B8522F"/>
    <w:rsid w:val="00B86D54"/>
    <w:rsid w:val="00BA009A"/>
    <w:rsid w:val="00BA0383"/>
    <w:rsid w:val="00BA0B63"/>
    <w:rsid w:val="00BA1C19"/>
    <w:rsid w:val="00BB0F80"/>
    <w:rsid w:val="00BB0FAC"/>
    <w:rsid w:val="00BB5E02"/>
    <w:rsid w:val="00BB6BB9"/>
    <w:rsid w:val="00BC6232"/>
    <w:rsid w:val="00BD461C"/>
    <w:rsid w:val="00BD5A86"/>
    <w:rsid w:val="00BE0BB6"/>
    <w:rsid w:val="00BE3E8D"/>
    <w:rsid w:val="00BE6455"/>
    <w:rsid w:val="00BE76FB"/>
    <w:rsid w:val="00BF0BC2"/>
    <w:rsid w:val="00C03329"/>
    <w:rsid w:val="00C06986"/>
    <w:rsid w:val="00C071E4"/>
    <w:rsid w:val="00C10519"/>
    <w:rsid w:val="00C11BD3"/>
    <w:rsid w:val="00C312D0"/>
    <w:rsid w:val="00C35B87"/>
    <w:rsid w:val="00C370E7"/>
    <w:rsid w:val="00C40048"/>
    <w:rsid w:val="00C40833"/>
    <w:rsid w:val="00C46BD2"/>
    <w:rsid w:val="00C539D8"/>
    <w:rsid w:val="00C63BDF"/>
    <w:rsid w:val="00C66918"/>
    <w:rsid w:val="00C67651"/>
    <w:rsid w:val="00C73B86"/>
    <w:rsid w:val="00C85D3C"/>
    <w:rsid w:val="00CA109E"/>
    <w:rsid w:val="00CA1478"/>
    <w:rsid w:val="00CB0BB0"/>
    <w:rsid w:val="00CB2096"/>
    <w:rsid w:val="00CB6E56"/>
    <w:rsid w:val="00CD4130"/>
    <w:rsid w:val="00CD4E5C"/>
    <w:rsid w:val="00CD51A7"/>
    <w:rsid w:val="00CD71CA"/>
    <w:rsid w:val="00CD7E0A"/>
    <w:rsid w:val="00CE4A7E"/>
    <w:rsid w:val="00D01380"/>
    <w:rsid w:val="00D026BB"/>
    <w:rsid w:val="00D07007"/>
    <w:rsid w:val="00D10870"/>
    <w:rsid w:val="00D11397"/>
    <w:rsid w:val="00D17BCF"/>
    <w:rsid w:val="00D22B97"/>
    <w:rsid w:val="00D234AC"/>
    <w:rsid w:val="00D26D90"/>
    <w:rsid w:val="00D31A3B"/>
    <w:rsid w:val="00D3274A"/>
    <w:rsid w:val="00D347A4"/>
    <w:rsid w:val="00D363A6"/>
    <w:rsid w:val="00D4738C"/>
    <w:rsid w:val="00D54115"/>
    <w:rsid w:val="00D573E0"/>
    <w:rsid w:val="00D578DA"/>
    <w:rsid w:val="00D602DA"/>
    <w:rsid w:val="00D613EE"/>
    <w:rsid w:val="00D70FF7"/>
    <w:rsid w:val="00D82261"/>
    <w:rsid w:val="00D8699A"/>
    <w:rsid w:val="00D93072"/>
    <w:rsid w:val="00DA275D"/>
    <w:rsid w:val="00DA27D2"/>
    <w:rsid w:val="00DA2928"/>
    <w:rsid w:val="00DA3C5B"/>
    <w:rsid w:val="00DB1E75"/>
    <w:rsid w:val="00DB4459"/>
    <w:rsid w:val="00DC6F68"/>
    <w:rsid w:val="00DC74BE"/>
    <w:rsid w:val="00DD1BD6"/>
    <w:rsid w:val="00DD279F"/>
    <w:rsid w:val="00DD2ECD"/>
    <w:rsid w:val="00DE1530"/>
    <w:rsid w:val="00DF2CB9"/>
    <w:rsid w:val="00E13764"/>
    <w:rsid w:val="00E207B6"/>
    <w:rsid w:val="00E2576D"/>
    <w:rsid w:val="00E31C5E"/>
    <w:rsid w:val="00E33D11"/>
    <w:rsid w:val="00E3670C"/>
    <w:rsid w:val="00E44EA7"/>
    <w:rsid w:val="00E52B83"/>
    <w:rsid w:val="00E561B7"/>
    <w:rsid w:val="00E611E4"/>
    <w:rsid w:val="00E725B2"/>
    <w:rsid w:val="00E73027"/>
    <w:rsid w:val="00E81E16"/>
    <w:rsid w:val="00E9095E"/>
    <w:rsid w:val="00E922E6"/>
    <w:rsid w:val="00E93197"/>
    <w:rsid w:val="00EA3108"/>
    <w:rsid w:val="00EA6E2C"/>
    <w:rsid w:val="00EB4B9F"/>
    <w:rsid w:val="00EC1D0D"/>
    <w:rsid w:val="00EC3444"/>
    <w:rsid w:val="00EC38E3"/>
    <w:rsid w:val="00EC42E7"/>
    <w:rsid w:val="00ED79ED"/>
    <w:rsid w:val="00EE1904"/>
    <w:rsid w:val="00EE5DCD"/>
    <w:rsid w:val="00EE692C"/>
    <w:rsid w:val="00F01410"/>
    <w:rsid w:val="00F02DF0"/>
    <w:rsid w:val="00F05BAD"/>
    <w:rsid w:val="00F12067"/>
    <w:rsid w:val="00F125F5"/>
    <w:rsid w:val="00F17641"/>
    <w:rsid w:val="00F23E70"/>
    <w:rsid w:val="00F25F59"/>
    <w:rsid w:val="00F53BD8"/>
    <w:rsid w:val="00F57A7C"/>
    <w:rsid w:val="00F60CBC"/>
    <w:rsid w:val="00F7031F"/>
    <w:rsid w:val="00F710F9"/>
    <w:rsid w:val="00F712ED"/>
    <w:rsid w:val="00F73B5C"/>
    <w:rsid w:val="00F76A4C"/>
    <w:rsid w:val="00F82961"/>
    <w:rsid w:val="00F8758B"/>
    <w:rsid w:val="00F909B1"/>
    <w:rsid w:val="00FA7263"/>
    <w:rsid w:val="00FB313A"/>
    <w:rsid w:val="00FB450B"/>
    <w:rsid w:val="00FD1744"/>
    <w:rsid w:val="00FE1C95"/>
    <w:rsid w:val="00FE2990"/>
    <w:rsid w:val="00FE3828"/>
    <w:rsid w:val="00FE6567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5EBCA"/>
  <w15:docId w15:val="{6C55CB87-0D4B-463D-97D8-9178F299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Verdana" w:hAnsi="Verdana"/>
      <w:bCs/>
      <w:szCs w:val="24"/>
    </w:rPr>
  </w:style>
  <w:style w:type="paragraph" w:styleId="1">
    <w:name w:val="heading 1"/>
    <w:basedOn w:val="a"/>
    <w:next w:val="a"/>
    <w:link w:val="10"/>
    <w:qFormat/>
    <w:pPr>
      <w:keepNext/>
      <w:ind w:left="624" w:right="476"/>
      <w:jc w:val="center"/>
      <w:outlineLvl w:val="0"/>
    </w:pPr>
    <w:rPr>
      <w:bCs w:val="0"/>
      <w:sz w:val="28"/>
    </w:rPr>
  </w:style>
  <w:style w:type="paragraph" w:styleId="2">
    <w:name w:val="heading 2"/>
    <w:basedOn w:val="a"/>
    <w:next w:val="a"/>
    <w:qFormat/>
    <w:pPr>
      <w:keepNext/>
      <w:ind w:left="624" w:right="4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2261"/>
      </w:tabs>
      <w:spacing w:before="65"/>
      <w:outlineLvl w:val="2"/>
    </w:pPr>
    <w:rPr>
      <w:b/>
      <w:bCs w:val="0"/>
      <w:color w:val="000000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 w:val="0"/>
      <w:u w:val="single"/>
    </w:rPr>
  </w:style>
  <w:style w:type="paragraph" w:styleId="5">
    <w:name w:val="heading 5"/>
    <w:basedOn w:val="a"/>
    <w:next w:val="a"/>
    <w:qFormat/>
    <w:rsid w:val="00F7031F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semiHidden/>
  </w:style>
  <w:style w:type="paragraph" w:customStyle="1" w:styleId="a4">
    <w:name w:val="Текст блока"/>
    <w:basedOn w:val="a"/>
    <w:pPr>
      <w:autoSpaceDE w:val="0"/>
      <w:autoSpaceDN w:val="0"/>
      <w:adjustRightInd w:val="0"/>
      <w:ind w:left="624" w:right="476"/>
      <w:jc w:val="both"/>
    </w:pPr>
    <w:rPr>
      <w:rFonts w:cs="Arial"/>
      <w:bCs w:val="0"/>
      <w:noProof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pPr>
      <w:shd w:val="clear" w:color="auto" w:fill="FFFFFF"/>
      <w:spacing w:before="1973"/>
      <w:ind w:right="662"/>
    </w:pPr>
    <w:rPr>
      <w:b/>
      <w:bCs w:val="0"/>
      <w:color w:val="000000"/>
      <w:sz w:val="32"/>
      <w:szCs w:val="3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476"/>
    </w:pPr>
    <w:rPr>
      <w:color w:val="000000"/>
    </w:rPr>
  </w:style>
  <w:style w:type="character" w:customStyle="1" w:styleId="a7">
    <w:name w:val="Основной текст Знак"/>
    <w:link w:val="a6"/>
    <w:rsid w:val="00E725B2"/>
    <w:rPr>
      <w:rFonts w:ascii="Verdana" w:hAnsi="Verdana"/>
      <w:b/>
      <w:color w:val="000000"/>
      <w:sz w:val="32"/>
      <w:szCs w:val="32"/>
      <w:lang w:val="ru-RU" w:eastAsia="ru-RU" w:bidi="ar-SA"/>
    </w:rPr>
  </w:style>
  <w:style w:type="paragraph" w:styleId="30">
    <w:name w:val="Body Text 3"/>
    <w:basedOn w:val="a"/>
    <w:rsid w:val="00F7031F"/>
    <w:pPr>
      <w:spacing w:after="120"/>
    </w:pPr>
    <w:rPr>
      <w:sz w:val="16"/>
      <w:szCs w:val="16"/>
    </w:rPr>
  </w:style>
  <w:style w:type="character" w:styleId="ac">
    <w:name w:val="Hyperlink"/>
    <w:rsid w:val="00534711"/>
    <w:rPr>
      <w:color w:val="0000FF"/>
      <w:u w:val="single"/>
    </w:rPr>
  </w:style>
  <w:style w:type="character" w:customStyle="1" w:styleId="11">
    <w:name w:val="Нижний колонтитул1"/>
    <w:basedOn w:val="a3"/>
    <w:rsid w:val="00534711"/>
  </w:style>
  <w:style w:type="character" w:styleId="ad">
    <w:name w:val="Strong"/>
    <w:qFormat/>
    <w:rsid w:val="00534711"/>
    <w:rPr>
      <w:b/>
      <w:bCs/>
    </w:rPr>
  </w:style>
  <w:style w:type="character" w:customStyle="1" w:styleId="text">
    <w:name w:val="text"/>
    <w:basedOn w:val="a3"/>
    <w:rsid w:val="003412FB"/>
  </w:style>
  <w:style w:type="table" w:styleId="ae">
    <w:name w:val="Table Grid"/>
    <w:basedOn w:val="a1"/>
    <w:rsid w:val="004C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6986"/>
    <w:pPr>
      <w:overflowPunct w:val="0"/>
      <w:autoSpaceDE w:val="0"/>
      <w:autoSpaceDN w:val="0"/>
      <w:adjustRightInd w:val="0"/>
      <w:ind w:left="1416"/>
      <w:jc w:val="both"/>
      <w:textAlignment w:val="baseline"/>
    </w:pPr>
    <w:rPr>
      <w:rFonts w:ascii="Times New Roman" w:hAnsi="Times New Roman"/>
      <w:bCs w:val="0"/>
      <w:sz w:val="24"/>
      <w:szCs w:val="20"/>
    </w:rPr>
  </w:style>
  <w:style w:type="character" w:customStyle="1" w:styleId="a9">
    <w:name w:val="Верхний колонтитул Знак"/>
    <w:link w:val="a8"/>
    <w:rsid w:val="00DE1530"/>
    <w:rPr>
      <w:rFonts w:ascii="Verdana" w:hAnsi="Verdana"/>
      <w:bCs/>
      <w:szCs w:val="24"/>
    </w:rPr>
  </w:style>
  <w:style w:type="character" w:customStyle="1" w:styleId="ab">
    <w:name w:val="Нижний колонтитул Знак"/>
    <w:link w:val="aa"/>
    <w:rsid w:val="00DE1530"/>
    <w:rPr>
      <w:rFonts w:ascii="Verdana" w:hAnsi="Verdana"/>
      <w:bCs/>
      <w:szCs w:val="24"/>
    </w:rPr>
  </w:style>
  <w:style w:type="character" w:customStyle="1" w:styleId="10">
    <w:name w:val="Заголовок 1 Знак"/>
    <w:link w:val="1"/>
    <w:rsid w:val="00F76A4C"/>
    <w:rPr>
      <w:rFonts w:ascii="Verdana" w:hAnsi="Verdana"/>
      <w:sz w:val="28"/>
      <w:szCs w:val="24"/>
    </w:rPr>
  </w:style>
  <w:style w:type="paragraph" w:customStyle="1" w:styleId="BodyText21">
    <w:name w:val="Body Text 21"/>
    <w:basedOn w:val="a"/>
    <w:rsid w:val="008E7020"/>
    <w:pPr>
      <w:overflowPunct w:val="0"/>
      <w:autoSpaceDE w:val="0"/>
      <w:autoSpaceDN w:val="0"/>
      <w:adjustRightInd w:val="0"/>
      <w:ind w:left="1416"/>
      <w:jc w:val="both"/>
      <w:textAlignment w:val="baseline"/>
    </w:pPr>
    <w:rPr>
      <w:rFonts w:ascii="Times New Roman" w:hAnsi="Times New Roman"/>
      <w:bCs w:val="0"/>
      <w:sz w:val="24"/>
      <w:szCs w:val="20"/>
    </w:rPr>
  </w:style>
  <w:style w:type="paragraph" w:styleId="af">
    <w:name w:val="List Paragraph"/>
    <w:basedOn w:val="a"/>
    <w:uiPriority w:val="34"/>
    <w:qFormat/>
    <w:rsid w:val="0074220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F1877"/>
    <w:pPr>
      <w:widowControl w:val="0"/>
      <w:autoSpaceDE w:val="0"/>
      <w:autoSpaceDN w:val="0"/>
      <w:spacing w:before="5"/>
    </w:pPr>
    <w:rPr>
      <w:rFonts w:ascii="Calibri" w:eastAsia="Calibri" w:hAnsi="Calibri" w:cs="Calibri"/>
      <w:bCs w:val="0"/>
      <w:sz w:val="22"/>
      <w:szCs w:val="22"/>
      <w:lang w:eastAsia="en-US"/>
    </w:rPr>
  </w:style>
  <w:style w:type="paragraph" w:styleId="af0">
    <w:name w:val="Balloon Text"/>
    <w:basedOn w:val="a"/>
    <w:link w:val="af1"/>
    <w:rsid w:val="00025F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25F5A"/>
    <w:rPr>
      <w:rFonts w:ascii="Tahoma" w:hAnsi="Tahoma" w:cs="Tahoma"/>
      <w:bCs/>
      <w:sz w:val="16"/>
      <w:szCs w:val="16"/>
    </w:rPr>
  </w:style>
  <w:style w:type="paragraph" w:customStyle="1" w:styleId="ConsNonformat">
    <w:name w:val="ConsNonformat"/>
    <w:rsid w:val="00EA3108"/>
    <w:pPr>
      <w:widowControl w:val="0"/>
      <w:overflowPunct w:val="0"/>
      <w:autoSpaceDE w:val="0"/>
      <w:autoSpaceDN w:val="0"/>
      <w:adjustRightInd w:val="0"/>
    </w:pPr>
    <w:rPr>
      <w:rFonts w:ascii="Courier New" w:eastAsia="Calibri" w:hAnsi="Courier New"/>
    </w:rPr>
  </w:style>
  <w:style w:type="character" w:styleId="af2">
    <w:name w:val="Unresolved Mention"/>
    <w:basedOn w:val="a0"/>
    <w:uiPriority w:val="99"/>
    <w:semiHidden/>
    <w:unhideWhenUsed/>
    <w:rsid w:val="00632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125@baikal-web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Design Studio Proffesional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Igor G. Arkhipov</dc:creator>
  <cp:lastModifiedBy>User</cp:lastModifiedBy>
  <cp:revision>2</cp:revision>
  <cp:lastPrinted>2018-12-11T04:51:00Z</cp:lastPrinted>
  <dcterms:created xsi:type="dcterms:W3CDTF">2026-07-02T06:51:00Z</dcterms:created>
  <dcterms:modified xsi:type="dcterms:W3CDTF">2026-07-02T06:51:00Z</dcterms:modified>
</cp:coreProperties>
</file>