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E48" w:rsidRPr="0009598A" w:rsidRDefault="00E31E48" w:rsidP="00E31E48">
      <w:pPr>
        <w:tabs>
          <w:tab w:val="left" w:pos="7995"/>
        </w:tabs>
        <w:jc w:val="center"/>
        <w:rPr>
          <w:b/>
          <w:sz w:val="22"/>
          <w:szCs w:val="22"/>
        </w:rPr>
      </w:pPr>
      <w:r w:rsidRPr="0009598A">
        <w:rPr>
          <w:b/>
          <w:sz w:val="22"/>
          <w:szCs w:val="22"/>
        </w:rPr>
        <w:t>Гражданско-правовой договор № ________</w:t>
      </w:r>
    </w:p>
    <w:p w:rsidR="00E4684D" w:rsidRPr="0009598A" w:rsidRDefault="00E4684D" w:rsidP="00E4684D">
      <w:pPr>
        <w:widowControl w:val="0"/>
        <w:autoSpaceDE w:val="0"/>
        <w:autoSpaceDN w:val="0"/>
        <w:adjustRightInd w:val="0"/>
        <w:jc w:val="center"/>
        <w:rPr>
          <w:b/>
          <w:sz w:val="22"/>
          <w:szCs w:val="22"/>
        </w:rPr>
      </w:pPr>
      <w:r w:rsidRPr="0009598A">
        <w:rPr>
          <w:b/>
          <w:sz w:val="22"/>
          <w:szCs w:val="22"/>
        </w:rPr>
        <w:t>Поставка нефтепродуктов (бензина автомобильного).</w:t>
      </w:r>
    </w:p>
    <w:p w:rsidR="00E31E48" w:rsidRDefault="00E4684D" w:rsidP="00E4684D">
      <w:pPr>
        <w:tabs>
          <w:tab w:val="left" w:pos="7995"/>
        </w:tabs>
        <w:jc w:val="center"/>
        <w:rPr>
          <w:b/>
          <w:sz w:val="22"/>
          <w:szCs w:val="22"/>
          <w:shd w:val="clear" w:color="auto" w:fill="FFFFFF"/>
        </w:rPr>
      </w:pPr>
      <w:r w:rsidRPr="0009598A">
        <w:rPr>
          <w:b/>
          <w:sz w:val="22"/>
          <w:szCs w:val="22"/>
        </w:rPr>
        <w:t>Ф</w:t>
      </w:r>
      <w:r w:rsidRPr="0009598A">
        <w:rPr>
          <w:b/>
          <w:sz w:val="22"/>
          <w:szCs w:val="22"/>
          <w:shd w:val="clear" w:color="auto" w:fill="FFFFFF"/>
        </w:rPr>
        <w:t>илиал ФГБУ «Рослесинфорг» «Кареллеспроект»</w:t>
      </w:r>
    </w:p>
    <w:p w:rsidR="00E4684D" w:rsidRPr="0009598A" w:rsidRDefault="00E4684D" w:rsidP="00E4684D">
      <w:pPr>
        <w:tabs>
          <w:tab w:val="left" w:pos="7995"/>
        </w:tabs>
        <w:jc w:val="center"/>
        <w:rPr>
          <w:sz w:val="22"/>
          <w:szCs w:val="22"/>
        </w:rPr>
      </w:pPr>
    </w:p>
    <w:tbl>
      <w:tblPr>
        <w:tblW w:w="0" w:type="auto"/>
        <w:tblLook w:val="01E0" w:firstRow="1" w:lastRow="1" w:firstColumn="1" w:lastColumn="1" w:noHBand="0" w:noVBand="0"/>
      </w:tblPr>
      <w:tblGrid>
        <w:gridCol w:w="4824"/>
        <w:gridCol w:w="4813"/>
      </w:tblGrid>
      <w:tr w:rsidR="00E31E48" w:rsidRPr="0009598A" w:rsidTr="00E31E48">
        <w:tc>
          <w:tcPr>
            <w:tcW w:w="5068" w:type="dxa"/>
          </w:tcPr>
          <w:p w:rsidR="00E31E48" w:rsidRPr="0009598A" w:rsidRDefault="00E31E48" w:rsidP="00E4684D">
            <w:pPr>
              <w:jc w:val="both"/>
              <w:rPr>
                <w:sz w:val="22"/>
                <w:szCs w:val="22"/>
              </w:rPr>
            </w:pPr>
            <w:r w:rsidRPr="0009598A">
              <w:rPr>
                <w:sz w:val="22"/>
                <w:szCs w:val="22"/>
              </w:rPr>
              <w:t xml:space="preserve">г. </w:t>
            </w:r>
            <w:r w:rsidR="00E4684D">
              <w:rPr>
                <w:sz w:val="22"/>
                <w:szCs w:val="22"/>
              </w:rPr>
              <w:t>Петрозаводск</w:t>
            </w:r>
          </w:p>
        </w:tc>
        <w:tc>
          <w:tcPr>
            <w:tcW w:w="5069" w:type="dxa"/>
          </w:tcPr>
          <w:p w:rsidR="00E31E48" w:rsidRPr="0009598A" w:rsidRDefault="00E31E48" w:rsidP="00E4684D">
            <w:pPr>
              <w:jc w:val="right"/>
              <w:rPr>
                <w:sz w:val="22"/>
                <w:szCs w:val="22"/>
              </w:rPr>
            </w:pPr>
            <w:r w:rsidRPr="0009598A">
              <w:rPr>
                <w:sz w:val="22"/>
                <w:szCs w:val="22"/>
              </w:rPr>
              <w:t xml:space="preserve">                  « ___ » __________ 20</w:t>
            </w:r>
            <w:r w:rsidR="003D2919" w:rsidRPr="0009598A">
              <w:rPr>
                <w:sz w:val="22"/>
                <w:szCs w:val="22"/>
              </w:rPr>
              <w:t>2</w:t>
            </w:r>
            <w:r w:rsidR="00E4684D">
              <w:rPr>
                <w:sz w:val="22"/>
                <w:szCs w:val="22"/>
              </w:rPr>
              <w:t>6</w:t>
            </w:r>
          </w:p>
        </w:tc>
      </w:tr>
    </w:tbl>
    <w:p w:rsidR="00E31E48" w:rsidRPr="0009598A" w:rsidRDefault="00E31E48" w:rsidP="00E31E48">
      <w:pPr>
        <w:jc w:val="both"/>
        <w:rPr>
          <w:sz w:val="22"/>
          <w:szCs w:val="22"/>
        </w:rPr>
      </w:pPr>
    </w:p>
    <w:p w:rsidR="00E31E48" w:rsidRPr="0009598A" w:rsidRDefault="00E31E48" w:rsidP="00E31E48">
      <w:pPr>
        <w:pStyle w:val="a8"/>
        <w:rPr>
          <w:color w:val="000000"/>
          <w:sz w:val="22"/>
          <w:szCs w:val="22"/>
          <w:lang w:eastAsia="en-US"/>
        </w:rPr>
      </w:pPr>
      <w:r w:rsidRPr="0009598A">
        <w:rPr>
          <w:rFonts w:eastAsia="Calibri"/>
          <w:noProof w:val="0"/>
          <w:sz w:val="22"/>
          <w:szCs w:val="22"/>
          <w:lang w:eastAsia="en-US"/>
        </w:rPr>
        <w:t>Федеральное государственное бюджетное учреждение «Рослесинфорг»</w:t>
      </w:r>
      <w:r w:rsidR="0009598A">
        <w:rPr>
          <w:rFonts w:eastAsia="Calibri"/>
          <w:noProof w:val="0"/>
          <w:sz w:val="22"/>
          <w:szCs w:val="22"/>
          <w:lang w:eastAsia="en-US"/>
        </w:rPr>
        <w:br/>
      </w:r>
      <w:r w:rsidRPr="0009598A">
        <w:rPr>
          <w:rFonts w:eastAsia="Calibri"/>
          <w:noProof w:val="0"/>
          <w:sz w:val="22"/>
          <w:szCs w:val="22"/>
          <w:lang w:eastAsia="en-US"/>
        </w:rPr>
        <w:t xml:space="preserve">(ФГБУ «Рослесинфорг»), именуемое в дальнейшем «Заказчик», в лице </w:t>
      </w:r>
      <w:r w:rsidR="005F47B6" w:rsidRPr="0009598A">
        <w:rPr>
          <w:rFonts w:eastAsia="Calibri"/>
          <w:noProof w:val="0"/>
          <w:sz w:val="22"/>
          <w:szCs w:val="22"/>
          <w:lang w:eastAsia="en-US"/>
        </w:rPr>
        <w:t>директора</w:t>
      </w:r>
      <w:r w:rsidRPr="0009598A">
        <w:rPr>
          <w:rFonts w:eastAsia="Calibri"/>
          <w:noProof w:val="0"/>
          <w:sz w:val="22"/>
          <w:szCs w:val="22"/>
          <w:lang w:eastAsia="en-US"/>
        </w:rPr>
        <w:t xml:space="preserve"> филиала ФГБУ «Рослесинфорг» «Кареллеспроект» </w:t>
      </w:r>
      <w:r w:rsidR="005F47B6" w:rsidRPr="0009598A">
        <w:rPr>
          <w:rFonts w:eastAsia="Calibri"/>
          <w:noProof w:val="0"/>
          <w:sz w:val="22"/>
          <w:szCs w:val="22"/>
          <w:lang w:eastAsia="en-US"/>
        </w:rPr>
        <w:t>Яковлева Александра</w:t>
      </w:r>
      <w:r w:rsidRPr="0009598A">
        <w:rPr>
          <w:rFonts w:eastAsia="Calibri"/>
          <w:noProof w:val="0"/>
          <w:sz w:val="22"/>
          <w:szCs w:val="22"/>
          <w:lang w:eastAsia="en-US"/>
        </w:rPr>
        <w:t xml:space="preserve"> Владимир</w:t>
      </w:r>
      <w:r w:rsidR="005F47B6" w:rsidRPr="0009598A">
        <w:rPr>
          <w:rFonts w:eastAsia="Calibri"/>
          <w:noProof w:val="0"/>
          <w:sz w:val="22"/>
          <w:szCs w:val="22"/>
          <w:lang w:eastAsia="en-US"/>
        </w:rPr>
        <w:t>овича</w:t>
      </w:r>
      <w:r w:rsidRPr="0009598A">
        <w:rPr>
          <w:rFonts w:eastAsia="Calibri"/>
          <w:noProof w:val="0"/>
          <w:sz w:val="22"/>
          <w:szCs w:val="22"/>
          <w:lang w:eastAsia="en-US"/>
        </w:rPr>
        <w:t xml:space="preserve">, действующего на основании </w:t>
      </w:r>
      <w:r w:rsidR="005F47B6" w:rsidRPr="0009598A">
        <w:rPr>
          <w:rFonts w:eastAsia="Calibri"/>
          <w:noProof w:val="0"/>
          <w:sz w:val="22"/>
          <w:szCs w:val="22"/>
          <w:lang w:eastAsia="en-US"/>
        </w:rPr>
        <w:t>Положения о филиале</w:t>
      </w:r>
      <w:r w:rsidRPr="0009598A">
        <w:rPr>
          <w:rFonts w:eastAsia="Calibri"/>
          <w:noProof w:val="0"/>
          <w:sz w:val="22"/>
          <w:szCs w:val="22"/>
          <w:lang w:eastAsia="en-US"/>
        </w:rPr>
        <w:t xml:space="preserve"> и доверенности от 1</w:t>
      </w:r>
      <w:r w:rsidR="005F47B6" w:rsidRPr="0009598A">
        <w:rPr>
          <w:rFonts w:eastAsia="Calibri"/>
          <w:noProof w:val="0"/>
          <w:sz w:val="22"/>
          <w:szCs w:val="22"/>
          <w:lang w:eastAsia="en-US"/>
        </w:rPr>
        <w:t>3</w:t>
      </w:r>
      <w:r w:rsidRPr="0009598A">
        <w:rPr>
          <w:rFonts w:eastAsia="Calibri"/>
          <w:noProof w:val="0"/>
          <w:sz w:val="22"/>
          <w:szCs w:val="22"/>
          <w:lang w:eastAsia="en-US"/>
        </w:rPr>
        <w:t>.</w:t>
      </w:r>
      <w:r w:rsidR="005F47B6" w:rsidRPr="0009598A">
        <w:rPr>
          <w:rFonts w:eastAsia="Calibri"/>
          <w:noProof w:val="0"/>
          <w:sz w:val="22"/>
          <w:szCs w:val="22"/>
          <w:lang w:eastAsia="en-US"/>
        </w:rPr>
        <w:t>11</w:t>
      </w:r>
      <w:r w:rsidRPr="0009598A">
        <w:rPr>
          <w:rFonts w:eastAsia="Calibri"/>
          <w:noProof w:val="0"/>
          <w:sz w:val="22"/>
          <w:szCs w:val="22"/>
          <w:lang w:eastAsia="en-US"/>
        </w:rPr>
        <w:t>.202</w:t>
      </w:r>
      <w:r w:rsidR="005F47B6" w:rsidRPr="0009598A">
        <w:rPr>
          <w:rFonts w:eastAsia="Calibri"/>
          <w:noProof w:val="0"/>
          <w:sz w:val="22"/>
          <w:szCs w:val="22"/>
          <w:lang w:eastAsia="en-US"/>
        </w:rPr>
        <w:t>3</w:t>
      </w:r>
      <w:r w:rsidRPr="0009598A">
        <w:rPr>
          <w:rFonts w:eastAsia="Calibri"/>
          <w:noProof w:val="0"/>
          <w:sz w:val="22"/>
          <w:szCs w:val="22"/>
          <w:lang w:eastAsia="en-US"/>
        </w:rPr>
        <w:t xml:space="preserve"> № 2</w:t>
      </w:r>
      <w:r w:rsidR="005F47B6" w:rsidRPr="0009598A">
        <w:rPr>
          <w:rFonts w:eastAsia="Calibri"/>
          <w:noProof w:val="0"/>
          <w:sz w:val="22"/>
          <w:szCs w:val="22"/>
          <w:lang w:eastAsia="en-US"/>
        </w:rPr>
        <w:t>011-П</w:t>
      </w:r>
      <w:r w:rsidRPr="0009598A">
        <w:rPr>
          <w:rFonts w:eastAsia="Calibri"/>
          <w:noProof w:val="0"/>
          <w:sz w:val="22"/>
          <w:szCs w:val="22"/>
          <w:lang w:eastAsia="en-US"/>
        </w:rPr>
        <w:t>,</w:t>
      </w:r>
      <w:r w:rsidRPr="0009598A">
        <w:rPr>
          <w:sz w:val="22"/>
          <w:szCs w:val="22"/>
        </w:rPr>
        <w:t xml:space="preserve"> с одной стороны, и</w:t>
      </w:r>
      <w:r w:rsidR="0009598A">
        <w:rPr>
          <w:sz w:val="22"/>
          <w:szCs w:val="22"/>
        </w:rPr>
        <w:br/>
      </w:r>
      <w:r w:rsidR="0009598A" w:rsidRPr="0009598A">
        <w:rPr>
          <w:i/>
          <w:sz w:val="22"/>
          <w:szCs w:val="22"/>
        </w:rPr>
        <w:t>(указать полностью наименование организации)</w:t>
      </w:r>
      <w:r w:rsidR="0009598A" w:rsidRPr="0009598A">
        <w:rPr>
          <w:sz w:val="22"/>
          <w:szCs w:val="22"/>
        </w:rPr>
        <w:t xml:space="preserve">, именуемый в дальнейшем «Поставщик», в лице </w:t>
      </w:r>
      <w:r w:rsidR="0009598A" w:rsidRPr="0009598A">
        <w:rPr>
          <w:i/>
          <w:sz w:val="22"/>
          <w:szCs w:val="22"/>
        </w:rPr>
        <w:t>(указать полностью должность, фамилию, имя, отчество)</w:t>
      </w:r>
      <w:r w:rsidR="0009598A" w:rsidRPr="0009598A">
        <w:rPr>
          <w:sz w:val="22"/>
          <w:szCs w:val="22"/>
        </w:rPr>
        <w:t xml:space="preserve">, действующего на основании </w:t>
      </w:r>
      <w:r w:rsidR="0009598A" w:rsidRPr="0009598A">
        <w:rPr>
          <w:i/>
          <w:sz w:val="22"/>
          <w:szCs w:val="22"/>
        </w:rPr>
        <w:t>(указать полное название и реквизиты документа, удостоверяющего полномочия представителя)</w:t>
      </w:r>
      <w:r w:rsidR="00A71F70" w:rsidRPr="0009598A">
        <w:rPr>
          <w:sz w:val="22"/>
          <w:szCs w:val="22"/>
        </w:rPr>
        <w:t>,</w:t>
      </w:r>
      <w:r w:rsidRPr="0009598A">
        <w:rPr>
          <w:sz w:val="22"/>
          <w:szCs w:val="22"/>
        </w:rPr>
        <w:t xml:space="preserve"> с другой стороны, вместе именуемые «Стороны», </w:t>
      </w:r>
      <w:r w:rsidRPr="0009598A">
        <w:rPr>
          <w:color w:val="000000"/>
          <w:sz w:val="22"/>
          <w:szCs w:val="22"/>
          <w:lang w:eastAsia="en-US"/>
        </w:rPr>
        <w:t xml:space="preserve">с соблюдением требований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w:t>
      </w:r>
      <w:r w:rsidRPr="0009598A">
        <w:rPr>
          <w:sz w:val="22"/>
          <w:szCs w:val="22"/>
        </w:rPr>
        <w:t xml:space="preserve">– Закон </w:t>
      </w:r>
      <w:r w:rsidRPr="0009598A">
        <w:rPr>
          <w:color w:val="000000"/>
          <w:sz w:val="22"/>
          <w:szCs w:val="22"/>
          <w:lang w:eastAsia="en-US"/>
        </w:rPr>
        <w:t xml:space="preserve">№ 44-ФЗ), заключили настоящий гражданско-правовой договор (далее </w:t>
      </w:r>
      <w:r w:rsidRPr="0009598A">
        <w:rPr>
          <w:sz w:val="22"/>
          <w:szCs w:val="22"/>
        </w:rPr>
        <w:t>–</w:t>
      </w:r>
      <w:r w:rsidRPr="0009598A">
        <w:rPr>
          <w:color w:val="000000"/>
          <w:sz w:val="22"/>
          <w:szCs w:val="22"/>
          <w:lang w:eastAsia="en-US"/>
        </w:rPr>
        <w:t xml:space="preserve"> Контракт) о нижеследующем:</w:t>
      </w:r>
    </w:p>
    <w:p w:rsidR="00E31E48" w:rsidRPr="0009598A" w:rsidRDefault="00E31E48" w:rsidP="00E31E48">
      <w:pPr>
        <w:pStyle w:val="aa"/>
        <w:numPr>
          <w:ilvl w:val="0"/>
          <w:numId w:val="1"/>
        </w:numPr>
        <w:ind w:left="0" w:firstLine="709"/>
        <w:jc w:val="both"/>
        <w:rPr>
          <w:b/>
          <w:sz w:val="22"/>
          <w:szCs w:val="22"/>
        </w:rPr>
      </w:pPr>
      <w:r w:rsidRPr="0009598A">
        <w:rPr>
          <w:b/>
          <w:sz w:val="22"/>
          <w:szCs w:val="22"/>
        </w:rPr>
        <w:t>Предмет Контракта</w:t>
      </w:r>
    </w:p>
    <w:p w:rsidR="00E31E48" w:rsidRPr="0009598A" w:rsidRDefault="00E31E48" w:rsidP="00E31E48">
      <w:pPr>
        <w:pStyle w:val="aa"/>
        <w:numPr>
          <w:ilvl w:val="1"/>
          <w:numId w:val="1"/>
        </w:numPr>
        <w:ind w:left="0" w:firstLine="709"/>
        <w:jc w:val="both"/>
        <w:rPr>
          <w:b/>
          <w:sz w:val="22"/>
          <w:szCs w:val="22"/>
        </w:rPr>
      </w:pPr>
      <w:r w:rsidRPr="0009598A">
        <w:rPr>
          <w:sz w:val="22"/>
          <w:szCs w:val="22"/>
        </w:rPr>
        <w:t>В соответствии с условиями Контракта Поставщик обязуется передать Заказчику нефтепродукты</w:t>
      </w:r>
      <w:r w:rsidR="00E4684D">
        <w:rPr>
          <w:sz w:val="22"/>
          <w:szCs w:val="22"/>
        </w:rPr>
        <w:t xml:space="preserve"> (бензин автомобильный). Ф</w:t>
      </w:r>
      <w:r w:rsidRPr="0009598A">
        <w:rPr>
          <w:sz w:val="22"/>
          <w:szCs w:val="22"/>
        </w:rPr>
        <w:t>илиал ФГБУ «Рослесинфорг» «Кареллеспроект» (далее – Товар)</w:t>
      </w:r>
      <w:r w:rsidRPr="0009598A">
        <w:rPr>
          <w:rFonts w:eastAsia="Calibri"/>
          <w:sz w:val="22"/>
          <w:szCs w:val="22"/>
          <w:lang w:eastAsia="en-US"/>
        </w:rPr>
        <w:t xml:space="preserve">, </w:t>
      </w:r>
      <w:r w:rsidRPr="0009598A">
        <w:rPr>
          <w:sz w:val="22"/>
          <w:szCs w:val="22"/>
        </w:rPr>
        <w:t xml:space="preserve">единичная стоимость которых установлена в </w:t>
      </w:r>
      <w:r w:rsidR="00A4239F">
        <w:rPr>
          <w:sz w:val="22"/>
          <w:szCs w:val="22"/>
        </w:rPr>
        <w:t>Спецификации</w:t>
      </w:r>
      <w:r w:rsidRPr="0009598A">
        <w:rPr>
          <w:sz w:val="22"/>
          <w:szCs w:val="22"/>
        </w:rPr>
        <w:t xml:space="preserve"> (приложение №</w:t>
      </w:r>
      <w:r w:rsidR="0009598A">
        <w:rPr>
          <w:sz w:val="22"/>
          <w:szCs w:val="22"/>
        </w:rPr>
        <w:t xml:space="preserve"> </w:t>
      </w:r>
      <w:r w:rsidRPr="0009598A">
        <w:rPr>
          <w:sz w:val="22"/>
          <w:szCs w:val="22"/>
        </w:rPr>
        <w:t xml:space="preserve">2 к настоящему Контракту), а Заказчик обязуется принять Товар надлежащего качества и количества и оплатить его в порядке и на условиях, предусмотренных Контрактом.  </w:t>
      </w:r>
    </w:p>
    <w:p w:rsidR="00E31E48" w:rsidRPr="0009598A" w:rsidRDefault="00E31E48" w:rsidP="00E31E48">
      <w:pPr>
        <w:pStyle w:val="aa"/>
        <w:numPr>
          <w:ilvl w:val="1"/>
          <w:numId w:val="1"/>
        </w:numPr>
        <w:ind w:left="0" w:firstLine="709"/>
        <w:jc w:val="both"/>
        <w:rPr>
          <w:b/>
          <w:sz w:val="22"/>
          <w:szCs w:val="22"/>
        </w:rPr>
      </w:pPr>
      <w:r w:rsidRPr="0009598A">
        <w:rPr>
          <w:sz w:val="22"/>
          <w:szCs w:val="22"/>
        </w:rPr>
        <w:t>Поставщик гарантирует, что указанный в п.</w:t>
      </w:r>
      <w:r w:rsidR="0009598A">
        <w:rPr>
          <w:sz w:val="22"/>
          <w:szCs w:val="22"/>
        </w:rPr>
        <w:t xml:space="preserve"> </w:t>
      </w:r>
      <w:r w:rsidRPr="0009598A">
        <w:rPr>
          <w:sz w:val="22"/>
          <w:szCs w:val="22"/>
        </w:rPr>
        <w:t>1.1 настоящего Контракта Товар свободен от прав третьих лиц.</w:t>
      </w:r>
    </w:p>
    <w:p w:rsidR="00E31E48" w:rsidRPr="0009598A" w:rsidRDefault="00E31E48" w:rsidP="00E31E48">
      <w:pPr>
        <w:pStyle w:val="aa"/>
        <w:numPr>
          <w:ilvl w:val="1"/>
          <w:numId w:val="1"/>
        </w:numPr>
        <w:ind w:left="0" w:firstLine="709"/>
        <w:jc w:val="both"/>
        <w:rPr>
          <w:b/>
          <w:sz w:val="22"/>
          <w:szCs w:val="22"/>
        </w:rPr>
      </w:pPr>
      <w:r w:rsidRPr="0009598A">
        <w:rPr>
          <w:sz w:val="22"/>
          <w:szCs w:val="22"/>
        </w:rPr>
        <w:t>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тех</w:t>
      </w:r>
      <w:r w:rsidR="00A4239F">
        <w:rPr>
          <w:sz w:val="22"/>
          <w:szCs w:val="22"/>
        </w:rPr>
        <w:t xml:space="preserve">ническому заданию (приложение № </w:t>
      </w:r>
      <w:r w:rsidRPr="0009598A">
        <w:rPr>
          <w:sz w:val="22"/>
          <w:szCs w:val="22"/>
        </w:rPr>
        <w:t>1 к настоящему Контракту), условиям Контракта и законодательству Российской Федерации, в том числе требованиям ГОСТов, ТУ, СанПинов. Товар должен соответствовать требованиям, обеспечивающим его безопасность для жизни и здоровья потребителей.</w:t>
      </w:r>
    </w:p>
    <w:p w:rsidR="00E31E48" w:rsidRPr="00AA3726" w:rsidRDefault="00E31E48" w:rsidP="00AA3726">
      <w:pPr>
        <w:pStyle w:val="aa"/>
        <w:numPr>
          <w:ilvl w:val="1"/>
          <w:numId w:val="1"/>
        </w:numPr>
        <w:ind w:left="0" w:firstLine="709"/>
        <w:jc w:val="both"/>
        <w:rPr>
          <w:sz w:val="22"/>
          <w:szCs w:val="22"/>
        </w:rPr>
      </w:pPr>
      <w:r w:rsidRPr="0009598A">
        <w:rPr>
          <w:sz w:val="22"/>
          <w:szCs w:val="22"/>
        </w:rPr>
        <w:t xml:space="preserve">Идентификационный код закупки: </w:t>
      </w:r>
      <w:r w:rsidR="00AA3726" w:rsidRPr="00AA3726">
        <w:rPr>
          <w:sz w:val="22"/>
          <w:szCs w:val="22"/>
        </w:rPr>
        <w:t>261772231995277220100100010000000244</w:t>
      </w:r>
      <w:r w:rsidRPr="0009598A">
        <w:rPr>
          <w:sz w:val="22"/>
          <w:szCs w:val="22"/>
        </w:rPr>
        <w:t>.</w:t>
      </w:r>
    </w:p>
    <w:p w:rsidR="00E31E48" w:rsidRPr="0009598A" w:rsidRDefault="00E31E48" w:rsidP="00E31E48">
      <w:pPr>
        <w:pStyle w:val="aa"/>
        <w:numPr>
          <w:ilvl w:val="0"/>
          <w:numId w:val="1"/>
        </w:numPr>
        <w:ind w:left="0" w:firstLine="709"/>
        <w:jc w:val="both"/>
        <w:rPr>
          <w:b/>
          <w:sz w:val="22"/>
          <w:szCs w:val="22"/>
        </w:rPr>
      </w:pPr>
      <w:r w:rsidRPr="0009598A">
        <w:rPr>
          <w:b/>
          <w:color w:val="000000"/>
          <w:sz w:val="22"/>
          <w:szCs w:val="22"/>
          <w:lang w:eastAsia="en-US"/>
        </w:rPr>
        <w:t>Срок, место и порядок поставки Товара</w:t>
      </w:r>
      <w:r w:rsidRPr="0009598A">
        <w:rPr>
          <w:sz w:val="22"/>
          <w:szCs w:val="22"/>
        </w:rPr>
        <w:t xml:space="preserve"> </w:t>
      </w:r>
    </w:p>
    <w:p w:rsidR="00E31E48" w:rsidRPr="0009598A" w:rsidRDefault="00E31E48" w:rsidP="00E31E48">
      <w:pPr>
        <w:pStyle w:val="aa"/>
        <w:numPr>
          <w:ilvl w:val="1"/>
          <w:numId w:val="1"/>
        </w:numPr>
        <w:ind w:left="0" w:firstLine="709"/>
        <w:jc w:val="both"/>
        <w:rPr>
          <w:sz w:val="22"/>
          <w:szCs w:val="22"/>
        </w:rPr>
      </w:pPr>
      <w:r w:rsidRPr="0009598A">
        <w:rPr>
          <w:sz w:val="22"/>
          <w:szCs w:val="22"/>
        </w:rPr>
        <w:t xml:space="preserve"> Поставка Товара осуществляется по топливным картам в пределах установленных суточных лимитов через АЗС Поставщика, в соответствии с перечнем АЗС (приложение №</w:t>
      </w:r>
      <w:r w:rsidR="0009598A">
        <w:rPr>
          <w:sz w:val="22"/>
          <w:szCs w:val="22"/>
        </w:rPr>
        <w:t xml:space="preserve"> </w:t>
      </w:r>
      <w:r w:rsidRPr="0009598A">
        <w:rPr>
          <w:sz w:val="22"/>
          <w:szCs w:val="22"/>
        </w:rPr>
        <w:t xml:space="preserve">3 к настоящему Контракту), находящихся на территории Республики Карелия, Архангельской области, Ленинградской области, Новгородской области, </w:t>
      </w:r>
      <w:r w:rsidR="00E4684D">
        <w:rPr>
          <w:sz w:val="22"/>
          <w:szCs w:val="22"/>
        </w:rPr>
        <w:t>Тверской области, Рязанской области,</w:t>
      </w:r>
      <w:r w:rsidR="007E126B">
        <w:rPr>
          <w:sz w:val="22"/>
          <w:szCs w:val="22"/>
        </w:rPr>
        <w:t xml:space="preserve"> </w:t>
      </w:r>
      <w:r w:rsidRPr="0009598A">
        <w:rPr>
          <w:sz w:val="22"/>
          <w:szCs w:val="22"/>
        </w:rPr>
        <w:t>П</w:t>
      </w:r>
      <w:r w:rsidR="007E126B">
        <w:rPr>
          <w:sz w:val="22"/>
          <w:szCs w:val="22"/>
        </w:rPr>
        <w:t>ензенской</w:t>
      </w:r>
      <w:r w:rsidRPr="0009598A">
        <w:rPr>
          <w:sz w:val="22"/>
          <w:szCs w:val="22"/>
        </w:rPr>
        <w:t xml:space="preserve"> области, круглосуточно, без выходных и праздничных дней в соответствии с к</w:t>
      </w:r>
      <w:r w:rsidR="00A4239F">
        <w:rPr>
          <w:sz w:val="22"/>
          <w:szCs w:val="22"/>
        </w:rPr>
        <w:t xml:space="preserve">алендарным планом (приложение № </w:t>
      </w:r>
      <w:r w:rsidRPr="0009598A">
        <w:rPr>
          <w:sz w:val="22"/>
          <w:szCs w:val="22"/>
        </w:rPr>
        <w:t>6 к настоящему Контракту).</w:t>
      </w:r>
    </w:p>
    <w:p w:rsidR="00E31E48" w:rsidRPr="0009598A" w:rsidRDefault="00E31E48" w:rsidP="00E31E48">
      <w:pPr>
        <w:numPr>
          <w:ilvl w:val="1"/>
          <w:numId w:val="1"/>
        </w:numPr>
        <w:ind w:left="0" w:firstLine="709"/>
        <w:contextualSpacing/>
        <w:jc w:val="both"/>
        <w:rPr>
          <w:sz w:val="22"/>
          <w:szCs w:val="22"/>
        </w:rPr>
      </w:pPr>
      <w:r w:rsidRPr="0009598A">
        <w:rPr>
          <w:sz w:val="22"/>
          <w:szCs w:val="22"/>
        </w:rPr>
        <w:t>Товар поставляется ежедневно или по мере необходимости с момента подписания Контракта, в ассортименте согласно тех</w:t>
      </w:r>
      <w:r w:rsidR="00A4239F">
        <w:rPr>
          <w:sz w:val="22"/>
          <w:szCs w:val="22"/>
        </w:rPr>
        <w:t xml:space="preserve">ническому заданию (приложение № </w:t>
      </w:r>
      <w:r w:rsidRPr="0009598A">
        <w:rPr>
          <w:sz w:val="22"/>
          <w:szCs w:val="22"/>
        </w:rPr>
        <w:t xml:space="preserve">1 к настоящему Контракту) в пределах сроков, установленных календарным планом. </w:t>
      </w:r>
    </w:p>
    <w:p w:rsidR="00E31E48" w:rsidRPr="0009598A" w:rsidRDefault="00E31E48" w:rsidP="00E31E48">
      <w:pPr>
        <w:numPr>
          <w:ilvl w:val="1"/>
          <w:numId w:val="1"/>
        </w:numPr>
        <w:ind w:left="0" w:firstLine="709"/>
        <w:contextualSpacing/>
        <w:jc w:val="both"/>
        <w:rPr>
          <w:sz w:val="22"/>
          <w:szCs w:val="22"/>
        </w:rPr>
      </w:pPr>
      <w:r w:rsidRPr="0009598A">
        <w:rPr>
          <w:sz w:val="22"/>
          <w:szCs w:val="22"/>
        </w:rPr>
        <w:t>Поставщик обязуется не более чем в течение 3 (трех) рабочих дней с даты получения заявки от Заказчика подготовить для передачи Заказчику топливные карты согласно предоставленной заявке с предоставлением правил пользования картами (стоимость изготовления и доставки карт входит в максимальное значение цены Контракта).</w:t>
      </w:r>
    </w:p>
    <w:p w:rsidR="00E31E48" w:rsidRPr="007E126B" w:rsidRDefault="00E31E48" w:rsidP="00E31E48">
      <w:pPr>
        <w:numPr>
          <w:ilvl w:val="1"/>
          <w:numId w:val="1"/>
        </w:numPr>
        <w:ind w:left="0" w:firstLine="709"/>
        <w:contextualSpacing/>
        <w:jc w:val="both"/>
        <w:rPr>
          <w:sz w:val="22"/>
          <w:szCs w:val="22"/>
        </w:rPr>
      </w:pPr>
      <w:r w:rsidRPr="0009598A">
        <w:rPr>
          <w:sz w:val="22"/>
          <w:szCs w:val="22"/>
        </w:rPr>
        <w:t xml:space="preserve">Поставщик обязуется предоставить карты по месту нахождения Заказчика: </w:t>
      </w:r>
      <w:r w:rsidRPr="007E126B">
        <w:rPr>
          <w:sz w:val="22"/>
          <w:szCs w:val="22"/>
        </w:rPr>
        <w:t>185035, Республика Карелия, г. Петрозаводск, ул. Дзержинского, дом 9.</w:t>
      </w:r>
    </w:p>
    <w:p w:rsidR="00E31E48" w:rsidRPr="0009598A" w:rsidRDefault="00E31E48" w:rsidP="00E31E48">
      <w:pPr>
        <w:numPr>
          <w:ilvl w:val="1"/>
          <w:numId w:val="1"/>
        </w:numPr>
        <w:ind w:left="0" w:firstLine="709"/>
        <w:contextualSpacing/>
        <w:jc w:val="both"/>
        <w:rPr>
          <w:sz w:val="22"/>
          <w:szCs w:val="22"/>
        </w:rPr>
      </w:pPr>
      <w:r w:rsidRPr="0009598A">
        <w:rPr>
          <w:sz w:val="22"/>
          <w:szCs w:val="22"/>
        </w:rPr>
        <w:t xml:space="preserve">В случае утраты или повреждения карты Заказчик вправе на основании заявки получить в пользование новые карты безвозмездно. Новые карты, выданные Заказчику взамен утраченных или поврежденных, передаются Заказчику во временное владение и пользование. </w:t>
      </w:r>
    </w:p>
    <w:p w:rsidR="00E31E48" w:rsidRPr="0009598A" w:rsidRDefault="00E31E48" w:rsidP="00E31E48">
      <w:pPr>
        <w:numPr>
          <w:ilvl w:val="1"/>
          <w:numId w:val="1"/>
        </w:numPr>
        <w:ind w:left="0" w:firstLine="709"/>
        <w:contextualSpacing/>
        <w:jc w:val="both"/>
        <w:rPr>
          <w:sz w:val="22"/>
          <w:szCs w:val="22"/>
        </w:rPr>
      </w:pPr>
      <w:r w:rsidRPr="0009598A">
        <w:rPr>
          <w:sz w:val="22"/>
          <w:szCs w:val="22"/>
        </w:rPr>
        <w:t>Получение Заказчиком товара возможно только при условии использования топливных карт.</w:t>
      </w:r>
    </w:p>
    <w:p w:rsidR="00E31E48" w:rsidRPr="0009598A" w:rsidRDefault="00E31E48" w:rsidP="00E31E48">
      <w:pPr>
        <w:numPr>
          <w:ilvl w:val="1"/>
          <w:numId w:val="1"/>
        </w:numPr>
        <w:ind w:left="0" w:firstLine="709"/>
        <w:contextualSpacing/>
        <w:jc w:val="both"/>
        <w:rPr>
          <w:sz w:val="22"/>
          <w:szCs w:val="22"/>
        </w:rPr>
      </w:pPr>
      <w:r w:rsidRPr="0009598A">
        <w:rPr>
          <w:sz w:val="22"/>
          <w:szCs w:val="22"/>
        </w:rPr>
        <w:t>Документом, подтверждающим отпуск товара с АЗС, является терминальный чек, автоматически распечатываемый на оборудовании, установленном на АЗС. Чек выдается при получении товара на АЗС лицу, предъявившему карту, второй экземпляр чека остается на АЗС. Поставщик обязуется по первому требованию Заказчика предоставить копию чека.</w:t>
      </w:r>
    </w:p>
    <w:p w:rsidR="00E31E48" w:rsidRPr="0009598A" w:rsidRDefault="00E31E48" w:rsidP="00E31E48">
      <w:pPr>
        <w:numPr>
          <w:ilvl w:val="1"/>
          <w:numId w:val="1"/>
        </w:numPr>
        <w:ind w:left="0" w:firstLine="709"/>
        <w:contextualSpacing/>
        <w:jc w:val="both"/>
        <w:rPr>
          <w:sz w:val="22"/>
          <w:szCs w:val="22"/>
        </w:rPr>
      </w:pPr>
      <w:r w:rsidRPr="0009598A">
        <w:rPr>
          <w:sz w:val="22"/>
          <w:szCs w:val="22"/>
        </w:rPr>
        <w:t xml:space="preserve">В течение 24 (двадцати четырех) часов с момента поступления информации от Заказчика о приостановлении (прекращении) операций с использованием карты Поставщик </w:t>
      </w:r>
      <w:r w:rsidRPr="0009598A">
        <w:rPr>
          <w:sz w:val="22"/>
          <w:szCs w:val="22"/>
        </w:rPr>
        <w:lastRenderedPageBreak/>
        <w:t>осуществляет приостановление (прекращение) производства операций с использованием карты, выданной Заказчику при условии устного (в дальнейшем письменного) извещения Поставщика о приостановлении операций.</w:t>
      </w:r>
    </w:p>
    <w:p w:rsidR="00E31E48" w:rsidRPr="0009598A" w:rsidRDefault="00E31E48" w:rsidP="00E31E48">
      <w:pPr>
        <w:pStyle w:val="aa"/>
        <w:numPr>
          <w:ilvl w:val="0"/>
          <w:numId w:val="1"/>
        </w:numPr>
        <w:tabs>
          <w:tab w:val="left" w:pos="0"/>
        </w:tabs>
        <w:ind w:left="0" w:firstLine="709"/>
        <w:jc w:val="both"/>
        <w:rPr>
          <w:b/>
          <w:bCs/>
          <w:sz w:val="22"/>
          <w:szCs w:val="22"/>
        </w:rPr>
      </w:pPr>
      <w:r w:rsidRPr="0009598A">
        <w:rPr>
          <w:b/>
          <w:color w:val="000000"/>
          <w:sz w:val="22"/>
          <w:szCs w:val="22"/>
          <w:lang w:eastAsia="en-US"/>
        </w:rPr>
        <w:t>Порядок и сроки осуществления приемки Товара</w:t>
      </w:r>
    </w:p>
    <w:p w:rsidR="00E31E48" w:rsidRPr="0009598A" w:rsidRDefault="00E31E48" w:rsidP="00E31E48">
      <w:pPr>
        <w:pStyle w:val="aa"/>
        <w:numPr>
          <w:ilvl w:val="1"/>
          <w:numId w:val="1"/>
        </w:numPr>
        <w:tabs>
          <w:tab w:val="left" w:pos="0"/>
        </w:tabs>
        <w:ind w:left="0" w:firstLine="709"/>
        <w:jc w:val="both"/>
        <w:rPr>
          <w:b/>
          <w:bCs/>
          <w:sz w:val="22"/>
          <w:szCs w:val="22"/>
        </w:rPr>
      </w:pPr>
      <w:r w:rsidRPr="0009598A">
        <w:rPr>
          <w:sz w:val="22"/>
          <w:szCs w:val="22"/>
          <w:lang w:eastAsia="en-US"/>
        </w:rPr>
        <w:t>Приемка Товара осуществляется в порядке, установленном законодательством Российской Федерации.</w:t>
      </w:r>
    </w:p>
    <w:p w:rsidR="00E31E48" w:rsidRPr="0009598A" w:rsidRDefault="00E31E48" w:rsidP="00E31E48">
      <w:pPr>
        <w:pStyle w:val="aa"/>
        <w:numPr>
          <w:ilvl w:val="1"/>
          <w:numId w:val="1"/>
        </w:numPr>
        <w:tabs>
          <w:tab w:val="left" w:pos="0"/>
        </w:tabs>
        <w:ind w:left="0" w:firstLine="709"/>
        <w:jc w:val="both"/>
        <w:rPr>
          <w:sz w:val="22"/>
          <w:szCs w:val="22"/>
          <w:lang w:eastAsia="en-US"/>
        </w:rPr>
      </w:pPr>
      <w:r w:rsidRPr="0009598A">
        <w:rPr>
          <w:sz w:val="22"/>
          <w:szCs w:val="22"/>
          <w:lang w:eastAsia="en-US"/>
        </w:rPr>
        <w:t>Ежемесячно, не позднее 5 (пятого) числа месяца, следующего за отчетным, Поставщик формирует и передает Заказчику сопроводительные документы, относящиеся к Товару: товарную (товарно-транспортную) накладную (или универсальный передаточный документ), счет, счет-фактуру (в случае, если Поставщик является плательщиком НДС), Акт приема-передачи Товара (далее – отчетные документы) в двух экземплярах и счет.</w:t>
      </w:r>
    </w:p>
    <w:p w:rsidR="00E31E48" w:rsidRPr="0009598A" w:rsidRDefault="00E31E48" w:rsidP="00E31E48">
      <w:pPr>
        <w:pStyle w:val="aa"/>
        <w:numPr>
          <w:ilvl w:val="1"/>
          <w:numId w:val="1"/>
        </w:numPr>
        <w:tabs>
          <w:tab w:val="left" w:pos="0"/>
        </w:tabs>
        <w:ind w:left="0" w:firstLine="709"/>
        <w:jc w:val="both"/>
        <w:rPr>
          <w:sz w:val="22"/>
          <w:szCs w:val="22"/>
          <w:lang w:eastAsia="en-US"/>
        </w:rPr>
      </w:pPr>
      <w:r w:rsidRPr="0009598A">
        <w:rPr>
          <w:sz w:val="22"/>
          <w:szCs w:val="22"/>
          <w:lang w:eastAsia="en-US"/>
        </w:rPr>
        <w:t xml:space="preserve">Выставление, направление, получение, подписание и обмен отчетными документами и иными документами происходит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rsidR="00E31E48" w:rsidRPr="0009598A" w:rsidRDefault="00E31E48" w:rsidP="00E31E48">
      <w:pPr>
        <w:pStyle w:val="aa"/>
        <w:numPr>
          <w:ilvl w:val="1"/>
          <w:numId w:val="1"/>
        </w:numPr>
        <w:ind w:left="0" w:firstLine="709"/>
        <w:jc w:val="both"/>
        <w:rPr>
          <w:sz w:val="22"/>
          <w:szCs w:val="22"/>
        </w:rPr>
      </w:pPr>
      <w:r w:rsidRPr="0009598A">
        <w:rPr>
          <w:sz w:val="22"/>
          <w:szCs w:val="22"/>
        </w:rPr>
        <w:t>Заказчик осуществляет проверку поставленных товаров на соответствие техническим характеристикам Товара, функциональным характеристикам (потребительским свойствам), эксплуатационным характеристикам и иным показателям Товара, в соответствии с требованиями настоящего Контракта и технического задания (приложение № 1 к настоящему Контракту).</w:t>
      </w:r>
    </w:p>
    <w:p w:rsidR="00E31E48" w:rsidRPr="0009598A" w:rsidRDefault="00E31E48" w:rsidP="00E31E48">
      <w:pPr>
        <w:pStyle w:val="aa"/>
        <w:numPr>
          <w:ilvl w:val="1"/>
          <w:numId w:val="1"/>
        </w:numPr>
        <w:tabs>
          <w:tab w:val="left" w:pos="0"/>
        </w:tabs>
        <w:ind w:left="0" w:firstLine="709"/>
        <w:jc w:val="both"/>
        <w:rPr>
          <w:b/>
          <w:bCs/>
          <w:sz w:val="22"/>
          <w:szCs w:val="22"/>
        </w:rPr>
      </w:pPr>
      <w:r w:rsidRPr="0009598A">
        <w:rPr>
          <w:sz w:val="22"/>
          <w:szCs w:val="22"/>
        </w:rPr>
        <w:t xml:space="preserve">Для проверки поставленных Поставщиком Товаров в части их соответствия требованиям Контракта, технического задания и спецификации, Заказчик проводит экспертизу Товаров своими силами или с привлечением экспертов, экспертных организации. </w:t>
      </w:r>
    </w:p>
    <w:p w:rsidR="00E31E48" w:rsidRPr="0009598A" w:rsidRDefault="00E31E48" w:rsidP="00E31E48">
      <w:pPr>
        <w:pStyle w:val="aa"/>
        <w:tabs>
          <w:tab w:val="left" w:pos="0"/>
        </w:tabs>
        <w:ind w:left="0" w:firstLine="709"/>
        <w:jc w:val="both"/>
        <w:rPr>
          <w:sz w:val="22"/>
          <w:szCs w:val="22"/>
        </w:rPr>
      </w:pPr>
      <w:r w:rsidRPr="0009598A">
        <w:rPr>
          <w:sz w:val="22"/>
          <w:szCs w:val="22"/>
        </w:rPr>
        <w:t>Для проведения экспертизы товара Заказчик, эксперты, экспертные организации имеют право запрашивать у Поставщика дополнительные материалы, относящиеся к Товару. Срок предоставления Поставщиком дополнительных материалов составляет 2 (два) рабочих дня с момента направления запроса. При нарушении Поставщиком срока предоставления дополнительных материалов срок приемки Товаров, предусмотренный настоящим Контрактом, увеличивается на количество дней просрочки предоставления дополнительных материалов.</w:t>
      </w:r>
    </w:p>
    <w:p w:rsidR="00E31E48" w:rsidRPr="0009598A" w:rsidRDefault="00E31E48" w:rsidP="00E31E48">
      <w:pPr>
        <w:pStyle w:val="aa"/>
        <w:numPr>
          <w:ilvl w:val="1"/>
          <w:numId w:val="1"/>
        </w:numPr>
        <w:tabs>
          <w:tab w:val="left" w:pos="0"/>
        </w:tabs>
        <w:ind w:left="0" w:firstLine="709"/>
        <w:jc w:val="both"/>
        <w:rPr>
          <w:sz w:val="22"/>
          <w:szCs w:val="22"/>
        </w:rPr>
      </w:pPr>
      <w:r w:rsidRPr="0009598A">
        <w:rPr>
          <w:sz w:val="22"/>
          <w:szCs w:val="22"/>
          <w:lang w:eastAsia="en-US"/>
        </w:rPr>
        <w:t xml:space="preserve">Для приемки поставленного Товара Заказчиком может создаваться приемочная комиссия, которая состоит не менее чем из пяти человек. </w:t>
      </w:r>
      <w:r w:rsidRPr="0009598A">
        <w:rPr>
          <w:sz w:val="22"/>
          <w:szCs w:val="22"/>
        </w:rPr>
        <w:t>В случае создания приемочной комиссии приемка результата исполнения Контракта осуществляется в течение 10 (десяти) рабочих дней, следующих за днем поступления документа о приемке в соответствии с п. 3.4 настоящего Контракта, в следующем порядке:</w:t>
      </w:r>
    </w:p>
    <w:p w:rsidR="00E31E48" w:rsidRPr="0009598A" w:rsidRDefault="00E31E48" w:rsidP="00E31E48">
      <w:pPr>
        <w:pStyle w:val="aa"/>
        <w:numPr>
          <w:ilvl w:val="2"/>
          <w:numId w:val="1"/>
        </w:numPr>
        <w:ind w:left="0" w:firstLine="709"/>
        <w:jc w:val="both"/>
        <w:rPr>
          <w:sz w:val="22"/>
          <w:szCs w:val="22"/>
        </w:rPr>
      </w:pPr>
      <w:r w:rsidRPr="0009598A">
        <w:rPr>
          <w:sz w:val="22"/>
          <w:szCs w:val="22"/>
        </w:rPr>
        <w:t>После подписания членами приемочной комиссии в соответствии с п. 3.7 настоящего 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 3.7 настоящего Контракта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F62E08" w:rsidRPr="0009598A" w:rsidRDefault="00F62E08" w:rsidP="00F62E08">
      <w:pPr>
        <w:pStyle w:val="aa"/>
        <w:numPr>
          <w:ilvl w:val="1"/>
          <w:numId w:val="1"/>
        </w:numPr>
        <w:tabs>
          <w:tab w:val="left" w:pos="0"/>
        </w:tabs>
        <w:ind w:left="0" w:firstLine="709"/>
        <w:jc w:val="both"/>
        <w:rPr>
          <w:sz w:val="22"/>
          <w:szCs w:val="22"/>
        </w:rPr>
      </w:pPr>
      <w:r w:rsidRPr="0009598A">
        <w:rPr>
          <w:sz w:val="22"/>
          <w:szCs w:val="22"/>
        </w:rPr>
        <w:t xml:space="preserve">В случае соответствия поставленного Товара требованиям настоящего Договора, Технического задания (Приложение №1 к настоящему Контракту) и </w:t>
      </w:r>
      <w:r w:rsidR="00FF4B33">
        <w:rPr>
          <w:sz w:val="22"/>
          <w:szCs w:val="22"/>
        </w:rPr>
        <w:t>Спецификации</w:t>
      </w:r>
      <w:r w:rsidRPr="0009598A">
        <w:rPr>
          <w:sz w:val="22"/>
          <w:szCs w:val="22"/>
        </w:rPr>
        <w:t xml:space="preserve"> (Приложение № 2 к настоящего Контракта), Заказчик в течение 10 (десяти) рабочих дней со дня получения Акта приёма-передачи Товара (далее – Акт), и товарной (товарно-транспортной) накладной (или универсального передаточного документа), счет, счет-фактуру (в случае, если Поставщик является плательщиком НДС) обязуется подписать и направить в адрес Поставщика посредством почтовой связи или нарочно передать представителю Поставщика один экземпляр подписанного Акта, товарной накладной, (или универсального передаточного документа). Заказчик с Актом и товарной накладной (или универсального передаточного документа) направляет в адрес Поставщика Акт приемки товаров, работ, услуг (форма 0510452), утвержденный Приказом Минфина России от 30.10.2023 № 174н «О внесении изменений в приложения № 1, 2, 4 и 5 к приказу Министерства финансов Российской Федерации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p>
    <w:p w:rsidR="00F62E08" w:rsidRPr="0009598A" w:rsidRDefault="00F62E08" w:rsidP="00F62E08">
      <w:pPr>
        <w:pStyle w:val="aa"/>
        <w:numPr>
          <w:ilvl w:val="1"/>
          <w:numId w:val="1"/>
        </w:numPr>
        <w:tabs>
          <w:tab w:val="left" w:pos="0"/>
        </w:tabs>
        <w:ind w:left="0" w:firstLine="709"/>
        <w:jc w:val="both"/>
        <w:rPr>
          <w:sz w:val="22"/>
          <w:szCs w:val="22"/>
        </w:rPr>
      </w:pPr>
      <w:r w:rsidRPr="0009598A">
        <w:rPr>
          <w:sz w:val="22"/>
          <w:szCs w:val="22"/>
        </w:rPr>
        <w:lastRenderedPageBreak/>
        <w:t xml:space="preserve"> В течение 5 (пяти) рабочих дней с даты получения от Заказчика Акта ф. 0510452 Поставщик 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w:t>
      </w:r>
      <w:r w:rsidR="00FF4B33">
        <w:rPr>
          <w:sz w:val="22"/>
          <w:szCs w:val="22"/>
        </w:rPr>
        <w:t xml:space="preserve"> </w:t>
      </w:r>
      <w:r w:rsidRPr="0009598A">
        <w:rPr>
          <w:sz w:val="22"/>
          <w:szCs w:val="22"/>
        </w:rPr>
        <w:t>Акта ф. 0510452.</w:t>
      </w:r>
    </w:p>
    <w:p w:rsidR="00F62E08" w:rsidRPr="0009598A" w:rsidRDefault="00F62E08" w:rsidP="00F62E08">
      <w:pPr>
        <w:pStyle w:val="aa"/>
        <w:numPr>
          <w:ilvl w:val="1"/>
          <w:numId w:val="1"/>
        </w:numPr>
        <w:tabs>
          <w:tab w:val="left" w:pos="0"/>
        </w:tabs>
        <w:ind w:left="0" w:firstLine="709"/>
        <w:jc w:val="both"/>
        <w:rPr>
          <w:sz w:val="22"/>
          <w:szCs w:val="22"/>
        </w:rPr>
      </w:pPr>
      <w:r w:rsidRPr="0009598A">
        <w:rPr>
          <w:sz w:val="22"/>
          <w:szCs w:val="22"/>
        </w:rPr>
        <w:t xml:space="preserve"> Заказчик утверждает Акт ф. 0510452 в течение 5 (пяти) рабочих дней с даты получения от Поставщика Акта ф. 0510452. </w:t>
      </w:r>
    </w:p>
    <w:p w:rsidR="00F62E08" w:rsidRPr="0009598A" w:rsidRDefault="00F62E08" w:rsidP="00F62E08">
      <w:pPr>
        <w:pStyle w:val="aa"/>
        <w:numPr>
          <w:ilvl w:val="1"/>
          <w:numId w:val="1"/>
        </w:numPr>
        <w:tabs>
          <w:tab w:val="left" w:pos="0"/>
        </w:tabs>
        <w:ind w:left="0" w:firstLine="709"/>
        <w:jc w:val="both"/>
        <w:rPr>
          <w:sz w:val="22"/>
          <w:szCs w:val="22"/>
        </w:rPr>
      </w:pPr>
      <w:r w:rsidRPr="0009598A">
        <w:rPr>
          <w:sz w:val="22"/>
          <w:szCs w:val="22"/>
        </w:rPr>
        <w:t>В случае несоответствия поставленного Товара требованиям настоящего Договора, Технического задания (Приложение №1 к настоящему Контракту) и Перечню цен единиц Товара (Приложение № 2 к настоящего Контракта), Заказчик в течение 10 (десяти) рабочих дней со дня получения Акта, направляет Поставщику мотивированный отказ от подписания Акта содержащий перечень недостатков, предложения о доукомплектовании Товара или замене Товара, об устранении отмеченных недостатков с указанием сроков их выполнения.</w:t>
      </w:r>
    </w:p>
    <w:p w:rsidR="00F62E08" w:rsidRPr="0009598A" w:rsidRDefault="00F62E08" w:rsidP="00F62E08">
      <w:pPr>
        <w:pStyle w:val="aa"/>
        <w:numPr>
          <w:ilvl w:val="1"/>
          <w:numId w:val="1"/>
        </w:numPr>
        <w:tabs>
          <w:tab w:val="left" w:pos="0"/>
        </w:tabs>
        <w:ind w:left="0" w:firstLine="709"/>
        <w:jc w:val="both"/>
        <w:rPr>
          <w:sz w:val="22"/>
          <w:szCs w:val="22"/>
        </w:rPr>
      </w:pPr>
      <w:r w:rsidRPr="0009598A">
        <w:rPr>
          <w:sz w:val="22"/>
          <w:szCs w:val="22"/>
        </w:rPr>
        <w:t>Подготовка мотивированного отказа от подписания Акта осуществляется на основании Акта об отказе от приемки.</w:t>
      </w:r>
    </w:p>
    <w:p w:rsidR="00E31E48" w:rsidRPr="0009598A" w:rsidRDefault="00E31E48" w:rsidP="00F62E08">
      <w:pPr>
        <w:pStyle w:val="aa"/>
        <w:numPr>
          <w:ilvl w:val="1"/>
          <w:numId w:val="1"/>
        </w:numPr>
        <w:tabs>
          <w:tab w:val="left" w:pos="0"/>
        </w:tabs>
        <w:ind w:left="0" w:firstLine="709"/>
        <w:jc w:val="both"/>
        <w:rPr>
          <w:sz w:val="22"/>
          <w:szCs w:val="22"/>
        </w:rPr>
      </w:pPr>
      <w:r w:rsidRPr="0009598A">
        <w:rPr>
          <w:sz w:val="22"/>
          <w:szCs w:val="22"/>
        </w:rPr>
        <w:t>В случае получения в соответствии с п. 3.</w:t>
      </w:r>
      <w:r w:rsidR="00F62E08" w:rsidRPr="0009598A">
        <w:rPr>
          <w:sz w:val="22"/>
          <w:szCs w:val="22"/>
        </w:rPr>
        <w:t>10</w:t>
      </w:r>
      <w:r w:rsidRPr="0009598A">
        <w:rPr>
          <w:sz w:val="22"/>
          <w:szCs w:val="22"/>
        </w:rPr>
        <w:t xml:space="preserve"> настоящего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E31E48" w:rsidRPr="0009598A" w:rsidRDefault="00E31E48" w:rsidP="00E31E48">
      <w:pPr>
        <w:pStyle w:val="aa"/>
        <w:numPr>
          <w:ilvl w:val="1"/>
          <w:numId w:val="1"/>
        </w:numPr>
        <w:tabs>
          <w:tab w:val="left" w:pos="0"/>
        </w:tabs>
        <w:ind w:left="0" w:firstLine="709"/>
        <w:jc w:val="both"/>
        <w:rPr>
          <w:bCs/>
          <w:sz w:val="22"/>
          <w:szCs w:val="22"/>
        </w:rPr>
      </w:pPr>
      <w:r w:rsidRPr="0009598A">
        <w:rPr>
          <w:bCs/>
          <w:sz w:val="22"/>
          <w:szCs w:val="22"/>
        </w:rPr>
        <w:t xml:space="preserve">Датой приемки поставленного товара считается дата размещения в </w:t>
      </w:r>
      <w:r w:rsidR="00FF4B33">
        <w:rPr>
          <w:bCs/>
          <w:sz w:val="22"/>
          <w:szCs w:val="22"/>
        </w:rPr>
        <w:t>системе ЭДО</w:t>
      </w:r>
      <w:r w:rsidRPr="0009598A">
        <w:rPr>
          <w:bCs/>
          <w:sz w:val="22"/>
          <w:szCs w:val="22"/>
        </w:rPr>
        <w:t xml:space="preserve"> документа о приемке, подписанного Заказчиком.</w:t>
      </w:r>
    </w:p>
    <w:p w:rsidR="00E31E48" w:rsidRPr="0009598A" w:rsidRDefault="00E31E48" w:rsidP="00E31E48">
      <w:pPr>
        <w:pStyle w:val="aa"/>
        <w:numPr>
          <w:ilvl w:val="1"/>
          <w:numId w:val="1"/>
        </w:numPr>
        <w:tabs>
          <w:tab w:val="left" w:pos="0"/>
        </w:tabs>
        <w:ind w:left="0" w:firstLine="709"/>
        <w:jc w:val="both"/>
        <w:rPr>
          <w:b/>
          <w:bCs/>
          <w:sz w:val="22"/>
          <w:szCs w:val="22"/>
        </w:rPr>
      </w:pPr>
      <w:r w:rsidRPr="0009598A">
        <w:rPr>
          <w:color w:val="000000"/>
          <w:sz w:val="22"/>
          <w:szCs w:val="22"/>
          <w:lang w:eastAsia="en-US"/>
        </w:rPr>
        <w:t>Претензии по скрытым дефектам могут быть заявлены Заказчиком в течение гарантийного срока.</w:t>
      </w:r>
    </w:p>
    <w:p w:rsidR="009745A4" w:rsidRPr="0009598A" w:rsidRDefault="009745A4" w:rsidP="009745A4">
      <w:pPr>
        <w:pStyle w:val="aa"/>
        <w:numPr>
          <w:ilvl w:val="1"/>
          <w:numId w:val="1"/>
        </w:numPr>
        <w:tabs>
          <w:tab w:val="left" w:pos="0"/>
        </w:tabs>
        <w:ind w:left="0" w:firstLine="709"/>
        <w:jc w:val="both"/>
        <w:rPr>
          <w:bCs/>
          <w:sz w:val="22"/>
          <w:szCs w:val="22"/>
        </w:rPr>
      </w:pPr>
      <w:r w:rsidRPr="0009598A">
        <w:rPr>
          <w:bCs/>
          <w:sz w:val="22"/>
          <w:szCs w:val="22"/>
        </w:rPr>
        <w:t>Обязательство Поставщика по поставке считаются выполненными с даты передачи Заказчику Товара при условии подписания Заказчиком Акта и утверждения Заказчиком Акта</w:t>
      </w:r>
      <w:r w:rsidR="00FF4B33">
        <w:rPr>
          <w:bCs/>
          <w:sz w:val="22"/>
          <w:szCs w:val="22"/>
        </w:rPr>
        <w:br/>
      </w:r>
      <w:r w:rsidRPr="0009598A">
        <w:rPr>
          <w:bCs/>
          <w:sz w:val="22"/>
          <w:szCs w:val="22"/>
        </w:rPr>
        <w:t xml:space="preserve">ф. 0510452, а в случае наличия замечаний и направления мотивированного отказа от подписания Акта, с даты устранения Поставщиком замечаний, при условии подписания Заказчиком нового Акта и утверждения Заказчиком Акта ф. 0510452. </w:t>
      </w:r>
    </w:p>
    <w:p w:rsidR="00E31E48" w:rsidRPr="0009598A" w:rsidRDefault="00E31E48" w:rsidP="00E31E48">
      <w:pPr>
        <w:pStyle w:val="aa"/>
        <w:numPr>
          <w:ilvl w:val="1"/>
          <w:numId w:val="1"/>
        </w:numPr>
        <w:tabs>
          <w:tab w:val="left" w:pos="0"/>
        </w:tabs>
        <w:ind w:left="0" w:firstLine="709"/>
        <w:jc w:val="both"/>
        <w:rPr>
          <w:b/>
          <w:bCs/>
          <w:sz w:val="22"/>
          <w:szCs w:val="22"/>
        </w:rPr>
      </w:pPr>
      <w:r w:rsidRPr="0009598A">
        <w:rPr>
          <w:color w:val="000000"/>
          <w:sz w:val="22"/>
          <w:szCs w:val="22"/>
          <w:lang w:eastAsia="en-US"/>
        </w:rPr>
        <w:t>Все расходы, связанные с возвратом фальсифицированных и бракованных Товаров, осуществляются за счет Поставщика.</w:t>
      </w:r>
    </w:p>
    <w:p w:rsidR="00E31E48" w:rsidRPr="0009598A" w:rsidRDefault="00E31E48" w:rsidP="00E31E48">
      <w:pPr>
        <w:pStyle w:val="aa"/>
        <w:numPr>
          <w:ilvl w:val="1"/>
          <w:numId w:val="1"/>
        </w:numPr>
        <w:tabs>
          <w:tab w:val="left" w:pos="0"/>
        </w:tabs>
        <w:ind w:left="0" w:firstLine="709"/>
        <w:jc w:val="both"/>
        <w:rPr>
          <w:bCs/>
          <w:sz w:val="22"/>
          <w:szCs w:val="22"/>
        </w:rPr>
      </w:pPr>
      <w:r w:rsidRPr="0009598A">
        <w:rPr>
          <w:sz w:val="22"/>
          <w:szCs w:val="22"/>
        </w:rPr>
        <w:t>Стороны обязуются предоставить друг другу документы, подтверждающие полномочия представителей на право подписи документов при приемке Товара.</w:t>
      </w:r>
    </w:p>
    <w:p w:rsidR="00E31E48" w:rsidRPr="0009598A" w:rsidRDefault="00E31E48" w:rsidP="00E31E48">
      <w:pPr>
        <w:pStyle w:val="aa"/>
        <w:numPr>
          <w:ilvl w:val="1"/>
          <w:numId w:val="1"/>
        </w:numPr>
        <w:tabs>
          <w:tab w:val="left" w:pos="0"/>
        </w:tabs>
        <w:ind w:left="0" w:firstLine="709"/>
        <w:jc w:val="both"/>
        <w:rPr>
          <w:bCs/>
          <w:sz w:val="22"/>
          <w:szCs w:val="22"/>
        </w:rPr>
      </w:pPr>
      <w:r w:rsidRPr="0009598A">
        <w:rPr>
          <w:bCs/>
          <w:sz w:val="22"/>
          <w:szCs w:val="22"/>
        </w:rPr>
        <w:t>При поставке продукции ненадлежащего качества Заказчик вправе потребовать от Поставщика, а Поставщик обязан исполнить требования:</w:t>
      </w:r>
    </w:p>
    <w:p w:rsidR="00E31E48" w:rsidRPr="0009598A" w:rsidRDefault="00E31E48" w:rsidP="00E31E48">
      <w:pPr>
        <w:tabs>
          <w:tab w:val="left" w:pos="0"/>
        </w:tabs>
        <w:ind w:firstLine="709"/>
        <w:jc w:val="both"/>
        <w:rPr>
          <w:bCs/>
          <w:sz w:val="22"/>
          <w:szCs w:val="22"/>
        </w:rPr>
      </w:pPr>
      <w:r w:rsidRPr="0009598A">
        <w:rPr>
          <w:sz w:val="22"/>
          <w:szCs w:val="22"/>
        </w:rPr>
        <w:t xml:space="preserve">– </w:t>
      </w:r>
      <w:r w:rsidRPr="0009598A">
        <w:rPr>
          <w:bCs/>
          <w:sz w:val="22"/>
          <w:szCs w:val="22"/>
        </w:rPr>
        <w:t>возмещения стоимости некачественной продукции;</w:t>
      </w:r>
    </w:p>
    <w:p w:rsidR="00E31E48" w:rsidRPr="0009598A" w:rsidRDefault="00E31E48" w:rsidP="00E31E48">
      <w:pPr>
        <w:tabs>
          <w:tab w:val="left" w:pos="0"/>
        </w:tabs>
        <w:ind w:firstLine="709"/>
        <w:jc w:val="both"/>
        <w:rPr>
          <w:bCs/>
          <w:sz w:val="22"/>
          <w:szCs w:val="22"/>
        </w:rPr>
      </w:pPr>
      <w:r w:rsidRPr="0009598A">
        <w:rPr>
          <w:sz w:val="22"/>
          <w:szCs w:val="22"/>
        </w:rPr>
        <w:t>–</w:t>
      </w:r>
      <w:r w:rsidRPr="0009598A">
        <w:rPr>
          <w:bCs/>
          <w:sz w:val="22"/>
          <w:szCs w:val="22"/>
        </w:rPr>
        <w:t xml:space="preserve"> возмещения ущерба, понесенного Заказчиком в связи с использованием некачественной продукции.</w:t>
      </w:r>
    </w:p>
    <w:p w:rsidR="009745A4" w:rsidRPr="0009598A" w:rsidRDefault="00E31E48" w:rsidP="00E31E48">
      <w:pPr>
        <w:tabs>
          <w:tab w:val="left" w:pos="0"/>
        </w:tabs>
        <w:ind w:firstLine="709"/>
        <w:jc w:val="both"/>
        <w:rPr>
          <w:bCs/>
          <w:sz w:val="22"/>
          <w:szCs w:val="22"/>
        </w:rPr>
      </w:pPr>
      <w:r w:rsidRPr="0009598A">
        <w:rPr>
          <w:bCs/>
          <w:sz w:val="22"/>
          <w:szCs w:val="22"/>
        </w:rPr>
        <w:t>Подтверждением ненадлежащего качества продукции, а также основанием для возмещения ущерба служит акт экспертизы независимой экспертной организации, аккредитованной при Госстандарте России, на предмет подтверждения причины поломки автотранспортного средства Заказчика.</w:t>
      </w:r>
    </w:p>
    <w:p w:rsidR="00E31E48" w:rsidRPr="0009598A" w:rsidRDefault="00E31E48" w:rsidP="00E31E48">
      <w:pPr>
        <w:tabs>
          <w:tab w:val="left" w:pos="0"/>
        </w:tabs>
        <w:ind w:firstLine="709"/>
        <w:jc w:val="both"/>
        <w:rPr>
          <w:bCs/>
          <w:sz w:val="22"/>
          <w:szCs w:val="22"/>
        </w:rPr>
      </w:pPr>
      <w:r w:rsidRPr="0009598A">
        <w:rPr>
          <w:bCs/>
          <w:sz w:val="22"/>
          <w:szCs w:val="22"/>
        </w:rPr>
        <w:t>В случае подтверждения экспертной организацией факта поломки транспортного средства Заказчика по причине заправки транспортного средства некачественными нефтепродуктами, Поставщик возмещает Заказчику причиненный ущерб и затраты на проведение независимой экспертизы.</w:t>
      </w:r>
    </w:p>
    <w:p w:rsidR="00E31E48" w:rsidRPr="0009598A" w:rsidRDefault="00E31E48" w:rsidP="00E31E48">
      <w:pPr>
        <w:pStyle w:val="aa"/>
        <w:numPr>
          <w:ilvl w:val="0"/>
          <w:numId w:val="1"/>
        </w:numPr>
        <w:tabs>
          <w:tab w:val="left" w:pos="0"/>
        </w:tabs>
        <w:ind w:left="0" w:firstLine="709"/>
        <w:jc w:val="both"/>
        <w:rPr>
          <w:b/>
          <w:bCs/>
          <w:sz w:val="22"/>
          <w:szCs w:val="22"/>
        </w:rPr>
      </w:pPr>
      <w:r w:rsidRPr="0009598A">
        <w:rPr>
          <w:b/>
          <w:sz w:val="22"/>
          <w:szCs w:val="22"/>
        </w:rPr>
        <w:t>Цена Контракта, условия и порядок расчетов по Контракту</w:t>
      </w:r>
    </w:p>
    <w:p w:rsidR="00FF4B33" w:rsidRPr="00FF4B33" w:rsidRDefault="00E31E48" w:rsidP="00FF4B33">
      <w:pPr>
        <w:tabs>
          <w:tab w:val="left" w:pos="0"/>
        </w:tabs>
        <w:ind w:firstLine="709"/>
        <w:jc w:val="both"/>
        <w:rPr>
          <w:bCs/>
          <w:i/>
          <w:sz w:val="22"/>
          <w:szCs w:val="22"/>
          <w:lang w:eastAsia="x-none"/>
        </w:rPr>
      </w:pPr>
      <w:r w:rsidRPr="0009598A">
        <w:rPr>
          <w:bCs/>
          <w:sz w:val="22"/>
          <w:szCs w:val="22"/>
          <w:lang w:val="x-none" w:eastAsia="x-none"/>
        </w:rPr>
        <w:t>4.1.</w:t>
      </w:r>
      <w:r w:rsidRPr="0009598A">
        <w:rPr>
          <w:bCs/>
          <w:sz w:val="22"/>
          <w:szCs w:val="22"/>
          <w:lang w:eastAsia="x-none"/>
        </w:rPr>
        <w:t xml:space="preserve"> </w:t>
      </w:r>
      <w:r w:rsidRPr="0009598A">
        <w:rPr>
          <w:bCs/>
          <w:sz w:val="22"/>
          <w:szCs w:val="22"/>
          <w:lang w:val="x-none" w:eastAsia="x-none"/>
        </w:rPr>
        <w:t>Максимальное значение цены Контракта</w:t>
      </w:r>
      <w:r w:rsidRPr="0009598A">
        <w:rPr>
          <w:bCs/>
          <w:sz w:val="22"/>
          <w:szCs w:val="22"/>
          <w:lang w:eastAsia="x-none"/>
        </w:rPr>
        <w:t xml:space="preserve"> составляет</w:t>
      </w:r>
      <w:r w:rsidRPr="0009598A">
        <w:rPr>
          <w:bCs/>
          <w:sz w:val="22"/>
          <w:szCs w:val="22"/>
          <w:lang w:val="x-none" w:eastAsia="x-none"/>
        </w:rPr>
        <w:t xml:space="preserve">: </w:t>
      </w:r>
      <w:r w:rsidR="00FF4B33">
        <w:rPr>
          <w:bCs/>
          <w:sz w:val="22"/>
          <w:szCs w:val="22"/>
          <w:lang w:eastAsia="x-none"/>
        </w:rPr>
        <w:t>150000</w:t>
      </w:r>
      <w:r w:rsidR="009745A4" w:rsidRPr="0009598A">
        <w:rPr>
          <w:rFonts w:eastAsia="Calibri"/>
          <w:sz w:val="22"/>
          <w:szCs w:val="22"/>
          <w:lang w:eastAsia="en-US"/>
        </w:rPr>
        <w:t xml:space="preserve"> (</w:t>
      </w:r>
      <w:r w:rsidR="00FF4B33">
        <w:rPr>
          <w:rFonts w:eastAsia="Calibri"/>
          <w:sz w:val="22"/>
          <w:szCs w:val="22"/>
          <w:lang w:eastAsia="en-US"/>
        </w:rPr>
        <w:t>Сто пятьдесят</w:t>
      </w:r>
      <w:r w:rsidR="009745A4" w:rsidRPr="0009598A">
        <w:rPr>
          <w:rFonts w:eastAsia="Calibri"/>
          <w:sz w:val="22"/>
          <w:szCs w:val="22"/>
          <w:lang w:eastAsia="en-US"/>
        </w:rPr>
        <w:t xml:space="preserve"> тысяч</w:t>
      </w:r>
      <w:r w:rsidR="00FF4B33">
        <w:rPr>
          <w:rFonts w:eastAsia="Calibri"/>
          <w:sz w:val="22"/>
          <w:szCs w:val="22"/>
          <w:lang w:eastAsia="en-US"/>
        </w:rPr>
        <w:t>) рублей 0</w:t>
      </w:r>
      <w:r w:rsidR="009745A4" w:rsidRPr="0009598A">
        <w:rPr>
          <w:rFonts w:eastAsia="Calibri"/>
          <w:sz w:val="22"/>
          <w:szCs w:val="22"/>
          <w:lang w:eastAsia="en-US"/>
        </w:rPr>
        <w:t>0 копеек</w:t>
      </w:r>
      <w:r w:rsidR="00A71F70" w:rsidRPr="0009598A">
        <w:rPr>
          <w:rFonts w:eastAsia="Calibri"/>
          <w:sz w:val="22"/>
          <w:szCs w:val="22"/>
          <w:lang w:eastAsia="en-US"/>
        </w:rPr>
        <w:t>,</w:t>
      </w:r>
      <w:r w:rsidR="00FF4B33">
        <w:rPr>
          <w:rFonts w:eastAsia="Calibri"/>
          <w:sz w:val="22"/>
          <w:szCs w:val="22"/>
          <w:lang w:eastAsia="en-US"/>
        </w:rPr>
        <w:t xml:space="preserve"> </w:t>
      </w:r>
      <w:r w:rsidR="00FF4B33" w:rsidRPr="00FF4B33">
        <w:rPr>
          <w:bCs/>
          <w:i/>
          <w:sz w:val="22"/>
          <w:szCs w:val="22"/>
          <w:lang w:eastAsia="x-none"/>
        </w:rPr>
        <w:t xml:space="preserve">в случае если: </w:t>
      </w:r>
    </w:p>
    <w:p w:rsidR="00FF4B33" w:rsidRPr="00FF4B33" w:rsidRDefault="00FF4B33" w:rsidP="00FF4B33">
      <w:pPr>
        <w:tabs>
          <w:tab w:val="left" w:pos="0"/>
        </w:tabs>
        <w:ind w:firstLine="709"/>
        <w:jc w:val="both"/>
        <w:rPr>
          <w:bCs/>
          <w:i/>
          <w:sz w:val="22"/>
          <w:szCs w:val="22"/>
          <w:lang w:eastAsia="x-none"/>
        </w:rPr>
      </w:pPr>
      <w:r w:rsidRPr="00FF4B33">
        <w:rPr>
          <w:bCs/>
          <w:i/>
          <w:sz w:val="22"/>
          <w:szCs w:val="22"/>
          <w:lang w:eastAsia="x-none"/>
        </w:rPr>
        <w:t>– организация является плательщиком НДС (указать сумму в числовом выражении и прописью);</w:t>
      </w:r>
    </w:p>
    <w:p w:rsidR="00FF4B33" w:rsidRPr="00FF4B33" w:rsidRDefault="00FF4B33" w:rsidP="00FF4B33">
      <w:pPr>
        <w:tabs>
          <w:tab w:val="left" w:pos="0"/>
        </w:tabs>
        <w:ind w:firstLine="709"/>
        <w:jc w:val="both"/>
        <w:rPr>
          <w:bCs/>
          <w:i/>
          <w:sz w:val="22"/>
          <w:szCs w:val="22"/>
          <w:lang w:eastAsia="x-none"/>
        </w:rPr>
      </w:pPr>
      <w:r w:rsidRPr="00FF4B33">
        <w:rPr>
          <w:bCs/>
          <w:i/>
          <w:sz w:val="22"/>
          <w:szCs w:val="22"/>
          <w:lang w:eastAsia="x-none"/>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
    <w:p w:rsidR="00E31E48" w:rsidRPr="0009598A" w:rsidRDefault="00E31E48" w:rsidP="00E31E48">
      <w:pPr>
        <w:tabs>
          <w:tab w:val="left" w:pos="0"/>
        </w:tabs>
        <w:ind w:firstLine="709"/>
        <w:jc w:val="both"/>
        <w:rPr>
          <w:bCs/>
          <w:sz w:val="22"/>
          <w:szCs w:val="22"/>
          <w:lang w:val="x-none" w:eastAsia="x-none"/>
        </w:rPr>
      </w:pPr>
      <w:r w:rsidRPr="0009598A">
        <w:rPr>
          <w:bCs/>
          <w:sz w:val="22"/>
          <w:szCs w:val="22"/>
          <w:lang w:val="x-none" w:eastAsia="x-none"/>
        </w:rPr>
        <w:t>Формула цены установлена в соответствии с п</w:t>
      </w:r>
      <w:r w:rsidRPr="0009598A">
        <w:rPr>
          <w:bCs/>
          <w:sz w:val="22"/>
          <w:szCs w:val="22"/>
          <w:lang w:eastAsia="x-none"/>
        </w:rPr>
        <w:t>.</w:t>
      </w:r>
      <w:r w:rsidR="00FF4B33">
        <w:rPr>
          <w:bCs/>
          <w:sz w:val="22"/>
          <w:szCs w:val="22"/>
          <w:lang w:eastAsia="x-none"/>
        </w:rPr>
        <w:t xml:space="preserve"> </w:t>
      </w:r>
      <w:r w:rsidRPr="0009598A">
        <w:rPr>
          <w:bCs/>
          <w:sz w:val="22"/>
          <w:szCs w:val="22"/>
          <w:lang w:val="x-none" w:eastAsia="x-none"/>
        </w:rPr>
        <w:t>2 ст</w:t>
      </w:r>
      <w:r w:rsidRPr="0009598A">
        <w:rPr>
          <w:bCs/>
          <w:sz w:val="22"/>
          <w:szCs w:val="22"/>
          <w:lang w:eastAsia="x-none"/>
        </w:rPr>
        <w:t>.</w:t>
      </w:r>
      <w:r w:rsidR="00FF4B33">
        <w:rPr>
          <w:bCs/>
          <w:sz w:val="22"/>
          <w:szCs w:val="22"/>
          <w:lang w:eastAsia="x-none"/>
        </w:rPr>
        <w:t xml:space="preserve"> </w:t>
      </w:r>
      <w:r w:rsidRPr="0009598A">
        <w:rPr>
          <w:bCs/>
          <w:sz w:val="22"/>
          <w:szCs w:val="22"/>
          <w:lang w:val="x-none" w:eastAsia="x-none"/>
        </w:rPr>
        <w:t xml:space="preserve">34 </w:t>
      </w:r>
      <w:r w:rsidRPr="0009598A">
        <w:rPr>
          <w:bCs/>
          <w:sz w:val="22"/>
          <w:szCs w:val="22"/>
          <w:lang w:eastAsia="x-none"/>
        </w:rPr>
        <w:t>Закона № 44-ФЗ</w:t>
      </w:r>
      <w:r w:rsidRPr="0009598A">
        <w:rPr>
          <w:bCs/>
          <w:sz w:val="22"/>
          <w:szCs w:val="22"/>
          <w:lang w:val="x-none" w:eastAsia="x-none"/>
        </w:rPr>
        <w:t xml:space="preserve"> и </w:t>
      </w:r>
      <w:r w:rsidRPr="0009598A">
        <w:rPr>
          <w:bCs/>
          <w:sz w:val="22"/>
          <w:szCs w:val="22"/>
          <w:lang w:eastAsia="x-none"/>
        </w:rPr>
        <w:t>П</w:t>
      </w:r>
      <w:proofErr w:type="spellStart"/>
      <w:r w:rsidRPr="0009598A">
        <w:rPr>
          <w:bCs/>
          <w:sz w:val="22"/>
          <w:szCs w:val="22"/>
          <w:lang w:val="x-none" w:eastAsia="x-none"/>
        </w:rPr>
        <w:t>остановлением</w:t>
      </w:r>
      <w:proofErr w:type="spellEnd"/>
      <w:r w:rsidRPr="0009598A">
        <w:rPr>
          <w:bCs/>
          <w:sz w:val="22"/>
          <w:szCs w:val="22"/>
          <w:lang w:val="x-none" w:eastAsia="x-none"/>
        </w:rPr>
        <w:t xml:space="preserve"> Правительства Российской Федерации от 13</w:t>
      </w:r>
      <w:r w:rsidRPr="0009598A">
        <w:rPr>
          <w:bCs/>
          <w:sz w:val="22"/>
          <w:szCs w:val="22"/>
          <w:lang w:eastAsia="x-none"/>
        </w:rPr>
        <w:t>.01.</w:t>
      </w:r>
      <w:r w:rsidRPr="0009598A">
        <w:rPr>
          <w:bCs/>
          <w:sz w:val="22"/>
          <w:szCs w:val="22"/>
          <w:lang w:val="x-none" w:eastAsia="x-none"/>
        </w:rPr>
        <w:t>2014 №</w:t>
      </w:r>
      <w:r w:rsidR="009745A4" w:rsidRPr="0009598A">
        <w:rPr>
          <w:bCs/>
          <w:sz w:val="22"/>
          <w:szCs w:val="22"/>
          <w:lang w:eastAsia="x-none"/>
        </w:rPr>
        <w:t xml:space="preserve"> </w:t>
      </w:r>
      <w:r w:rsidRPr="0009598A">
        <w:rPr>
          <w:bCs/>
          <w:sz w:val="22"/>
          <w:szCs w:val="22"/>
          <w:lang w:val="x-none" w:eastAsia="x-none"/>
        </w:rPr>
        <w:t xml:space="preserve">19 «Об установлении случаев, в которых при заключении Контракта в </w:t>
      </w:r>
      <w:r w:rsidRPr="0009598A">
        <w:rPr>
          <w:bCs/>
          <w:sz w:val="22"/>
          <w:szCs w:val="22"/>
          <w:lang w:eastAsia="x-none"/>
        </w:rPr>
        <w:t>извещении</w:t>
      </w:r>
      <w:r w:rsidRPr="0009598A">
        <w:rPr>
          <w:bCs/>
          <w:sz w:val="22"/>
          <w:szCs w:val="22"/>
          <w:lang w:val="x-none" w:eastAsia="x-none"/>
        </w:rPr>
        <w:t xml:space="preserve"> о закупке указываются формула цены и максимальное значение цены Контракта»:</w:t>
      </w:r>
    </w:p>
    <w:p w:rsidR="00E31E48" w:rsidRPr="0009598A" w:rsidRDefault="00E31E48" w:rsidP="00E31E48">
      <w:pPr>
        <w:widowControl w:val="0"/>
        <w:shd w:val="clear" w:color="auto" w:fill="FFFFFF"/>
        <w:contextualSpacing/>
        <w:jc w:val="center"/>
        <w:rPr>
          <w:sz w:val="22"/>
          <w:szCs w:val="22"/>
        </w:rPr>
      </w:pPr>
      <w:r w:rsidRPr="0009598A">
        <w:rPr>
          <w:rFonts w:eastAsia="Calibri"/>
          <w:noProof/>
          <w:sz w:val="22"/>
          <w:szCs w:val="22"/>
        </w:rPr>
        <w:t>ЦК=</w:t>
      </w:r>
      <w:r w:rsidRPr="0009598A">
        <w:rPr>
          <w:rFonts w:eastAsia="Calibri"/>
          <w:noProof/>
          <w:position w:val="-28"/>
          <w:sz w:val="22"/>
          <w:szCs w:val="22"/>
        </w:rPr>
        <w:drawing>
          <wp:inline distT="0" distB="0" distL="0" distR="0" wp14:anchorId="3EDBD96C" wp14:editId="1330CA25">
            <wp:extent cx="861060" cy="5209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6771" cy="536552"/>
                    </a:xfrm>
                    <a:prstGeom prst="rect">
                      <a:avLst/>
                    </a:prstGeom>
                    <a:noFill/>
                    <a:ln>
                      <a:noFill/>
                    </a:ln>
                  </pic:spPr>
                </pic:pic>
              </a:graphicData>
            </a:graphic>
          </wp:inline>
        </w:drawing>
      </w:r>
      <w:r w:rsidRPr="0009598A">
        <w:rPr>
          <w:rFonts w:eastAsia="Calibri"/>
          <w:noProof/>
          <w:sz w:val="22"/>
          <w:szCs w:val="22"/>
        </w:rPr>
        <w:t>,</w:t>
      </w:r>
      <w:r w:rsidRPr="0009598A">
        <w:rPr>
          <w:sz w:val="22"/>
          <w:szCs w:val="22"/>
        </w:rPr>
        <w:t xml:space="preserve"> где</w:t>
      </w:r>
    </w:p>
    <w:p w:rsidR="00E31E48" w:rsidRPr="0009598A" w:rsidRDefault="00E31E48" w:rsidP="00E31E48">
      <w:pPr>
        <w:tabs>
          <w:tab w:val="left" w:pos="0"/>
        </w:tabs>
        <w:jc w:val="both"/>
        <w:rPr>
          <w:bCs/>
          <w:sz w:val="22"/>
          <w:szCs w:val="22"/>
          <w:lang w:eastAsia="x-none"/>
        </w:rPr>
      </w:pPr>
    </w:p>
    <w:p w:rsidR="00E31E48" w:rsidRPr="0009598A" w:rsidRDefault="00E31E48" w:rsidP="00E31E48">
      <w:pPr>
        <w:tabs>
          <w:tab w:val="left" w:pos="0"/>
        </w:tabs>
        <w:ind w:firstLine="709"/>
        <w:jc w:val="both"/>
        <w:rPr>
          <w:bCs/>
          <w:sz w:val="22"/>
          <w:szCs w:val="22"/>
          <w:lang w:eastAsia="x-none"/>
        </w:rPr>
      </w:pPr>
      <w:r w:rsidRPr="0009598A">
        <w:rPr>
          <w:b/>
          <w:bCs/>
          <w:sz w:val="22"/>
          <w:szCs w:val="22"/>
          <w:lang w:eastAsia="x-none"/>
        </w:rPr>
        <w:lastRenderedPageBreak/>
        <w:t>ЦК</w:t>
      </w:r>
      <w:r w:rsidRPr="0009598A">
        <w:rPr>
          <w:bCs/>
          <w:sz w:val="22"/>
          <w:szCs w:val="22"/>
          <w:lang w:eastAsia="x-none"/>
        </w:rPr>
        <w:t xml:space="preserve"> – цена Контракта;</w:t>
      </w:r>
    </w:p>
    <w:p w:rsidR="00E31E48" w:rsidRPr="0009598A" w:rsidRDefault="00E31E48" w:rsidP="00E31E48">
      <w:pPr>
        <w:widowControl w:val="0"/>
        <w:ind w:firstLine="709"/>
        <w:contextualSpacing/>
        <w:jc w:val="both"/>
        <w:rPr>
          <w:sz w:val="22"/>
          <w:szCs w:val="22"/>
        </w:rPr>
      </w:pPr>
      <w:proofErr w:type="spellStart"/>
      <w:r w:rsidRPr="0009598A">
        <w:rPr>
          <w:b/>
          <w:sz w:val="22"/>
          <w:szCs w:val="22"/>
        </w:rPr>
        <w:t>Цi</w:t>
      </w:r>
      <w:proofErr w:type="spellEnd"/>
      <w:r w:rsidRPr="0009598A">
        <w:rPr>
          <w:sz w:val="22"/>
          <w:szCs w:val="22"/>
        </w:rPr>
        <w:t xml:space="preserve"> – цена за 1 литр топлива, установленная для розничных продаж на АЗС на день отпуска товара, но не более цены за 1 литр соответствующего вида топлива, указанной в Перечне цен единиц товара (Приложение № 2 к настоящему Контракту);</w:t>
      </w:r>
    </w:p>
    <w:p w:rsidR="00E31E48" w:rsidRPr="0009598A" w:rsidRDefault="00E31E48" w:rsidP="00E31E48">
      <w:pPr>
        <w:widowControl w:val="0"/>
        <w:ind w:firstLine="709"/>
        <w:contextualSpacing/>
        <w:jc w:val="both"/>
        <w:rPr>
          <w:sz w:val="22"/>
          <w:szCs w:val="22"/>
        </w:rPr>
      </w:pPr>
      <w:proofErr w:type="spellStart"/>
      <w:r w:rsidRPr="0009598A">
        <w:rPr>
          <w:b/>
          <w:sz w:val="22"/>
          <w:szCs w:val="22"/>
        </w:rPr>
        <w:t>Vi</w:t>
      </w:r>
      <w:proofErr w:type="spellEnd"/>
      <w:r w:rsidRPr="0009598A">
        <w:rPr>
          <w:b/>
          <w:sz w:val="22"/>
          <w:szCs w:val="22"/>
        </w:rPr>
        <w:t xml:space="preserve"> </w:t>
      </w:r>
      <w:r w:rsidRPr="0009598A">
        <w:rPr>
          <w:sz w:val="22"/>
          <w:szCs w:val="22"/>
        </w:rPr>
        <w:t>– объём поставляемого товара в момент отпуска товара;</w:t>
      </w:r>
    </w:p>
    <w:p w:rsidR="00E31E48" w:rsidRPr="0009598A" w:rsidRDefault="00E31E48" w:rsidP="00E31E48">
      <w:pPr>
        <w:tabs>
          <w:tab w:val="left" w:pos="0"/>
        </w:tabs>
        <w:ind w:firstLine="709"/>
        <w:jc w:val="both"/>
        <w:rPr>
          <w:sz w:val="22"/>
          <w:szCs w:val="22"/>
        </w:rPr>
      </w:pPr>
      <w:r w:rsidRPr="0009598A">
        <w:rPr>
          <w:b/>
          <w:sz w:val="22"/>
          <w:szCs w:val="22"/>
        </w:rPr>
        <w:t>n</w:t>
      </w:r>
      <w:r w:rsidRPr="0009598A">
        <w:rPr>
          <w:sz w:val="22"/>
          <w:szCs w:val="22"/>
        </w:rPr>
        <w:t xml:space="preserve"> – количество месяцев.</w:t>
      </w:r>
    </w:p>
    <w:p w:rsidR="00A71F70" w:rsidRPr="0009598A" w:rsidRDefault="00A71F70" w:rsidP="00E31E48">
      <w:pPr>
        <w:tabs>
          <w:tab w:val="left" w:pos="0"/>
        </w:tabs>
        <w:ind w:firstLine="709"/>
        <w:jc w:val="both"/>
        <w:rPr>
          <w:b/>
          <w:bCs/>
          <w:sz w:val="22"/>
          <w:szCs w:val="22"/>
          <w:lang w:eastAsia="x-none"/>
        </w:rPr>
      </w:pPr>
    </w:p>
    <w:p w:rsidR="00E31E48" w:rsidRPr="0009598A" w:rsidRDefault="00E31E48" w:rsidP="00E31E48">
      <w:pPr>
        <w:pStyle w:val="aa"/>
        <w:numPr>
          <w:ilvl w:val="1"/>
          <w:numId w:val="4"/>
        </w:numPr>
        <w:tabs>
          <w:tab w:val="left" w:pos="0"/>
        </w:tabs>
        <w:autoSpaceDE w:val="0"/>
        <w:autoSpaceDN w:val="0"/>
        <w:adjustRightInd w:val="0"/>
        <w:ind w:left="0" w:firstLine="709"/>
        <w:jc w:val="both"/>
        <w:rPr>
          <w:sz w:val="22"/>
          <w:szCs w:val="22"/>
          <w:lang w:val="x-none" w:eastAsia="x-none"/>
        </w:rPr>
      </w:pPr>
      <w:r w:rsidRPr="0009598A">
        <w:rPr>
          <w:sz w:val="22"/>
          <w:szCs w:val="22"/>
          <w:lang w:val="x-none" w:eastAsia="x-none"/>
        </w:rPr>
        <w:t>Цена настоящего Контракта определ</w:t>
      </w:r>
      <w:r w:rsidRPr="0009598A">
        <w:rPr>
          <w:sz w:val="22"/>
          <w:szCs w:val="22"/>
          <w:lang w:eastAsia="x-none"/>
        </w:rPr>
        <w:t>яется по формуле,</w:t>
      </w:r>
      <w:r w:rsidRPr="0009598A">
        <w:rPr>
          <w:sz w:val="22"/>
          <w:szCs w:val="22"/>
          <w:lang w:val="x-none" w:eastAsia="x-none"/>
        </w:rPr>
        <w:t xml:space="preserve"> </w:t>
      </w:r>
      <w:r w:rsidR="00FF4B33">
        <w:rPr>
          <w:sz w:val="22"/>
          <w:szCs w:val="22"/>
          <w:lang w:eastAsia="x-none"/>
        </w:rPr>
        <w:t xml:space="preserve">указанной в п. </w:t>
      </w:r>
      <w:r w:rsidRPr="0009598A">
        <w:rPr>
          <w:sz w:val="22"/>
          <w:szCs w:val="22"/>
          <w:lang w:eastAsia="x-none"/>
        </w:rPr>
        <w:t xml:space="preserve">4.1 настоящего Контракта, при этом цена Контракта не может превышать максимальное значение цены Контракта. </w:t>
      </w:r>
      <w:r w:rsidRPr="0009598A">
        <w:rPr>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ст. </w:t>
      </w:r>
      <w:hyperlink r:id="rId8" w:history="1">
        <w:r w:rsidRPr="0009598A">
          <w:rPr>
            <w:sz w:val="22"/>
            <w:szCs w:val="22"/>
          </w:rPr>
          <w:t>95</w:t>
        </w:r>
      </w:hyperlink>
      <w:r w:rsidRPr="0009598A">
        <w:rPr>
          <w:sz w:val="22"/>
          <w:szCs w:val="22"/>
        </w:rPr>
        <w:t xml:space="preserve"> </w:t>
      </w:r>
      <w:r w:rsidRPr="0009598A">
        <w:rPr>
          <w:bCs/>
          <w:sz w:val="22"/>
          <w:szCs w:val="22"/>
        </w:rPr>
        <w:t>Закона № 44-ФЗ</w:t>
      </w:r>
      <w:r w:rsidRPr="0009598A">
        <w:rPr>
          <w:bCs/>
          <w:sz w:val="22"/>
          <w:szCs w:val="22"/>
          <w:lang w:val="x-none"/>
        </w:rPr>
        <w:t>.</w:t>
      </w:r>
    </w:p>
    <w:p w:rsidR="00E31E48" w:rsidRPr="0009598A" w:rsidRDefault="00E31E48" w:rsidP="00E31E48">
      <w:pPr>
        <w:pStyle w:val="aa"/>
        <w:numPr>
          <w:ilvl w:val="1"/>
          <w:numId w:val="4"/>
        </w:numPr>
        <w:tabs>
          <w:tab w:val="left" w:pos="0"/>
        </w:tabs>
        <w:autoSpaceDE w:val="0"/>
        <w:autoSpaceDN w:val="0"/>
        <w:adjustRightInd w:val="0"/>
        <w:ind w:left="0" w:firstLine="709"/>
        <w:jc w:val="both"/>
        <w:rPr>
          <w:sz w:val="22"/>
          <w:szCs w:val="22"/>
          <w:lang w:val="x-none" w:eastAsia="x-none"/>
        </w:rPr>
      </w:pPr>
      <w:r w:rsidRPr="0009598A">
        <w:rPr>
          <w:sz w:val="22"/>
          <w:szCs w:val="22"/>
          <w:lang w:val="x-none" w:eastAsia="x-none"/>
        </w:rPr>
        <w:t xml:space="preserve">При формировании цены настоящего Контракта и </w:t>
      </w:r>
      <w:proofErr w:type="spellStart"/>
      <w:r w:rsidRPr="0009598A">
        <w:rPr>
          <w:sz w:val="22"/>
          <w:szCs w:val="22"/>
          <w:lang w:val="x-none" w:eastAsia="x-none"/>
        </w:rPr>
        <w:t>расч</w:t>
      </w:r>
      <w:r w:rsidRPr="0009598A">
        <w:rPr>
          <w:sz w:val="22"/>
          <w:szCs w:val="22"/>
          <w:lang w:eastAsia="x-none"/>
        </w:rPr>
        <w:t>е</w:t>
      </w:r>
      <w:r w:rsidRPr="0009598A">
        <w:rPr>
          <w:sz w:val="22"/>
          <w:szCs w:val="22"/>
          <w:lang w:val="x-none" w:eastAsia="x-none"/>
        </w:rPr>
        <w:t>тов</w:t>
      </w:r>
      <w:proofErr w:type="spellEnd"/>
      <w:r w:rsidRPr="0009598A">
        <w:rPr>
          <w:sz w:val="22"/>
          <w:szCs w:val="22"/>
          <w:lang w:val="x-none" w:eastAsia="x-none"/>
        </w:rPr>
        <w:t xml:space="preserve"> с Поставщиком используется валюта Российской Федерации – Российский рубль.</w:t>
      </w:r>
    </w:p>
    <w:p w:rsidR="00E31E48" w:rsidRPr="0009598A" w:rsidRDefault="00E31E48" w:rsidP="00E31E48">
      <w:pPr>
        <w:numPr>
          <w:ilvl w:val="1"/>
          <w:numId w:val="4"/>
        </w:numPr>
        <w:tabs>
          <w:tab w:val="left" w:pos="0"/>
        </w:tabs>
        <w:ind w:left="0" w:firstLine="709"/>
        <w:contextualSpacing/>
        <w:jc w:val="both"/>
        <w:rPr>
          <w:snapToGrid w:val="0"/>
          <w:sz w:val="22"/>
          <w:szCs w:val="22"/>
          <w:lang w:val="x-none" w:eastAsia="x-none"/>
        </w:rPr>
      </w:pPr>
      <w:r w:rsidRPr="0009598A">
        <w:rPr>
          <w:bCs/>
          <w:snapToGrid w:val="0"/>
          <w:sz w:val="22"/>
          <w:szCs w:val="22"/>
          <w:lang w:val="x-none" w:eastAsia="x-none"/>
        </w:rPr>
        <w:t xml:space="preserve">Оплата по </w:t>
      </w:r>
      <w:r w:rsidRPr="0009598A">
        <w:rPr>
          <w:bCs/>
          <w:snapToGrid w:val="0"/>
          <w:sz w:val="22"/>
          <w:szCs w:val="22"/>
          <w:lang w:eastAsia="x-none"/>
        </w:rPr>
        <w:t xml:space="preserve">настоящему </w:t>
      </w:r>
      <w:r w:rsidRPr="0009598A">
        <w:rPr>
          <w:bCs/>
          <w:snapToGrid w:val="0"/>
          <w:sz w:val="22"/>
          <w:szCs w:val="22"/>
          <w:lang w:val="x-none" w:eastAsia="x-none"/>
        </w:rPr>
        <w:t xml:space="preserve">Контракту осуществляется </w:t>
      </w:r>
      <w:r w:rsidRPr="0009598A">
        <w:rPr>
          <w:bCs/>
          <w:snapToGrid w:val="0"/>
          <w:sz w:val="22"/>
          <w:szCs w:val="22"/>
          <w:lang w:eastAsia="x-none"/>
        </w:rPr>
        <w:t xml:space="preserve">ежемесячно по факту поставки партий Товара в течение календарного месяца </w:t>
      </w:r>
      <w:r w:rsidRPr="0009598A">
        <w:rPr>
          <w:bCs/>
          <w:snapToGrid w:val="0"/>
          <w:sz w:val="22"/>
          <w:szCs w:val="22"/>
          <w:lang w:val="x-none" w:eastAsia="x-none"/>
        </w:rPr>
        <w:t xml:space="preserve">в безналичной форме путем перечисления денежных средств с лицевого счета Заказчика на расчетный счет Поставщика </w:t>
      </w:r>
      <w:r w:rsidRPr="0009598A">
        <w:rPr>
          <w:snapToGrid w:val="0"/>
          <w:sz w:val="22"/>
          <w:szCs w:val="22"/>
          <w:lang w:val="x-none" w:eastAsia="x-none"/>
        </w:rPr>
        <w:t xml:space="preserve">в течение </w:t>
      </w:r>
      <w:r w:rsidRPr="0009598A">
        <w:rPr>
          <w:snapToGrid w:val="0"/>
          <w:sz w:val="22"/>
          <w:szCs w:val="22"/>
          <w:lang w:eastAsia="x-none"/>
        </w:rPr>
        <w:t>7</w:t>
      </w:r>
      <w:r w:rsidRPr="0009598A">
        <w:rPr>
          <w:snapToGrid w:val="0"/>
          <w:sz w:val="22"/>
          <w:szCs w:val="22"/>
          <w:lang w:val="x-none" w:eastAsia="x-none"/>
        </w:rPr>
        <w:t xml:space="preserve"> (</w:t>
      </w:r>
      <w:r w:rsidRPr="0009598A">
        <w:rPr>
          <w:snapToGrid w:val="0"/>
          <w:sz w:val="22"/>
          <w:szCs w:val="22"/>
          <w:lang w:eastAsia="x-none"/>
        </w:rPr>
        <w:t>семи</w:t>
      </w:r>
      <w:r w:rsidRPr="0009598A">
        <w:rPr>
          <w:snapToGrid w:val="0"/>
          <w:sz w:val="22"/>
          <w:szCs w:val="22"/>
          <w:lang w:val="x-none" w:eastAsia="x-none"/>
        </w:rPr>
        <w:t xml:space="preserve">) рабочих дней после </w:t>
      </w:r>
      <w:r w:rsidR="00A92B7C" w:rsidRPr="0009598A">
        <w:rPr>
          <w:bCs/>
          <w:iCs/>
          <w:sz w:val="22"/>
          <w:szCs w:val="22"/>
        </w:rPr>
        <w:t>утверждения Заказчиком Акта ф. 0510452</w:t>
      </w:r>
      <w:r w:rsidRPr="0009598A">
        <w:rPr>
          <w:snapToGrid w:val="0"/>
          <w:sz w:val="22"/>
          <w:szCs w:val="22"/>
          <w:lang w:val="x-none" w:eastAsia="x-none"/>
        </w:rPr>
        <w:t>.</w:t>
      </w:r>
    </w:p>
    <w:p w:rsidR="00E31E48" w:rsidRPr="0009598A" w:rsidRDefault="00E31E48" w:rsidP="00E31E48">
      <w:pPr>
        <w:numPr>
          <w:ilvl w:val="1"/>
          <w:numId w:val="4"/>
        </w:numPr>
        <w:tabs>
          <w:tab w:val="left" w:pos="0"/>
        </w:tabs>
        <w:ind w:left="0" w:firstLine="709"/>
        <w:contextualSpacing/>
        <w:jc w:val="both"/>
        <w:rPr>
          <w:sz w:val="22"/>
          <w:szCs w:val="22"/>
          <w:lang w:val="x-none" w:eastAsia="x-none"/>
        </w:rPr>
      </w:pPr>
      <w:r w:rsidRPr="0009598A">
        <w:rPr>
          <w:sz w:val="22"/>
          <w:szCs w:val="22"/>
          <w:lang w:val="x-none" w:eastAsia="x-none"/>
        </w:rPr>
        <w:t>Сбор всех необходимых для оплаты документов осуществляется Поставщиком.</w:t>
      </w:r>
    </w:p>
    <w:p w:rsidR="00E31E48" w:rsidRPr="0009598A" w:rsidRDefault="00E31E48" w:rsidP="00E31E48">
      <w:pPr>
        <w:numPr>
          <w:ilvl w:val="1"/>
          <w:numId w:val="4"/>
        </w:numPr>
        <w:tabs>
          <w:tab w:val="left" w:pos="0"/>
        </w:tabs>
        <w:ind w:left="0" w:firstLine="709"/>
        <w:contextualSpacing/>
        <w:jc w:val="both"/>
        <w:rPr>
          <w:sz w:val="22"/>
          <w:szCs w:val="22"/>
          <w:lang w:val="x-none" w:eastAsia="x-none"/>
        </w:rPr>
      </w:pPr>
      <w:r w:rsidRPr="0009598A">
        <w:rPr>
          <w:snapToGrid w:val="0"/>
          <w:sz w:val="22"/>
          <w:szCs w:val="22"/>
          <w:lang w:val="x-none" w:eastAsia="x-none"/>
        </w:rPr>
        <w:t>Днем исполнения Заказчиком обязательства по оплате, указанных в п.</w:t>
      </w:r>
      <w:r w:rsidR="00FF4B33">
        <w:rPr>
          <w:snapToGrid w:val="0"/>
          <w:sz w:val="22"/>
          <w:szCs w:val="22"/>
          <w:lang w:eastAsia="x-none"/>
        </w:rPr>
        <w:t xml:space="preserve"> </w:t>
      </w:r>
      <w:r w:rsidRPr="0009598A">
        <w:rPr>
          <w:snapToGrid w:val="0"/>
          <w:sz w:val="22"/>
          <w:szCs w:val="22"/>
          <w:lang w:val="x-none" w:eastAsia="x-none"/>
        </w:rPr>
        <w:t xml:space="preserve">1.1 </w:t>
      </w:r>
      <w:r w:rsidRPr="0009598A">
        <w:rPr>
          <w:snapToGrid w:val="0"/>
          <w:sz w:val="22"/>
          <w:szCs w:val="22"/>
          <w:lang w:eastAsia="x-none"/>
        </w:rPr>
        <w:t>настоящего Контракта</w:t>
      </w:r>
      <w:r w:rsidRPr="0009598A">
        <w:rPr>
          <w:snapToGrid w:val="0"/>
          <w:sz w:val="22"/>
          <w:szCs w:val="22"/>
          <w:lang w:val="x-none" w:eastAsia="x-none"/>
        </w:rPr>
        <w:t>, считается день списания денежных средств с лицевого счета Заказчика.</w:t>
      </w:r>
    </w:p>
    <w:p w:rsidR="00E31E48" w:rsidRPr="0009598A" w:rsidRDefault="00E31E48" w:rsidP="00E31E48">
      <w:pPr>
        <w:numPr>
          <w:ilvl w:val="1"/>
          <w:numId w:val="4"/>
        </w:numPr>
        <w:tabs>
          <w:tab w:val="left" w:pos="0"/>
        </w:tabs>
        <w:ind w:left="0" w:firstLine="709"/>
        <w:contextualSpacing/>
        <w:jc w:val="both"/>
        <w:rPr>
          <w:sz w:val="22"/>
          <w:szCs w:val="22"/>
          <w:lang w:val="x-none" w:eastAsia="x-none"/>
        </w:rPr>
      </w:pPr>
      <w:r w:rsidRPr="0009598A">
        <w:rPr>
          <w:sz w:val="22"/>
          <w:szCs w:val="22"/>
          <w:lang w:val="x-none" w:eastAsia="x-none"/>
        </w:rPr>
        <w:t>В случае расторжения настоящего Контракта Заказчик исполняет обязательства по оплате в размере стоимости фактически поставленного Товара.</w:t>
      </w:r>
    </w:p>
    <w:p w:rsidR="00FF4B33" w:rsidRDefault="00E31E48" w:rsidP="00FF4B33">
      <w:pPr>
        <w:tabs>
          <w:tab w:val="left" w:pos="0"/>
        </w:tabs>
        <w:ind w:firstLine="709"/>
        <w:jc w:val="both"/>
        <w:rPr>
          <w:bCs/>
          <w:sz w:val="22"/>
          <w:szCs w:val="22"/>
        </w:rPr>
      </w:pPr>
      <w:r w:rsidRPr="0009598A">
        <w:rPr>
          <w:sz w:val="22"/>
          <w:szCs w:val="22"/>
        </w:rPr>
        <w:t xml:space="preserve">Источник финансирования: </w:t>
      </w:r>
      <w:r w:rsidRPr="0009598A">
        <w:rPr>
          <w:bCs/>
          <w:sz w:val="22"/>
          <w:szCs w:val="22"/>
        </w:rPr>
        <w:t>средств</w:t>
      </w:r>
      <w:r w:rsidR="00FF4B33">
        <w:rPr>
          <w:bCs/>
          <w:sz w:val="22"/>
          <w:szCs w:val="22"/>
        </w:rPr>
        <w:t>а</w:t>
      </w:r>
      <w:r w:rsidRPr="0009598A">
        <w:rPr>
          <w:bCs/>
          <w:sz w:val="22"/>
          <w:szCs w:val="22"/>
        </w:rPr>
        <w:t xml:space="preserve"> Субсидии на выполнение государственного (муниципального)</w:t>
      </w:r>
      <w:r w:rsidR="00245E20">
        <w:rPr>
          <w:bCs/>
          <w:sz w:val="22"/>
          <w:szCs w:val="22"/>
        </w:rPr>
        <w:t xml:space="preserve"> задания</w:t>
      </w:r>
      <w:r w:rsidR="00FF4B33">
        <w:rPr>
          <w:bCs/>
          <w:sz w:val="22"/>
          <w:szCs w:val="22"/>
        </w:rPr>
        <w:t>.</w:t>
      </w:r>
    </w:p>
    <w:p w:rsidR="00E31E48" w:rsidRPr="00FF4B33" w:rsidRDefault="00E31E48" w:rsidP="00FF4B33">
      <w:pPr>
        <w:numPr>
          <w:ilvl w:val="1"/>
          <w:numId w:val="4"/>
        </w:numPr>
        <w:tabs>
          <w:tab w:val="left" w:pos="0"/>
        </w:tabs>
        <w:ind w:left="0" w:firstLine="709"/>
        <w:contextualSpacing/>
        <w:jc w:val="both"/>
        <w:rPr>
          <w:sz w:val="22"/>
          <w:szCs w:val="22"/>
          <w:lang w:val="x-none" w:eastAsia="x-none"/>
        </w:rPr>
      </w:pPr>
      <w:r w:rsidRPr="00FF4B33">
        <w:rPr>
          <w:sz w:val="22"/>
          <w:szCs w:val="22"/>
          <w:lang w:val="x-none" w:eastAsia="x-none"/>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31E48" w:rsidRPr="00FF4B33" w:rsidRDefault="00E31E48" w:rsidP="00E31E48">
      <w:pPr>
        <w:numPr>
          <w:ilvl w:val="1"/>
          <w:numId w:val="4"/>
        </w:numPr>
        <w:tabs>
          <w:tab w:val="left" w:pos="0"/>
        </w:tabs>
        <w:ind w:left="0" w:firstLine="709"/>
        <w:contextualSpacing/>
        <w:jc w:val="both"/>
        <w:rPr>
          <w:sz w:val="22"/>
          <w:szCs w:val="22"/>
          <w:lang w:val="x-none" w:eastAsia="x-none"/>
        </w:rPr>
      </w:pPr>
      <w:r w:rsidRPr="0009598A">
        <w:rPr>
          <w:sz w:val="22"/>
          <w:szCs w:val="22"/>
          <w:lang w:val="x-none" w:eastAsia="x-none"/>
        </w:rPr>
        <w:t xml:space="preserve">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 </w:t>
      </w:r>
      <w:r w:rsidRPr="00FF4B33">
        <w:rPr>
          <w:sz w:val="22"/>
          <w:szCs w:val="22"/>
          <w:lang w:val="x-none" w:eastAsia="x-none"/>
        </w:rPr>
        <w:t>указанного в п. 4.1 настоящего Контракта.</w:t>
      </w:r>
    </w:p>
    <w:p w:rsidR="00E31E48" w:rsidRPr="0009598A" w:rsidRDefault="00E31E48" w:rsidP="00E31E48">
      <w:pPr>
        <w:pStyle w:val="aa"/>
        <w:numPr>
          <w:ilvl w:val="0"/>
          <w:numId w:val="1"/>
        </w:numPr>
        <w:tabs>
          <w:tab w:val="left" w:pos="0"/>
        </w:tabs>
        <w:ind w:left="0" w:firstLine="709"/>
        <w:jc w:val="both"/>
        <w:rPr>
          <w:sz w:val="22"/>
          <w:szCs w:val="22"/>
        </w:rPr>
      </w:pPr>
      <w:r w:rsidRPr="0009598A">
        <w:rPr>
          <w:b/>
          <w:sz w:val="22"/>
          <w:szCs w:val="22"/>
        </w:rPr>
        <w:t>Права и обязанности Сторон</w:t>
      </w:r>
    </w:p>
    <w:p w:rsidR="00E31E48" w:rsidRPr="0009598A" w:rsidRDefault="00E31E48" w:rsidP="00E31E48">
      <w:pPr>
        <w:pStyle w:val="aa"/>
        <w:numPr>
          <w:ilvl w:val="1"/>
          <w:numId w:val="1"/>
        </w:numPr>
        <w:tabs>
          <w:tab w:val="left" w:pos="0"/>
        </w:tabs>
        <w:ind w:left="0" w:firstLine="709"/>
        <w:jc w:val="both"/>
        <w:rPr>
          <w:b/>
          <w:sz w:val="22"/>
          <w:szCs w:val="22"/>
        </w:rPr>
      </w:pPr>
      <w:r w:rsidRPr="0009598A">
        <w:rPr>
          <w:b/>
          <w:sz w:val="22"/>
          <w:szCs w:val="22"/>
        </w:rPr>
        <w:t>Заказчик имеет право:</w:t>
      </w:r>
    </w:p>
    <w:p w:rsidR="00E31E48" w:rsidRPr="0009598A" w:rsidRDefault="00E31E48" w:rsidP="00E31E48">
      <w:pPr>
        <w:pStyle w:val="aa"/>
        <w:numPr>
          <w:ilvl w:val="2"/>
          <w:numId w:val="1"/>
        </w:numPr>
        <w:tabs>
          <w:tab w:val="left" w:pos="0"/>
        </w:tabs>
        <w:ind w:left="0" w:firstLine="709"/>
        <w:jc w:val="both"/>
        <w:rPr>
          <w:sz w:val="22"/>
          <w:szCs w:val="22"/>
        </w:rPr>
      </w:pPr>
      <w:r w:rsidRPr="0009598A">
        <w:rPr>
          <w:sz w:val="22"/>
          <w:szCs w:val="22"/>
        </w:rPr>
        <w:t>Требовать от Поставщика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E31E48" w:rsidRPr="0009598A" w:rsidRDefault="00E31E48" w:rsidP="00E31E48">
      <w:pPr>
        <w:pStyle w:val="aa"/>
        <w:numPr>
          <w:ilvl w:val="2"/>
          <w:numId w:val="1"/>
        </w:numPr>
        <w:tabs>
          <w:tab w:val="left" w:pos="0"/>
        </w:tabs>
        <w:ind w:left="0" w:firstLine="709"/>
        <w:jc w:val="both"/>
        <w:rPr>
          <w:sz w:val="22"/>
          <w:szCs w:val="22"/>
        </w:rPr>
      </w:pPr>
      <w:r w:rsidRPr="0009598A">
        <w:rPr>
          <w:sz w:val="22"/>
          <w:szCs w:val="22"/>
        </w:rPr>
        <w:t>Требовать от Поставщика представления надлежащим образом оформленных документов, предусмотренных п. 3.3 настоящего Контракта и подтверждающих исполнение обязательств в соответствии с Контрактом.</w:t>
      </w:r>
    </w:p>
    <w:p w:rsidR="00E31E48" w:rsidRPr="0009598A" w:rsidRDefault="00E31E48" w:rsidP="00E31E48">
      <w:pPr>
        <w:pStyle w:val="aa"/>
        <w:numPr>
          <w:ilvl w:val="2"/>
          <w:numId w:val="1"/>
        </w:numPr>
        <w:tabs>
          <w:tab w:val="left" w:pos="0"/>
        </w:tabs>
        <w:ind w:left="0" w:firstLine="709"/>
        <w:jc w:val="both"/>
        <w:rPr>
          <w:sz w:val="22"/>
          <w:szCs w:val="22"/>
        </w:rPr>
      </w:pPr>
      <w:r w:rsidRPr="0009598A">
        <w:rPr>
          <w:sz w:val="22"/>
          <w:szCs w:val="22"/>
        </w:rPr>
        <w:t>Запрашивать у Поставщика информацию о ходе исполнения обязательств по настоящему Контракту.</w:t>
      </w:r>
    </w:p>
    <w:p w:rsidR="00E31E48" w:rsidRPr="0009598A" w:rsidRDefault="00E31E48" w:rsidP="00E31E48">
      <w:pPr>
        <w:pStyle w:val="aa"/>
        <w:numPr>
          <w:ilvl w:val="2"/>
          <w:numId w:val="1"/>
        </w:numPr>
        <w:tabs>
          <w:tab w:val="left" w:pos="0"/>
        </w:tabs>
        <w:ind w:left="0" w:firstLine="709"/>
        <w:jc w:val="both"/>
        <w:rPr>
          <w:sz w:val="22"/>
          <w:szCs w:val="22"/>
        </w:rPr>
      </w:pPr>
      <w:r w:rsidRPr="0009598A">
        <w:rPr>
          <w:sz w:val="22"/>
          <w:szCs w:val="22"/>
        </w:rPr>
        <w:t>Осуществлять контроль за порядком и сроками поставки Товара.</w:t>
      </w:r>
    </w:p>
    <w:p w:rsidR="00E31E48" w:rsidRPr="0009598A" w:rsidRDefault="00E31E48" w:rsidP="00E31E48">
      <w:pPr>
        <w:pStyle w:val="aa"/>
        <w:numPr>
          <w:ilvl w:val="2"/>
          <w:numId w:val="1"/>
        </w:numPr>
        <w:tabs>
          <w:tab w:val="left" w:pos="0"/>
        </w:tabs>
        <w:ind w:left="0" w:firstLine="709"/>
        <w:jc w:val="both"/>
        <w:rPr>
          <w:sz w:val="22"/>
          <w:szCs w:val="22"/>
        </w:rPr>
      </w:pPr>
      <w:r w:rsidRPr="0009598A">
        <w:rPr>
          <w:sz w:val="22"/>
          <w:szCs w:val="22"/>
        </w:rPr>
        <w:t>Отказаться от приемки Товара в случаях, предусмотренных настоящим Контрактом и законодательством Российской Федерации, в том числе в случае обнаружения неустранимых недостатков.</w:t>
      </w:r>
    </w:p>
    <w:p w:rsidR="00E31E48" w:rsidRPr="0009598A" w:rsidRDefault="00E31E48" w:rsidP="00E31E48">
      <w:pPr>
        <w:pStyle w:val="aa"/>
        <w:numPr>
          <w:ilvl w:val="2"/>
          <w:numId w:val="1"/>
        </w:numPr>
        <w:tabs>
          <w:tab w:val="left" w:pos="0"/>
        </w:tabs>
        <w:ind w:left="0" w:firstLine="709"/>
        <w:jc w:val="both"/>
        <w:rPr>
          <w:sz w:val="22"/>
          <w:szCs w:val="22"/>
        </w:rPr>
      </w:pPr>
      <w:r w:rsidRPr="0009598A">
        <w:rPr>
          <w:sz w:val="22"/>
          <w:szCs w:val="22"/>
        </w:rPr>
        <w:t xml:space="preserve">Привлекать экспертов, экспертные организации для проверки соответствия качества поставляемого Товара требованиям, установленным Контрактом. </w:t>
      </w:r>
    </w:p>
    <w:p w:rsidR="00E31E48" w:rsidRPr="0009598A" w:rsidRDefault="00E31E48" w:rsidP="00E31E48">
      <w:pPr>
        <w:pStyle w:val="aa"/>
        <w:numPr>
          <w:ilvl w:val="2"/>
          <w:numId w:val="1"/>
        </w:numPr>
        <w:tabs>
          <w:tab w:val="left" w:pos="0"/>
        </w:tabs>
        <w:ind w:left="0" w:firstLine="709"/>
        <w:jc w:val="both"/>
        <w:rPr>
          <w:sz w:val="22"/>
          <w:szCs w:val="22"/>
        </w:rPr>
      </w:pPr>
      <w:r w:rsidRPr="0009598A">
        <w:rPr>
          <w:sz w:val="22"/>
          <w:szCs w:val="22"/>
        </w:rPr>
        <w:t>Отказаться от исполнения настоящего Контракта по основаниям, предусмотренным действующим законодательством</w:t>
      </w:r>
      <w:r w:rsidRPr="0009598A">
        <w:rPr>
          <w:color w:val="000000"/>
          <w:sz w:val="22"/>
          <w:szCs w:val="22"/>
          <w:lang w:eastAsia="en-US"/>
        </w:rPr>
        <w:t xml:space="preserve"> </w:t>
      </w:r>
      <w:r w:rsidRPr="0009598A">
        <w:rPr>
          <w:sz w:val="22"/>
          <w:szCs w:val="22"/>
        </w:rPr>
        <w:t xml:space="preserve">Российской Федерации и условиями настоящего Контракта, в том числе в случаях:  </w:t>
      </w:r>
    </w:p>
    <w:p w:rsidR="00E31E48" w:rsidRPr="0009598A" w:rsidRDefault="00E31E48" w:rsidP="00E31E48">
      <w:pPr>
        <w:pStyle w:val="aa"/>
        <w:numPr>
          <w:ilvl w:val="3"/>
          <w:numId w:val="1"/>
        </w:numPr>
        <w:tabs>
          <w:tab w:val="left" w:pos="1701"/>
        </w:tabs>
        <w:ind w:left="0" w:firstLine="709"/>
        <w:jc w:val="both"/>
        <w:rPr>
          <w:sz w:val="22"/>
          <w:szCs w:val="22"/>
        </w:rPr>
      </w:pPr>
      <w:r w:rsidRPr="0009598A">
        <w:rPr>
          <w:sz w:val="22"/>
          <w:szCs w:val="22"/>
        </w:rPr>
        <w:t>Уменьшения объемов финансирования либо прекращения финансирования поставляемых в соответствии с настоящим Контрактом Товаров;</w:t>
      </w:r>
    </w:p>
    <w:p w:rsidR="00E31E48" w:rsidRPr="0009598A" w:rsidRDefault="00E31E48" w:rsidP="00E31E48">
      <w:pPr>
        <w:pStyle w:val="aa"/>
        <w:numPr>
          <w:ilvl w:val="3"/>
          <w:numId w:val="1"/>
        </w:numPr>
        <w:tabs>
          <w:tab w:val="left" w:pos="1701"/>
        </w:tabs>
        <w:ind w:left="0" w:firstLine="709"/>
        <w:jc w:val="both"/>
        <w:rPr>
          <w:sz w:val="22"/>
          <w:szCs w:val="22"/>
        </w:rPr>
      </w:pPr>
      <w:r w:rsidRPr="0009598A">
        <w:rPr>
          <w:sz w:val="22"/>
          <w:szCs w:val="22"/>
        </w:rPr>
        <w:t>При отрицательном заключении экспертов.</w:t>
      </w:r>
    </w:p>
    <w:p w:rsidR="00E31E48" w:rsidRPr="0009598A" w:rsidRDefault="00E31E48" w:rsidP="00E31E48">
      <w:pPr>
        <w:pStyle w:val="aa"/>
        <w:numPr>
          <w:ilvl w:val="2"/>
          <w:numId w:val="1"/>
        </w:numPr>
        <w:ind w:left="0" w:firstLine="709"/>
        <w:jc w:val="both"/>
        <w:rPr>
          <w:sz w:val="22"/>
          <w:szCs w:val="22"/>
        </w:rPr>
      </w:pPr>
      <w:r w:rsidRPr="0009598A">
        <w:rPr>
          <w:sz w:val="22"/>
          <w:szCs w:val="22"/>
        </w:rPr>
        <w:t>Учитывать при расчете с Поставщиком (вычитать из цены Контракта) сумму неустойки (штрафа, пени), подлежащую уплате Поставщиком за неисполнение (ненадлежащее исполнение) обязательств, предусмотренных Контрактом, если Поставщик не освобождается от уплаты неустойки (штрафа, пени) в соответствии с п. 7.6 настоящего Контракта.</w:t>
      </w:r>
    </w:p>
    <w:p w:rsidR="00E31E48" w:rsidRPr="0009598A" w:rsidRDefault="00E31E48" w:rsidP="00E31E48">
      <w:pPr>
        <w:pStyle w:val="aa"/>
        <w:numPr>
          <w:ilvl w:val="2"/>
          <w:numId w:val="1"/>
        </w:numPr>
        <w:tabs>
          <w:tab w:val="left" w:pos="1560"/>
        </w:tabs>
        <w:ind w:left="0" w:firstLine="709"/>
        <w:jc w:val="both"/>
        <w:rPr>
          <w:sz w:val="22"/>
          <w:szCs w:val="22"/>
        </w:rPr>
      </w:pPr>
      <w:r w:rsidRPr="0009598A">
        <w:rPr>
          <w:sz w:val="22"/>
          <w:szCs w:val="22"/>
        </w:rPr>
        <w:t>Пользоваться иными установленными Контрактом и законодательством Российской Федерации правами.</w:t>
      </w:r>
    </w:p>
    <w:p w:rsidR="00E31E48" w:rsidRPr="0009598A" w:rsidRDefault="00E31E48" w:rsidP="00E31E48">
      <w:pPr>
        <w:pStyle w:val="aa"/>
        <w:numPr>
          <w:ilvl w:val="1"/>
          <w:numId w:val="1"/>
        </w:numPr>
        <w:tabs>
          <w:tab w:val="left" w:pos="0"/>
        </w:tabs>
        <w:ind w:left="0" w:firstLine="709"/>
        <w:jc w:val="both"/>
        <w:rPr>
          <w:b/>
          <w:sz w:val="22"/>
          <w:szCs w:val="22"/>
        </w:rPr>
      </w:pPr>
      <w:r w:rsidRPr="0009598A">
        <w:rPr>
          <w:b/>
          <w:sz w:val="22"/>
          <w:szCs w:val="22"/>
        </w:rPr>
        <w:lastRenderedPageBreak/>
        <w:t>Заказчик обязуется:</w:t>
      </w:r>
    </w:p>
    <w:p w:rsidR="00E31E48" w:rsidRPr="0009598A" w:rsidRDefault="00E31E48" w:rsidP="00E31E48">
      <w:pPr>
        <w:pStyle w:val="aa"/>
        <w:numPr>
          <w:ilvl w:val="2"/>
          <w:numId w:val="1"/>
        </w:numPr>
        <w:tabs>
          <w:tab w:val="left" w:pos="0"/>
        </w:tabs>
        <w:ind w:left="0" w:firstLine="709"/>
        <w:jc w:val="both"/>
        <w:rPr>
          <w:sz w:val="22"/>
          <w:szCs w:val="22"/>
        </w:rPr>
      </w:pPr>
      <w:r w:rsidRPr="0009598A">
        <w:rPr>
          <w:sz w:val="22"/>
          <w:szCs w:val="22"/>
        </w:rPr>
        <w:t>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E31E48" w:rsidRPr="0009598A" w:rsidRDefault="00E31E48" w:rsidP="00E31E48">
      <w:pPr>
        <w:pStyle w:val="aa"/>
        <w:numPr>
          <w:ilvl w:val="2"/>
          <w:numId w:val="1"/>
        </w:numPr>
        <w:tabs>
          <w:tab w:val="left" w:pos="0"/>
        </w:tabs>
        <w:ind w:left="0" w:firstLine="709"/>
        <w:jc w:val="both"/>
        <w:rPr>
          <w:sz w:val="22"/>
          <w:szCs w:val="22"/>
        </w:rPr>
      </w:pPr>
      <w:r w:rsidRPr="0009598A">
        <w:rPr>
          <w:sz w:val="22"/>
          <w:szCs w:val="22"/>
        </w:rPr>
        <w:t xml:space="preserve">Сообщать Поставщику о недостатках, обнаруженных в ходе поставки Товара, в течение 3 (трех) рабочих дней после обнаружения таких недостатков. </w:t>
      </w:r>
    </w:p>
    <w:p w:rsidR="00E31E48" w:rsidRPr="0009598A" w:rsidRDefault="00E31E48" w:rsidP="00E31E48">
      <w:pPr>
        <w:pStyle w:val="aa"/>
        <w:numPr>
          <w:ilvl w:val="2"/>
          <w:numId w:val="1"/>
        </w:numPr>
        <w:tabs>
          <w:tab w:val="left" w:pos="0"/>
        </w:tabs>
        <w:ind w:left="0" w:firstLine="709"/>
        <w:jc w:val="both"/>
        <w:rPr>
          <w:sz w:val="22"/>
          <w:szCs w:val="22"/>
        </w:rPr>
      </w:pPr>
      <w:r w:rsidRPr="0009598A">
        <w:rPr>
          <w:sz w:val="22"/>
          <w:szCs w:val="22"/>
        </w:rPr>
        <w:t>Своевременно принять и оплатить поставленный Товар надлежащего качества в соответствии с Контрактом.</w:t>
      </w:r>
    </w:p>
    <w:p w:rsidR="00E31E48" w:rsidRPr="0009598A" w:rsidRDefault="00E31E48" w:rsidP="00E31E48">
      <w:pPr>
        <w:pStyle w:val="aa"/>
        <w:numPr>
          <w:ilvl w:val="2"/>
          <w:numId w:val="1"/>
        </w:numPr>
        <w:tabs>
          <w:tab w:val="left" w:pos="0"/>
        </w:tabs>
        <w:ind w:left="0" w:firstLine="709"/>
        <w:jc w:val="both"/>
        <w:rPr>
          <w:sz w:val="22"/>
          <w:szCs w:val="22"/>
        </w:rPr>
      </w:pPr>
      <w:r w:rsidRPr="0009598A">
        <w:rPr>
          <w:sz w:val="22"/>
          <w:szCs w:val="22"/>
        </w:rPr>
        <w:t>При получении от Поставщика уведомления о приостановлении поставки Товаров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rsidR="00E31E48" w:rsidRPr="0009598A" w:rsidRDefault="00E31E48" w:rsidP="00E31E48">
      <w:pPr>
        <w:pStyle w:val="aa"/>
        <w:numPr>
          <w:ilvl w:val="2"/>
          <w:numId w:val="1"/>
        </w:numPr>
        <w:tabs>
          <w:tab w:val="left" w:pos="0"/>
        </w:tabs>
        <w:ind w:left="0" w:firstLine="709"/>
        <w:jc w:val="both"/>
        <w:rPr>
          <w:sz w:val="22"/>
          <w:szCs w:val="22"/>
        </w:rPr>
      </w:pPr>
      <w:r w:rsidRPr="0009598A">
        <w:rPr>
          <w:sz w:val="22"/>
          <w:szCs w:val="22"/>
        </w:rPr>
        <w:t>Отказаться от исполнения настоящего Контракта по основаниям, предусмотренным действующим законодательством Российской Федерации и условиями настоящего Контракта, в том числе в случаях несоответствия Поставщика установленным извещением требованиям или предоставления недостоверной информации.</w:t>
      </w:r>
    </w:p>
    <w:p w:rsidR="00E31E48" w:rsidRPr="0009598A" w:rsidRDefault="00E31E48" w:rsidP="00E31E48">
      <w:pPr>
        <w:pStyle w:val="aa"/>
        <w:numPr>
          <w:ilvl w:val="2"/>
          <w:numId w:val="1"/>
        </w:numPr>
        <w:tabs>
          <w:tab w:val="left" w:pos="0"/>
        </w:tabs>
        <w:ind w:left="0" w:firstLine="709"/>
        <w:jc w:val="both"/>
        <w:rPr>
          <w:sz w:val="22"/>
          <w:szCs w:val="22"/>
        </w:rPr>
      </w:pPr>
      <w:r w:rsidRPr="0009598A">
        <w:rPr>
          <w:sz w:val="22"/>
          <w:szCs w:val="22"/>
        </w:rPr>
        <w:t xml:space="preserve">Приостановить оплату по Контракту с даты подачи искового заявления в Арбитражный суд </w:t>
      </w:r>
      <w:r w:rsidR="00380149">
        <w:rPr>
          <w:sz w:val="22"/>
          <w:szCs w:val="22"/>
        </w:rPr>
        <w:t>Республики Карелия</w:t>
      </w:r>
      <w:r w:rsidRPr="0009598A">
        <w:rPr>
          <w:sz w:val="22"/>
          <w:szCs w:val="22"/>
        </w:rPr>
        <w:t xml:space="preserve"> о расторжении Контракта, в связи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p>
    <w:p w:rsidR="00E31E48" w:rsidRPr="0009598A" w:rsidRDefault="00E31E48" w:rsidP="00E31E48">
      <w:pPr>
        <w:pStyle w:val="aa"/>
        <w:numPr>
          <w:ilvl w:val="2"/>
          <w:numId w:val="1"/>
        </w:numPr>
        <w:tabs>
          <w:tab w:val="left" w:pos="0"/>
        </w:tabs>
        <w:ind w:left="0" w:firstLine="709"/>
        <w:jc w:val="both"/>
        <w:rPr>
          <w:sz w:val="22"/>
          <w:szCs w:val="22"/>
        </w:rPr>
      </w:pPr>
      <w:r w:rsidRPr="0009598A">
        <w:rPr>
          <w:sz w:val="22"/>
          <w:szCs w:val="22"/>
        </w:rPr>
        <w:t>Требовать уплаты неустоек (штрафов, пеней)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w:t>
      </w:r>
    </w:p>
    <w:p w:rsidR="00E31E48" w:rsidRPr="0009598A" w:rsidRDefault="00E31E48" w:rsidP="00E31E48">
      <w:pPr>
        <w:pStyle w:val="aa"/>
        <w:numPr>
          <w:ilvl w:val="1"/>
          <w:numId w:val="1"/>
        </w:numPr>
        <w:tabs>
          <w:tab w:val="left" w:pos="0"/>
        </w:tabs>
        <w:ind w:left="0" w:firstLine="709"/>
        <w:jc w:val="both"/>
        <w:rPr>
          <w:b/>
          <w:sz w:val="22"/>
          <w:szCs w:val="22"/>
        </w:rPr>
      </w:pPr>
      <w:r w:rsidRPr="0009598A">
        <w:rPr>
          <w:b/>
          <w:sz w:val="22"/>
          <w:szCs w:val="22"/>
        </w:rPr>
        <w:t>Поставщик имеет право:</w:t>
      </w:r>
    </w:p>
    <w:p w:rsidR="00E31E48" w:rsidRPr="0009598A" w:rsidRDefault="00E31E48" w:rsidP="00E31E48">
      <w:pPr>
        <w:pStyle w:val="aa"/>
        <w:numPr>
          <w:ilvl w:val="2"/>
          <w:numId w:val="6"/>
        </w:numPr>
        <w:tabs>
          <w:tab w:val="left" w:pos="708"/>
        </w:tabs>
        <w:ind w:left="0" w:firstLine="709"/>
        <w:jc w:val="both"/>
        <w:rPr>
          <w:sz w:val="22"/>
          <w:szCs w:val="22"/>
        </w:rPr>
      </w:pPr>
      <w:r w:rsidRPr="0009598A">
        <w:rPr>
          <w:sz w:val="22"/>
          <w:szCs w:val="22"/>
        </w:rPr>
        <w:t>Требовать подписания в соответствии с разделом 3 настоящего Контракта Заказчиком документа о приемке по настоящему Контракту, при условии предоставления Поставщиком документов, указанных в разделе 3 настоящего Контракта и соответствия Товара требованиям относительно качества, количества, ассортимента, комплектности и других характеристик Товара по настоящему Контракту</w:t>
      </w:r>
    </w:p>
    <w:p w:rsidR="00E31E48" w:rsidRPr="0009598A" w:rsidRDefault="00E31E48" w:rsidP="00E31E48">
      <w:pPr>
        <w:pStyle w:val="aa"/>
        <w:numPr>
          <w:ilvl w:val="2"/>
          <w:numId w:val="1"/>
        </w:numPr>
        <w:tabs>
          <w:tab w:val="left" w:pos="708"/>
        </w:tabs>
        <w:ind w:left="0" w:firstLine="709"/>
        <w:jc w:val="both"/>
        <w:rPr>
          <w:sz w:val="22"/>
          <w:szCs w:val="22"/>
        </w:rPr>
      </w:pPr>
      <w:r w:rsidRPr="0009598A">
        <w:rPr>
          <w:sz w:val="22"/>
          <w:szCs w:val="22"/>
        </w:rPr>
        <w:t>Требовать своевременной оплаты поставленного Товара в соответствии с Контрактом.</w:t>
      </w:r>
    </w:p>
    <w:p w:rsidR="00E31E48" w:rsidRPr="0009598A" w:rsidRDefault="00E31E48" w:rsidP="00E31E48">
      <w:pPr>
        <w:pStyle w:val="aa"/>
        <w:numPr>
          <w:ilvl w:val="2"/>
          <w:numId w:val="1"/>
        </w:numPr>
        <w:tabs>
          <w:tab w:val="left" w:pos="708"/>
        </w:tabs>
        <w:ind w:left="0" w:firstLine="709"/>
        <w:jc w:val="both"/>
        <w:rPr>
          <w:sz w:val="22"/>
          <w:szCs w:val="22"/>
        </w:rPr>
      </w:pPr>
      <w:r w:rsidRPr="0009598A">
        <w:rPr>
          <w:sz w:val="22"/>
          <w:szCs w:val="22"/>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E31E48" w:rsidRPr="0009598A" w:rsidRDefault="00E31E48" w:rsidP="00E31E48">
      <w:pPr>
        <w:pStyle w:val="aa"/>
        <w:numPr>
          <w:ilvl w:val="2"/>
          <w:numId w:val="1"/>
        </w:numPr>
        <w:tabs>
          <w:tab w:val="left" w:pos="708"/>
        </w:tabs>
        <w:ind w:left="0" w:firstLine="709"/>
        <w:jc w:val="both"/>
        <w:rPr>
          <w:sz w:val="22"/>
          <w:szCs w:val="22"/>
        </w:rPr>
      </w:pPr>
      <w:r w:rsidRPr="0009598A">
        <w:rPr>
          <w:sz w:val="22"/>
          <w:szCs w:val="22"/>
        </w:rPr>
        <w:t xml:space="preserve">Досрочно исполнить обязательства по Контракту с согласия Заказчика. </w:t>
      </w:r>
    </w:p>
    <w:p w:rsidR="00E31E48" w:rsidRPr="0009598A" w:rsidRDefault="00E31E48" w:rsidP="00E31E48">
      <w:pPr>
        <w:pStyle w:val="aa"/>
        <w:numPr>
          <w:ilvl w:val="2"/>
          <w:numId w:val="1"/>
        </w:numPr>
        <w:tabs>
          <w:tab w:val="left" w:pos="708"/>
        </w:tabs>
        <w:ind w:left="0" w:firstLine="709"/>
        <w:jc w:val="both"/>
        <w:rPr>
          <w:sz w:val="22"/>
          <w:szCs w:val="22"/>
        </w:rPr>
      </w:pPr>
      <w:r w:rsidRPr="0009598A">
        <w:rPr>
          <w:sz w:val="22"/>
          <w:szCs w:val="22"/>
        </w:rPr>
        <w:t>Пользоваться иными правами, предусмотренными законодательством Российской Федерации и условиями Контракта.</w:t>
      </w:r>
    </w:p>
    <w:p w:rsidR="00E31E48" w:rsidRPr="0009598A" w:rsidRDefault="00E31E48" w:rsidP="00E31E48">
      <w:pPr>
        <w:pStyle w:val="aa"/>
        <w:numPr>
          <w:ilvl w:val="1"/>
          <w:numId w:val="1"/>
        </w:numPr>
        <w:tabs>
          <w:tab w:val="left" w:pos="708"/>
        </w:tabs>
        <w:ind w:left="0" w:firstLine="709"/>
        <w:jc w:val="both"/>
        <w:rPr>
          <w:b/>
          <w:sz w:val="22"/>
          <w:szCs w:val="22"/>
        </w:rPr>
      </w:pPr>
      <w:r w:rsidRPr="0009598A">
        <w:rPr>
          <w:rStyle w:val="FontStyle34"/>
          <w:b/>
        </w:rPr>
        <w:t>Поставщик</w:t>
      </w:r>
      <w:r w:rsidRPr="0009598A">
        <w:rPr>
          <w:b/>
          <w:sz w:val="22"/>
          <w:szCs w:val="22"/>
        </w:rPr>
        <w:t xml:space="preserve"> обязуется:</w:t>
      </w:r>
    </w:p>
    <w:p w:rsidR="00E31E48" w:rsidRPr="0009598A" w:rsidRDefault="00E31E48" w:rsidP="00E31E48">
      <w:pPr>
        <w:pStyle w:val="aa"/>
        <w:numPr>
          <w:ilvl w:val="2"/>
          <w:numId w:val="1"/>
        </w:numPr>
        <w:tabs>
          <w:tab w:val="left" w:pos="708"/>
        </w:tabs>
        <w:ind w:left="0" w:firstLine="709"/>
        <w:jc w:val="both"/>
        <w:rPr>
          <w:sz w:val="22"/>
          <w:szCs w:val="22"/>
        </w:rPr>
      </w:pPr>
      <w:r w:rsidRPr="0009598A">
        <w:rPr>
          <w:sz w:val="22"/>
          <w:szCs w:val="22"/>
          <w:lang w:eastAsia="en-US"/>
        </w:rPr>
        <w:t xml:space="preserve">Своевременно и надлежащим образом исполнять обязательства в соответствии с условиями Контракта и представить Заказчику документы, указанные в п. 3.3 настоящего Контракта, по итогам исполнения Контракта. </w:t>
      </w:r>
    </w:p>
    <w:p w:rsidR="00E31E48" w:rsidRPr="0009598A" w:rsidRDefault="00E31E48" w:rsidP="00E31E48">
      <w:pPr>
        <w:pStyle w:val="aa"/>
        <w:numPr>
          <w:ilvl w:val="2"/>
          <w:numId w:val="1"/>
        </w:numPr>
        <w:tabs>
          <w:tab w:val="left" w:pos="708"/>
        </w:tabs>
        <w:ind w:left="0" w:firstLine="709"/>
        <w:jc w:val="both"/>
        <w:rPr>
          <w:sz w:val="22"/>
          <w:szCs w:val="22"/>
        </w:rPr>
      </w:pPr>
      <w:r w:rsidRPr="0009598A">
        <w:rPr>
          <w:sz w:val="22"/>
          <w:szCs w:val="22"/>
        </w:rPr>
        <w:t>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E31E48" w:rsidRPr="0009598A" w:rsidRDefault="00E31E48" w:rsidP="00E31E48">
      <w:pPr>
        <w:pStyle w:val="aa"/>
        <w:numPr>
          <w:ilvl w:val="2"/>
          <w:numId w:val="1"/>
        </w:numPr>
        <w:tabs>
          <w:tab w:val="left" w:pos="708"/>
        </w:tabs>
        <w:ind w:left="0" w:firstLine="709"/>
        <w:jc w:val="both"/>
        <w:rPr>
          <w:sz w:val="22"/>
          <w:szCs w:val="22"/>
        </w:rPr>
      </w:pPr>
      <w:r w:rsidRPr="0009598A">
        <w:rPr>
          <w:color w:val="000000"/>
          <w:sz w:val="22"/>
          <w:szCs w:val="22"/>
          <w:lang w:eastAsia="en-US"/>
        </w:rPr>
        <w:t>Обеспечивать соответствие Товара 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 Российской Федерации.</w:t>
      </w:r>
    </w:p>
    <w:p w:rsidR="00E31E48" w:rsidRPr="0009598A" w:rsidRDefault="00E31E48" w:rsidP="00E31E48">
      <w:pPr>
        <w:pStyle w:val="aa"/>
        <w:numPr>
          <w:ilvl w:val="2"/>
          <w:numId w:val="1"/>
        </w:numPr>
        <w:tabs>
          <w:tab w:val="left" w:pos="708"/>
        </w:tabs>
        <w:ind w:left="0" w:firstLine="709"/>
        <w:jc w:val="both"/>
        <w:rPr>
          <w:sz w:val="22"/>
          <w:szCs w:val="22"/>
        </w:rPr>
      </w:pPr>
      <w:r w:rsidRPr="0009598A">
        <w:rPr>
          <w:color w:val="000000"/>
          <w:sz w:val="22"/>
          <w:szCs w:val="22"/>
          <w:lang w:eastAsia="en-US"/>
        </w:rPr>
        <w:t>Поставщик обязан в течение срока действия Контракта предоставить по запросу Заказчика в течение 2 (двух) рабочих дней после дня получения указанного запроса документы, подтверждающие соответствие указанным выше требованиям.</w:t>
      </w:r>
    </w:p>
    <w:p w:rsidR="00E31E48" w:rsidRPr="0009598A" w:rsidRDefault="00E31E48" w:rsidP="00E31E48">
      <w:pPr>
        <w:pStyle w:val="aa"/>
        <w:numPr>
          <w:ilvl w:val="2"/>
          <w:numId w:val="1"/>
        </w:numPr>
        <w:tabs>
          <w:tab w:val="left" w:pos="708"/>
        </w:tabs>
        <w:ind w:left="0" w:firstLine="709"/>
        <w:jc w:val="both"/>
        <w:rPr>
          <w:sz w:val="22"/>
          <w:szCs w:val="22"/>
        </w:rPr>
      </w:pPr>
      <w:r w:rsidRPr="0009598A">
        <w:rPr>
          <w:sz w:val="22"/>
          <w:szCs w:val="22"/>
        </w:rPr>
        <w:t>Обеспечить устранение недостатков и дефектов, выявленных при приемке поставленного Товара и в течение гарантийного срока (срока годности), за свой счет.</w:t>
      </w:r>
    </w:p>
    <w:p w:rsidR="00E31E48" w:rsidRPr="0009598A" w:rsidRDefault="00E31E48" w:rsidP="00E31E48">
      <w:pPr>
        <w:pStyle w:val="aa"/>
        <w:numPr>
          <w:ilvl w:val="2"/>
          <w:numId w:val="1"/>
        </w:numPr>
        <w:tabs>
          <w:tab w:val="left" w:pos="708"/>
        </w:tabs>
        <w:ind w:left="0" w:firstLine="709"/>
        <w:jc w:val="both"/>
        <w:rPr>
          <w:sz w:val="22"/>
          <w:szCs w:val="22"/>
        </w:rPr>
      </w:pPr>
      <w:r w:rsidRPr="0009598A">
        <w:rPr>
          <w:sz w:val="22"/>
          <w:szCs w:val="22"/>
        </w:rPr>
        <w:t>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1 (одного) рабочего дня после приостановления поставки Товара.</w:t>
      </w:r>
    </w:p>
    <w:p w:rsidR="00E31E48" w:rsidRPr="0009598A" w:rsidRDefault="00E31E48" w:rsidP="00E31E48">
      <w:pPr>
        <w:pStyle w:val="aa"/>
        <w:numPr>
          <w:ilvl w:val="2"/>
          <w:numId w:val="1"/>
        </w:numPr>
        <w:tabs>
          <w:tab w:val="left" w:pos="708"/>
        </w:tabs>
        <w:ind w:left="0" w:firstLine="709"/>
        <w:jc w:val="both"/>
        <w:rPr>
          <w:sz w:val="22"/>
          <w:szCs w:val="22"/>
        </w:rPr>
      </w:pPr>
      <w:r w:rsidRPr="0009598A">
        <w:rPr>
          <w:sz w:val="22"/>
          <w:szCs w:val="22"/>
        </w:rPr>
        <w:t>Предоставить обеспечение исполнения Контракта в случаях, установленных Законом № 44-ФЗ и Контрактом.</w:t>
      </w:r>
    </w:p>
    <w:p w:rsidR="00E31E48" w:rsidRPr="0009598A" w:rsidRDefault="00E31E48" w:rsidP="00E31E48">
      <w:pPr>
        <w:pStyle w:val="aa"/>
        <w:numPr>
          <w:ilvl w:val="2"/>
          <w:numId w:val="1"/>
        </w:numPr>
        <w:tabs>
          <w:tab w:val="left" w:pos="708"/>
        </w:tabs>
        <w:ind w:left="0" w:firstLine="709"/>
        <w:jc w:val="both"/>
        <w:rPr>
          <w:sz w:val="22"/>
          <w:szCs w:val="22"/>
        </w:rPr>
      </w:pPr>
      <w:r w:rsidRPr="0009598A">
        <w:rPr>
          <w:sz w:val="22"/>
          <w:szCs w:val="22"/>
        </w:rPr>
        <w:lastRenderedPageBreak/>
        <w:t>В течение 1 (одного) рабочего дня с момента возникновения ситуации, при которой невозможно поставить Товар надлежащего качества, в предусмотренные Контрактом сроки информировать Заказчика.</w:t>
      </w:r>
    </w:p>
    <w:p w:rsidR="00E31E48" w:rsidRPr="0009598A" w:rsidRDefault="00E31E48" w:rsidP="00E31E48">
      <w:pPr>
        <w:pStyle w:val="aa"/>
        <w:numPr>
          <w:ilvl w:val="2"/>
          <w:numId w:val="1"/>
        </w:numPr>
        <w:tabs>
          <w:tab w:val="left" w:pos="708"/>
        </w:tabs>
        <w:ind w:left="0" w:firstLine="709"/>
        <w:jc w:val="both"/>
        <w:rPr>
          <w:sz w:val="22"/>
          <w:szCs w:val="22"/>
        </w:rPr>
      </w:pPr>
      <w:r w:rsidRPr="0009598A">
        <w:rPr>
          <w:sz w:val="22"/>
          <w:szCs w:val="22"/>
        </w:rPr>
        <w:t>Исполнять иные обязанности, предусмотренные законодательством Российской Федерации и условиями Контракта.</w:t>
      </w:r>
    </w:p>
    <w:p w:rsidR="00E31E48" w:rsidRPr="0009598A" w:rsidRDefault="00E31E48" w:rsidP="00E31E48">
      <w:pPr>
        <w:pStyle w:val="aa"/>
        <w:numPr>
          <w:ilvl w:val="0"/>
          <w:numId w:val="1"/>
        </w:numPr>
        <w:tabs>
          <w:tab w:val="left" w:pos="708"/>
        </w:tabs>
        <w:ind w:left="0" w:firstLine="709"/>
        <w:jc w:val="both"/>
        <w:rPr>
          <w:sz w:val="22"/>
          <w:szCs w:val="22"/>
        </w:rPr>
      </w:pPr>
      <w:r w:rsidRPr="0009598A">
        <w:rPr>
          <w:b/>
          <w:sz w:val="22"/>
          <w:szCs w:val="22"/>
        </w:rPr>
        <w:t>Качество поставляемого Товара</w:t>
      </w:r>
    </w:p>
    <w:p w:rsidR="00E31E48" w:rsidRPr="0009598A" w:rsidRDefault="00E31E48" w:rsidP="00E31E48">
      <w:pPr>
        <w:pStyle w:val="aa"/>
        <w:numPr>
          <w:ilvl w:val="1"/>
          <w:numId w:val="1"/>
        </w:numPr>
        <w:tabs>
          <w:tab w:val="left" w:pos="708"/>
        </w:tabs>
        <w:ind w:left="0" w:firstLine="709"/>
        <w:jc w:val="both"/>
        <w:rPr>
          <w:sz w:val="22"/>
          <w:szCs w:val="22"/>
        </w:rPr>
      </w:pPr>
      <w:r w:rsidRPr="0009598A">
        <w:rPr>
          <w:color w:val="000000"/>
          <w:sz w:val="22"/>
          <w:szCs w:val="22"/>
          <w:lang w:eastAsia="en-US"/>
        </w:rPr>
        <w:t xml:space="preserve">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(в случае обязательной сертификации в соответствии с требованиями действующего законодательства Российской Федерации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w:t>
      </w:r>
      <w:r w:rsidRPr="0009598A">
        <w:rPr>
          <w:sz w:val="22"/>
          <w:szCs w:val="22"/>
        </w:rPr>
        <w:t>законодательства Российской Федерации, в том числе</w:t>
      </w:r>
      <w:r w:rsidRPr="0009598A">
        <w:rPr>
          <w:color w:val="000000"/>
          <w:sz w:val="22"/>
          <w:szCs w:val="22"/>
          <w:lang w:eastAsia="en-US"/>
        </w:rPr>
        <w:t xml:space="preserve"> </w:t>
      </w:r>
      <w:r w:rsidRPr="0009598A">
        <w:rPr>
          <w:sz w:val="22"/>
          <w:szCs w:val="22"/>
        </w:rPr>
        <w:t>ГОСТов, ТУ, СанПинов.</w:t>
      </w:r>
    </w:p>
    <w:p w:rsidR="00E31E48" w:rsidRPr="0009598A" w:rsidRDefault="00E31E48" w:rsidP="00E31E48">
      <w:pPr>
        <w:pStyle w:val="aa"/>
        <w:numPr>
          <w:ilvl w:val="1"/>
          <w:numId w:val="1"/>
        </w:numPr>
        <w:tabs>
          <w:tab w:val="left" w:pos="708"/>
        </w:tabs>
        <w:ind w:left="0" w:firstLine="709"/>
        <w:jc w:val="both"/>
        <w:rPr>
          <w:sz w:val="22"/>
          <w:szCs w:val="22"/>
        </w:rPr>
      </w:pPr>
      <w:r w:rsidRPr="0009598A">
        <w:rPr>
          <w:color w:val="000000"/>
          <w:sz w:val="22"/>
          <w:szCs w:val="22"/>
          <w:lang w:eastAsia="en-US"/>
        </w:rPr>
        <w:t>Соответствие качества Товара должно быть подтверждено:</w:t>
      </w:r>
    </w:p>
    <w:p w:rsidR="00E31E48" w:rsidRPr="0009598A" w:rsidRDefault="00E31E48" w:rsidP="00E31E48">
      <w:pPr>
        <w:pStyle w:val="aa"/>
        <w:numPr>
          <w:ilvl w:val="2"/>
          <w:numId w:val="1"/>
        </w:numPr>
        <w:tabs>
          <w:tab w:val="left" w:pos="708"/>
        </w:tabs>
        <w:ind w:left="0" w:firstLine="709"/>
        <w:jc w:val="both"/>
        <w:rPr>
          <w:sz w:val="22"/>
          <w:szCs w:val="22"/>
        </w:rPr>
      </w:pPr>
      <w:r w:rsidRPr="0009598A">
        <w:rPr>
          <w:color w:val="000000"/>
          <w:sz w:val="22"/>
          <w:szCs w:val="22"/>
          <w:lang w:eastAsia="en-US"/>
        </w:rPr>
        <w:t>Сертификатом соответствия (декларацией о соответствии);</w:t>
      </w:r>
    </w:p>
    <w:p w:rsidR="00E31E48" w:rsidRPr="0009598A" w:rsidRDefault="00E31E48" w:rsidP="00E31E48">
      <w:pPr>
        <w:pStyle w:val="aa"/>
        <w:numPr>
          <w:ilvl w:val="2"/>
          <w:numId w:val="1"/>
        </w:numPr>
        <w:ind w:left="0" w:firstLine="709"/>
        <w:jc w:val="both"/>
        <w:rPr>
          <w:color w:val="000000"/>
          <w:sz w:val="22"/>
          <w:szCs w:val="22"/>
          <w:lang w:eastAsia="en-US"/>
        </w:rPr>
      </w:pPr>
      <w:r w:rsidRPr="0009598A">
        <w:rPr>
          <w:color w:val="000000"/>
          <w:sz w:val="22"/>
          <w:szCs w:val="22"/>
          <w:lang w:eastAsia="en-US"/>
        </w:rPr>
        <w:t xml:space="preserve">Сертификатом (паспортом) качества производителя, другими документами по качеству, предусмотренными законодательством Российской Федерации. </w:t>
      </w:r>
    </w:p>
    <w:p w:rsidR="00E31E48" w:rsidRPr="00380149" w:rsidRDefault="00E31E48" w:rsidP="00380149">
      <w:pPr>
        <w:pStyle w:val="aa"/>
        <w:numPr>
          <w:ilvl w:val="1"/>
          <w:numId w:val="1"/>
        </w:numPr>
        <w:tabs>
          <w:tab w:val="left" w:pos="708"/>
        </w:tabs>
        <w:ind w:left="0" w:firstLine="709"/>
        <w:jc w:val="both"/>
        <w:rPr>
          <w:color w:val="000000"/>
          <w:sz w:val="22"/>
          <w:szCs w:val="22"/>
          <w:lang w:eastAsia="en-US"/>
        </w:rPr>
      </w:pPr>
      <w:r w:rsidRPr="00380149">
        <w:rPr>
          <w:color w:val="000000"/>
          <w:sz w:val="22"/>
          <w:szCs w:val="22"/>
          <w:lang w:eastAsia="en-US"/>
        </w:rPr>
        <w:t>Претензии по качеству Товара принимаются Поставщиком при условии подтверждения факта ненадлежащего качества Товара актом экспертизы, проведенной в порядке, предусмотренном п. 3 настоящего Контракта.</w:t>
      </w:r>
    </w:p>
    <w:p w:rsidR="00E31E48" w:rsidRPr="00380149" w:rsidRDefault="00E31E48" w:rsidP="00380149">
      <w:pPr>
        <w:pStyle w:val="aa"/>
        <w:numPr>
          <w:ilvl w:val="1"/>
          <w:numId w:val="1"/>
        </w:numPr>
        <w:tabs>
          <w:tab w:val="left" w:pos="708"/>
        </w:tabs>
        <w:ind w:left="0" w:firstLine="709"/>
        <w:jc w:val="both"/>
        <w:rPr>
          <w:color w:val="000000"/>
          <w:sz w:val="22"/>
          <w:szCs w:val="22"/>
          <w:lang w:eastAsia="en-US"/>
        </w:rPr>
      </w:pPr>
      <w:r w:rsidRPr="00380149">
        <w:rPr>
          <w:color w:val="000000"/>
          <w:sz w:val="22"/>
          <w:szCs w:val="22"/>
          <w:lang w:eastAsia="en-US"/>
        </w:rPr>
        <w:t>В случае поставки некачественных нефтепродуктов Поставщик по требованию Заказчика производит замену некачественных нефтепродуктов в течение 24-х часов с момента, когда Поставщику стало известно о поставке некачественных нефтепродуктов.</w:t>
      </w:r>
    </w:p>
    <w:p w:rsidR="00E31E48" w:rsidRPr="00380149" w:rsidRDefault="00E31E48" w:rsidP="00380149">
      <w:pPr>
        <w:pStyle w:val="aa"/>
        <w:numPr>
          <w:ilvl w:val="1"/>
          <w:numId w:val="1"/>
        </w:numPr>
        <w:tabs>
          <w:tab w:val="left" w:pos="708"/>
        </w:tabs>
        <w:ind w:left="0" w:firstLine="709"/>
        <w:jc w:val="both"/>
        <w:rPr>
          <w:color w:val="000000"/>
          <w:sz w:val="22"/>
          <w:szCs w:val="22"/>
          <w:lang w:eastAsia="en-US"/>
        </w:rPr>
      </w:pPr>
      <w:r w:rsidRPr="00380149">
        <w:rPr>
          <w:color w:val="000000"/>
          <w:sz w:val="22"/>
          <w:szCs w:val="22"/>
          <w:lang w:eastAsia="en-US"/>
        </w:rPr>
        <w:t xml:space="preserve">Убытки, а также вред, причиненный имуществу Заказчика, вследствие поставки Товара, не соответствующего требованиям к качеству, установленным нормативно-правовыми актами Российской Федерации, подлежит возмещению в порядке, предусмотренном Гражданским кодексом Российской Федерации.  </w:t>
      </w:r>
    </w:p>
    <w:p w:rsidR="00E31E48" w:rsidRPr="0009598A" w:rsidRDefault="00E31E48" w:rsidP="00E31E48">
      <w:pPr>
        <w:pStyle w:val="aa"/>
        <w:numPr>
          <w:ilvl w:val="0"/>
          <w:numId w:val="1"/>
        </w:numPr>
        <w:tabs>
          <w:tab w:val="left" w:pos="1080"/>
        </w:tabs>
        <w:ind w:left="0" w:firstLine="709"/>
        <w:jc w:val="both"/>
        <w:rPr>
          <w:sz w:val="22"/>
          <w:szCs w:val="22"/>
          <w:lang w:eastAsia="en-US"/>
        </w:rPr>
      </w:pPr>
      <w:r w:rsidRPr="0009598A">
        <w:rPr>
          <w:b/>
          <w:sz w:val="22"/>
          <w:szCs w:val="22"/>
        </w:rPr>
        <w:t>Ответственность Сторон</w:t>
      </w:r>
    </w:p>
    <w:p w:rsidR="00E31E48" w:rsidRPr="00380149" w:rsidRDefault="00E31E48" w:rsidP="00380149">
      <w:pPr>
        <w:pStyle w:val="aa"/>
        <w:numPr>
          <w:ilvl w:val="1"/>
          <w:numId w:val="1"/>
        </w:numPr>
        <w:tabs>
          <w:tab w:val="left" w:pos="708"/>
        </w:tabs>
        <w:ind w:left="0" w:firstLine="709"/>
        <w:jc w:val="both"/>
        <w:rPr>
          <w:color w:val="000000"/>
          <w:sz w:val="22"/>
          <w:szCs w:val="22"/>
          <w:lang w:eastAsia="en-US"/>
        </w:rPr>
      </w:pPr>
      <w:r w:rsidRPr="00380149">
        <w:rPr>
          <w:color w:val="000000"/>
          <w:sz w:val="22"/>
          <w:szCs w:val="22"/>
          <w:lang w:eastAsia="en-US"/>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E31E48" w:rsidRPr="00380149" w:rsidRDefault="00E31E48" w:rsidP="00380149">
      <w:pPr>
        <w:pStyle w:val="aa"/>
        <w:numPr>
          <w:ilvl w:val="1"/>
          <w:numId w:val="1"/>
        </w:numPr>
        <w:tabs>
          <w:tab w:val="left" w:pos="708"/>
        </w:tabs>
        <w:ind w:left="0" w:firstLine="709"/>
        <w:jc w:val="both"/>
        <w:rPr>
          <w:color w:val="000000"/>
          <w:sz w:val="22"/>
          <w:szCs w:val="22"/>
          <w:lang w:eastAsia="en-US"/>
        </w:rPr>
      </w:pPr>
      <w:r w:rsidRPr="00380149">
        <w:rPr>
          <w:color w:val="000000"/>
          <w:sz w:val="22"/>
          <w:szCs w:val="22"/>
          <w:lang w:eastAsia="en-US"/>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E31E48" w:rsidRPr="0009598A" w:rsidRDefault="00E31E48" w:rsidP="00E31E48">
      <w:pPr>
        <w:ind w:firstLine="709"/>
        <w:jc w:val="both"/>
        <w:rPr>
          <w:rFonts w:eastAsia="Calibri"/>
          <w:sz w:val="22"/>
          <w:szCs w:val="22"/>
          <w:lang w:eastAsia="en-US"/>
        </w:rPr>
      </w:pPr>
      <w:r w:rsidRPr="0009598A">
        <w:rPr>
          <w:sz w:val="22"/>
          <w:szCs w:val="22"/>
        </w:rPr>
        <w:t>Размер штрафа устанавливается настоящим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2285D" w:rsidRPr="0009598A">
        <w:rPr>
          <w:sz w:val="22"/>
          <w:szCs w:val="22"/>
        </w:rPr>
        <w:t>.05.2017</w:t>
      </w:r>
      <w:r w:rsidRPr="0009598A">
        <w:rPr>
          <w:sz w:val="22"/>
          <w:szCs w:val="22"/>
        </w:rPr>
        <w:t xml:space="preserve"> № 570 и признании утратившим силу постановления Правительства Российской Федерации от 25</w:t>
      </w:r>
      <w:r w:rsidR="0022285D" w:rsidRPr="0009598A">
        <w:rPr>
          <w:sz w:val="22"/>
          <w:szCs w:val="22"/>
        </w:rPr>
        <w:t>.11.</w:t>
      </w:r>
      <w:r w:rsidRPr="0009598A">
        <w:rPr>
          <w:sz w:val="22"/>
          <w:szCs w:val="22"/>
        </w:rPr>
        <w:t>2013 №</w:t>
      </w:r>
      <w:r w:rsidR="0022285D" w:rsidRPr="0009598A">
        <w:rPr>
          <w:sz w:val="22"/>
          <w:szCs w:val="22"/>
        </w:rPr>
        <w:t xml:space="preserve"> </w:t>
      </w:r>
      <w:r w:rsidRPr="0009598A">
        <w:rPr>
          <w:sz w:val="22"/>
          <w:szCs w:val="22"/>
        </w:rPr>
        <w:t xml:space="preserve">1063» (далее </w:t>
      </w:r>
      <w:r w:rsidRPr="0009598A">
        <w:rPr>
          <w:rFonts w:eastAsia="Calibri"/>
          <w:sz w:val="22"/>
          <w:szCs w:val="22"/>
        </w:rPr>
        <w:t>–</w:t>
      </w:r>
      <w:r w:rsidRPr="0009598A">
        <w:rPr>
          <w:sz w:val="22"/>
          <w:szCs w:val="22"/>
        </w:rPr>
        <w:t xml:space="preserve"> Правила), </w:t>
      </w:r>
      <w:r w:rsidRPr="0009598A">
        <w:rPr>
          <w:rFonts w:eastAsia="Calibri"/>
          <w:sz w:val="22"/>
          <w:szCs w:val="22"/>
          <w:lang w:eastAsia="en-US"/>
        </w:rPr>
        <w:t xml:space="preserve">за исключением случая, предусмотренного </w:t>
      </w:r>
      <w:r w:rsidR="0022285D" w:rsidRPr="0009598A">
        <w:rPr>
          <w:rFonts w:eastAsia="Calibri"/>
          <w:sz w:val="22"/>
          <w:szCs w:val="22"/>
          <w:lang w:eastAsia="en-US"/>
        </w:rPr>
        <w:t xml:space="preserve">п. </w:t>
      </w:r>
      <w:r w:rsidRPr="0009598A">
        <w:rPr>
          <w:rFonts w:eastAsia="Calibri"/>
          <w:sz w:val="22"/>
          <w:szCs w:val="22"/>
          <w:lang w:eastAsia="en-US"/>
        </w:rPr>
        <w:t xml:space="preserve">13 Правил. </w:t>
      </w:r>
    </w:p>
    <w:p w:rsidR="0022285D" w:rsidRPr="00380149" w:rsidRDefault="0022285D" w:rsidP="00380149">
      <w:pPr>
        <w:pStyle w:val="aa"/>
        <w:numPr>
          <w:ilvl w:val="1"/>
          <w:numId w:val="1"/>
        </w:numPr>
        <w:tabs>
          <w:tab w:val="left" w:pos="708"/>
        </w:tabs>
        <w:ind w:left="0" w:firstLine="709"/>
        <w:jc w:val="both"/>
        <w:rPr>
          <w:color w:val="000000"/>
          <w:sz w:val="22"/>
          <w:szCs w:val="22"/>
          <w:lang w:eastAsia="en-US"/>
        </w:rPr>
      </w:pPr>
      <w:r w:rsidRPr="00380149">
        <w:rPr>
          <w:color w:val="000000"/>
          <w:sz w:val="22"/>
          <w:szCs w:val="22"/>
          <w:lang w:eastAsia="en-US"/>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2285D" w:rsidRPr="00380149" w:rsidRDefault="0022285D" w:rsidP="00380149">
      <w:pPr>
        <w:pStyle w:val="aa"/>
        <w:numPr>
          <w:ilvl w:val="2"/>
          <w:numId w:val="1"/>
        </w:numPr>
        <w:tabs>
          <w:tab w:val="left" w:pos="708"/>
        </w:tabs>
        <w:ind w:left="0" w:firstLine="709"/>
        <w:jc w:val="both"/>
        <w:rPr>
          <w:color w:val="000000"/>
          <w:sz w:val="22"/>
          <w:szCs w:val="22"/>
          <w:lang w:eastAsia="en-US"/>
        </w:rPr>
      </w:pPr>
      <w:r w:rsidRPr="00380149">
        <w:rPr>
          <w:color w:val="000000"/>
          <w:sz w:val="22"/>
          <w:szCs w:val="22"/>
          <w:lang w:eastAsia="en-U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22285D" w:rsidRPr="00380149" w:rsidRDefault="0022285D" w:rsidP="00380149">
      <w:pPr>
        <w:pStyle w:val="aa"/>
        <w:numPr>
          <w:ilvl w:val="2"/>
          <w:numId w:val="1"/>
        </w:numPr>
        <w:tabs>
          <w:tab w:val="left" w:pos="708"/>
        </w:tabs>
        <w:ind w:left="0" w:firstLine="709"/>
        <w:jc w:val="both"/>
        <w:rPr>
          <w:color w:val="000000"/>
          <w:sz w:val="22"/>
          <w:szCs w:val="22"/>
          <w:lang w:eastAsia="en-US"/>
        </w:rPr>
      </w:pPr>
      <w:r w:rsidRPr="00380149">
        <w:rPr>
          <w:color w:val="000000"/>
          <w:sz w:val="22"/>
          <w:szCs w:val="22"/>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(за исключением случаев, если законодательством Российской Федерации установлен иной порядок начисления штрафов): 10 % цены Контракта (этапа) в случае, если цена Контракта (этапа) не превышает 3 млн. рублей.</w:t>
      </w:r>
    </w:p>
    <w:p w:rsidR="0022285D" w:rsidRPr="0009598A" w:rsidRDefault="0022285D" w:rsidP="0022285D">
      <w:pPr>
        <w:tabs>
          <w:tab w:val="left" w:pos="709"/>
        </w:tabs>
        <w:jc w:val="both"/>
        <w:rPr>
          <w:sz w:val="22"/>
          <w:szCs w:val="22"/>
        </w:rPr>
      </w:pPr>
      <w:r w:rsidRPr="0009598A">
        <w:rPr>
          <w:sz w:val="22"/>
          <w:szCs w:val="22"/>
        </w:rPr>
        <w:lastRenderedPageBreak/>
        <w:tab/>
        <w:t xml:space="preserve">Размер штрафа рассчитывается исходя из цены этапа в случае, если поставка Товара осуществляется в несколько этапов. </w:t>
      </w:r>
    </w:p>
    <w:p w:rsidR="0022285D" w:rsidRPr="00380149" w:rsidRDefault="0022285D" w:rsidP="00380149">
      <w:pPr>
        <w:pStyle w:val="aa"/>
        <w:numPr>
          <w:ilvl w:val="2"/>
          <w:numId w:val="1"/>
        </w:numPr>
        <w:tabs>
          <w:tab w:val="left" w:pos="708"/>
        </w:tabs>
        <w:ind w:left="0" w:firstLine="709"/>
        <w:jc w:val="both"/>
        <w:rPr>
          <w:color w:val="000000"/>
          <w:sz w:val="22"/>
          <w:szCs w:val="22"/>
          <w:lang w:eastAsia="en-US"/>
        </w:rPr>
      </w:pPr>
      <w:r w:rsidRPr="00380149">
        <w:rPr>
          <w:color w:val="000000"/>
          <w:sz w:val="22"/>
          <w:szCs w:val="22"/>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(за исключением случаев, если законодательством Российской Федерации установлен иной порядок начисления штрафов): 1 000 рублей, если цена Контракта не превышает 3 млн. рублей.</w:t>
      </w:r>
    </w:p>
    <w:p w:rsidR="0022285D" w:rsidRPr="00380149" w:rsidRDefault="0022285D" w:rsidP="00380149">
      <w:pPr>
        <w:pStyle w:val="aa"/>
        <w:numPr>
          <w:ilvl w:val="2"/>
          <w:numId w:val="1"/>
        </w:numPr>
        <w:tabs>
          <w:tab w:val="left" w:pos="708"/>
        </w:tabs>
        <w:ind w:left="0" w:firstLine="709"/>
        <w:jc w:val="both"/>
        <w:rPr>
          <w:color w:val="000000"/>
          <w:sz w:val="22"/>
          <w:szCs w:val="22"/>
          <w:lang w:eastAsia="en-US"/>
        </w:rPr>
      </w:pPr>
      <w:r w:rsidRPr="00380149">
        <w:rPr>
          <w:color w:val="000000"/>
          <w:sz w:val="22"/>
          <w:szCs w:val="22"/>
          <w:lang w:eastAsia="en-US"/>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2285D" w:rsidRPr="00380149" w:rsidRDefault="0022285D" w:rsidP="00380149">
      <w:pPr>
        <w:pStyle w:val="aa"/>
        <w:numPr>
          <w:ilvl w:val="1"/>
          <w:numId w:val="1"/>
        </w:numPr>
        <w:tabs>
          <w:tab w:val="left" w:pos="708"/>
        </w:tabs>
        <w:ind w:left="0" w:firstLine="709"/>
        <w:jc w:val="both"/>
        <w:rPr>
          <w:color w:val="000000"/>
          <w:sz w:val="22"/>
          <w:szCs w:val="22"/>
          <w:lang w:eastAsia="en-US"/>
        </w:rPr>
      </w:pPr>
      <w:r w:rsidRPr="00380149">
        <w:rPr>
          <w:color w:val="000000"/>
          <w:sz w:val="22"/>
          <w:szCs w:val="22"/>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направить Заказчику требование об уплате неустоек (штрафов, пеней).</w:t>
      </w:r>
    </w:p>
    <w:p w:rsidR="0022285D" w:rsidRPr="00380149" w:rsidRDefault="0022285D" w:rsidP="00380149">
      <w:pPr>
        <w:pStyle w:val="aa"/>
        <w:numPr>
          <w:ilvl w:val="2"/>
          <w:numId w:val="1"/>
        </w:numPr>
        <w:tabs>
          <w:tab w:val="left" w:pos="708"/>
        </w:tabs>
        <w:ind w:left="0" w:firstLine="709"/>
        <w:jc w:val="both"/>
        <w:rPr>
          <w:color w:val="000000"/>
          <w:sz w:val="22"/>
          <w:szCs w:val="22"/>
          <w:lang w:eastAsia="en-US"/>
        </w:rPr>
      </w:pPr>
      <w:r w:rsidRPr="00380149">
        <w:rPr>
          <w:color w:val="000000"/>
          <w:sz w:val="22"/>
          <w:szCs w:val="22"/>
          <w:lang w:eastAsia="en-US"/>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2285D" w:rsidRPr="00380149" w:rsidRDefault="0022285D" w:rsidP="00380149">
      <w:pPr>
        <w:pStyle w:val="aa"/>
        <w:numPr>
          <w:ilvl w:val="2"/>
          <w:numId w:val="1"/>
        </w:numPr>
        <w:tabs>
          <w:tab w:val="left" w:pos="708"/>
        </w:tabs>
        <w:ind w:left="0" w:firstLine="709"/>
        <w:jc w:val="both"/>
        <w:rPr>
          <w:color w:val="000000"/>
          <w:sz w:val="22"/>
          <w:szCs w:val="22"/>
          <w:lang w:eastAsia="en-US"/>
        </w:rPr>
      </w:pPr>
      <w:r w:rsidRPr="00380149">
        <w:rPr>
          <w:color w:val="000000"/>
          <w:sz w:val="22"/>
          <w:szCs w:val="22"/>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рублей, если цена Контракта не превышает 3 млн. рублей (включительно).</w:t>
      </w:r>
    </w:p>
    <w:p w:rsidR="0022285D" w:rsidRPr="00380149" w:rsidRDefault="0022285D" w:rsidP="00380149">
      <w:pPr>
        <w:pStyle w:val="aa"/>
        <w:numPr>
          <w:ilvl w:val="2"/>
          <w:numId w:val="1"/>
        </w:numPr>
        <w:tabs>
          <w:tab w:val="left" w:pos="708"/>
        </w:tabs>
        <w:ind w:left="0" w:firstLine="709"/>
        <w:jc w:val="both"/>
        <w:rPr>
          <w:color w:val="000000"/>
          <w:sz w:val="22"/>
          <w:szCs w:val="22"/>
          <w:lang w:eastAsia="en-US"/>
        </w:rPr>
      </w:pPr>
      <w:r w:rsidRPr="00380149">
        <w:rPr>
          <w:color w:val="000000"/>
          <w:sz w:val="22"/>
          <w:szCs w:val="22"/>
          <w:lang w:eastAsia="en-US"/>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Контракту. </w:t>
      </w:r>
    </w:p>
    <w:p w:rsidR="0022285D" w:rsidRPr="00380149" w:rsidRDefault="0022285D" w:rsidP="00380149">
      <w:pPr>
        <w:pStyle w:val="aa"/>
        <w:numPr>
          <w:ilvl w:val="1"/>
          <w:numId w:val="1"/>
        </w:numPr>
        <w:tabs>
          <w:tab w:val="left" w:pos="708"/>
        </w:tabs>
        <w:ind w:left="0" w:firstLine="709"/>
        <w:jc w:val="both"/>
        <w:rPr>
          <w:color w:val="000000"/>
          <w:sz w:val="22"/>
          <w:szCs w:val="22"/>
          <w:lang w:eastAsia="en-US"/>
        </w:rPr>
      </w:pPr>
      <w:r w:rsidRPr="00380149">
        <w:rPr>
          <w:color w:val="000000"/>
          <w:sz w:val="22"/>
          <w:szCs w:val="22"/>
          <w:lang w:eastAsia="en-US"/>
        </w:rPr>
        <w:t>Применение штрафных санкций не освобождает Стороны от выполнения принятых обязательств по Контракту.</w:t>
      </w:r>
    </w:p>
    <w:p w:rsidR="0022285D" w:rsidRPr="00380149" w:rsidRDefault="0022285D" w:rsidP="00380149">
      <w:pPr>
        <w:pStyle w:val="aa"/>
        <w:numPr>
          <w:ilvl w:val="1"/>
          <w:numId w:val="1"/>
        </w:numPr>
        <w:tabs>
          <w:tab w:val="left" w:pos="708"/>
        </w:tabs>
        <w:ind w:left="0" w:firstLine="709"/>
        <w:jc w:val="both"/>
        <w:rPr>
          <w:color w:val="000000"/>
          <w:sz w:val="22"/>
          <w:szCs w:val="22"/>
          <w:lang w:eastAsia="en-US"/>
        </w:rPr>
      </w:pPr>
      <w:r w:rsidRPr="00380149">
        <w:rPr>
          <w:color w:val="000000"/>
          <w:sz w:val="22"/>
          <w:szCs w:val="22"/>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при условии направления надлежащим образом оформленного уведомления в соответствии с разделом 11 Контракта.</w:t>
      </w:r>
    </w:p>
    <w:p w:rsidR="00E31E48" w:rsidRPr="0009598A" w:rsidRDefault="00E31E48" w:rsidP="00E31E48">
      <w:pPr>
        <w:pStyle w:val="aa"/>
        <w:numPr>
          <w:ilvl w:val="0"/>
          <w:numId w:val="1"/>
        </w:numPr>
        <w:tabs>
          <w:tab w:val="left" w:pos="1080"/>
        </w:tabs>
        <w:ind w:left="0" w:firstLine="709"/>
        <w:jc w:val="both"/>
        <w:rPr>
          <w:sz w:val="22"/>
          <w:szCs w:val="22"/>
          <w:lang w:eastAsia="en-US"/>
        </w:rPr>
      </w:pPr>
      <w:r w:rsidRPr="0009598A">
        <w:rPr>
          <w:b/>
          <w:sz w:val="22"/>
          <w:szCs w:val="22"/>
        </w:rPr>
        <w:t>Срок действия Контракта. Изменение и расторжение Контракта</w:t>
      </w:r>
    </w:p>
    <w:p w:rsidR="00E31E48" w:rsidRPr="00380149" w:rsidRDefault="00E31E48" w:rsidP="00380149">
      <w:pPr>
        <w:pStyle w:val="aa"/>
        <w:numPr>
          <w:ilvl w:val="1"/>
          <w:numId w:val="1"/>
        </w:numPr>
        <w:tabs>
          <w:tab w:val="left" w:pos="708"/>
        </w:tabs>
        <w:ind w:left="0" w:firstLine="709"/>
        <w:jc w:val="both"/>
        <w:rPr>
          <w:color w:val="000000"/>
          <w:sz w:val="22"/>
          <w:szCs w:val="22"/>
          <w:lang w:eastAsia="en-US"/>
        </w:rPr>
      </w:pPr>
      <w:r w:rsidRPr="00380149">
        <w:rPr>
          <w:color w:val="000000"/>
          <w:sz w:val="22"/>
          <w:szCs w:val="22"/>
          <w:lang w:eastAsia="en-US"/>
        </w:rPr>
        <w:t xml:space="preserve">Контракт вступает в силу со дня его подписания Сторонами. </w:t>
      </w:r>
    </w:p>
    <w:p w:rsidR="00E31E48" w:rsidRPr="00380149" w:rsidRDefault="00E31E48" w:rsidP="00380149">
      <w:pPr>
        <w:pStyle w:val="aa"/>
        <w:numPr>
          <w:ilvl w:val="1"/>
          <w:numId w:val="1"/>
        </w:numPr>
        <w:tabs>
          <w:tab w:val="left" w:pos="708"/>
        </w:tabs>
        <w:ind w:left="0" w:firstLine="709"/>
        <w:jc w:val="both"/>
        <w:rPr>
          <w:color w:val="000000"/>
          <w:sz w:val="22"/>
          <w:szCs w:val="22"/>
          <w:lang w:eastAsia="en-US"/>
        </w:rPr>
      </w:pPr>
      <w:r w:rsidRPr="00380149">
        <w:rPr>
          <w:color w:val="000000"/>
          <w:sz w:val="22"/>
          <w:szCs w:val="22"/>
          <w:lang w:eastAsia="en-US"/>
        </w:rPr>
        <w:t xml:space="preserve">Контракт действует до </w:t>
      </w:r>
      <w:r w:rsidR="0022285D" w:rsidRPr="00380149">
        <w:rPr>
          <w:color w:val="000000"/>
          <w:sz w:val="22"/>
          <w:szCs w:val="22"/>
          <w:lang w:eastAsia="en-US"/>
        </w:rPr>
        <w:t>3</w:t>
      </w:r>
      <w:r w:rsidR="00380149">
        <w:rPr>
          <w:color w:val="000000"/>
          <w:sz w:val="22"/>
          <w:szCs w:val="22"/>
          <w:lang w:eastAsia="en-US"/>
        </w:rPr>
        <w:t>0</w:t>
      </w:r>
      <w:r w:rsidR="0022285D" w:rsidRPr="00380149">
        <w:rPr>
          <w:color w:val="000000"/>
          <w:sz w:val="22"/>
          <w:szCs w:val="22"/>
          <w:lang w:eastAsia="en-US"/>
        </w:rPr>
        <w:t>.</w:t>
      </w:r>
      <w:r w:rsidR="00380149">
        <w:rPr>
          <w:color w:val="000000"/>
          <w:sz w:val="22"/>
          <w:szCs w:val="22"/>
          <w:lang w:eastAsia="en-US"/>
        </w:rPr>
        <w:t>12</w:t>
      </w:r>
      <w:r w:rsidR="0022285D" w:rsidRPr="00380149">
        <w:rPr>
          <w:color w:val="000000"/>
          <w:sz w:val="22"/>
          <w:szCs w:val="22"/>
          <w:lang w:eastAsia="en-US"/>
        </w:rPr>
        <w:t>.202</w:t>
      </w:r>
      <w:r w:rsidR="00380149">
        <w:rPr>
          <w:color w:val="000000"/>
          <w:sz w:val="22"/>
          <w:szCs w:val="22"/>
          <w:lang w:eastAsia="en-US"/>
        </w:rPr>
        <w:t>6</w:t>
      </w:r>
      <w:r w:rsidRPr="00380149">
        <w:rPr>
          <w:color w:val="000000"/>
          <w:sz w:val="22"/>
          <w:szCs w:val="22"/>
          <w:lang w:eastAsia="en-US"/>
        </w:rPr>
        <w:t xml:space="preserve"> включительно, а в части финансовых расчетов – до полного исполнения обязательств.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E31E48" w:rsidRPr="00380149" w:rsidRDefault="00E31E48" w:rsidP="00380149">
      <w:pPr>
        <w:pStyle w:val="aa"/>
        <w:numPr>
          <w:ilvl w:val="1"/>
          <w:numId w:val="1"/>
        </w:numPr>
        <w:tabs>
          <w:tab w:val="left" w:pos="708"/>
        </w:tabs>
        <w:ind w:left="0" w:firstLine="709"/>
        <w:jc w:val="both"/>
        <w:rPr>
          <w:color w:val="000000"/>
          <w:sz w:val="22"/>
          <w:szCs w:val="22"/>
          <w:lang w:eastAsia="en-US"/>
        </w:rPr>
      </w:pPr>
      <w:r w:rsidRPr="00380149">
        <w:rPr>
          <w:color w:val="000000"/>
          <w:sz w:val="22"/>
          <w:szCs w:val="22"/>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w:t>
      </w:r>
      <w:r w:rsidR="0022285D" w:rsidRPr="00380149">
        <w:rPr>
          <w:color w:val="000000"/>
          <w:sz w:val="22"/>
          <w:szCs w:val="22"/>
          <w:lang w:eastAsia="en-US"/>
        </w:rPr>
        <w:t xml:space="preserve">ельством Российской Федерации. </w:t>
      </w:r>
    </w:p>
    <w:p w:rsidR="00E31E48" w:rsidRPr="0009598A" w:rsidRDefault="00E31E48" w:rsidP="00380149">
      <w:pPr>
        <w:pStyle w:val="aa"/>
        <w:numPr>
          <w:ilvl w:val="1"/>
          <w:numId w:val="1"/>
        </w:numPr>
        <w:tabs>
          <w:tab w:val="left" w:pos="708"/>
        </w:tabs>
        <w:ind w:left="0" w:firstLine="709"/>
        <w:jc w:val="both"/>
        <w:rPr>
          <w:sz w:val="22"/>
          <w:szCs w:val="22"/>
        </w:rPr>
      </w:pPr>
      <w:r w:rsidRPr="00380149">
        <w:rPr>
          <w:color w:val="000000"/>
          <w:sz w:val="22"/>
          <w:szCs w:val="22"/>
          <w:lang w:eastAsia="en-US"/>
        </w:rPr>
        <w:t>В случае принятия Заказчиком решения об одностороннем отказе от исполнения</w:t>
      </w:r>
      <w:r w:rsidRPr="0009598A">
        <w:rPr>
          <w:sz w:val="22"/>
          <w:szCs w:val="22"/>
        </w:rPr>
        <w:t xml:space="preserve"> Контракта:</w:t>
      </w:r>
    </w:p>
    <w:p w:rsidR="0007304B" w:rsidRPr="00380149" w:rsidRDefault="0007304B" w:rsidP="00380149">
      <w:pPr>
        <w:pStyle w:val="aa"/>
        <w:numPr>
          <w:ilvl w:val="2"/>
          <w:numId w:val="1"/>
        </w:numPr>
        <w:tabs>
          <w:tab w:val="left" w:pos="708"/>
        </w:tabs>
        <w:ind w:left="0" w:firstLine="709"/>
        <w:jc w:val="both"/>
        <w:rPr>
          <w:color w:val="000000"/>
          <w:sz w:val="22"/>
          <w:szCs w:val="22"/>
          <w:lang w:eastAsia="en-US"/>
        </w:rPr>
      </w:pPr>
      <w:r w:rsidRPr="00380149">
        <w:rPr>
          <w:color w:val="000000"/>
          <w:sz w:val="22"/>
          <w:szCs w:val="22"/>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 выполнение работ, оказание услуг.</w:t>
      </w:r>
    </w:p>
    <w:p w:rsidR="0007304B" w:rsidRPr="00380149" w:rsidRDefault="0007304B" w:rsidP="00380149">
      <w:pPr>
        <w:pStyle w:val="aa"/>
        <w:numPr>
          <w:ilvl w:val="2"/>
          <w:numId w:val="1"/>
        </w:numPr>
        <w:tabs>
          <w:tab w:val="left" w:pos="708"/>
        </w:tabs>
        <w:ind w:left="0" w:firstLine="709"/>
        <w:jc w:val="both"/>
        <w:rPr>
          <w:color w:val="000000"/>
          <w:sz w:val="22"/>
          <w:szCs w:val="22"/>
          <w:lang w:eastAsia="en-US"/>
        </w:rPr>
      </w:pPr>
      <w:r w:rsidRPr="00380149">
        <w:rPr>
          <w:color w:val="000000"/>
          <w:sz w:val="22"/>
          <w:szCs w:val="22"/>
          <w:lang w:eastAsia="en-US"/>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 </w:t>
      </w:r>
    </w:p>
    <w:p w:rsidR="00E31E48" w:rsidRPr="00380149" w:rsidRDefault="00E31E48" w:rsidP="00380149">
      <w:pPr>
        <w:pStyle w:val="aa"/>
        <w:numPr>
          <w:ilvl w:val="2"/>
          <w:numId w:val="1"/>
        </w:numPr>
        <w:tabs>
          <w:tab w:val="left" w:pos="708"/>
        </w:tabs>
        <w:ind w:left="0" w:firstLine="709"/>
        <w:jc w:val="both"/>
        <w:rPr>
          <w:color w:val="000000"/>
          <w:sz w:val="22"/>
          <w:szCs w:val="22"/>
          <w:lang w:eastAsia="en-US"/>
        </w:rPr>
      </w:pPr>
      <w:r w:rsidRPr="00380149">
        <w:rPr>
          <w:color w:val="000000"/>
          <w:sz w:val="22"/>
          <w:szCs w:val="22"/>
          <w:lang w:eastAsia="en-US"/>
        </w:rPr>
        <w:lastRenderedPageBreak/>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5316A1" w:rsidRPr="00380149" w:rsidRDefault="00E31E48" w:rsidP="00380149">
      <w:pPr>
        <w:pStyle w:val="aa"/>
        <w:numPr>
          <w:ilvl w:val="2"/>
          <w:numId w:val="1"/>
        </w:numPr>
        <w:tabs>
          <w:tab w:val="left" w:pos="708"/>
        </w:tabs>
        <w:ind w:left="0" w:firstLine="709"/>
        <w:jc w:val="both"/>
        <w:rPr>
          <w:color w:val="000000"/>
          <w:sz w:val="22"/>
          <w:szCs w:val="22"/>
          <w:lang w:eastAsia="en-US"/>
        </w:rPr>
      </w:pPr>
      <w:r w:rsidRPr="00380149">
        <w:rPr>
          <w:color w:val="000000"/>
          <w:sz w:val="22"/>
          <w:szCs w:val="22"/>
          <w:lang w:eastAsia="en-US"/>
        </w:rPr>
        <w:t>В случае отмены Заказчиком не вступившего в силу решения об одностороннем отказе от исполнения Контракта, размещенного в единой информацион</w:t>
      </w:r>
      <w:r w:rsidR="00380149">
        <w:rPr>
          <w:color w:val="000000"/>
          <w:sz w:val="22"/>
          <w:szCs w:val="22"/>
          <w:lang w:eastAsia="en-US"/>
        </w:rPr>
        <w:t xml:space="preserve">ной системе в соответствии с п. </w:t>
      </w:r>
      <w:r w:rsidRPr="00380149">
        <w:rPr>
          <w:color w:val="000000"/>
          <w:sz w:val="22"/>
          <w:szCs w:val="22"/>
          <w:lang w:eastAsia="en-US"/>
        </w:rPr>
        <w:t xml:space="preserve">8.4.1 настоящего Контракта Заказчик не позднее одного дня, следующего за днем такой отмены, </w:t>
      </w:r>
      <w:r w:rsidR="005316A1" w:rsidRPr="00380149">
        <w:rPr>
          <w:color w:val="000000"/>
          <w:sz w:val="22"/>
          <w:szCs w:val="22"/>
          <w:lang w:eastAsia="en-US"/>
        </w:rPr>
        <w:t>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rsidR="00E31E48" w:rsidRPr="0009598A" w:rsidRDefault="00E31E48" w:rsidP="00E31E48">
      <w:pPr>
        <w:pStyle w:val="aa"/>
        <w:numPr>
          <w:ilvl w:val="1"/>
          <w:numId w:val="1"/>
        </w:numPr>
        <w:ind w:left="0" w:firstLine="709"/>
        <w:jc w:val="both"/>
        <w:rPr>
          <w:sz w:val="22"/>
          <w:szCs w:val="22"/>
        </w:rPr>
      </w:pPr>
      <w:r w:rsidRPr="0009598A">
        <w:rPr>
          <w:sz w:val="22"/>
          <w:szCs w:val="22"/>
        </w:rPr>
        <w:t>Заказчик обязан принять решение об одностороннем отказе от исполнения Контракта, если в ходе исполнения Контракта установлено, что:</w:t>
      </w:r>
    </w:p>
    <w:p w:rsidR="00E31E48" w:rsidRPr="0009598A" w:rsidRDefault="00E31E48" w:rsidP="00E31E48">
      <w:pPr>
        <w:pStyle w:val="aa"/>
        <w:numPr>
          <w:ilvl w:val="2"/>
          <w:numId w:val="1"/>
        </w:numPr>
        <w:tabs>
          <w:tab w:val="left" w:pos="360"/>
        </w:tabs>
        <w:ind w:left="0" w:firstLine="709"/>
        <w:jc w:val="both"/>
        <w:rPr>
          <w:sz w:val="22"/>
          <w:szCs w:val="22"/>
        </w:rPr>
      </w:pPr>
      <w:r w:rsidRPr="0009598A">
        <w:rPr>
          <w:sz w:val="22"/>
          <w:szCs w:val="22"/>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9" w:history="1">
        <w:r w:rsidRPr="0009598A">
          <w:rPr>
            <w:rStyle w:val="af2"/>
            <w:color w:val="auto"/>
            <w:sz w:val="22"/>
            <w:szCs w:val="22"/>
            <w:u w:val="none"/>
          </w:rPr>
          <w:t>ч.</w:t>
        </w:r>
        <w:r w:rsidR="00380149">
          <w:rPr>
            <w:rStyle w:val="af2"/>
            <w:color w:val="auto"/>
            <w:sz w:val="22"/>
            <w:szCs w:val="22"/>
            <w:u w:val="none"/>
          </w:rPr>
          <w:t xml:space="preserve"> </w:t>
        </w:r>
        <w:r w:rsidRPr="0009598A">
          <w:rPr>
            <w:rStyle w:val="af2"/>
            <w:color w:val="auto"/>
            <w:sz w:val="22"/>
            <w:szCs w:val="22"/>
            <w:u w:val="none"/>
          </w:rPr>
          <w:t>1.1</w:t>
        </w:r>
      </w:hyperlink>
      <w:r w:rsidRPr="0009598A">
        <w:rPr>
          <w:sz w:val="22"/>
          <w:szCs w:val="22"/>
        </w:rPr>
        <w:t xml:space="preserve"> ст.</w:t>
      </w:r>
      <w:r w:rsidR="00380149">
        <w:rPr>
          <w:sz w:val="22"/>
          <w:szCs w:val="22"/>
        </w:rPr>
        <w:t xml:space="preserve"> </w:t>
      </w:r>
      <w:r w:rsidRPr="0009598A">
        <w:rPr>
          <w:sz w:val="22"/>
          <w:szCs w:val="22"/>
        </w:rPr>
        <w:t xml:space="preserve">31 </w:t>
      </w:r>
      <w:r w:rsidRPr="0009598A">
        <w:rPr>
          <w:bCs/>
          <w:sz w:val="22"/>
          <w:szCs w:val="22"/>
        </w:rPr>
        <w:t xml:space="preserve">Закона № 44-ФЗ </w:t>
      </w:r>
      <w:r w:rsidRPr="0009598A">
        <w:rPr>
          <w:sz w:val="22"/>
          <w:szCs w:val="22"/>
        </w:rPr>
        <w:t>и (или) поставляемому товару (при наличии такого требования);</w:t>
      </w:r>
    </w:p>
    <w:p w:rsidR="00E31E48" w:rsidRPr="0009598A" w:rsidRDefault="00E31E48" w:rsidP="00E31E48">
      <w:pPr>
        <w:pStyle w:val="aa"/>
        <w:numPr>
          <w:ilvl w:val="2"/>
          <w:numId w:val="1"/>
        </w:numPr>
        <w:tabs>
          <w:tab w:val="left" w:pos="360"/>
        </w:tabs>
        <w:ind w:left="0" w:firstLine="709"/>
        <w:jc w:val="both"/>
        <w:rPr>
          <w:sz w:val="22"/>
          <w:szCs w:val="22"/>
        </w:rPr>
      </w:pPr>
      <w:r w:rsidRPr="0009598A">
        <w:rPr>
          <w:sz w:val="22"/>
          <w:szCs w:val="22"/>
        </w:rPr>
        <w:t>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w:t>
      </w:r>
      <w:r w:rsidR="00380149">
        <w:rPr>
          <w:sz w:val="22"/>
          <w:szCs w:val="22"/>
        </w:rPr>
        <w:t xml:space="preserve"> </w:t>
      </w:r>
      <w:r w:rsidRPr="0009598A">
        <w:rPr>
          <w:sz w:val="22"/>
          <w:szCs w:val="22"/>
        </w:rPr>
        <w:t>8.7.1 настоящего Контракта, что позволило ему стать победителем определения поставщика.</w:t>
      </w:r>
    </w:p>
    <w:p w:rsidR="00E31E48" w:rsidRPr="0009598A" w:rsidRDefault="00E31E48" w:rsidP="00380149">
      <w:pPr>
        <w:pStyle w:val="aa"/>
        <w:numPr>
          <w:ilvl w:val="1"/>
          <w:numId w:val="1"/>
        </w:numPr>
        <w:ind w:left="0" w:firstLine="709"/>
        <w:jc w:val="both"/>
        <w:rPr>
          <w:sz w:val="22"/>
          <w:szCs w:val="22"/>
        </w:rPr>
      </w:pPr>
      <w:r w:rsidRPr="0009598A">
        <w:rPr>
          <w:sz w:val="22"/>
          <w:szCs w:val="22"/>
        </w:rPr>
        <w:t>Поставщик вправе принять решение об одностороннем отказе от исполнения Контракта в соответствии с законодательством Российской Федерации, в следующем порядке:</w:t>
      </w:r>
    </w:p>
    <w:p w:rsidR="00E31E48" w:rsidRPr="0009598A" w:rsidRDefault="00E31E48" w:rsidP="00380149">
      <w:pPr>
        <w:pStyle w:val="aa"/>
        <w:numPr>
          <w:ilvl w:val="1"/>
          <w:numId w:val="1"/>
        </w:numPr>
        <w:ind w:left="0" w:firstLine="709"/>
        <w:jc w:val="both"/>
        <w:rPr>
          <w:sz w:val="22"/>
          <w:szCs w:val="22"/>
        </w:rPr>
      </w:pPr>
      <w:r w:rsidRPr="0009598A">
        <w:rPr>
          <w:sz w:val="22"/>
          <w:szCs w:val="22"/>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E31E48" w:rsidRPr="0009598A" w:rsidRDefault="00E31E48" w:rsidP="00380149">
      <w:pPr>
        <w:pStyle w:val="aa"/>
        <w:numPr>
          <w:ilvl w:val="1"/>
          <w:numId w:val="1"/>
        </w:numPr>
        <w:ind w:left="0" w:firstLine="709"/>
        <w:jc w:val="both"/>
        <w:rPr>
          <w:sz w:val="22"/>
          <w:szCs w:val="22"/>
        </w:rPr>
      </w:pPr>
      <w:r w:rsidRPr="0009598A">
        <w:rPr>
          <w:sz w:val="22"/>
          <w:szCs w:val="22"/>
        </w:rPr>
        <w:t>В случае расторжения Контракта по инициативе любой из Сторон производится сверка расчетов, в которой подтверждается объем поставленного Поставщиком Товара.</w:t>
      </w:r>
    </w:p>
    <w:p w:rsidR="00E31E48" w:rsidRPr="0009598A" w:rsidRDefault="00E31E48" w:rsidP="00380149">
      <w:pPr>
        <w:pStyle w:val="aa"/>
        <w:numPr>
          <w:ilvl w:val="1"/>
          <w:numId w:val="1"/>
        </w:numPr>
        <w:ind w:left="0" w:firstLine="709"/>
        <w:jc w:val="both"/>
        <w:rPr>
          <w:sz w:val="22"/>
          <w:szCs w:val="22"/>
        </w:rPr>
      </w:pPr>
      <w:r w:rsidRPr="0009598A">
        <w:rPr>
          <w:sz w:val="22"/>
          <w:szCs w:val="22"/>
        </w:rPr>
        <w:t>По соглашению сторон Заказчик вправе изменять условия Контракта в случае,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E31E48" w:rsidRPr="0009598A" w:rsidRDefault="00E31E48" w:rsidP="00E31E48">
      <w:pPr>
        <w:pStyle w:val="aa"/>
        <w:numPr>
          <w:ilvl w:val="0"/>
          <w:numId w:val="1"/>
        </w:numPr>
        <w:tabs>
          <w:tab w:val="left" w:pos="1080"/>
        </w:tabs>
        <w:ind w:left="0" w:firstLine="709"/>
        <w:jc w:val="both"/>
        <w:rPr>
          <w:b/>
          <w:sz w:val="22"/>
          <w:szCs w:val="22"/>
        </w:rPr>
      </w:pPr>
      <w:r w:rsidRPr="0009598A">
        <w:rPr>
          <w:b/>
          <w:sz w:val="22"/>
          <w:szCs w:val="22"/>
        </w:rPr>
        <w:t>Порядок разрешения споров</w:t>
      </w:r>
    </w:p>
    <w:p w:rsidR="00E31E48" w:rsidRPr="00380149" w:rsidRDefault="00E31E48" w:rsidP="00380149">
      <w:pPr>
        <w:pStyle w:val="aa"/>
        <w:numPr>
          <w:ilvl w:val="1"/>
          <w:numId w:val="1"/>
        </w:numPr>
        <w:ind w:left="0" w:firstLine="709"/>
        <w:jc w:val="both"/>
        <w:rPr>
          <w:sz w:val="22"/>
          <w:szCs w:val="22"/>
        </w:rPr>
      </w:pPr>
      <w:r w:rsidRPr="0009598A">
        <w:rPr>
          <w:sz w:val="22"/>
          <w:szCs w:val="22"/>
        </w:rPr>
        <w:t>Все</w:t>
      </w:r>
      <w:r w:rsidRPr="00380149">
        <w:rPr>
          <w:sz w:val="22"/>
          <w:szCs w:val="22"/>
        </w:rPr>
        <w:t xml:space="preserve"> споры и разногласия, возникшие в связи с исполнением Контракта, Стороны обязуются решать путем переговоров в претензионном порядке. Сторона, получившая </w:t>
      </w:r>
      <w:r w:rsidRPr="0009598A">
        <w:rPr>
          <w:sz w:val="22"/>
          <w:szCs w:val="22"/>
        </w:rPr>
        <w:t>уведомление (претензию)</w:t>
      </w:r>
      <w:r w:rsidRPr="00380149">
        <w:rPr>
          <w:sz w:val="22"/>
          <w:szCs w:val="22"/>
        </w:rPr>
        <w:t xml:space="preserve">, обязана в течение десяти рабочих дней направить другой Стороне, мотивированный ответ по существу </w:t>
      </w:r>
      <w:r w:rsidRPr="0009598A">
        <w:rPr>
          <w:sz w:val="22"/>
          <w:szCs w:val="22"/>
        </w:rPr>
        <w:t>уведомления (претензии)</w:t>
      </w:r>
      <w:r w:rsidRPr="00380149">
        <w:rPr>
          <w:sz w:val="22"/>
          <w:szCs w:val="22"/>
        </w:rPr>
        <w:t xml:space="preserve">. </w:t>
      </w:r>
      <w:r w:rsidRPr="0009598A">
        <w:rPr>
          <w:sz w:val="22"/>
          <w:szCs w:val="22"/>
        </w:rPr>
        <w:t>Уведомление (претензия)</w:t>
      </w:r>
      <w:r w:rsidRPr="00380149">
        <w:rPr>
          <w:sz w:val="22"/>
          <w:szCs w:val="22"/>
        </w:rPr>
        <w:t xml:space="preserve"> направляется Стороне, допустившей нарушение условий Контракта. В </w:t>
      </w:r>
      <w:r w:rsidRPr="0009598A">
        <w:rPr>
          <w:sz w:val="22"/>
          <w:szCs w:val="22"/>
        </w:rPr>
        <w:t>уведомлении (претензии)</w:t>
      </w:r>
      <w:r w:rsidRPr="00380149">
        <w:rPr>
          <w:sz w:val="22"/>
          <w:szCs w:val="22"/>
        </w:rPr>
        <w:t xml:space="preserve">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E31E48" w:rsidRPr="0009598A" w:rsidRDefault="00E31E48" w:rsidP="00380149">
      <w:pPr>
        <w:pStyle w:val="aa"/>
        <w:numPr>
          <w:ilvl w:val="1"/>
          <w:numId w:val="1"/>
        </w:numPr>
        <w:ind w:left="0" w:firstLine="709"/>
        <w:jc w:val="both"/>
        <w:rPr>
          <w:sz w:val="22"/>
          <w:szCs w:val="22"/>
        </w:rPr>
      </w:pPr>
      <w:r w:rsidRPr="00380149">
        <w:rPr>
          <w:sz w:val="22"/>
          <w:szCs w:val="22"/>
        </w:rPr>
        <w:t xml:space="preserve">В случае, если ответ по существу </w:t>
      </w:r>
      <w:r w:rsidRPr="0009598A">
        <w:rPr>
          <w:sz w:val="22"/>
          <w:szCs w:val="22"/>
        </w:rPr>
        <w:t>уведомления (претензии)</w:t>
      </w:r>
      <w:r w:rsidRPr="00380149">
        <w:rPr>
          <w:sz w:val="22"/>
          <w:szCs w:val="22"/>
        </w:rPr>
        <w:t xml:space="preserve"> не будет получен Стороной, направившей </w:t>
      </w:r>
      <w:r w:rsidRPr="0009598A">
        <w:rPr>
          <w:sz w:val="22"/>
          <w:szCs w:val="22"/>
        </w:rPr>
        <w:t>уведомление (претензию), в течение десяти рабочих дней со дня получения уведомления (претензии) другой Стороной, претензионный порядок считается соблюденным.</w:t>
      </w:r>
    </w:p>
    <w:p w:rsidR="00E31E48" w:rsidRPr="00380149" w:rsidRDefault="00E31E48" w:rsidP="00380149">
      <w:pPr>
        <w:pStyle w:val="aa"/>
        <w:numPr>
          <w:ilvl w:val="1"/>
          <w:numId w:val="1"/>
        </w:numPr>
        <w:ind w:left="0" w:firstLine="709"/>
        <w:jc w:val="both"/>
        <w:rPr>
          <w:sz w:val="22"/>
          <w:szCs w:val="22"/>
        </w:rPr>
      </w:pPr>
      <w:r w:rsidRPr="0009598A">
        <w:rPr>
          <w:sz w:val="22"/>
          <w:szCs w:val="22"/>
        </w:rPr>
        <w:t>В случае</w:t>
      </w:r>
      <w:r w:rsidRPr="00380149">
        <w:rPr>
          <w:sz w:val="22"/>
          <w:szCs w:val="22"/>
        </w:rPr>
        <w:t xml:space="preserve"> если спор не урегулирован в досудебном порядке, он подлежит разрешению в Арбитражном суде </w:t>
      </w:r>
      <w:r w:rsidR="00380149">
        <w:rPr>
          <w:sz w:val="22"/>
          <w:szCs w:val="22"/>
        </w:rPr>
        <w:t>Республики Карелия</w:t>
      </w:r>
      <w:r w:rsidRPr="00380149">
        <w:rPr>
          <w:sz w:val="22"/>
          <w:szCs w:val="22"/>
        </w:rPr>
        <w:t>.</w:t>
      </w:r>
    </w:p>
    <w:p w:rsidR="00E31E48" w:rsidRPr="0009598A" w:rsidRDefault="00E31E48" w:rsidP="00E31E48">
      <w:pPr>
        <w:pStyle w:val="aa"/>
        <w:numPr>
          <w:ilvl w:val="0"/>
          <w:numId w:val="1"/>
        </w:numPr>
        <w:tabs>
          <w:tab w:val="left" w:pos="1276"/>
        </w:tabs>
        <w:ind w:left="0" w:firstLine="709"/>
        <w:jc w:val="both"/>
        <w:rPr>
          <w:b/>
          <w:bCs/>
          <w:sz w:val="22"/>
          <w:szCs w:val="22"/>
        </w:rPr>
      </w:pPr>
      <w:r w:rsidRPr="0009598A">
        <w:rPr>
          <w:b/>
          <w:sz w:val="22"/>
          <w:szCs w:val="22"/>
        </w:rPr>
        <w:t>Антикоррупционная</w:t>
      </w:r>
      <w:r w:rsidRPr="0009598A">
        <w:rPr>
          <w:b/>
          <w:bCs/>
          <w:sz w:val="22"/>
          <w:szCs w:val="22"/>
        </w:rPr>
        <w:t xml:space="preserve"> оговорка</w:t>
      </w:r>
    </w:p>
    <w:p w:rsidR="00E31E48" w:rsidRPr="0009598A" w:rsidRDefault="00E31E48" w:rsidP="00380149">
      <w:pPr>
        <w:pStyle w:val="aa"/>
        <w:numPr>
          <w:ilvl w:val="1"/>
          <w:numId w:val="1"/>
        </w:numPr>
        <w:ind w:left="0" w:firstLine="709"/>
        <w:jc w:val="both"/>
        <w:rPr>
          <w:sz w:val="22"/>
          <w:szCs w:val="22"/>
        </w:rPr>
      </w:pPr>
      <w:r w:rsidRPr="0009598A">
        <w:rPr>
          <w:sz w:val="22"/>
          <w:szCs w:val="22"/>
        </w:rPr>
        <w:t>При исполнении своих обязательств по настоящему договору (контракту) стороны, их аффилированные лица, работники или лица, действующие от имени и по поручению сторон:</w:t>
      </w:r>
    </w:p>
    <w:p w:rsidR="00E31E48" w:rsidRPr="00380149" w:rsidRDefault="00E31E48" w:rsidP="00380149">
      <w:pPr>
        <w:tabs>
          <w:tab w:val="left" w:pos="0"/>
        </w:tabs>
        <w:ind w:firstLine="709"/>
        <w:jc w:val="both"/>
        <w:rPr>
          <w:bCs/>
          <w:sz w:val="22"/>
          <w:szCs w:val="22"/>
          <w:lang w:eastAsia="x-none"/>
        </w:rPr>
      </w:pPr>
      <w:r w:rsidRPr="00380149">
        <w:rPr>
          <w:bCs/>
          <w:sz w:val="22"/>
          <w:szCs w:val="22"/>
          <w:lang w:eastAsia="x-none"/>
        </w:rPr>
        <w:t>–</w:t>
      </w:r>
      <w:r w:rsidR="00380149">
        <w:rPr>
          <w:bCs/>
          <w:sz w:val="22"/>
          <w:szCs w:val="22"/>
          <w:lang w:eastAsia="x-none"/>
        </w:rPr>
        <w:t xml:space="preserve"> </w:t>
      </w:r>
      <w:r w:rsidRPr="00380149">
        <w:rPr>
          <w:bCs/>
          <w:sz w:val="22"/>
          <w:szCs w:val="22"/>
          <w:lang w:eastAsia="x-none"/>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31E48" w:rsidRPr="00380149" w:rsidRDefault="00380149" w:rsidP="00380149">
      <w:pPr>
        <w:tabs>
          <w:tab w:val="left" w:pos="0"/>
        </w:tabs>
        <w:ind w:firstLine="709"/>
        <w:jc w:val="both"/>
        <w:rPr>
          <w:bCs/>
          <w:sz w:val="22"/>
          <w:szCs w:val="22"/>
          <w:lang w:eastAsia="x-none"/>
        </w:rPr>
      </w:pPr>
      <w:r>
        <w:rPr>
          <w:bCs/>
          <w:sz w:val="22"/>
          <w:szCs w:val="22"/>
          <w:lang w:eastAsia="x-none"/>
        </w:rPr>
        <w:t xml:space="preserve">– </w:t>
      </w:r>
      <w:r w:rsidR="00E31E48" w:rsidRPr="00380149">
        <w:rPr>
          <w:bCs/>
          <w:sz w:val="22"/>
          <w:szCs w:val="22"/>
          <w:lang w:eastAsia="x-none"/>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w:t>
      </w:r>
      <w:r w:rsidR="00E31E48" w:rsidRPr="00380149">
        <w:rPr>
          <w:bCs/>
          <w:sz w:val="22"/>
          <w:szCs w:val="22"/>
          <w:lang w:eastAsia="x-none"/>
        </w:rPr>
        <w:lastRenderedPageBreak/>
        <w:t>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1E48" w:rsidRPr="00380149" w:rsidRDefault="00E31E48" w:rsidP="00380149">
      <w:pPr>
        <w:tabs>
          <w:tab w:val="left" w:pos="0"/>
        </w:tabs>
        <w:ind w:firstLine="709"/>
        <w:jc w:val="both"/>
        <w:rPr>
          <w:bCs/>
          <w:sz w:val="22"/>
          <w:szCs w:val="22"/>
          <w:lang w:eastAsia="x-none"/>
        </w:rPr>
      </w:pPr>
      <w:r w:rsidRPr="00380149">
        <w:rPr>
          <w:bCs/>
          <w:sz w:val="22"/>
          <w:szCs w:val="22"/>
          <w:lang w:eastAsia="x-none"/>
        </w:rPr>
        <w:t>–</w:t>
      </w:r>
      <w:r w:rsidR="00380149">
        <w:rPr>
          <w:bCs/>
          <w:sz w:val="22"/>
          <w:szCs w:val="22"/>
          <w:lang w:eastAsia="x-none"/>
        </w:rPr>
        <w:t xml:space="preserve"> </w:t>
      </w:r>
      <w:r w:rsidRPr="00380149">
        <w:rPr>
          <w:bCs/>
          <w:sz w:val="22"/>
          <w:szCs w:val="22"/>
          <w:lang w:eastAsia="x-none"/>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E31E48" w:rsidRPr="0009598A" w:rsidRDefault="00E31E48" w:rsidP="00380149">
      <w:pPr>
        <w:pStyle w:val="aa"/>
        <w:numPr>
          <w:ilvl w:val="1"/>
          <w:numId w:val="1"/>
        </w:numPr>
        <w:ind w:left="0" w:firstLine="709"/>
        <w:jc w:val="both"/>
        <w:rPr>
          <w:sz w:val="22"/>
          <w:szCs w:val="22"/>
        </w:rPr>
      </w:pPr>
      <w:r w:rsidRPr="0009598A">
        <w:rPr>
          <w:sz w:val="22"/>
          <w:szCs w:val="22"/>
        </w:rPr>
        <w:t>В случае возникновения у стороны подозрений, что произошло или может произойти нарушение каких-либо положений настоящего договора (контракта) стороной, ее аффилированными лицами, работниками или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в иных действиях, нарушающих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а также в случае возникновения личной заинтересованности при исполнении настоящего договора (контракта), которая приводит или может привести к конфликту интересов, соответствующая сторона обязуется уведомить другую сторону в письменной форме не позднее пяти рабочих дней с момента возникновения указанных подозрений.</w:t>
      </w:r>
    </w:p>
    <w:p w:rsidR="00E31E48" w:rsidRPr="0009598A" w:rsidRDefault="00E31E48" w:rsidP="00E31E48">
      <w:pPr>
        <w:widowControl w:val="0"/>
        <w:suppressAutoHyphens/>
        <w:autoSpaceDE w:val="0"/>
        <w:autoSpaceDN w:val="0"/>
        <w:ind w:firstLine="709"/>
        <w:jc w:val="both"/>
        <w:textAlignment w:val="baseline"/>
        <w:rPr>
          <w:sz w:val="22"/>
          <w:szCs w:val="22"/>
        </w:rPr>
      </w:pPr>
      <w:r w:rsidRPr="0009598A">
        <w:rPr>
          <w:sz w:val="22"/>
          <w:szCs w:val="22"/>
        </w:rPr>
        <w:t>В письменном уведомлении сторона обязана сослаться на факты</w:t>
      </w:r>
      <w:r w:rsidR="005F47B6" w:rsidRPr="0009598A">
        <w:rPr>
          <w:sz w:val="22"/>
          <w:szCs w:val="22"/>
        </w:rPr>
        <w:t xml:space="preserve"> </w:t>
      </w:r>
      <w:r w:rsidRPr="0009598A">
        <w:rPr>
          <w:sz w:val="22"/>
          <w:szCs w:val="22"/>
        </w:rPr>
        <w:t>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стороной, ее аффилированными лицами, работниками или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а также возникновение личной заинтересованности при исполнении настоящего договора (контракта), которая приводит или может привести к конфликту интересов.</w:t>
      </w:r>
    </w:p>
    <w:p w:rsidR="00E31E48" w:rsidRPr="0009598A" w:rsidRDefault="00E31E48" w:rsidP="00E31E48">
      <w:pPr>
        <w:widowControl w:val="0"/>
        <w:suppressAutoHyphens/>
        <w:autoSpaceDE w:val="0"/>
        <w:autoSpaceDN w:val="0"/>
        <w:ind w:firstLine="709"/>
        <w:jc w:val="both"/>
        <w:textAlignment w:val="baseline"/>
        <w:rPr>
          <w:sz w:val="22"/>
          <w:szCs w:val="22"/>
        </w:rPr>
      </w:pPr>
      <w:r w:rsidRPr="0009598A">
        <w:rPr>
          <w:sz w:val="22"/>
          <w:szCs w:val="22"/>
        </w:rPr>
        <w:t>После письменного уведомления уведомившая сторона имеет право приостановить исполнение обязательств по настоящему договору (контракту) до получения от стороны, которой было направлено уведомление, подтверждения, что нарушения не произошло или не произойдет. Это подтверждение должно быть направлено уведомившей стороне в течение десяти рабочих дней с даты направления письменного уведомления.</w:t>
      </w:r>
    </w:p>
    <w:p w:rsidR="00E31E48" w:rsidRPr="00380149" w:rsidRDefault="00E31E48" w:rsidP="00380149">
      <w:pPr>
        <w:pStyle w:val="aa"/>
        <w:numPr>
          <w:ilvl w:val="1"/>
          <w:numId w:val="1"/>
        </w:numPr>
        <w:ind w:left="0" w:firstLine="709"/>
        <w:jc w:val="both"/>
        <w:rPr>
          <w:sz w:val="22"/>
          <w:szCs w:val="22"/>
        </w:rPr>
      </w:pPr>
      <w:r w:rsidRPr="00380149">
        <w:rPr>
          <w:sz w:val="22"/>
          <w:szCs w:val="22"/>
        </w:rPr>
        <w:t>Стороны гарантируют осуществление надлежащего разбирательства по представленным в рамках исполнения настоящего раздела фактам с соблюдением принципов конфиденциальности и применение эффективных мер по предотвращению возможных конфликтных ситуаций.</w:t>
      </w:r>
    </w:p>
    <w:p w:rsidR="00E31E48" w:rsidRPr="0009598A" w:rsidRDefault="00E31E48" w:rsidP="00E31E48">
      <w:pPr>
        <w:pStyle w:val="afa"/>
        <w:ind w:firstLine="709"/>
        <w:jc w:val="both"/>
        <w:rPr>
          <w:rFonts w:ascii="Times New Roman" w:hAnsi="Times New Roman" w:cs="Times New Roman"/>
          <w:lang w:eastAsia="ru-RU"/>
        </w:rPr>
      </w:pPr>
      <w:r w:rsidRPr="0009598A">
        <w:rPr>
          <w:rFonts w:ascii="Times New Roman" w:hAnsi="Times New Roman" w:cs="Times New Roman"/>
          <w:lang w:eastAsia="ru-RU"/>
        </w:rPr>
        <w:t>Стороны гарантируют полную конфиденциальность по вопросам исполнения предусмотренных настоящим разделом обязательств, а также отсутствие негативных последствий как для уведомившей стороны, так и для работников уведомившей стороны, сообщивших о факте нарушений.</w:t>
      </w:r>
    </w:p>
    <w:p w:rsidR="00E31E48" w:rsidRPr="00380149" w:rsidRDefault="00E31E48" w:rsidP="00380149">
      <w:pPr>
        <w:pStyle w:val="aa"/>
        <w:numPr>
          <w:ilvl w:val="1"/>
          <w:numId w:val="1"/>
        </w:numPr>
        <w:ind w:left="0" w:firstLine="709"/>
        <w:jc w:val="both"/>
        <w:rPr>
          <w:sz w:val="22"/>
          <w:szCs w:val="22"/>
        </w:rPr>
      </w:pPr>
      <w:r w:rsidRPr="00380149">
        <w:rPr>
          <w:sz w:val="22"/>
          <w:szCs w:val="22"/>
        </w:rPr>
        <w:t>В случае нарушения одной стороной обязательств, указанных в настоящем разделе, в том числе обязательств воздерживаться от запрещенных в настоящем разделе действий, и/или неполучения другой стороной в установленный договором (контрактом) срок подтверждения, что нарушения не произошло или не произойдет, другая сторона имеет право расторгнуть настоящий договор (контракт) в одностороннем порядке, направив письменное уведомление о расторжении. Сторона, по чьей инициативе был расторгнут настоящий договор (контракт), вправе требовать возмещения реального ущерба, причиненного таким расторжением, в соответствии с действующим законодательством Российской Федерации.</w:t>
      </w:r>
    </w:p>
    <w:p w:rsidR="00E31E48" w:rsidRPr="0009598A" w:rsidRDefault="00E31E48" w:rsidP="00E31E48">
      <w:pPr>
        <w:pStyle w:val="aa"/>
        <w:tabs>
          <w:tab w:val="left" w:pos="1276"/>
        </w:tabs>
        <w:ind w:left="0" w:firstLine="709"/>
        <w:jc w:val="both"/>
        <w:rPr>
          <w:sz w:val="22"/>
          <w:szCs w:val="22"/>
        </w:rPr>
      </w:pPr>
      <w:r w:rsidRPr="0009598A">
        <w:rPr>
          <w:sz w:val="22"/>
          <w:szCs w:val="22"/>
        </w:rPr>
        <w:t xml:space="preserve">Каналы уведомления о нарушениях каких-либо положений настоящего раздела: </w:t>
      </w:r>
      <w:proofErr w:type="spellStart"/>
      <w:r w:rsidR="00380149">
        <w:rPr>
          <w:sz w:val="22"/>
          <w:szCs w:val="22"/>
          <w:lang w:val="en-US"/>
        </w:rPr>
        <w:t>karel</w:t>
      </w:r>
      <w:proofErr w:type="spellEnd"/>
      <w:r w:rsidR="00380149" w:rsidRPr="00380149">
        <w:rPr>
          <w:sz w:val="22"/>
          <w:szCs w:val="22"/>
        </w:rPr>
        <w:t>.</w:t>
      </w:r>
      <w:proofErr w:type="spellStart"/>
      <w:r w:rsidR="00380149">
        <w:rPr>
          <w:sz w:val="22"/>
          <w:szCs w:val="22"/>
          <w:lang w:val="en-US"/>
        </w:rPr>
        <w:t>lp</w:t>
      </w:r>
      <w:proofErr w:type="spellEnd"/>
      <w:r w:rsidR="00245E20">
        <w:rPr>
          <w:spacing w:val="-7"/>
          <w:sz w:val="22"/>
          <w:szCs w:val="22"/>
        </w:rPr>
        <w:fldChar w:fldCharType="begin"/>
      </w:r>
      <w:r w:rsidR="00245E20">
        <w:rPr>
          <w:spacing w:val="-7"/>
          <w:sz w:val="22"/>
          <w:szCs w:val="22"/>
        </w:rPr>
        <w:instrText xml:space="preserve"> HYPERLINK "mailto:rli@roslesinforg.ru" </w:instrText>
      </w:r>
      <w:r w:rsidR="00245E20">
        <w:rPr>
          <w:spacing w:val="-7"/>
          <w:sz w:val="22"/>
          <w:szCs w:val="22"/>
        </w:rPr>
        <w:fldChar w:fldCharType="separate"/>
      </w:r>
      <w:r w:rsidRPr="0009598A">
        <w:rPr>
          <w:spacing w:val="-7"/>
          <w:sz w:val="22"/>
          <w:szCs w:val="22"/>
        </w:rPr>
        <w:t>@</w:t>
      </w:r>
      <w:r w:rsidR="00380149" w:rsidRPr="00380149">
        <w:rPr>
          <w:spacing w:val="-7"/>
          <w:sz w:val="22"/>
          <w:szCs w:val="22"/>
        </w:rPr>
        <w:t>10.</w:t>
      </w:r>
      <w:r w:rsidRPr="0009598A">
        <w:rPr>
          <w:spacing w:val="-7"/>
          <w:sz w:val="22"/>
          <w:szCs w:val="22"/>
        </w:rPr>
        <w:t>roslesinforg.ru</w:t>
      </w:r>
      <w:r w:rsidR="00245E20">
        <w:rPr>
          <w:spacing w:val="-7"/>
          <w:sz w:val="22"/>
          <w:szCs w:val="22"/>
        </w:rPr>
        <w:fldChar w:fldCharType="end"/>
      </w:r>
      <w:r w:rsidRPr="0009598A">
        <w:rPr>
          <w:sz w:val="22"/>
          <w:szCs w:val="22"/>
        </w:rPr>
        <w:t>.</w:t>
      </w:r>
    </w:p>
    <w:p w:rsidR="00E31E48" w:rsidRPr="0009598A" w:rsidRDefault="00E31E48" w:rsidP="00E31E48">
      <w:pPr>
        <w:pStyle w:val="aa"/>
        <w:numPr>
          <w:ilvl w:val="0"/>
          <w:numId w:val="1"/>
        </w:numPr>
        <w:tabs>
          <w:tab w:val="left" w:pos="1276"/>
        </w:tabs>
        <w:ind w:left="0" w:firstLine="709"/>
        <w:jc w:val="both"/>
        <w:rPr>
          <w:b/>
          <w:sz w:val="22"/>
          <w:szCs w:val="22"/>
        </w:rPr>
      </w:pPr>
      <w:r w:rsidRPr="0009598A">
        <w:rPr>
          <w:b/>
          <w:sz w:val="22"/>
          <w:szCs w:val="22"/>
        </w:rPr>
        <w:t>Обстоятельства</w:t>
      </w:r>
      <w:r w:rsidRPr="0009598A">
        <w:rPr>
          <w:b/>
          <w:bCs/>
          <w:sz w:val="22"/>
          <w:szCs w:val="22"/>
        </w:rPr>
        <w:t xml:space="preserve"> непреодолимой силы</w:t>
      </w:r>
    </w:p>
    <w:p w:rsidR="00E31E48" w:rsidRPr="0009598A" w:rsidRDefault="00E31E48" w:rsidP="00E31E48">
      <w:pPr>
        <w:pStyle w:val="aa"/>
        <w:numPr>
          <w:ilvl w:val="1"/>
          <w:numId w:val="1"/>
        </w:numPr>
        <w:tabs>
          <w:tab w:val="left" w:pos="1080"/>
        </w:tabs>
        <w:ind w:left="0" w:firstLine="709"/>
        <w:jc w:val="both"/>
        <w:rPr>
          <w:sz w:val="22"/>
          <w:szCs w:val="22"/>
        </w:rPr>
      </w:pPr>
      <w:r w:rsidRPr="0009598A">
        <w:rPr>
          <w:sz w:val="22"/>
          <w:szCs w:val="22"/>
        </w:rPr>
        <w:t xml:space="preserve">При наступлении обстоятельств непреодолимой силы срок исполнения Сторонами обязательств по настоящему Контракту отодвигается соразмерно сроку действия таких </w:t>
      </w:r>
      <w:r w:rsidRPr="0009598A">
        <w:rPr>
          <w:bCs/>
          <w:sz w:val="22"/>
          <w:szCs w:val="22"/>
        </w:rPr>
        <w:t>обстоятельств</w:t>
      </w:r>
      <w:r w:rsidRPr="0009598A">
        <w:rPr>
          <w:sz w:val="22"/>
          <w:szCs w:val="22"/>
        </w:rPr>
        <w:t>, в случае если эти обстоятельства влияют на возможность исполнения Сторонами своих обязательств в срок, установленный настоящим Контрактом.</w:t>
      </w:r>
    </w:p>
    <w:p w:rsidR="00E31E48" w:rsidRPr="0009598A" w:rsidRDefault="00E31E48" w:rsidP="00E31E48">
      <w:pPr>
        <w:pStyle w:val="aa"/>
        <w:numPr>
          <w:ilvl w:val="1"/>
          <w:numId w:val="1"/>
        </w:numPr>
        <w:tabs>
          <w:tab w:val="left" w:pos="1080"/>
        </w:tabs>
        <w:ind w:left="0" w:firstLine="709"/>
        <w:jc w:val="both"/>
        <w:rPr>
          <w:sz w:val="22"/>
          <w:szCs w:val="22"/>
        </w:rPr>
      </w:pPr>
      <w:r w:rsidRPr="0009598A">
        <w:rPr>
          <w:sz w:val="22"/>
          <w:szCs w:val="22"/>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E31E48" w:rsidRPr="0009598A" w:rsidRDefault="00E31E48" w:rsidP="00E31E48">
      <w:pPr>
        <w:pStyle w:val="aa"/>
        <w:numPr>
          <w:ilvl w:val="1"/>
          <w:numId w:val="1"/>
        </w:numPr>
        <w:tabs>
          <w:tab w:val="left" w:pos="1080"/>
        </w:tabs>
        <w:ind w:left="0" w:firstLine="709"/>
        <w:jc w:val="both"/>
        <w:rPr>
          <w:sz w:val="22"/>
          <w:szCs w:val="22"/>
        </w:rPr>
      </w:pPr>
      <w:r w:rsidRPr="0009598A">
        <w:rPr>
          <w:sz w:val="22"/>
          <w:szCs w:val="22"/>
        </w:rPr>
        <w:lastRenderedPageBreak/>
        <w:t>В случае если обстоятельства непреодолимой силы будут длиться более тридцати календарных дней со дня соответствующего уведомления, любая из Сторон вправе потребовать расторжения настоящего Контракта по соглашению Сторон без возмещения Сторонами друг другу убытков, причиненных его расторжением.</w:t>
      </w:r>
    </w:p>
    <w:p w:rsidR="00E31E48" w:rsidRPr="0009598A" w:rsidRDefault="00E31E48" w:rsidP="00E31E48">
      <w:pPr>
        <w:pStyle w:val="aa"/>
        <w:numPr>
          <w:ilvl w:val="1"/>
          <w:numId w:val="1"/>
        </w:numPr>
        <w:tabs>
          <w:tab w:val="left" w:pos="1080"/>
        </w:tabs>
        <w:ind w:left="0" w:firstLine="709"/>
        <w:jc w:val="both"/>
        <w:rPr>
          <w:sz w:val="22"/>
          <w:szCs w:val="22"/>
        </w:rPr>
      </w:pPr>
      <w:proofErr w:type="spellStart"/>
      <w:r w:rsidRPr="0009598A">
        <w:rPr>
          <w:sz w:val="22"/>
          <w:szCs w:val="22"/>
        </w:rPr>
        <w:t>Неизвещение</w:t>
      </w:r>
      <w:proofErr w:type="spellEnd"/>
      <w:r w:rsidRPr="0009598A">
        <w:rPr>
          <w:sz w:val="22"/>
          <w:szCs w:val="22"/>
        </w:rPr>
        <w:t xml:space="preserve">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p>
    <w:p w:rsidR="00E31E48" w:rsidRPr="0009598A" w:rsidRDefault="00E31E48" w:rsidP="00E31E48">
      <w:pPr>
        <w:pStyle w:val="aa"/>
        <w:numPr>
          <w:ilvl w:val="1"/>
          <w:numId w:val="1"/>
        </w:numPr>
        <w:tabs>
          <w:tab w:val="left" w:pos="1080"/>
        </w:tabs>
        <w:ind w:left="0" w:firstLine="709"/>
        <w:jc w:val="both"/>
        <w:rPr>
          <w:sz w:val="22"/>
          <w:szCs w:val="22"/>
        </w:rPr>
      </w:pPr>
      <w:r w:rsidRPr="0009598A">
        <w:rPr>
          <w:sz w:val="22"/>
          <w:szCs w:val="22"/>
        </w:rPr>
        <w:t>По прекращении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E31E48" w:rsidRPr="0009598A" w:rsidRDefault="00E31E48" w:rsidP="00E31E48">
      <w:pPr>
        <w:pStyle w:val="aa"/>
        <w:tabs>
          <w:tab w:val="left" w:pos="0"/>
        </w:tabs>
        <w:ind w:left="0" w:firstLine="709"/>
        <w:jc w:val="both"/>
        <w:rPr>
          <w:sz w:val="22"/>
          <w:szCs w:val="22"/>
        </w:rPr>
      </w:pPr>
      <w:r w:rsidRPr="0009598A">
        <w:rPr>
          <w:sz w:val="22"/>
          <w:szCs w:val="22"/>
        </w:rPr>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proofErr w:type="spellStart"/>
      <w:r w:rsidRPr="0009598A">
        <w:rPr>
          <w:sz w:val="22"/>
          <w:szCs w:val="22"/>
        </w:rPr>
        <w:t>неизвещением</w:t>
      </w:r>
      <w:proofErr w:type="spellEnd"/>
      <w:r w:rsidRPr="0009598A">
        <w:rPr>
          <w:sz w:val="22"/>
          <w:szCs w:val="22"/>
        </w:rPr>
        <w:t xml:space="preserve"> или несвоевременным извещением.</w:t>
      </w:r>
    </w:p>
    <w:p w:rsidR="00E31E48" w:rsidRPr="0009598A" w:rsidRDefault="00E31E48" w:rsidP="00E31E48">
      <w:pPr>
        <w:pStyle w:val="aa"/>
        <w:numPr>
          <w:ilvl w:val="0"/>
          <w:numId w:val="1"/>
        </w:numPr>
        <w:tabs>
          <w:tab w:val="left" w:pos="1276"/>
        </w:tabs>
        <w:ind w:left="0" w:firstLine="709"/>
        <w:jc w:val="both"/>
        <w:rPr>
          <w:b/>
          <w:sz w:val="22"/>
          <w:szCs w:val="22"/>
        </w:rPr>
      </w:pPr>
      <w:r w:rsidRPr="0009598A">
        <w:rPr>
          <w:b/>
          <w:sz w:val="22"/>
          <w:szCs w:val="22"/>
        </w:rPr>
        <w:t>Дополнительные условия</w:t>
      </w:r>
    </w:p>
    <w:p w:rsidR="00E31E48" w:rsidRPr="0009598A" w:rsidRDefault="00E31E48" w:rsidP="00E31E48">
      <w:pPr>
        <w:pStyle w:val="aa"/>
        <w:numPr>
          <w:ilvl w:val="1"/>
          <w:numId w:val="1"/>
        </w:numPr>
        <w:tabs>
          <w:tab w:val="left" w:pos="1080"/>
        </w:tabs>
        <w:ind w:left="0" w:firstLine="709"/>
        <w:jc w:val="both"/>
        <w:rPr>
          <w:sz w:val="22"/>
          <w:szCs w:val="22"/>
        </w:rPr>
      </w:pPr>
      <w:r w:rsidRPr="0009598A">
        <w:rPr>
          <w:bCs/>
          <w:sz w:val="22"/>
          <w:szCs w:val="22"/>
        </w:rPr>
        <w:t xml:space="preserve">При исполнении Контракта не допускается перемена </w:t>
      </w:r>
      <w:r w:rsidRPr="0009598A">
        <w:rPr>
          <w:sz w:val="22"/>
          <w:szCs w:val="22"/>
        </w:rPr>
        <w:t>Поставщика</w:t>
      </w:r>
      <w:r w:rsidRPr="0009598A">
        <w:rPr>
          <w:bCs/>
          <w:sz w:val="22"/>
          <w:szCs w:val="22"/>
        </w:rPr>
        <w:t xml:space="preserve"> за исключением случая, если новый </w:t>
      </w:r>
      <w:r w:rsidRPr="0009598A">
        <w:rPr>
          <w:sz w:val="22"/>
          <w:szCs w:val="22"/>
        </w:rPr>
        <w:t xml:space="preserve">Поставщик </w:t>
      </w:r>
      <w:r w:rsidRPr="0009598A">
        <w:rPr>
          <w:bCs/>
          <w:sz w:val="22"/>
          <w:szCs w:val="22"/>
        </w:rPr>
        <w:t xml:space="preserve">является правопреемником </w:t>
      </w:r>
      <w:r w:rsidRPr="0009598A">
        <w:rPr>
          <w:sz w:val="22"/>
          <w:szCs w:val="22"/>
        </w:rPr>
        <w:t xml:space="preserve">Поставщика </w:t>
      </w:r>
      <w:r w:rsidRPr="0009598A">
        <w:rPr>
          <w:bCs/>
          <w:sz w:val="22"/>
          <w:szCs w:val="22"/>
        </w:rPr>
        <w:t xml:space="preserve">по Контракту вследствие реорганизации юридического лица в форме преобразования, слияния или присоединения. </w:t>
      </w:r>
      <w:r w:rsidRPr="0009598A">
        <w:rPr>
          <w:sz w:val="22"/>
          <w:szCs w:val="22"/>
        </w:rPr>
        <w:t>В случае перемены Заказчика по Контракту права и обязанности Заказчика, предусмотренные Контрактом, переходят к новому Заказчику</w:t>
      </w:r>
      <w:r w:rsidRPr="0009598A">
        <w:rPr>
          <w:bCs/>
          <w:sz w:val="22"/>
          <w:szCs w:val="22"/>
        </w:rPr>
        <w:t xml:space="preserve"> в соответствии с ч. 6 ст. 95 Закона № 44-ФЗ.</w:t>
      </w:r>
    </w:p>
    <w:p w:rsidR="00E31E48" w:rsidRPr="0009598A" w:rsidRDefault="00E31E48" w:rsidP="00E31E48">
      <w:pPr>
        <w:pStyle w:val="aa"/>
        <w:numPr>
          <w:ilvl w:val="1"/>
          <w:numId w:val="1"/>
        </w:numPr>
        <w:tabs>
          <w:tab w:val="left" w:pos="1080"/>
        </w:tabs>
        <w:ind w:left="0" w:firstLine="709"/>
        <w:jc w:val="both"/>
        <w:rPr>
          <w:bCs/>
          <w:sz w:val="22"/>
          <w:szCs w:val="22"/>
        </w:rPr>
      </w:pPr>
      <w:r w:rsidRPr="0009598A">
        <w:rPr>
          <w:sz w:val="22"/>
          <w:szCs w:val="22"/>
        </w:rPr>
        <w:t xml:space="preserve">В случае ликвидации Поставщика или проведения в отношении его процедуры признания несостоятельным (банкротом), последний обязан письменно уведомить Заказчика о проведении </w:t>
      </w:r>
      <w:r w:rsidRPr="0009598A">
        <w:rPr>
          <w:bCs/>
          <w:sz w:val="22"/>
          <w:szCs w:val="22"/>
        </w:rPr>
        <w:t>ликвидации или проведении в отношении 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E31E48" w:rsidRPr="0009598A" w:rsidRDefault="00E31E48" w:rsidP="00E31E48">
      <w:pPr>
        <w:pStyle w:val="aa"/>
        <w:numPr>
          <w:ilvl w:val="1"/>
          <w:numId w:val="1"/>
        </w:numPr>
        <w:tabs>
          <w:tab w:val="left" w:pos="1080"/>
        </w:tabs>
        <w:ind w:left="0" w:firstLine="709"/>
        <w:jc w:val="both"/>
        <w:rPr>
          <w:bCs/>
          <w:sz w:val="22"/>
          <w:szCs w:val="22"/>
        </w:rPr>
      </w:pPr>
      <w:r w:rsidRPr="0009598A">
        <w:rPr>
          <w:bCs/>
          <w:sz w:val="22"/>
          <w:szCs w:val="22"/>
        </w:rPr>
        <w:t>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Поставщика.</w:t>
      </w:r>
    </w:p>
    <w:p w:rsidR="00E31E48" w:rsidRPr="0009598A" w:rsidRDefault="00E31E48" w:rsidP="00E31E48">
      <w:pPr>
        <w:pStyle w:val="aa"/>
        <w:numPr>
          <w:ilvl w:val="1"/>
          <w:numId w:val="1"/>
        </w:numPr>
        <w:tabs>
          <w:tab w:val="left" w:pos="1080"/>
        </w:tabs>
        <w:ind w:left="0" w:firstLine="709"/>
        <w:jc w:val="both"/>
        <w:rPr>
          <w:bCs/>
          <w:sz w:val="22"/>
          <w:szCs w:val="22"/>
        </w:rPr>
      </w:pPr>
      <w:r w:rsidRPr="0009598A">
        <w:rPr>
          <w:bCs/>
          <w:sz w:val="22"/>
          <w:szCs w:val="22"/>
        </w:rPr>
        <w:t>В случае начала реорганизации Поставщика он обязан письменно уведомить Заказчика о начале своей реорганизации не позднее 1 (одного) рабочего дня со дня принятия решения о реорганизации Поставщика.</w:t>
      </w:r>
    </w:p>
    <w:p w:rsidR="00E31E48" w:rsidRPr="0009598A" w:rsidRDefault="00E31E48" w:rsidP="00E31E48">
      <w:pPr>
        <w:pStyle w:val="aa"/>
        <w:numPr>
          <w:ilvl w:val="1"/>
          <w:numId w:val="1"/>
        </w:numPr>
        <w:tabs>
          <w:tab w:val="left" w:pos="1080"/>
        </w:tabs>
        <w:ind w:left="0" w:firstLine="709"/>
        <w:jc w:val="both"/>
        <w:rPr>
          <w:bCs/>
          <w:sz w:val="22"/>
          <w:szCs w:val="22"/>
        </w:rPr>
      </w:pPr>
      <w:r w:rsidRPr="0009598A">
        <w:rPr>
          <w:bCs/>
          <w:sz w:val="22"/>
          <w:szCs w:val="22"/>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Поставщик обязан письменно уведомить Заказчика о таких изменениях в течение 1 (одного) рабочего дня со дня изменения.</w:t>
      </w:r>
    </w:p>
    <w:p w:rsidR="00E31E48" w:rsidRPr="0009598A" w:rsidRDefault="00E31E48" w:rsidP="00E31E48">
      <w:pPr>
        <w:pStyle w:val="aa"/>
        <w:numPr>
          <w:ilvl w:val="1"/>
          <w:numId w:val="6"/>
        </w:numPr>
        <w:tabs>
          <w:tab w:val="left" w:pos="1080"/>
        </w:tabs>
        <w:ind w:left="0" w:firstLine="709"/>
        <w:jc w:val="both"/>
        <w:rPr>
          <w:bCs/>
          <w:sz w:val="22"/>
          <w:szCs w:val="22"/>
        </w:rPr>
      </w:pPr>
      <w:r w:rsidRPr="0009598A">
        <w:rPr>
          <w:bCs/>
          <w:sz w:val="22"/>
          <w:szCs w:val="22"/>
        </w:rPr>
        <w:t>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E31E48" w:rsidRPr="0009598A" w:rsidRDefault="00E31E48" w:rsidP="00E31E48">
      <w:pPr>
        <w:pStyle w:val="aa"/>
        <w:numPr>
          <w:ilvl w:val="1"/>
          <w:numId w:val="1"/>
        </w:numPr>
        <w:tabs>
          <w:tab w:val="left" w:pos="1080"/>
        </w:tabs>
        <w:ind w:left="0" w:firstLine="709"/>
        <w:jc w:val="both"/>
        <w:rPr>
          <w:bCs/>
          <w:sz w:val="22"/>
          <w:szCs w:val="22"/>
        </w:rPr>
      </w:pPr>
      <w:r w:rsidRPr="0009598A">
        <w:rPr>
          <w:bCs/>
          <w:sz w:val="22"/>
          <w:szCs w:val="22"/>
        </w:rPr>
        <w:t xml:space="preserve">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 </w:t>
      </w:r>
    </w:p>
    <w:p w:rsidR="00E31E48" w:rsidRPr="0009598A" w:rsidRDefault="00E31E48" w:rsidP="00E31E48">
      <w:pPr>
        <w:pStyle w:val="14"/>
        <w:spacing w:before="0" w:after="0"/>
        <w:ind w:firstLine="709"/>
        <w:jc w:val="both"/>
        <w:rPr>
          <w:b w:val="0"/>
          <w:bCs/>
          <w:sz w:val="22"/>
          <w:szCs w:val="22"/>
        </w:rPr>
      </w:pPr>
      <w:r w:rsidRPr="0009598A">
        <w:rPr>
          <w:b w:val="0"/>
          <w:bCs/>
          <w:sz w:val="22"/>
          <w:szCs w:val="22"/>
        </w:rPr>
        <w:t xml:space="preserve">Заказчик в течение всего срока хранения отчетных документов имеет право доступа к любым относящимся к настоящему Контракту документам Поставщика. Поставщик обязан </w:t>
      </w:r>
      <w:r w:rsidRPr="0009598A">
        <w:rPr>
          <w:b w:val="0"/>
          <w:sz w:val="22"/>
          <w:szCs w:val="22"/>
        </w:rPr>
        <w:t>оперативно</w:t>
      </w:r>
      <w:r w:rsidRPr="0009598A">
        <w:rPr>
          <w:b w:val="0"/>
          <w:bCs/>
          <w:sz w:val="22"/>
          <w:szCs w:val="22"/>
        </w:rPr>
        <w:t xml:space="preserve"> предоставлять копии указанных выше документов на запросы Заказчика.</w:t>
      </w:r>
    </w:p>
    <w:p w:rsidR="00E31E48" w:rsidRDefault="00E31E48" w:rsidP="00E31E48">
      <w:pPr>
        <w:pStyle w:val="aa"/>
        <w:numPr>
          <w:ilvl w:val="1"/>
          <w:numId w:val="1"/>
        </w:numPr>
        <w:tabs>
          <w:tab w:val="left" w:pos="1080"/>
        </w:tabs>
        <w:ind w:left="0" w:firstLine="709"/>
        <w:jc w:val="both"/>
        <w:rPr>
          <w:bCs/>
          <w:sz w:val="22"/>
          <w:szCs w:val="22"/>
        </w:rPr>
      </w:pPr>
      <w:r w:rsidRPr="0009598A">
        <w:rPr>
          <w:bCs/>
          <w:sz w:val="22"/>
          <w:szCs w:val="22"/>
        </w:rPr>
        <w:t>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настоящего Контракта, Поставщик обязан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E31E48" w:rsidRPr="0009598A" w:rsidRDefault="00E31E48" w:rsidP="00E31E48">
      <w:pPr>
        <w:pStyle w:val="aa"/>
        <w:numPr>
          <w:ilvl w:val="0"/>
          <w:numId w:val="1"/>
        </w:numPr>
        <w:tabs>
          <w:tab w:val="left" w:pos="1276"/>
        </w:tabs>
        <w:ind w:left="0" w:firstLine="709"/>
        <w:jc w:val="both"/>
        <w:rPr>
          <w:b/>
          <w:sz w:val="22"/>
          <w:szCs w:val="22"/>
        </w:rPr>
      </w:pPr>
      <w:r w:rsidRPr="0009598A">
        <w:rPr>
          <w:b/>
          <w:sz w:val="22"/>
          <w:szCs w:val="22"/>
        </w:rPr>
        <w:t>Заключительные положения</w:t>
      </w:r>
    </w:p>
    <w:p w:rsidR="00E31E48" w:rsidRPr="0009598A" w:rsidRDefault="00E31E48" w:rsidP="00E31E48">
      <w:pPr>
        <w:pStyle w:val="aa"/>
        <w:numPr>
          <w:ilvl w:val="1"/>
          <w:numId w:val="1"/>
        </w:numPr>
        <w:tabs>
          <w:tab w:val="left" w:pos="1080"/>
        </w:tabs>
        <w:ind w:left="0" w:firstLine="709"/>
        <w:jc w:val="both"/>
        <w:rPr>
          <w:sz w:val="22"/>
          <w:szCs w:val="22"/>
        </w:rPr>
      </w:pPr>
      <w:r w:rsidRPr="0009598A">
        <w:rPr>
          <w:sz w:val="22"/>
          <w:szCs w:val="22"/>
        </w:rPr>
        <w:t>К отношениям Сторон в части, неурегулированной настоящим Контрактом, применяется законодательство Российской Федерации.</w:t>
      </w:r>
    </w:p>
    <w:p w:rsidR="00E31E48" w:rsidRPr="0009598A" w:rsidRDefault="00E31E48" w:rsidP="00E31E48">
      <w:pPr>
        <w:pStyle w:val="aa"/>
        <w:numPr>
          <w:ilvl w:val="1"/>
          <w:numId w:val="1"/>
        </w:numPr>
        <w:tabs>
          <w:tab w:val="left" w:pos="1080"/>
        </w:tabs>
        <w:ind w:left="0" w:firstLine="709"/>
        <w:jc w:val="both"/>
        <w:rPr>
          <w:sz w:val="22"/>
          <w:szCs w:val="22"/>
        </w:rPr>
      </w:pPr>
      <w:r w:rsidRPr="0009598A">
        <w:rPr>
          <w:sz w:val="22"/>
          <w:szCs w:val="22"/>
        </w:rPr>
        <w:t>Настоящий Контракт составлен в двух экземплярах, имеющих равную юридическую силу, по одному для каждой Стороны.</w:t>
      </w:r>
    </w:p>
    <w:p w:rsidR="00E31E48" w:rsidRPr="0009598A" w:rsidRDefault="00E31E48" w:rsidP="00E31E48">
      <w:pPr>
        <w:pStyle w:val="aa"/>
        <w:numPr>
          <w:ilvl w:val="1"/>
          <w:numId w:val="1"/>
        </w:numPr>
        <w:tabs>
          <w:tab w:val="left" w:pos="1080"/>
        </w:tabs>
        <w:ind w:left="0" w:firstLine="709"/>
        <w:jc w:val="both"/>
        <w:rPr>
          <w:sz w:val="22"/>
          <w:szCs w:val="22"/>
        </w:rPr>
      </w:pPr>
      <w:r w:rsidRPr="0009598A">
        <w:rPr>
          <w:sz w:val="22"/>
          <w:szCs w:val="22"/>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 (десяти) рабочих дней с момента их подписания.</w:t>
      </w:r>
    </w:p>
    <w:p w:rsidR="00E31E48" w:rsidRPr="0009598A" w:rsidRDefault="00E31E48" w:rsidP="00E31E48">
      <w:pPr>
        <w:pStyle w:val="aa"/>
        <w:numPr>
          <w:ilvl w:val="1"/>
          <w:numId w:val="1"/>
        </w:numPr>
        <w:tabs>
          <w:tab w:val="left" w:pos="1080"/>
        </w:tabs>
        <w:ind w:left="0" w:firstLine="709"/>
        <w:jc w:val="both"/>
        <w:rPr>
          <w:sz w:val="22"/>
          <w:szCs w:val="22"/>
        </w:rPr>
      </w:pPr>
      <w:r w:rsidRPr="0009598A">
        <w:rPr>
          <w:sz w:val="22"/>
          <w:szCs w:val="22"/>
        </w:rPr>
        <w:lastRenderedPageBreak/>
        <w:t>К настоящему Контракту прилагаются и являются его неотъемлемыми частями следующие приложения:</w:t>
      </w:r>
    </w:p>
    <w:p w:rsidR="00E31E48" w:rsidRPr="0009598A" w:rsidRDefault="00E31E48" w:rsidP="00E31E48">
      <w:pPr>
        <w:widowControl w:val="0"/>
        <w:tabs>
          <w:tab w:val="left" w:pos="708"/>
        </w:tabs>
        <w:autoSpaceDE w:val="0"/>
        <w:autoSpaceDN w:val="0"/>
        <w:adjustRightInd w:val="0"/>
        <w:ind w:firstLine="709"/>
        <w:jc w:val="both"/>
        <w:rPr>
          <w:sz w:val="22"/>
          <w:szCs w:val="22"/>
        </w:rPr>
      </w:pPr>
      <w:r w:rsidRPr="0009598A">
        <w:rPr>
          <w:rFonts w:eastAsia="Calibri"/>
          <w:sz w:val="22"/>
          <w:szCs w:val="22"/>
        </w:rPr>
        <w:t xml:space="preserve">– </w:t>
      </w:r>
      <w:r w:rsidRPr="0009598A">
        <w:rPr>
          <w:sz w:val="22"/>
          <w:szCs w:val="22"/>
        </w:rPr>
        <w:t xml:space="preserve">приложение № 1 </w:t>
      </w:r>
      <w:r w:rsidRPr="0009598A">
        <w:rPr>
          <w:rFonts w:eastAsia="Calibri"/>
          <w:sz w:val="22"/>
          <w:szCs w:val="22"/>
        </w:rPr>
        <w:t xml:space="preserve">– </w:t>
      </w:r>
      <w:r w:rsidRPr="0009598A">
        <w:rPr>
          <w:sz w:val="22"/>
          <w:szCs w:val="22"/>
        </w:rPr>
        <w:t>техническое задание;</w:t>
      </w:r>
    </w:p>
    <w:p w:rsidR="00E31E48" w:rsidRPr="0009598A" w:rsidRDefault="00E31E48" w:rsidP="00E31E48">
      <w:pPr>
        <w:widowControl w:val="0"/>
        <w:tabs>
          <w:tab w:val="left" w:pos="708"/>
        </w:tabs>
        <w:autoSpaceDE w:val="0"/>
        <w:autoSpaceDN w:val="0"/>
        <w:adjustRightInd w:val="0"/>
        <w:ind w:firstLine="709"/>
        <w:jc w:val="both"/>
        <w:rPr>
          <w:sz w:val="22"/>
          <w:szCs w:val="22"/>
        </w:rPr>
      </w:pPr>
      <w:r w:rsidRPr="0009598A">
        <w:rPr>
          <w:rFonts w:eastAsia="Calibri"/>
          <w:sz w:val="22"/>
          <w:szCs w:val="22"/>
        </w:rPr>
        <w:t xml:space="preserve">– </w:t>
      </w:r>
      <w:r w:rsidRPr="0009598A">
        <w:rPr>
          <w:sz w:val="22"/>
          <w:szCs w:val="22"/>
        </w:rPr>
        <w:t xml:space="preserve">приложение № 2 </w:t>
      </w:r>
      <w:r w:rsidRPr="0009598A">
        <w:rPr>
          <w:rFonts w:eastAsia="Calibri"/>
          <w:sz w:val="22"/>
          <w:szCs w:val="22"/>
        </w:rPr>
        <w:t>–</w:t>
      </w:r>
      <w:r w:rsidRPr="0009598A">
        <w:rPr>
          <w:sz w:val="22"/>
          <w:szCs w:val="22"/>
        </w:rPr>
        <w:t xml:space="preserve"> </w:t>
      </w:r>
      <w:r w:rsidR="00E4684D">
        <w:rPr>
          <w:sz w:val="22"/>
          <w:szCs w:val="22"/>
        </w:rPr>
        <w:t>спецификация</w:t>
      </w:r>
      <w:r w:rsidRPr="0009598A">
        <w:rPr>
          <w:sz w:val="22"/>
          <w:szCs w:val="22"/>
        </w:rPr>
        <w:t>;</w:t>
      </w:r>
    </w:p>
    <w:p w:rsidR="00E31E48" w:rsidRPr="0009598A" w:rsidRDefault="00E31E48" w:rsidP="00E31E48">
      <w:pPr>
        <w:widowControl w:val="0"/>
        <w:tabs>
          <w:tab w:val="left" w:pos="708"/>
        </w:tabs>
        <w:autoSpaceDE w:val="0"/>
        <w:autoSpaceDN w:val="0"/>
        <w:adjustRightInd w:val="0"/>
        <w:ind w:firstLine="709"/>
        <w:jc w:val="both"/>
        <w:rPr>
          <w:sz w:val="22"/>
          <w:szCs w:val="22"/>
        </w:rPr>
      </w:pPr>
      <w:r w:rsidRPr="0009598A">
        <w:rPr>
          <w:rFonts w:eastAsia="Calibri"/>
          <w:sz w:val="22"/>
          <w:szCs w:val="22"/>
        </w:rPr>
        <w:t xml:space="preserve">– </w:t>
      </w:r>
      <w:r w:rsidRPr="0009598A">
        <w:rPr>
          <w:sz w:val="22"/>
          <w:szCs w:val="22"/>
        </w:rPr>
        <w:t xml:space="preserve">приложение № 3 </w:t>
      </w:r>
      <w:r w:rsidRPr="0009598A">
        <w:rPr>
          <w:rFonts w:eastAsia="Calibri"/>
          <w:sz w:val="22"/>
          <w:szCs w:val="22"/>
        </w:rPr>
        <w:t>–</w:t>
      </w:r>
      <w:r w:rsidRPr="0009598A">
        <w:rPr>
          <w:sz w:val="22"/>
          <w:szCs w:val="22"/>
        </w:rPr>
        <w:t xml:space="preserve"> перечень АЗС;</w:t>
      </w:r>
    </w:p>
    <w:p w:rsidR="00E31E48" w:rsidRPr="0009598A" w:rsidRDefault="00E31E48" w:rsidP="00E31E48">
      <w:pPr>
        <w:ind w:right="-1" w:firstLine="709"/>
        <w:jc w:val="both"/>
        <w:rPr>
          <w:sz w:val="22"/>
          <w:szCs w:val="22"/>
        </w:rPr>
      </w:pPr>
      <w:r w:rsidRPr="0009598A">
        <w:rPr>
          <w:rFonts w:eastAsia="Calibri"/>
          <w:sz w:val="22"/>
          <w:szCs w:val="22"/>
        </w:rPr>
        <w:t xml:space="preserve">– </w:t>
      </w:r>
      <w:r w:rsidRPr="0009598A">
        <w:rPr>
          <w:sz w:val="22"/>
          <w:szCs w:val="22"/>
        </w:rPr>
        <w:t xml:space="preserve">приложение № 4 </w:t>
      </w:r>
      <w:r w:rsidRPr="0009598A">
        <w:rPr>
          <w:rFonts w:eastAsia="Calibri"/>
          <w:sz w:val="22"/>
          <w:szCs w:val="22"/>
        </w:rPr>
        <w:t>–</w:t>
      </w:r>
      <w:r w:rsidRPr="0009598A">
        <w:rPr>
          <w:sz w:val="22"/>
          <w:szCs w:val="22"/>
        </w:rPr>
        <w:t xml:space="preserve"> инструкция по использованию топливных карт;</w:t>
      </w:r>
    </w:p>
    <w:p w:rsidR="00E31E48" w:rsidRPr="0009598A" w:rsidRDefault="00E31E48" w:rsidP="00E31E48">
      <w:pPr>
        <w:ind w:right="-1" w:firstLine="709"/>
        <w:jc w:val="both"/>
        <w:rPr>
          <w:sz w:val="22"/>
          <w:szCs w:val="22"/>
        </w:rPr>
      </w:pPr>
      <w:r w:rsidRPr="0009598A">
        <w:rPr>
          <w:rFonts w:eastAsia="Calibri"/>
          <w:sz w:val="22"/>
          <w:szCs w:val="22"/>
        </w:rPr>
        <w:t xml:space="preserve">– </w:t>
      </w:r>
      <w:r w:rsidRPr="0009598A">
        <w:rPr>
          <w:sz w:val="22"/>
          <w:szCs w:val="22"/>
        </w:rPr>
        <w:t xml:space="preserve">приложение № 5 </w:t>
      </w:r>
      <w:r w:rsidRPr="0009598A">
        <w:rPr>
          <w:rFonts w:eastAsia="Calibri"/>
          <w:sz w:val="22"/>
          <w:szCs w:val="22"/>
        </w:rPr>
        <w:t>–</w:t>
      </w:r>
      <w:r w:rsidRPr="0009598A">
        <w:rPr>
          <w:sz w:val="22"/>
          <w:szCs w:val="22"/>
        </w:rPr>
        <w:t xml:space="preserve"> форма заявки на изготовление топливных карт;</w:t>
      </w:r>
    </w:p>
    <w:p w:rsidR="00E31E48" w:rsidRPr="0009598A" w:rsidRDefault="00E31E48" w:rsidP="00E31E48">
      <w:pPr>
        <w:ind w:right="-1" w:firstLine="709"/>
        <w:jc w:val="both"/>
        <w:rPr>
          <w:sz w:val="22"/>
          <w:szCs w:val="22"/>
        </w:rPr>
      </w:pPr>
      <w:r w:rsidRPr="0009598A">
        <w:rPr>
          <w:rFonts w:eastAsia="Calibri"/>
          <w:sz w:val="22"/>
          <w:szCs w:val="22"/>
        </w:rPr>
        <w:t xml:space="preserve">– </w:t>
      </w:r>
      <w:r w:rsidRPr="0009598A">
        <w:rPr>
          <w:sz w:val="22"/>
          <w:szCs w:val="22"/>
        </w:rPr>
        <w:t xml:space="preserve">приложение № 6 </w:t>
      </w:r>
      <w:r w:rsidRPr="0009598A">
        <w:rPr>
          <w:rFonts w:eastAsia="Calibri"/>
          <w:sz w:val="22"/>
          <w:szCs w:val="22"/>
        </w:rPr>
        <w:t>–</w:t>
      </w:r>
      <w:r w:rsidRPr="0009598A">
        <w:rPr>
          <w:sz w:val="22"/>
          <w:szCs w:val="22"/>
        </w:rPr>
        <w:t xml:space="preserve"> календарный план.</w:t>
      </w:r>
    </w:p>
    <w:p w:rsidR="00E31E48" w:rsidRPr="0009598A" w:rsidRDefault="00E31E48" w:rsidP="00E31E48">
      <w:pPr>
        <w:pStyle w:val="aa"/>
        <w:numPr>
          <w:ilvl w:val="0"/>
          <w:numId w:val="1"/>
        </w:numPr>
        <w:tabs>
          <w:tab w:val="left" w:pos="1080"/>
        </w:tabs>
        <w:ind w:left="0" w:firstLine="709"/>
        <w:jc w:val="both"/>
        <w:rPr>
          <w:b/>
          <w:sz w:val="22"/>
          <w:szCs w:val="22"/>
        </w:rPr>
      </w:pPr>
      <w:r w:rsidRPr="0009598A">
        <w:rPr>
          <w:b/>
          <w:sz w:val="22"/>
          <w:szCs w:val="22"/>
        </w:rPr>
        <w:t>Адреса, реквизиты и подписи Сторон</w:t>
      </w:r>
    </w:p>
    <w:p w:rsidR="00E31E48" w:rsidRPr="0009598A" w:rsidRDefault="00E31E48" w:rsidP="00E31E48">
      <w:pPr>
        <w:tabs>
          <w:tab w:val="left" w:pos="1080"/>
        </w:tabs>
        <w:jc w:val="both"/>
        <w:rPr>
          <w:b/>
          <w:sz w:val="22"/>
          <w:szCs w:val="22"/>
        </w:rPr>
      </w:pPr>
    </w:p>
    <w:tbl>
      <w:tblPr>
        <w:tblW w:w="0" w:type="auto"/>
        <w:tblInd w:w="108" w:type="dxa"/>
        <w:tblLook w:val="0000" w:firstRow="0" w:lastRow="0" w:firstColumn="0" w:lastColumn="0" w:noHBand="0" w:noVBand="0"/>
      </w:tblPr>
      <w:tblGrid>
        <w:gridCol w:w="4736"/>
        <w:gridCol w:w="4727"/>
      </w:tblGrid>
      <w:tr w:rsidR="00E31E48" w:rsidRPr="0009598A" w:rsidTr="00E31E48">
        <w:tc>
          <w:tcPr>
            <w:tcW w:w="4736" w:type="dxa"/>
          </w:tcPr>
          <w:p w:rsidR="00E31E48" w:rsidRPr="0009598A" w:rsidRDefault="00E31E48" w:rsidP="00E31E48">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t>Заказчик</w:t>
            </w:r>
          </w:p>
          <w:p w:rsidR="00E31E48" w:rsidRPr="0009598A" w:rsidRDefault="00E31E48" w:rsidP="00E31E48">
            <w:pPr>
              <w:keepNext/>
              <w:rPr>
                <w:sz w:val="22"/>
                <w:szCs w:val="22"/>
              </w:rPr>
            </w:pPr>
            <w:r w:rsidRPr="0009598A">
              <w:rPr>
                <w:sz w:val="22"/>
                <w:szCs w:val="22"/>
              </w:rPr>
              <w:t>Федеральное государственное бюджетное учреждение «Рослесинфорг»</w:t>
            </w:r>
          </w:p>
          <w:p w:rsidR="007E126B" w:rsidRPr="007E126B" w:rsidRDefault="007E126B" w:rsidP="007E126B">
            <w:pPr>
              <w:autoSpaceDE w:val="0"/>
              <w:autoSpaceDN w:val="0"/>
              <w:adjustRightInd w:val="0"/>
              <w:rPr>
                <w:rFonts w:eastAsiaTheme="minorHAnsi"/>
                <w:b/>
                <w:sz w:val="22"/>
                <w:szCs w:val="22"/>
                <w:lang w:eastAsia="en-US"/>
              </w:rPr>
            </w:pPr>
            <w:r w:rsidRPr="007E126B">
              <w:rPr>
                <w:rFonts w:eastAsiaTheme="minorHAnsi"/>
                <w:b/>
                <w:sz w:val="22"/>
                <w:szCs w:val="22"/>
                <w:lang w:eastAsia="en-US"/>
              </w:rPr>
              <w:t>Юридический адрес:</w:t>
            </w:r>
          </w:p>
          <w:p w:rsidR="007E126B" w:rsidRPr="007E126B" w:rsidRDefault="007E126B" w:rsidP="007E126B">
            <w:pPr>
              <w:widowControl w:val="0"/>
              <w:suppressAutoHyphens/>
              <w:autoSpaceDE w:val="0"/>
              <w:autoSpaceDN w:val="0"/>
              <w:adjustRightInd w:val="0"/>
              <w:rPr>
                <w:kern w:val="1"/>
                <w:sz w:val="22"/>
                <w:szCs w:val="22"/>
                <w:lang w:eastAsia="ar-SA"/>
              </w:rPr>
            </w:pPr>
            <w:r w:rsidRPr="007E126B">
              <w:rPr>
                <w:kern w:val="1"/>
                <w:sz w:val="22"/>
                <w:szCs w:val="22"/>
                <w:lang w:eastAsia="ar-SA"/>
              </w:rPr>
              <w:t xml:space="preserve">141280, Московская обл., </w:t>
            </w:r>
            <w:proofErr w:type="spellStart"/>
            <w:r w:rsidRPr="007E126B">
              <w:rPr>
                <w:kern w:val="1"/>
                <w:sz w:val="22"/>
                <w:szCs w:val="22"/>
                <w:lang w:eastAsia="ar-SA"/>
              </w:rPr>
              <w:t>г.о</w:t>
            </w:r>
            <w:proofErr w:type="spellEnd"/>
            <w:r w:rsidRPr="007E126B">
              <w:rPr>
                <w:kern w:val="1"/>
                <w:sz w:val="22"/>
                <w:szCs w:val="22"/>
                <w:lang w:eastAsia="ar-SA"/>
              </w:rPr>
              <w:t xml:space="preserve">. Пушкинский, </w:t>
            </w:r>
          </w:p>
          <w:p w:rsidR="007E126B" w:rsidRPr="007E126B" w:rsidRDefault="007E126B" w:rsidP="007E126B">
            <w:pPr>
              <w:widowControl w:val="0"/>
              <w:suppressAutoHyphens/>
              <w:autoSpaceDE w:val="0"/>
              <w:autoSpaceDN w:val="0"/>
              <w:adjustRightInd w:val="0"/>
              <w:rPr>
                <w:kern w:val="1"/>
                <w:sz w:val="22"/>
                <w:szCs w:val="22"/>
                <w:lang w:eastAsia="ar-SA"/>
              </w:rPr>
            </w:pPr>
            <w:r w:rsidRPr="007E126B">
              <w:rPr>
                <w:kern w:val="1"/>
                <w:sz w:val="22"/>
                <w:szCs w:val="22"/>
                <w:lang w:eastAsia="ar-SA"/>
              </w:rPr>
              <w:t>г. Ивантеевка, ул. Заводская, д. 10</w:t>
            </w:r>
          </w:p>
          <w:p w:rsidR="007E126B" w:rsidRPr="007E126B" w:rsidRDefault="007E126B" w:rsidP="007E126B">
            <w:pPr>
              <w:autoSpaceDE w:val="0"/>
              <w:autoSpaceDN w:val="0"/>
              <w:adjustRightInd w:val="0"/>
              <w:rPr>
                <w:rFonts w:eastAsiaTheme="minorHAnsi"/>
                <w:b/>
                <w:sz w:val="22"/>
                <w:szCs w:val="22"/>
                <w:lang w:eastAsia="en-US"/>
              </w:rPr>
            </w:pPr>
            <w:r w:rsidRPr="007E126B">
              <w:rPr>
                <w:rFonts w:eastAsiaTheme="minorHAnsi"/>
                <w:b/>
                <w:sz w:val="22"/>
                <w:szCs w:val="22"/>
                <w:lang w:eastAsia="en-US"/>
              </w:rPr>
              <w:t>Адрес места нахождения:</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 xml:space="preserve">109316, г. Москва, Волгоградский проспект, д.45, стр.1 </w:t>
            </w:r>
          </w:p>
          <w:p w:rsidR="007E126B" w:rsidRPr="007E126B" w:rsidRDefault="007E126B" w:rsidP="007E126B">
            <w:pPr>
              <w:widowControl w:val="0"/>
              <w:suppressAutoHyphens/>
              <w:autoSpaceDE w:val="0"/>
              <w:autoSpaceDN w:val="0"/>
              <w:adjustRightInd w:val="0"/>
              <w:rPr>
                <w:kern w:val="1"/>
                <w:sz w:val="22"/>
                <w:szCs w:val="22"/>
                <w:lang w:eastAsia="ar-SA"/>
              </w:rPr>
            </w:pPr>
            <w:r w:rsidRPr="007E126B">
              <w:rPr>
                <w:kern w:val="1"/>
                <w:sz w:val="22"/>
                <w:szCs w:val="22"/>
                <w:lang w:eastAsia="ar-SA"/>
              </w:rPr>
              <w:t>ИНН/КПП 7722319952/503801001</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ОГРН 1157746215527</w:t>
            </w:r>
          </w:p>
          <w:p w:rsidR="007E126B" w:rsidRPr="007E126B" w:rsidRDefault="007E126B" w:rsidP="007E126B">
            <w:pPr>
              <w:autoSpaceDE w:val="0"/>
              <w:autoSpaceDN w:val="0"/>
              <w:adjustRightInd w:val="0"/>
              <w:rPr>
                <w:rFonts w:eastAsiaTheme="minorHAnsi"/>
                <w:sz w:val="22"/>
                <w:szCs w:val="22"/>
                <w:lang w:eastAsia="en-US"/>
              </w:rPr>
            </w:pP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Реквизиты филиала, осуществляющего оплату поставленного Товара по Договору:</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(Грузополучатель/Плательщик):</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 xml:space="preserve">Филиал ФГБУ «Рослесинфорг» «Кареллеспроект» </w:t>
            </w:r>
          </w:p>
          <w:p w:rsidR="007E126B" w:rsidRPr="007E126B" w:rsidRDefault="007E126B" w:rsidP="007E126B">
            <w:pPr>
              <w:autoSpaceDE w:val="0"/>
              <w:autoSpaceDN w:val="0"/>
              <w:adjustRightInd w:val="0"/>
              <w:rPr>
                <w:rFonts w:eastAsiaTheme="minorHAnsi"/>
                <w:b/>
                <w:sz w:val="22"/>
                <w:szCs w:val="22"/>
                <w:lang w:eastAsia="en-US"/>
              </w:rPr>
            </w:pPr>
            <w:r w:rsidRPr="007E126B">
              <w:rPr>
                <w:rFonts w:eastAsiaTheme="minorHAnsi"/>
                <w:b/>
                <w:sz w:val="22"/>
                <w:szCs w:val="22"/>
                <w:lang w:eastAsia="en-US"/>
              </w:rPr>
              <w:t xml:space="preserve">Почтовый адрес: </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185035, Республика Карелия,</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 xml:space="preserve">г. Петрозаводск, Дзержинского ул., д. 9, </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ИНН/КПП 7722319952/100143001</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ОКПО 00968658</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ОКТМО 86701000</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ОКВЭД 02.40.1</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Банковские реквизиты:</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 xml:space="preserve">УФК по Республике Карелия </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(филиал ФГБУ «Рослесинфорг» «Кареллеспроект» л/с 20066Э24280)</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расч. счет: 03214643000000010600</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в ОКЦ № 9 СЗГУ БАНКА РОССИИ// УФК по Республике Карелия г. Петрозаводск</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БИК 018602104</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ЕКС: 40102810945370000073</w:t>
            </w:r>
          </w:p>
          <w:p w:rsidR="007E126B" w:rsidRPr="007E126B" w:rsidRDefault="007E126B" w:rsidP="007E126B">
            <w:pPr>
              <w:autoSpaceDE w:val="0"/>
              <w:autoSpaceDN w:val="0"/>
              <w:adjustRightInd w:val="0"/>
              <w:rPr>
                <w:rFonts w:eastAsiaTheme="minorHAnsi"/>
                <w:sz w:val="22"/>
                <w:szCs w:val="22"/>
                <w:lang w:eastAsia="en-US"/>
              </w:rPr>
            </w:pP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тел. +7 (8142) 78-38-73</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val="en-US" w:eastAsia="en-US"/>
              </w:rPr>
              <w:t>e</w:t>
            </w:r>
            <w:r w:rsidRPr="007E126B">
              <w:rPr>
                <w:rFonts w:eastAsiaTheme="minorHAnsi"/>
                <w:sz w:val="22"/>
                <w:szCs w:val="22"/>
                <w:lang w:eastAsia="en-US"/>
              </w:rPr>
              <w:t>-</w:t>
            </w:r>
            <w:r w:rsidRPr="007E126B">
              <w:rPr>
                <w:rFonts w:eastAsiaTheme="minorHAnsi"/>
                <w:sz w:val="22"/>
                <w:szCs w:val="22"/>
                <w:lang w:val="en-US" w:eastAsia="en-US"/>
              </w:rPr>
              <w:t>mail</w:t>
            </w:r>
            <w:r w:rsidRPr="007E126B">
              <w:rPr>
                <w:rFonts w:eastAsiaTheme="minorHAnsi"/>
                <w:sz w:val="22"/>
                <w:szCs w:val="22"/>
                <w:lang w:eastAsia="en-US"/>
              </w:rPr>
              <w:t xml:space="preserve">: </w:t>
            </w:r>
            <w:hyperlink r:id="rId10" w:history="1">
              <w:r w:rsidRPr="007E126B">
                <w:rPr>
                  <w:rStyle w:val="af2"/>
                  <w:sz w:val="22"/>
                  <w:szCs w:val="22"/>
                  <w:lang w:val="en-US" w:eastAsia="en-US"/>
                </w:rPr>
                <w:t>karel</w:t>
              </w:r>
              <w:r w:rsidRPr="007E126B">
                <w:rPr>
                  <w:rStyle w:val="af2"/>
                  <w:sz w:val="22"/>
                  <w:szCs w:val="22"/>
                  <w:lang w:eastAsia="en-US"/>
                </w:rPr>
                <w:t>.</w:t>
              </w:r>
              <w:r w:rsidRPr="007E126B">
                <w:rPr>
                  <w:rStyle w:val="af2"/>
                  <w:sz w:val="22"/>
                  <w:szCs w:val="22"/>
                  <w:lang w:val="en-US" w:eastAsia="en-US"/>
                </w:rPr>
                <w:t>lp</w:t>
              </w:r>
              <w:r w:rsidRPr="007E126B">
                <w:rPr>
                  <w:rStyle w:val="af2"/>
                  <w:sz w:val="22"/>
                  <w:szCs w:val="22"/>
                  <w:lang w:eastAsia="en-US"/>
                </w:rPr>
                <w:t>@10.</w:t>
              </w:r>
              <w:r w:rsidRPr="007E126B">
                <w:rPr>
                  <w:rStyle w:val="af2"/>
                  <w:sz w:val="22"/>
                  <w:szCs w:val="22"/>
                  <w:lang w:val="en-US" w:eastAsia="en-US"/>
                </w:rPr>
                <w:t>roslesinforg</w:t>
              </w:r>
              <w:r w:rsidRPr="007E126B">
                <w:rPr>
                  <w:rStyle w:val="af2"/>
                  <w:sz w:val="22"/>
                  <w:szCs w:val="22"/>
                  <w:lang w:eastAsia="en-US"/>
                </w:rPr>
                <w:t>.</w:t>
              </w:r>
              <w:r w:rsidRPr="007E126B">
                <w:rPr>
                  <w:rStyle w:val="af2"/>
                  <w:sz w:val="22"/>
                  <w:szCs w:val="22"/>
                  <w:lang w:val="en-US" w:eastAsia="en-US"/>
                </w:rPr>
                <w:t>ru</w:t>
              </w:r>
            </w:hyperlink>
            <w:r w:rsidRPr="007E126B">
              <w:rPr>
                <w:rStyle w:val="af2"/>
                <w:rFonts w:eastAsiaTheme="minorHAnsi"/>
                <w:sz w:val="22"/>
                <w:szCs w:val="22"/>
              </w:rPr>
              <w:t xml:space="preserve">  </w:t>
            </w:r>
            <w:r w:rsidRPr="007E126B">
              <w:rPr>
                <w:rStyle w:val="af2"/>
                <w:sz w:val="22"/>
                <w:szCs w:val="22"/>
                <w:lang w:eastAsia="en-US"/>
              </w:rPr>
              <w:t xml:space="preserve"> </w:t>
            </w:r>
          </w:p>
          <w:p w:rsidR="007E126B" w:rsidRPr="007E126B" w:rsidRDefault="007E126B" w:rsidP="007E126B">
            <w:pPr>
              <w:autoSpaceDE w:val="0"/>
              <w:autoSpaceDN w:val="0"/>
              <w:adjustRightInd w:val="0"/>
              <w:rPr>
                <w:rFonts w:eastAsiaTheme="minorHAnsi"/>
                <w:sz w:val="22"/>
                <w:szCs w:val="22"/>
                <w:lang w:eastAsia="en-US"/>
              </w:rPr>
            </w:pPr>
            <w:r w:rsidRPr="007E126B">
              <w:rPr>
                <w:rFonts w:eastAsiaTheme="minorHAnsi"/>
                <w:sz w:val="22"/>
                <w:szCs w:val="22"/>
                <w:lang w:eastAsia="en-US"/>
              </w:rPr>
              <w:t>ответственное лицо: Лысанов С.Г.</w:t>
            </w:r>
          </w:p>
          <w:p w:rsidR="00A92B7C" w:rsidRPr="0009598A" w:rsidRDefault="00A92B7C" w:rsidP="00A92B7C">
            <w:pPr>
              <w:widowControl w:val="0"/>
              <w:suppressAutoHyphens/>
              <w:autoSpaceDE w:val="0"/>
              <w:autoSpaceDN w:val="0"/>
              <w:adjustRightInd w:val="0"/>
              <w:rPr>
                <w:kern w:val="1"/>
                <w:sz w:val="22"/>
                <w:szCs w:val="22"/>
                <w:lang w:eastAsia="ar-SA"/>
              </w:rPr>
            </w:pPr>
          </w:p>
          <w:p w:rsidR="00A92B7C" w:rsidRPr="0009598A" w:rsidRDefault="00A92B7C" w:rsidP="00A92B7C">
            <w:pPr>
              <w:widowControl w:val="0"/>
              <w:suppressAutoHyphens/>
              <w:autoSpaceDE w:val="0"/>
              <w:autoSpaceDN w:val="0"/>
              <w:adjustRightInd w:val="0"/>
              <w:rPr>
                <w:kern w:val="1"/>
                <w:sz w:val="22"/>
                <w:szCs w:val="22"/>
                <w:lang w:eastAsia="ar-SA"/>
              </w:rPr>
            </w:pPr>
            <w:r w:rsidRPr="0009598A">
              <w:rPr>
                <w:kern w:val="1"/>
                <w:sz w:val="22"/>
                <w:szCs w:val="22"/>
                <w:lang w:eastAsia="ar-SA"/>
              </w:rPr>
              <w:t>Директор филиала ФГБУ «Рослесинфорг» «Кареллеспроект»</w:t>
            </w:r>
          </w:p>
          <w:p w:rsidR="00A71F70" w:rsidRPr="0009598A" w:rsidRDefault="00A71F70" w:rsidP="00A92B7C">
            <w:pPr>
              <w:widowControl w:val="0"/>
              <w:suppressAutoHyphens/>
              <w:autoSpaceDE w:val="0"/>
              <w:autoSpaceDN w:val="0"/>
              <w:adjustRightInd w:val="0"/>
              <w:rPr>
                <w:kern w:val="1"/>
                <w:sz w:val="22"/>
                <w:szCs w:val="22"/>
                <w:lang w:eastAsia="ar-SA"/>
              </w:rPr>
            </w:pPr>
          </w:p>
          <w:p w:rsidR="00E31E48" w:rsidRPr="0009598A" w:rsidRDefault="00E31E48" w:rsidP="00E31E48">
            <w:pPr>
              <w:widowControl w:val="0"/>
              <w:suppressAutoHyphens/>
              <w:autoSpaceDE w:val="0"/>
              <w:autoSpaceDN w:val="0"/>
              <w:adjustRightInd w:val="0"/>
              <w:rPr>
                <w:kern w:val="1"/>
                <w:sz w:val="22"/>
                <w:szCs w:val="22"/>
                <w:lang w:eastAsia="ar-SA"/>
              </w:rPr>
            </w:pPr>
            <w:r w:rsidRPr="0009598A">
              <w:rPr>
                <w:kern w:val="1"/>
                <w:sz w:val="22"/>
                <w:szCs w:val="22"/>
                <w:lang w:eastAsia="ar-SA"/>
              </w:rPr>
              <w:t>___________________</w:t>
            </w:r>
            <w:r w:rsidR="00A92B7C" w:rsidRPr="0009598A">
              <w:rPr>
                <w:kern w:val="1"/>
                <w:sz w:val="22"/>
                <w:szCs w:val="22"/>
                <w:lang w:eastAsia="ar-SA"/>
              </w:rPr>
              <w:t xml:space="preserve"> А.В. Яковлев</w:t>
            </w:r>
          </w:p>
          <w:p w:rsidR="00E31E48" w:rsidRPr="0009598A" w:rsidRDefault="007E126B" w:rsidP="00E31E48">
            <w:pPr>
              <w:widowControl w:val="0"/>
              <w:suppressAutoHyphens/>
              <w:autoSpaceDE w:val="0"/>
              <w:autoSpaceDN w:val="0"/>
              <w:adjustRightInd w:val="0"/>
              <w:rPr>
                <w:sz w:val="22"/>
                <w:szCs w:val="22"/>
              </w:rPr>
            </w:pPr>
            <w:r>
              <w:rPr>
                <w:sz w:val="22"/>
                <w:szCs w:val="22"/>
              </w:rPr>
              <w:t>М.П.</w:t>
            </w:r>
          </w:p>
        </w:tc>
        <w:tc>
          <w:tcPr>
            <w:tcW w:w="4727" w:type="dxa"/>
          </w:tcPr>
          <w:p w:rsidR="00E31E48" w:rsidRPr="0009598A" w:rsidRDefault="00E31E48" w:rsidP="00E31E48">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t>Поставщик:</w:t>
            </w:r>
          </w:p>
          <w:p w:rsidR="007E126B" w:rsidRPr="007E126B" w:rsidRDefault="007E126B" w:rsidP="007E126B">
            <w:pPr>
              <w:pStyle w:val="ConsPlusNormal"/>
              <w:widowControl/>
              <w:ind w:firstLine="0"/>
              <w:rPr>
                <w:rFonts w:ascii="Times New Roman" w:hAnsi="Times New Roman" w:cs="Times New Roman"/>
                <w:sz w:val="22"/>
                <w:szCs w:val="22"/>
              </w:rPr>
            </w:pPr>
            <w:r w:rsidRPr="007E126B">
              <w:rPr>
                <w:rFonts w:ascii="Times New Roman" w:hAnsi="Times New Roman" w:cs="Times New Roman"/>
                <w:sz w:val="22"/>
                <w:szCs w:val="22"/>
              </w:rPr>
              <w:t>Поставщик указывает:</w:t>
            </w:r>
          </w:p>
          <w:p w:rsidR="007E126B" w:rsidRPr="007E126B" w:rsidRDefault="007E126B" w:rsidP="007E126B">
            <w:pPr>
              <w:keepNext/>
              <w:rPr>
                <w:sz w:val="22"/>
                <w:szCs w:val="22"/>
              </w:rPr>
            </w:pPr>
            <w:r w:rsidRPr="007E126B">
              <w:rPr>
                <w:sz w:val="22"/>
                <w:szCs w:val="22"/>
              </w:rPr>
              <w:t>Полное наименование</w:t>
            </w:r>
          </w:p>
          <w:p w:rsidR="007E126B" w:rsidRPr="007E126B" w:rsidRDefault="007E126B" w:rsidP="007E126B">
            <w:pPr>
              <w:keepNext/>
              <w:rPr>
                <w:sz w:val="22"/>
                <w:szCs w:val="22"/>
              </w:rPr>
            </w:pPr>
          </w:p>
          <w:p w:rsidR="007E126B" w:rsidRPr="007E126B" w:rsidRDefault="007E126B" w:rsidP="007E126B">
            <w:pPr>
              <w:keepNext/>
              <w:rPr>
                <w:sz w:val="22"/>
                <w:szCs w:val="22"/>
              </w:rPr>
            </w:pPr>
            <w:r w:rsidRPr="007E126B">
              <w:rPr>
                <w:sz w:val="22"/>
                <w:szCs w:val="22"/>
              </w:rPr>
              <w:t>Юридический адрес</w:t>
            </w:r>
          </w:p>
          <w:p w:rsidR="007E126B" w:rsidRPr="007E126B" w:rsidRDefault="007E126B" w:rsidP="007E126B">
            <w:pPr>
              <w:keepNext/>
              <w:rPr>
                <w:sz w:val="22"/>
                <w:szCs w:val="22"/>
              </w:rPr>
            </w:pPr>
          </w:p>
          <w:p w:rsidR="007E126B" w:rsidRPr="007E126B" w:rsidRDefault="007E126B" w:rsidP="007E126B">
            <w:pPr>
              <w:keepNext/>
              <w:rPr>
                <w:sz w:val="22"/>
                <w:szCs w:val="22"/>
              </w:rPr>
            </w:pPr>
            <w:r w:rsidRPr="007E126B">
              <w:rPr>
                <w:sz w:val="22"/>
                <w:szCs w:val="22"/>
              </w:rPr>
              <w:t>ИНН/КПП</w:t>
            </w:r>
          </w:p>
          <w:p w:rsidR="007E126B" w:rsidRPr="007E126B" w:rsidRDefault="007E126B" w:rsidP="007E126B">
            <w:pPr>
              <w:keepNext/>
              <w:rPr>
                <w:sz w:val="22"/>
                <w:szCs w:val="22"/>
              </w:rPr>
            </w:pPr>
            <w:r w:rsidRPr="007E126B">
              <w:rPr>
                <w:sz w:val="22"/>
                <w:szCs w:val="22"/>
              </w:rPr>
              <w:t>ОГРН</w:t>
            </w:r>
          </w:p>
          <w:p w:rsidR="007E126B" w:rsidRPr="007E126B" w:rsidRDefault="007E126B" w:rsidP="007E126B">
            <w:pPr>
              <w:widowControl w:val="0"/>
              <w:suppressAutoHyphens/>
              <w:autoSpaceDE w:val="0"/>
              <w:autoSpaceDN w:val="0"/>
              <w:adjustRightInd w:val="0"/>
              <w:rPr>
                <w:kern w:val="1"/>
                <w:sz w:val="22"/>
                <w:szCs w:val="22"/>
                <w:lang w:eastAsia="ar-SA"/>
              </w:rPr>
            </w:pPr>
            <w:r w:rsidRPr="007E126B">
              <w:rPr>
                <w:kern w:val="1"/>
                <w:sz w:val="22"/>
                <w:szCs w:val="22"/>
                <w:lang w:eastAsia="ar-SA"/>
              </w:rPr>
              <w:t>Банковские реквизиты</w:t>
            </w: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r w:rsidRPr="007E126B">
              <w:rPr>
                <w:kern w:val="1"/>
                <w:sz w:val="22"/>
                <w:szCs w:val="22"/>
                <w:lang w:eastAsia="ar-SA"/>
              </w:rPr>
              <w:t>ОКПО</w:t>
            </w:r>
          </w:p>
          <w:p w:rsidR="007E126B" w:rsidRPr="007E126B" w:rsidRDefault="007E126B" w:rsidP="007E126B">
            <w:pPr>
              <w:widowControl w:val="0"/>
              <w:suppressAutoHyphens/>
              <w:autoSpaceDE w:val="0"/>
              <w:autoSpaceDN w:val="0"/>
              <w:adjustRightInd w:val="0"/>
              <w:rPr>
                <w:kern w:val="1"/>
                <w:sz w:val="22"/>
                <w:szCs w:val="22"/>
                <w:lang w:eastAsia="ar-SA"/>
              </w:rPr>
            </w:pPr>
            <w:r w:rsidRPr="007E126B">
              <w:rPr>
                <w:kern w:val="1"/>
                <w:sz w:val="22"/>
                <w:szCs w:val="22"/>
                <w:lang w:eastAsia="ar-SA"/>
              </w:rPr>
              <w:t>ОКАТО</w:t>
            </w:r>
          </w:p>
          <w:p w:rsidR="007E126B" w:rsidRPr="007E126B" w:rsidRDefault="007E126B" w:rsidP="007E126B">
            <w:pPr>
              <w:widowControl w:val="0"/>
              <w:suppressAutoHyphens/>
              <w:autoSpaceDE w:val="0"/>
              <w:autoSpaceDN w:val="0"/>
              <w:adjustRightInd w:val="0"/>
              <w:rPr>
                <w:kern w:val="1"/>
                <w:sz w:val="22"/>
                <w:szCs w:val="22"/>
                <w:lang w:eastAsia="ar-SA"/>
              </w:rPr>
            </w:pPr>
            <w:r w:rsidRPr="007E126B">
              <w:rPr>
                <w:kern w:val="1"/>
                <w:sz w:val="22"/>
                <w:szCs w:val="22"/>
                <w:lang w:eastAsia="ar-SA"/>
              </w:rPr>
              <w:t>ОКТМО</w:t>
            </w:r>
          </w:p>
          <w:p w:rsidR="007E126B" w:rsidRPr="007E126B" w:rsidRDefault="007E126B" w:rsidP="007E126B">
            <w:pPr>
              <w:widowControl w:val="0"/>
              <w:suppressAutoHyphens/>
              <w:autoSpaceDE w:val="0"/>
              <w:autoSpaceDN w:val="0"/>
              <w:adjustRightInd w:val="0"/>
              <w:rPr>
                <w:kern w:val="1"/>
                <w:sz w:val="22"/>
                <w:szCs w:val="22"/>
                <w:lang w:eastAsia="ar-SA"/>
              </w:rPr>
            </w:pPr>
            <w:r w:rsidRPr="007E126B">
              <w:rPr>
                <w:kern w:val="1"/>
                <w:sz w:val="22"/>
                <w:szCs w:val="22"/>
                <w:lang w:eastAsia="ar-SA"/>
              </w:rPr>
              <w:t>ОКОГУ</w:t>
            </w:r>
          </w:p>
          <w:p w:rsidR="007E126B" w:rsidRPr="007E126B" w:rsidRDefault="007E126B" w:rsidP="007E126B">
            <w:pPr>
              <w:widowControl w:val="0"/>
              <w:suppressAutoHyphens/>
              <w:autoSpaceDE w:val="0"/>
              <w:autoSpaceDN w:val="0"/>
              <w:adjustRightInd w:val="0"/>
              <w:rPr>
                <w:kern w:val="1"/>
                <w:sz w:val="22"/>
                <w:szCs w:val="22"/>
                <w:lang w:eastAsia="ar-SA"/>
              </w:rPr>
            </w:pPr>
            <w:r w:rsidRPr="007E126B">
              <w:rPr>
                <w:kern w:val="1"/>
                <w:sz w:val="22"/>
                <w:szCs w:val="22"/>
                <w:lang w:eastAsia="ar-SA"/>
              </w:rPr>
              <w:t>ОКФС</w:t>
            </w:r>
          </w:p>
          <w:p w:rsidR="007E126B" w:rsidRPr="007E126B" w:rsidRDefault="007E126B" w:rsidP="007E126B">
            <w:pPr>
              <w:widowControl w:val="0"/>
              <w:suppressAutoHyphens/>
              <w:autoSpaceDE w:val="0"/>
              <w:autoSpaceDN w:val="0"/>
              <w:adjustRightInd w:val="0"/>
              <w:rPr>
                <w:kern w:val="1"/>
                <w:sz w:val="22"/>
                <w:szCs w:val="22"/>
                <w:lang w:eastAsia="ar-SA"/>
              </w:rPr>
            </w:pPr>
            <w:r w:rsidRPr="007E126B">
              <w:rPr>
                <w:kern w:val="1"/>
                <w:sz w:val="22"/>
                <w:szCs w:val="22"/>
                <w:lang w:eastAsia="ar-SA"/>
              </w:rPr>
              <w:t>ОКОПФ</w:t>
            </w: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r w:rsidRPr="007E126B">
              <w:rPr>
                <w:kern w:val="1"/>
                <w:sz w:val="22"/>
                <w:szCs w:val="22"/>
                <w:lang w:eastAsia="ar-SA"/>
              </w:rPr>
              <w:t>Указать Полное наименование организации</w:t>
            </w:r>
          </w:p>
          <w:p w:rsidR="007E126B" w:rsidRPr="007E126B" w:rsidRDefault="007E126B" w:rsidP="007E126B">
            <w:pPr>
              <w:widowControl w:val="0"/>
              <w:suppressAutoHyphens/>
              <w:autoSpaceDE w:val="0"/>
              <w:autoSpaceDN w:val="0"/>
              <w:adjustRightInd w:val="0"/>
              <w:rPr>
                <w:kern w:val="1"/>
                <w:sz w:val="22"/>
                <w:szCs w:val="22"/>
                <w:lang w:eastAsia="ar-SA"/>
              </w:rPr>
            </w:pPr>
          </w:p>
          <w:p w:rsidR="00A71F70" w:rsidRPr="0009598A" w:rsidRDefault="00A71F70" w:rsidP="00A71F70">
            <w:pPr>
              <w:rPr>
                <w:sz w:val="22"/>
                <w:szCs w:val="22"/>
              </w:rPr>
            </w:pPr>
            <w:r w:rsidRPr="007E126B">
              <w:rPr>
                <w:sz w:val="22"/>
                <w:szCs w:val="22"/>
              </w:rPr>
              <w:t>___________________</w:t>
            </w:r>
            <w:r w:rsidRPr="0009598A">
              <w:rPr>
                <w:sz w:val="22"/>
                <w:szCs w:val="22"/>
              </w:rPr>
              <w:t xml:space="preserve"> </w:t>
            </w:r>
            <w:r w:rsidR="007E126B">
              <w:rPr>
                <w:sz w:val="22"/>
                <w:szCs w:val="22"/>
              </w:rPr>
              <w:t>/________________</w:t>
            </w:r>
            <w:r w:rsidRPr="0009598A">
              <w:rPr>
                <w:sz w:val="22"/>
                <w:szCs w:val="22"/>
              </w:rPr>
              <w:t xml:space="preserve"> </w:t>
            </w:r>
          </w:p>
          <w:p w:rsidR="00E31E48" w:rsidRPr="0009598A" w:rsidRDefault="007E126B" w:rsidP="00A71F70">
            <w:pPr>
              <w:widowControl w:val="0"/>
              <w:suppressAutoHyphens/>
              <w:autoSpaceDE w:val="0"/>
              <w:autoSpaceDN w:val="0"/>
              <w:adjustRightInd w:val="0"/>
              <w:rPr>
                <w:sz w:val="22"/>
                <w:szCs w:val="22"/>
              </w:rPr>
            </w:pPr>
            <w:r>
              <w:rPr>
                <w:sz w:val="22"/>
                <w:szCs w:val="22"/>
              </w:rPr>
              <w:t>М.П.</w:t>
            </w:r>
          </w:p>
        </w:tc>
      </w:tr>
    </w:tbl>
    <w:p w:rsidR="00E31E48" w:rsidRPr="0009598A" w:rsidRDefault="00E31E48" w:rsidP="00E31E48">
      <w:pPr>
        <w:spacing w:after="160" w:line="259" w:lineRule="auto"/>
        <w:rPr>
          <w:b/>
          <w:sz w:val="22"/>
          <w:szCs w:val="22"/>
        </w:rPr>
      </w:pPr>
      <w:r w:rsidRPr="0009598A">
        <w:rPr>
          <w:b/>
          <w:sz w:val="22"/>
          <w:szCs w:val="22"/>
        </w:rPr>
        <w:br w:type="page"/>
      </w:r>
    </w:p>
    <w:p w:rsidR="00E31E48" w:rsidRPr="0009598A" w:rsidRDefault="00E31E48" w:rsidP="00E31E48">
      <w:pPr>
        <w:suppressLineNumbers/>
        <w:tabs>
          <w:tab w:val="left" w:pos="708"/>
        </w:tabs>
        <w:ind w:left="4820"/>
        <w:jc w:val="center"/>
        <w:rPr>
          <w:sz w:val="22"/>
          <w:szCs w:val="22"/>
        </w:rPr>
      </w:pPr>
      <w:r w:rsidRPr="0009598A">
        <w:rPr>
          <w:sz w:val="22"/>
          <w:szCs w:val="22"/>
        </w:rPr>
        <w:lastRenderedPageBreak/>
        <w:t xml:space="preserve">Приложение № 1 к Контракту </w:t>
      </w:r>
      <w:r w:rsidRPr="0009598A">
        <w:rPr>
          <w:sz w:val="22"/>
          <w:szCs w:val="22"/>
        </w:rPr>
        <w:br/>
        <w:t>от «____» ________ 20</w:t>
      </w:r>
      <w:r w:rsidR="00A4239F">
        <w:rPr>
          <w:sz w:val="22"/>
          <w:szCs w:val="22"/>
        </w:rPr>
        <w:t>26</w:t>
      </w:r>
      <w:r w:rsidRPr="0009598A">
        <w:rPr>
          <w:sz w:val="22"/>
          <w:szCs w:val="22"/>
        </w:rPr>
        <w:t xml:space="preserve"> № _________</w:t>
      </w:r>
    </w:p>
    <w:p w:rsidR="00E31E48" w:rsidRPr="0009598A" w:rsidRDefault="00E31E48" w:rsidP="00E31E48">
      <w:pPr>
        <w:suppressLineNumbers/>
        <w:tabs>
          <w:tab w:val="left" w:pos="708"/>
        </w:tabs>
        <w:ind w:left="708"/>
        <w:jc w:val="center"/>
        <w:rPr>
          <w:sz w:val="22"/>
          <w:szCs w:val="22"/>
        </w:rPr>
      </w:pPr>
    </w:p>
    <w:p w:rsidR="0009598A" w:rsidRPr="0009598A" w:rsidRDefault="0009598A" w:rsidP="0009598A">
      <w:pPr>
        <w:widowControl w:val="0"/>
        <w:autoSpaceDE w:val="0"/>
        <w:autoSpaceDN w:val="0"/>
        <w:adjustRightInd w:val="0"/>
        <w:jc w:val="center"/>
        <w:rPr>
          <w:b/>
          <w:sz w:val="22"/>
          <w:szCs w:val="22"/>
        </w:rPr>
      </w:pPr>
      <w:r w:rsidRPr="0009598A">
        <w:rPr>
          <w:b/>
          <w:sz w:val="22"/>
          <w:szCs w:val="22"/>
        </w:rPr>
        <w:t>Техническое задание</w:t>
      </w:r>
    </w:p>
    <w:p w:rsidR="0009598A" w:rsidRPr="0009598A" w:rsidRDefault="0009598A" w:rsidP="0009598A">
      <w:pPr>
        <w:widowControl w:val="0"/>
        <w:autoSpaceDE w:val="0"/>
        <w:autoSpaceDN w:val="0"/>
        <w:adjustRightInd w:val="0"/>
        <w:jc w:val="center"/>
        <w:rPr>
          <w:b/>
          <w:sz w:val="22"/>
          <w:szCs w:val="22"/>
        </w:rPr>
      </w:pPr>
      <w:r w:rsidRPr="0009598A">
        <w:rPr>
          <w:b/>
          <w:sz w:val="22"/>
          <w:szCs w:val="22"/>
        </w:rPr>
        <w:t>(Описание объекта закупки)</w:t>
      </w:r>
    </w:p>
    <w:p w:rsidR="0009598A" w:rsidRPr="0009598A" w:rsidRDefault="0009598A" w:rsidP="0009598A">
      <w:pPr>
        <w:widowControl w:val="0"/>
        <w:autoSpaceDE w:val="0"/>
        <w:autoSpaceDN w:val="0"/>
        <w:adjustRightInd w:val="0"/>
        <w:jc w:val="center"/>
        <w:rPr>
          <w:b/>
          <w:sz w:val="22"/>
          <w:szCs w:val="22"/>
        </w:rPr>
      </w:pPr>
      <w:r w:rsidRPr="0009598A">
        <w:rPr>
          <w:b/>
          <w:sz w:val="22"/>
          <w:szCs w:val="22"/>
        </w:rPr>
        <w:t>Поставка нефтепродуктов (бензина автомобильного).</w:t>
      </w:r>
    </w:p>
    <w:p w:rsidR="0009598A" w:rsidRPr="0009598A" w:rsidRDefault="0009598A" w:rsidP="0009598A">
      <w:pPr>
        <w:widowControl w:val="0"/>
        <w:autoSpaceDE w:val="0"/>
        <w:autoSpaceDN w:val="0"/>
        <w:adjustRightInd w:val="0"/>
        <w:jc w:val="center"/>
        <w:rPr>
          <w:b/>
          <w:sz w:val="22"/>
          <w:szCs w:val="22"/>
        </w:rPr>
      </w:pPr>
      <w:r w:rsidRPr="0009598A">
        <w:rPr>
          <w:b/>
          <w:sz w:val="22"/>
          <w:szCs w:val="22"/>
        </w:rPr>
        <w:t>Ф</w:t>
      </w:r>
      <w:r w:rsidRPr="0009598A">
        <w:rPr>
          <w:b/>
          <w:sz w:val="22"/>
          <w:szCs w:val="22"/>
          <w:shd w:val="clear" w:color="auto" w:fill="FFFFFF"/>
        </w:rPr>
        <w:t>илиал ФГБУ «Рослесинфорг» «Кареллеспроект»</w:t>
      </w:r>
    </w:p>
    <w:p w:rsidR="0009598A" w:rsidRPr="0009598A" w:rsidRDefault="0009598A" w:rsidP="0009598A">
      <w:pPr>
        <w:widowControl w:val="0"/>
        <w:autoSpaceDE w:val="0"/>
        <w:autoSpaceDN w:val="0"/>
        <w:adjustRightInd w:val="0"/>
        <w:jc w:val="both"/>
        <w:rPr>
          <w:b/>
          <w:sz w:val="22"/>
          <w:szCs w:val="22"/>
        </w:rPr>
      </w:pPr>
    </w:p>
    <w:p w:rsidR="0009598A" w:rsidRPr="0009598A" w:rsidRDefault="0009598A" w:rsidP="0009598A">
      <w:pPr>
        <w:widowControl w:val="0"/>
        <w:autoSpaceDE w:val="0"/>
        <w:autoSpaceDN w:val="0"/>
        <w:adjustRightInd w:val="0"/>
        <w:ind w:firstLine="567"/>
        <w:jc w:val="both"/>
        <w:rPr>
          <w:sz w:val="22"/>
          <w:szCs w:val="22"/>
        </w:rPr>
      </w:pPr>
      <w:r w:rsidRPr="0009598A">
        <w:rPr>
          <w:b/>
          <w:sz w:val="22"/>
          <w:szCs w:val="22"/>
        </w:rPr>
        <w:t xml:space="preserve">1. Предмет закупки: </w:t>
      </w:r>
      <w:r w:rsidRPr="0009598A">
        <w:rPr>
          <w:sz w:val="22"/>
          <w:szCs w:val="22"/>
        </w:rPr>
        <w:t>Поставка нефтепродуктов (бензина автомобильного). Филиал ФГБУ «Рослесинфорг» «Кареллеспроект»</w:t>
      </w:r>
      <w:r w:rsidRPr="0009598A">
        <w:rPr>
          <w:sz w:val="22"/>
          <w:szCs w:val="22"/>
          <w:shd w:val="clear" w:color="auto" w:fill="FFFFFF"/>
        </w:rPr>
        <w:t>.</w:t>
      </w:r>
    </w:p>
    <w:p w:rsidR="0009598A" w:rsidRPr="0009598A" w:rsidRDefault="0009598A" w:rsidP="0009598A">
      <w:pPr>
        <w:widowControl w:val="0"/>
        <w:tabs>
          <w:tab w:val="left" w:pos="851"/>
        </w:tabs>
        <w:autoSpaceDE w:val="0"/>
        <w:autoSpaceDN w:val="0"/>
        <w:adjustRightInd w:val="0"/>
        <w:ind w:firstLine="567"/>
        <w:jc w:val="both"/>
        <w:rPr>
          <w:sz w:val="22"/>
          <w:szCs w:val="22"/>
        </w:rPr>
      </w:pPr>
      <w:r w:rsidRPr="0009598A">
        <w:rPr>
          <w:b/>
          <w:sz w:val="22"/>
          <w:szCs w:val="22"/>
        </w:rPr>
        <w:t xml:space="preserve">2. Цель проведения закупки: </w:t>
      </w:r>
      <w:r w:rsidRPr="0009598A">
        <w:rPr>
          <w:sz w:val="22"/>
          <w:szCs w:val="22"/>
        </w:rPr>
        <w:t>Обеспечение автомобильного транспорта нефтепродуктами (бензином автомобильным) с использованием топливных карт.</w:t>
      </w:r>
    </w:p>
    <w:p w:rsidR="0009598A" w:rsidRPr="0009598A" w:rsidRDefault="0009598A" w:rsidP="0009598A">
      <w:pPr>
        <w:widowControl w:val="0"/>
        <w:autoSpaceDE w:val="0"/>
        <w:autoSpaceDN w:val="0"/>
        <w:adjustRightInd w:val="0"/>
        <w:ind w:firstLine="567"/>
        <w:jc w:val="both"/>
        <w:rPr>
          <w:b/>
          <w:sz w:val="22"/>
          <w:szCs w:val="22"/>
        </w:rPr>
      </w:pPr>
      <w:r w:rsidRPr="0009598A">
        <w:rPr>
          <w:b/>
          <w:sz w:val="22"/>
          <w:szCs w:val="22"/>
        </w:rPr>
        <w:t xml:space="preserve">3. Место поставки Товара: </w:t>
      </w:r>
    </w:p>
    <w:p w:rsidR="0009598A" w:rsidRPr="0009598A" w:rsidRDefault="0009598A" w:rsidP="0009598A">
      <w:pPr>
        <w:tabs>
          <w:tab w:val="left" w:pos="1134"/>
        </w:tabs>
        <w:jc w:val="both"/>
        <w:rPr>
          <w:sz w:val="22"/>
          <w:szCs w:val="22"/>
        </w:rPr>
      </w:pPr>
      <w:r w:rsidRPr="0009598A">
        <w:rPr>
          <w:sz w:val="22"/>
          <w:szCs w:val="22"/>
        </w:rPr>
        <w:t>Сеть АЗС Поставщика должна охватывать территорию:</w:t>
      </w:r>
    </w:p>
    <w:p w:rsidR="0009598A" w:rsidRPr="0009598A" w:rsidRDefault="0009598A" w:rsidP="0009598A">
      <w:pPr>
        <w:tabs>
          <w:tab w:val="left" w:pos="1134"/>
        </w:tabs>
        <w:jc w:val="both"/>
        <w:rPr>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402"/>
      </w:tblGrid>
      <w:tr w:rsidR="0009598A" w:rsidRPr="0009598A" w:rsidTr="0009598A">
        <w:trPr>
          <w:trHeight w:val="358"/>
        </w:trPr>
        <w:tc>
          <w:tcPr>
            <w:tcW w:w="6379" w:type="dxa"/>
            <w:shd w:val="clear" w:color="auto" w:fill="auto"/>
            <w:vAlign w:val="center"/>
          </w:tcPr>
          <w:p w:rsidR="0009598A" w:rsidRPr="0009598A" w:rsidRDefault="0009598A" w:rsidP="0009598A">
            <w:pPr>
              <w:jc w:val="both"/>
              <w:rPr>
                <w:b/>
                <w:sz w:val="22"/>
                <w:szCs w:val="22"/>
                <w:lang w:eastAsia="en-US"/>
              </w:rPr>
            </w:pPr>
            <w:r w:rsidRPr="0009598A">
              <w:rPr>
                <w:b/>
                <w:sz w:val="22"/>
                <w:szCs w:val="22"/>
                <w:lang w:eastAsia="en-US"/>
              </w:rPr>
              <w:t>Субъект РФ/место нахождения*</w:t>
            </w:r>
          </w:p>
        </w:tc>
        <w:tc>
          <w:tcPr>
            <w:tcW w:w="3402" w:type="dxa"/>
            <w:shd w:val="clear" w:color="auto" w:fill="auto"/>
            <w:vAlign w:val="center"/>
          </w:tcPr>
          <w:p w:rsidR="0009598A" w:rsidRPr="0009598A" w:rsidRDefault="0009598A" w:rsidP="0009598A">
            <w:pPr>
              <w:tabs>
                <w:tab w:val="left" w:pos="885"/>
                <w:tab w:val="center" w:pos="1869"/>
              </w:tabs>
              <w:jc w:val="center"/>
              <w:rPr>
                <w:b/>
                <w:sz w:val="22"/>
                <w:szCs w:val="22"/>
                <w:lang w:eastAsia="en-US"/>
              </w:rPr>
            </w:pPr>
            <w:r w:rsidRPr="0009598A">
              <w:rPr>
                <w:b/>
                <w:sz w:val="22"/>
                <w:szCs w:val="22"/>
                <w:lang w:eastAsia="en-US"/>
              </w:rPr>
              <w:t>Количество АЗС, не менее</w:t>
            </w:r>
          </w:p>
        </w:tc>
      </w:tr>
      <w:tr w:rsidR="0009598A" w:rsidRPr="0009598A" w:rsidTr="0009598A">
        <w:trPr>
          <w:trHeight w:val="409"/>
        </w:trPr>
        <w:tc>
          <w:tcPr>
            <w:tcW w:w="6379" w:type="dxa"/>
            <w:shd w:val="clear" w:color="auto" w:fill="auto"/>
            <w:vAlign w:val="center"/>
          </w:tcPr>
          <w:p w:rsidR="0009598A" w:rsidRPr="0009598A" w:rsidRDefault="0009598A" w:rsidP="0009598A">
            <w:pPr>
              <w:pStyle w:val="aa"/>
              <w:numPr>
                <w:ilvl w:val="0"/>
                <w:numId w:val="14"/>
              </w:numPr>
              <w:tabs>
                <w:tab w:val="left" w:pos="1134"/>
              </w:tabs>
              <w:ind w:left="318" w:hanging="284"/>
              <w:rPr>
                <w:sz w:val="22"/>
                <w:szCs w:val="22"/>
                <w:lang w:eastAsia="en-US"/>
              </w:rPr>
            </w:pPr>
            <w:r w:rsidRPr="0009598A">
              <w:rPr>
                <w:sz w:val="22"/>
                <w:szCs w:val="22"/>
                <w:lang w:eastAsia="en-US"/>
              </w:rPr>
              <w:t>Республика Карелия, в том числе:</w:t>
            </w:r>
          </w:p>
        </w:tc>
        <w:tc>
          <w:tcPr>
            <w:tcW w:w="3402" w:type="dxa"/>
            <w:shd w:val="clear" w:color="auto" w:fill="auto"/>
            <w:vAlign w:val="center"/>
          </w:tcPr>
          <w:p w:rsidR="0009598A" w:rsidRPr="0009598A" w:rsidRDefault="0009598A" w:rsidP="0009598A">
            <w:pPr>
              <w:jc w:val="center"/>
              <w:rPr>
                <w:sz w:val="22"/>
                <w:szCs w:val="22"/>
                <w:lang w:eastAsia="en-US"/>
              </w:rPr>
            </w:pPr>
            <w:r w:rsidRPr="0009598A">
              <w:rPr>
                <w:sz w:val="22"/>
                <w:szCs w:val="22"/>
                <w:lang w:eastAsia="en-US"/>
              </w:rPr>
              <w:t>не менее 28</w:t>
            </w:r>
          </w:p>
        </w:tc>
      </w:tr>
      <w:tr w:rsidR="0009598A" w:rsidRPr="0009598A" w:rsidTr="0009598A">
        <w:trPr>
          <w:trHeight w:val="420"/>
        </w:trPr>
        <w:tc>
          <w:tcPr>
            <w:tcW w:w="6379" w:type="dxa"/>
            <w:shd w:val="clear" w:color="auto" w:fill="auto"/>
            <w:vAlign w:val="center"/>
          </w:tcPr>
          <w:p w:rsidR="0009598A" w:rsidRPr="0009598A" w:rsidRDefault="00245E20" w:rsidP="0009598A">
            <w:pPr>
              <w:pStyle w:val="aa"/>
              <w:numPr>
                <w:ilvl w:val="0"/>
                <w:numId w:val="13"/>
              </w:numPr>
              <w:ind w:left="459" w:hanging="459"/>
              <w:rPr>
                <w:sz w:val="22"/>
                <w:szCs w:val="22"/>
                <w:lang w:eastAsia="en-US"/>
              </w:rPr>
            </w:pPr>
            <w:hyperlink r:id="rId11" w:anchor="%D0%91%D0%B5%D0%BB%D0%BE%D0%BC%D0%BE%D1%80%D1%81%D0%BA%D0%B8%D0%B9_%D1%80%D0%B0%D0%B9%D0%BE%D0%BD" w:history="1">
              <w:r w:rsidR="0009598A" w:rsidRPr="0009598A">
                <w:rPr>
                  <w:sz w:val="22"/>
                  <w:szCs w:val="22"/>
                  <w:lang w:eastAsia="en-US"/>
                </w:rPr>
                <w:t xml:space="preserve">Беломорский </w:t>
              </w:r>
              <w:r w:rsidR="0009598A" w:rsidRPr="0009598A">
                <w:rPr>
                  <w:sz w:val="22"/>
                  <w:szCs w:val="22"/>
                  <w:lang w:val="en-US" w:eastAsia="en-US"/>
                </w:rPr>
                <w:t xml:space="preserve">муниципальный </w:t>
              </w:r>
              <w:r w:rsidR="0009598A" w:rsidRPr="0009598A">
                <w:rPr>
                  <w:sz w:val="22"/>
                  <w:szCs w:val="22"/>
                  <w:lang w:eastAsia="en-US"/>
                </w:rPr>
                <w:t>район</w:t>
              </w:r>
            </w:hyperlink>
          </w:p>
        </w:tc>
        <w:tc>
          <w:tcPr>
            <w:tcW w:w="3402" w:type="dxa"/>
            <w:shd w:val="clear" w:color="auto" w:fill="auto"/>
            <w:vAlign w:val="center"/>
          </w:tcPr>
          <w:p w:rsidR="0009598A" w:rsidRPr="0009598A" w:rsidRDefault="0009598A" w:rsidP="0009598A">
            <w:pPr>
              <w:rPr>
                <w:sz w:val="22"/>
                <w:szCs w:val="22"/>
                <w:lang w:eastAsia="en-US"/>
              </w:rPr>
            </w:pPr>
            <w:r w:rsidRPr="0009598A">
              <w:rPr>
                <w:sz w:val="22"/>
                <w:szCs w:val="22"/>
                <w:lang w:eastAsia="en-US"/>
              </w:rPr>
              <w:t>не менее 3</w:t>
            </w:r>
          </w:p>
        </w:tc>
      </w:tr>
      <w:tr w:rsidR="0009598A" w:rsidRPr="0009598A" w:rsidTr="0009598A">
        <w:trPr>
          <w:trHeight w:val="414"/>
        </w:trPr>
        <w:tc>
          <w:tcPr>
            <w:tcW w:w="6379" w:type="dxa"/>
            <w:shd w:val="clear" w:color="auto" w:fill="auto"/>
            <w:vAlign w:val="center"/>
          </w:tcPr>
          <w:p w:rsidR="0009598A" w:rsidRPr="0009598A" w:rsidRDefault="00245E20" w:rsidP="0009598A">
            <w:pPr>
              <w:pStyle w:val="aa"/>
              <w:numPr>
                <w:ilvl w:val="0"/>
                <w:numId w:val="13"/>
              </w:numPr>
              <w:ind w:left="459" w:hanging="459"/>
              <w:rPr>
                <w:sz w:val="22"/>
                <w:szCs w:val="22"/>
                <w:lang w:eastAsia="en-US"/>
              </w:rPr>
            </w:pPr>
            <w:hyperlink r:id="rId12" w:anchor="%D0%9A%D0%B5%D0%BC%D1%81%D0%BA%D0%B8%D0%B9_%D1%80%D0%B0%D0%B9%D0%BE%D0%BD" w:history="1">
              <w:r w:rsidR="0009598A" w:rsidRPr="0009598A">
                <w:rPr>
                  <w:sz w:val="22"/>
                  <w:szCs w:val="22"/>
                  <w:lang w:eastAsia="en-US"/>
                </w:rPr>
                <w:t xml:space="preserve">Кемский </w:t>
              </w:r>
              <w:r w:rsidR="0009598A" w:rsidRPr="0009598A">
                <w:rPr>
                  <w:sz w:val="22"/>
                  <w:szCs w:val="22"/>
                </w:rPr>
                <w:t>муниципальный</w:t>
              </w:r>
              <w:r w:rsidR="0009598A" w:rsidRPr="0009598A">
                <w:rPr>
                  <w:sz w:val="22"/>
                  <w:szCs w:val="22"/>
                  <w:lang w:eastAsia="en-US"/>
                </w:rPr>
                <w:t xml:space="preserve"> район</w:t>
              </w:r>
            </w:hyperlink>
          </w:p>
        </w:tc>
        <w:tc>
          <w:tcPr>
            <w:tcW w:w="3402" w:type="dxa"/>
            <w:shd w:val="clear" w:color="auto" w:fill="auto"/>
            <w:vAlign w:val="center"/>
          </w:tcPr>
          <w:p w:rsidR="0009598A" w:rsidRPr="0009598A" w:rsidRDefault="0009598A" w:rsidP="0009598A">
            <w:pPr>
              <w:ind w:left="34"/>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245E20" w:rsidP="0009598A">
            <w:pPr>
              <w:pStyle w:val="aa"/>
              <w:numPr>
                <w:ilvl w:val="0"/>
                <w:numId w:val="13"/>
              </w:numPr>
              <w:ind w:left="459" w:hanging="459"/>
              <w:rPr>
                <w:sz w:val="22"/>
                <w:szCs w:val="22"/>
                <w:lang w:eastAsia="en-US"/>
              </w:rPr>
            </w:pPr>
            <w:hyperlink r:id="rId13" w:anchor="%D0%9A%D0%BE%D0%BD%D0%B4%D0%BE%D0%BF%D0%BE%D0%B6%D1%81%D0%BA%D0%B8%D0%B9_%D1%80%D0%B0%D0%B9%D0%BE%D0%BD" w:history="1">
              <w:r w:rsidR="0009598A" w:rsidRPr="0009598A">
                <w:rPr>
                  <w:sz w:val="22"/>
                  <w:szCs w:val="22"/>
                  <w:lang w:eastAsia="en-US"/>
                </w:rPr>
                <w:t xml:space="preserve">Кондопожский </w:t>
              </w:r>
              <w:r w:rsidR="0009598A" w:rsidRPr="0009598A">
                <w:rPr>
                  <w:sz w:val="22"/>
                  <w:szCs w:val="22"/>
                </w:rPr>
                <w:t>муниципальный</w:t>
              </w:r>
              <w:r w:rsidR="0009598A" w:rsidRPr="0009598A">
                <w:rPr>
                  <w:sz w:val="22"/>
                  <w:szCs w:val="22"/>
                  <w:lang w:eastAsia="en-US"/>
                </w:rPr>
                <w:t xml:space="preserve"> район</w:t>
              </w:r>
            </w:hyperlink>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245E20" w:rsidP="0009598A">
            <w:pPr>
              <w:pStyle w:val="aa"/>
              <w:numPr>
                <w:ilvl w:val="0"/>
                <w:numId w:val="13"/>
              </w:numPr>
              <w:ind w:left="459" w:hanging="459"/>
              <w:rPr>
                <w:sz w:val="22"/>
                <w:szCs w:val="22"/>
                <w:lang w:eastAsia="en-US"/>
              </w:rPr>
            </w:pPr>
            <w:hyperlink r:id="rId14" w:anchor="%D0%9B%D0%B0%D1%85%D0%B4%D0%B5%D0%BD%D0%BF%D0%BE%D1%85%D1%81%D0%BA%D0%B8%D0%B9_%D1%80%D0%B0%D0%B9%D0%BE%D0%BD" w:history="1">
              <w:r w:rsidR="0009598A" w:rsidRPr="0009598A">
                <w:rPr>
                  <w:sz w:val="22"/>
                  <w:szCs w:val="22"/>
                  <w:lang w:eastAsia="en-US"/>
                </w:rPr>
                <w:t>Лахденпохский муниципальный район</w:t>
              </w:r>
            </w:hyperlink>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r w:rsidRPr="0009598A">
              <w:rPr>
                <w:sz w:val="22"/>
                <w:szCs w:val="22"/>
              </w:rPr>
              <w:t>Лоухский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245E20" w:rsidP="0009598A">
            <w:pPr>
              <w:pStyle w:val="aa"/>
              <w:numPr>
                <w:ilvl w:val="0"/>
                <w:numId w:val="13"/>
              </w:numPr>
              <w:ind w:left="459" w:hanging="459"/>
              <w:rPr>
                <w:sz w:val="22"/>
                <w:szCs w:val="22"/>
                <w:lang w:eastAsia="en-US"/>
              </w:rPr>
            </w:pPr>
            <w:hyperlink r:id="rId15" w:anchor="%D0%9C%D0%B5%D0%B4%D0%B2%D0%B5%D0%B6%D1%8C%D0%B5%D0%B3%D0%BE%D1%80%D1%81%D0%BA%D0%B8%D0%B9_%D1%80%D0%B0%D0%B9%D0%BE%D0%BD" w:history="1">
              <w:r w:rsidR="0009598A" w:rsidRPr="0009598A">
                <w:rPr>
                  <w:sz w:val="22"/>
                  <w:szCs w:val="22"/>
                  <w:lang w:eastAsia="en-US"/>
                </w:rPr>
                <w:t>Медвежьегорский муниципальный район</w:t>
              </w:r>
            </w:hyperlink>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r w:rsidRPr="0009598A">
              <w:rPr>
                <w:sz w:val="22"/>
                <w:szCs w:val="22"/>
              </w:rPr>
              <w:t>Муезерский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2</w:t>
            </w:r>
          </w:p>
        </w:tc>
      </w:tr>
      <w:tr w:rsidR="0009598A" w:rsidRPr="0009598A" w:rsidTr="0009598A">
        <w:trPr>
          <w:trHeight w:val="414"/>
        </w:trPr>
        <w:tc>
          <w:tcPr>
            <w:tcW w:w="6379" w:type="dxa"/>
            <w:shd w:val="clear" w:color="auto" w:fill="auto"/>
            <w:vAlign w:val="center"/>
          </w:tcPr>
          <w:p w:rsidR="0009598A" w:rsidRPr="0009598A" w:rsidRDefault="00245E20" w:rsidP="0009598A">
            <w:pPr>
              <w:pStyle w:val="aa"/>
              <w:numPr>
                <w:ilvl w:val="0"/>
                <w:numId w:val="13"/>
              </w:numPr>
              <w:ind w:left="459" w:hanging="459"/>
              <w:rPr>
                <w:sz w:val="22"/>
                <w:szCs w:val="22"/>
                <w:lang w:eastAsia="en-US"/>
              </w:rPr>
            </w:pPr>
            <w:hyperlink r:id="rId16" w:anchor="%D0%9E%D0%BB%D0%BE%D0%BD%D0%B5%D1%86%D0%BA%D0%B8%D0%B9_%D0%BD%D0%B0%D1%86%D0%B8%D0%BE%D0%BD%D0%B0%D0%BB%D1%8C%D0%BD%D1%8B%D0%B9_%D1%80%D0%B0%D0%B9%D0%BE%D0%BD" w:history="1">
              <w:r w:rsidR="0009598A" w:rsidRPr="0009598A">
                <w:rPr>
                  <w:sz w:val="22"/>
                  <w:szCs w:val="22"/>
                  <w:lang w:eastAsia="en-US"/>
                </w:rPr>
                <w:t>Олонецкий национальный район</w:t>
              </w:r>
            </w:hyperlink>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245E20" w:rsidP="0009598A">
            <w:pPr>
              <w:pStyle w:val="aa"/>
              <w:numPr>
                <w:ilvl w:val="0"/>
                <w:numId w:val="13"/>
              </w:numPr>
              <w:ind w:left="459" w:hanging="459"/>
              <w:rPr>
                <w:sz w:val="22"/>
                <w:szCs w:val="22"/>
                <w:lang w:eastAsia="en-US"/>
              </w:rPr>
            </w:pPr>
            <w:hyperlink r:id="rId17" w:anchor="%D0%9F%D0%B8%D1%82%D0%BA%D1%8F%D1%80%D0%B0%D0%BD%D1%82%D1%81%D0%BA%D0%B8%D0%B9_%D1%80%D0%B0%D0%B9%D0%BE%D0%BD" w:history="1">
              <w:r w:rsidR="0009598A" w:rsidRPr="0009598A">
                <w:rPr>
                  <w:sz w:val="22"/>
                  <w:szCs w:val="22"/>
                  <w:lang w:eastAsia="en-US"/>
                </w:rPr>
                <w:t>Питкярантский муниципальный район</w:t>
              </w:r>
            </w:hyperlink>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245E20" w:rsidP="0009598A">
            <w:pPr>
              <w:pStyle w:val="aa"/>
              <w:numPr>
                <w:ilvl w:val="0"/>
                <w:numId w:val="13"/>
              </w:numPr>
              <w:ind w:left="459" w:hanging="459"/>
              <w:rPr>
                <w:sz w:val="22"/>
                <w:szCs w:val="22"/>
                <w:lang w:eastAsia="en-US"/>
              </w:rPr>
            </w:pPr>
            <w:hyperlink r:id="rId18" w:anchor="%D0%9F%D1%80%D0%B8%D0%BE%D0%BD%D0%B5%D0%B6%D1%81%D0%BA%D0%B8%D0%B9_%D1%80%D0%B0%D0%B9%D0%BE%D0%BD" w:history="1">
              <w:r w:rsidR="0009598A" w:rsidRPr="0009598A">
                <w:rPr>
                  <w:sz w:val="22"/>
                  <w:szCs w:val="22"/>
                  <w:lang w:eastAsia="en-US"/>
                </w:rPr>
                <w:t>Прионежский муниципальный район</w:t>
              </w:r>
            </w:hyperlink>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245E20" w:rsidP="0009598A">
            <w:pPr>
              <w:pStyle w:val="aa"/>
              <w:numPr>
                <w:ilvl w:val="0"/>
                <w:numId w:val="13"/>
              </w:numPr>
              <w:ind w:left="459" w:hanging="459"/>
              <w:rPr>
                <w:sz w:val="22"/>
                <w:szCs w:val="22"/>
                <w:lang w:eastAsia="en-US"/>
              </w:rPr>
            </w:pPr>
            <w:hyperlink r:id="rId19" w:anchor="%D0%9F%D1%80%D1%8F%D0%B6%D0%B8%D0%BD%D1%81%D0%BA%D0%B8%D0%B9_%D0%BD%D0%B0%D1%86%D0%B8%D0%BE%D0%BD%D0%B0%D0%BB%D1%8C%D0%BD%D1%8B%D0%B9_%D1%80%D0%B0%D0%B9%D0%BE%D0%BD" w:history="1">
              <w:r w:rsidR="0009598A" w:rsidRPr="0009598A">
                <w:rPr>
                  <w:sz w:val="22"/>
                  <w:szCs w:val="22"/>
                  <w:lang w:eastAsia="en-US"/>
                </w:rPr>
                <w:t>Пряжинский национальный район</w:t>
              </w:r>
            </w:hyperlink>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r w:rsidRPr="0009598A">
              <w:rPr>
                <w:sz w:val="22"/>
                <w:szCs w:val="22"/>
              </w:rPr>
              <w:t>Пудожский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2</w:t>
            </w:r>
          </w:p>
        </w:tc>
      </w:tr>
      <w:tr w:rsidR="0009598A" w:rsidRPr="0009598A" w:rsidTr="0009598A">
        <w:trPr>
          <w:trHeight w:val="414"/>
        </w:trPr>
        <w:tc>
          <w:tcPr>
            <w:tcW w:w="6379" w:type="dxa"/>
            <w:shd w:val="clear" w:color="auto" w:fill="auto"/>
            <w:vAlign w:val="center"/>
          </w:tcPr>
          <w:p w:rsidR="0009598A" w:rsidRPr="0009598A" w:rsidRDefault="00245E20" w:rsidP="0009598A">
            <w:pPr>
              <w:pStyle w:val="aa"/>
              <w:numPr>
                <w:ilvl w:val="0"/>
                <w:numId w:val="13"/>
              </w:numPr>
              <w:ind w:left="459" w:hanging="459"/>
              <w:rPr>
                <w:sz w:val="22"/>
                <w:szCs w:val="22"/>
                <w:lang w:eastAsia="en-US"/>
              </w:rPr>
            </w:pPr>
            <w:hyperlink r:id="rId20" w:anchor="%D0%A1%D0%B5%D0%B3%D0%B5%D0%B6%D1%81%D0%BA%D0%B8%D0%B9_%D1%80%D0%B0%D0%B9%D0%BE%D0%BD" w:history="1">
              <w:r w:rsidR="0009598A" w:rsidRPr="0009598A">
                <w:rPr>
                  <w:sz w:val="22"/>
                  <w:szCs w:val="22"/>
                  <w:lang w:eastAsia="en-US"/>
                </w:rPr>
                <w:t>Сегежский муниципальный район</w:t>
              </w:r>
            </w:hyperlink>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r w:rsidRPr="0009598A">
              <w:rPr>
                <w:sz w:val="22"/>
                <w:szCs w:val="22"/>
              </w:rPr>
              <w:t>Сортавальский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2</w:t>
            </w:r>
          </w:p>
        </w:tc>
      </w:tr>
      <w:tr w:rsidR="0009598A" w:rsidRPr="0009598A" w:rsidTr="0009598A">
        <w:trPr>
          <w:trHeight w:val="414"/>
        </w:trPr>
        <w:tc>
          <w:tcPr>
            <w:tcW w:w="6379" w:type="dxa"/>
            <w:shd w:val="clear" w:color="auto" w:fill="auto"/>
            <w:vAlign w:val="center"/>
          </w:tcPr>
          <w:p w:rsidR="0009598A" w:rsidRPr="0009598A" w:rsidRDefault="00245E20" w:rsidP="0009598A">
            <w:pPr>
              <w:pStyle w:val="aa"/>
              <w:numPr>
                <w:ilvl w:val="0"/>
                <w:numId w:val="13"/>
              </w:numPr>
              <w:ind w:left="459" w:hanging="459"/>
              <w:rPr>
                <w:sz w:val="22"/>
                <w:szCs w:val="22"/>
                <w:lang w:eastAsia="en-US"/>
              </w:rPr>
            </w:pPr>
            <w:hyperlink r:id="rId21" w:anchor="%D0%A1%D1%83%D0%BE%D1%8F%D1%80%D0%B2%D1%81%D0%BA%D0%B8%D0%B9_%D1%80%D0%B0%D0%B9%D0%BE%D0%BD" w:history="1">
              <w:r w:rsidR="0009598A" w:rsidRPr="0009598A">
                <w:rPr>
                  <w:sz w:val="22"/>
                  <w:szCs w:val="22"/>
                  <w:lang w:eastAsia="en-US"/>
                </w:rPr>
                <w:t>Суоярвский муниципальный район</w:t>
              </w:r>
            </w:hyperlink>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rPr>
            </w:pPr>
            <w:r w:rsidRPr="0009598A">
              <w:rPr>
                <w:sz w:val="22"/>
                <w:szCs w:val="22"/>
              </w:rPr>
              <w:t>Петрозаводский городской округ</w:t>
            </w:r>
          </w:p>
        </w:tc>
        <w:tc>
          <w:tcPr>
            <w:tcW w:w="3402" w:type="dxa"/>
            <w:shd w:val="clear" w:color="auto" w:fill="auto"/>
            <w:vAlign w:val="center"/>
          </w:tcPr>
          <w:p w:rsidR="0009598A" w:rsidRPr="0009598A" w:rsidRDefault="0009598A" w:rsidP="0009598A">
            <w:pPr>
              <w:rPr>
                <w:sz w:val="22"/>
                <w:szCs w:val="22"/>
                <w:lang w:eastAsia="en-US"/>
              </w:rPr>
            </w:pPr>
            <w:r w:rsidRPr="0009598A">
              <w:rPr>
                <w:sz w:val="22"/>
                <w:szCs w:val="22"/>
                <w:lang w:eastAsia="en-US"/>
              </w:rPr>
              <w:t>не менее 5</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rPr>
            </w:pPr>
            <w:r w:rsidRPr="0009598A">
              <w:rPr>
                <w:sz w:val="22"/>
                <w:szCs w:val="22"/>
              </w:rPr>
              <w:t>Костомукшский городской округ</w:t>
            </w:r>
          </w:p>
        </w:tc>
        <w:tc>
          <w:tcPr>
            <w:tcW w:w="3402" w:type="dxa"/>
            <w:shd w:val="clear" w:color="auto" w:fill="auto"/>
            <w:vAlign w:val="center"/>
          </w:tcPr>
          <w:p w:rsidR="0009598A" w:rsidRPr="0009598A" w:rsidRDefault="0009598A" w:rsidP="0009598A">
            <w:pPr>
              <w:rPr>
                <w:sz w:val="22"/>
                <w:szCs w:val="22"/>
                <w:lang w:eastAsia="en-US"/>
              </w:rPr>
            </w:pPr>
            <w:r w:rsidRPr="0009598A">
              <w:rPr>
                <w:sz w:val="22"/>
                <w:szCs w:val="22"/>
              </w:rPr>
              <w:t>не менее 3</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4"/>
              </w:numPr>
              <w:tabs>
                <w:tab w:val="left" w:pos="1134"/>
              </w:tabs>
              <w:ind w:left="318" w:hanging="284"/>
              <w:rPr>
                <w:sz w:val="22"/>
                <w:szCs w:val="22"/>
                <w:lang w:eastAsia="en-US"/>
              </w:rPr>
            </w:pPr>
            <w:r w:rsidRPr="0009598A">
              <w:rPr>
                <w:sz w:val="22"/>
                <w:szCs w:val="22"/>
                <w:lang w:eastAsia="en-US"/>
              </w:rPr>
              <w:t>Ленинградская область (трасса Р21 «Кола» (М-18))</w:t>
            </w:r>
          </w:p>
        </w:tc>
        <w:tc>
          <w:tcPr>
            <w:tcW w:w="3402" w:type="dxa"/>
            <w:shd w:val="clear" w:color="auto" w:fill="auto"/>
            <w:vAlign w:val="center"/>
          </w:tcPr>
          <w:p w:rsidR="0009598A" w:rsidRPr="0009598A" w:rsidRDefault="0009598A" w:rsidP="0009598A">
            <w:pPr>
              <w:tabs>
                <w:tab w:val="left" w:pos="1134"/>
              </w:tabs>
              <w:ind w:left="318" w:hanging="284"/>
              <w:jc w:val="center"/>
              <w:rPr>
                <w:sz w:val="22"/>
                <w:szCs w:val="22"/>
                <w:lang w:eastAsia="en-US"/>
              </w:rPr>
            </w:pPr>
            <w:r w:rsidRPr="0009598A">
              <w:rPr>
                <w:sz w:val="22"/>
                <w:szCs w:val="22"/>
                <w:lang w:eastAsia="en-US"/>
              </w:rPr>
              <w:t>не менее 3</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4"/>
              </w:numPr>
              <w:tabs>
                <w:tab w:val="left" w:pos="1134"/>
              </w:tabs>
              <w:ind w:left="318" w:hanging="284"/>
              <w:rPr>
                <w:sz w:val="22"/>
                <w:szCs w:val="22"/>
                <w:lang w:eastAsia="en-US"/>
              </w:rPr>
            </w:pPr>
            <w:r w:rsidRPr="0009598A">
              <w:rPr>
                <w:sz w:val="22"/>
                <w:szCs w:val="22"/>
                <w:lang w:eastAsia="en-US"/>
              </w:rPr>
              <w:t>Новгородская область (трасса М-10 и М-11)</w:t>
            </w:r>
          </w:p>
        </w:tc>
        <w:tc>
          <w:tcPr>
            <w:tcW w:w="3402" w:type="dxa"/>
            <w:shd w:val="clear" w:color="auto" w:fill="auto"/>
            <w:vAlign w:val="center"/>
          </w:tcPr>
          <w:p w:rsidR="0009598A" w:rsidRPr="0009598A" w:rsidRDefault="0009598A" w:rsidP="0009598A">
            <w:pPr>
              <w:tabs>
                <w:tab w:val="left" w:pos="1134"/>
              </w:tabs>
              <w:ind w:left="34"/>
              <w:jc w:val="center"/>
              <w:rPr>
                <w:sz w:val="22"/>
                <w:szCs w:val="22"/>
                <w:lang w:eastAsia="en-US"/>
              </w:rPr>
            </w:pPr>
            <w:r w:rsidRPr="0009598A">
              <w:rPr>
                <w:sz w:val="22"/>
                <w:szCs w:val="22"/>
                <w:lang w:eastAsia="en-US"/>
              </w:rPr>
              <w:t>не менее 3</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4"/>
              </w:numPr>
              <w:tabs>
                <w:tab w:val="left" w:pos="1134"/>
              </w:tabs>
              <w:ind w:left="318" w:hanging="284"/>
              <w:rPr>
                <w:sz w:val="22"/>
                <w:szCs w:val="22"/>
                <w:lang w:eastAsia="en-US"/>
              </w:rPr>
            </w:pPr>
            <w:r w:rsidRPr="0009598A">
              <w:rPr>
                <w:sz w:val="22"/>
                <w:szCs w:val="22"/>
                <w:lang w:eastAsia="en-US"/>
              </w:rPr>
              <w:t>Тверская область</w:t>
            </w:r>
          </w:p>
        </w:tc>
        <w:tc>
          <w:tcPr>
            <w:tcW w:w="3402" w:type="dxa"/>
            <w:shd w:val="clear" w:color="auto" w:fill="auto"/>
            <w:vAlign w:val="center"/>
          </w:tcPr>
          <w:p w:rsidR="0009598A" w:rsidRPr="0009598A" w:rsidRDefault="0009598A" w:rsidP="0009598A">
            <w:pPr>
              <w:tabs>
                <w:tab w:val="left" w:pos="1134"/>
              </w:tabs>
              <w:ind w:left="34"/>
              <w:jc w:val="center"/>
              <w:rPr>
                <w:sz w:val="22"/>
                <w:szCs w:val="22"/>
                <w:lang w:eastAsia="en-US"/>
              </w:rPr>
            </w:pPr>
            <w:r w:rsidRPr="0009598A">
              <w:rPr>
                <w:sz w:val="22"/>
                <w:szCs w:val="22"/>
                <w:lang w:eastAsia="en-US"/>
              </w:rPr>
              <w:t>не менее 10</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4"/>
              </w:numPr>
              <w:tabs>
                <w:tab w:val="left" w:pos="1134"/>
              </w:tabs>
              <w:ind w:left="318" w:hanging="284"/>
              <w:rPr>
                <w:sz w:val="22"/>
                <w:szCs w:val="22"/>
                <w:lang w:eastAsia="en-US"/>
              </w:rPr>
            </w:pPr>
            <w:r w:rsidRPr="0009598A">
              <w:rPr>
                <w:sz w:val="22"/>
                <w:szCs w:val="22"/>
                <w:lang w:eastAsia="en-US"/>
              </w:rPr>
              <w:t>Рязанская область (трасса М-5)</w:t>
            </w:r>
          </w:p>
        </w:tc>
        <w:tc>
          <w:tcPr>
            <w:tcW w:w="3402" w:type="dxa"/>
            <w:shd w:val="clear" w:color="auto" w:fill="auto"/>
            <w:vAlign w:val="center"/>
          </w:tcPr>
          <w:p w:rsidR="0009598A" w:rsidRPr="0009598A" w:rsidRDefault="0009598A" w:rsidP="0009598A">
            <w:pPr>
              <w:tabs>
                <w:tab w:val="left" w:pos="1134"/>
              </w:tabs>
              <w:ind w:left="34"/>
              <w:jc w:val="center"/>
              <w:rPr>
                <w:sz w:val="22"/>
                <w:szCs w:val="22"/>
                <w:lang w:eastAsia="en-US"/>
              </w:rPr>
            </w:pPr>
            <w:r w:rsidRPr="0009598A">
              <w:rPr>
                <w:sz w:val="22"/>
                <w:szCs w:val="22"/>
                <w:lang w:eastAsia="en-US"/>
              </w:rPr>
              <w:t>не менее 3</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4"/>
              </w:numPr>
              <w:tabs>
                <w:tab w:val="left" w:pos="1134"/>
              </w:tabs>
              <w:ind w:left="318" w:hanging="284"/>
              <w:rPr>
                <w:sz w:val="22"/>
                <w:szCs w:val="22"/>
                <w:lang w:eastAsia="en-US"/>
              </w:rPr>
            </w:pPr>
            <w:r w:rsidRPr="0009598A">
              <w:rPr>
                <w:sz w:val="22"/>
                <w:szCs w:val="22"/>
                <w:lang w:eastAsia="en-US"/>
              </w:rPr>
              <w:t>Пензенская область, в том числе:</w:t>
            </w:r>
          </w:p>
        </w:tc>
        <w:tc>
          <w:tcPr>
            <w:tcW w:w="3402" w:type="dxa"/>
            <w:shd w:val="clear" w:color="auto" w:fill="auto"/>
            <w:vAlign w:val="center"/>
          </w:tcPr>
          <w:p w:rsidR="0009598A" w:rsidRPr="0009598A" w:rsidRDefault="0009598A" w:rsidP="0009598A">
            <w:pPr>
              <w:tabs>
                <w:tab w:val="left" w:pos="1134"/>
              </w:tabs>
              <w:ind w:left="34"/>
              <w:jc w:val="center"/>
              <w:rPr>
                <w:sz w:val="22"/>
                <w:szCs w:val="22"/>
                <w:lang w:eastAsia="en-US"/>
              </w:rPr>
            </w:pPr>
            <w:r w:rsidRPr="0009598A">
              <w:rPr>
                <w:sz w:val="22"/>
                <w:szCs w:val="22"/>
                <w:lang w:eastAsia="en-US"/>
              </w:rPr>
              <w:t>не менее 24</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proofErr w:type="spellStart"/>
            <w:r w:rsidRPr="0009598A">
              <w:rPr>
                <w:sz w:val="22"/>
                <w:szCs w:val="22"/>
                <w:lang w:eastAsia="en-US"/>
              </w:rPr>
              <w:t>Башмаковский</w:t>
            </w:r>
            <w:proofErr w:type="spellEnd"/>
            <w:r w:rsidRPr="0009598A">
              <w:rPr>
                <w:sz w:val="22"/>
                <w:szCs w:val="22"/>
                <w:lang w:eastAsia="en-US"/>
              </w:rPr>
              <w:t xml:space="preserve">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2</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r w:rsidRPr="0009598A">
              <w:rPr>
                <w:sz w:val="22"/>
                <w:szCs w:val="22"/>
                <w:lang w:eastAsia="en-US"/>
              </w:rPr>
              <w:t>Белинский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2</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r w:rsidRPr="0009598A">
              <w:rPr>
                <w:sz w:val="22"/>
                <w:szCs w:val="22"/>
                <w:lang w:eastAsia="en-US"/>
              </w:rPr>
              <w:lastRenderedPageBreak/>
              <w:t>Каменский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2</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proofErr w:type="spellStart"/>
            <w:r w:rsidRPr="0009598A">
              <w:rPr>
                <w:sz w:val="22"/>
                <w:szCs w:val="22"/>
                <w:lang w:eastAsia="en-US"/>
              </w:rPr>
              <w:t>Пачелмский</w:t>
            </w:r>
            <w:proofErr w:type="spellEnd"/>
            <w:r w:rsidRPr="0009598A">
              <w:rPr>
                <w:sz w:val="22"/>
                <w:szCs w:val="22"/>
                <w:lang w:eastAsia="en-US"/>
              </w:rPr>
              <w:t xml:space="preserve">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2</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proofErr w:type="spellStart"/>
            <w:r w:rsidRPr="0009598A">
              <w:rPr>
                <w:sz w:val="22"/>
                <w:szCs w:val="22"/>
                <w:lang w:eastAsia="en-US"/>
              </w:rPr>
              <w:t>Мокшанский</w:t>
            </w:r>
            <w:proofErr w:type="spellEnd"/>
            <w:r w:rsidRPr="0009598A">
              <w:rPr>
                <w:sz w:val="22"/>
                <w:szCs w:val="22"/>
                <w:lang w:eastAsia="en-US"/>
              </w:rPr>
              <w:t xml:space="preserve">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2</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r w:rsidRPr="0009598A">
              <w:rPr>
                <w:sz w:val="22"/>
                <w:szCs w:val="22"/>
                <w:lang w:eastAsia="en-US"/>
              </w:rPr>
              <w:t>Спасский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2</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proofErr w:type="spellStart"/>
            <w:r w:rsidRPr="0009598A">
              <w:rPr>
                <w:sz w:val="22"/>
                <w:szCs w:val="22"/>
                <w:lang w:eastAsia="en-US"/>
              </w:rPr>
              <w:t>Вадинский</w:t>
            </w:r>
            <w:proofErr w:type="spellEnd"/>
            <w:r w:rsidRPr="0009598A">
              <w:rPr>
                <w:sz w:val="22"/>
                <w:szCs w:val="22"/>
                <w:lang w:eastAsia="en-US"/>
              </w:rPr>
              <w:t xml:space="preserve">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2</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proofErr w:type="spellStart"/>
            <w:r w:rsidRPr="0009598A">
              <w:rPr>
                <w:sz w:val="22"/>
                <w:szCs w:val="22"/>
                <w:lang w:eastAsia="en-US"/>
              </w:rPr>
              <w:t>Наровчатский</w:t>
            </w:r>
            <w:proofErr w:type="spellEnd"/>
            <w:r w:rsidRPr="0009598A">
              <w:rPr>
                <w:sz w:val="22"/>
                <w:szCs w:val="22"/>
                <w:lang w:eastAsia="en-US"/>
              </w:rPr>
              <w:t xml:space="preserve">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proofErr w:type="spellStart"/>
            <w:r w:rsidRPr="0009598A">
              <w:rPr>
                <w:sz w:val="22"/>
                <w:szCs w:val="22"/>
                <w:lang w:eastAsia="en-US"/>
              </w:rPr>
              <w:t>Нижнеломовский</w:t>
            </w:r>
            <w:proofErr w:type="spellEnd"/>
            <w:r w:rsidRPr="0009598A">
              <w:rPr>
                <w:sz w:val="22"/>
                <w:szCs w:val="22"/>
                <w:lang w:eastAsia="en-US"/>
              </w:rPr>
              <w:t xml:space="preserve">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2</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proofErr w:type="spellStart"/>
            <w:r w:rsidRPr="0009598A">
              <w:rPr>
                <w:sz w:val="22"/>
                <w:szCs w:val="22"/>
                <w:lang w:eastAsia="en-US"/>
              </w:rPr>
              <w:t>Иссинский</w:t>
            </w:r>
            <w:proofErr w:type="spellEnd"/>
            <w:r w:rsidRPr="0009598A">
              <w:rPr>
                <w:sz w:val="22"/>
                <w:szCs w:val="22"/>
                <w:lang w:eastAsia="en-US"/>
              </w:rPr>
              <w:t xml:space="preserve">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2</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proofErr w:type="spellStart"/>
            <w:r w:rsidRPr="0009598A">
              <w:rPr>
                <w:sz w:val="22"/>
                <w:szCs w:val="22"/>
                <w:lang w:eastAsia="en-US"/>
              </w:rPr>
              <w:t>Бековский</w:t>
            </w:r>
            <w:proofErr w:type="spellEnd"/>
            <w:r w:rsidRPr="0009598A">
              <w:rPr>
                <w:sz w:val="22"/>
                <w:szCs w:val="22"/>
                <w:lang w:eastAsia="en-US"/>
              </w:rPr>
              <w:t xml:space="preserve">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proofErr w:type="spellStart"/>
            <w:r w:rsidRPr="0009598A">
              <w:rPr>
                <w:sz w:val="22"/>
                <w:szCs w:val="22"/>
                <w:lang w:eastAsia="en-US"/>
              </w:rPr>
              <w:t>Сердобский</w:t>
            </w:r>
            <w:proofErr w:type="spellEnd"/>
            <w:r w:rsidRPr="0009598A">
              <w:rPr>
                <w:sz w:val="22"/>
                <w:szCs w:val="22"/>
                <w:lang w:eastAsia="en-US"/>
              </w:rPr>
              <w:t xml:space="preserve">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2</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proofErr w:type="spellStart"/>
            <w:r w:rsidRPr="0009598A">
              <w:rPr>
                <w:sz w:val="22"/>
                <w:szCs w:val="22"/>
                <w:lang w:eastAsia="en-US"/>
              </w:rPr>
              <w:t>Тамалинский</w:t>
            </w:r>
            <w:proofErr w:type="spellEnd"/>
            <w:r w:rsidRPr="0009598A">
              <w:rPr>
                <w:sz w:val="22"/>
                <w:szCs w:val="22"/>
                <w:lang w:eastAsia="en-US"/>
              </w:rPr>
              <w:t xml:space="preserve"> муниципальный район</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2</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4"/>
              </w:numPr>
              <w:tabs>
                <w:tab w:val="left" w:pos="1134"/>
              </w:tabs>
              <w:ind w:left="318" w:hanging="284"/>
              <w:rPr>
                <w:sz w:val="22"/>
                <w:szCs w:val="22"/>
                <w:lang w:eastAsia="en-US"/>
              </w:rPr>
            </w:pPr>
            <w:r w:rsidRPr="0009598A">
              <w:rPr>
                <w:sz w:val="22"/>
                <w:szCs w:val="22"/>
                <w:lang w:eastAsia="en-US"/>
              </w:rPr>
              <w:t>Архангельская область, в том числе:</w:t>
            </w:r>
          </w:p>
        </w:tc>
        <w:tc>
          <w:tcPr>
            <w:tcW w:w="3402" w:type="dxa"/>
            <w:shd w:val="clear" w:color="auto" w:fill="auto"/>
            <w:vAlign w:val="center"/>
          </w:tcPr>
          <w:p w:rsidR="0009598A" w:rsidRPr="0009598A" w:rsidRDefault="0009598A" w:rsidP="0009598A">
            <w:pPr>
              <w:jc w:val="center"/>
              <w:rPr>
                <w:sz w:val="22"/>
                <w:szCs w:val="22"/>
              </w:rPr>
            </w:pPr>
            <w:r w:rsidRPr="0009598A">
              <w:rPr>
                <w:sz w:val="22"/>
                <w:szCs w:val="22"/>
                <w:lang w:eastAsia="en-US"/>
              </w:rPr>
              <w:t>не менее 4</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r w:rsidRPr="0009598A">
              <w:rPr>
                <w:sz w:val="22"/>
                <w:szCs w:val="22"/>
                <w:lang w:eastAsia="en-US"/>
              </w:rPr>
              <w:t>г. Каргополь</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r w:rsidRPr="0009598A">
              <w:rPr>
                <w:sz w:val="22"/>
                <w:szCs w:val="22"/>
                <w:lang w:eastAsia="en-US"/>
              </w:rPr>
              <w:t xml:space="preserve">г. </w:t>
            </w:r>
            <w:proofErr w:type="spellStart"/>
            <w:r w:rsidRPr="0009598A">
              <w:rPr>
                <w:sz w:val="22"/>
                <w:szCs w:val="22"/>
                <w:lang w:eastAsia="en-US"/>
              </w:rPr>
              <w:t>Няндома</w:t>
            </w:r>
            <w:proofErr w:type="spellEnd"/>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r w:rsidRPr="0009598A">
              <w:rPr>
                <w:sz w:val="22"/>
                <w:szCs w:val="22"/>
                <w:lang w:eastAsia="en-US"/>
              </w:rPr>
              <w:t>с. Нюксеница</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r w:rsidR="0009598A" w:rsidRPr="0009598A" w:rsidTr="0009598A">
        <w:trPr>
          <w:trHeight w:val="414"/>
        </w:trPr>
        <w:tc>
          <w:tcPr>
            <w:tcW w:w="6379" w:type="dxa"/>
            <w:shd w:val="clear" w:color="auto" w:fill="auto"/>
            <w:vAlign w:val="center"/>
          </w:tcPr>
          <w:p w:rsidR="0009598A" w:rsidRPr="0009598A" w:rsidRDefault="0009598A" w:rsidP="0009598A">
            <w:pPr>
              <w:pStyle w:val="aa"/>
              <w:numPr>
                <w:ilvl w:val="0"/>
                <w:numId w:val="13"/>
              </w:numPr>
              <w:ind w:left="459" w:hanging="459"/>
              <w:rPr>
                <w:sz w:val="22"/>
                <w:szCs w:val="22"/>
                <w:lang w:eastAsia="en-US"/>
              </w:rPr>
            </w:pPr>
            <w:r w:rsidRPr="0009598A">
              <w:rPr>
                <w:sz w:val="22"/>
                <w:szCs w:val="22"/>
                <w:lang w:eastAsia="en-US"/>
              </w:rPr>
              <w:t>г. Котлас</w:t>
            </w:r>
          </w:p>
        </w:tc>
        <w:tc>
          <w:tcPr>
            <w:tcW w:w="3402" w:type="dxa"/>
            <w:shd w:val="clear" w:color="auto" w:fill="auto"/>
            <w:vAlign w:val="center"/>
          </w:tcPr>
          <w:p w:rsidR="0009598A" w:rsidRPr="0009598A" w:rsidRDefault="0009598A" w:rsidP="0009598A">
            <w:pPr>
              <w:rPr>
                <w:sz w:val="22"/>
                <w:szCs w:val="22"/>
              </w:rPr>
            </w:pPr>
            <w:r w:rsidRPr="0009598A">
              <w:rPr>
                <w:sz w:val="22"/>
                <w:szCs w:val="22"/>
                <w:lang w:eastAsia="en-US"/>
              </w:rPr>
              <w:t>не менее 1</w:t>
            </w:r>
          </w:p>
        </w:tc>
      </w:tr>
    </w:tbl>
    <w:p w:rsidR="0009598A" w:rsidRPr="0009598A" w:rsidRDefault="0009598A" w:rsidP="0009598A">
      <w:pPr>
        <w:widowControl w:val="0"/>
        <w:autoSpaceDE w:val="0"/>
        <w:autoSpaceDN w:val="0"/>
        <w:adjustRightInd w:val="0"/>
        <w:ind w:firstLine="567"/>
        <w:jc w:val="both"/>
        <w:rPr>
          <w:sz w:val="22"/>
          <w:szCs w:val="22"/>
        </w:rPr>
      </w:pPr>
      <w:r w:rsidRPr="0009598A">
        <w:rPr>
          <w:sz w:val="22"/>
          <w:szCs w:val="22"/>
        </w:rPr>
        <w:t>*возможное указание дорог, сел, областей, округов, субъектов.</w:t>
      </w:r>
    </w:p>
    <w:p w:rsidR="0009598A" w:rsidRPr="0009598A" w:rsidRDefault="0009598A" w:rsidP="0009598A">
      <w:pPr>
        <w:widowControl w:val="0"/>
        <w:autoSpaceDE w:val="0"/>
        <w:autoSpaceDN w:val="0"/>
        <w:adjustRightInd w:val="0"/>
        <w:ind w:firstLine="567"/>
        <w:jc w:val="both"/>
        <w:rPr>
          <w:sz w:val="22"/>
          <w:szCs w:val="22"/>
        </w:rPr>
      </w:pPr>
      <w:r w:rsidRPr="0009598A">
        <w:rPr>
          <w:sz w:val="22"/>
          <w:szCs w:val="22"/>
        </w:rPr>
        <w:t>Поставщик при подписании контракта со своей стороны предоставляет полный перечень заправок, расположенных на территории, указанной в п. 3 настоящего Технического задания, как приложение к контракту.</w:t>
      </w:r>
    </w:p>
    <w:p w:rsidR="0009598A" w:rsidRPr="0009598A" w:rsidRDefault="0009598A" w:rsidP="0009598A">
      <w:pPr>
        <w:widowControl w:val="0"/>
        <w:autoSpaceDE w:val="0"/>
        <w:autoSpaceDN w:val="0"/>
        <w:adjustRightInd w:val="0"/>
        <w:ind w:firstLine="567"/>
        <w:jc w:val="both"/>
        <w:rPr>
          <w:sz w:val="22"/>
          <w:szCs w:val="22"/>
        </w:rPr>
      </w:pPr>
      <w:r w:rsidRPr="0009598A">
        <w:rPr>
          <w:b/>
          <w:sz w:val="22"/>
          <w:szCs w:val="22"/>
        </w:rPr>
        <w:t xml:space="preserve">4. Срок поставки Товара: </w:t>
      </w:r>
      <w:r w:rsidRPr="0009598A">
        <w:rPr>
          <w:sz w:val="22"/>
          <w:szCs w:val="22"/>
        </w:rPr>
        <w:t>Товар поставляется круглосуточно по мере необходимости Заказчика с момента подписания Контракта до 30.12.2026 (включительно).</w:t>
      </w:r>
    </w:p>
    <w:p w:rsidR="0009598A" w:rsidRPr="0009598A" w:rsidRDefault="0009598A" w:rsidP="0009598A">
      <w:pPr>
        <w:widowControl w:val="0"/>
        <w:autoSpaceDE w:val="0"/>
        <w:autoSpaceDN w:val="0"/>
        <w:adjustRightInd w:val="0"/>
        <w:ind w:firstLine="567"/>
        <w:jc w:val="both"/>
        <w:rPr>
          <w:b/>
          <w:sz w:val="22"/>
          <w:szCs w:val="22"/>
        </w:rPr>
      </w:pPr>
      <w:r w:rsidRPr="0009598A">
        <w:rPr>
          <w:b/>
          <w:sz w:val="22"/>
          <w:szCs w:val="22"/>
        </w:rPr>
        <w:t>5.</w:t>
      </w:r>
      <w:r w:rsidRPr="0009598A">
        <w:rPr>
          <w:sz w:val="22"/>
          <w:szCs w:val="22"/>
        </w:rPr>
        <w:t xml:space="preserve"> </w:t>
      </w:r>
      <w:r w:rsidRPr="0009598A">
        <w:rPr>
          <w:b/>
          <w:sz w:val="22"/>
          <w:szCs w:val="22"/>
        </w:rPr>
        <w:t>Особенности осуществления закупки:</w:t>
      </w:r>
      <w:r w:rsidRPr="0009598A">
        <w:rPr>
          <w:sz w:val="22"/>
          <w:szCs w:val="22"/>
        </w:rPr>
        <w:t xml:space="preserve"> Преимущество в соответствии с Постановление Правительства Российской Федерации о мерах по предоставлению национального режима от 23.12.2024 № 1875.</w:t>
      </w:r>
    </w:p>
    <w:p w:rsidR="0009598A" w:rsidRPr="0009598A" w:rsidRDefault="0009598A" w:rsidP="0009598A">
      <w:pPr>
        <w:widowControl w:val="0"/>
        <w:autoSpaceDE w:val="0"/>
        <w:autoSpaceDN w:val="0"/>
        <w:adjustRightInd w:val="0"/>
        <w:ind w:firstLine="567"/>
        <w:jc w:val="both"/>
        <w:rPr>
          <w:sz w:val="22"/>
          <w:szCs w:val="22"/>
        </w:rPr>
      </w:pPr>
      <w:r w:rsidRPr="0009598A">
        <w:rPr>
          <w:b/>
          <w:sz w:val="22"/>
          <w:szCs w:val="22"/>
        </w:rPr>
        <w:t xml:space="preserve">6. Функциональные, технические, качественные, эксплуатационные и количественные характеристики закупаемого Товара: </w:t>
      </w:r>
      <w:r w:rsidRPr="0009598A">
        <w:rPr>
          <w:sz w:val="22"/>
          <w:szCs w:val="22"/>
        </w:rPr>
        <w:t>согласно требованиям приложения № 1 к техническому заданию (описанию объекта закупки).</w:t>
      </w:r>
    </w:p>
    <w:p w:rsidR="0009598A" w:rsidRPr="0009598A" w:rsidRDefault="0009598A" w:rsidP="0009598A">
      <w:pPr>
        <w:widowControl w:val="0"/>
        <w:tabs>
          <w:tab w:val="left" w:pos="1418"/>
        </w:tabs>
        <w:autoSpaceDE w:val="0"/>
        <w:autoSpaceDN w:val="0"/>
        <w:adjustRightInd w:val="0"/>
        <w:ind w:firstLine="567"/>
        <w:jc w:val="both"/>
        <w:rPr>
          <w:b/>
          <w:sz w:val="22"/>
          <w:szCs w:val="22"/>
        </w:rPr>
      </w:pPr>
      <w:r w:rsidRPr="0009598A">
        <w:rPr>
          <w:b/>
          <w:sz w:val="22"/>
          <w:szCs w:val="22"/>
        </w:rPr>
        <w:t>7</w:t>
      </w:r>
      <w:r w:rsidRPr="0009598A">
        <w:rPr>
          <w:sz w:val="22"/>
          <w:szCs w:val="22"/>
        </w:rPr>
        <w:t xml:space="preserve">. </w:t>
      </w:r>
      <w:r w:rsidRPr="0009598A">
        <w:rPr>
          <w:b/>
          <w:sz w:val="22"/>
          <w:szCs w:val="22"/>
        </w:rPr>
        <w:t>Требования к Товару:</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7.1. Качество полученного Заказчиком товара подтверждается паспортом и (или) сертификатом соответствия заводов-изготовителей, копии которых предъявляются для ознакомления Заказчику или его представителю на АЗС поставщика по его требованию;</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7.2. Качество товара, должно соответствовать требованиям действующего законодательства Российской Федерации, в том числе (в случае наличия) требованиям ГОСТов (для автомобилей с бензиновым двигателем ГОСТ Р 51105-2020, ГОСТ Р 51866-2002, ГОСТ 32513-2023), и других нормативных документов на данный вид товара, установленных в соответствии с требованиями действующего законодательства Российской Федерации, в том числе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утвержденного комиссией Таможенного союза от 18 октября 2011 года № 826;</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7.3. Товар должен удовлетворять ряду требований, обеспечивающих экономичную и надежную работу двигателя, и требованиям эксплуатации: иметь хорошую испаряемость, позволяющую получить однородную и топливовоздушную смесь оптимального состава при любых температурах; иметь групповой углеводородный состав, обеспечивающий устойчивый, без детонационный процесс сгорания на всех режимах работы двигателя автомобилей; не изменять своего состава и свойств при длительном хранении и не оказывать вредного влияния на детали топливной системы, резервуары, резинотехнические изделия и др.</w:t>
      </w:r>
    </w:p>
    <w:p w:rsidR="0009598A" w:rsidRPr="0009598A" w:rsidRDefault="0009598A" w:rsidP="0009598A">
      <w:pPr>
        <w:widowControl w:val="0"/>
        <w:tabs>
          <w:tab w:val="left" w:pos="1418"/>
        </w:tabs>
        <w:autoSpaceDE w:val="0"/>
        <w:autoSpaceDN w:val="0"/>
        <w:adjustRightInd w:val="0"/>
        <w:ind w:firstLine="567"/>
        <w:jc w:val="both"/>
        <w:rPr>
          <w:b/>
          <w:sz w:val="22"/>
          <w:szCs w:val="22"/>
        </w:rPr>
      </w:pPr>
      <w:r w:rsidRPr="0009598A">
        <w:rPr>
          <w:b/>
          <w:sz w:val="22"/>
          <w:szCs w:val="22"/>
        </w:rPr>
        <w:t>8. Требования к топливным картам:</w:t>
      </w:r>
    </w:p>
    <w:p w:rsidR="0009598A" w:rsidRPr="0009598A" w:rsidRDefault="0009598A" w:rsidP="0009598A">
      <w:pPr>
        <w:widowControl w:val="0"/>
        <w:autoSpaceDE w:val="0"/>
        <w:autoSpaceDN w:val="0"/>
        <w:adjustRightInd w:val="0"/>
        <w:ind w:firstLine="567"/>
        <w:jc w:val="both"/>
        <w:rPr>
          <w:sz w:val="22"/>
          <w:szCs w:val="22"/>
        </w:rPr>
      </w:pPr>
      <w:r w:rsidRPr="0009598A">
        <w:rPr>
          <w:sz w:val="22"/>
          <w:szCs w:val="22"/>
        </w:rPr>
        <w:lastRenderedPageBreak/>
        <w:t>8.1. Топливная карта – микропроцессорная карта, или карта с магнитной лентой (полосой), содержащая информацию об установленных лимитах, количестве и ассортименте Товаров, на выборку которых имеет право Заказчик, а также количестве денежных средств, в пределах которых Заказчик может получить бензин автомобильный, изготовленная за счет Поставщика на пластиковом носителе со встроенной микросхемой, содержащая обязательные обозначения, определенные степени защиты от подделки, предназначенная для проведения учета операций по получению нефтепродуктов на АЗС для автотранспортных средств Заказчика.</w:t>
      </w:r>
    </w:p>
    <w:p w:rsidR="0009598A" w:rsidRPr="0009598A" w:rsidRDefault="0009598A" w:rsidP="0009598A">
      <w:pPr>
        <w:widowControl w:val="0"/>
        <w:autoSpaceDE w:val="0"/>
        <w:autoSpaceDN w:val="0"/>
        <w:adjustRightInd w:val="0"/>
        <w:ind w:firstLine="567"/>
        <w:jc w:val="both"/>
        <w:rPr>
          <w:sz w:val="22"/>
          <w:szCs w:val="22"/>
        </w:rPr>
      </w:pPr>
      <w:r w:rsidRPr="0009598A">
        <w:rPr>
          <w:sz w:val="22"/>
          <w:szCs w:val="22"/>
        </w:rPr>
        <w:t>8.2.Каждая топливная карта должна иметь персональный идентификационный номер (ПИН-код).</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8.3.Топливная карта является собственностью Поставщика и передается Заказчику в безвозмездное пользование по Актам приема-передачи карт.</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8.4.Абонентская плата за обслуживание топливных карт – отсутствует.</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 xml:space="preserve">8.5.Поставщик обязуется не более чем в течение 3 (трех) рабочих дней с даты получения заявки от Заказчика подготовить для передачи Заказчику не менее 6 (шести) новых, не бывших в использовании, топливных карт согласно предоставленной заявке с предоставлением правил пользования картами (стоимость изготовления и доставки карт входит в цену Контракта). Топливные карты передаются Заказчику полностью готовыми для использования на АЗС Поставщика. </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8.6.Возможность заправляться всеми видами топлива, указанными в приложении №1 к Техническому заданию.</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 xml:space="preserve">8.7.Выпуск / </w:t>
      </w:r>
      <w:proofErr w:type="spellStart"/>
      <w:r w:rsidRPr="0009598A">
        <w:rPr>
          <w:sz w:val="22"/>
          <w:szCs w:val="22"/>
        </w:rPr>
        <w:t>перевыпуск</w:t>
      </w:r>
      <w:proofErr w:type="spellEnd"/>
      <w:r w:rsidRPr="0009598A">
        <w:rPr>
          <w:sz w:val="22"/>
          <w:szCs w:val="22"/>
        </w:rPr>
        <w:t xml:space="preserve"> (в т.ч. при поломке или утрате) карты осуществляется за счет Поставщика.</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8.8.Поставщик должен обеспечить обслуживание топливных карт необходимое для возможности получения Заказчиком товара при отсутствии связи в торговой точке (либо неисправности оборудования для считывания топливных карт).</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 xml:space="preserve">8.9. Заказчик вправе внести изменения на карту. При этом Заказчик может удалить либо добавить вид продукта в рамках описания объекта закупки.  Поставщик обязан в течение 6 (шести) часов с момента поступления заявки на перепрограммирование карт, внести изменения на карты. </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8.10. Заказчик обязуется в случае утери карты незамедлительно сообщить об этом Поставщику по телефону, и предоставить письменную заявку (по электронной почте) на установку запрета по утерянной карте.</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8.11. Заказчик возвращает Поставщику топливные карты не позднее, чем через 14 (четырнадцать) рабочих дней с даты окончания срока поставки товара.</w:t>
      </w:r>
    </w:p>
    <w:p w:rsidR="0009598A" w:rsidRPr="0009598A" w:rsidRDefault="0009598A" w:rsidP="0009598A">
      <w:pPr>
        <w:widowControl w:val="0"/>
        <w:tabs>
          <w:tab w:val="left" w:pos="1418"/>
        </w:tabs>
        <w:autoSpaceDE w:val="0"/>
        <w:autoSpaceDN w:val="0"/>
        <w:adjustRightInd w:val="0"/>
        <w:jc w:val="both"/>
        <w:rPr>
          <w:b/>
          <w:sz w:val="22"/>
          <w:szCs w:val="22"/>
        </w:rPr>
      </w:pPr>
      <w:r w:rsidRPr="0009598A">
        <w:rPr>
          <w:b/>
          <w:sz w:val="22"/>
          <w:szCs w:val="22"/>
        </w:rPr>
        <w:t xml:space="preserve">          9. Личный кабинет Заказчика:</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 xml:space="preserve"> 9.1. Поставщик обеспечивает Заказчику в режиме реального времени отслеживание операций по всем топливным картам с использованием сети Интернет через личный кабинет Заказчика на сайте Поставщика.</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 xml:space="preserve"> 9.2. Заказчику обеспечивается возможность установления/изменения суточных или месячных лимитов на топливных картах в личном кабинете с использованием сети Интернет.</w:t>
      </w:r>
    </w:p>
    <w:p w:rsidR="0009598A" w:rsidRPr="0009598A" w:rsidRDefault="0009598A" w:rsidP="0009598A">
      <w:pPr>
        <w:widowControl w:val="0"/>
        <w:tabs>
          <w:tab w:val="left" w:pos="1418"/>
        </w:tabs>
        <w:autoSpaceDE w:val="0"/>
        <w:autoSpaceDN w:val="0"/>
        <w:adjustRightInd w:val="0"/>
        <w:ind w:firstLine="567"/>
        <w:jc w:val="both"/>
        <w:rPr>
          <w:sz w:val="22"/>
          <w:szCs w:val="22"/>
        </w:rPr>
      </w:pPr>
      <w:r w:rsidRPr="0009598A">
        <w:rPr>
          <w:sz w:val="22"/>
          <w:szCs w:val="22"/>
        </w:rPr>
        <w:t xml:space="preserve"> 9.3. Заказчику обеспечивается возможность блокировки/разблокировки топливных карт с использованием сети Интернет через личный кабинет Заказчика на сайте Поставщика.</w:t>
      </w:r>
    </w:p>
    <w:p w:rsidR="00A92B7C" w:rsidRPr="0009598A" w:rsidRDefault="00A92B7C" w:rsidP="00A92B7C">
      <w:pPr>
        <w:widowControl w:val="0"/>
        <w:tabs>
          <w:tab w:val="left" w:pos="1418"/>
        </w:tabs>
        <w:autoSpaceDE w:val="0"/>
        <w:autoSpaceDN w:val="0"/>
        <w:adjustRightInd w:val="0"/>
        <w:jc w:val="both"/>
        <w:rPr>
          <w:b/>
          <w:sz w:val="22"/>
          <w:szCs w:val="22"/>
        </w:rPr>
      </w:pPr>
    </w:p>
    <w:p w:rsidR="00E31E48" w:rsidRPr="0009598A" w:rsidRDefault="00E31E48" w:rsidP="00E31E48">
      <w:pPr>
        <w:suppressLineNumbers/>
        <w:tabs>
          <w:tab w:val="left" w:pos="708"/>
        </w:tabs>
        <w:rPr>
          <w:sz w:val="22"/>
          <w:szCs w:val="22"/>
        </w:rPr>
      </w:pPr>
    </w:p>
    <w:tbl>
      <w:tblPr>
        <w:tblW w:w="9531" w:type="dxa"/>
        <w:tblInd w:w="108" w:type="dxa"/>
        <w:tblLook w:val="0000" w:firstRow="0" w:lastRow="0" w:firstColumn="0" w:lastColumn="0" w:noHBand="0" w:noVBand="0"/>
      </w:tblPr>
      <w:tblGrid>
        <w:gridCol w:w="5279"/>
        <w:gridCol w:w="4252"/>
      </w:tblGrid>
      <w:tr w:rsidR="00E31E48" w:rsidRPr="0009598A" w:rsidTr="00A71F70">
        <w:tc>
          <w:tcPr>
            <w:tcW w:w="5279" w:type="dxa"/>
          </w:tcPr>
          <w:p w:rsidR="00E31E48" w:rsidRPr="0009598A" w:rsidRDefault="00E31E48" w:rsidP="00E31E48">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br w:type="page"/>
              <w:t>Заказчик</w:t>
            </w:r>
          </w:p>
          <w:p w:rsidR="00E31E48" w:rsidRPr="0009598A" w:rsidRDefault="00E31E48" w:rsidP="00E31E48">
            <w:pPr>
              <w:keepNext/>
              <w:rPr>
                <w:sz w:val="22"/>
                <w:szCs w:val="22"/>
              </w:rPr>
            </w:pPr>
            <w:r w:rsidRPr="0009598A">
              <w:rPr>
                <w:sz w:val="22"/>
                <w:szCs w:val="22"/>
              </w:rPr>
              <w:t>Федеральное государственное бюджетное учреждение «Рослесинфорг»</w:t>
            </w:r>
          </w:p>
          <w:p w:rsidR="00A92B7C" w:rsidRPr="0009598A" w:rsidRDefault="00A92B7C" w:rsidP="00A92B7C">
            <w:pPr>
              <w:widowControl w:val="0"/>
              <w:suppressAutoHyphens/>
              <w:autoSpaceDE w:val="0"/>
              <w:autoSpaceDN w:val="0"/>
              <w:adjustRightInd w:val="0"/>
              <w:rPr>
                <w:kern w:val="1"/>
                <w:sz w:val="22"/>
                <w:szCs w:val="22"/>
                <w:lang w:eastAsia="ar-SA"/>
              </w:rPr>
            </w:pPr>
            <w:r w:rsidRPr="0009598A">
              <w:rPr>
                <w:kern w:val="1"/>
                <w:sz w:val="22"/>
                <w:szCs w:val="22"/>
                <w:lang w:eastAsia="ar-SA"/>
              </w:rPr>
              <w:t>Директор филиала ФГБУ «Рослесинфорг» «Кареллеспроект»</w:t>
            </w:r>
          </w:p>
          <w:p w:rsidR="00A71F70" w:rsidRPr="0009598A" w:rsidRDefault="00A71F70" w:rsidP="00A92B7C">
            <w:pPr>
              <w:widowControl w:val="0"/>
              <w:suppressAutoHyphens/>
              <w:autoSpaceDE w:val="0"/>
              <w:autoSpaceDN w:val="0"/>
              <w:adjustRightInd w:val="0"/>
              <w:rPr>
                <w:kern w:val="1"/>
                <w:sz w:val="22"/>
                <w:szCs w:val="22"/>
                <w:lang w:eastAsia="ar-SA"/>
              </w:rPr>
            </w:pPr>
          </w:p>
          <w:p w:rsidR="00A92B7C" w:rsidRPr="0009598A" w:rsidRDefault="00A92B7C" w:rsidP="00A92B7C">
            <w:pPr>
              <w:widowControl w:val="0"/>
              <w:suppressAutoHyphens/>
              <w:autoSpaceDE w:val="0"/>
              <w:autoSpaceDN w:val="0"/>
              <w:adjustRightInd w:val="0"/>
              <w:rPr>
                <w:kern w:val="1"/>
                <w:sz w:val="22"/>
                <w:szCs w:val="22"/>
                <w:lang w:eastAsia="ar-SA"/>
              </w:rPr>
            </w:pPr>
            <w:r w:rsidRPr="0009598A">
              <w:rPr>
                <w:kern w:val="1"/>
                <w:sz w:val="22"/>
                <w:szCs w:val="22"/>
                <w:lang w:eastAsia="ar-SA"/>
              </w:rPr>
              <w:t>___________________ А.В. Яковлев</w:t>
            </w:r>
          </w:p>
          <w:p w:rsidR="00E31E48" w:rsidRPr="0009598A" w:rsidRDefault="007E126B" w:rsidP="00E31E48">
            <w:pPr>
              <w:widowControl w:val="0"/>
              <w:suppressAutoHyphens/>
              <w:autoSpaceDE w:val="0"/>
              <w:autoSpaceDN w:val="0"/>
              <w:adjustRightInd w:val="0"/>
              <w:rPr>
                <w:sz w:val="22"/>
                <w:szCs w:val="22"/>
              </w:rPr>
            </w:pPr>
            <w:r>
              <w:rPr>
                <w:sz w:val="22"/>
                <w:szCs w:val="22"/>
              </w:rPr>
              <w:t>М.П.</w:t>
            </w:r>
          </w:p>
        </w:tc>
        <w:tc>
          <w:tcPr>
            <w:tcW w:w="4252" w:type="dxa"/>
          </w:tcPr>
          <w:p w:rsidR="00E31E48" w:rsidRPr="0009598A" w:rsidRDefault="00E31E48" w:rsidP="00E31E48">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t>Поставщик</w:t>
            </w:r>
          </w:p>
          <w:p w:rsidR="007E126B" w:rsidRPr="007E126B" w:rsidRDefault="007E126B" w:rsidP="007E126B">
            <w:pPr>
              <w:keepNext/>
              <w:rPr>
                <w:i/>
                <w:sz w:val="22"/>
                <w:szCs w:val="22"/>
              </w:rPr>
            </w:pPr>
            <w:r w:rsidRPr="007E126B">
              <w:rPr>
                <w:i/>
                <w:sz w:val="22"/>
                <w:szCs w:val="22"/>
              </w:rPr>
              <w:t>Указать Полное наименование организации</w:t>
            </w:r>
          </w:p>
          <w:p w:rsidR="007E126B" w:rsidRPr="007E126B" w:rsidRDefault="007E126B" w:rsidP="007E126B">
            <w:pPr>
              <w:widowControl w:val="0"/>
              <w:suppressAutoHyphens/>
              <w:autoSpaceDE w:val="0"/>
              <w:autoSpaceDN w:val="0"/>
              <w:adjustRightInd w:val="0"/>
              <w:rPr>
                <w:kern w:val="1"/>
                <w:sz w:val="22"/>
                <w:szCs w:val="22"/>
                <w:lang w:eastAsia="ar-SA"/>
              </w:rPr>
            </w:pPr>
          </w:p>
          <w:p w:rsidR="007E126B" w:rsidRPr="007E126B" w:rsidRDefault="007E126B" w:rsidP="007E126B">
            <w:pPr>
              <w:widowControl w:val="0"/>
              <w:suppressAutoHyphens/>
              <w:autoSpaceDE w:val="0"/>
              <w:autoSpaceDN w:val="0"/>
              <w:adjustRightInd w:val="0"/>
              <w:rPr>
                <w:kern w:val="1"/>
                <w:sz w:val="22"/>
                <w:szCs w:val="22"/>
                <w:lang w:eastAsia="ar-SA"/>
              </w:rPr>
            </w:pPr>
          </w:p>
          <w:p w:rsidR="00A71F70" w:rsidRPr="007E126B" w:rsidRDefault="00A71F70" w:rsidP="00A71F70">
            <w:pPr>
              <w:rPr>
                <w:sz w:val="22"/>
                <w:szCs w:val="22"/>
              </w:rPr>
            </w:pPr>
          </w:p>
          <w:p w:rsidR="00A71F70" w:rsidRPr="0009598A" w:rsidRDefault="00A71F70" w:rsidP="00A71F70">
            <w:pPr>
              <w:rPr>
                <w:sz w:val="22"/>
                <w:szCs w:val="22"/>
              </w:rPr>
            </w:pPr>
            <w:r w:rsidRPr="0009598A">
              <w:rPr>
                <w:sz w:val="22"/>
                <w:szCs w:val="22"/>
              </w:rPr>
              <w:t xml:space="preserve">___________________ </w:t>
            </w:r>
            <w:r w:rsidR="007E126B">
              <w:rPr>
                <w:sz w:val="22"/>
                <w:szCs w:val="22"/>
              </w:rPr>
              <w:t>/________________</w:t>
            </w:r>
          </w:p>
          <w:p w:rsidR="00E31E48" w:rsidRPr="0009598A" w:rsidRDefault="007E126B" w:rsidP="00E31E48">
            <w:pPr>
              <w:widowControl w:val="0"/>
              <w:suppressAutoHyphens/>
              <w:autoSpaceDE w:val="0"/>
              <w:autoSpaceDN w:val="0"/>
              <w:adjustRightInd w:val="0"/>
              <w:rPr>
                <w:sz w:val="22"/>
                <w:szCs w:val="22"/>
              </w:rPr>
            </w:pPr>
            <w:r>
              <w:rPr>
                <w:sz w:val="22"/>
                <w:szCs w:val="22"/>
              </w:rPr>
              <w:t>М.П.</w:t>
            </w:r>
          </w:p>
        </w:tc>
      </w:tr>
    </w:tbl>
    <w:p w:rsidR="00A92B7C" w:rsidRPr="0009598A" w:rsidRDefault="00A92B7C" w:rsidP="00E31E48">
      <w:pPr>
        <w:spacing w:after="160"/>
        <w:rPr>
          <w:sz w:val="22"/>
          <w:szCs w:val="22"/>
        </w:rPr>
        <w:sectPr w:rsidR="00A92B7C" w:rsidRPr="0009598A" w:rsidSect="00B02CDF">
          <w:headerReference w:type="even" r:id="rId22"/>
          <w:headerReference w:type="default" r:id="rId23"/>
          <w:footerReference w:type="even" r:id="rId24"/>
          <w:footerReference w:type="default" r:id="rId25"/>
          <w:headerReference w:type="first" r:id="rId26"/>
          <w:footerReference w:type="first" r:id="rId27"/>
          <w:pgSz w:w="11906" w:h="16838"/>
          <w:pgMar w:top="851" w:right="851" w:bottom="851" w:left="1418" w:header="709" w:footer="709" w:gutter="0"/>
          <w:cols w:space="708"/>
          <w:titlePg/>
          <w:docGrid w:linePitch="360"/>
        </w:sectPr>
      </w:pPr>
    </w:p>
    <w:p w:rsidR="00A92B7C" w:rsidRPr="0009598A" w:rsidRDefault="00A92B7C" w:rsidP="00A92B7C">
      <w:pPr>
        <w:widowControl w:val="0"/>
        <w:autoSpaceDE w:val="0"/>
        <w:autoSpaceDN w:val="0"/>
        <w:adjustRightInd w:val="0"/>
        <w:ind w:left="7230"/>
        <w:jc w:val="right"/>
        <w:rPr>
          <w:sz w:val="22"/>
          <w:szCs w:val="22"/>
        </w:rPr>
      </w:pPr>
      <w:r w:rsidRPr="0009598A">
        <w:rPr>
          <w:sz w:val="22"/>
          <w:szCs w:val="22"/>
        </w:rPr>
        <w:lastRenderedPageBreak/>
        <w:t xml:space="preserve">Приложение № 1 к техническому заданию </w:t>
      </w:r>
    </w:p>
    <w:p w:rsidR="00A92B7C" w:rsidRPr="0009598A" w:rsidRDefault="00A92B7C" w:rsidP="00A92B7C">
      <w:pPr>
        <w:widowControl w:val="0"/>
        <w:autoSpaceDE w:val="0"/>
        <w:autoSpaceDN w:val="0"/>
        <w:adjustRightInd w:val="0"/>
        <w:ind w:left="7230"/>
        <w:jc w:val="right"/>
        <w:rPr>
          <w:sz w:val="22"/>
          <w:szCs w:val="22"/>
        </w:rPr>
      </w:pPr>
      <w:r w:rsidRPr="0009598A">
        <w:rPr>
          <w:sz w:val="22"/>
          <w:szCs w:val="22"/>
        </w:rPr>
        <w:t>(описанию объекта закупки)</w:t>
      </w:r>
    </w:p>
    <w:p w:rsidR="00A92B7C" w:rsidRPr="0009598A" w:rsidRDefault="00A92B7C" w:rsidP="00A92B7C">
      <w:pPr>
        <w:widowControl w:val="0"/>
        <w:autoSpaceDE w:val="0"/>
        <w:autoSpaceDN w:val="0"/>
        <w:adjustRightInd w:val="0"/>
        <w:ind w:left="10206"/>
        <w:jc w:val="both"/>
        <w:rPr>
          <w:sz w:val="22"/>
          <w:szCs w:val="22"/>
        </w:rPr>
      </w:pPr>
    </w:p>
    <w:p w:rsidR="00A92B7C" w:rsidRPr="0009598A" w:rsidRDefault="00A92B7C" w:rsidP="00A92B7C">
      <w:pPr>
        <w:widowControl w:val="0"/>
        <w:autoSpaceDE w:val="0"/>
        <w:autoSpaceDN w:val="0"/>
        <w:adjustRightInd w:val="0"/>
        <w:jc w:val="both"/>
        <w:rPr>
          <w:b/>
          <w:i/>
          <w:sz w:val="22"/>
          <w:szCs w:val="22"/>
        </w:rPr>
      </w:pPr>
      <w:r w:rsidRPr="0009598A">
        <w:rPr>
          <w:b/>
          <w:i/>
          <w:sz w:val="22"/>
          <w:szCs w:val="22"/>
        </w:rPr>
        <w:t>Функциональные, технические, качественные, эксплуатационные и количественные характеристики закупаемого товара</w:t>
      </w:r>
    </w:p>
    <w:p w:rsidR="00A92B7C" w:rsidRPr="0009598A" w:rsidRDefault="00A92B7C" w:rsidP="00A92B7C">
      <w:pPr>
        <w:widowControl w:val="0"/>
        <w:autoSpaceDE w:val="0"/>
        <w:autoSpaceDN w:val="0"/>
        <w:adjustRightInd w:val="0"/>
        <w:jc w:val="both"/>
        <w:rPr>
          <w:b/>
          <w:i/>
          <w:sz w:val="22"/>
          <w:szCs w:val="22"/>
        </w:rPr>
      </w:pPr>
    </w:p>
    <w:tbl>
      <w:tblPr>
        <w:tblW w:w="53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7"/>
        <w:gridCol w:w="1730"/>
        <w:gridCol w:w="1474"/>
        <w:gridCol w:w="2168"/>
        <w:gridCol w:w="1063"/>
        <w:gridCol w:w="2278"/>
        <w:gridCol w:w="1821"/>
        <w:gridCol w:w="2731"/>
        <w:gridCol w:w="1144"/>
        <w:gridCol w:w="1354"/>
      </w:tblGrid>
      <w:tr w:rsidR="00A92B7C" w:rsidRPr="0009598A" w:rsidTr="0009598A">
        <w:trPr>
          <w:trHeight w:val="2293"/>
          <w:jc w:val="center"/>
        </w:trPr>
        <w:tc>
          <w:tcPr>
            <w:tcW w:w="135" w:type="pct"/>
            <w:vMerge w:val="restart"/>
            <w:vAlign w:val="center"/>
          </w:tcPr>
          <w:p w:rsidR="00A92B7C" w:rsidRPr="0009598A" w:rsidRDefault="00A92B7C" w:rsidP="0009598A">
            <w:pPr>
              <w:ind w:left="-108" w:right="-108"/>
              <w:jc w:val="center"/>
              <w:rPr>
                <w:sz w:val="18"/>
                <w:szCs w:val="18"/>
              </w:rPr>
            </w:pPr>
            <w:r w:rsidRPr="0009598A">
              <w:rPr>
                <w:sz w:val="18"/>
                <w:szCs w:val="18"/>
              </w:rPr>
              <w:t>№ п/п</w:t>
            </w:r>
          </w:p>
        </w:tc>
        <w:tc>
          <w:tcPr>
            <w:tcW w:w="534" w:type="pct"/>
            <w:vMerge w:val="restart"/>
            <w:vAlign w:val="center"/>
          </w:tcPr>
          <w:p w:rsidR="00A92B7C" w:rsidRPr="0009598A" w:rsidRDefault="00A92B7C" w:rsidP="0009598A">
            <w:pPr>
              <w:ind w:left="-108" w:right="-108"/>
              <w:jc w:val="center"/>
              <w:rPr>
                <w:sz w:val="18"/>
                <w:szCs w:val="18"/>
              </w:rPr>
            </w:pPr>
          </w:p>
          <w:p w:rsidR="00A92B7C" w:rsidRPr="0009598A" w:rsidRDefault="00A92B7C" w:rsidP="0009598A">
            <w:pPr>
              <w:ind w:left="-108" w:right="-108"/>
              <w:jc w:val="center"/>
              <w:rPr>
                <w:sz w:val="18"/>
                <w:szCs w:val="18"/>
              </w:rPr>
            </w:pPr>
            <w:r w:rsidRPr="0009598A">
              <w:rPr>
                <w:sz w:val="18"/>
                <w:szCs w:val="18"/>
              </w:rPr>
              <w:t>Наименование товара</w:t>
            </w:r>
          </w:p>
          <w:p w:rsidR="00A92B7C" w:rsidRPr="0009598A" w:rsidRDefault="00A92B7C" w:rsidP="0009598A">
            <w:pPr>
              <w:ind w:left="-108" w:right="-108"/>
              <w:jc w:val="center"/>
              <w:rPr>
                <w:sz w:val="18"/>
                <w:szCs w:val="18"/>
              </w:rPr>
            </w:pPr>
          </w:p>
        </w:tc>
        <w:tc>
          <w:tcPr>
            <w:tcW w:w="455" w:type="pct"/>
            <w:vMerge w:val="restart"/>
            <w:vAlign w:val="center"/>
          </w:tcPr>
          <w:p w:rsidR="00A92B7C" w:rsidRPr="0009598A" w:rsidRDefault="00A92B7C" w:rsidP="0009598A">
            <w:pPr>
              <w:widowControl w:val="0"/>
              <w:tabs>
                <w:tab w:val="left" w:pos="284"/>
              </w:tabs>
              <w:suppressAutoHyphens/>
              <w:autoSpaceDE w:val="0"/>
              <w:autoSpaceDN w:val="0"/>
              <w:adjustRightInd w:val="0"/>
              <w:ind w:right="-108"/>
              <w:jc w:val="center"/>
              <w:rPr>
                <w:rFonts w:eastAsia="Calibri"/>
                <w:spacing w:val="-1"/>
                <w:sz w:val="18"/>
                <w:szCs w:val="18"/>
              </w:rPr>
            </w:pPr>
            <w:r w:rsidRPr="0009598A">
              <w:rPr>
                <w:noProof/>
                <w:sz w:val="18"/>
                <w:szCs w:val="18"/>
              </w:rPr>
              <w:t>Позиции по КТРУ; ОКПД2</w:t>
            </w:r>
          </w:p>
        </w:tc>
        <w:tc>
          <w:tcPr>
            <w:tcW w:w="669" w:type="pct"/>
            <w:vMerge w:val="restart"/>
            <w:vAlign w:val="center"/>
          </w:tcPr>
          <w:p w:rsidR="00A92B7C" w:rsidRPr="0009598A" w:rsidRDefault="00A92B7C" w:rsidP="0009598A">
            <w:pPr>
              <w:widowControl w:val="0"/>
              <w:tabs>
                <w:tab w:val="left" w:pos="0"/>
              </w:tabs>
              <w:suppressAutoHyphens/>
              <w:autoSpaceDE w:val="0"/>
              <w:autoSpaceDN w:val="0"/>
              <w:adjustRightInd w:val="0"/>
              <w:ind w:left="-60" w:right="-108"/>
              <w:jc w:val="center"/>
              <w:rPr>
                <w:bCs/>
                <w:sz w:val="18"/>
                <w:szCs w:val="18"/>
              </w:rPr>
            </w:pPr>
            <w:r w:rsidRPr="0009598A">
              <w:rPr>
                <w:bCs/>
                <w:sz w:val="18"/>
                <w:szCs w:val="18"/>
              </w:rPr>
              <w:t>Применение национального режима в соответствии со ст. 14 Закона № 44-ФЗ</w:t>
            </w:r>
          </w:p>
          <w:p w:rsidR="00A92B7C" w:rsidRPr="0009598A" w:rsidRDefault="00A92B7C" w:rsidP="0009598A">
            <w:pPr>
              <w:widowControl w:val="0"/>
              <w:tabs>
                <w:tab w:val="left" w:pos="0"/>
              </w:tabs>
              <w:suppressAutoHyphens/>
              <w:autoSpaceDE w:val="0"/>
              <w:autoSpaceDN w:val="0"/>
              <w:adjustRightInd w:val="0"/>
              <w:ind w:left="-60" w:right="-108"/>
              <w:jc w:val="center"/>
              <w:rPr>
                <w:bCs/>
                <w:sz w:val="18"/>
                <w:szCs w:val="18"/>
              </w:rPr>
            </w:pPr>
          </w:p>
          <w:p w:rsidR="00A92B7C" w:rsidRPr="0009598A" w:rsidRDefault="00A92B7C" w:rsidP="0009598A">
            <w:pPr>
              <w:widowControl w:val="0"/>
              <w:tabs>
                <w:tab w:val="left" w:pos="0"/>
              </w:tabs>
              <w:suppressAutoHyphens/>
              <w:autoSpaceDE w:val="0"/>
              <w:autoSpaceDN w:val="0"/>
              <w:adjustRightInd w:val="0"/>
              <w:ind w:left="-60" w:right="-108"/>
              <w:jc w:val="center"/>
              <w:rPr>
                <w:bCs/>
                <w:sz w:val="18"/>
                <w:szCs w:val="18"/>
              </w:rPr>
            </w:pPr>
            <w:r w:rsidRPr="0009598A">
              <w:rPr>
                <w:bCs/>
                <w:sz w:val="18"/>
                <w:szCs w:val="18"/>
              </w:rPr>
              <w:t>(запрет, ограничение, преимущество;</w:t>
            </w:r>
          </w:p>
          <w:p w:rsidR="00A92B7C" w:rsidRPr="0009598A" w:rsidRDefault="00A92B7C" w:rsidP="0009598A">
            <w:pPr>
              <w:widowControl w:val="0"/>
              <w:tabs>
                <w:tab w:val="left" w:pos="0"/>
              </w:tabs>
              <w:suppressAutoHyphens/>
              <w:autoSpaceDE w:val="0"/>
              <w:autoSpaceDN w:val="0"/>
              <w:adjustRightInd w:val="0"/>
              <w:ind w:left="-60" w:right="-108"/>
              <w:jc w:val="center"/>
              <w:rPr>
                <w:bCs/>
                <w:sz w:val="18"/>
                <w:szCs w:val="18"/>
              </w:rPr>
            </w:pPr>
            <w:r w:rsidRPr="0009598A">
              <w:rPr>
                <w:bCs/>
                <w:sz w:val="18"/>
                <w:szCs w:val="18"/>
              </w:rPr>
              <w:t>в случае неприменения запрета – пункт-основание</w:t>
            </w:r>
          </w:p>
          <w:p w:rsidR="00A92B7C" w:rsidRPr="0009598A" w:rsidRDefault="00A92B7C" w:rsidP="0009598A">
            <w:pPr>
              <w:widowControl w:val="0"/>
              <w:tabs>
                <w:tab w:val="left" w:pos="0"/>
              </w:tabs>
              <w:suppressAutoHyphens/>
              <w:autoSpaceDE w:val="0"/>
              <w:autoSpaceDN w:val="0"/>
              <w:adjustRightInd w:val="0"/>
              <w:ind w:left="-60" w:right="-108"/>
              <w:jc w:val="center"/>
              <w:rPr>
                <w:bCs/>
                <w:sz w:val="18"/>
                <w:szCs w:val="18"/>
              </w:rPr>
            </w:pPr>
            <w:r w:rsidRPr="0009598A">
              <w:rPr>
                <w:bCs/>
                <w:sz w:val="18"/>
                <w:szCs w:val="18"/>
              </w:rPr>
              <w:t>в соответствии</w:t>
            </w:r>
          </w:p>
          <w:p w:rsidR="00A92B7C" w:rsidRPr="0009598A" w:rsidRDefault="00A92B7C" w:rsidP="0009598A">
            <w:pPr>
              <w:widowControl w:val="0"/>
              <w:tabs>
                <w:tab w:val="left" w:pos="0"/>
              </w:tabs>
              <w:suppressAutoHyphens/>
              <w:autoSpaceDE w:val="0"/>
              <w:autoSpaceDN w:val="0"/>
              <w:adjustRightInd w:val="0"/>
              <w:ind w:left="-60" w:right="-108"/>
              <w:jc w:val="center"/>
              <w:rPr>
                <w:bCs/>
                <w:sz w:val="18"/>
                <w:szCs w:val="18"/>
              </w:rPr>
            </w:pPr>
            <w:r w:rsidRPr="0009598A">
              <w:rPr>
                <w:bCs/>
                <w:sz w:val="18"/>
                <w:szCs w:val="18"/>
              </w:rPr>
              <w:t>с п. 5 ПП 1875)</w:t>
            </w:r>
          </w:p>
        </w:tc>
        <w:tc>
          <w:tcPr>
            <w:tcW w:w="328" w:type="pct"/>
            <w:vMerge w:val="restart"/>
            <w:vAlign w:val="center"/>
          </w:tcPr>
          <w:p w:rsidR="00A92B7C" w:rsidRPr="0009598A" w:rsidRDefault="00A92B7C" w:rsidP="0009598A">
            <w:pPr>
              <w:widowControl w:val="0"/>
              <w:tabs>
                <w:tab w:val="left" w:pos="0"/>
              </w:tabs>
              <w:suppressAutoHyphens/>
              <w:autoSpaceDE w:val="0"/>
              <w:autoSpaceDN w:val="0"/>
              <w:adjustRightInd w:val="0"/>
              <w:ind w:left="-60" w:right="-108"/>
              <w:jc w:val="center"/>
              <w:rPr>
                <w:bCs/>
                <w:sz w:val="18"/>
                <w:szCs w:val="18"/>
              </w:rPr>
            </w:pPr>
            <w:r w:rsidRPr="0009598A">
              <w:rPr>
                <w:bCs/>
                <w:sz w:val="18"/>
                <w:szCs w:val="18"/>
              </w:rPr>
              <w:t>Ед. измерения</w:t>
            </w:r>
          </w:p>
        </w:tc>
        <w:tc>
          <w:tcPr>
            <w:tcW w:w="1265" w:type="pct"/>
            <w:gridSpan w:val="2"/>
            <w:vAlign w:val="center"/>
          </w:tcPr>
          <w:p w:rsidR="00A92B7C" w:rsidRPr="0009598A" w:rsidRDefault="00A92B7C" w:rsidP="0009598A">
            <w:pPr>
              <w:jc w:val="center"/>
              <w:rPr>
                <w:sz w:val="18"/>
                <w:szCs w:val="18"/>
              </w:rPr>
            </w:pPr>
            <w:r w:rsidRPr="0009598A">
              <w:rPr>
                <w:sz w:val="18"/>
                <w:szCs w:val="18"/>
              </w:rPr>
              <w:t>Функциональные, технические и качественные характеристики, эксплуатационные характеристики товара (при необходимости), ГОСТ (максимальные и (или) минимальные значения показателей и показатели, значения которых не могут изменяться)</w:t>
            </w:r>
          </w:p>
        </w:tc>
        <w:tc>
          <w:tcPr>
            <w:tcW w:w="843" w:type="pct"/>
            <w:vMerge w:val="restart"/>
            <w:vAlign w:val="center"/>
          </w:tcPr>
          <w:p w:rsidR="00A92B7C" w:rsidRPr="0009598A" w:rsidRDefault="00A92B7C" w:rsidP="0009598A">
            <w:pPr>
              <w:jc w:val="center"/>
              <w:rPr>
                <w:sz w:val="18"/>
                <w:szCs w:val="18"/>
              </w:rPr>
            </w:pPr>
            <w:r w:rsidRPr="0009598A">
              <w:rPr>
                <w:sz w:val="18"/>
                <w:szCs w:val="18"/>
              </w:rPr>
              <w:t>Инструкция по заполнению характеристик в заявке</w:t>
            </w:r>
          </w:p>
          <w:p w:rsidR="00A92B7C" w:rsidRPr="0009598A" w:rsidRDefault="00A92B7C" w:rsidP="0009598A">
            <w:pPr>
              <w:jc w:val="center"/>
              <w:rPr>
                <w:color w:val="000000"/>
                <w:sz w:val="18"/>
                <w:szCs w:val="18"/>
              </w:rPr>
            </w:pPr>
            <w:r w:rsidRPr="0009598A">
              <w:rPr>
                <w:sz w:val="18"/>
                <w:szCs w:val="18"/>
              </w:rPr>
              <w:t>(</w:t>
            </w:r>
            <w:r w:rsidRPr="0009598A">
              <w:rPr>
                <w:color w:val="000000"/>
                <w:sz w:val="18"/>
                <w:szCs w:val="18"/>
              </w:rPr>
              <w:t>в соответствии с ЕИС</w:t>
            </w:r>
            <w:r w:rsidRPr="0009598A">
              <w:rPr>
                <w:sz w:val="18"/>
                <w:szCs w:val="18"/>
              </w:rPr>
              <w:t>)</w:t>
            </w:r>
          </w:p>
        </w:tc>
        <w:tc>
          <w:tcPr>
            <w:tcW w:w="353" w:type="pct"/>
            <w:vAlign w:val="center"/>
          </w:tcPr>
          <w:p w:rsidR="00A92B7C" w:rsidRPr="0009598A" w:rsidRDefault="00A92B7C" w:rsidP="0009598A">
            <w:pPr>
              <w:jc w:val="center"/>
              <w:rPr>
                <w:sz w:val="18"/>
                <w:szCs w:val="18"/>
              </w:rPr>
            </w:pPr>
            <w:r w:rsidRPr="0009598A">
              <w:rPr>
                <w:color w:val="000000"/>
                <w:sz w:val="18"/>
                <w:szCs w:val="18"/>
              </w:rPr>
              <w:t>Предложение участника закупки в соответствии частью 1 статьи 49 Федерального закона от 05.04.2013 № 44-ФЗ</w:t>
            </w:r>
          </w:p>
        </w:tc>
        <w:tc>
          <w:tcPr>
            <w:tcW w:w="418" w:type="pct"/>
            <w:vMerge w:val="restart"/>
            <w:vAlign w:val="center"/>
          </w:tcPr>
          <w:p w:rsidR="00A92B7C" w:rsidRPr="0009598A" w:rsidRDefault="00A92B7C" w:rsidP="0009598A">
            <w:pPr>
              <w:jc w:val="center"/>
              <w:rPr>
                <w:color w:val="000000"/>
                <w:sz w:val="18"/>
                <w:szCs w:val="18"/>
              </w:rPr>
            </w:pPr>
            <w:r w:rsidRPr="0009598A">
              <w:rPr>
                <w:color w:val="000000"/>
                <w:sz w:val="18"/>
                <w:szCs w:val="18"/>
              </w:rPr>
              <w:t>Товарный</w:t>
            </w:r>
          </w:p>
          <w:p w:rsidR="00A92B7C" w:rsidRPr="0009598A" w:rsidRDefault="00A92B7C" w:rsidP="0009598A">
            <w:pPr>
              <w:jc w:val="center"/>
              <w:rPr>
                <w:color w:val="000000"/>
                <w:sz w:val="18"/>
                <w:szCs w:val="18"/>
              </w:rPr>
            </w:pPr>
            <w:r w:rsidRPr="0009598A">
              <w:rPr>
                <w:color w:val="000000"/>
                <w:sz w:val="18"/>
                <w:szCs w:val="18"/>
              </w:rPr>
              <w:t>знак (при наличии)</w:t>
            </w:r>
            <w:r w:rsidRPr="0009598A">
              <w:rPr>
                <w:rStyle w:val="ae"/>
                <w:color w:val="000000"/>
                <w:sz w:val="18"/>
                <w:szCs w:val="18"/>
              </w:rPr>
              <w:t xml:space="preserve"> </w:t>
            </w:r>
            <w:r w:rsidRPr="0009598A">
              <w:rPr>
                <w:rStyle w:val="ae"/>
                <w:color w:val="000000"/>
                <w:sz w:val="18"/>
                <w:szCs w:val="18"/>
              </w:rPr>
              <w:footnoteReference w:id="1"/>
            </w:r>
          </w:p>
          <w:p w:rsidR="00A92B7C" w:rsidRPr="0009598A" w:rsidRDefault="00A92B7C" w:rsidP="0009598A">
            <w:pPr>
              <w:jc w:val="center"/>
              <w:rPr>
                <w:color w:val="000000"/>
                <w:sz w:val="18"/>
                <w:szCs w:val="18"/>
              </w:rPr>
            </w:pPr>
          </w:p>
          <w:p w:rsidR="00A92B7C" w:rsidRPr="0009598A" w:rsidRDefault="00A92B7C" w:rsidP="0009598A">
            <w:pPr>
              <w:jc w:val="center"/>
              <w:rPr>
                <w:color w:val="000000"/>
                <w:sz w:val="18"/>
                <w:szCs w:val="18"/>
              </w:rPr>
            </w:pPr>
            <w:r w:rsidRPr="0009598A">
              <w:rPr>
                <w:color w:val="000000"/>
                <w:sz w:val="18"/>
                <w:szCs w:val="18"/>
              </w:rPr>
              <w:t>Страна    происхождения товара</w:t>
            </w:r>
          </w:p>
          <w:p w:rsidR="00A92B7C" w:rsidRPr="0009598A" w:rsidRDefault="00A92B7C" w:rsidP="0009598A">
            <w:pPr>
              <w:jc w:val="center"/>
              <w:rPr>
                <w:color w:val="000000"/>
                <w:sz w:val="18"/>
                <w:szCs w:val="18"/>
              </w:rPr>
            </w:pPr>
          </w:p>
          <w:p w:rsidR="00A92B7C" w:rsidRPr="0009598A" w:rsidRDefault="00A92B7C" w:rsidP="0009598A">
            <w:pPr>
              <w:jc w:val="center"/>
              <w:rPr>
                <w:sz w:val="18"/>
                <w:szCs w:val="18"/>
              </w:rPr>
            </w:pPr>
            <w:r w:rsidRPr="0009598A">
              <w:rPr>
                <w:sz w:val="18"/>
                <w:szCs w:val="18"/>
              </w:rPr>
              <w:t>Номер реестровой записи (при наличии)</w:t>
            </w:r>
            <w:r w:rsidRPr="0009598A">
              <w:rPr>
                <w:rStyle w:val="ae"/>
                <w:sz w:val="18"/>
                <w:szCs w:val="18"/>
              </w:rPr>
              <w:footnoteReference w:id="2"/>
            </w:r>
          </w:p>
        </w:tc>
      </w:tr>
      <w:tr w:rsidR="00A92B7C" w:rsidRPr="0009598A" w:rsidTr="0009598A">
        <w:trPr>
          <w:trHeight w:val="742"/>
          <w:jc w:val="center"/>
        </w:trPr>
        <w:tc>
          <w:tcPr>
            <w:tcW w:w="135" w:type="pct"/>
            <w:vMerge/>
          </w:tcPr>
          <w:p w:rsidR="00A92B7C" w:rsidRPr="0009598A" w:rsidRDefault="00A92B7C" w:rsidP="0009598A">
            <w:pPr>
              <w:ind w:left="-108" w:right="-108"/>
              <w:jc w:val="both"/>
              <w:rPr>
                <w:sz w:val="18"/>
                <w:szCs w:val="18"/>
              </w:rPr>
            </w:pPr>
          </w:p>
        </w:tc>
        <w:tc>
          <w:tcPr>
            <w:tcW w:w="534" w:type="pct"/>
            <w:vMerge/>
            <w:vAlign w:val="center"/>
          </w:tcPr>
          <w:p w:rsidR="00A92B7C" w:rsidRPr="0009598A" w:rsidRDefault="00A92B7C" w:rsidP="0009598A">
            <w:pPr>
              <w:ind w:left="-108" w:right="-108"/>
              <w:jc w:val="both"/>
              <w:rPr>
                <w:sz w:val="18"/>
                <w:szCs w:val="18"/>
              </w:rPr>
            </w:pPr>
          </w:p>
        </w:tc>
        <w:tc>
          <w:tcPr>
            <w:tcW w:w="455" w:type="pct"/>
            <w:vMerge/>
          </w:tcPr>
          <w:p w:rsidR="00A92B7C" w:rsidRPr="0009598A" w:rsidRDefault="00A92B7C" w:rsidP="0009598A">
            <w:pPr>
              <w:widowControl w:val="0"/>
              <w:tabs>
                <w:tab w:val="left" w:pos="284"/>
              </w:tabs>
              <w:suppressAutoHyphens/>
              <w:autoSpaceDE w:val="0"/>
              <w:autoSpaceDN w:val="0"/>
              <w:adjustRightInd w:val="0"/>
              <w:ind w:left="-60" w:right="-108"/>
              <w:jc w:val="both"/>
              <w:rPr>
                <w:bCs/>
                <w:sz w:val="18"/>
                <w:szCs w:val="18"/>
              </w:rPr>
            </w:pPr>
          </w:p>
        </w:tc>
        <w:tc>
          <w:tcPr>
            <w:tcW w:w="669" w:type="pct"/>
            <w:vMerge/>
          </w:tcPr>
          <w:p w:rsidR="00A92B7C" w:rsidRPr="0009598A" w:rsidRDefault="00A92B7C" w:rsidP="0009598A">
            <w:pPr>
              <w:widowControl w:val="0"/>
              <w:tabs>
                <w:tab w:val="left" w:pos="284"/>
              </w:tabs>
              <w:suppressAutoHyphens/>
              <w:autoSpaceDE w:val="0"/>
              <w:autoSpaceDN w:val="0"/>
              <w:adjustRightInd w:val="0"/>
              <w:ind w:left="-60" w:right="-108"/>
              <w:jc w:val="both"/>
              <w:rPr>
                <w:bCs/>
                <w:sz w:val="18"/>
                <w:szCs w:val="18"/>
              </w:rPr>
            </w:pPr>
          </w:p>
        </w:tc>
        <w:tc>
          <w:tcPr>
            <w:tcW w:w="328" w:type="pct"/>
            <w:vMerge/>
            <w:vAlign w:val="center"/>
          </w:tcPr>
          <w:p w:rsidR="00A92B7C" w:rsidRPr="0009598A" w:rsidRDefault="00A92B7C" w:rsidP="0009598A">
            <w:pPr>
              <w:widowControl w:val="0"/>
              <w:tabs>
                <w:tab w:val="left" w:pos="284"/>
              </w:tabs>
              <w:suppressAutoHyphens/>
              <w:autoSpaceDE w:val="0"/>
              <w:autoSpaceDN w:val="0"/>
              <w:adjustRightInd w:val="0"/>
              <w:ind w:left="-60" w:right="-108"/>
              <w:jc w:val="both"/>
              <w:rPr>
                <w:bCs/>
                <w:sz w:val="18"/>
                <w:szCs w:val="18"/>
              </w:rPr>
            </w:pPr>
          </w:p>
        </w:tc>
        <w:tc>
          <w:tcPr>
            <w:tcW w:w="703" w:type="pct"/>
            <w:vAlign w:val="center"/>
          </w:tcPr>
          <w:p w:rsidR="00A92B7C" w:rsidRPr="0009598A" w:rsidRDefault="00A92B7C" w:rsidP="0009598A">
            <w:pPr>
              <w:jc w:val="both"/>
              <w:rPr>
                <w:sz w:val="18"/>
                <w:szCs w:val="18"/>
              </w:rPr>
            </w:pPr>
            <w:r w:rsidRPr="0009598A">
              <w:rPr>
                <w:color w:val="000000"/>
                <w:sz w:val="18"/>
                <w:szCs w:val="18"/>
              </w:rPr>
              <w:t>Показатель (характеристика товара)</w:t>
            </w:r>
          </w:p>
        </w:tc>
        <w:tc>
          <w:tcPr>
            <w:tcW w:w="562" w:type="pct"/>
            <w:vAlign w:val="center"/>
          </w:tcPr>
          <w:p w:rsidR="00A92B7C" w:rsidRPr="0009598A" w:rsidRDefault="00A92B7C" w:rsidP="0009598A">
            <w:pPr>
              <w:jc w:val="both"/>
              <w:rPr>
                <w:sz w:val="18"/>
                <w:szCs w:val="18"/>
              </w:rPr>
            </w:pPr>
            <w:r w:rsidRPr="0009598A">
              <w:rPr>
                <w:sz w:val="18"/>
                <w:szCs w:val="18"/>
              </w:rPr>
              <w:t>Требуемое значение показателя (характеристики товара)</w:t>
            </w:r>
          </w:p>
        </w:tc>
        <w:tc>
          <w:tcPr>
            <w:tcW w:w="843" w:type="pct"/>
            <w:vMerge/>
            <w:vAlign w:val="center"/>
          </w:tcPr>
          <w:p w:rsidR="00A92B7C" w:rsidRPr="0009598A" w:rsidRDefault="00A92B7C" w:rsidP="0009598A">
            <w:pPr>
              <w:jc w:val="both"/>
              <w:rPr>
                <w:color w:val="000000"/>
                <w:sz w:val="18"/>
                <w:szCs w:val="18"/>
              </w:rPr>
            </w:pPr>
          </w:p>
        </w:tc>
        <w:tc>
          <w:tcPr>
            <w:tcW w:w="353" w:type="pct"/>
            <w:vAlign w:val="center"/>
          </w:tcPr>
          <w:p w:rsidR="00A92B7C" w:rsidRPr="0009598A" w:rsidRDefault="00A92B7C" w:rsidP="0009598A">
            <w:pPr>
              <w:jc w:val="both"/>
              <w:rPr>
                <w:sz w:val="18"/>
                <w:szCs w:val="18"/>
              </w:rPr>
            </w:pPr>
            <w:r w:rsidRPr="0009598A">
              <w:rPr>
                <w:color w:val="000000"/>
                <w:sz w:val="18"/>
                <w:szCs w:val="18"/>
              </w:rPr>
              <w:t>Значение показателя</w:t>
            </w:r>
          </w:p>
        </w:tc>
        <w:tc>
          <w:tcPr>
            <w:tcW w:w="418" w:type="pct"/>
            <w:vMerge/>
          </w:tcPr>
          <w:p w:rsidR="00A92B7C" w:rsidRPr="0009598A" w:rsidRDefault="00A92B7C" w:rsidP="0009598A">
            <w:pPr>
              <w:jc w:val="both"/>
              <w:rPr>
                <w:sz w:val="18"/>
                <w:szCs w:val="18"/>
              </w:rPr>
            </w:pPr>
          </w:p>
        </w:tc>
      </w:tr>
      <w:tr w:rsidR="00A92B7C" w:rsidRPr="0009598A" w:rsidTr="0009598A">
        <w:trPr>
          <w:trHeight w:val="215"/>
          <w:jc w:val="center"/>
        </w:trPr>
        <w:tc>
          <w:tcPr>
            <w:tcW w:w="135" w:type="pct"/>
          </w:tcPr>
          <w:p w:rsidR="00A92B7C" w:rsidRPr="0009598A" w:rsidRDefault="00A92B7C" w:rsidP="0009598A">
            <w:pPr>
              <w:ind w:left="-108" w:right="-108"/>
              <w:jc w:val="center"/>
              <w:rPr>
                <w:sz w:val="18"/>
                <w:szCs w:val="18"/>
              </w:rPr>
            </w:pPr>
            <w:r w:rsidRPr="0009598A">
              <w:rPr>
                <w:sz w:val="18"/>
                <w:szCs w:val="18"/>
              </w:rPr>
              <w:t>1</w:t>
            </w:r>
          </w:p>
        </w:tc>
        <w:tc>
          <w:tcPr>
            <w:tcW w:w="534" w:type="pct"/>
            <w:tcBorders>
              <w:bottom w:val="single" w:sz="4" w:space="0" w:color="auto"/>
            </w:tcBorders>
            <w:vAlign w:val="center"/>
          </w:tcPr>
          <w:p w:rsidR="00A92B7C" w:rsidRPr="0009598A" w:rsidRDefault="00A92B7C" w:rsidP="0009598A">
            <w:pPr>
              <w:ind w:left="-108" w:right="-108"/>
              <w:jc w:val="center"/>
              <w:rPr>
                <w:sz w:val="18"/>
                <w:szCs w:val="18"/>
              </w:rPr>
            </w:pPr>
            <w:r w:rsidRPr="0009598A">
              <w:rPr>
                <w:sz w:val="18"/>
                <w:szCs w:val="18"/>
              </w:rPr>
              <w:t>2</w:t>
            </w:r>
          </w:p>
        </w:tc>
        <w:tc>
          <w:tcPr>
            <w:tcW w:w="455" w:type="pct"/>
            <w:tcBorders>
              <w:bottom w:val="single" w:sz="4" w:space="0" w:color="auto"/>
            </w:tcBorders>
          </w:tcPr>
          <w:p w:rsidR="00A92B7C" w:rsidRPr="0009598A" w:rsidRDefault="00A92B7C" w:rsidP="0009598A">
            <w:pPr>
              <w:widowControl w:val="0"/>
              <w:tabs>
                <w:tab w:val="left" w:pos="284"/>
              </w:tabs>
              <w:suppressAutoHyphens/>
              <w:autoSpaceDE w:val="0"/>
              <w:autoSpaceDN w:val="0"/>
              <w:adjustRightInd w:val="0"/>
              <w:ind w:left="-60" w:right="-108"/>
              <w:jc w:val="center"/>
              <w:rPr>
                <w:bCs/>
                <w:sz w:val="18"/>
                <w:szCs w:val="18"/>
              </w:rPr>
            </w:pPr>
            <w:r w:rsidRPr="0009598A">
              <w:rPr>
                <w:bCs/>
                <w:sz w:val="18"/>
                <w:szCs w:val="18"/>
              </w:rPr>
              <w:t>3</w:t>
            </w:r>
          </w:p>
        </w:tc>
        <w:tc>
          <w:tcPr>
            <w:tcW w:w="669" w:type="pct"/>
            <w:tcBorders>
              <w:bottom w:val="single" w:sz="4" w:space="0" w:color="auto"/>
            </w:tcBorders>
          </w:tcPr>
          <w:p w:rsidR="00A92B7C" w:rsidRPr="0009598A" w:rsidRDefault="00A92B7C" w:rsidP="0009598A">
            <w:pPr>
              <w:widowControl w:val="0"/>
              <w:tabs>
                <w:tab w:val="left" w:pos="284"/>
              </w:tabs>
              <w:suppressAutoHyphens/>
              <w:autoSpaceDE w:val="0"/>
              <w:autoSpaceDN w:val="0"/>
              <w:adjustRightInd w:val="0"/>
              <w:ind w:left="-60" w:right="-108"/>
              <w:jc w:val="center"/>
              <w:rPr>
                <w:bCs/>
                <w:sz w:val="18"/>
                <w:szCs w:val="18"/>
              </w:rPr>
            </w:pPr>
            <w:r w:rsidRPr="0009598A">
              <w:rPr>
                <w:bCs/>
                <w:sz w:val="18"/>
                <w:szCs w:val="18"/>
              </w:rPr>
              <w:t>4</w:t>
            </w:r>
          </w:p>
        </w:tc>
        <w:tc>
          <w:tcPr>
            <w:tcW w:w="328" w:type="pct"/>
            <w:tcBorders>
              <w:bottom w:val="single" w:sz="4" w:space="0" w:color="auto"/>
            </w:tcBorders>
            <w:vAlign w:val="center"/>
          </w:tcPr>
          <w:p w:rsidR="00A92B7C" w:rsidRPr="0009598A" w:rsidRDefault="00A92B7C" w:rsidP="0009598A">
            <w:pPr>
              <w:widowControl w:val="0"/>
              <w:tabs>
                <w:tab w:val="left" w:pos="284"/>
              </w:tabs>
              <w:suppressAutoHyphens/>
              <w:autoSpaceDE w:val="0"/>
              <w:autoSpaceDN w:val="0"/>
              <w:adjustRightInd w:val="0"/>
              <w:ind w:left="-60" w:right="-108"/>
              <w:jc w:val="center"/>
              <w:rPr>
                <w:bCs/>
                <w:sz w:val="18"/>
                <w:szCs w:val="18"/>
              </w:rPr>
            </w:pPr>
            <w:r w:rsidRPr="0009598A">
              <w:rPr>
                <w:bCs/>
                <w:sz w:val="18"/>
                <w:szCs w:val="18"/>
              </w:rPr>
              <w:t>5</w:t>
            </w:r>
          </w:p>
        </w:tc>
        <w:tc>
          <w:tcPr>
            <w:tcW w:w="703" w:type="pct"/>
            <w:tcBorders>
              <w:bottom w:val="single" w:sz="4" w:space="0" w:color="auto"/>
            </w:tcBorders>
          </w:tcPr>
          <w:p w:rsidR="00A92B7C" w:rsidRPr="0009598A" w:rsidRDefault="00A92B7C" w:rsidP="0009598A">
            <w:pPr>
              <w:jc w:val="center"/>
              <w:rPr>
                <w:sz w:val="18"/>
                <w:szCs w:val="18"/>
              </w:rPr>
            </w:pPr>
            <w:r w:rsidRPr="0009598A">
              <w:rPr>
                <w:sz w:val="18"/>
                <w:szCs w:val="18"/>
              </w:rPr>
              <w:t>6</w:t>
            </w:r>
          </w:p>
        </w:tc>
        <w:tc>
          <w:tcPr>
            <w:tcW w:w="562" w:type="pct"/>
            <w:tcBorders>
              <w:bottom w:val="single" w:sz="4" w:space="0" w:color="auto"/>
            </w:tcBorders>
          </w:tcPr>
          <w:p w:rsidR="00A92B7C" w:rsidRPr="0009598A" w:rsidRDefault="00A92B7C" w:rsidP="0009598A">
            <w:pPr>
              <w:jc w:val="center"/>
              <w:rPr>
                <w:sz w:val="18"/>
                <w:szCs w:val="18"/>
              </w:rPr>
            </w:pPr>
            <w:r w:rsidRPr="0009598A">
              <w:rPr>
                <w:sz w:val="18"/>
                <w:szCs w:val="18"/>
              </w:rPr>
              <w:t>7</w:t>
            </w:r>
          </w:p>
        </w:tc>
        <w:tc>
          <w:tcPr>
            <w:tcW w:w="843" w:type="pct"/>
            <w:vAlign w:val="center"/>
          </w:tcPr>
          <w:p w:rsidR="00A92B7C" w:rsidRPr="0009598A" w:rsidRDefault="00A92B7C" w:rsidP="0009598A">
            <w:pPr>
              <w:jc w:val="center"/>
              <w:rPr>
                <w:sz w:val="18"/>
                <w:szCs w:val="18"/>
              </w:rPr>
            </w:pPr>
            <w:r w:rsidRPr="0009598A">
              <w:rPr>
                <w:sz w:val="18"/>
                <w:szCs w:val="18"/>
              </w:rPr>
              <w:t>8</w:t>
            </w:r>
          </w:p>
        </w:tc>
        <w:tc>
          <w:tcPr>
            <w:tcW w:w="353" w:type="pct"/>
            <w:vAlign w:val="center"/>
          </w:tcPr>
          <w:p w:rsidR="00A92B7C" w:rsidRPr="0009598A" w:rsidRDefault="00A92B7C" w:rsidP="0009598A">
            <w:pPr>
              <w:jc w:val="center"/>
              <w:rPr>
                <w:sz w:val="18"/>
                <w:szCs w:val="18"/>
              </w:rPr>
            </w:pPr>
            <w:r w:rsidRPr="0009598A">
              <w:rPr>
                <w:sz w:val="18"/>
                <w:szCs w:val="18"/>
              </w:rPr>
              <w:t>9</w:t>
            </w:r>
          </w:p>
        </w:tc>
        <w:tc>
          <w:tcPr>
            <w:tcW w:w="418" w:type="pct"/>
          </w:tcPr>
          <w:p w:rsidR="00A92B7C" w:rsidRPr="0009598A" w:rsidRDefault="00A92B7C" w:rsidP="0009598A">
            <w:pPr>
              <w:jc w:val="center"/>
              <w:rPr>
                <w:sz w:val="18"/>
                <w:szCs w:val="18"/>
              </w:rPr>
            </w:pPr>
            <w:r w:rsidRPr="0009598A">
              <w:rPr>
                <w:sz w:val="18"/>
                <w:szCs w:val="18"/>
              </w:rPr>
              <w:t>10</w:t>
            </w:r>
          </w:p>
        </w:tc>
      </w:tr>
      <w:tr w:rsidR="0009598A" w:rsidRPr="0009598A" w:rsidTr="0009598A">
        <w:trPr>
          <w:trHeight w:val="557"/>
          <w:jc w:val="center"/>
        </w:trPr>
        <w:tc>
          <w:tcPr>
            <w:tcW w:w="135" w:type="pct"/>
            <w:vMerge w:val="restart"/>
            <w:vAlign w:val="center"/>
          </w:tcPr>
          <w:p w:rsidR="0009598A" w:rsidRPr="0009598A" w:rsidRDefault="0009598A" w:rsidP="0009598A">
            <w:pPr>
              <w:jc w:val="both"/>
              <w:rPr>
                <w:bCs/>
                <w:iCs/>
                <w:color w:val="000000"/>
                <w:sz w:val="18"/>
                <w:szCs w:val="18"/>
              </w:rPr>
            </w:pPr>
            <w:r w:rsidRPr="0009598A">
              <w:rPr>
                <w:bCs/>
                <w:iCs/>
                <w:color w:val="000000"/>
                <w:sz w:val="18"/>
                <w:szCs w:val="18"/>
              </w:rPr>
              <w:t>1</w:t>
            </w:r>
          </w:p>
        </w:tc>
        <w:tc>
          <w:tcPr>
            <w:tcW w:w="534" w:type="pct"/>
            <w:vMerge w:val="restart"/>
            <w:shd w:val="clear" w:color="auto" w:fill="auto"/>
            <w:vAlign w:val="center"/>
          </w:tcPr>
          <w:p w:rsidR="0009598A" w:rsidRPr="0009598A" w:rsidRDefault="0009598A" w:rsidP="0009598A">
            <w:pPr>
              <w:jc w:val="both"/>
              <w:rPr>
                <w:sz w:val="18"/>
                <w:szCs w:val="18"/>
              </w:rPr>
            </w:pPr>
            <w:r w:rsidRPr="0009598A">
              <w:rPr>
                <w:sz w:val="18"/>
                <w:szCs w:val="18"/>
                <w:shd w:val="clear" w:color="auto" w:fill="FFFFFF"/>
              </w:rPr>
              <w:t>Бензин автомобильный (розничная реализация)</w:t>
            </w:r>
          </w:p>
        </w:tc>
        <w:tc>
          <w:tcPr>
            <w:tcW w:w="455" w:type="pct"/>
            <w:vMerge w:val="restart"/>
            <w:vAlign w:val="center"/>
          </w:tcPr>
          <w:p w:rsidR="0009598A" w:rsidRPr="0009598A" w:rsidRDefault="0009598A" w:rsidP="0009598A">
            <w:pPr>
              <w:jc w:val="center"/>
              <w:rPr>
                <w:sz w:val="18"/>
                <w:szCs w:val="18"/>
              </w:rPr>
            </w:pPr>
            <w:r w:rsidRPr="0009598A">
              <w:rPr>
                <w:sz w:val="18"/>
                <w:szCs w:val="18"/>
              </w:rPr>
              <w:t>Бензин автомобильный (розничная реализация) (19.20.21.100-00000006)</w:t>
            </w:r>
          </w:p>
        </w:tc>
        <w:tc>
          <w:tcPr>
            <w:tcW w:w="669" w:type="pct"/>
            <w:vMerge w:val="restart"/>
            <w:vAlign w:val="center"/>
          </w:tcPr>
          <w:p w:rsidR="0009598A" w:rsidRPr="0009598A" w:rsidRDefault="0009598A" w:rsidP="0009598A">
            <w:pPr>
              <w:jc w:val="center"/>
              <w:rPr>
                <w:sz w:val="18"/>
                <w:szCs w:val="18"/>
                <w:shd w:val="clear" w:color="auto" w:fill="FFFFFF"/>
              </w:rPr>
            </w:pPr>
            <w:r w:rsidRPr="0009598A">
              <w:rPr>
                <w:sz w:val="18"/>
                <w:szCs w:val="18"/>
                <w:shd w:val="clear" w:color="auto" w:fill="FFFFFF"/>
              </w:rPr>
              <w:t>преимущество</w:t>
            </w:r>
          </w:p>
        </w:tc>
        <w:tc>
          <w:tcPr>
            <w:tcW w:w="328" w:type="pct"/>
            <w:vMerge w:val="restart"/>
            <w:shd w:val="clear" w:color="auto" w:fill="auto"/>
            <w:vAlign w:val="center"/>
          </w:tcPr>
          <w:p w:rsidR="0009598A" w:rsidRPr="0009598A" w:rsidRDefault="0009598A" w:rsidP="0009598A">
            <w:pPr>
              <w:jc w:val="center"/>
              <w:rPr>
                <w:sz w:val="18"/>
                <w:szCs w:val="18"/>
                <w:shd w:val="clear" w:color="auto" w:fill="FFFFFF"/>
              </w:rPr>
            </w:pPr>
            <w:proofErr w:type="gramStart"/>
            <w:r w:rsidRPr="0009598A">
              <w:rPr>
                <w:sz w:val="18"/>
                <w:szCs w:val="18"/>
                <w:shd w:val="clear" w:color="auto" w:fill="FFFFFF"/>
              </w:rPr>
              <w:t>Литр;^</w:t>
            </w:r>
            <w:proofErr w:type="gramEnd"/>
          </w:p>
          <w:p w:rsidR="0009598A" w:rsidRPr="0009598A" w:rsidRDefault="0009598A" w:rsidP="0009598A">
            <w:pPr>
              <w:jc w:val="center"/>
              <w:rPr>
                <w:sz w:val="18"/>
                <w:szCs w:val="18"/>
              </w:rPr>
            </w:pPr>
            <w:r w:rsidRPr="0009598A">
              <w:rPr>
                <w:sz w:val="18"/>
                <w:szCs w:val="18"/>
                <w:shd w:val="clear" w:color="auto" w:fill="FFFFFF"/>
              </w:rPr>
              <w:t>кубический дециметр</w:t>
            </w:r>
          </w:p>
        </w:tc>
        <w:tc>
          <w:tcPr>
            <w:tcW w:w="703" w:type="pct"/>
            <w:shd w:val="clear" w:color="auto" w:fill="auto"/>
            <w:vAlign w:val="center"/>
          </w:tcPr>
          <w:p w:rsidR="0009598A" w:rsidRPr="0009598A" w:rsidRDefault="0009598A" w:rsidP="0009598A">
            <w:pPr>
              <w:contextualSpacing/>
              <w:jc w:val="both"/>
              <w:rPr>
                <w:rFonts w:eastAsia="Calibri"/>
                <w:sz w:val="18"/>
                <w:szCs w:val="18"/>
                <w:lang w:eastAsia="en-US"/>
              </w:rPr>
            </w:pPr>
            <w:r w:rsidRPr="0009598A">
              <w:rPr>
                <w:sz w:val="18"/>
                <w:szCs w:val="18"/>
                <w:shd w:val="clear" w:color="auto" w:fill="FFFFFF"/>
              </w:rPr>
              <w:t>Октановое число бензина автомобильного по исследовательскому методу</w:t>
            </w:r>
          </w:p>
        </w:tc>
        <w:tc>
          <w:tcPr>
            <w:tcW w:w="562" w:type="pct"/>
            <w:shd w:val="clear" w:color="auto" w:fill="auto"/>
            <w:vAlign w:val="center"/>
          </w:tcPr>
          <w:p w:rsidR="0009598A" w:rsidRPr="0009598A" w:rsidRDefault="0009598A" w:rsidP="0009598A">
            <w:pPr>
              <w:contextualSpacing/>
              <w:jc w:val="center"/>
              <w:rPr>
                <w:rFonts w:eastAsia="Calibri"/>
                <w:sz w:val="18"/>
                <w:szCs w:val="18"/>
                <w:lang w:eastAsia="en-US"/>
              </w:rPr>
            </w:pPr>
            <w:r w:rsidRPr="0009598A">
              <w:rPr>
                <w:sz w:val="18"/>
                <w:szCs w:val="18"/>
                <w:shd w:val="clear" w:color="auto" w:fill="FFFFFF"/>
              </w:rPr>
              <w:t>≥ 92 и </w:t>
            </w:r>
            <w:proofErr w:type="gramStart"/>
            <w:r w:rsidRPr="0009598A">
              <w:rPr>
                <w:sz w:val="18"/>
                <w:szCs w:val="18"/>
                <w:shd w:val="clear" w:color="auto" w:fill="FFFFFF"/>
              </w:rPr>
              <w:t>&lt; 95</w:t>
            </w:r>
            <w:proofErr w:type="gramEnd"/>
          </w:p>
        </w:tc>
        <w:tc>
          <w:tcPr>
            <w:tcW w:w="843" w:type="pct"/>
            <w:vAlign w:val="center"/>
          </w:tcPr>
          <w:p w:rsidR="0009598A" w:rsidRPr="0009598A" w:rsidRDefault="0009598A" w:rsidP="0009598A">
            <w:pPr>
              <w:rPr>
                <w:sz w:val="18"/>
                <w:szCs w:val="18"/>
              </w:rPr>
            </w:pPr>
            <w:r w:rsidRPr="0009598A">
              <w:rPr>
                <w:sz w:val="18"/>
                <w:szCs w:val="18"/>
              </w:rPr>
              <w:t>Участник закупки указывает в заявке конкретное значение характеристики</w:t>
            </w:r>
          </w:p>
        </w:tc>
        <w:tc>
          <w:tcPr>
            <w:tcW w:w="353" w:type="pct"/>
            <w:vAlign w:val="center"/>
          </w:tcPr>
          <w:p w:rsidR="0009598A" w:rsidRPr="0009598A" w:rsidRDefault="0009598A" w:rsidP="0009598A">
            <w:pPr>
              <w:jc w:val="center"/>
              <w:rPr>
                <w:sz w:val="18"/>
                <w:szCs w:val="18"/>
              </w:rPr>
            </w:pPr>
            <w:r>
              <w:rPr>
                <w:sz w:val="18"/>
                <w:szCs w:val="18"/>
              </w:rPr>
              <w:t xml:space="preserve">Указать </w:t>
            </w:r>
          </w:p>
        </w:tc>
        <w:tc>
          <w:tcPr>
            <w:tcW w:w="418" w:type="pct"/>
            <w:vMerge w:val="restart"/>
            <w:vAlign w:val="center"/>
          </w:tcPr>
          <w:p w:rsidR="0009598A" w:rsidRDefault="0009598A" w:rsidP="0009598A">
            <w:pPr>
              <w:jc w:val="center"/>
            </w:pPr>
            <w:r w:rsidRPr="00C67AB5">
              <w:rPr>
                <w:sz w:val="18"/>
                <w:szCs w:val="18"/>
              </w:rPr>
              <w:t>Указать</w:t>
            </w:r>
          </w:p>
        </w:tc>
      </w:tr>
      <w:tr w:rsidR="0009598A" w:rsidRPr="0009598A" w:rsidTr="0009598A">
        <w:trPr>
          <w:trHeight w:val="828"/>
          <w:jc w:val="center"/>
        </w:trPr>
        <w:tc>
          <w:tcPr>
            <w:tcW w:w="135" w:type="pct"/>
            <w:vMerge/>
            <w:vAlign w:val="center"/>
          </w:tcPr>
          <w:p w:rsidR="0009598A" w:rsidRPr="0009598A" w:rsidRDefault="0009598A" w:rsidP="0009598A">
            <w:pPr>
              <w:jc w:val="both"/>
              <w:rPr>
                <w:bCs/>
                <w:iCs/>
                <w:color w:val="000000"/>
                <w:sz w:val="18"/>
                <w:szCs w:val="18"/>
              </w:rPr>
            </w:pPr>
          </w:p>
        </w:tc>
        <w:tc>
          <w:tcPr>
            <w:tcW w:w="534" w:type="pct"/>
            <w:vMerge/>
            <w:shd w:val="clear" w:color="auto" w:fill="auto"/>
            <w:vAlign w:val="center"/>
          </w:tcPr>
          <w:p w:rsidR="0009598A" w:rsidRPr="0009598A" w:rsidRDefault="0009598A" w:rsidP="0009598A">
            <w:pPr>
              <w:jc w:val="both"/>
              <w:rPr>
                <w:rFonts w:eastAsia="Calibri"/>
                <w:color w:val="000000"/>
                <w:sz w:val="18"/>
                <w:szCs w:val="18"/>
                <w:lang w:eastAsia="en-US"/>
              </w:rPr>
            </w:pPr>
          </w:p>
        </w:tc>
        <w:tc>
          <w:tcPr>
            <w:tcW w:w="455" w:type="pct"/>
            <w:vMerge/>
          </w:tcPr>
          <w:p w:rsidR="0009598A" w:rsidRPr="0009598A" w:rsidRDefault="0009598A" w:rsidP="0009598A">
            <w:pPr>
              <w:jc w:val="both"/>
              <w:rPr>
                <w:bCs/>
                <w:iCs/>
                <w:color w:val="000000"/>
                <w:sz w:val="18"/>
                <w:szCs w:val="18"/>
              </w:rPr>
            </w:pPr>
          </w:p>
        </w:tc>
        <w:tc>
          <w:tcPr>
            <w:tcW w:w="669" w:type="pct"/>
            <w:vMerge/>
            <w:vAlign w:val="center"/>
          </w:tcPr>
          <w:p w:rsidR="0009598A" w:rsidRPr="0009598A" w:rsidRDefault="0009598A" w:rsidP="0009598A">
            <w:pPr>
              <w:jc w:val="center"/>
              <w:rPr>
                <w:bCs/>
                <w:iCs/>
                <w:color w:val="000000"/>
                <w:sz w:val="18"/>
                <w:szCs w:val="18"/>
              </w:rPr>
            </w:pPr>
          </w:p>
        </w:tc>
        <w:tc>
          <w:tcPr>
            <w:tcW w:w="328" w:type="pct"/>
            <w:vMerge/>
            <w:shd w:val="clear" w:color="auto" w:fill="auto"/>
            <w:vAlign w:val="center"/>
          </w:tcPr>
          <w:p w:rsidR="0009598A" w:rsidRPr="0009598A" w:rsidRDefault="0009598A" w:rsidP="0009598A">
            <w:pPr>
              <w:jc w:val="center"/>
              <w:rPr>
                <w:bCs/>
                <w:iCs/>
                <w:color w:val="000000"/>
                <w:sz w:val="18"/>
                <w:szCs w:val="18"/>
              </w:rPr>
            </w:pPr>
          </w:p>
        </w:tc>
        <w:tc>
          <w:tcPr>
            <w:tcW w:w="703" w:type="pct"/>
            <w:shd w:val="clear" w:color="auto" w:fill="auto"/>
            <w:vAlign w:val="center"/>
          </w:tcPr>
          <w:p w:rsidR="0009598A" w:rsidRPr="0009598A" w:rsidRDefault="0009598A" w:rsidP="0009598A">
            <w:pPr>
              <w:jc w:val="both"/>
              <w:rPr>
                <w:sz w:val="18"/>
                <w:szCs w:val="18"/>
                <w:lang w:eastAsia="en-US"/>
              </w:rPr>
            </w:pPr>
            <w:r w:rsidRPr="0009598A">
              <w:rPr>
                <w:sz w:val="18"/>
                <w:szCs w:val="18"/>
                <w:shd w:val="clear" w:color="auto" w:fill="FFFFFF"/>
              </w:rPr>
              <w:t>Экологический класс</w:t>
            </w:r>
          </w:p>
        </w:tc>
        <w:tc>
          <w:tcPr>
            <w:tcW w:w="562" w:type="pct"/>
            <w:shd w:val="clear" w:color="auto" w:fill="auto"/>
            <w:vAlign w:val="center"/>
          </w:tcPr>
          <w:p w:rsidR="0009598A" w:rsidRPr="0009598A" w:rsidRDefault="0009598A" w:rsidP="0009598A">
            <w:pPr>
              <w:contextualSpacing/>
              <w:jc w:val="center"/>
              <w:rPr>
                <w:rFonts w:eastAsia="Calibri"/>
                <w:sz w:val="18"/>
                <w:szCs w:val="18"/>
                <w:lang w:eastAsia="en-US"/>
              </w:rPr>
            </w:pPr>
            <w:bookmarkStart w:id="0" w:name="_GoBack"/>
            <w:r w:rsidRPr="0009598A">
              <w:rPr>
                <w:sz w:val="18"/>
                <w:szCs w:val="18"/>
                <w:shd w:val="clear" w:color="auto" w:fill="FFFFFF"/>
              </w:rPr>
              <w:t>Не ниже К5</w:t>
            </w:r>
            <w:bookmarkEnd w:id="0"/>
          </w:p>
        </w:tc>
        <w:tc>
          <w:tcPr>
            <w:tcW w:w="843" w:type="pct"/>
            <w:vAlign w:val="center"/>
          </w:tcPr>
          <w:p w:rsidR="0009598A" w:rsidRPr="0009598A" w:rsidRDefault="0009598A" w:rsidP="0009598A">
            <w:pPr>
              <w:jc w:val="both"/>
              <w:rPr>
                <w:sz w:val="18"/>
                <w:szCs w:val="18"/>
              </w:rPr>
            </w:pPr>
            <w:r w:rsidRPr="0009598A">
              <w:rPr>
                <w:color w:val="151515"/>
                <w:sz w:val="18"/>
                <w:szCs w:val="18"/>
                <w:shd w:val="clear" w:color="auto" w:fill="FFFFFF"/>
              </w:rPr>
              <w:t>Участник закупки указывает в заявке конкретное значение характеристики</w:t>
            </w:r>
          </w:p>
        </w:tc>
        <w:tc>
          <w:tcPr>
            <w:tcW w:w="353" w:type="pct"/>
            <w:vAlign w:val="center"/>
          </w:tcPr>
          <w:p w:rsidR="0009598A" w:rsidRDefault="0009598A" w:rsidP="0009598A">
            <w:pPr>
              <w:jc w:val="center"/>
            </w:pPr>
            <w:r w:rsidRPr="00B94F87">
              <w:rPr>
                <w:sz w:val="18"/>
                <w:szCs w:val="18"/>
              </w:rPr>
              <w:t>Указать</w:t>
            </w:r>
          </w:p>
        </w:tc>
        <w:tc>
          <w:tcPr>
            <w:tcW w:w="418" w:type="pct"/>
            <w:vMerge/>
            <w:vAlign w:val="center"/>
          </w:tcPr>
          <w:p w:rsidR="0009598A" w:rsidRPr="0009598A" w:rsidRDefault="0009598A" w:rsidP="0009598A">
            <w:pPr>
              <w:jc w:val="center"/>
              <w:rPr>
                <w:sz w:val="18"/>
                <w:szCs w:val="18"/>
              </w:rPr>
            </w:pPr>
          </w:p>
        </w:tc>
      </w:tr>
      <w:tr w:rsidR="0009598A" w:rsidRPr="0009598A" w:rsidTr="0009598A">
        <w:trPr>
          <w:trHeight w:val="828"/>
          <w:jc w:val="center"/>
        </w:trPr>
        <w:tc>
          <w:tcPr>
            <w:tcW w:w="135" w:type="pct"/>
            <w:vMerge w:val="restart"/>
            <w:vAlign w:val="center"/>
          </w:tcPr>
          <w:p w:rsidR="0009598A" w:rsidRPr="0009598A" w:rsidRDefault="0009598A" w:rsidP="0009598A">
            <w:pPr>
              <w:jc w:val="both"/>
              <w:rPr>
                <w:bCs/>
                <w:iCs/>
                <w:color w:val="000000"/>
                <w:sz w:val="18"/>
                <w:szCs w:val="18"/>
              </w:rPr>
            </w:pPr>
            <w:r w:rsidRPr="0009598A">
              <w:rPr>
                <w:bCs/>
                <w:iCs/>
                <w:color w:val="000000"/>
                <w:sz w:val="18"/>
                <w:szCs w:val="18"/>
              </w:rPr>
              <w:t>2</w:t>
            </w:r>
          </w:p>
        </w:tc>
        <w:tc>
          <w:tcPr>
            <w:tcW w:w="534" w:type="pct"/>
            <w:vMerge w:val="restart"/>
            <w:shd w:val="clear" w:color="auto" w:fill="auto"/>
            <w:vAlign w:val="center"/>
          </w:tcPr>
          <w:p w:rsidR="0009598A" w:rsidRPr="0009598A" w:rsidRDefault="0009598A" w:rsidP="0009598A">
            <w:pPr>
              <w:jc w:val="both"/>
              <w:rPr>
                <w:rFonts w:eastAsia="Calibri"/>
                <w:color w:val="000000"/>
                <w:sz w:val="18"/>
                <w:szCs w:val="18"/>
                <w:lang w:eastAsia="en-US"/>
              </w:rPr>
            </w:pPr>
            <w:r w:rsidRPr="0009598A">
              <w:rPr>
                <w:sz w:val="18"/>
                <w:szCs w:val="18"/>
                <w:shd w:val="clear" w:color="auto" w:fill="FFFFFF"/>
              </w:rPr>
              <w:t>Бензин автомобильный (розничная реализация)</w:t>
            </w:r>
          </w:p>
        </w:tc>
        <w:tc>
          <w:tcPr>
            <w:tcW w:w="455" w:type="pct"/>
            <w:vMerge w:val="restart"/>
            <w:vAlign w:val="center"/>
          </w:tcPr>
          <w:p w:rsidR="0009598A" w:rsidRPr="0009598A" w:rsidRDefault="0009598A" w:rsidP="0009598A">
            <w:pPr>
              <w:jc w:val="center"/>
              <w:rPr>
                <w:bCs/>
                <w:iCs/>
                <w:color w:val="000000"/>
                <w:sz w:val="18"/>
                <w:szCs w:val="18"/>
              </w:rPr>
            </w:pPr>
            <w:r w:rsidRPr="0009598A">
              <w:rPr>
                <w:sz w:val="18"/>
                <w:szCs w:val="18"/>
              </w:rPr>
              <w:t>Бензин автомобильный (розничная реализация) (19.20.21.100-00000005)</w:t>
            </w:r>
          </w:p>
        </w:tc>
        <w:tc>
          <w:tcPr>
            <w:tcW w:w="669" w:type="pct"/>
            <w:vMerge w:val="restart"/>
            <w:vAlign w:val="center"/>
          </w:tcPr>
          <w:p w:rsidR="0009598A" w:rsidRPr="0009598A" w:rsidRDefault="0009598A" w:rsidP="0009598A">
            <w:pPr>
              <w:jc w:val="center"/>
              <w:rPr>
                <w:bCs/>
                <w:iCs/>
                <w:color w:val="000000"/>
                <w:sz w:val="18"/>
                <w:szCs w:val="18"/>
              </w:rPr>
            </w:pPr>
            <w:r w:rsidRPr="0009598A">
              <w:rPr>
                <w:bCs/>
                <w:iCs/>
                <w:color w:val="000000"/>
                <w:sz w:val="18"/>
                <w:szCs w:val="18"/>
              </w:rPr>
              <w:t>преимущество</w:t>
            </w:r>
          </w:p>
        </w:tc>
        <w:tc>
          <w:tcPr>
            <w:tcW w:w="328" w:type="pct"/>
            <w:vMerge w:val="restart"/>
            <w:shd w:val="clear" w:color="auto" w:fill="auto"/>
            <w:vAlign w:val="center"/>
          </w:tcPr>
          <w:p w:rsidR="0009598A" w:rsidRPr="0009598A" w:rsidRDefault="0009598A" w:rsidP="0009598A">
            <w:pPr>
              <w:jc w:val="center"/>
              <w:rPr>
                <w:bCs/>
                <w:iCs/>
                <w:color w:val="000000"/>
                <w:sz w:val="18"/>
                <w:szCs w:val="18"/>
              </w:rPr>
            </w:pPr>
            <w:proofErr w:type="gramStart"/>
            <w:r w:rsidRPr="0009598A">
              <w:rPr>
                <w:bCs/>
                <w:iCs/>
                <w:color w:val="000000"/>
                <w:sz w:val="18"/>
                <w:szCs w:val="18"/>
              </w:rPr>
              <w:t>Литр;^</w:t>
            </w:r>
            <w:proofErr w:type="gramEnd"/>
          </w:p>
          <w:p w:rsidR="0009598A" w:rsidRPr="0009598A" w:rsidRDefault="0009598A" w:rsidP="0009598A">
            <w:pPr>
              <w:jc w:val="center"/>
              <w:rPr>
                <w:bCs/>
                <w:iCs/>
                <w:color w:val="000000"/>
                <w:sz w:val="18"/>
                <w:szCs w:val="18"/>
              </w:rPr>
            </w:pPr>
            <w:r w:rsidRPr="0009598A">
              <w:rPr>
                <w:bCs/>
                <w:iCs/>
                <w:color w:val="000000"/>
                <w:sz w:val="18"/>
                <w:szCs w:val="18"/>
              </w:rPr>
              <w:t>кубический дециметр</w:t>
            </w:r>
          </w:p>
        </w:tc>
        <w:tc>
          <w:tcPr>
            <w:tcW w:w="703" w:type="pct"/>
            <w:shd w:val="clear" w:color="auto" w:fill="auto"/>
          </w:tcPr>
          <w:p w:rsidR="0009598A" w:rsidRPr="0009598A" w:rsidRDefault="0009598A" w:rsidP="0009598A">
            <w:pPr>
              <w:rPr>
                <w:sz w:val="18"/>
                <w:szCs w:val="18"/>
              </w:rPr>
            </w:pPr>
            <w:r w:rsidRPr="0009598A">
              <w:rPr>
                <w:sz w:val="18"/>
                <w:szCs w:val="18"/>
                <w:shd w:val="clear" w:color="auto" w:fill="FFFFFF"/>
              </w:rPr>
              <w:t>Октановое число бензина автомобильного по исследовательскому методу</w:t>
            </w:r>
          </w:p>
        </w:tc>
        <w:tc>
          <w:tcPr>
            <w:tcW w:w="562" w:type="pct"/>
            <w:shd w:val="clear" w:color="auto" w:fill="auto"/>
            <w:vAlign w:val="center"/>
          </w:tcPr>
          <w:p w:rsidR="0009598A" w:rsidRPr="0009598A" w:rsidRDefault="0009598A" w:rsidP="0009598A">
            <w:pPr>
              <w:jc w:val="center"/>
              <w:rPr>
                <w:sz w:val="18"/>
                <w:szCs w:val="18"/>
              </w:rPr>
            </w:pPr>
            <w:r w:rsidRPr="0009598A">
              <w:rPr>
                <w:sz w:val="18"/>
                <w:szCs w:val="18"/>
                <w:shd w:val="clear" w:color="auto" w:fill="FFFFFF"/>
              </w:rPr>
              <w:t xml:space="preserve">≥ 95 и </w:t>
            </w:r>
            <w:proofErr w:type="gramStart"/>
            <w:r w:rsidRPr="0009598A">
              <w:rPr>
                <w:sz w:val="18"/>
                <w:szCs w:val="18"/>
                <w:shd w:val="clear" w:color="auto" w:fill="FFFFFF"/>
              </w:rPr>
              <w:t>&lt; 98</w:t>
            </w:r>
            <w:proofErr w:type="gramEnd"/>
          </w:p>
        </w:tc>
        <w:tc>
          <w:tcPr>
            <w:tcW w:w="843" w:type="pct"/>
            <w:vAlign w:val="center"/>
          </w:tcPr>
          <w:p w:rsidR="0009598A" w:rsidRPr="0009598A" w:rsidRDefault="0009598A" w:rsidP="0009598A">
            <w:pPr>
              <w:jc w:val="both"/>
              <w:rPr>
                <w:color w:val="151515"/>
                <w:sz w:val="18"/>
                <w:szCs w:val="18"/>
                <w:shd w:val="clear" w:color="auto" w:fill="FFFFFF"/>
              </w:rPr>
            </w:pPr>
            <w:r w:rsidRPr="0009598A">
              <w:rPr>
                <w:sz w:val="18"/>
                <w:szCs w:val="18"/>
              </w:rPr>
              <w:t>Участник закупки указывает в заявке конкретное значение характеристики</w:t>
            </w:r>
          </w:p>
        </w:tc>
        <w:tc>
          <w:tcPr>
            <w:tcW w:w="353" w:type="pct"/>
            <w:vAlign w:val="center"/>
          </w:tcPr>
          <w:p w:rsidR="0009598A" w:rsidRDefault="0009598A" w:rsidP="0009598A">
            <w:pPr>
              <w:jc w:val="center"/>
            </w:pPr>
            <w:r w:rsidRPr="00B94F87">
              <w:rPr>
                <w:sz w:val="18"/>
                <w:szCs w:val="18"/>
              </w:rPr>
              <w:t>Указать</w:t>
            </w:r>
          </w:p>
        </w:tc>
        <w:tc>
          <w:tcPr>
            <w:tcW w:w="418" w:type="pct"/>
            <w:vMerge w:val="restart"/>
            <w:vAlign w:val="center"/>
          </w:tcPr>
          <w:p w:rsidR="0009598A" w:rsidRDefault="0009598A" w:rsidP="0009598A">
            <w:pPr>
              <w:jc w:val="center"/>
            </w:pPr>
            <w:r w:rsidRPr="00C67AB5">
              <w:rPr>
                <w:sz w:val="18"/>
                <w:szCs w:val="18"/>
              </w:rPr>
              <w:t>Указать</w:t>
            </w:r>
          </w:p>
        </w:tc>
      </w:tr>
      <w:tr w:rsidR="0009598A" w:rsidRPr="0009598A" w:rsidTr="0009598A">
        <w:trPr>
          <w:trHeight w:val="828"/>
          <w:jc w:val="center"/>
        </w:trPr>
        <w:tc>
          <w:tcPr>
            <w:tcW w:w="135" w:type="pct"/>
            <w:vMerge/>
            <w:vAlign w:val="center"/>
          </w:tcPr>
          <w:p w:rsidR="0009598A" w:rsidRPr="0009598A" w:rsidRDefault="0009598A" w:rsidP="0009598A">
            <w:pPr>
              <w:jc w:val="both"/>
              <w:rPr>
                <w:bCs/>
                <w:iCs/>
                <w:color w:val="000000"/>
                <w:sz w:val="18"/>
                <w:szCs w:val="18"/>
              </w:rPr>
            </w:pPr>
          </w:p>
        </w:tc>
        <w:tc>
          <w:tcPr>
            <w:tcW w:w="534" w:type="pct"/>
            <w:vMerge/>
            <w:shd w:val="clear" w:color="auto" w:fill="auto"/>
            <w:vAlign w:val="center"/>
          </w:tcPr>
          <w:p w:rsidR="0009598A" w:rsidRPr="0009598A" w:rsidRDefault="0009598A" w:rsidP="0009598A">
            <w:pPr>
              <w:jc w:val="both"/>
              <w:rPr>
                <w:rFonts w:eastAsia="Calibri"/>
                <w:color w:val="000000"/>
                <w:sz w:val="18"/>
                <w:szCs w:val="18"/>
                <w:lang w:eastAsia="en-US"/>
              </w:rPr>
            </w:pPr>
          </w:p>
        </w:tc>
        <w:tc>
          <w:tcPr>
            <w:tcW w:w="455" w:type="pct"/>
            <w:vMerge/>
          </w:tcPr>
          <w:p w:rsidR="0009598A" w:rsidRPr="0009598A" w:rsidRDefault="0009598A" w:rsidP="0009598A">
            <w:pPr>
              <w:jc w:val="both"/>
              <w:rPr>
                <w:bCs/>
                <w:iCs/>
                <w:color w:val="000000"/>
                <w:sz w:val="18"/>
                <w:szCs w:val="18"/>
              </w:rPr>
            </w:pPr>
          </w:p>
        </w:tc>
        <w:tc>
          <w:tcPr>
            <w:tcW w:w="669" w:type="pct"/>
            <w:vMerge/>
          </w:tcPr>
          <w:p w:rsidR="0009598A" w:rsidRPr="0009598A" w:rsidRDefault="0009598A" w:rsidP="0009598A">
            <w:pPr>
              <w:jc w:val="both"/>
              <w:rPr>
                <w:bCs/>
                <w:iCs/>
                <w:color w:val="000000"/>
                <w:sz w:val="18"/>
                <w:szCs w:val="18"/>
              </w:rPr>
            </w:pPr>
          </w:p>
        </w:tc>
        <w:tc>
          <w:tcPr>
            <w:tcW w:w="328" w:type="pct"/>
            <w:vMerge/>
            <w:shd w:val="clear" w:color="auto" w:fill="auto"/>
            <w:vAlign w:val="center"/>
          </w:tcPr>
          <w:p w:rsidR="0009598A" w:rsidRPr="0009598A" w:rsidRDefault="0009598A" w:rsidP="0009598A">
            <w:pPr>
              <w:jc w:val="both"/>
              <w:rPr>
                <w:bCs/>
                <w:iCs/>
                <w:color w:val="000000"/>
                <w:sz w:val="18"/>
                <w:szCs w:val="18"/>
              </w:rPr>
            </w:pPr>
          </w:p>
        </w:tc>
        <w:tc>
          <w:tcPr>
            <w:tcW w:w="703" w:type="pct"/>
            <w:shd w:val="clear" w:color="auto" w:fill="auto"/>
            <w:vAlign w:val="center"/>
          </w:tcPr>
          <w:p w:rsidR="0009598A" w:rsidRPr="0009598A" w:rsidRDefault="0009598A" w:rsidP="0009598A">
            <w:pPr>
              <w:rPr>
                <w:sz w:val="18"/>
                <w:szCs w:val="18"/>
              </w:rPr>
            </w:pPr>
            <w:r w:rsidRPr="0009598A">
              <w:rPr>
                <w:sz w:val="18"/>
                <w:szCs w:val="18"/>
                <w:shd w:val="clear" w:color="auto" w:fill="FFFFFF"/>
              </w:rPr>
              <w:t>Экологический класс</w:t>
            </w:r>
          </w:p>
        </w:tc>
        <w:tc>
          <w:tcPr>
            <w:tcW w:w="562" w:type="pct"/>
            <w:shd w:val="clear" w:color="auto" w:fill="auto"/>
            <w:vAlign w:val="center"/>
          </w:tcPr>
          <w:p w:rsidR="0009598A" w:rsidRPr="0009598A" w:rsidRDefault="0009598A" w:rsidP="0009598A">
            <w:pPr>
              <w:jc w:val="center"/>
              <w:rPr>
                <w:sz w:val="18"/>
                <w:szCs w:val="18"/>
              </w:rPr>
            </w:pPr>
            <w:r w:rsidRPr="0009598A">
              <w:rPr>
                <w:sz w:val="18"/>
                <w:szCs w:val="18"/>
                <w:shd w:val="clear" w:color="auto" w:fill="FFFFFF"/>
              </w:rPr>
              <w:t>Не ниже К5</w:t>
            </w:r>
          </w:p>
        </w:tc>
        <w:tc>
          <w:tcPr>
            <w:tcW w:w="843" w:type="pct"/>
            <w:vAlign w:val="center"/>
          </w:tcPr>
          <w:p w:rsidR="0009598A" w:rsidRPr="0009598A" w:rsidRDefault="0009598A" w:rsidP="0009598A">
            <w:pPr>
              <w:rPr>
                <w:sz w:val="18"/>
                <w:szCs w:val="18"/>
              </w:rPr>
            </w:pPr>
            <w:r w:rsidRPr="0009598A">
              <w:rPr>
                <w:sz w:val="18"/>
                <w:szCs w:val="18"/>
              </w:rPr>
              <w:t>Участник закупки указывает в заявке конкретное значение характеристики</w:t>
            </w:r>
          </w:p>
        </w:tc>
        <w:tc>
          <w:tcPr>
            <w:tcW w:w="353" w:type="pct"/>
            <w:vAlign w:val="center"/>
          </w:tcPr>
          <w:p w:rsidR="0009598A" w:rsidRDefault="0009598A" w:rsidP="0009598A">
            <w:pPr>
              <w:jc w:val="center"/>
            </w:pPr>
            <w:r w:rsidRPr="00B94F87">
              <w:rPr>
                <w:sz w:val="18"/>
                <w:szCs w:val="18"/>
              </w:rPr>
              <w:t>Указать</w:t>
            </w:r>
          </w:p>
        </w:tc>
        <w:tc>
          <w:tcPr>
            <w:tcW w:w="418" w:type="pct"/>
            <w:vMerge/>
          </w:tcPr>
          <w:p w:rsidR="0009598A" w:rsidRPr="0009598A" w:rsidRDefault="0009598A" w:rsidP="0009598A">
            <w:pPr>
              <w:jc w:val="both"/>
              <w:rPr>
                <w:sz w:val="22"/>
                <w:szCs w:val="22"/>
              </w:rPr>
            </w:pPr>
          </w:p>
        </w:tc>
      </w:tr>
    </w:tbl>
    <w:p w:rsidR="00A92B7C" w:rsidRPr="0009598A" w:rsidRDefault="00A92B7C" w:rsidP="00A92B7C">
      <w:pPr>
        <w:autoSpaceDE w:val="0"/>
        <w:autoSpaceDN w:val="0"/>
        <w:adjustRightInd w:val="0"/>
        <w:spacing w:before="120"/>
        <w:ind w:firstLine="851"/>
        <w:jc w:val="both"/>
        <w:rPr>
          <w:sz w:val="22"/>
          <w:szCs w:val="22"/>
        </w:rPr>
      </w:pPr>
      <w:r w:rsidRPr="0009598A">
        <w:rPr>
          <w:sz w:val="22"/>
          <w:szCs w:val="22"/>
        </w:rPr>
        <w:t xml:space="preserve">Участник электронного аукциона должен указать следующую информацию о товаре, предлагаемом к поставке (по каждому наименованию): </w:t>
      </w:r>
    </w:p>
    <w:p w:rsidR="00A92B7C" w:rsidRPr="0009598A" w:rsidRDefault="00A92B7C" w:rsidP="00A92B7C">
      <w:pPr>
        <w:autoSpaceDE w:val="0"/>
        <w:autoSpaceDN w:val="0"/>
        <w:adjustRightInd w:val="0"/>
        <w:ind w:firstLine="851"/>
        <w:jc w:val="both"/>
        <w:rPr>
          <w:sz w:val="22"/>
          <w:szCs w:val="22"/>
        </w:rPr>
      </w:pPr>
      <w:r w:rsidRPr="0009598A">
        <w:rPr>
          <w:sz w:val="22"/>
          <w:szCs w:val="22"/>
        </w:rPr>
        <w:t xml:space="preserve">а) конкретные показатели товара, соответствующие значениям, установленным в описании объекта закупки, </w:t>
      </w:r>
    </w:p>
    <w:p w:rsidR="00A92B7C" w:rsidRPr="0009598A" w:rsidRDefault="00A92B7C" w:rsidP="00A92B7C">
      <w:pPr>
        <w:autoSpaceDE w:val="0"/>
        <w:autoSpaceDN w:val="0"/>
        <w:adjustRightInd w:val="0"/>
        <w:ind w:firstLine="851"/>
        <w:jc w:val="both"/>
        <w:rPr>
          <w:sz w:val="22"/>
          <w:szCs w:val="22"/>
        </w:rPr>
      </w:pPr>
      <w:r w:rsidRPr="0009598A">
        <w:rPr>
          <w:sz w:val="22"/>
          <w:szCs w:val="22"/>
        </w:rPr>
        <w:lastRenderedPageBreak/>
        <w:t>б) товарный знак (его словесное обозначение) (при наличии у товара товарного знака),</w:t>
      </w:r>
    </w:p>
    <w:p w:rsidR="00A92B7C" w:rsidRPr="0009598A" w:rsidRDefault="00A92B7C" w:rsidP="00A92B7C">
      <w:pPr>
        <w:autoSpaceDE w:val="0"/>
        <w:autoSpaceDN w:val="0"/>
        <w:adjustRightInd w:val="0"/>
        <w:ind w:firstLine="851"/>
        <w:jc w:val="both"/>
        <w:rPr>
          <w:sz w:val="22"/>
          <w:szCs w:val="22"/>
        </w:rPr>
      </w:pPr>
      <w:r w:rsidRPr="0009598A">
        <w:rPr>
          <w:sz w:val="22"/>
          <w:szCs w:val="22"/>
        </w:rPr>
        <w:t>Информация, предусмотренная подпунктами а-б,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A92B7C" w:rsidRPr="0009598A" w:rsidRDefault="00A92B7C" w:rsidP="00A92B7C">
      <w:pPr>
        <w:autoSpaceDE w:val="0"/>
        <w:autoSpaceDN w:val="0"/>
        <w:adjustRightInd w:val="0"/>
        <w:ind w:firstLine="851"/>
        <w:jc w:val="both"/>
        <w:rPr>
          <w:sz w:val="22"/>
          <w:szCs w:val="22"/>
        </w:rPr>
      </w:pPr>
      <w:r w:rsidRPr="0009598A">
        <w:rPr>
          <w:sz w:val="22"/>
          <w:szCs w:val="22"/>
        </w:rPr>
        <w:t>в) наименование страны происхождения товара в соответствии с общероссийским классификатором, используемым для идентификации стран мира.</w:t>
      </w:r>
    </w:p>
    <w:p w:rsidR="00A92B7C" w:rsidRPr="0009598A" w:rsidRDefault="00A92B7C" w:rsidP="00A92B7C">
      <w:pPr>
        <w:autoSpaceDE w:val="0"/>
        <w:autoSpaceDN w:val="0"/>
        <w:adjustRightInd w:val="0"/>
        <w:ind w:firstLine="851"/>
        <w:jc w:val="both"/>
        <w:rPr>
          <w:rFonts w:eastAsia="Calibri"/>
          <w:sz w:val="22"/>
          <w:szCs w:val="22"/>
          <w:lang w:eastAsia="en-US"/>
        </w:rPr>
      </w:pPr>
      <w:r w:rsidRPr="0009598A">
        <w:rPr>
          <w:rFonts w:eastAsia="Calibri"/>
          <w:sz w:val="22"/>
          <w:szCs w:val="22"/>
          <w:lang w:eastAsia="en-US"/>
        </w:rPr>
        <w:t>Заказчиком выбрана Инструкция по заполнению характеристик участником закупки в заявке в соответствии с ЕИС.</w:t>
      </w:r>
    </w:p>
    <w:p w:rsidR="00A92B7C" w:rsidRPr="0009598A" w:rsidRDefault="00A92B7C" w:rsidP="00A92B7C">
      <w:pPr>
        <w:jc w:val="both"/>
        <w:rPr>
          <w:sz w:val="22"/>
          <w:szCs w:val="22"/>
        </w:rPr>
      </w:pPr>
      <w:r w:rsidRPr="0009598A">
        <w:rPr>
          <w:sz w:val="22"/>
          <w:szCs w:val="22"/>
        </w:rPr>
        <w:t>Указываемые участником сведения не должны сопровождаться словами «или эквивалент».</w:t>
      </w:r>
    </w:p>
    <w:p w:rsidR="00A92B7C" w:rsidRPr="0009598A" w:rsidRDefault="00A92B7C" w:rsidP="00A92B7C">
      <w:pPr>
        <w:jc w:val="both"/>
        <w:rPr>
          <w:sz w:val="22"/>
          <w:szCs w:val="22"/>
        </w:rPr>
      </w:pPr>
      <w:r w:rsidRPr="0009598A">
        <w:rPr>
          <w:sz w:val="22"/>
          <w:szCs w:val="22"/>
        </w:rPr>
        <w:t>Символ «&lt;» - означает что, участнику следует предоставить в заявке конкретный показатель, менее указанного значения.</w:t>
      </w:r>
    </w:p>
    <w:p w:rsidR="00A92B7C" w:rsidRPr="0009598A" w:rsidRDefault="00A92B7C" w:rsidP="00A92B7C">
      <w:pPr>
        <w:jc w:val="both"/>
        <w:rPr>
          <w:sz w:val="22"/>
          <w:szCs w:val="22"/>
        </w:rPr>
      </w:pPr>
      <w:r w:rsidRPr="0009598A">
        <w:rPr>
          <w:sz w:val="22"/>
          <w:szCs w:val="22"/>
        </w:rPr>
        <w:t>Символ «&gt;» - означает что, участнику следует предоставить в заявке конкретный показатель, более указанного значения.</w:t>
      </w:r>
    </w:p>
    <w:p w:rsidR="00A92B7C" w:rsidRPr="0009598A" w:rsidRDefault="00A92B7C" w:rsidP="00A92B7C">
      <w:pPr>
        <w:jc w:val="both"/>
        <w:rPr>
          <w:sz w:val="22"/>
          <w:szCs w:val="22"/>
        </w:rPr>
      </w:pPr>
      <w:r w:rsidRPr="0009598A">
        <w:rPr>
          <w:sz w:val="22"/>
          <w:szCs w:val="22"/>
        </w:rPr>
        <w:t xml:space="preserve">Символ «≥» - означает что, участнику следует предоставить в заявке конкретный показатель, более указанного значения или равный ему. </w:t>
      </w:r>
    </w:p>
    <w:p w:rsidR="00A92B7C" w:rsidRPr="0009598A" w:rsidRDefault="00A92B7C" w:rsidP="00A92B7C">
      <w:pPr>
        <w:jc w:val="both"/>
        <w:rPr>
          <w:sz w:val="22"/>
          <w:szCs w:val="22"/>
        </w:rPr>
      </w:pPr>
      <w:r w:rsidRPr="0009598A">
        <w:rPr>
          <w:sz w:val="22"/>
          <w:szCs w:val="22"/>
        </w:rPr>
        <w:t>Символ «≤» - означает что, участнику следует предоставить в заявке конкретный показатель, менее указанного значения или равный ему.</w:t>
      </w:r>
    </w:p>
    <w:p w:rsidR="00A92B7C" w:rsidRPr="0009598A" w:rsidRDefault="00A92B7C" w:rsidP="00A92B7C">
      <w:pPr>
        <w:jc w:val="both"/>
        <w:rPr>
          <w:sz w:val="22"/>
          <w:szCs w:val="22"/>
        </w:rPr>
      </w:pPr>
      <w:r w:rsidRPr="0009598A">
        <w:rPr>
          <w:sz w:val="22"/>
          <w:szCs w:val="22"/>
        </w:rPr>
        <w:t>Слова «не менее» - означает что, участнику следует предоставить в заявке конкретный показатель, более указанного значения или равный ему.</w:t>
      </w:r>
    </w:p>
    <w:p w:rsidR="00A92B7C" w:rsidRPr="0009598A" w:rsidRDefault="00A92B7C" w:rsidP="00A92B7C">
      <w:pPr>
        <w:jc w:val="both"/>
        <w:rPr>
          <w:sz w:val="22"/>
          <w:szCs w:val="22"/>
        </w:rPr>
      </w:pPr>
      <w:r w:rsidRPr="0009598A">
        <w:rPr>
          <w:sz w:val="22"/>
          <w:szCs w:val="22"/>
        </w:rPr>
        <w:t>Слова «не более» - означает что, участнику следует предоставить в заявке конкретный показатель, менее указанного значения или равный ему.</w:t>
      </w:r>
    </w:p>
    <w:p w:rsidR="00A92B7C" w:rsidRPr="0009598A" w:rsidRDefault="00A92B7C" w:rsidP="00A92B7C">
      <w:pPr>
        <w:jc w:val="both"/>
        <w:rPr>
          <w:sz w:val="22"/>
          <w:szCs w:val="22"/>
        </w:rPr>
      </w:pPr>
      <w:r w:rsidRPr="0009598A">
        <w:rPr>
          <w:sz w:val="22"/>
          <w:szCs w:val="22"/>
        </w:rPr>
        <w:t xml:space="preserve">Слова «Не выше» - означает что, участнику следует предоставить в заявке конкретный показатель, не более указанного значения или равный ему. </w:t>
      </w:r>
    </w:p>
    <w:p w:rsidR="00A92B7C" w:rsidRPr="0009598A" w:rsidRDefault="00A92B7C" w:rsidP="00A92B7C">
      <w:pPr>
        <w:jc w:val="both"/>
        <w:rPr>
          <w:sz w:val="22"/>
          <w:szCs w:val="22"/>
        </w:rPr>
      </w:pPr>
      <w:r w:rsidRPr="0009598A">
        <w:rPr>
          <w:sz w:val="22"/>
          <w:szCs w:val="22"/>
        </w:rPr>
        <w:t>Слова «Не ниже» - означает что, участнику следует предоставить в заявке конкретный показатель, не менее указанного значения или равный ему.</w:t>
      </w:r>
    </w:p>
    <w:p w:rsidR="00A92B7C" w:rsidRPr="0009598A" w:rsidRDefault="00A92B7C" w:rsidP="00A92B7C">
      <w:pPr>
        <w:jc w:val="both"/>
        <w:rPr>
          <w:sz w:val="22"/>
          <w:szCs w:val="22"/>
        </w:rPr>
      </w:pPr>
      <w:r w:rsidRPr="0009598A">
        <w:rPr>
          <w:sz w:val="22"/>
          <w:szCs w:val="22"/>
        </w:rPr>
        <w:t>Слова «</w:t>
      </w:r>
      <w:proofErr w:type="spellStart"/>
      <w:r w:rsidRPr="0009598A">
        <w:rPr>
          <w:sz w:val="22"/>
          <w:szCs w:val="22"/>
        </w:rPr>
        <w:t>min</w:t>
      </w:r>
      <w:proofErr w:type="spellEnd"/>
      <w:r w:rsidRPr="0009598A">
        <w:rPr>
          <w:sz w:val="22"/>
          <w:szCs w:val="22"/>
        </w:rPr>
        <w:t>» в столбце «Показатель (характеристика товара)» - означает, что участнику следует предоставить в заявке конкретный показатель, не менее указанного значения или равный ему.</w:t>
      </w:r>
    </w:p>
    <w:p w:rsidR="00A92B7C" w:rsidRPr="0009598A" w:rsidRDefault="00A92B7C" w:rsidP="00A92B7C">
      <w:pPr>
        <w:jc w:val="both"/>
        <w:rPr>
          <w:sz w:val="22"/>
          <w:szCs w:val="22"/>
        </w:rPr>
      </w:pPr>
      <w:r w:rsidRPr="0009598A">
        <w:rPr>
          <w:sz w:val="22"/>
          <w:szCs w:val="22"/>
        </w:rPr>
        <w:t>Слова «</w:t>
      </w:r>
      <w:proofErr w:type="spellStart"/>
      <w:r w:rsidRPr="0009598A">
        <w:rPr>
          <w:sz w:val="22"/>
          <w:szCs w:val="22"/>
        </w:rPr>
        <w:t>max</w:t>
      </w:r>
      <w:proofErr w:type="spellEnd"/>
      <w:r w:rsidRPr="0009598A">
        <w:rPr>
          <w:sz w:val="22"/>
          <w:szCs w:val="22"/>
        </w:rPr>
        <w:t>» в столбце «Показатель (характеристика товара)» - означает, что участнику следует предоставить в заявке конкретный показатель, не более указанного значения или равный ему.</w:t>
      </w:r>
    </w:p>
    <w:p w:rsidR="00A92B7C" w:rsidRPr="0009598A" w:rsidRDefault="00A92B7C" w:rsidP="00A92B7C">
      <w:pPr>
        <w:jc w:val="both"/>
        <w:rPr>
          <w:sz w:val="22"/>
          <w:szCs w:val="22"/>
        </w:rPr>
      </w:pPr>
      <w:r w:rsidRPr="0009598A">
        <w:rPr>
          <w:sz w:val="22"/>
          <w:szCs w:val="22"/>
        </w:rPr>
        <w:t>Характеристики, перечисленные через «,», союз «и» должны быть указаны все.</w:t>
      </w:r>
    </w:p>
    <w:p w:rsidR="00A92B7C" w:rsidRPr="0009598A" w:rsidRDefault="00A92B7C" w:rsidP="00A92B7C">
      <w:pPr>
        <w:jc w:val="both"/>
        <w:rPr>
          <w:sz w:val="22"/>
          <w:szCs w:val="22"/>
        </w:rPr>
      </w:pPr>
      <w:r w:rsidRPr="0009598A">
        <w:rPr>
          <w:sz w:val="22"/>
          <w:szCs w:val="22"/>
        </w:rPr>
        <w:t>При перечислении через «/», «;», «либо», союз «или» указывается участником одна характеристика, соответствующая нормативной документации к товару.</w:t>
      </w:r>
    </w:p>
    <w:p w:rsidR="00E31E48" w:rsidRPr="0009598A" w:rsidRDefault="00E31E48" w:rsidP="00E31E48">
      <w:pPr>
        <w:spacing w:after="160"/>
        <w:rPr>
          <w:sz w:val="22"/>
          <w:szCs w:val="22"/>
        </w:rPr>
      </w:pPr>
    </w:p>
    <w:tbl>
      <w:tblPr>
        <w:tblW w:w="10098" w:type="dxa"/>
        <w:tblInd w:w="108" w:type="dxa"/>
        <w:tblLook w:val="0000" w:firstRow="0" w:lastRow="0" w:firstColumn="0" w:lastColumn="0" w:noHBand="0" w:noVBand="0"/>
      </w:tblPr>
      <w:tblGrid>
        <w:gridCol w:w="5279"/>
        <w:gridCol w:w="4819"/>
      </w:tblGrid>
      <w:tr w:rsidR="007E126B" w:rsidRPr="0009598A" w:rsidTr="007E126B">
        <w:tc>
          <w:tcPr>
            <w:tcW w:w="5279" w:type="dxa"/>
          </w:tcPr>
          <w:p w:rsidR="007E126B" w:rsidRPr="0009598A" w:rsidRDefault="007E126B" w:rsidP="00245E20">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br w:type="page"/>
              <w:t>Заказчик</w:t>
            </w:r>
          </w:p>
          <w:p w:rsidR="007E126B" w:rsidRPr="0009598A" w:rsidRDefault="007E126B" w:rsidP="00245E20">
            <w:pPr>
              <w:keepNext/>
              <w:rPr>
                <w:sz w:val="22"/>
                <w:szCs w:val="22"/>
              </w:rPr>
            </w:pPr>
            <w:r w:rsidRPr="0009598A">
              <w:rPr>
                <w:sz w:val="22"/>
                <w:szCs w:val="22"/>
              </w:rPr>
              <w:t>Федеральное государственное бюджетное учреждение «Рослесинфорг»</w:t>
            </w:r>
          </w:p>
          <w:p w:rsidR="007E126B" w:rsidRPr="0009598A" w:rsidRDefault="007E126B" w:rsidP="00245E20">
            <w:pPr>
              <w:widowControl w:val="0"/>
              <w:suppressAutoHyphens/>
              <w:autoSpaceDE w:val="0"/>
              <w:autoSpaceDN w:val="0"/>
              <w:adjustRightInd w:val="0"/>
              <w:rPr>
                <w:kern w:val="1"/>
                <w:sz w:val="22"/>
                <w:szCs w:val="22"/>
                <w:lang w:eastAsia="ar-SA"/>
              </w:rPr>
            </w:pPr>
            <w:r w:rsidRPr="0009598A">
              <w:rPr>
                <w:kern w:val="1"/>
                <w:sz w:val="22"/>
                <w:szCs w:val="22"/>
                <w:lang w:eastAsia="ar-SA"/>
              </w:rPr>
              <w:t>Директор филиала ФГБУ «Рослесинфорг» «Кареллеспроект»</w:t>
            </w:r>
          </w:p>
          <w:p w:rsidR="007E126B" w:rsidRPr="0009598A" w:rsidRDefault="007E126B" w:rsidP="00245E20">
            <w:pPr>
              <w:widowControl w:val="0"/>
              <w:suppressAutoHyphens/>
              <w:autoSpaceDE w:val="0"/>
              <w:autoSpaceDN w:val="0"/>
              <w:adjustRightInd w:val="0"/>
              <w:rPr>
                <w:kern w:val="1"/>
                <w:sz w:val="22"/>
                <w:szCs w:val="22"/>
                <w:lang w:eastAsia="ar-SA"/>
              </w:rPr>
            </w:pPr>
          </w:p>
          <w:p w:rsidR="007E126B" w:rsidRPr="0009598A" w:rsidRDefault="007E126B" w:rsidP="00245E20">
            <w:pPr>
              <w:widowControl w:val="0"/>
              <w:suppressAutoHyphens/>
              <w:autoSpaceDE w:val="0"/>
              <w:autoSpaceDN w:val="0"/>
              <w:adjustRightInd w:val="0"/>
              <w:rPr>
                <w:kern w:val="1"/>
                <w:sz w:val="22"/>
                <w:szCs w:val="22"/>
                <w:lang w:eastAsia="ar-SA"/>
              </w:rPr>
            </w:pPr>
            <w:r w:rsidRPr="0009598A">
              <w:rPr>
                <w:kern w:val="1"/>
                <w:sz w:val="22"/>
                <w:szCs w:val="22"/>
                <w:lang w:eastAsia="ar-SA"/>
              </w:rPr>
              <w:t>___________________ А.В. Яковлев</w:t>
            </w:r>
          </w:p>
          <w:p w:rsidR="007E126B" w:rsidRPr="0009598A" w:rsidRDefault="007E126B" w:rsidP="00245E20">
            <w:pPr>
              <w:widowControl w:val="0"/>
              <w:suppressAutoHyphens/>
              <w:autoSpaceDE w:val="0"/>
              <w:autoSpaceDN w:val="0"/>
              <w:adjustRightInd w:val="0"/>
              <w:rPr>
                <w:sz w:val="22"/>
                <w:szCs w:val="22"/>
              </w:rPr>
            </w:pPr>
            <w:r>
              <w:rPr>
                <w:sz w:val="22"/>
                <w:szCs w:val="22"/>
              </w:rPr>
              <w:t>М.П.</w:t>
            </w:r>
          </w:p>
        </w:tc>
        <w:tc>
          <w:tcPr>
            <w:tcW w:w="4819" w:type="dxa"/>
          </w:tcPr>
          <w:p w:rsidR="007E126B" w:rsidRPr="0009598A" w:rsidRDefault="007E126B" w:rsidP="00245E20">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t>Поставщик</w:t>
            </w:r>
          </w:p>
          <w:p w:rsidR="007E126B" w:rsidRPr="007E126B" w:rsidRDefault="007E126B" w:rsidP="00245E20">
            <w:pPr>
              <w:keepNext/>
              <w:rPr>
                <w:i/>
                <w:sz w:val="22"/>
                <w:szCs w:val="22"/>
              </w:rPr>
            </w:pPr>
            <w:r w:rsidRPr="007E126B">
              <w:rPr>
                <w:i/>
                <w:sz w:val="22"/>
                <w:szCs w:val="22"/>
              </w:rPr>
              <w:t>Указать Полное наименование организации</w:t>
            </w:r>
          </w:p>
          <w:p w:rsidR="007E126B" w:rsidRPr="007E126B" w:rsidRDefault="007E126B" w:rsidP="00245E20">
            <w:pPr>
              <w:widowControl w:val="0"/>
              <w:suppressAutoHyphens/>
              <w:autoSpaceDE w:val="0"/>
              <w:autoSpaceDN w:val="0"/>
              <w:adjustRightInd w:val="0"/>
              <w:rPr>
                <w:kern w:val="1"/>
                <w:sz w:val="22"/>
                <w:szCs w:val="22"/>
                <w:lang w:eastAsia="ar-SA"/>
              </w:rPr>
            </w:pPr>
          </w:p>
          <w:p w:rsidR="007E126B" w:rsidRPr="007E126B" w:rsidRDefault="007E126B" w:rsidP="00245E20">
            <w:pPr>
              <w:widowControl w:val="0"/>
              <w:suppressAutoHyphens/>
              <w:autoSpaceDE w:val="0"/>
              <w:autoSpaceDN w:val="0"/>
              <w:adjustRightInd w:val="0"/>
              <w:rPr>
                <w:kern w:val="1"/>
                <w:sz w:val="22"/>
                <w:szCs w:val="22"/>
                <w:lang w:eastAsia="ar-SA"/>
              </w:rPr>
            </w:pPr>
          </w:p>
          <w:p w:rsidR="007E126B" w:rsidRDefault="007E126B" w:rsidP="00245E20">
            <w:pPr>
              <w:rPr>
                <w:sz w:val="22"/>
                <w:szCs w:val="22"/>
              </w:rPr>
            </w:pPr>
          </w:p>
          <w:p w:rsidR="007E126B" w:rsidRPr="007E126B" w:rsidRDefault="007E126B" w:rsidP="00245E20">
            <w:pPr>
              <w:rPr>
                <w:sz w:val="22"/>
                <w:szCs w:val="22"/>
              </w:rPr>
            </w:pPr>
          </w:p>
          <w:p w:rsidR="007E126B" w:rsidRPr="0009598A" w:rsidRDefault="007E126B" w:rsidP="00245E20">
            <w:pPr>
              <w:rPr>
                <w:sz w:val="22"/>
                <w:szCs w:val="22"/>
              </w:rPr>
            </w:pPr>
            <w:r w:rsidRPr="0009598A">
              <w:rPr>
                <w:sz w:val="22"/>
                <w:szCs w:val="22"/>
              </w:rPr>
              <w:t xml:space="preserve">___________________ </w:t>
            </w:r>
            <w:r>
              <w:rPr>
                <w:sz w:val="22"/>
                <w:szCs w:val="22"/>
              </w:rPr>
              <w:t>/________________</w:t>
            </w:r>
          </w:p>
          <w:p w:rsidR="007E126B" w:rsidRPr="0009598A" w:rsidRDefault="007E126B" w:rsidP="00245E20">
            <w:pPr>
              <w:widowControl w:val="0"/>
              <w:suppressAutoHyphens/>
              <w:autoSpaceDE w:val="0"/>
              <w:autoSpaceDN w:val="0"/>
              <w:adjustRightInd w:val="0"/>
              <w:rPr>
                <w:sz w:val="22"/>
                <w:szCs w:val="22"/>
              </w:rPr>
            </w:pPr>
            <w:r>
              <w:rPr>
                <w:sz w:val="22"/>
                <w:szCs w:val="22"/>
              </w:rPr>
              <w:t>М.П.</w:t>
            </w:r>
          </w:p>
        </w:tc>
      </w:tr>
    </w:tbl>
    <w:p w:rsidR="00A92B7C" w:rsidRPr="0009598A" w:rsidRDefault="00A92B7C" w:rsidP="00E31E48">
      <w:pPr>
        <w:spacing w:after="160" w:line="259" w:lineRule="auto"/>
        <w:rPr>
          <w:sz w:val="22"/>
          <w:szCs w:val="22"/>
        </w:rPr>
        <w:sectPr w:rsidR="00A92B7C" w:rsidRPr="0009598A" w:rsidSect="00A92B7C">
          <w:pgSz w:w="16838" w:h="11906" w:orient="landscape"/>
          <w:pgMar w:top="1418" w:right="851" w:bottom="851" w:left="851" w:header="709" w:footer="709" w:gutter="0"/>
          <w:cols w:space="708"/>
          <w:docGrid w:linePitch="360"/>
        </w:sectPr>
      </w:pPr>
    </w:p>
    <w:p w:rsidR="00A4239F" w:rsidRPr="00A4239F" w:rsidRDefault="00A4239F" w:rsidP="00A4239F">
      <w:pPr>
        <w:suppressLineNumbers/>
        <w:tabs>
          <w:tab w:val="left" w:pos="708"/>
        </w:tabs>
        <w:ind w:left="4956"/>
        <w:jc w:val="center"/>
        <w:rPr>
          <w:sz w:val="22"/>
          <w:szCs w:val="22"/>
        </w:rPr>
      </w:pPr>
      <w:r w:rsidRPr="00A4239F">
        <w:rPr>
          <w:sz w:val="22"/>
          <w:szCs w:val="22"/>
        </w:rPr>
        <w:lastRenderedPageBreak/>
        <w:t xml:space="preserve">Приложение № 2 к Контракту </w:t>
      </w:r>
      <w:r w:rsidRPr="00A4239F">
        <w:rPr>
          <w:sz w:val="22"/>
          <w:szCs w:val="22"/>
        </w:rPr>
        <w:br/>
        <w:t>от «____» ________ 20</w:t>
      </w:r>
      <w:r>
        <w:rPr>
          <w:sz w:val="22"/>
          <w:szCs w:val="22"/>
        </w:rPr>
        <w:t>26</w:t>
      </w:r>
      <w:r w:rsidRPr="00A4239F">
        <w:rPr>
          <w:sz w:val="22"/>
          <w:szCs w:val="22"/>
        </w:rPr>
        <w:t xml:space="preserve"> № _________</w:t>
      </w:r>
    </w:p>
    <w:p w:rsidR="00A4239F" w:rsidRPr="004E3FF0" w:rsidRDefault="00A4239F" w:rsidP="00A4239F">
      <w:pPr>
        <w:suppressLineNumbers/>
        <w:tabs>
          <w:tab w:val="left" w:pos="708"/>
        </w:tabs>
        <w:jc w:val="center"/>
        <w:rPr>
          <w:sz w:val="28"/>
          <w:szCs w:val="28"/>
        </w:rPr>
      </w:pPr>
    </w:p>
    <w:p w:rsidR="00A4239F" w:rsidRPr="00A4239F" w:rsidRDefault="00A4239F" w:rsidP="00A4239F">
      <w:pPr>
        <w:suppressLineNumbers/>
        <w:tabs>
          <w:tab w:val="left" w:pos="708"/>
        </w:tabs>
        <w:jc w:val="center"/>
        <w:rPr>
          <w:b/>
          <w:sz w:val="22"/>
          <w:szCs w:val="22"/>
        </w:rPr>
      </w:pPr>
      <w:r w:rsidRPr="00A4239F">
        <w:rPr>
          <w:b/>
          <w:sz w:val="22"/>
          <w:szCs w:val="22"/>
        </w:rPr>
        <w:t>СПЕЦИФИКАЦИЯ</w:t>
      </w:r>
    </w:p>
    <w:p w:rsidR="00A4239F" w:rsidRPr="00A4239F" w:rsidRDefault="00A4239F" w:rsidP="00A4239F">
      <w:pPr>
        <w:suppressLineNumbers/>
        <w:tabs>
          <w:tab w:val="left" w:pos="708"/>
        </w:tabs>
        <w:rPr>
          <w:sz w:val="22"/>
          <w:szCs w:val="22"/>
        </w:rPr>
      </w:pPr>
    </w:p>
    <w:p w:rsidR="00A4239F" w:rsidRPr="00A4239F" w:rsidRDefault="00A4239F" w:rsidP="00A4239F">
      <w:pPr>
        <w:suppressLineNumbers/>
        <w:tabs>
          <w:tab w:val="left" w:pos="708"/>
        </w:tabs>
        <w:rPr>
          <w:sz w:val="22"/>
          <w:szCs w:val="22"/>
        </w:rPr>
      </w:pPr>
    </w:p>
    <w:tbl>
      <w:tblPr>
        <w:tblW w:w="4969" w:type="pct"/>
        <w:tblInd w:w="-214" w:type="dxa"/>
        <w:tblLayout w:type="fixed"/>
        <w:tblCellMar>
          <w:left w:w="70" w:type="dxa"/>
          <w:right w:w="70" w:type="dxa"/>
        </w:tblCellMar>
        <w:tblLook w:val="0000" w:firstRow="0" w:lastRow="0" w:firstColumn="0" w:lastColumn="0" w:noHBand="0" w:noVBand="0"/>
      </w:tblPr>
      <w:tblGrid>
        <w:gridCol w:w="484"/>
        <w:gridCol w:w="2276"/>
        <w:gridCol w:w="1451"/>
        <w:gridCol w:w="1671"/>
        <w:gridCol w:w="1977"/>
        <w:gridCol w:w="1702"/>
      </w:tblGrid>
      <w:tr w:rsidR="00A4239F" w:rsidRPr="00A4239F" w:rsidTr="00245E20">
        <w:trPr>
          <w:trHeight w:val="480"/>
        </w:trPr>
        <w:tc>
          <w:tcPr>
            <w:tcW w:w="253" w:type="pct"/>
            <w:tcBorders>
              <w:top w:val="single" w:sz="6" w:space="0" w:color="auto"/>
              <w:left w:val="single" w:sz="6" w:space="0" w:color="auto"/>
              <w:bottom w:val="single" w:sz="6" w:space="0" w:color="auto"/>
              <w:right w:val="single" w:sz="6" w:space="0" w:color="auto"/>
            </w:tcBorders>
            <w:vAlign w:val="center"/>
          </w:tcPr>
          <w:p w:rsidR="00A4239F" w:rsidRPr="00A4239F" w:rsidRDefault="00A4239F" w:rsidP="00245E20">
            <w:pPr>
              <w:autoSpaceDE w:val="0"/>
              <w:autoSpaceDN w:val="0"/>
              <w:adjustRightInd w:val="0"/>
              <w:jc w:val="center"/>
              <w:rPr>
                <w:sz w:val="22"/>
                <w:szCs w:val="22"/>
              </w:rPr>
            </w:pPr>
            <w:r w:rsidRPr="00A4239F">
              <w:rPr>
                <w:sz w:val="22"/>
                <w:szCs w:val="22"/>
              </w:rPr>
              <w:t>№</w:t>
            </w:r>
          </w:p>
          <w:p w:rsidR="00A4239F" w:rsidRPr="00A4239F" w:rsidRDefault="00A4239F" w:rsidP="00245E20">
            <w:pPr>
              <w:autoSpaceDE w:val="0"/>
              <w:autoSpaceDN w:val="0"/>
              <w:adjustRightInd w:val="0"/>
              <w:jc w:val="center"/>
              <w:rPr>
                <w:sz w:val="22"/>
                <w:szCs w:val="22"/>
              </w:rPr>
            </w:pPr>
            <w:r w:rsidRPr="00A4239F">
              <w:rPr>
                <w:sz w:val="22"/>
                <w:szCs w:val="22"/>
              </w:rPr>
              <w:t>п/п</w:t>
            </w:r>
          </w:p>
        </w:tc>
        <w:tc>
          <w:tcPr>
            <w:tcW w:w="1190" w:type="pct"/>
            <w:tcBorders>
              <w:top w:val="single" w:sz="6" w:space="0" w:color="auto"/>
              <w:left w:val="single" w:sz="6" w:space="0" w:color="auto"/>
              <w:bottom w:val="single" w:sz="6" w:space="0" w:color="auto"/>
              <w:right w:val="single" w:sz="6" w:space="0" w:color="auto"/>
            </w:tcBorders>
            <w:vAlign w:val="center"/>
          </w:tcPr>
          <w:p w:rsidR="00A4239F" w:rsidRPr="00A4239F" w:rsidRDefault="00A4239F" w:rsidP="00245E20">
            <w:pPr>
              <w:autoSpaceDE w:val="0"/>
              <w:autoSpaceDN w:val="0"/>
              <w:adjustRightInd w:val="0"/>
              <w:ind w:left="-72" w:right="-68"/>
              <w:jc w:val="center"/>
              <w:rPr>
                <w:sz w:val="22"/>
                <w:szCs w:val="22"/>
              </w:rPr>
            </w:pPr>
            <w:r w:rsidRPr="00A4239F">
              <w:rPr>
                <w:sz w:val="22"/>
                <w:szCs w:val="22"/>
              </w:rPr>
              <w:t xml:space="preserve">Наименование </w:t>
            </w:r>
            <w:r w:rsidRPr="00A4239F">
              <w:rPr>
                <w:sz w:val="22"/>
                <w:szCs w:val="22"/>
              </w:rPr>
              <w:br/>
              <w:t>товара</w:t>
            </w:r>
            <w:r w:rsidRPr="00A4239F">
              <w:rPr>
                <w:sz w:val="22"/>
                <w:szCs w:val="22"/>
              </w:rPr>
              <w:br/>
              <w:t xml:space="preserve"> (</w:t>
            </w:r>
            <w:r w:rsidRPr="00A4239F">
              <w:rPr>
                <w:i/>
                <w:sz w:val="22"/>
                <w:szCs w:val="22"/>
              </w:rPr>
              <w:t>включая ассортимент и комплектацию товара)</w:t>
            </w:r>
          </w:p>
        </w:tc>
        <w:tc>
          <w:tcPr>
            <w:tcW w:w="759" w:type="pct"/>
            <w:tcBorders>
              <w:top w:val="single" w:sz="6" w:space="0" w:color="auto"/>
              <w:left w:val="single" w:sz="6" w:space="0" w:color="auto"/>
              <w:bottom w:val="single" w:sz="6" w:space="0" w:color="auto"/>
              <w:right w:val="single" w:sz="6" w:space="0" w:color="auto"/>
            </w:tcBorders>
            <w:vAlign w:val="center"/>
          </w:tcPr>
          <w:p w:rsidR="00A4239F" w:rsidRPr="00A4239F" w:rsidRDefault="00A4239F" w:rsidP="00245E20">
            <w:pPr>
              <w:autoSpaceDE w:val="0"/>
              <w:autoSpaceDN w:val="0"/>
              <w:adjustRightInd w:val="0"/>
              <w:ind w:left="-72" w:right="-70"/>
              <w:jc w:val="center"/>
              <w:rPr>
                <w:sz w:val="22"/>
                <w:szCs w:val="22"/>
              </w:rPr>
            </w:pPr>
            <w:r w:rsidRPr="00A4239F">
              <w:rPr>
                <w:sz w:val="22"/>
                <w:szCs w:val="22"/>
              </w:rPr>
              <w:t>Ед. изм.</w:t>
            </w:r>
          </w:p>
        </w:tc>
        <w:tc>
          <w:tcPr>
            <w:tcW w:w="874" w:type="pct"/>
            <w:tcBorders>
              <w:top w:val="single" w:sz="6" w:space="0" w:color="auto"/>
              <w:left w:val="single" w:sz="6" w:space="0" w:color="auto"/>
              <w:bottom w:val="single" w:sz="6" w:space="0" w:color="auto"/>
              <w:right w:val="single" w:sz="6" w:space="0" w:color="auto"/>
            </w:tcBorders>
            <w:vAlign w:val="center"/>
          </w:tcPr>
          <w:p w:rsidR="00A4239F" w:rsidRPr="00A4239F" w:rsidRDefault="00A4239F" w:rsidP="00245E20">
            <w:pPr>
              <w:autoSpaceDE w:val="0"/>
              <w:autoSpaceDN w:val="0"/>
              <w:adjustRightInd w:val="0"/>
              <w:ind w:left="-70" w:right="-70"/>
              <w:jc w:val="center"/>
              <w:rPr>
                <w:bCs/>
                <w:sz w:val="22"/>
                <w:szCs w:val="22"/>
                <w:lang w:val="x-none" w:eastAsia="x-none"/>
              </w:rPr>
            </w:pPr>
            <w:r w:rsidRPr="00A4239F">
              <w:rPr>
                <w:bCs/>
                <w:sz w:val="22"/>
                <w:szCs w:val="22"/>
                <w:lang w:val="x-none" w:eastAsia="x-none"/>
              </w:rPr>
              <w:t xml:space="preserve">Страна происхождения </w:t>
            </w:r>
            <w:r w:rsidRPr="00A4239F">
              <w:rPr>
                <w:bCs/>
                <w:sz w:val="22"/>
                <w:szCs w:val="22"/>
                <w:lang w:eastAsia="x-none"/>
              </w:rPr>
              <w:t>т</w:t>
            </w:r>
            <w:proofErr w:type="spellStart"/>
            <w:r w:rsidRPr="00A4239F">
              <w:rPr>
                <w:bCs/>
                <w:sz w:val="22"/>
                <w:szCs w:val="22"/>
                <w:lang w:val="x-none" w:eastAsia="x-none"/>
              </w:rPr>
              <w:t>овара</w:t>
            </w:r>
            <w:proofErr w:type="spellEnd"/>
          </w:p>
        </w:tc>
        <w:tc>
          <w:tcPr>
            <w:tcW w:w="1034" w:type="pct"/>
            <w:tcBorders>
              <w:top w:val="single" w:sz="6" w:space="0" w:color="auto"/>
              <w:left w:val="single" w:sz="6" w:space="0" w:color="auto"/>
              <w:bottom w:val="single" w:sz="6" w:space="0" w:color="auto"/>
              <w:right w:val="single" w:sz="6" w:space="0" w:color="auto"/>
            </w:tcBorders>
            <w:vAlign w:val="center"/>
          </w:tcPr>
          <w:p w:rsidR="00A4239F" w:rsidRPr="00A4239F" w:rsidRDefault="00A4239F" w:rsidP="00A4239F">
            <w:pPr>
              <w:autoSpaceDE w:val="0"/>
              <w:autoSpaceDN w:val="0"/>
              <w:adjustRightInd w:val="0"/>
              <w:ind w:left="-70" w:right="-35"/>
              <w:jc w:val="center"/>
              <w:rPr>
                <w:sz w:val="22"/>
                <w:szCs w:val="22"/>
              </w:rPr>
            </w:pPr>
            <w:r>
              <w:rPr>
                <w:bCs/>
                <w:sz w:val="22"/>
                <w:szCs w:val="22"/>
                <w:lang w:eastAsia="x-none"/>
              </w:rPr>
              <w:t xml:space="preserve">Стоимость </w:t>
            </w:r>
            <w:r w:rsidRPr="00A4239F">
              <w:rPr>
                <w:bCs/>
                <w:sz w:val="22"/>
                <w:szCs w:val="22"/>
                <w:lang w:eastAsia="x-none"/>
              </w:rPr>
              <w:t>т</w:t>
            </w:r>
            <w:proofErr w:type="spellStart"/>
            <w:r w:rsidRPr="00A4239F">
              <w:rPr>
                <w:bCs/>
                <w:sz w:val="22"/>
                <w:szCs w:val="22"/>
                <w:lang w:val="x-none" w:eastAsia="x-none"/>
              </w:rPr>
              <w:t>овара</w:t>
            </w:r>
            <w:proofErr w:type="spellEnd"/>
            <w:r w:rsidRPr="00A4239F">
              <w:rPr>
                <w:bCs/>
                <w:sz w:val="22"/>
                <w:szCs w:val="22"/>
                <w:lang w:val="x-none" w:eastAsia="x-none"/>
              </w:rPr>
              <w:t xml:space="preserve"> (Ц </w:t>
            </w:r>
            <w:proofErr w:type="spellStart"/>
            <w:r w:rsidRPr="00A4239F">
              <w:rPr>
                <w:bCs/>
                <w:sz w:val="22"/>
                <w:szCs w:val="22"/>
                <w:lang w:val="x-none" w:eastAsia="x-none"/>
              </w:rPr>
              <w:t>max</w:t>
            </w:r>
            <w:proofErr w:type="spellEnd"/>
            <w:r w:rsidRPr="00A4239F">
              <w:rPr>
                <w:bCs/>
                <w:sz w:val="22"/>
                <w:szCs w:val="22"/>
                <w:lang w:val="x-none" w:eastAsia="x-none"/>
              </w:rPr>
              <w:t>)</w:t>
            </w:r>
            <w:r w:rsidRPr="00A4239F">
              <w:rPr>
                <w:sz w:val="22"/>
                <w:szCs w:val="22"/>
              </w:rPr>
              <w:t xml:space="preserve"> в руб. </w:t>
            </w:r>
            <w:r w:rsidRPr="00A4239F">
              <w:rPr>
                <w:sz w:val="22"/>
                <w:szCs w:val="22"/>
              </w:rPr>
              <w:br/>
              <w:t>(</w:t>
            </w:r>
            <w:r w:rsidRPr="00A4239F">
              <w:rPr>
                <w:i/>
                <w:sz w:val="22"/>
                <w:szCs w:val="22"/>
              </w:rPr>
              <w:t>с учетом НДС)</w:t>
            </w:r>
          </w:p>
        </w:tc>
        <w:tc>
          <w:tcPr>
            <w:tcW w:w="890" w:type="pct"/>
            <w:tcBorders>
              <w:top w:val="single" w:sz="6" w:space="0" w:color="auto"/>
              <w:left w:val="single" w:sz="6" w:space="0" w:color="auto"/>
              <w:bottom w:val="single" w:sz="6" w:space="0" w:color="auto"/>
              <w:right w:val="single" w:sz="6" w:space="0" w:color="auto"/>
            </w:tcBorders>
            <w:vAlign w:val="center"/>
          </w:tcPr>
          <w:p w:rsidR="00A4239F" w:rsidRPr="00A4239F" w:rsidRDefault="00A4239F" w:rsidP="00245E20">
            <w:pPr>
              <w:tabs>
                <w:tab w:val="left" w:pos="1854"/>
              </w:tabs>
              <w:autoSpaceDE w:val="0"/>
              <w:autoSpaceDN w:val="0"/>
              <w:adjustRightInd w:val="0"/>
              <w:jc w:val="center"/>
              <w:rPr>
                <w:sz w:val="22"/>
                <w:szCs w:val="22"/>
              </w:rPr>
            </w:pPr>
            <w:r w:rsidRPr="00A4239F">
              <w:rPr>
                <w:sz w:val="22"/>
                <w:szCs w:val="22"/>
              </w:rPr>
              <w:t>НДС в руб.</w:t>
            </w:r>
          </w:p>
        </w:tc>
      </w:tr>
      <w:tr w:rsidR="00A4239F" w:rsidRPr="00A4239F" w:rsidTr="00245E20">
        <w:trPr>
          <w:trHeight w:val="240"/>
        </w:trPr>
        <w:tc>
          <w:tcPr>
            <w:tcW w:w="253" w:type="pct"/>
            <w:tcBorders>
              <w:top w:val="single" w:sz="6" w:space="0" w:color="auto"/>
              <w:left w:val="single" w:sz="6" w:space="0" w:color="auto"/>
              <w:bottom w:val="single" w:sz="6" w:space="0" w:color="auto"/>
              <w:right w:val="single" w:sz="6" w:space="0" w:color="auto"/>
            </w:tcBorders>
            <w:vAlign w:val="center"/>
          </w:tcPr>
          <w:p w:rsidR="00A4239F" w:rsidRPr="00A4239F" w:rsidRDefault="00A4239F" w:rsidP="00245E20">
            <w:pPr>
              <w:autoSpaceDE w:val="0"/>
              <w:autoSpaceDN w:val="0"/>
              <w:adjustRightInd w:val="0"/>
              <w:jc w:val="center"/>
              <w:rPr>
                <w:sz w:val="22"/>
                <w:szCs w:val="22"/>
              </w:rPr>
            </w:pPr>
            <w:r w:rsidRPr="00A4239F">
              <w:rPr>
                <w:sz w:val="22"/>
                <w:szCs w:val="22"/>
              </w:rPr>
              <w:t>1</w:t>
            </w:r>
          </w:p>
        </w:tc>
        <w:tc>
          <w:tcPr>
            <w:tcW w:w="1190" w:type="pct"/>
            <w:tcBorders>
              <w:top w:val="single" w:sz="6" w:space="0" w:color="auto"/>
              <w:left w:val="single" w:sz="6" w:space="0" w:color="auto"/>
              <w:bottom w:val="single" w:sz="6" w:space="0" w:color="auto"/>
              <w:right w:val="single" w:sz="6" w:space="0" w:color="auto"/>
            </w:tcBorders>
            <w:vAlign w:val="center"/>
          </w:tcPr>
          <w:p w:rsidR="00A4239F" w:rsidRPr="00A4239F" w:rsidRDefault="00A4239F" w:rsidP="00245E20">
            <w:pPr>
              <w:autoSpaceDE w:val="0"/>
              <w:autoSpaceDN w:val="0"/>
              <w:adjustRightInd w:val="0"/>
              <w:jc w:val="center"/>
              <w:rPr>
                <w:sz w:val="22"/>
                <w:szCs w:val="22"/>
              </w:rPr>
            </w:pPr>
            <w:r w:rsidRPr="00A4239F">
              <w:rPr>
                <w:sz w:val="22"/>
                <w:szCs w:val="22"/>
              </w:rPr>
              <w:t xml:space="preserve"> </w:t>
            </w:r>
          </w:p>
        </w:tc>
        <w:tc>
          <w:tcPr>
            <w:tcW w:w="759" w:type="pct"/>
            <w:tcBorders>
              <w:top w:val="single" w:sz="6" w:space="0" w:color="auto"/>
              <w:left w:val="single" w:sz="6" w:space="0" w:color="auto"/>
              <w:bottom w:val="single" w:sz="6" w:space="0" w:color="auto"/>
              <w:right w:val="single" w:sz="6" w:space="0" w:color="auto"/>
            </w:tcBorders>
            <w:vAlign w:val="center"/>
          </w:tcPr>
          <w:p w:rsidR="00A4239F" w:rsidRPr="00A4239F" w:rsidRDefault="00A4239F" w:rsidP="00245E20">
            <w:pPr>
              <w:autoSpaceDE w:val="0"/>
              <w:autoSpaceDN w:val="0"/>
              <w:adjustRightInd w:val="0"/>
              <w:jc w:val="center"/>
              <w:rPr>
                <w:sz w:val="22"/>
                <w:szCs w:val="22"/>
              </w:rPr>
            </w:pPr>
          </w:p>
        </w:tc>
        <w:tc>
          <w:tcPr>
            <w:tcW w:w="874" w:type="pct"/>
            <w:tcBorders>
              <w:top w:val="single" w:sz="6" w:space="0" w:color="auto"/>
              <w:left w:val="single" w:sz="6" w:space="0" w:color="auto"/>
              <w:bottom w:val="single" w:sz="6" w:space="0" w:color="auto"/>
              <w:right w:val="single" w:sz="6" w:space="0" w:color="auto"/>
            </w:tcBorders>
            <w:vAlign w:val="center"/>
          </w:tcPr>
          <w:p w:rsidR="00A4239F" w:rsidRPr="00A4239F" w:rsidRDefault="00A4239F" w:rsidP="00245E20">
            <w:pPr>
              <w:autoSpaceDE w:val="0"/>
              <w:autoSpaceDN w:val="0"/>
              <w:adjustRightInd w:val="0"/>
              <w:jc w:val="center"/>
              <w:rPr>
                <w:sz w:val="22"/>
                <w:szCs w:val="22"/>
              </w:rPr>
            </w:pPr>
          </w:p>
        </w:tc>
        <w:tc>
          <w:tcPr>
            <w:tcW w:w="1034" w:type="pct"/>
            <w:tcBorders>
              <w:top w:val="single" w:sz="6" w:space="0" w:color="auto"/>
              <w:left w:val="single" w:sz="6" w:space="0" w:color="auto"/>
              <w:bottom w:val="single" w:sz="6" w:space="0" w:color="auto"/>
              <w:right w:val="single" w:sz="6" w:space="0" w:color="auto"/>
            </w:tcBorders>
            <w:vAlign w:val="center"/>
          </w:tcPr>
          <w:p w:rsidR="00A4239F" w:rsidRPr="00A4239F" w:rsidRDefault="00A4239F" w:rsidP="00245E20">
            <w:pPr>
              <w:autoSpaceDE w:val="0"/>
              <w:autoSpaceDN w:val="0"/>
              <w:adjustRightInd w:val="0"/>
              <w:jc w:val="center"/>
              <w:rPr>
                <w:sz w:val="22"/>
                <w:szCs w:val="22"/>
              </w:rPr>
            </w:pPr>
          </w:p>
        </w:tc>
        <w:tc>
          <w:tcPr>
            <w:tcW w:w="890" w:type="pct"/>
            <w:tcBorders>
              <w:top w:val="single" w:sz="6" w:space="0" w:color="auto"/>
              <w:left w:val="single" w:sz="6" w:space="0" w:color="auto"/>
              <w:bottom w:val="single" w:sz="6" w:space="0" w:color="auto"/>
              <w:right w:val="single" w:sz="6" w:space="0" w:color="auto"/>
            </w:tcBorders>
            <w:vAlign w:val="center"/>
          </w:tcPr>
          <w:p w:rsidR="00A4239F" w:rsidRPr="00A4239F" w:rsidRDefault="00A4239F" w:rsidP="00245E20">
            <w:pPr>
              <w:autoSpaceDE w:val="0"/>
              <w:autoSpaceDN w:val="0"/>
              <w:adjustRightInd w:val="0"/>
              <w:jc w:val="center"/>
              <w:rPr>
                <w:sz w:val="22"/>
                <w:szCs w:val="22"/>
              </w:rPr>
            </w:pPr>
          </w:p>
        </w:tc>
      </w:tr>
      <w:tr w:rsidR="00A4239F" w:rsidRPr="00A4239F" w:rsidTr="00245E20">
        <w:trPr>
          <w:trHeight w:val="1150"/>
        </w:trPr>
        <w:tc>
          <w:tcPr>
            <w:tcW w:w="253" w:type="pct"/>
            <w:tcBorders>
              <w:top w:val="single" w:sz="6" w:space="0" w:color="auto"/>
              <w:left w:val="single" w:sz="6" w:space="0" w:color="auto"/>
              <w:bottom w:val="single" w:sz="4" w:space="0" w:color="auto"/>
              <w:right w:val="single" w:sz="6" w:space="0" w:color="auto"/>
            </w:tcBorders>
            <w:vAlign w:val="center"/>
          </w:tcPr>
          <w:p w:rsidR="00A4239F" w:rsidRPr="00A4239F" w:rsidRDefault="00A4239F" w:rsidP="00245E20">
            <w:pPr>
              <w:autoSpaceDE w:val="0"/>
              <w:autoSpaceDN w:val="0"/>
              <w:adjustRightInd w:val="0"/>
              <w:jc w:val="center"/>
              <w:rPr>
                <w:sz w:val="22"/>
                <w:szCs w:val="22"/>
              </w:rPr>
            </w:pPr>
            <w:r w:rsidRPr="00A4239F">
              <w:rPr>
                <w:sz w:val="22"/>
                <w:szCs w:val="22"/>
              </w:rPr>
              <w:t>2</w:t>
            </w:r>
          </w:p>
        </w:tc>
        <w:tc>
          <w:tcPr>
            <w:tcW w:w="1190" w:type="pct"/>
            <w:tcBorders>
              <w:top w:val="single" w:sz="6" w:space="0" w:color="auto"/>
              <w:left w:val="single" w:sz="6" w:space="0" w:color="auto"/>
              <w:bottom w:val="single" w:sz="4" w:space="0" w:color="auto"/>
              <w:right w:val="single" w:sz="6" w:space="0" w:color="auto"/>
            </w:tcBorders>
            <w:vAlign w:val="center"/>
          </w:tcPr>
          <w:p w:rsidR="00A4239F" w:rsidRPr="00A4239F" w:rsidRDefault="00A4239F" w:rsidP="00245E20">
            <w:pPr>
              <w:autoSpaceDE w:val="0"/>
              <w:autoSpaceDN w:val="0"/>
              <w:adjustRightInd w:val="0"/>
              <w:jc w:val="center"/>
              <w:rPr>
                <w:sz w:val="22"/>
                <w:szCs w:val="22"/>
              </w:rPr>
            </w:pPr>
          </w:p>
        </w:tc>
        <w:tc>
          <w:tcPr>
            <w:tcW w:w="759" w:type="pct"/>
            <w:tcBorders>
              <w:top w:val="single" w:sz="6" w:space="0" w:color="auto"/>
              <w:left w:val="single" w:sz="6" w:space="0" w:color="auto"/>
              <w:bottom w:val="single" w:sz="4" w:space="0" w:color="auto"/>
              <w:right w:val="single" w:sz="6" w:space="0" w:color="auto"/>
            </w:tcBorders>
            <w:vAlign w:val="center"/>
          </w:tcPr>
          <w:p w:rsidR="00A4239F" w:rsidRPr="00A4239F" w:rsidRDefault="00A4239F" w:rsidP="00245E20">
            <w:pPr>
              <w:autoSpaceDE w:val="0"/>
              <w:autoSpaceDN w:val="0"/>
              <w:adjustRightInd w:val="0"/>
              <w:jc w:val="center"/>
              <w:rPr>
                <w:sz w:val="22"/>
                <w:szCs w:val="22"/>
              </w:rPr>
            </w:pPr>
          </w:p>
        </w:tc>
        <w:tc>
          <w:tcPr>
            <w:tcW w:w="874" w:type="pct"/>
            <w:tcBorders>
              <w:top w:val="single" w:sz="6" w:space="0" w:color="auto"/>
              <w:left w:val="single" w:sz="6" w:space="0" w:color="auto"/>
              <w:bottom w:val="single" w:sz="4" w:space="0" w:color="auto"/>
              <w:right w:val="single" w:sz="6" w:space="0" w:color="auto"/>
            </w:tcBorders>
            <w:vAlign w:val="center"/>
          </w:tcPr>
          <w:p w:rsidR="00A4239F" w:rsidRPr="00A4239F" w:rsidRDefault="00A4239F" w:rsidP="00245E20">
            <w:pPr>
              <w:autoSpaceDE w:val="0"/>
              <w:autoSpaceDN w:val="0"/>
              <w:adjustRightInd w:val="0"/>
              <w:jc w:val="center"/>
              <w:rPr>
                <w:sz w:val="22"/>
                <w:szCs w:val="22"/>
              </w:rPr>
            </w:pPr>
          </w:p>
        </w:tc>
        <w:tc>
          <w:tcPr>
            <w:tcW w:w="1034" w:type="pct"/>
            <w:tcBorders>
              <w:top w:val="single" w:sz="6" w:space="0" w:color="auto"/>
              <w:left w:val="single" w:sz="6" w:space="0" w:color="auto"/>
              <w:bottom w:val="single" w:sz="4" w:space="0" w:color="auto"/>
              <w:right w:val="single" w:sz="6" w:space="0" w:color="auto"/>
            </w:tcBorders>
            <w:vAlign w:val="center"/>
          </w:tcPr>
          <w:p w:rsidR="00A4239F" w:rsidRPr="00A4239F" w:rsidRDefault="00A4239F" w:rsidP="00245E20">
            <w:pPr>
              <w:autoSpaceDE w:val="0"/>
              <w:autoSpaceDN w:val="0"/>
              <w:adjustRightInd w:val="0"/>
              <w:jc w:val="center"/>
              <w:rPr>
                <w:sz w:val="22"/>
                <w:szCs w:val="22"/>
              </w:rPr>
            </w:pPr>
          </w:p>
        </w:tc>
        <w:tc>
          <w:tcPr>
            <w:tcW w:w="890" w:type="pct"/>
            <w:tcBorders>
              <w:top w:val="single" w:sz="6" w:space="0" w:color="auto"/>
              <w:left w:val="single" w:sz="6" w:space="0" w:color="auto"/>
              <w:bottom w:val="single" w:sz="4" w:space="0" w:color="auto"/>
              <w:right w:val="single" w:sz="6" w:space="0" w:color="auto"/>
            </w:tcBorders>
            <w:vAlign w:val="center"/>
          </w:tcPr>
          <w:p w:rsidR="00A4239F" w:rsidRPr="00A4239F" w:rsidRDefault="00A4239F" w:rsidP="00245E20">
            <w:pPr>
              <w:autoSpaceDE w:val="0"/>
              <w:autoSpaceDN w:val="0"/>
              <w:adjustRightInd w:val="0"/>
              <w:jc w:val="center"/>
              <w:rPr>
                <w:sz w:val="22"/>
                <w:szCs w:val="22"/>
              </w:rPr>
            </w:pPr>
          </w:p>
        </w:tc>
      </w:tr>
    </w:tbl>
    <w:p w:rsidR="00A4239F" w:rsidRPr="00A4239F" w:rsidRDefault="00A4239F" w:rsidP="00A4239F">
      <w:pPr>
        <w:suppressLineNumbers/>
        <w:tabs>
          <w:tab w:val="left" w:pos="708"/>
        </w:tabs>
        <w:rPr>
          <w:b/>
          <w:sz w:val="22"/>
          <w:szCs w:val="22"/>
        </w:rPr>
      </w:pPr>
    </w:p>
    <w:p w:rsidR="00A4239F" w:rsidRPr="00A4239F" w:rsidRDefault="00A4239F" w:rsidP="00A4239F">
      <w:pPr>
        <w:pStyle w:val="31"/>
        <w:snapToGrid w:val="0"/>
        <w:ind w:right="424" w:firstLine="709"/>
        <w:rPr>
          <w:b/>
          <w:color w:val="auto"/>
          <w:szCs w:val="22"/>
        </w:rPr>
      </w:pPr>
      <w:r w:rsidRPr="00A4239F">
        <w:rPr>
          <w:b/>
          <w:color w:val="auto"/>
          <w:szCs w:val="22"/>
        </w:rPr>
        <w:t xml:space="preserve">Максимальное значение цены Контракта составляет: </w:t>
      </w:r>
      <w:r w:rsidRPr="00A4239F">
        <w:rPr>
          <w:color w:val="auto"/>
          <w:szCs w:val="22"/>
        </w:rPr>
        <w:t xml:space="preserve">_______ (___________) рублей __ копеек, </w:t>
      </w:r>
      <w:r w:rsidRPr="00A4239F">
        <w:rPr>
          <w:rFonts w:eastAsia="Cambria"/>
          <w:i/>
          <w:color w:val="auto"/>
          <w:szCs w:val="22"/>
          <w:lang w:eastAsia="ru-RU"/>
        </w:rPr>
        <w:t>[</w:t>
      </w:r>
      <w:r w:rsidRPr="00A4239F">
        <w:rPr>
          <w:color w:val="auto"/>
          <w:szCs w:val="22"/>
        </w:rPr>
        <w:t>в том числе НДС ____ % – _______ (___________) рублей __ копеек.</w:t>
      </w:r>
      <w:r w:rsidRPr="00A4239F">
        <w:rPr>
          <w:rFonts w:eastAsia="Cambria"/>
          <w:i/>
          <w:color w:val="auto"/>
          <w:szCs w:val="22"/>
          <w:vertAlign w:val="superscript"/>
          <w:lang w:eastAsia="ru-RU"/>
        </w:rPr>
        <w:t xml:space="preserve"> [</w:t>
      </w:r>
      <w:r w:rsidRPr="00A4239F">
        <w:rPr>
          <w:rFonts w:eastAsia="Cambria"/>
          <w:i/>
          <w:color w:val="auto"/>
          <w:szCs w:val="22"/>
          <w:lang w:eastAsia="ru-RU"/>
        </w:rPr>
        <w:t>НДС не облагается на основании _______________ Налогового кодекса Российской Федерации и _______]</w:t>
      </w:r>
      <w:r w:rsidRPr="00A4239F">
        <w:rPr>
          <w:rFonts w:eastAsia="Cambria"/>
          <w:i/>
          <w:color w:val="auto"/>
          <w:szCs w:val="22"/>
          <w:vertAlign w:val="superscript"/>
          <w:lang w:eastAsia="ru-RU"/>
        </w:rPr>
        <w:footnoteReference w:id="3"/>
      </w:r>
      <w:r w:rsidRPr="00A4239F">
        <w:rPr>
          <w:rFonts w:eastAsia="Cambria"/>
          <w:i/>
          <w:color w:val="auto"/>
          <w:szCs w:val="22"/>
          <w:lang w:eastAsia="ru-RU"/>
        </w:rPr>
        <w:t xml:space="preserve"> </w:t>
      </w:r>
    </w:p>
    <w:p w:rsidR="00A4239F" w:rsidRPr="00A4239F" w:rsidRDefault="00A4239F" w:rsidP="00E31E48">
      <w:pPr>
        <w:suppressLineNumbers/>
        <w:tabs>
          <w:tab w:val="left" w:pos="708"/>
        </w:tabs>
        <w:ind w:left="4956"/>
        <w:jc w:val="center"/>
        <w:rPr>
          <w:sz w:val="22"/>
          <w:szCs w:val="22"/>
        </w:rPr>
      </w:pPr>
    </w:p>
    <w:p w:rsidR="00A4239F" w:rsidRDefault="00A4239F" w:rsidP="00A4239F">
      <w:pPr>
        <w:suppressLineNumbers/>
        <w:tabs>
          <w:tab w:val="left" w:pos="708"/>
        </w:tabs>
        <w:jc w:val="both"/>
        <w:rPr>
          <w:sz w:val="22"/>
          <w:szCs w:val="22"/>
        </w:rPr>
      </w:pPr>
    </w:p>
    <w:tbl>
      <w:tblPr>
        <w:tblW w:w="9531" w:type="dxa"/>
        <w:tblInd w:w="108" w:type="dxa"/>
        <w:tblLook w:val="0000" w:firstRow="0" w:lastRow="0" w:firstColumn="0" w:lastColumn="0" w:noHBand="0" w:noVBand="0"/>
      </w:tblPr>
      <w:tblGrid>
        <w:gridCol w:w="5279"/>
        <w:gridCol w:w="4252"/>
      </w:tblGrid>
      <w:tr w:rsidR="007E126B" w:rsidRPr="0009598A" w:rsidTr="007E126B">
        <w:tc>
          <w:tcPr>
            <w:tcW w:w="5279" w:type="dxa"/>
          </w:tcPr>
          <w:p w:rsidR="007E126B" w:rsidRPr="0009598A" w:rsidRDefault="007E126B" w:rsidP="00245E20">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br w:type="page"/>
              <w:t>Заказчик</w:t>
            </w:r>
          </w:p>
          <w:p w:rsidR="007E126B" w:rsidRPr="0009598A" w:rsidRDefault="007E126B" w:rsidP="00245E20">
            <w:pPr>
              <w:keepNext/>
              <w:rPr>
                <w:sz w:val="22"/>
                <w:szCs w:val="22"/>
              </w:rPr>
            </w:pPr>
            <w:r w:rsidRPr="0009598A">
              <w:rPr>
                <w:sz w:val="22"/>
                <w:szCs w:val="22"/>
              </w:rPr>
              <w:t>Федеральное государственное бюджетное учреждение «Рослесинфорг»</w:t>
            </w:r>
          </w:p>
          <w:p w:rsidR="007E126B" w:rsidRPr="0009598A" w:rsidRDefault="007E126B" w:rsidP="00245E20">
            <w:pPr>
              <w:widowControl w:val="0"/>
              <w:suppressAutoHyphens/>
              <w:autoSpaceDE w:val="0"/>
              <w:autoSpaceDN w:val="0"/>
              <w:adjustRightInd w:val="0"/>
              <w:rPr>
                <w:kern w:val="1"/>
                <w:sz w:val="22"/>
                <w:szCs w:val="22"/>
                <w:lang w:eastAsia="ar-SA"/>
              </w:rPr>
            </w:pPr>
            <w:r w:rsidRPr="0009598A">
              <w:rPr>
                <w:kern w:val="1"/>
                <w:sz w:val="22"/>
                <w:szCs w:val="22"/>
                <w:lang w:eastAsia="ar-SA"/>
              </w:rPr>
              <w:t>Директор филиала ФГБУ «Рослесинфорг» «Кареллеспроект»</w:t>
            </w:r>
          </w:p>
          <w:p w:rsidR="007E126B" w:rsidRPr="0009598A" w:rsidRDefault="007E126B" w:rsidP="00245E20">
            <w:pPr>
              <w:widowControl w:val="0"/>
              <w:suppressAutoHyphens/>
              <w:autoSpaceDE w:val="0"/>
              <w:autoSpaceDN w:val="0"/>
              <w:adjustRightInd w:val="0"/>
              <w:rPr>
                <w:kern w:val="1"/>
                <w:sz w:val="22"/>
                <w:szCs w:val="22"/>
                <w:lang w:eastAsia="ar-SA"/>
              </w:rPr>
            </w:pPr>
          </w:p>
          <w:p w:rsidR="007E126B" w:rsidRPr="0009598A" w:rsidRDefault="007E126B" w:rsidP="00245E20">
            <w:pPr>
              <w:widowControl w:val="0"/>
              <w:suppressAutoHyphens/>
              <w:autoSpaceDE w:val="0"/>
              <w:autoSpaceDN w:val="0"/>
              <w:adjustRightInd w:val="0"/>
              <w:rPr>
                <w:kern w:val="1"/>
                <w:sz w:val="22"/>
                <w:szCs w:val="22"/>
                <w:lang w:eastAsia="ar-SA"/>
              </w:rPr>
            </w:pPr>
            <w:r w:rsidRPr="0009598A">
              <w:rPr>
                <w:kern w:val="1"/>
                <w:sz w:val="22"/>
                <w:szCs w:val="22"/>
                <w:lang w:eastAsia="ar-SA"/>
              </w:rPr>
              <w:t>___________________ А.В. Яковлев</w:t>
            </w:r>
          </w:p>
          <w:p w:rsidR="007E126B" w:rsidRPr="0009598A" w:rsidRDefault="007E126B" w:rsidP="00245E20">
            <w:pPr>
              <w:widowControl w:val="0"/>
              <w:suppressAutoHyphens/>
              <w:autoSpaceDE w:val="0"/>
              <w:autoSpaceDN w:val="0"/>
              <w:adjustRightInd w:val="0"/>
              <w:rPr>
                <w:sz w:val="22"/>
                <w:szCs w:val="22"/>
              </w:rPr>
            </w:pPr>
            <w:r>
              <w:rPr>
                <w:sz w:val="22"/>
                <w:szCs w:val="22"/>
              </w:rPr>
              <w:t>М.П.</w:t>
            </w:r>
          </w:p>
        </w:tc>
        <w:tc>
          <w:tcPr>
            <w:tcW w:w="4252" w:type="dxa"/>
          </w:tcPr>
          <w:p w:rsidR="007E126B" w:rsidRPr="0009598A" w:rsidRDefault="007E126B" w:rsidP="00245E20">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t>Поставщик</w:t>
            </w:r>
          </w:p>
          <w:p w:rsidR="007E126B" w:rsidRPr="007E126B" w:rsidRDefault="007E126B" w:rsidP="00245E20">
            <w:pPr>
              <w:keepNext/>
              <w:rPr>
                <w:i/>
                <w:sz w:val="22"/>
                <w:szCs w:val="22"/>
              </w:rPr>
            </w:pPr>
            <w:r w:rsidRPr="007E126B">
              <w:rPr>
                <w:i/>
                <w:sz w:val="22"/>
                <w:szCs w:val="22"/>
              </w:rPr>
              <w:t>Указать Полное наименование организации</w:t>
            </w:r>
          </w:p>
          <w:p w:rsidR="007E126B" w:rsidRPr="007E126B" w:rsidRDefault="007E126B" w:rsidP="00245E20">
            <w:pPr>
              <w:widowControl w:val="0"/>
              <w:suppressAutoHyphens/>
              <w:autoSpaceDE w:val="0"/>
              <w:autoSpaceDN w:val="0"/>
              <w:adjustRightInd w:val="0"/>
              <w:rPr>
                <w:kern w:val="1"/>
                <w:sz w:val="22"/>
                <w:szCs w:val="22"/>
                <w:lang w:eastAsia="ar-SA"/>
              </w:rPr>
            </w:pPr>
          </w:p>
          <w:p w:rsidR="007E126B" w:rsidRPr="007E126B" w:rsidRDefault="007E126B" w:rsidP="00245E20">
            <w:pPr>
              <w:widowControl w:val="0"/>
              <w:suppressAutoHyphens/>
              <w:autoSpaceDE w:val="0"/>
              <w:autoSpaceDN w:val="0"/>
              <w:adjustRightInd w:val="0"/>
              <w:rPr>
                <w:kern w:val="1"/>
                <w:sz w:val="22"/>
                <w:szCs w:val="22"/>
                <w:lang w:eastAsia="ar-SA"/>
              </w:rPr>
            </w:pPr>
          </w:p>
          <w:p w:rsidR="007E126B" w:rsidRPr="007E126B" w:rsidRDefault="007E126B" w:rsidP="00245E20">
            <w:pPr>
              <w:rPr>
                <w:sz w:val="22"/>
                <w:szCs w:val="22"/>
              </w:rPr>
            </w:pPr>
          </w:p>
          <w:p w:rsidR="007E126B" w:rsidRPr="0009598A" w:rsidRDefault="007E126B" w:rsidP="00245E20">
            <w:pPr>
              <w:rPr>
                <w:sz w:val="22"/>
                <w:szCs w:val="22"/>
              </w:rPr>
            </w:pPr>
            <w:r w:rsidRPr="0009598A">
              <w:rPr>
                <w:sz w:val="22"/>
                <w:szCs w:val="22"/>
              </w:rPr>
              <w:t xml:space="preserve">___________________ </w:t>
            </w:r>
            <w:r>
              <w:rPr>
                <w:sz w:val="22"/>
                <w:szCs w:val="22"/>
              </w:rPr>
              <w:t>/________________</w:t>
            </w:r>
          </w:p>
          <w:p w:rsidR="007E126B" w:rsidRPr="0009598A" w:rsidRDefault="007E126B" w:rsidP="00245E20">
            <w:pPr>
              <w:widowControl w:val="0"/>
              <w:suppressAutoHyphens/>
              <w:autoSpaceDE w:val="0"/>
              <w:autoSpaceDN w:val="0"/>
              <w:adjustRightInd w:val="0"/>
              <w:rPr>
                <w:sz w:val="22"/>
                <w:szCs w:val="22"/>
              </w:rPr>
            </w:pPr>
            <w:r>
              <w:rPr>
                <w:sz w:val="22"/>
                <w:szCs w:val="22"/>
              </w:rPr>
              <w:t>М.П.</w:t>
            </w:r>
          </w:p>
        </w:tc>
      </w:tr>
    </w:tbl>
    <w:p w:rsidR="00A4239F" w:rsidRDefault="00A4239F" w:rsidP="00A4239F">
      <w:pPr>
        <w:suppressLineNumbers/>
        <w:tabs>
          <w:tab w:val="left" w:pos="708"/>
        </w:tabs>
        <w:jc w:val="both"/>
        <w:rPr>
          <w:sz w:val="22"/>
          <w:szCs w:val="22"/>
        </w:rPr>
      </w:pPr>
      <w:r>
        <w:rPr>
          <w:sz w:val="22"/>
          <w:szCs w:val="22"/>
        </w:rPr>
        <w:br w:type="page"/>
      </w:r>
    </w:p>
    <w:p w:rsidR="00E31E48" w:rsidRPr="0009598A" w:rsidRDefault="00E31E48" w:rsidP="00E31E48">
      <w:pPr>
        <w:suppressLineNumbers/>
        <w:tabs>
          <w:tab w:val="left" w:pos="708"/>
        </w:tabs>
        <w:ind w:left="4956"/>
        <w:jc w:val="center"/>
        <w:rPr>
          <w:b/>
          <w:sz w:val="22"/>
          <w:szCs w:val="22"/>
        </w:rPr>
      </w:pPr>
      <w:r w:rsidRPr="0009598A">
        <w:rPr>
          <w:sz w:val="22"/>
          <w:szCs w:val="22"/>
        </w:rPr>
        <w:lastRenderedPageBreak/>
        <w:t xml:space="preserve">Приложение № </w:t>
      </w:r>
      <w:r w:rsidR="00A4239F">
        <w:rPr>
          <w:sz w:val="22"/>
          <w:szCs w:val="22"/>
        </w:rPr>
        <w:t>3</w:t>
      </w:r>
      <w:r w:rsidRPr="0009598A">
        <w:rPr>
          <w:sz w:val="22"/>
          <w:szCs w:val="22"/>
        </w:rPr>
        <w:t xml:space="preserve"> к Контракту </w:t>
      </w:r>
      <w:r w:rsidRPr="0009598A">
        <w:rPr>
          <w:sz w:val="22"/>
          <w:szCs w:val="22"/>
        </w:rPr>
        <w:br/>
        <w:t>от «____» ________ 20</w:t>
      </w:r>
      <w:r w:rsidR="00A4239F">
        <w:rPr>
          <w:sz w:val="22"/>
          <w:szCs w:val="22"/>
        </w:rPr>
        <w:t>26</w:t>
      </w:r>
      <w:r w:rsidRPr="0009598A">
        <w:rPr>
          <w:sz w:val="22"/>
          <w:szCs w:val="22"/>
        </w:rPr>
        <w:t xml:space="preserve"> № _________</w:t>
      </w:r>
    </w:p>
    <w:p w:rsidR="00E31E48" w:rsidRPr="0009598A" w:rsidRDefault="00E31E48" w:rsidP="00E31E48">
      <w:pPr>
        <w:tabs>
          <w:tab w:val="left" w:pos="7995"/>
        </w:tabs>
        <w:rPr>
          <w:sz w:val="22"/>
          <w:szCs w:val="22"/>
        </w:rPr>
      </w:pPr>
    </w:p>
    <w:p w:rsidR="00E31E48" w:rsidRPr="0009598A" w:rsidRDefault="00E31E48" w:rsidP="00E31E48">
      <w:pPr>
        <w:tabs>
          <w:tab w:val="left" w:pos="7995"/>
        </w:tabs>
        <w:jc w:val="center"/>
        <w:rPr>
          <w:b/>
          <w:sz w:val="22"/>
          <w:szCs w:val="22"/>
        </w:rPr>
      </w:pPr>
      <w:r w:rsidRPr="0009598A">
        <w:rPr>
          <w:b/>
          <w:sz w:val="22"/>
          <w:szCs w:val="22"/>
        </w:rPr>
        <w:t>ПЕРЕЧЕНЬ АЗС</w:t>
      </w:r>
    </w:p>
    <w:p w:rsidR="00E31E48" w:rsidRPr="0009598A" w:rsidRDefault="00E31E48" w:rsidP="00E31E48">
      <w:pPr>
        <w:tabs>
          <w:tab w:val="left" w:pos="7995"/>
        </w:tabs>
        <w:jc w:val="center"/>
        <w:rPr>
          <w:sz w:val="22"/>
          <w:szCs w:val="22"/>
        </w:rPr>
      </w:pPr>
    </w:p>
    <w:p w:rsidR="00E31E48" w:rsidRPr="0009598A" w:rsidRDefault="00E31E48" w:rsidP="00E31E48">
      <w:pPr>
        <w:tabs>
          <w:tab w:val="left" w:pos="7995"/>
        </w:tabs>
        <w:jc w:val="center"/>
        <w:rPr>
          <w:sz w:val="22"/>
          <w:szCs w:val="22"/>
        </w:rPr>
      </w:pPr>
      <w:r w:rsidRPr="0009598A">
        <w:rPr>
          <w:sz w:val="22"/>
          <w:szCs w:val="22"/>
        </w:rPr>
        <w:t>(заполняется на основании заявки участника)</w:t>
      </w:r>
    </w:p>
    <w:p w:rsidR="00E31E48" w:rsidRPr="0009598A" w:rsidRDefault="00E31E48" w:rsidP="00E31E48">
      <w:pPr>
        <w:tabs>
          <w:tab w:val="left" w:pos="7995"/>
        </w:tabs>
        <w:jc w:val="center"/>
        <w:rPr>
          <w:sz w:val="22"/>
          <w:szCs w:val="22"/>
        </w:rPr>
      </w:pPr>
    </w:p>
    <w:p w:rsidR="00E31E48" w:rsidRPr="0009598A" w:rsidRDefault="00E31E48" w:rsidP="00E31E48">
      <w:pPr>
        <w:tabs>
          <w:tab w:val="left" w:pos="7995"/>
        </w:tabs>
        <w:jc w:val="center"/>
        <w:rPr>
          <w:sz w:val="22"/>
          <w:szCs w:val="22"/>
        </w:rPr>
      </w:pPr>
    </w:p>
    <w:p w:rsidR="00E31E48" w:rsidRPr="0009598A" w:rsidRDefault="00E31E48" w:rsidP="00E31E48">
      <w:pPr>
        <w:tabs>
          <w:tab w:val="left" w:pos="7995"/>
        </w:tabs>
        <w:jc w:val="center"/>
        <w:rPr>
          <w:sz w:val="22"/>
          <w:szCs w:val="22"/>
        </w:rPr>
      </w:pPr>
    </w:p>
    <w:p w:rsidR="00E31E48" w:rsidRPr="0009598A" w:rsidRDefault="00E31E48" w:rsidP="00E31E48">
      <w:pPr>
        <w:tabs>
          <w:tab w:val="left" w:pos="7995"/>
        </w:tabs>
        <w:rPr>
          <w:sz w:val="22"/>
          <w:szCs w:val="22"/>
        </w:rPr>
      </w:pPr>
    </w:p>
    <w:tbl>
      <w:tblPr>
        <w:tblW w:w="9531" w:type="dxa"/>
        <w:tblInd w:w="108" w:type="dxa"/>
        <w:tblLook w:val="0000" w:firstRow="0" w:lastRow="0" w:firstColumn="0" w:lastColumn="0" w:noHBand="0" w:noVBand="0"/>
      </w:tblPr>
      <w:tblGrid>
        <w:gridCol w:w="5279"/>
        <w:gridCol w:w="4252"/>
      </w:tblGrid>
      <w:tr w:rsidR="007E126B" w:rsidRPr="0009598A" w:rsidTr="007E126B">
        <w:tc>
          <w:tcPr>
            <w:tcW w:w="5279" w:type="dxa"/>
          </w:tcPr>
          <w:p w:rsidR="007E126B" w:rsidRPr="0009598A" w:rsidRDefault="007E126B" w:rsidP="00245E20">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br w:type="page"/>
              <w:t>Заказчик</w:t>
            </w:r>
          </w:p>
          <w:p w:rsidR="007E126B" w:rsidRPr="0009598A" w:rsidRDefault="007E126B" w:rsidP="00245E20">
            <w:pPr>
              <w:keepNext/>
              <w:rPr>
                <w:sz w:val="22"/>
                <w:szCs w:val="22"/>
              </w:rPr>
            </w:pPr>
            <w:r w:rsidRPr="0009598A">
              <w:rPr>
                <w:sz w:val="22"/>
                <w:szCs w:val="22"/>
              </w:rPr>
              <w:t>Федеральное государственное бюджетное учреждение «Рослесинфорг»</w:t>
            </w:r>
          </w:p>
          <w:p w:rsidR="007E126B" w:rsidRPr="0009598A" w:rsidRDefault="007E126B" w:rsidP="00245E20">
            <w:pPr>
              <w:widowControl w:val="0"/>
              <w:suppressAutoHyphens/>
              <w:autoSpaceDE w:val="0"/>
              <w:autoSpaceDN w:val="0"/>
              <w:adjustRightInd w:val="0"/>
              <w:rPr>
                <w:kern w:val="1"/>
                <w:sz w:val="22"/>
                <w:szCs w:val="22"/>
                <w:lang w:eastAsia="ar-SA"/>
              </w:rPr>
            </w:pPr>
            <w:r w:rsidRPr="0009598A">
              <w:rPr>
                <w:kern w:val="1"/>
                <w:sz w:val="22"/>
                <w:szCs w:val="22"/>
                <w:lang w:eastAsia="ar-SA"/>
              </w:rPr>
              <w:t>Директор филиала ФГБУ «Рослесинфорг» «Кареллеспроект»</w:t>
            </w:r>
          </w:p>
          <w:p w:rsidR="007E126B" w:rsidRPr="0009598A" w:rsidRDefault="007E126B" w:rsidP="00245E20">
            <w:pPr>
              <w:widowControl w:val="0"/>
              <w:suppressAutoHyphens/>
              <w:autoSpaceDE w:val="0"/>
              <w:autoSpaceDN w:val="0"/>
              <w:adjustRightInd w:val="0"/>
              <w:rPr>
                <w:kern w:val="1"/>
                <w:sz w:val="22"/>
                <w:szCs w:val="22"/>
                <w:lang w:eastAsia="ar-SA"/>
              </w:rPr>
            </w:pPr>
          </w:p>
          <w:p w:rsidR="007E126B" w:rsidRPr="0009598A" w:rsidRDefault="007E126B" w:rsidP="00245E20">
            <w:pPr>
              <w:widowControl w:val="0"/>
              <w:suppressAutoHyphens/>
              <w:autoSpaceDE w:val="0"/>
              <w:autoSpaceDN w:val="0"/>
              <w:adjustRightInd w:val="0"/>
              <w:rPr>
                <w:kern w:val="1"/>
                <w:sz w:val="22"/>
                <w:szCs w:val="22"/>
                <w:lang w:eastAsia="ar-SA"/>
              </w:rPr>
            </w:pPr>
            <w:r w:rsidRPr="0009598A">
              <w:rPr>
                <w:kern w:val="1"/>
                <w:sz w:val="22"/>
                <w:szCs w:val="22"/>
                <w:lang w:eastAsia="ar-SA"/>
              </w:rPr>
              <w:t>___________________ А.В. Яковлев</w:t>
            </w:r>
          </w:p>
          <w:p w:rsidR="007E126B" w:rsidRPr="0009598A" w:rsidRDefault="007E126B" w:rsidP="00245E20">
            <w:pPr>
              <w:widowControl w:val="0"/>
              <w:suppressAutoHyphens/>
              <w:autoSpaceDE w:val="0"/>
              <w:autoSpaceDN w:val="0"/>
              <w:adjustRightInd w:val="0"/>
              <w:rPr>
                <w:sz w:val="22"/>
                <w:szCs w:val="22"/>
              </w:rPr>
            </w:pPr>
            <w:r>
              <w:rPr>
                <w:sz w:val="22"/>
                <w:szCs w:val="22"/>
              </w:rPr>
              <w:t>М.П.</w:t>
            </w:r>
          </w:p>
        </w:tc>
        <w:tc>
          <w:tcPr>
            <w:tcW w:w="4252" w:type="dxa"/>
          </w:tcPr>
          <w:p w:rsidR="007E126B" w:rsidRPr="0009598A" w:rsidRDefault="007E126B" w:rsidP="00245E20">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t>Поставщик</w:t>
            </w:r>
          </w:p>
          <w:p w:rsidR="007E126B" w:rsidRPr="007E126B" w:rsidRDefault="007E126B" w:rsidP="00245E20">
            <w:pPr>
              <w:keepNext/>
              <w:rPr>
                <w:i/>
                <w:sz w:val="22"/>
                <w:szCs w:val="22"/>
              </w:rPr>
            </w:pPr>
            <w:r w:rsidRPr="007E126B">
              <w:rPr>
                <w:i/>
                <w:sz w:val="22"/>
                <w:szCs w:val="22"/>
              </w:rPr>
              <w:t>Указать Полное наименование организации</w:t>
            </w:r>
          </w:p>
          <w:p w:rsidR="007E126B" w:rsidRPr="007E126B" w:rsidRDefault="007E126B" w:rsidP="00245E20">
            <w:pPr>
              <w:widowControl w:val="0"/>
              <w:suppressAutoHyphens/>
              <w:autoSpaceDE w:val="0"/>
              <w:autoSpaceDN w:val="0"/>
              <w:adjustRightInd w:val="0"/>
              <w:rPr>
                <w:kern w:val="1"/>
                <w:sz w:val="22"/>
                <w:szCs w:val="22"/>
                <w:lang w:eastAsia="ar-SA"/>
              </w:rPr>
            </w:pPr>
          </w:p>
          <w:p w:rsidR="007E126B" w:rsidRPr="007E126B" w:rsidRDefault="007E126B" w:rsidP="00245E20">
            <w:pPr>
              <w:widowControl w:val="0"/>
              <w:suppressAutoHyphens/>
              <w:autoSpaceDE w:val="0"/>
              <w:autoSpaceDN w:val="0"/>
              <w:adjustRightInd w:val="0"/>
              <w:rPr>
                <w:kern w:val="1"/>
                <w:sz w:val="22"/>
                <w:szCs w:val="22"/>
                <w:lang w:eastAsia="ar-SA"/>
              </w:rPr>
            </w:pPr>
          </w:p>
          <w:p w:rsidR="007E126B" w:rsidRPr="007E126B" w:rsidRDefault="007E126B" w:rsidP="00245E20">
            <w:pPr>
              <w:rPr>
                <w:sz w:val="22"/>
                <w:szCs w:val="22"/>
              </w:rPr>
            </w:pPr>
          </w:p>
          <w:p w:rsidR="007E126B" w:rsidRPr="0009598A" w:rsidRDefault="007E126B" w:rsidP="00245E20">
            <w:pPr>
              <w:rPr>
                <w:sz w:val="22"/>
                <w:szCs w:val="22"/>
              </w:rPr>
            </w:pPr>
            <w:r w:rsidRPr="0009598A">
              <w:rPr>
                <w:sz w:val="22"/>
                <w:szCs w:val="22"/>
              </w:rPr>
              <w:t xml:space="preserve">___________________ </w:t>
            </w:r>
            <w:r>
              <w:rPr>
                <w:sz w:val="22"/>
                <w:szCs w:val="22"/>
              </w:rPr>
              <w:t>/________________</w:t>
            </w:r>
          </w:p>
          <w:p w:rsidR="007E126B" w:rsidRPr="0009598A" w:rsidRDefault="007E126B" w:rsidP="00245E20">
            <w:pPr>
              <w:widowControl w:val="0"/>
              <w:suppressAutoHyphens/>
              <w:autoSpaceDE w:val="0"/>
              <w:autoSpaceDN w:val="0"/>
              <w:adjustRightInd w:val="0"/>
              <w:rPr>
                <w:sz w:val="22"/>
                <w:szCs w:val="22"/>
              </w:rPr>
            </w:pPr>
            <w:r>
              <w:rPr>
                <w:sz w:val="22"/>
                <w:szCs w:val="22"/>
              </w:rPr>
              <w:t>М.П.</w:t>
            </w:r>
          </w:p>
        </w:tc>
      </w:tr>
    </w:tbl>
    <w:p w:rsidR="00E31E48" w:rsidRPr="0009598A" w:rsidRDefault="00E31E48" w:rsidP="00E31E48">
      <w:pPr>
        <w:spacing w:after="160" w:line="259" w:lineRule="auto"/>
        <w:rPr>
          <w:sz w:val="22"/>
          <w:szCs w:val="22"/>
        </w:rPr>
      </w:pPr>
      <w:r w:rsidRPr="0009598A">
        <w:rPr>
          <w:sz w:val="22"/>
          <w:szCs w:val="22"/>
        </w:rPr>
        <w:br w:type="page"/>
      </w:r>
    </w:p>
    <w:p w:rsidR="00E31E48" w:rsidRPr="0009598A" w:rsidRDefault="00E31E48" w:rsidP="00E31E48">
      <w:pPr>
        <w:tabs>
          <w:tab w:val="left" w:pos="7995"/>
        </w:tabs>
        <w:ind w:left="4248" w:right="-2"/>
        <w:jc w:val="center"/>
        <w:rPr>
          <w:sz w:val="22"/>
          <w:szCs w:val="22"/>
        </w:rPr>
      </w:pPr>
      <w:r w:rsidRPr="0009598A">
        <w:rPr>
          <w:sz w:val="22"/>
          <w:szCs w:val="22"/>
        </w:rPr>
        <w:lastRenderedPageBreak/>
        <w:t xml:space="preserve">Приложение № </w:t>
      </w:r>
      <w:r w:rsidR="00A4239F">
        <w:rPr>
          <w:sz w:val="22"/>
          <w:szCs w:val="22"/>
        </w:rPr>
        <w:t>4</w:t>
      </w:r>
      <w:r w:rsidRPr="0009598A">
        <w:rPr>
          <w:sz w:val="22"/>
          <w:szCs w:val="22"/>
        </w:rPr>
        <w:t xml:space="preserve"> к Контракту </w:t>
      </w:r>
      <w:r w:rsidRPr="0009598A">
        <w:rPr>
          <w:sz w:val="22"/>
          <w:szCs w:val="22"/>
        </w:rPr>
        <w:br/>
        <w:t>от «____» ________ 20</w:t>
      </w:r>
      <w:r w:rsidR="00A4239F">
        <w:rPr>
          <w:sz w:val="22"/>
          <w:szCs w:val="22"/>
        </w:rPr>
        <w:t>26</w:t>
      </w:r>
      <w:r w:rsidRPr="0009598A">
        <w:rPr>
          <w:sz w:val="22"/>
          <w:szCs w:val="22"/>
        </w:rPr>
        <w:t xml:space="preserve"> № _________</w:t>
      </w:r>
    </w:p>
    <w:p w:rsidR="00E31E48" w:rsidRPr="0009598A" w:rsidRDefault="00E31E48" w:rsidP="00E31E48">
      <w:pPr>
        <w:tabs>
          <w:tab w:val="left" w:pos="7995"/>
        </w:tabs>
        <w:jc w:val="right"/>
        <w:rPr>
          <w:sz w:val="22"/>
          <w:szCs w:val="22"/>
        </w:rPr>
      </w:pPr>
    </w:p>
    <w:p w:rsidR="00E31E48" w:rsidRPr="0009598A" w:rsidRDefault="00E31E48" w:rsidP="00E31E48">
      <w:pPr>
        <w:tabs>
          <w:tab w:val="left" w:pos="7995"/>
        </w:tabs>
        <w:jc w:val="right"/>
        <w:rPr>
          <w:sz w:val="22"/>
          <w:szCs w:val="22"/>
        </w:rPr>
      </w:pPr>
    </w:p>
    <w:p w:rsidR="00E31E48" w:rsidRPr="0009598A" w:rsidRDefault="00E31E48" w:rsidP="00E31E48">
      <w:pPr>
        <w:tabs>
          <w:tab w:val="left" w:pos="7995"/>
        </w:tabs>
        <w:jc w:val="center"/>
        <w:rPr>
          <w:b/>
          <w:sz w:val="22"/>
          <w:szCs w:val="22"/>
        </w:rPr>
      </w:pPr>
      <w:r w:rsidRPr="0009598A">
        <w:rPr>
          <w:b/>
          <w:sz w:val="22"/>
          <w:szCs w:val="22"/>
        </w:rPr>
        <w:t>ИНСТРУКЦИЯ ПО ИСПОЛЬЗОВАНИЮ ТОПЛИВНЫХ КАРТ</w:t>
      </w:r>
    </w:p>
    <w:p w:rsidR="00E31E48" w:rsidRPr="0009598A" w:rsidRDefault="00E31E48" w:rsidP="00E31E48">
      <w:pPr>
        <w:tabs>
          <w:tab w:val="left" w:pos="7995"/>
        </w:tabs>
        <w:jc w:val="center"/>
        <w:rPr>
          <w:b/>
          <w:sz w:val="22"/>
          <w:szCs w:val="22"/>
        </w:rPr>
      </w:pPr>
    </w:p>
    <w:p w:rsidR="00E31E48" w:rsidRPr="0009598A" w:rsidRDefault="00E31E48" w:rsidP="00E31E48">
      <w:pPr>
        <w:tabs>
          <w:tab w:val="left" w:pos="7995"/>
        </w:tabs>
        <w:jc w:val="center"/>
        <w:rPr>
          <w:sz w:val="22"/>
          <w:szCs w:val="22"/>
        </w:rPr>
      </w:pPr>
      <w:r w:rsidRPr="0009598A">
        <w:rPr>
          <w:sz w:val="22"/>
          <w:szCs w:val="22"/>
        </w:rPr>
        <w:t>(заполняется на основании заявки участника)</w:t>
      </w:r>
    </w:p>
    <w:p w:rsidR="00E31E48" w:rsidRPr="0009598A" w:rsidRDefault="00E31E48" w:rsidP="00E31E48">
      <w:pPr>
        <w:tabs>
          <w:tab w:val="left" w:pos="7995"/>
        </w:tabs>
        <w:jc w:val="center"/>
        <w:rPr>
          <w:b/>
          <w:sz w:val="22"/>
          <w:szCs w:val="22"/>
        </w:rPr>
      </w:pPr>
    </w:p>
    <w:p w:rsidR="00E31E48" w:rsidRPr="0009598A" w:rsidRDefault="00E31E48" w:rsidP="00E31E48">
      <w:pPr>
        <w:tabs>
          <w:tab w:val="left" w:pos="7995"/>
        </w:tabs>
        <w:jc w:val="right"/>
        <w:rPr>
          <w:sz w:val="22"/>
          <w:szCs w:val="22"/>
        </w:rPr>
      </w:pPr>
    </w:p>
    <w:tbl>
      <w:tblPr>
        <w:tblW w:w="9531" w:type="dxa"/>
        <w:tblInd w:w="108" w:type="dxa"/>
        <w:tblLook w:val="0000" w:firstRow="0" w:lastRow="0" w:firstColumn="0" w:lastColumn="0" w:noHBand="0" w:noVBand="0"/>
      </w:tblPr>
      <w:tblGrid>
        <w:gridCol w:w="4712"/>
        <w:gridCol w:w="17"/>
        <w:gridCol w:w="550"/>
        <w:gridCol w:w="4185"/>
        <w:gridCol w:w="67"/>
      </w:tblGrid>
      <w:tr w:rsidR="00E31E48" w:rsidRPr="0009598A" w:rsidTr="007E126B">
        <w:trPr>
          <w:gridAfter w:val="1"/>
          <w:wAfter w:w="67" w:type="dxa"/>
        </w:trPr>
        <w:tc>
          <w:tcPr>
            <w:tcW w:w="4729" w:type="dxa"/>
            <w:gridSpan w:val="2"/>
          </w:tcPr>
          <w:p w:rsidR="00E31E48" w:rsidRPr="0009598A" w:rsidRDefault="00E31E48" w:rsidP="00E31E48">
            <w:pPr>
              <w:autoSpaceDE w:val="0"/>
              <w:autoSpaceDN w:val="0"/>
              <w:adjustRightInd w:val="0"/>
              <w:jc w:val="both"/>
              <w:rPr>
                <w:sz w:val="22"/>
                <w:szCs w:val="22"/>
              </w:rPr>
            </w:pPr>
          </w:p>
        </w:tc>
        <w:tc>
          <w:tcPr>
            <w:tcW w:w="4735" w:type="dxa"/>
            <w:gridSpan w:val="2"/>
          </w:tcPr>
          <w:p w:rsidR="00E31E48" w:rsidRPr="0009598A" w:rsidRDefault="00E31E48" w:rsidP="00E31E48">
            <w:pPr>
              <w:autoSpaceDE w:val="0"/>
              <w:autoSpaceDN w:val="0"/>
              <w:adjustRightInd w:val="0"/>
              <w:jc w:val="both"/>
              <w:rPr>
                <w:sz w:val="22"/>
                <w:szCs w:val="22"/>
              </w:rPr>
            </w:pPr>
          </w:p>
        </w:tc>
      </w:tr>
      <w:tr w:rsidR="007E126B" w:rsidRPr="0009598A" w:rsidTr="007E126B">
        <w:tc>
          <w:tcPr>
            <w:tcW w:w="5279" w:type="dxa"/>
            <w:gridSpan w:val="3"/>
          </w:tcPr>
          <w:p w:rsidR="007E126B" w:rsidRPr="0009598A" w:rsidRDefault="007E126B" w:rsidP="00245E20">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br w:type="page"/>
              <w:t>Заказчик</w:t>
            </w:r>
          </w:p>
          <w:p w:rsidR="007E126B" w:rsidRPr="0009598A" w:rsidRDefault="007E126B" w:rsidP="00245E20">
            <w:pPr>
              <w:keepNext/>
              <w:rPr>
                <w:sz w:val="22"/>
                <w:szCs w:val="22"/>
              </w:rPr>
            </w:pPr>
            <w:r w:rsidRPr="0009598A">
              <w:rPr>
                <w:sz w:val="22"/>
                <w:szCs w:val="22"/>
              </w:rPr>
              <w:t>Федеральное государственное бюджетное учреждение «Рослесинфорг»</w:t>
            </w:r>
          </w:p>
          <w:p w:rsidR="007E126B" w:rsidRPr="0009598A" w:rsidRDefault="007E126B" w:rsidP="00245E20">
            <w:pPr>
              <w:widowControl w:val="0"/>
              <w:suppressAutoHyphens/>
              <w:autoSpaceDE w:val="0"/>
              <w:autoSpaceDN w:val="0"/>
              <w:adjustRightInd w:val="0"/>
              <w:rPr>
                <w:kern w:val="1"/>
                <w:sz w:val="22"/>
                <w:szCs w:val="22"/>
                <w:lang w:eastAsia="ar-SA"/>
              </w:rPr>
            </w:pPr>
            <w:r w:rsidRPr="0009598A">
              <w:rPr>
                <w:kern w:val="1"/>
                <w:sz w:val="22"/>
                <w:szCs w:val="22"/>
                <w:lang w:eastAsia="ar-SA"/>
              </w:rPr>
              <w:t>Директор филиала ФГБУ «Рослесинфорг» «Кареллеспроект»</w:t>
            </w:r>
          </w:p>
          <w:p w:rsidR="007E126B" w:rsidRPr="0009598A" w:rsidRDefault="007E126B" w:rsidP="00245E20">
            <w:pPr>
              <w:widowControl w:val="0"/>
              <w:suppressAutoHyphens/>
              <w:autoSpaceDE w:val="0"/>
              <w:autoSpaceDN w:val="0"/>
              <w:adjustRightInd w:val="0"/>
              <w:rPr>
                <w:kern w:val="1"/>
                <w:sz w:val="22"/>
                <w:szCs w:val="22"/>
                <w:lang w:eastAsia="ar-SA"/>
              </w:rPr>
            </w:pPr>
          </w:p>
          <w:p w:rsidR="007E126B" w:rsidRPr="0009598A" w:rsidRDefault="007E126B" w:rsidP="00245E20">
            <w:pPr>
              <w:widowControl w:val="0"/>
              <w:suppressAutoHyphens/>
              <w:autoSpaceDE w:val="0"/>
              <w:autoSpaceDN w:val="0"/>
              <w:adjustRightInd w:val="0"/>
              <w:rPr>
                <w:kern w:val="1"/>
                <w:sz w:val="22"/>
                <w:szCs w:val="22"/>
                <w:lang w:eastAsia="ar-SA"/>
              </w:rPr>
            </w:pPr>
            <w:r w:rsidRPr="0009598A">
              <w:rPr>
                <w:kern w:val="1"/>
                <w:sz w:val="22"/>
                <w:szCs w:val="22"/>
                <w:lang w:eastAsia="ar-SA"/>
              </w:rPr>
              <w:t>___________________ А.В. Яковлев</w:t>
            </w:r>
          </w:p>
          <w:p w:rsidR="007E126B" w:rsidRPr="0009598A" w:rsidRDefault="007E126B" w:rsidP="00245E20">
            <w:pPr>
              <w:widowControl w:val="0"/>
              <w:suppressAutoHyphens/>
              <w:autoSpaceDE w:val="0"/>
              <w:autoSpaceDN w:val="0"/>
              <w:adjustRightInd w:val="0"/>
              <w:rPr>
                <w:sz w:val="22"/>
                <w:szCs w:val="22"/>
              </w:rPr>
            </w:pPr>
            <w:r>
              <w:rPr>
                <w:sz w:val="22"/>
                <w:szCs w:val="22"/>
              </w:rPr>
              <w:t>М.П.</w:t>
            </w:r>
          </w:p>
        </w:tc>
        <w:tc>
          <w:tcPr>
            <w:tcW w:w="4252" w:type="dxa"/>
            <w:gridSpan w:val="2"/>
          </w:tcPr>
          <w:p w:rsidR="007E126B" w:rsidRPr="0009598A" w:rsidRDefault="007E126B" w:rsidP="00245E20">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t>Поставщик</w:t>
            </w:r>
          </w:p>
          <w:p w:rsidR="007E126B" w:rsidRPr="007E126B" w:rsidRDefault="007E126B" w:rsidP="00245E20">
            <w:pPr>
              <w:keepNext/>
              <w:rPr>
                <w:i/>
                <w:sz w:val="22"/>
                <w:szCs w:val="22"/>
              </w:rPr>
            </w:pPr>
            <w:r w:rsidRPr="007E126B">
              <w:rPr>
                <w:i/>
                <w:sz w:val="22"/>
                <w:szCs w:val="22"/>
              </w:rPr>
              <w:t>Указать Полное наименование организации</w:t>
            </w:r>
          </w:p>
          <w:p w:rsidR="007E126B" w:rsidRPr="007E126B" w:rsidRDefault="007E126B" w:rsidP="00245E20">
            <w:pPr>
              <w:widowControl w:val="0"/>
              <w:suppressAutoHyphens/>
              <w:autoSpaceDE w:val="0"/>
              <w:autoSpaceDN w:val="0"/>
              <w:adjustRightInd w:val="0"/>
              <w:rPr>
                <w:kern w:val="1"/>
                <w:sz w:val="22"/>
                <w:szCs w:val="22"/>
                <w:lang w:eastAsia="ar-SA"/>
              </w:rPr>
            </w:pPr>
          </w:p>
          <w:p w:rsidR="007E126B" w:rsidRPr="007E126B" w:rsidRDefault="007E126B" w:rsidP="00245E20">
            <w:pPr>
              <w:widowControl w:val="0"/>
              <w:suppressAutoHyphens/>
              <w:autoSpaceDE w:val="0"/>
              <w:autoSpaceDN w:val="0"/>
              <w:adjustRightInd w:val="0"/>
              <w:rPr>
                <w:kern w:val="1"/>
                <w:sz w:val="22"/>
                <w:szCs w:val="22"/>
                <w:lang w:eastAsia="ar-SA"/>
              </w:rPr>
            </w:pPr>
          </w:p>
          <w:p w:rsidR="007E126B" w:rsidRPr="007E126B" w:rsidRDefault="007E126B" w:rsidP="00245E20">
            <w:pPr>
              <w:rPr>
                <w:sz w:val="22"/>
                <w:szCs w:val="22"/>
              </w:rPr>
            </w:pPr>
          </w:p>
          <w:p w:rsidR="007E126B" w:rsidRPr="0009598A" w:rsidRDefault="007E126B" w:rsidP="00245E20">
            <w:pPr>
              <w:rPr>
                <w:sz w:val="22"/>
                <w:szCs w:val="22"/>
              </w:rPr>
            </w:pPr>
            <w:r w:rsidRPr="0009598A">
              <w:rPr>
                <w:sz w:val="22"/>
                <w:szCs w:val="22"/>
              </w:rPr>
              <w:t xml:space="preserve">___________________ </w:t>
            </w:r>
            <w:r>
              <w:rPr>
                <w:sz w:val="22"/>
                <w:szCs w:val="22"/>
              </w:rPr>
              <w:t>/________________</w:t>
            </w:r>
          </w:p>
          <w:p w:rsidR="007E126B" w:rsidRPr="0009598A" w:rsidRDefault="007E126B" w:rsidP="00245E20">
            <w:pPr>
              <w:widowControl w:val="0"/>
              <w:suppressAutoHyphens/>
              <w:autoSpaceDE w:val="0"/>
              <w:autoSpaceDN w:val="0"/>
              <w:adjustRightInd w:val="0"/>
              <w:rPr>
                <w:sz w:val="22"/>
                <w:szCs w:val="22"/>
              </w:rPr>
            </w:pPr>
            <w:r>
              <w:rPr>
                <w:sz w:val="22"/>
                <w:szCs w:val="22"/>
              </w:rPr>
              <w:t>М.П.</w:t>
            </w:r>
          </w:p>
        </w:tc>
      </w:tr>
      <w:tr w:rsidR="00E31E48" w:rsidRPr="0009598A" w:rsidTr="007E126B">
        <w:trPr>
          <w:gridAfter w:val="1"/>
          <w:wAfter w:w="67" w:type="dxa"/>
        </w:trPr>
        <w:tc>
          <w:tcPr>
            <w:tcW w:w="4712" w:type="dxa"/>
          </w:tcPr>
          <w:p w:rsidR="00E31E48" w:rsidRPr="0009598A" w:rsidRDefault="00E31E48" w:rsidP="00E31E48">
            <w:pPr>
              <w:autoSpaceDE w:val="0"/>
              <w:autoSpaceDN w:val="0"/>
              <w:adjustRightInd w:val="0"/>
              <w:jc w:val="both"/>
              <w:rPr>
                <w:sz w:val="22"/>
                <w:szCs w:val="22"/>
              </w:rPr>
            </w:pPr>
          </w:p>
        </w:tc>
        <w:tc>
          <w:tcPr>
            <w:tcW w:w="4752" w:type="dxa"/>
            <w:gridSpan w:val="3"/>
          </w:tcPr>
          <w:p w:rsidR="00E31E48" w:rsidRPr="0009598A" w:rsidRDefault="00E31E48" w:rsidP="00E31E48">
            <w:pPr>
              <w:autoSpaceDE w:val="0"/>
              <w:autoSpaceDN w:val="0"/>
              <w:adjustRightInd w:val="0"/>
              <w:jc w:val="both"/>
              <w:rPr>
                <w:sz w:val="22"/>
                <w:szCs w:val="22"/>
              </w:rPr>
            </w:pPr>
          </w:p>
        </w:tc>
      </w:tr>
    </w:tbl>
    <w:p w:rsidR="00E31E48" w:rsidRPr="0009598A" w:rsidRDefault="00E31E48" w:rsidP="00E31E48">
      <w:pPr>
        <w:spacing w:after="160" w:line="259" w:lineRule="auto"/>
        <w:rPr>
          <w:sz w:val="22"/>
          <w:szCs w:val="22"/>
        </w:rPr>
      </w:pPr>
      <w:r w:rsidRPr="0009598A">
        <w:rPr>
          <w:sz w:val="22"/>
          <w:szCs w:val="22"/>
        </w:rPr>
        <w:br w:type="page"/>
      </w:r>
    </w:p>
    <w:p w:rsidR="00E31E48" w:rsidRPr="0009598A" w:rsidRDefault="00E31E48" w:rsidP="00E31E48">
      <w:pPr>
        <w:tabs>
          <w:tab w:val="left" w:pos="7995"/>
        </w:tabs>
        <w:ind w:left="4678"/>
        <w:jc w:val="center"/>
        <w:rPr>
          <w:sz w:val="22"/>
          <w:szCs w:val="22"/>
        </w:rPr>
      </w:pPr>
      <w:r w:rsidRPr="0009598A">
        <w:rPr>
          <w:sz w:val="22"/>
          <w:szCs w:val="22"/>
        </w:rPr>
        <w:lastRenderedPageBreak/>
        <w:t xml:space="preserve">Приложение № </w:t>
      </w:r>
      <w:r w:rsidR="00A4239F">
        <w:rPr>
          <w:sz w:val="22"/>
          <w:szCs w:val="22"/>
        </w:rPr>
        <w:t>5</w:t>
      </w:r>
      <w:r w:rsidRPr="0009598A">
        <w:rPr>
          <w:sz w:val="22"/>
          <w:szCs w:val="22"/>
        </w:rPr>
        <w:t xml:space="preserve"> к Контракту </w:t>
      </w:r>
      <w:r w:rsidRPr="0009598A">
        <w:rPr>
          <w:sz w:val="22"/>
          <w:szCs w:val="22"/>
        </w:rPr>
        <w:br/>
        <w:t>от «____» ________ 20</w:t>
      </w:r>
      <w:r w:rsidR="00A4239F">
        <w:rPr>
          <w:sz w:val="22"/>
          <w:szCs w:val="22"/>
        </w:rPr>
        <w:t>26</w:t>
      </w:r>
      <w:r w:rsidRPr="0009598A">
        <w:rPr>
          <w:sz w:val="22"/>
          <w:szCs w:val="22"/>
        </w:rPr>
        <w:t xml:space="preserve"> № _________</w:t>
      </w:r>
    </w:p>
    <w:p w:rsidR="00E31E48" w:rsidRPr="0009598A" w:rsidRDefault="00E31E48" w:rsidP="00E31E48">
      <w:pPr>
        <w:tabs>
          <w:tab w:val="left" w:pos="7995"/>
        </w:tabs>
        <w:rPr>
          <w:sz w:val="22"/>
          <w:szCs w:val="22"/>
        </w:rPr>
      </w:pPr>
    </w:p>
    <w:p w:rsidR="00E31E48" w:rsidRPr="0009598A" w:rsidRDefault="00E31E48" w:rsidP="00E31E48">
      <w:pPr>
        <w:tabs>
          <w:tab w:val="left" w:pos="7995"/>
        </w:tabs>
        <w:rPr>
          <w:b/>
          <w:sz w:val="22"/>
          <w:szCs w:val="22"/>
        </w:rPr>
      </w:pPr>
    </w:p>
    <w:p w:rsidR="00E31E48" w:rsidRPr="0009598A" w:rsidRDefault="00E31E48" w:rsidP="00E31E48">
      <w:pPr>
        <w:tabs>
          <w:tab w:val="left" w:pos="7995"/>
        </w:tabs>
        <w:jc w:val="center"/>
        <w:rPr>
          <w:b/>
          <w:sz w:val="22"/>
          <w:szCs w:val="22"/>
        </w:rPr>
      </w:pPr>
      <w:r w:rsidRPr="0009598A">
        <w:rPr>
          <w:b/>
          <w:sz w:val="22"/>
          <w:szCs w:val="22"/>
        </w:rPr>
        <w:t>ФОРМА ЗАЯВКИ НА ИЗГОТОВЛЕНИЕ ТОПЛИВНЫХ КАРТ</w:t>
      </w:r>
    </w:p>
    <w:p w:rsidR="00E31E48" w:rsidRPr="0009598A" w:rsidRDefault="00E31E48" w:rsidP="00E31E48">
      <w:pPr>
        <w:tabs>
          <w:tab w:val="left" w:pos="7995"/>
        </w:tabs>
        <w:jc w:val="center"/>
        <w:rPr>
          <w:b/>
          <w:sz w:val="22"/>
          <w:szCs w:val="22"/>
        </w:rPr>
      </w:pPr>
    </w:p>
    <w:p w:rsidR="00E31E48" w:rsidRPr="0009598A" w:rsidRDefault="00E31E48" w:rsidP="00E31E48">
      <w:pPr>
        <w:tabs>
          <w:tab w:val="left" w:pos="7995"/>
        </w:tabs>
        <w:jc w:val="center"/>
        <w:rPr>
          <w:sz w:val="22"/>
          <w:szCs w:val="22"/>
        </w:rPr>
      </w:pPr>
      <w:r w:rsidRPr="0009598A">
        <w:rPr>
          <w:sz w:val="22"/>
          <w:szCs w:val="22"/>
        </w:rPr>
        <w:t>(заполняется на основании заявки участника)</w:t>
      </w:r>
    </w:p>
    <w:p w:rsidR="00E31E48" w:rsidRPr="0009598A" w:rsidRDefault="00E31E48" w:rsidP="00E31E48">
      <w:pPr>
        <w:tabs>
          <w:tab w:val="left" w:pos="7995"/>
        </w:tabs>
        <w:jc w:val="center"/>
        <w:rPr>
          <w:b/>
          <w:sz w:val="22"/>
          <w:szCs w:val="22"/>
        </w:rPr>
      </w:pPr>
    </w:p>
    <w:p w:rsidR="00E31E48" w:rsidRPr="0009598A" w:rsidRDefault="00E31E48" w:rsidP="00E31E48">
      <w:pPr>
        <w:ind w:firstLine="4678"/>
        <w:jc w:val="right"/>
        <w:rPr>
          <w:sz w:val="22"/>
          <w:szCs w:val="22"/>
        </w:rPr>
      </w:pPr>
    </w:p>
    <w:tbl>
      <w:tblPr>
        <w:tblW w:w="9531" w:type="dxa"/>
        <w:tblInd w:w="108" w:type="dxa"/>
        <w:tblLook w:val="0000" w:firstRow="0" w:lastRow="0" w:firstColumn="0" w:lastColumn="0" w:noHBand="0" w:noVBand="0"/>
      </w:tblPr>
      <w:tblGrid>
        <w:gridCol w:w="4712"/>
        <w:gridCol w:w="17"/>
        <w:gridCol w:w="550"/>
        <w:gridCol w:w="4185"/>
        <w:gridCol w:w="67"/>
      </w:tblGrid>
      <w:tr w:rsidR="00E31E48" w:rsidRPr="0009598A" w:rsidTr="007E126B">
        <w:trPr>
          <w:gridAfter w:val="1"/>
          <w:wAfter w:w="67" w:type="dxa"/>
        </w:trPr>
        <w:tc>
          <w:tcPr>
            <w:tcW w:w="4729" w:type="dxa"/>
            <w:gridSpan w:val="2"/>
          </w:tcPr>
          <w:p w:rsidR="00E31E48" w:rsidRPr="0009598A" w:rsidRDefault="00E31E48" w:rsidP="00E31E48">
            <w:pPr>
              <w:autoSpaceDE w:val="0"/>
              <w:autoSpaceDN w:val="0"/>
              <w:adjustRightInd w:val="0"/>
              <w:jc w:val="both"/>
              <w:rPr>
                <w:sz w:val="22"/>
                <w:szCs w:val="22"/>
              </w:rPr>
            </w:pPr>
          </w:p>
        </w:tc>
        <w:tc>
          <w:tcPr>
            <w:tcW w:w="4735" w:type="dxa"/>
            <w:gridSpan w:val="2"/>
          </w:tcPr>
          <w:p w:rsidR="00E31E48" w:rsidRPr="0009598A" w:rsidRDefault="00E31E48" w:rsidP="00E31E48">
            <w:pPr>
              <w:autoSpaceDE w:val="0"/>
              <w:autoSpaceDN w:val="0"/>
              <w:adjustRightInd w:val="0"/>
              <w:jc w:val="both"/>
              <w:rPr>
                <w:sz w:val="22"/>
                <w:szCs w:val="22"/>
              </w:rPr>
            </w:pPr>
          </w:p>
        </w:tc>
      </w:tr>
      <w:tr w:rsidR="00E31E48" w:rsidRPr="0009598A" w:rsidTr="007E126B">
        <w:trPr>
          <w:gridAfter w:val="1"/>
          <w:wAfter w:w="67" w:type="dxa"/>
        </w:trPr>
        <w:tc>
          <w:tcPr>
            <w:tcW w:w="4712" w:type="dxa"/>
          </w:tcPr>
          <w:p w:rsidR="00E31E48" w:rsidRPr="0009598A" w:rsidRDefault="00E31E48" w:rsidP="00E31E48">
            <w:pPr>
              <w:autoSpaceDE w:val="0"/>
              <w:autoSpaceDN w:val="0"/>
              <w:adjustRightInd w:val="0"/>
              <w:jc w:val="both"/>
              <w:rPr>
                <w:sz w:val="22"/>
                <w:szCs w:val="22"/>
              </w:rPr>
            </w:pPr>
          </w:p>
        </w:tc>
        <w:tc>
          <w:tcPr>
            <w:tcW w:w="4752" w:type="dxa"/>
            <w:gridSpan w:val="3"/>
          </w:tcPr>
          <w:p w:rsidR="00E31E48" w:rsidRPr="0009598A" w:rsidRDefault="00E31E48" w:rsidP="00E31E48">
            <w:pPr>
              <w:autoSpaceDE w:val="0"/>
              <w:autoSpaceDN w:val="0"/>
              <w:adjustRightInd w:val="0"/>
              <w:jc w:val="both"/>
              <w:rPr>
                <w:sz w:val="22"/>
                <w:szCs w:val="22"/>
              </w:rPr>
            </w:pPr>
          </w:p>
        </w:tc>
      </w:tr>
      <w:tr w:rsidR="007E126B" w:rsidRPr="0009598A" w:rsidTr="007E126B">
        <w:tc>
          <w:tcPr>
            <w:tcW w:w="5279" w:type="dxa"/>
            <w:gridSpan w:val="3"/>
          </w:tcPr>
          <w:p w:rsidR="007E126B" w:rsidRPr="0009598A" w:rsidRDefault="007E126B" w:rsidP="00245E20">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br w:type="page"/>
              <w:t>Заказчик</w:t>
            </w:r>
          </w:p>
          <w:p w:rsidR="007E126B" w:rsidRPr="0009598A" w:rsidRDefault="007E126B" w:rsidP="00245E20">
            <w:pPr>
              <w:keepNext/>
              <w:rPr>
                <w:sz w:val="22"/>
                <w:szCs w:val="22"/>
              </w:rPr>
            </w:pPr>
            <w:r w:rsidRPr="0009598A">
              <w:rPr>
                <w:sz w:val="22"/>
                <w:szCs w:val="22"/>
              </w:rPr>
              <w:t>Федеральное государственное бюджетное учреждение «Рослесинфорг»</w:t>
            </w:r>
          </w:p>
          <w:p w:rsidR="007E126B" w:rsidRPr="0009598A" w:rsidRDefault="007E126B" w:rsidP="00245E20">
            <w:pPr>
              <w:widowControl w:val="0"/>
              <w:suppressAutoHyphens/>
              <w:autoSpaceDE w:val="0"/>
              <w:autoSpaceDN w:val="0"/>
              <w:adjustRightInd w:val="0"/>
              <w:rPr>
                <w:kern w:val="1"/>
                <w:sz w:val="22"/>
                <w:szCs w:val="22"/>
                <w:lang w:eastAsia="ar-SA"/>
              </w:rPr>
            </w:pPr>
            <w:r w:rsidRPr="0009598A">
              <w:rPr>
                <w:kern w:val="1"/>
                <w:sz w:val="22"/>
                <w:szCs w:val="22"/>
                <w:lang w:eastAsia="ar-SA"/>
              </w:rPr>
              <w:t>Директор филиала ФГБУ «Рослесинфорг» «Кареллеспроект»</w:t>
            </w:r>
          </w:p>
          <w:p w:rsidR="007E126B" w:rsidRPr="0009598A" w:rsidRDefault="007E126B" w:rsidP="00245E20">
            <w:pPr>
              <w:widowControl w:val="0"/>
              <w:suppressAutoHyphens/>
              <w:autoSpaceDE w:val="0"/>
              <w:autoSpaceDN w:val="0"/>
              <w:adjustRightInd w:val="0"/>
              <w:rPr>
                <w:kern w:val="1"/>
                <w:sz w:val="22"/>
                <w:szCs w:val="22"/>
                <w:lang w:eastAsia="ar-SA"/>
              </w:rPr>
            </w:pPr>
          </w:p>
          <w:p w:rsidR="007E126B" w:rsidRPr="0009598A" w:rsidRDefault="007E126B" w:rsidP="00245E20">
            <w:pPr>
              <w:widowControl w:val="0"/>
              <w:suppressAutoHyphens/>
              <w:autoSpaceDE w:val="0"/>
              <w:autoSpaceDN w:val="0"/>
              <w:adjustRightInd w:val="0"/>
              <w:rPr>
                <w:kern w:val="1"/>
                <w:sz w:val="22"/>
                <w:szCs w:val="22"/>
                <w:lang w:eastAsia="ar-SA"/>
              </w:rPr>
            </w:pPr>
            <w:r w:rsidRPr="0009598A">
              <w:rPr>
                <w:kern w:val="1"/>
                <w:sz w:val="22"/>
                <w:szCs w:val="22"/>
                <w:lang w:eastAsia="ar-SA"/>
              </w:rPr>
              <w:t>___________________ А.В. Яковлев</w:t>
            </w:r>
          </w:p>
          <w:p w:rsidR="007E126B" w:rsidRPr="0009598A" w:rsidRDefault="007E126B" w:rsidP="00245E20">
            <w:pPr>
              <w:widowControl w:val="0"/>
              <w:suppressAutoHyphens/>
              <w:autoSpaceDE w:val="0"/>
              <w:autoSpaceDN w:val="0"/>
              <w:adjustRightInd w:val="0"/>
              <w:rPr>
                <w:sz w:val="22"/>
                <w:szCs w:val="22"/>
              </w:rPr>
            </w:pPr>
            <w:r>
              <w:rPr>
                <w:sz w:val="22"/>
                <w:szCs w:val="22"/>
              </w:rPr>
              <w:t>М.П.</w:t>
            </w:r>
          </w:p>
        </w:tc>
        <w:tc>
          <w:tcPr>
            <w:tcW w:w="4252" w:type="dxa"/>
            <w:gridSpan w:val="2"/>
          </w:tcPr>
          <w:p w:rsidR="007E126B" w:rsidRPr="0009598A" w:rsidRDefault="007E126B" w:rsidP="00245E20">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t>Поставщик</w:t>
            </w:r>
          </w:p>
          <w:p w:rsidR="007E126B" w:rsidRPr="007E126B" w:rsidRDefault="007E126B" w:rsidP="00245E20">
            <w:pPr>
              <w:keepNext/>
              <w:rPr>
                <w:i/>
                <w:sz w:val="22"/>
                <w:szCs w:val="22"/>
              </w:rPr>
            </w:pPr>
            <w:r w:rsidRPr="007E126B">
              <w:rPr>
                <w:i/>
                <w:sz w:val="22"/>
                <w:szCs w:val="22"/>
              </w:rPr>
              <w:t>Указать Полное наименование организации</w:t>
            </w:r>
          </w:p>
          <w:p w:rsidR="007E126B" w:rsidRPr="007E126B" w:rsidRDefault="007E126B" w:rsidP="00245E20">
            <w:pPr>
              <w:widowControl w:val="0"/>
              <w:suppressAutoHyphens/>
              <w:autoSpaceDE w:val="0"/>
              <w:autoSpaceDN w:val="0"/>
              <w:adjustRightInd w:val="0"/>
              <w:rPr>
                <w:kern w:val="1"/>
                <w:sz w:val="22"/>
                <w:szCs w:val="22"/>
                <w:lang w:eastAsia="ar-SA"/>
              </w:rPr>
            </w:pPr>
          </w:p>
          <w:p w:rsidR="007E126B" w:rsidRPr="007E126B" w:rsidRDefault="007E126B" w:rsidP="00245E20">
            <w:pPr>
              <w:widowControl w:val="0"/>
              <w:suppressAutoHyphens/>
              <w:autoSpaceDE w:val="0"/>
              <w:autoSpaceDN w:val="0"/>
              <w:adjustRightInd w:val="0"/>
              <w:rPr>
                <w:kern w:val="1"/>
                <w:sz w:val="22"/>
                <w:szCs w:val="22"/>
                <w:lang w:eastAsia="ar-SA"/>
              </w:rPr>
            </w:pPr>
          </w:p>
          <w:p w:rsidR="007E126B" w:rsidRPr="007E126B" w:rsidRDefault="007E126B" w:rsidP="00245E20">
            <w:pPr>
              <w:rPr>
                <w:sz w:val="22"/>
                <w:szCs w:val="22"/>
              </w:rPr>
            </w:pPr>
          </w:p>
          <w:p w:rsidR="007E126B" w:rsidRPr="0009598A" w:rsidRDefault="007E126B" w:rsidP="00245E20">
            <w:pPr>
              <w:rPr>
                <w:sz w:val="22"/>
                <w:szCs w:val="22"/>
              </w:rPr>
            </w:pPr>
            <w:r w:rsidRPr="0009598A">
              <w:rPr>
                <w:sz w:val="22"/>
                <w:szCs w:val="22"/>
              </w:rPr>
              <w:t xml:space="preserve">___________________ </w:t>
            </w:r>
            <w:r>
              <w:rPr>
                <w:sz w:val="22"/>
                <w:szCs w:val="22"/>
              </w:rPr>
              <w:t>/________________</w:t>
            </w:r>
          </w:p>
          <w:p w:rsidR="007E126B" w:rsidRPr="0009598A" w:rsidRDefault="007E126B" w:rsidP="00245E20">
            <w:pPr>
              <w:widowControl w:val="0"/>
              <w:suppressAutoHyphens/>
              <w:autoSpaceDE w:val="0"/>
              <w:autoSpaceDN w:val="0"/>
              <w:adjustRightInd w:val="0"/>
              <w:rPr>
                <w:sz w:val="22"/>
                <w:szCs w:val="22"/>
              </w:rPr>
            </w:pPr>
            <w:r>
              <w:rPr>
                <w:sz w:val="22"/>
                <w:szCs w:val="22"/>
              </w:rPr>
              <w:t>М.П.</w:t>
            </w:r>
          </w:p>
        </w:tc>
      </w:tr>
    </w:tbl>
    <w:p w:rsidR="00E31E48" w:rsidRPr="0009598A" w:rsidRDefault="00E31E48" w:rsidP="00E31E48">
      <w:pPr>
        <w:ind w:firstLine="4678"/>
        <w:jc w:val="right"/>
        <w:rPr>
          <w:sz w:val="22"/>
          <w:szCs w:val="22"/>
        </w:rPr>
      </w:pPr>
    </w:p>
    <w:p w:rsidR="00E31E48" w:rsidRPr="0009598A" w:rsidRDefault="00E31E48" w:rsidP="00E31E48">
      <w:pPr>
        <w:spacing w:after="160" w:line="259" w:lineRule="auto"/>
        <w:rPr>
          <w:sz w:val="22"/>
          <w:szCs w:val="22"/>
        </w:rPr>
      </w:pPr>
      <w:r w:rsidRPr="0009598A">
        <w:rPr>
          <w:sz w:val="22"/>
          <w:szCs w:val="22"/>
        </w:rPr>
        <w:br w:type="page"/>
      </w:r>
    </w:p>
    <w:p w:rsidR="00E31E48" w:rsidRPr="0009598A" w:rsidRDefault="00E31E48" w:rsidP="00E31E48">
      <w:pPr>
        <w:ind w:left="4956"/>
        <w:jc w:val="center"/>
        <w:rPr>
          <w:sz w:val="22"/>
          <w:szCs w:val="22"/>
        </w:rPr>
      </w:pPr>
      <w:r w:rsidRPr="0009598A">
        <w:rPr>
          <w:sz w:val="22"/>
          <w:szCs w:val="22"/>
        </w:rPr>
        <w:lastRenderedPageBreak/>
        <w:t xml:space="preserve">Приложение № </w:t>
      </w:r>
      <w:r w:rsidR="00A4239F">
        <w:rPr>
          <w:sz w:val="22"/>
          <w:szCs w:val="22"/>
        </w:rPr>
        <w:t>6</w:t>
      </w:r>
      <w:r w:rsidRPr="0009598A">
        <w:rPr>
          <w:sz w:val="22"/>
          <w:szCs w:val="22"/>
        </w:rPr>
        <w:t xml:space="preserve"> к Контракту </w:t>
      </w:r>
      <w:r w:rsidRPr="0009598A">
        <w:rPr>
          <w:sz w:val="22"/>
          <w:szCs w:val="22"/>
        </w:rPr>
        <w:br/>
        <w:t>от «____» ________ 20</w:t>
      </w:r>
      <w:r w:rsidR="00A4239F">
        <w:rPr>
          <w:sz w:val="22"/>
          <w:szCs w:val="22"/>
        </w:rPr>
        <w:t>26</w:t>
      </w:r>
      <w:r w:rsidRPr="0009598A">
        <w:rPr>
          <w:sz w:val="22"/>
          <w:szCs w:val="22"/>
        </w:rPr>
        <w:t xml:space="preserve"> № _________</w:t>
      </w:r>
    </w:p>
    <w:p w:rsidR="00E31E48" w:rsidRPr="0009598A" w:rsidRDefault="00E31E48" w:rsidP="00E31E48">
      <w:pPr>
        <w:ind w:left="5954"/>
        <w:rPr>
          <w:sz w:val="22"/>
          <w:szCs w:val="22"/>
        </w:rPr>
      </w:pPr>
    </w:p>
    <w:p w:rsidR="00E31E48" w:rsidRPr="0009598A" w:rsidRDefault="00E31E48" w:rsidP="00E31E48">
      <w:pPr>
        <w:ind w:left="5954"/>
        <w:rPr>
          <w:sz w:val="22"/>
          <w:szCs w:val="22"/>
        </w:rPr>
      </w:pPr>
    </w:p>
    <w:p w:rsidR="00E31E48" w:rsidRPr="0009598A" w:rsidRDefault="00E31E48" w:rsidP="00E31E48">
      <w:pPr>
        <w:jc w:val="center"/>
        <w:rPr>
          <w:b/>
          <w:sz w:val="22"/>
          <w:szCs w:val="22"/>
        </w:rPr>
      </w:pPr>
      <w:r w:rsidRPr="0009598A">
        <w:rPr>
          <w:b/>
          <w:sz w:val="22"/>
          <w:szCs w:val="22"/>
        </w:rPr>
        <w:t>КАЛЕНДАРНЫЙ ПЛАН</w:t>
      </w:r>
    </w:p>
    <w:p w:rsidR="00E31E48" w:rsidRPr="0009598A" w:rsidRDefault="00E31E48" w:rsidP="00E31E48">
      <w:pPr>
        <w:jc w:val="center"/>
        <w:rPr>
          <w:sz w:val="22"/>
          <w:szCs w:val="22"/>
        </w:rPr>
      </w:pPr>
    </w:p>
    <w:p w:rsidR="00E31E48" w:rsidRPr="0009598A" w:rsidRDefault="00E31E48" w:rsidP="00E31E48">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364"/>
      </w:tblGrid>
      <w:tr w:rsidR="00E31E48" w:rsidRPr="0009598A" w:rsidTr="00B02CDF">
        <w:tc>
          <w:tcPr>
            <w:tcW w:w="2263" w:type="dxa"/>
          </w:tcPr>
          <w:p w:rsidR="00E31E48" w:rsidRPr="0009598A" w:rsidRDefault="00E31E48" w:rsidP="00E31E48">
            <w:pPr>
              <w:jc w:val="center"/>
              <w:rPr>
                <w:sz w:val="22"/>
                <w:szCs w:val="22"/>
              </w:rPr>
            </w:pPr>
            <w:r w:rsidRPr="0009598A">
              <w:rPr>
                <w:sz w:val="22"/>
                <w:szCs w:val="22"/>
              </w:rPr>
              <w:t>№ п/п</w:t>
            </w:r>
          </w:p>
        </w:tc>
        <w:tc>
          <w:tcPr>
            <w:tcW w:w="7364" w:type="dxa"/>
          </w:tcPr>
          <w:p w:rsidR="00E31E48" w:rsidRPr="0009598A" w:rsidRDefault="00E31E48" w:rsidP="00E31E48">
            <w:pPr>
              <w:jc w:val="center"/>
              <w:rPr>
                <w:sz w:val="22"/>
                <w:szCs w:val="22"/>
              </w:rPr>
            </w:pPr>
            <w:r w:rsidRPr="0009598A">
              <w:rPr>
                <w:sz w:val="22"/>
                <w:szCs w:val="22"/>
              </w:rPr>
              <w:t>Срок поставки</w:t>
            </w:r>
          </w:p>
        </w:tc>
      </w:tr>
      <w:tr w:rsidR="0009598A" w:rsidRPr="0009598A" w:rsidTr="00B02CDF">
        <w:tc>
          <w:tcPr>
            <w:tcW w:w="2263" w:type="dxa"/>
          </w:tcPr>
          <w:p w:rsidR="0009598A" w:rsidRPr="00F46E26" w:rsidRDefault="0009598A" w:rsidP="0009598A">
            <w:pPr>
              <w:jc w:val="center"/>
              <w:rPr>
                <w:sz w:val="24"/>
                <w:szCs w:val="24"/>
              </w:rPr>
            </w:pPr>
            <w:r w:rsidRPr="00F46E26">
              <w:rPr>
                <w:sz w:val="24"/>
                <w:szCs w:val="24"/>
              </w:rPr>
              <w:t>1</w:t>
            </w:r>
          </w:p>
        </w:tc>
        <w:tc>
          <w:tcPr>
            <w:tcW w:w="7364" w:type="dxa"/>
          </w:tcPr>
          <w:p w:rsidR="0009598A" w:rsidRPr="00F46E26" w:rsidRDefault="0009598A" w:rsidP="0009598A">
            <w:pPr>
              <w:jc w:val="center"/>
              <w:rPr>
                <w:sz w:val="24"/>
                <w:szCs w:val="24"/>
              </w:rPr>
            </w:pPr>
            <w:r w:rsidRPr="00F46E26">
              <w:rPr>
                <w:sz w:val="24"/>
                <w:szCs w:val="24"/>
              </w:rPr>
              <w:t xml:space="preserve">с момента подписания </w:t>
            </w:r>
            <w:r>
              <w:rPr>
                <w:sz w:val="24"/>
                <w:szCs w:val="24"/>
              </w:rPr>
              <w:t>Контракта</w:t>
            </w:r>
            <w:r w:rsidRPr="00F46E26">
              <w:rPr>
                <w:sz w:val="24"/>
                <w:szCs w:val="24"/>
              </w:rPr>
              <w:t xml:space="preserve"> до 31.0</w:t>
            </w:r>
            <w:r>
              <w:rPr>
                <w:sz w:val="24"/>
                <w:szCs w:val="24"/>
              </w:rPr>
              <w:t>8</w:t>
            </w:r>
            <w:r w:rsidRPr="00F46E26">
              <w:rPr>
                <w:sz w:val="24"/>
                <w:szCs w:val="24"/>
              </w:rPr>
              <w:t>.2026 (включительно)</w:t>
            </w:r>
          </w:p>
        </w:tc>
      </w:tr>
      <w:tr w:rsidR="0009598A" w:rsidRPr="0009598A" w:rsidTr="00B02CDF">
        <w:tc>
          <w:tcPr>
            <w:tcW w:w="2263" w:type="dxa"/>
          </w:tcPr>
          <w:p w:rsidR="0009598A" w:rsidRPr="00F46E26" w:rsidRDefault="0009598A" w:rsidP="0009598A">
            <w:pPr>
              <w:jc w:val="center"/>
              <w:rPr>
                <w:sz w:val="24"/>
                <w:szCs w:val="24"/>
              </w:rPr>
            </w:pPr>
            <w:r>
              <w:rPr>
                <w:sz w:val="24"/>
                <w:szCs w:val="24"/>
              </w:rPr>
              <w:t>2</w:t>
            </w:r>
          </w:p>
        </w:tc>
        <w:tc>
          <w:tcPr>
            <w:tcW w:w="7364" w:type="dxa"/>
          </w:tcPr>
          <w:p w:rsidR="0009598A" w:rsidRPr="00F46E26" w:rsidRDefault="0009598A" w:rsidP="0009598A">
            <w:pPr>
              <w:jc w:val="center"/>
              <w:rPr>
                <w:sz w:val="24"/>
                <w:szCs w:val="24"/>
              </w:rPr>
            </w:pPr>
            <w:r w:rsidRPr="00F46E26">
              <w:rPr>
                <w:sz w:val="24"/>
                <w:szCs w:val="24"/>
              </w:rPr>
              <w:t>с 01.09.2026 до 30.09.2026 (включительно)</w:t>
            </w:r>
          </w:p>
        </w:tc>
      </w:tr>
      <w:tr w:rsidR="0009598A" w:rsidRPr="0009598A" w:rsidTr="00B02CDF">
        <w:tc>
          <w:tcPr>
            <w:tcW w:w="2263" w:type="dxa"/>
          </w:tcPr>
          <w:p w:rsidR="0009598A" w:rsidRPr="00F46E26" w:rsidRDefault="0009598A" w:rsidP="0009598A">
            <w:pPr>
              <w:jc w:val="center"/>
              <w:rPr>
                <w:sz w:val="24"/>
                <w:szCs w:val="24"/>
              </w:rPr>
            </w:pPr>
            <w:r>
              <w:rPr>
                <w:sz w:val="24"/>
                <w:szCs w:val="24"/>
              </w:rPr>
              <w:t>3</w:t>
            </w:r>
          </w:p>
        </w:tc>
        <w:tc>
          <w:tcPr>
            <w:tcW w:w="7364" w:type="dxa"/>
          </w:tcPr>
          <w:p w:rsidR="0009598A" w:rsidRPr="00F46E26" w:rsidRDefault="0009598A" w:rsidP="0009598A">
            <w:pPr>
              <w:jc w:val="center"/>
              <w:rPr>
                <w:sz w:val="24"/>
                <w:szCs w:val="24"/>
              </w:rPr>
            </w:pPr>
            <w:r w:rsidRPr="00F46E26">
              <w:rPr>
                <w:sz w:val="24"/>
                <w:szCs w:val="24"/>
              </w:rPr>
              <w:t>с 01.10.2026 до 31.10.2026 (включительно)</w:t>
            </w:r>
          </w:p>
        </w:tc>
      </w:tr>
      <w:tr w:rsidR="0009598A" w:rsidRPr="0009598A" w:rsidTr="00B02CDF">
        <w:tc>
          <w:tcPr>
            <w:tcW w:w="2263" w:type="dxa"/>
          </w:tcPr>
          <w:p w:rsidR="0009598A" w:rsidRPr="00F46E26" w:rsidRDefault="0009598A" w:rsidP="0009598A">
            <w:pPr>
              <w:jc w:val="center"/>
              <w:rPr>
                <w:sz w:val="24"/>
                <w:szCs w:val="24"/>
              </w:rPr>
            </w:pPr>
            <w:r>
              <w:rPr>
                <w:sz w:val="24"/>
                <w:szCs w:val="24"/>
              </w:rPr>
              <w:t>4</w:t>
            </w:r>
          </w:p>
        </w:tc>
        <w:tc>
          <w:tcPr>
            <w:tcW w:w="7364" w:type="dxa"/>
          </w:tcPr>
          <w:p w:rsidR="0009598A" w:rsidRPr="00F46E26" w:rsidRDefault="0009598A" w:rsidP="0009598A">
            <w:pPr>
              <w:jc w:val="center"/>
              <w:rPr>
                <w:sz w:val="24"/>
                <w:szCs w:val="24"/>
              </w:rPr>
            </w:pPr>
            <w:r w:rsidRPr="00F46E26">
              <w:rPr>
                <w:sz w:val="24"/>
                <w:szCs w:val="24"/>
              </w:rPr>
              <w:t>с 01.11.2026 до 30.11.2026 (включительно)</w:t>
            </w:r>
          </w:p>
        </w:tc>
      </w:tr>
      <w:tr w:rsidR="0009598A" w:rsidRPr="0009598A" w:rsidTr="00B02CDF">
        <w:tc>
          <w:tcPr>
            <w:tcW w:w="2263" w:type="dxa"/>
          </w:tcPr>
          <w:p w:rsidR="0009598A" w:rsidRPr="00F46E26" w:rsidRDefault="0009598A" w:rsidP="0009598A">
            <w:pPr>
              <w:jc w:val="center"/>
              <w:rPr>
                <w:sz w:val="24"/>
                <w:szCs w:val="24"/>
              </w:rPr>
            </w:pPr>
            <w:r>
              <w:rPr>
                <w:sz w:val="24"/>
                <w:szCs w:val="24"/>
              </w:rPr>
              <w:t>5</w:t>
            </w:r>
          </w:p>
        </w:tc>
        <w:tc>
          <w:tcPr>
            <w:tcW w:w="7364" w:type="dxa"/>
          </w:tcPr>
          <w:p w:rsidR="0009598A" w:rsidRPr="00F46E26" w:rsidRDefault="0009598A" w:rsidP="0009598A">
            <w:pPr>
              <w:jc w:val="center"/>
              <w:rPr>
                <w:sz w:val="24"/>
                <w:szCs w:val="24"/>
              </w:rPr>
            </w:pPr>
            <w:r w:rsidRPr="00F46E26">
              <w:rPr>
                <w:sz w:val="24"/>
                <w:szCs w:val="24"/>
              </w:rPr>
              <w:t>с 01.12.2026 до 3</w:t>
            </w:r>
            <w:r>
              <w:rPr>
                <w:sz w:val="24"/>
                <w:szCs w:val="24"/>
              </w:rPr>
              <w:t>0</w:t>
            </w:r>
            <w:r w:rsidRPr="00F46E26">
              <w:rPr>
                <w:sz w:val="24"/>
                <w:szCs w:val="24"/>
              </w:rPr>
              <w:t>.12.2026 (включительно)</w:t>
            </w:r>
          </w:p>
        </w:tc>
      </w:tr>
    </w:tbl>
    <w:p w:rsidR="00E31E48" w:rsidRPr="0009598A" w:rsidRDefault="00E31E48" w:rsidP="00E31E48">
      <w:pPr>
        <w:jc w:val="center"/>
        <w:rPr>
          <w:sz w:val="22"/>
          <w:szCs w:val="22"/>
        </w:rPr>
      </w:pPr>
    </w:p>
    <w:p w:rsidR="00E31E48" w:rsidRPr="0009598A" w:rsidRDefault="00E31E48" w:rsidP="00E31E48">
      <w:pPr>
        <w:jc w:val="center"/>
        <w:rPr>
          <w:sz w:val="22"/>
          <w:szCs w:val="22"/>
        </w:rPr>
      </w:pPr>
    </w:p>
    <w:tbl>
      <w:tblPr>
        <w:tblW w:w="9531" w:type="dxa"/>
        <w:tblInd w:w="108" w:type="dxa"/>
        <w:tblLook w:val="0000" w:firstRow="0" w:lastRow="0" w:firstColumn="0" w:lastColumn="0" w:noHBand="0" w:noVBand="0"/>
      </w:tblPr>
      <w:tblGrid>
        <w:gridCol w:w="5279"/>
        <w:gridCol w:w="4252"/>
      </w:tblGrid>
      <w:tr w:rsidR="007E126B" w:rsidRPr="0009598A" w:rsidTr="007E126B">
        <w:tc>
          <w:tcPr>
            <w:tcW w:w="5279" w:type="dxa"/>
          </w:tcPr>
          <w:p w:rsidR="007E126B" w:rsidRPr="0009598A" w:rsidRDefault="007E126B" w:rsidP="00245E20">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br w:type="page"/>
              <w:t>Заказчик</w:t>
            </w:r>
          </w:p>
          <w:p w:rsidR="007E126B" w:rsidRPr="0009598A" w:rsidRDefault="007E126B" w:rsidP="00245E20">
            <w:pPr>
              <w:keepNext/>
              <w:rPr>
                <w:sz w:val="22"/>
                <w:szCs w:val="22"/>
              </w:rPr>
            </w:pPr>
            <w:r w:rsidRPr="0009598A">
              <w:rPr>
                <w:sz w:val="22"/>
                <w:szCs w:val="22"/>
              </w:rPr>
              <w:t>Федеральное государственное бюджетное учреждение «Рослесинфорг»</w:t>
            </w:r>
          </w:p>
          <w:p w:rsidR="007E126B" w:rsidRPr="0009598A" w:rsidRDefault="007E126B" w:rsidP="00245E20">
            <w:pPr>
              <w:widowControl w:val="0"/>
              <w:suppressAutoHyphens/>
              <w:autoSpaceDE w:val="0"/>
              <w:autoSpaceDN w:val="0"/>
              <w:adjustRightInd w:val="0"/>
              <w:rPr>
                <w:kern w:val="1"/>
                <w:sz w:val="22"/>
                <w:szCs w:val="22"/>
                <w:lang w:eastAsia="ar-SA"/>
              </w:rPr>
            </w:pPr>
            <w:r w:rsidRPr="0009598A">
              <w:rPr>
                <w:kern w:val="1"/>
                <w:sz w:val="22"/>
                <w:szCs w:val="22"/>
                <w:lang w:eastAsia="ar-SA"/>
              </w:rPr>
              <w:t>Директор филиала ФГБУ «Рослесинфорг» «Кареллеспроект»</w:t>
            </w:r>
          </w:p>
          <w:p w:rsidR="007E126B" w:rsidRPr="0009598A" w:rsidRDefault="007E126B" w:rsidP="00245E20">
            <w:pPr>
              <w:widowControl w:val="0"/>
              <w:suppressAutoHyphens/>
              <w:autoSpaceDE w:val="0"/>
              <w:autoSpaceDN w:val="0"/>
              <w:adjustRightInd w:val="0"/>
              <w:rPr>
                <w:kern w:val="1"/>
                <w:sz w:val="22"/>
                <w:szCs w:val="22"/>
                <w:lang w:eastAsia="ar-SA"/>
              </w:rPr>
            </w:pPr>
          </w:p>
          <w:p w:rsidR="007E126B" w:rsidRPr="0009598A" w:rsidRDefault="007E126B" w:rsidP="00245E20">
            <w:pPr>
              <w:widowControl w:val="0"/>
              <w:suppressAutoHyphens/>
              <w:autoSpaceDE w:val="0"/>
              <w:autoSpaceDN w:val="0"/>
              <w:adjustRightInd w:val="0"/>
              <w:rPr>
                <w:kern w:val="1"/>
                <w:sz w:val="22"/>
                <w:szCs w:val="22"/>
                <w:lang w:eastAsia="ar-SA"/>
              </w:rPr>
            </w:pPr>
            <w:r w:rsidRPr="0009598A">
              <w:rPr>
                <w:kern w:val="1"/>
                <w:sz w:val="22"/>
                <w:szCs w:val="22"/>
                <w:lang w:eastAsia="ar-SA"/>
              </w:rPr>
              <w:t>___________________ А.В. Яковлев</w:t>
            </w:r>
          </w:p>
          <w:p w:rsidR="007E126B" w:rsidRPr="0009598A" w:rsidRDefault="007E126B" w:rsidP="00245E20">
            <w:pPr>
              <w:widowControl w:val="0"/>
              <w:suppressAutoHyphens/>
              <w:autoSpaceDE w:val="0"/>
              <w:autoSpaceDN w:val="0"/>
              <w:adjustRightInd w:val="0"/>
              <w:rPr>
                <w:sz w:val="22"/>
                <w:szCs w:val="22"/>
              </w:rPr>
            </w:pPr>
            <w:r>
              <w:rPr>
                <w:sz w:val="22"/>
                <w:szCs w:val="22"/>
              </w:rPr>
              <w:t>М.П.</w:t>
            </w:r>
          </w:p>
        </w:tc>
        <w:tc>
          <w:tcPr>
            <w:tcW w:w="4252" w:type="dxa"/>
          </w:tcPr>
          <w:p w:rsidR="007E126B" w:rsidRPr="0009598A" w:rsidRDefault="007E126B" w:rsidP="00245E20">
            <w:pPr>
              <w:pStyle w:val="ConsPlusNormal"/>
              <w:widowControl/>
              <w:ind w:firstLine="0"/>
              <w:rPr>
                <w:rFonts w:ascii="Times New Roman" w:hAnsi="Times New Roman" w:cs="Times New Roman"/>
                <w:sz w:val="22"/>
                <w:szCs w:val="22"/>
              </w:rPr>
            </w:pPr>
            <w:r w:rsidRPr="0009598A">
              <w:rPr>
                <w:rFonts w:ascii="Times New Roman" w:hAnsi="Times New Roman" w:cs="Times New Roman"/>
                <w:sz w:val="22"/>
                <w:szCs w:val="22"/>
              </w:rPr>
              <w:t>Поставщик</w:t>
            </w:r>
          </w:p>
          <w:p w:rsidR="007E126B" w:rsidRPr="007E126B" w:rsidRDefault="007E126B" w:rsidP="00245E20">
            <w:pPr>
              <w:keepNext/>
              <w:rPr>
                <w:i/>
                <w:sz w:val="22"/>
                <w:szCs w:val="22"/>
              </w:rPr>
            </w:pPr>
            <w:r w:rsidRPr="007E126B">
              <w:rPr>
                <w:i/>
                <w:sz w:val="22"/>
                <w:szCs w:val="22"/>
              </w:rPr>
              <w:t>Указать Полное наименование организации</w:t>
            </w:r>
          </w:p>
          <w:p w:rsidR="007E126B" w:rsidRPr="007E126B" w:rsidRDefault="007E126B" w:rsidP="00245E20">
            <w:pPr>
              <w:widowControl w:val="0"/>
              <w:suppressAutoHyphens/>
              <w:autoSpaceDE w:val="0"/>
              <w:autoSpaceDN w:val="0"/>
              <w:adjustRightInd w:val="0"/>
              <w:rPr>
                <w:kern w:val="1"/>
                <w:sz w:val="22"/>
                <w:szCs w:val="22"/>
                <w:lang w:eastAsia="ar-SA"/>
              </w:rPr>
            </w:pPr>
          </w:p>
          <w:p w:rsidR="007E126B" w:rsidRPr="007E126B" w:rsidRDefault="007E126B" w:rsidP="00245E20">
            <w:pPr>
              <w:widowControl w:val="0"/>
              <w:suppressAutoHyphens/>
              <w:autoSpaceDE w:val="0"/>
              <w:autoSpaceDN w:val="0"/>
              <w:adjustRightInd w:val="0"/>
              <w:rPr>
                <w:kern w:val="1"/>
                <w:sz w:val="22"/>
                <w:szCs w:val="22"/>
                <w:lang w:eastAsia="ar-SA"/>
              </w:rPr>
            </w:pPr>
          </w:p>
          <w:p w:rsidR="007E126B" w:rsidRPr="007E126B" w:rsidRDefault="007E126B" w:rsidP="00245E20">
            <w:pPr>
              <w:rPr>
                <w:sz w:val="22"/>
                <w:szCs w:val="22"/>
              </w:rPr>
            </w:pPr>
          </w:p>
          <w:p w:rsidR="007E126B" w:rsidRPr="0009598A" w:rsidRDefault="007E126B" w:rsidP="00245E20">
            <w:pPr>
              <w:rPr>
                <w:sz w:val="22"/>
                <w:szCs w:val="22"/>
              </w:rPr>
            </w:pPr>
            <w:r w:rsidRPr="0009598A">
              <w:rPr>
                <w:sz w:val="22"/>
                <w:szCs w:val="22"/>
              </w:rPr>
              <w:t xml:space="preserve">___________________ </w:t>
            </w:r>
            <w:r>
              <w:rPr>
                <w:sz w:val="22"/>
                <w:szCs w:val="22"/>
              </w:rPr>
              <w:t>/________________</w:t>
            </w:r>
          </w:p>
          <w:p w:rsidR="007E126B" w:rsidRPr="0009598A" w:rsidRDefault="007E126B" w:rsidP="00245E20">
            <w:pPr>
              <w:widowControl w:val="0"/>
              <w:suppressAutoHyphens/>
              <w:autoSpaceDE w:val="0"/>
              <w:autoSpaceDN w:val="0"/>
              <w:adjustRightInd w:val="0"/>
              <w:rPr>
                <w:sz w:val="22"/>
                <w:szCs w:val="22"/>
              </w:rPr>
            </w:pPr>
            <w:r>
              <w:rPr>
                <w:sz w:val="22"/>
                <w:szCs w:val="22"/>
              </w:rPr>
              <w:t>М.П.</w:t>
            </w:r>
          </w:p>
        </w:tc>
      </w:tr>
    </w:tbl>
    <w:p w:rsidR="00DA1A07" w:rsidRPr="0009598A" w:rsidRDefault="00DA1A07">
      <w:pPr>
        <w:rPr>
          <w:sz w:val="22"/>
          <w:szCs w:val="22"/>
        </w:rPr>
      </w:pPr>
    </w:p>
    <w:sectPr w:rsidR="00DA1A07" w:rsidRPr="0009598A" w:rsidSect="00B02CDF">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9ED" w:rsidRDefault="001129ED" w:rsidP="00E31E48">
      <w:r>
        <w:separator/>
      </w:r>
    </w:p>
  </w:endnote>
  <w:endnote w:type="continuationSeparator" w:id="0">
    <w:p w:rsidR="001129ED" w:rsidRDefault="001129ED" w:rsidP="00E31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E20" w:rsidRDefault="00245E2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E20" w:rsidRDefault="00245E20">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E20" w:rsidRDefault="00245E2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9ED" w:rsidRDefault="001129ED" w:rsidP="00E31E48">
      <w:r>
        <w:separator/>
      </w:r>
    </w:p>
  </w:footnote>
  <w:footnote w:type="continuationSeparator" w:id="0">
    <w:p w:rsidR="001129ED" w:rsidRDefault="001129ED" w:rsidP="00E31E48">
      <w:r>
        <w:continuationSeparator/>
      </w:r>
    </w:p>
  </w:footnote>
  <w:footnote w:id="1">
    <w:p w:rsidR="00245E20" w:rsidRDefault="00245E20" w:rsidP="00A92B7C">
      <w:pPr>
        <w:pStyle w:val="ac"/>
      </w:pPr>
      <w:r>
        <w:rPr>
          <w:rStyle w:val="ae"/>
        </w:rPr>
        <w:footnoteRef/>
      </w:r>
      <w:r>
        <w:t xml:space="preserve"> </w:t>
      </w:r>
      <w:r w:rsidRPr="00BC70F4">
        <w:t xml:space="preserve">Данная информация включается в заявку на участие в электронном аукционе в случае отсутствия в </w:t>
      </w:r>
      <w:r>
        <w:t>описании объекта закупки</w:t>
      </w:r>
      <w:r w:rsidRPr="00BC70F4">
        <w:t xml:space="preserve">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w:t>
      </w:r>
      <w:r>
        <w:t>описании объекта закупки</w:t>
      </w:r>
      <w:r w:rsidRPr="00BC70F4">
        <w:t>.</w:t>
      </w:r>
    </w:p>
  </w:footnote>
  <w:footnote w:id="2">
    <w:p w:rsidR="00245E20" w:rsidRDefault="00245E20" w:rsidP="00A92B7C">
      <w:pPr>
        <w:pStyle w:val="ac"/>
      </w:pPr>
      <w:r>
        <w:rPr>
          <w:rStyle w:val="ae"/>
        </w:rPr>
        <w:footnoteRef/>
      </w:r>
      <w:r>
        <w:t xml:space="preserve"> </w:t>
      </w:r>
      <w:r w:rsidRPr="0080608D">
        <w:t>Данная информация включается в проект контракта в случае установления запретов и ограничений в соответствии со статьей 14 Федерального закона от 05.04.2013 № 44-ФЗ.</w:t>
      </w:r>
    </w:p>
  </w:footnote>
  <w:footnote w:id="3">
    <w:p w:rsidR="00245E20" w:rsidRPr="00E07FE3" w:rsidRDefault="00245E20" w:rsidP="00A4239F">
      <w:pPr>
        <w:pStyle w:val="ac"/>
        <w:jc w:val="both"/>
      </w:pPr>
      <w:r w:rsidRPr="00E07FE3">
        <w:rPr>
          <w:rStyle w:val="ae"/>
        </w:rPr>
        <w:footnoteRef/>
      </w:r>
      <w:r w:rsidRPr="00E07FE3">
        <w:t xml:space="preserve"> Указанное условие включается в контракт в случае, если участник не является плательщиком НДС. Указывается статья Налогового кодекса Российской Федерации, реквизиты подтверждающего документа (при его наличии).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E20" w:rsidRDefault="00245E20">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856963"/>
      <w:docPartObj>
        <w:docPartGallery w:val="Page Numbers (Top of Page)"/>
        <w:docPartUnique/>
      </w:docPartObj>
    </w:sdtPr>
    <w:sdtContent>
      <w:p w:rsidR="00245E20" w:rsidRDefault="00245E20">
        <w:pPr>
          <w:pStyle w:val="af3"/>
          <w:jc w:val="center"/>
        </w:pPr>
        <w:r>
          <w:fldChar w:fldCharType="begin"/>
        </w:r>
        <w:r>
          <w:instrText>PAGE   \* MERGEFORMAT</w:instrText>
        </w:r>
        <w:r>
          <w:fldChar w:fldCharType="separate"/>
        </w:r>
        <w:r w:rsidR="009E1325">
          <w:rPr>
            <w:noProof/>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E20" w:rsidRDefault="00245E20">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3F57"/>
    <w:multiLevelType w:val="multilevel"/>
    <w:tmpl w:val="A00ECEE8"/>
    <w:lvl w:ilvl="0">
      <w:start w:val="3"/>
      <w:numFmt w:val="decimal"/>
      <w:suff w:val="space"/>
      <w:lvlText w:val="%1."/>
      <w:lvlJc w:val="left"/>
      <w:pPr>
        <w:ind w:left="360" w:hanging="360"/>
      </w:pPr>
      <w:rPr>
        <w:rFonts w:hint="default"/>
      </w:rPr>
    </w:lvl>
    <w:lvl w:ilvl="1">
      <w:start w:val="1"/>
      <w:numFmt w:val="decimal"/>
      <w:suff w:val="space"/>
      <w:lvlText w:val="%1.%2."/>
      <w:lvlJc w:val="left"/>
      <w:pPr>
        <w:ind w:left="1211" w:hanging="360"/>
      </w:pPr>
      <w:rPr>
        <w:rFonts w:hint="default"/>
        <w:b w:val="0"/>
      </w:rPr>
    </w:lvl>
    <w:lvl w:ilvl="2">
      <w:start w:val="1"/>
      <w:numFmt w:val="decimal"/>
      <w:suff w:val="space"/>
      <w:lvlText w:val="%1.%2.%3."/>
      <w:lvlJc w:val="left"/>
      <w:pPr>
        <w:ind w:left="270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C19DF"/>
    <w:multiLevelType w:val="multilevel"/>
    <w:tmpl w:val="E6864374"/>
    <w:lvl w:ilvl="0">
      <w:start w:val="12"/>
      <w:numFmt w:val="decimal"/>
      <w:lvlText w:val="%1."/>
      <w:lvlJc w:val="left"/>
      <w:pPr>
        <w:ind w:left="720" w:hanging="360"/>
      </w:pPr>
      <w:rPr>
        <w:rFonts w:hint="default"/>
        <w:b/>
      </w:rPr>
    </w:lvl>
    <w:lvl w:ilvl="1">
      <w:start w:val="1"/>
      <w:numFmt w:val="decimal"/>
      <w:isLgl/>
      <w:lvlText w:val="%1.%2."/>
      <w:lvlJc w:val="left"/>
      <w:pPr>
        <w:ind w:left="1353" w:hanging="360"/>
      </w:pPr>
      <w:rPr>
        <w:rFonts w:hint="default"/>
        <w:b w:val="0"/>
        <w:i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1172023E"/>
    <w:multiLevelType w:val="multilevel"/>
    <w:tmpl w:val="920C574C"/>
    <w:lvl w:ilvl="0">
      <w:start w:val="12"/>
      <w:numFmt w:val="decimal"/>
      <w:lvlText w:val="%1."/>
      <w:lvlJc w:val="left"/>
      <w:pPr>
        <w:ind w:left="720" w:hanging="360"/>
      </w:pPr>
      <w:rPr>
        <w:rFonts w:hint="default"/>
        <w:b/>
      </w:rPr>
    </w:lvl>
    <w:lvl w:ilvl="1">
      <w:start w:val="1"/>
      <w:numFmt w:val="decimal"/>
      <w:isLgl/>
      <w:lvlText w:val="%1.%2."/>
      <w:lvlJc w:val="left"/>
      <w:pPr>
        <w:ind w:left="1353"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1BBF2F49"/>
    <w:multiLevelType w:val="multilevel"/>
    <w:tmpl w:val="DA8A7ECA"/>
    <w:lvl w:ilvl="0">
      <w:start w:val="4"/>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i w:val="0"/>
      </w:rPr>
    </w:lvl>
    <w:lvl w:ilvl="2">
      <w:start w:val="1"/>
      <w:numFmt w:val="decimal"/>
      <w:isLgl/>
      <w:lvlText w:val="%1.%2.%3."/>
      <w:lvlJc w:val="left"/>
      <w:pPr>
        <w:ind w:left="1778" w:hanging="720"/>
      </w:pPr>
      <w:rPr>
        <w:rFonts w:hint="default"/>
        <w:b w:val="0"/>
        <w:i w:val="0"/>
      </w:rPr>
    </w:lvl>
    <w:lvl w:ilvl="3">
      <w:start w:val="1"/>
      <w:numFmt w:val="decimal"/>
      <w:isLgl/>
      <w:lvlText w:val="%1.%2.%3.%4."/>
      <w:lvlJc w:val="left"/>
      <w:pPr>
        <w:ind w:left="2127" w:hanging="720"/>
      </w:pPr>
      <w:rPr>
        <w:rFonts w:hint="default"/>
        <w:b w:val="0"/>
        <w:i w:val="0"/>
      </w:rPr>
    </w:lvl>
    <w:lvl w:ilvl="4">
      <w:start w:val="1"/>
      <w:numFmt w:val="decimal"/>
      <w:isLgl/>
      <w:lvlText w:val="%1.%2.%3.%4.%5."/>
      <w:lvlJc w:val="left"/>
      <w:pPr>
        <w:ind w:left="2836" w:hanging="1080"/>
      </w:pPr>
      <w:rPr>
        <w:rFonts w:hint="default"/>
        <w:b w:val="0"/>
        <w:i w:val="0"/>
      </w:rPr>
    </w:lvl>
    <w:lvl w:ilvl="5">
      <w:start w:val="1"/>
      <w:numFmt w:val="decimal"/>
      <w:isLgl/>
      <w:lvlText w:val="%1.%2.%3.%4.%5.%6."/>
      <w:lvlJc w:val="left"/>
      <w:pPr>
        <w:ind w:left="3185" w:hanging="1080"/>
      </w:pPr>
      <w:rPr>
        <w:rFonts w:hint="default"/>
        <w:b w:val="0"/>
        <w:i w:val="0"/>
      </w:rPr>
    </w:lvl>
    <w:lvl w:ilvl="6">
      <w:start w:val="1"/>
      <w:numFmt w:val="decimal"/>
      <w:isLgl/>
      <w:lvlText w:val="%1.%2.%3.%4.%5.%6.%7."/>
      <w:lvlJc w:val="left"/>
      <w:pPr>
        <w:ind w:left="3894" w:hanging="1440"/>
      </w:pPr>
      <w:rPr>
        <w:rFonts w:hint="default"/>
        <w:b w:val="0"/>
        <w:i w:val="0"/>
      </w:rPr>
    </w:lvl>
    <w:lvl w:ilvl="7">
      <w:start w:val="1"/>
      <w:numFmt w:val="decimal"/>
      <w:isLgl/>
      <w:lvlText w:val="%1.%2.%3.%4.%5.%6.%7.%8."/>
      <w:lvlJc w:val="left"/>
      <w:pPr>
        <w:ind w:left="4243" w:hanging="1440"/>
      </w:pPr>
      <w:rPr>
        <w:rFonts w:hint="default"/>
        <w:b w:val="0"/>
        <w:i w:val="0"/>
      </w:rPr>
    </w:lvl>
    <w:lvl w:ilvl="8">
      <w:start w:val="1"/>
      <w:numFmt w:val="decimal"/>
      <w:isLgl/>
      <w:lvlText w:val="%1.%2.%3.%4.%5.%6.%7.%8.%9."/>
      <w:lvlJc w:val="left"/>
      <w:pPr>
        <w:ind w:left="4952" w:hanging="1800"/>
      </w:pPr>
      <w:rPr>
        <w:rFonts w:hint="default"/>
        <w:b w:val="0"/>
        <w:i w:val="0"/>
      </w:rPr>
    </w:lvl>
  </w:abstractNum>
  <w:abstractNum w:abstractNumId="4" w15:restartNumberingAfterBreak="0">
    <w:nsid w:val="1C5A6DF4"/>
    <w:multiLevelType w:val="multilevel"/>
    <w:tmpl w:val="920C574C"/>
    <w:lvl w:ilvl="0">
      <w:start w:val="12"/>
      <w:numFmt w:val="decimal"/>
      <w:lvlText w:val="%1."/>
      <w:lvlJc w:val="left"/>
      <w:pPr>
        <w:ind w:left="720" w:hanging="360"/>
      </w:pPr>
      <w:rPr>
        <w:rFonts w:hint="default"/>
        <w:b/>
      </w:rPr>
    </w:lvl>
    <w:lvl w:ilvl="1">
      <w:start w:val="1"/>
      <w:numFmt w:val="decimal"/>
      <w:isLgl/>
      <w:lvlText w:val="%1.%2."/>
      <w:lvlJc w:val="left"/>
      <w:pPr>
        <w:ind w:left="1353"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1C801B6C"/>
    <w:multiLevelType w:val="multilevel"/>
    <w:tmpl w:val="F2FE79FC"/>
    <w:lvl w:ilvl="0">
      <w:start w:val="4"/>
      <w:numFmt w:val="decimal"/>
      <w:lvlText w:val="%1."/>
      <w:lvlJc w:val="left"/>
      <w:pPr>
        <w:ind w:left="720" w:hanging="360"/>
      </w:pPr>
      <w:rPr>
        <w:rFonts w:hint="default"/>
      </w:rPr>
    </w:lvl>
    <w:lvl w:ilvl="1">
      <w:start w:val="2"/>
      <w:numFmt w:val="decimal"/>
      <w:isLgl/>
      <w:lvlText w:val="%1.%2."/>
      <w:lvlJc w:val="left"/>
      <w:pPr>
        <w:ind w:left="1069" w:hanging="360"/>
      </w:pPr>
      <w:rPr>
        <w:rFonts w:hint="default"/>
        <w:b w:val="0"/>
        <w:i w:val="0"/>
      </w:rPr>
    </w:lvl>
    <w:lvl w:ilvl="2">
      <w:start w:val="1"/>
      <w:numFmt w:val="decimal"/>
      <w:isLgl/>
      <w:lvlText w:val="%1.%2.%3."/>
      <w:lvlJc w:val="left"/>
      <w:pPr>
        <w:ind w:left="1778" w:hanging="720"/>
      </w:pPr>
      <w:rPr>
        <w:rFonts w:hint="default"/>
        <w:b w:val="0"/>
        <w:i w:val="0"/>
      </w:rPr>
    </w:lvl>
    <w:lvl w:ilvl="3">
      <w:start w:val="1"/>
      <w:numFmt w:val="decimal"/>
      <w:isLgl/>
      <w:lvlText w:val="%1.%2.%3.%4."/>
      <w:lvlJc w:val="left"/>
      <w:pPr>
        <w:ind w:left="2127" w:hanging="720"/>
      </w:pPr>
      <w:rPr>
        <w:rFonts w:hint="default"/>
        <w:b w:val="0"/>
        <w:i w:val="0"/>
      </w:rPr>
    </w:lvl>
    <w:lvl w:ilvl="4">
      <w:start w:val="1"/>
      <w:numFmt w:val="decimal"/>
      <w:isLgl/>
      <w:lvlText w:val="%1.%2.%3.%4.%5."/>
      <w:lvlJc w:val="left"/>
      <w:pPr>
        <w:ind w:left="2836" w:hanging="1080"/>
      </w:pPr>
      <w:rPr>
        <w:rFonts w:hint="default"/>
        <w:b w:val="0"/>
        <w:i w:val="0"/>
      </w:rPr>
    </w:lvl>
    <w:lvl w:ilvl="5">
      <w:start w:val="1"/>
      <w:numFmt w:val="decimal"/>
      <w:isLgl/>
      <w:lvlText w:val="%1.%2.%3.%4.%5.%6."/>
      <w:lvlJc w:val="left"/>
      <w:pPr>
        <w:ind w:left="3185" w:hanging="1080"/>
      </w:pPr>
      <w:rPr>
        <w:rFonts w:hint="default"/>
        <w:b w:val="0"/>
        <w:i w:val="0"/>
      </w:rPr>
    </w:lvl>
    <w:lvl w:ilvl="6">
      <w:start w:val="1"/>
      <w:numFmt w:val="decimal"/>
      <w:isLgl/>
      <w:lvlText w:val="%1.%2.%3.%4.%5.%6.%7."/>
      <w:lvlJc w:val="left"/>
      <w:pPr>
        <w:ind w:left="3894" w:hanging="1440"/>
      </w:pPr>
      <w:rPr>
        <w:rFonts w:hint="default"/>
        <w:b w:val="0"/>
        <w:i w:val="0"/>
      </w:rPr>
    </w:lvl>
    <w:lvl w:ilvl="7">
      <w:start w:val="1"/>
      <w:numFmt w:val="decimal"/>
      <w:isLgl/>
      <w:lvlText w:val="%1.%2.%3.%4.%5.%6.%7.%8."/>
      <w:lvlJc w:val="left"/>
      <w:pPr>
        <w:ind w:left="4243" w:hanging="1440"/>
      </w:pPr>
      <w:rPr>
        <w:rFonts w:hint="default"/>
        <w:b w:val="0"/>
        <w:i w:val="0"/>
      </w:rPr>
    </w:lvl>
    <w:lvl w:ilvl="8">
      <w:start w:val="1"/>
      <w:numFmt w:val="decimal"/>
      <w:isLgl/>
      <w:lvlText w:val="%1.%2.%3.%4.%5.%6.%7.%8.%9."/>
      <w:lvlJc w:val="left"/>
      <w:pPr>
        <w:ind w:left="4952" w:hanging="1800"/>
      </w:pPr>
      <w:rPr>
        <w:rFonts w:hint="default"/>
        <w:b w:val="0"/>
        <w:i w:val="0"/>
      </w:rPr>
    </w:lvl>
  </w:abstractNum>
  <w:abstractNum w:abstractNumId="6" w15:restartNumberingAfterBreak="0">
    <w:nsid w:val="22431158"/>
    <w:multiLevelType w:val="multilevel"/>
    <w:tmpl w:val="7B1EA9C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713"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31A66FD6"/>
    <w:multiLevelType w:val="hybridMultilevel"/>
    <w:tmpl w:val="5BAAE1A2"/>
    <w:lvl w:ilvl="0" w:tplc="7EE6CC6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10027D"/>
    <w:multiLevelType w:val="hybridMultilevel"/>
    <w:tmpl w:val="F2BA6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8F52F4"/>
    <w:multiLevelType w:val="hybridMultilevel"/>
    <w:tmpl w:val="D12E79FA"/>
    <w:lvl w:ilvl="0" w:tplc="42FC4142">
      <w:start w:val="1"/>
      <w:numFmt w:val="decimal"/>
      <w:lvlText w:val="4.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E8160A"/>
    <w:multiLevelType w:val="hybridMultilevel"/>
    <w:tmpl w:val="70DAD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5AE010D"/>
    <w:multiLevelType w:val="hybridMultilevel"/>
    <w:tmpl w:val="15629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5"/>
  </w:num>
  <w:num w:numId="5">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9"/>
  </w:num>
  <w:num w:numId="10">
    <w:abstractNumId w:val="0"/>
  </w:num>
  <w:num w:numId="11">
    <w:abstractNumId w:val="8"/>
  </w:num>
  <w:num w:numId="12">
    <w:abstractNumId w:val="11"/>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E5D"/>
    <w:rsid w:val="0007304B"/>
    <w:rsid w:val="00092F06"/>
    <w:rsid w:val="0009598A"/>
    <w:rsid w:val="000A4E10"/>
    <w:rsid w:val="001129ED"/>
    <w:rsid w:val="0022285D"/>
    <w:rsid w:val="00245E20"/>
    <w:rsid w:val="00352DC5"/>
    <w:rsid w:val="00380149"/>
    <w:rsid w:val="003D2919"/>
    <w:rsid w:val="00530494"/>
    <w:rsid w:val="00530E5D"/>
    <w:rsid w:val="005316A1"/>
    <w:rsid w:val="00534BAD"/>
    <w:rsid w:val="005A37E5"/>
    <w:rsid w:val="005F47B6"/>
    <w:rsid w:val="0062565E"/>
    <w:rsid w:val="007B5400"/>
    <w:rsid w:val="007C3247"/>
    <w:rsid w:val="007C7C3A"/>
    <w:rsid w:val="007E126B"/>
    <w:rsid w:val="008C0496"/>
    <w:rsid w:val="009745A4"/>
    <w:rsid w:val="009E1325"/>
    <w:rsid w:val="00A4239F"/>
    <w:rsid w:val="00A71F70"/>
    <w:rsid w:val="00A92B7C"/>
    <w:rsid w:val="00AA3726"/>
    <w:rsid w:val="00B02CDF"/>
    <w:rsid w:val="00B17177"/>
    <w:rsid w:val="00B60B13"/>
    <w:rsid w:val="00BA579E"/>
    <w:rsid w:val="00CC5158"/>
    <w:rsid w:val="00CE3D16"/>
    <w:rsid w:val="00DA1A07"/>
    <w:rsid w:val="00E31E48"/>
    <w:rsid w:val="00E4684D"/>
    <w:rsid w:val="00F45D77"/>
    <w:rsid w:val="00F62E08"/>
    <w:rsid w:val="00FF4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CDD4DF-88AF-4AAA-A0B5-836B67D36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1E4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E31E48"/>
  </w:style>
  <w:style w:type="paragraph" w:styleId="a4">
    <w:name w:val="footer"/>
    <w:basedOn w:val="a"/>
    <w:link w:val="a5"/>
    <w:uiPriority w:val="99"/>
    <w:rsid w:val="00E31E48"/>
    <w:pPr>
      <w:tabs>
        <w:tab w:val="center" w:pos="4677"/>
        <w:tab w:val="right" w:pos="9355"/>
      </w:tabs>
    </w:pPr>
  </w:style>
  <w:style w:type="character" w:customStyle="1" w:styleId="a5">
    <w:name w:val="Нижний колонтитул Знак"/>
    <w:basedOn w:val="a0"/>
    <w:link w:val="a4"/>
    <w:uiPriority w:val="99"/>
    <w:rsid w:val="00E31E48"/>
    <w:rPr>
      <w:rFonts w:ascii="Times New Roman" w:eastAsia="Times New Roman" w:hAnsi="Times New Roman" w:cs="Times New Roman"/>
      <w:sz w:val="20"/>
      <w:szCs w:val="20"/>
      <w:lang w:eastAsia="ru-RU"/>
    </w:rPr>
  </w:style>
  <w:style w:type="paragraph" w:styleId="a6">
    <w:name w:val="Body Text"/>
    <w:aliases w:val="Знак3, Знак3"/>
    <w:basedOn w:val="a"/>
    <w:link w:val="a7"/>
    <w:rsid w:val="00E31E48"/>
    <w:pPr>
      <w:widowControl w:val="0"/>
      <w:autoSpaceDE w:val="0"/>
      <w:autoSpaceDN w:val="0"/>
      <w:adjustRightInd w:val="0"/>
      <w:jc w:val="both"/>
    </w:pPr>
    <w:rPr>
      <w:sz w:val="23"/>
    </w:rPr>
  </w:style>
  <w:style w:type="character" w:customStyle="1" w:styleId="a7">
    <w:name w:val="Основной текст Знак"/>
    <w:aliases w:val="Знак3 Знак, Знак3 Знак"/>
    <w:basedOn w:val="a0"/>
    <w:link w:val="a6"/>
    <w:rsid w:val="00E31E48"/>
    <w:rPr>
      <w:rFonts w:ascii="Times New Roman" w:eastAsia="Times New Roman" w:hAnsi="Times New Roman" w:cs="Times New Roman"/>
      <w:sz w:val="23"/>
      <w:szCs w:val="20"/>
      <w:lang w:eastAsia="ru-RU"/>
    </w:rPr>
  </w:style>
  <w:style w:type="paragraph" w:customStyle="1" w:styleId="xl53">
    <w:name w:val="xl53"/>
    <w:basedOn w:val="a"/>
    <w:rsid w:val="00E31E48"/>
    <w:pPr>
      <w:suppressAutoHyphens/>
      <w:spacing w:before="280" w:after="280"/>
      <w:jc w:val="center"/>
      <w:textAlignment w:val="center"/>
    </w:pPr>
    <w:rPr>
      <w:b/>
      <w:bCs/>
      <w:sz w:val="24"/>
      <w:szCs w:val="24"/>
      <w:lang w:eastAsia="ar-SA"/>
    </w:rPr>
  </w:style>
  <w:style w:type="paragraph" w:customStyle="1" w:styleId="a8">
    <w:name w:val="контракт"/>
    <w:basedOn w:val="a"/>
    <w:link w:val="a9"/>
    <w:qFormat/>
    <w:rsid w:val="00E31E48"/>
    <w:pPr>
      <w:suppressAutoHyphens/>
      <w:ind w:firstLine="720"/>
      <w:jc w:val="both"/>
    </w:pPr>
    <w:rPr>
      <w:noProof/>
      <w:sz w:val="24"/>
      <w:szCs w:val="24"/>
    </w:rPr>
  </w:style>
  <w:style w:type="character" w:customStyle="1" w:styleId="a9">
    <w:name w:val="контракт Знак"/>
    <w:link w:val="a8"/>
    <w:rsid w:val="00E31E48"/>
    <w:rPr>
      <w:rFonts w:ascii="Times New Roman" w:eastAsia="Times New Roman" w:hAnsi="Times New Roman" w:cs="Times New Roman"/>
      <w:noProof/>
      <w:sz w:val="24"/>
      <w:szCs w:val="24"/>
      <w:lang w:eastAsia="ru-RU"/>
    </w:rPr>
  </w:style>
  <w:style w:type="character" w:customStyle="1" w:styleId="FontStyle34">
    <w:name w:val="Font Style34"/>
    <w:rsid w:val="00E31E48"/>
    <w:rPr>
      <w:rFonts w:ascii="Times New Roman" w:hAnsi="Times New Roman" w:cs="Times New Roman" w:hint="default"/>
      <w:sz w:val="22"/>
      <w:szCs w:val="22"/>
    </w:rPr>
  </w:style>
  <w:style w:type="paragraph" w:customStyle="1" w:styleId="14">
    <w:name w:val="Заголовок контракта_14"/>
    <w:basedOn w:val="a"/>
    <w:rsid w:val="00E31E48"/>
    <w:pPr>
      <w:spacing w:before="120" w:after="240"/>
    </w:pPr>
    <w:rPr>
      <w:b/>
      <w:sz w:val="28"/>
      <w:szCs w:val="24"/>
    </w:rPr>
  </w:style>
  <w:style w:type="paragraph" w:styleId="aa">
    <w:name w:val="List Paragraph"/>
    <w:basedOn w:val="a"/>
    <w:link w:val="ab"/>
    <w:uiPriority w:val="34"/>
    <w:qFormat/>
    <w:rsid w:val="00E31E48"/>
    <w:pPr>
      <w:ind w:left="720"/>
      <w:contextualSpacing/>
    </w:pPr>
  </w:style>
  <w:style w:type="character" w:customStyle="1" w:styleId="ab">
    <w:name w:val="Абзац списка Знак"/>
    <w:link w:val="aa"/>
    <w:uiPriority w:val="34"/>
    <w:locked/>
    <w:rsid w:val="00E31E48"/>
    <w:rPr>
      <w:rFonts w:ascii="Times New Roman" w:eastAsia="Times New Roman" w:hAnsi="Times New Roman" w:cs="Times New Roman"/>
      <w:sz w:val="20"/>
      <w:szCs w:val="20"/>
      <w:lang w:eastAsia="ru-RU"/>
    </w:rPr>
  </w:style>
  <w:style w:type="paragraph" w:customStyle="1" w:styleId="ConsPlusNormal">
    <w:name w:val="ConsPlusNormal"/>
    <w:rsid w:val="00E31E4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unhideWhenUsed/>
    <w:rsid w:val="00E31E48"/>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E31E48"/>
    <w:rPr>
      <w:rFonts w:ascii="Times New Roman" w:eastAsia="Times New Roman" w:hAnsi="Times New Roman" w:cs="Times New Roman"/>
      <w:sz w:val="20"/>
      <w:szCs w:val="20"/>
      <w:lang w:eastAsia="ru-RU"/>
    </w:rPr>
  </w:style>
  <w:style w:type="character" w:styleId="ae">
    <w:name w:val="footnote reference"/>
    <w:aliases w:val="Ссылка на сноску 45"/>
    <w:basedOn w:val="a0"/>
    <w:uiPriority w:val="99"/>
    <w:unhideWhenUsed/>
    <w:rsid w:val="00E31E48"/>
    <w:rPr>
      <w:vertAlign w:val="superscript"/>
    </w:rPr>
  </w:style>
  <w:style w:type="table" w:styleId="af">
    <w:name w:val="Table Grid"/>
    <w:basedOn w:val="a1"/>
    <w:uiPriority w:val="39"/>
    <w:rsid w:val="00E3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Текст выноски Знак"/>
    <w:basedOn w:val="a0"/>
    <w:link w:val="af1"/>
    <w:uiPriority w:val="99"/>
    <w:semiHidden/>
    <w:rsid w:val="00E31E48"/>
    <w:rPr>
      <w:rFonts w:ascii="Segoe UI" w:eastAsia="Times New Roman" w:hAnsi="Segoe UI" w:cs="Segoe UI"/>
      <w:sz w:val="18"/>
      <w:szCs w:val="18"/>
      <w:lang w:eastAsia="ru-RU"/>
    </w:rPr>
  </w:style>
  <w:style w:type="paragraph" w:styleId="af1">
    <w:name w:val="Balloon Text"/>
    <w:basedOn w:val="a"/>
    <w:link w:val="af0"/>
    <w:uiPriority w:val="99"/>
    <w:semiHidden/>
    <w:unhideWhenUsed/>
    <w:rsid w:val="00E31E48"/>
    <w:rPr>
      <w:rFonts w:ascii="Segoe UI" w:hAnsi="Segoe UI" w:cs="Segoe UI"/>
      <w:sz w:val="18"/>
      <w:szCs w:val="18"/>
    </w:rPr>
  </w:style>
  <w:style w:type="character" w:styleId="af2">
    <w:name w:val="Hyperlink"/>
    <w:aliases w:val="%Hyperlink"/>
    <w:uiPriority w:val="99"/>
    <w:rsid w:val="00E31E48"/>
    <w:rPr>
      <w:color w:val="0000FF"/>
      <w:u w:val="single"/>
    </w:rPr>
  </w:style>
  <w:style w:type="paragraph" w:styleId="af3">
    <w:name w:val="header"/>
    <w:basedOn w:val="a"/>
    <w:link w:val="af4"/>
    <w:uiPriority w:val="99"/>
    <w:unhideWhenUsed/>
    <w:rsid w:val="00E31E48"/>
    <w:pPr>
      <w:tabs>
        <w:tab w:val="center" w:pos="4677"/>
        <w:tab w:val="right" w:pos="9355"/>
      </w:tabs>
    </w:pPr>
  </w:style>
  <w:style w:type="character" w:customStyle="1" w:styleId="af4">
    <w:name w:val="Верхний колонтитул Знак"/>
    <w:basedOn w:val="a0"/>
    <w:link w:val="af3"/>
    <w:uiPriority w:val="99"/>
    <w:rsid w:val="00E31E48"/>
    <w:rPr>
      <w:rFonts w:ascii="Times New Roman" w:eastAsia="Times New Roman" w:hAnsi="Times New Roman" w:cs="Times New Roman"/>
      <w:sz w:val="20"/>
      <w:szCs w:val="20"/>
      <w:lang w:eastAsia="ru-RU"/>
    </w:rPr>
  </w:style>
  <w:style w:type="character" w:styleId="af5">
    <w:name w:val="annotation reference"/>
    <w:basedOn w:val="a0"/>
    <w:uiPriority w:val="99"/>
    <w:semiHidden/>
    <w:unhideWhenUsed/>
    <w:rsid w:val="00E31E48"/>
    <w:rPr>
      <w:sz w:val="16"/>
      <w:szCs w:val="16"/>
    </w:rPr>
  </w:style>
  <w:style w:type="paragraph" w:styleId="af6">
    <w:name w:val="annotation text"/>
    <w:basedOn w:val="a"/>
    <w:link w:val="af7"/>
    <w:uiPriority w:val="99"/>
    <w:semiHidden/>
    <w:unhideWhenUsed/>
    <w:rsid w:val="00E31E48"/>
  </w:style>
  <w:style w:type="character" w:customStyle="1" w:styleId="af7">
    <w:name w:val="Текст примечания Знак"/>
    <w:basedOn w:val="a0"/>
    <w:link w:val="af6"/>
    <w:uiPriority w:val="99"/>
    <w:semiHidden/>
    <w:rsid w:val="00E31E48"/>
    <w:rPr>
      <w:rFonts w:ascii="Times New Roman" w:eastAsia="Times New Roman" w:hAnsi="Times New Roman" w:cs="Times New Roman"/>
      <w:sz w:val="20"/>
      <w:szCs w:val="20"/>
      <w:lang w:eastAsia="ru-RU"/>
    </w:rPr>
  </w:style>
  <w:style w:type="character" w:customStyle="1" w:styleId="af8">
    <w:name w:val="Тема примечания Знак"/>
    <w:basedOn w:val="af7"/>
    <w:link w:val="af9"/>
    <w:uiPriority w:val="99"/>
    <w:semiHidden/>
    <w:rsid w:val="00E31E48"/>
    <w:rPr>
      <w:rFonts w:ascii="Times New Roman" w:eastAsia="Times New Roman" w:hAnsi="Times New Roman" w:cs="Times New Roman"/>
      <w:b/>
      <w:bCs/>
      <w:sz w:val="20"/>
      <w:szCs w:val="20"/>
      <w:lang w:eastAsia="ru-RU"/>
    </w:rPr>
  </w:style>
  <w:style w:type="paragraph" w:styleId="af9">
    <w:name w:val="annotation subject"/>
    <w:basedOn w:val="af6"/>
    <w:next w:val="af6"/>
    <w:link w:val="af8"/>
    <w:uiPriority w:val="99"/>
    <w:semiHidden/>
    <w:unhideWhenUsed/>
    <w:rsid w:val="00E31E48"/>
    <w:rPr>
      <w:b/>
      <w:bCs/>
    </w:rPr>
  </w:style>
  <w:style w:type="paragraph" w:styleId="afa">
    <w:name w:val="No Spacing"/>
    <w:uiPriority w:val="1"/>
    <w:qFormat/>
    <w:rsid w:val="00E31E48"/>
    <w:pPr>
      <w:spacing w:after="0" w:line="240" w:lineRule="auto"/>
    </w:pPr>
  </w:style>
  <w:style w:type="paragraph" w:customStyle="1" w:styleId="31">
    <w:name w:val="Основной текст 31"/>
    <w:basedOn w:val="a"/>
    <w:rsid w:val="00A4239F"/>
    <w:pPr>
      <w:widowControl w:val="0"/>
      <w:suppressAutoHyphens/>
      <w:autoSpaceDE w:val="0"/>
      <w:jc w:val="both"/>
    </w:pPr>
    <w:rPr>
      <w:color w:val="FF0000"/>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1009BE5846196FCFD6C1E7E0B73611DDBFF6011264A733FC82B9C48DC7B3DDA2F875E31B43C8B7V7rFL" TargetMode="External"/><Relationship Id="rId13" Type="http://schemas.openxmlformats.org/officeDocument/2006/relationships/hyperlink" Target="https://ru.wikipedia.org/wiki/%D0%90%D0%B4%D0%BC%D0%B8%D0%BD%D0%B8%D1%81%D1%82%D1%80%D0%B0%D1%82%D0%B8%D0%B2%D0%BD%D0%BE-%D1%82%D0%B5%D1%80%D1%80%D0%B8%D1%82%D0%BE%D1%80%D0%B8%D0%B0%D0%BB%D1%8C%D0%BD%D0%BE%D0%B5_%D0%B4%D0%B5%D0%BB%D0%B5%D0%BD%D0%B8%D0%B5_%D0%9A%D0%B0%D1%80%D0%B5%D0%BB%D0%B8%D0%B8" TargetMode="External"/><Relationship Id="rId18" Type="http://schemas.openxmlformats.org/officeDocument/2006/relationships/hyperlink" Target="https://ru.wikipedia.org/wiki/%D0%90%D0%B4%D0%BC%D0%B8%D0%BD%D0%B8%D1%81%D1%82%D1%80%D0%B0%D1%82%D0%B8%D0%B2%D0%BD%D0%BE-%D1%82%D0%B5%D1%80%D1%80%D0%B8%D1%82%D0%BE%D1%80%D0%B8%D0%B0%D0%BB%D1%8C%D0%BD%D0%BE%D0%B5_%D0%B4%D0%B5%D0%BB%D0%B5%D0%BD%D0%B8%D0%B5_%D0%9A%D0%B0%D1%80%D0%B5%D0%BB%D0%B8%D0%B8"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ru.wikipedia.org/wiki/%D0%90%D0%B4%D0%BC%D0%B8%D0%BD%D0%B8%D1%81%D1%82%D1%80%D0%B0%D1%82%D0%B8%D0%B2%D0%BD%D0%BE-%D1%82%D0%B5%D1%80%D1%80%D0%B8%D1%82%D0%BE%D1%80%D0%B8%D0%B0%D0%BB%D1%8C%D0%BD%D0%BE%D0%B5_%D0%B4%D0%B5%D0%BB%D0%B5%D0%BD%D0%B8%D0%B5_%D0%9A%D0%B0%D1%80%D0%B5%D0%BB%D0%B8%D0%B8" TargetMode="External"/><Relationship Id="rId7" Type="http://schemas.openxmlformats.org/officeDocument/2006/relationships/image" Target="media/image1.wmf"/><Relationship Id="rId12" Type="http://schemas.openxmlformats.org/officeDocument/2006/relationships/hyperlink" Target="https://ru.wikipedia.org/wiki/%D0%90%D0%B4%D0%BC%D0%B8%D0%BD%D0%B8%D1%81%D1%82%D1%80%D0%B0%D1%82%D0%B8%D0%B2%D0%BD%D0%BE-%D1%82%D0%B5%D1%80%D1%80%D0%B8%D1%82%D0%BE%D1%80%D0%B8%D0%B0%D0%BB%D1%8C%D0%BD%D0%BE%D0%B5_%D0%B4%D0%B5%D0%BB%D0%B5%D0%BD%D0%B8%D0%B5_%D0%9A%D0%B0%D1%80%D0%B5%D0%BB%D0%B8%D0%B8" TargetMode="External"/><Relationship Id="rId17" Type="http://schemas.openxmlformats.org/officeDocument/2006/relationships/hyperlink" Target="https://ru.wikipedia.org/wiki/%D0%90%D0%B4%D0%BC%D0%B8%D0%BD%D0%B8%D1%81%D1%82%D1%80%D0%B0%D1%82%D0%B8%D0%B2%D0%BD%D0%BE-%D1%82%D0%B5%D1%80%D1%80%D0%B8%D1%82%D0%BE%D1%80%D0%B8%D0%B0%D0%BB%D1%8C%D0%BD%D0%BE%D0%B5_%D0%B4%D0%B5%D0%BB%D0%B5%D0%BD%D0%B8%D0%B5_%D0%9A%D0%B0%D1%80%D0%B5%D0%BB%D0%B8%D0%B8"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ru.wikipedia.org/wiki/%D0%90%D0%B4%D0%BC%D0%B8%D0%BD%D0%B8%D1%81%D1%82%D1%80%D0%B0%D1%82%D0%B8%D0%B2%D0%BD%D0%BE-%D1%82%D0%B5%D1%80%D1%80%D0%B8%D1%82%D0%BE%D1%80%D0%B8%D0%B0%D0%BB%D1%8C%D0%BD%D0%BE%D0%B5_%D0%B4%D0%B5%D0%BB%D0%B5%D0%BD%D0%B8%D0%B5_%D0%9A%D0%B0%D1%80%D0%B5%D0%BB%D0%B8%D0%B8" TargetMode="External"/><Relationship Id="rId20" Type="http://schemas.openxmlformats.org/officeDocument/2006/relationships/hyperlink" Target="https://ru.wikipedia.org/wiki/%D0%90%D0%B4%D0%BC%D0%B8%D0%BD%D0%B8%D1%81%D1%82%D1%80%D0%B0%D1%82%D0%B8%D0%B2%D0%BD%D0%BE-%D1%82%D0%B5%D1%80%D1%80%D0%B8%D1%82%D0%BE%D1%80%D0%B8%D0%B0%D0%BB%D1%8C%D0%BD%D0%BE%D0%B5_%D0%B4%D0%B5%D0%BB%D0%B5%D0%BD%D0%B8%D0%B5_%D0%9A%D0%B0%D1%80%D0%B5%D0%BB%D0%B8%D0%B8"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0%D0%B4%D0%BC%D0%B8%D0%BD%D0%B8%D1%81%D1%82%D1%80%D0%B0%D1%82%D0%B8%D0%B2%D0%BD%D0%BE-%D1%82%D0%B5%D1%80%D1%80%D0%B8%D1%82%D0%BE%D1%80%D0%B8%D0%B0%D0%BB%D1%8C%D0%BD%D0%BE%D0%B5_%D0%B4%D0%B5%D0%BB%D0%B5%D0%BD%D0%B8%D0%B5_%D0%9A%D0%B0%D1%80%D0%B5%D0%BB%D0%B8%D0%B8"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ru.wikipedia.org/wiki/%D0%90%D0%B4%D0%BC%D0%B8%D0%BD%D0%B8%D1%81%D1%82%D1%80%D0%B0%D1%82%D0%B8%D0%B2%D0%BD%D0%BE-%D1%82%D0%B5%D1%80%D1%80%D0%B8%D1%82%D0%BE%D1%80%D0%B8%D0%B0%D0%BB%D1%8C%D0%BD%D0%BE%D0%B5_%D0%B4%D0%B5%D0%BB%D0%B5%D0%BD%D0%B8%D0%B5_%D0%9A%D0%B0%D1%80%D0%B5%D0%BB%D0%B8%D0%B8"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karel.lp@10.roslesinforg.ru" TargetMode="External"/><Relationship Id="rId19" Type="http://schemas.openxmlformats.org/officeDocument/2006/relationships/hyperlink" Target="https://ru.wikipedia.org/wiki/%D0%90%D0%B4%D0%BC%D0%B8%D0%BD%D0%B8%D1%81%D1%82%D1%80%D0%B0%D1%82%D0%B8%D0%B2%D0%BD%D0%BE-%D1%82%D0%B5%D1%80%D1%80%D0%B8%D1%82%D0%BE%D1%80%D0%B8%D0%B0%D0%BB%D1%8C%D0%BD%D0%BE%D0%B5_%D0%B4%D0%B5%D0%BB%D0%B5%D0%BD%D0%B8%D0%B5_%D0%9A%D0%B0%D1%80%D0%B5%D0%BB%D0%B8%D0%B8" TargetMode="External"/><Relationship Id="rId4" Type="http://schemas.openxmlformats.org/officeDocument/2006/relationships/webSettings" Target="webSettings.xml"/><Relationship Id="rId9" Type="http://schemas.openxmlformats.org/officeDocument/2006/relationships/hyperlink" Target="consultantplus://offline/ref=A086E0A180811E88960C6CAC08D2AC9774B4B81F14F6AC6E8DF6EF182F1321BD590E24C1BE6225B51443CB6B4072A235E87CBC8354622A52M" TargetMode="External"/><Relationship Id="rId14" Type="http://schemas.openxmlformats.org/officeDocument/2006/relationships/hyperlink" Target="https://ru.wikipedia.org/wiki/%D0%90%D0%B4%D0%BC%D0%B8%D0%BD%D0%B8%D1%81%D1%82%D1%80%D0%B0%D1%82%D0%B8%D0%B2%D0%BD%D0%BE-%D1%82%D0%B5%D1%80%D1%80%D0%B8%D1%82%D0%BE%D1%80%D0%B8%D0%B0%D0%BB%D1%8C%D0%BD%D0%BE%D0%B5_%D0%B4%D0%B5%D0%BB%D0%B5%D0%BD%D0%B8%D0%B5_%D0%9A%D0%B0%D1%80%D0%B5%D0%BB%D0%B8%D0%B8"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21</Pages>
  <Words>9694</Words>
  <Characters>55257</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Куртеева Ирина Геннадьевна</dc:creator>
  <cp:keywords/>
  <dc:description/>
  <cp:lastModifiedBy>Куртеева Ирина Геннадьевна</cp:lastModifiedBy>
  <cp:revision>6</cp:revision>
  <dcterms:created xsi:type="dcterms:W3CDTF">2026-07-27T06:38:00Z</dcterms:created>
  <dcterms:modified xsi:type="dcterms:W3CDTF">2026-07-31T14:03:00Z</dcterms:modified>
</cp:coreProperties>
</file>