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3FD6" w14:textId="77777777" w:rsidR="002A4F95" w:rsidRDefault="003D4DB5">
      <w:pPr>
        <w:spacing w:after="0" w:line="240" w:lineRule="auto"/>
        <w:ind w:left="9923" w:firstLine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14:paraId="765FBFE4" w14:textId="77777777" w:rsidR="002A4F95" w:rsidRDefault="003D4DB5">
      <w:pPr>
        <w:spacing w:after="0" w:line="240" w:lineRule="auto"/>
        <w:ind w:left="9923" w:firstLine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ФГБУ ПОО</w:t>
      </w:r>
    </w:p>
    <w:p w14:paraId="52519526" w14:textId="77777777" w:rsidR="002A4F95" w:rsidRDefault="003D4DB5">
      <w:pPr>
        <w:spacing w:after="0" w:line="240" w:lineRule="auto"/>
        <w:ind w:left="9923" w:firstLine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«ГУОР г. Бронницы МО»</w:t>
      </w:r>
    </w:p>
    <w:p w14:paraId="1ED3AE72" w14:textId="77777777" w:rsidR="002A4F95" w:rsidRDefault="003D4DB5">
      <w:pPr>
        <w:spacing w:after="0" w:line="240" w:lineRule="auto"/>
        <w:ind w:left="9923" w:firstLine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Василига</w:t>
      </w:r>
      <w:proofErr w:type="spellEnd"/>
    </w:p>
    <w:p w14:paraId="250F5D47" w14:textId="1AC662CF" w:rsidR="00AF784A" w:rsidRPr="00AF784A" w:rsidRDefault="00AF784A">
      <w:pPr>
        <w:spacing w:after="0" w:line="240" w:lineRule="auto"/>
        <w:ind w:left="9923" w:firstLine="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F784A">
        <w:rPr>
          <w:rFonts w:ascii="Times New Roman" w:eastAsia="Times New Roman" w:hAnsi="Times New Roman" w:cs="Times New Roman"/>
          <w:color w:val="000000"/>
          <w:sz w:val="18"/>
          <w:szCs w:val="18"/>
        </w:rPr>
        <w:t>(утверждено установленным порядком)</w:t>
      </w:r>
    </w:p>
    <w:p w14:paraId="39D80483" w14:textId="77777777" w:rsidR="002A4F95" w:rsidRDefault="003D4DB5">
      <w:pPr>
        <w:spacing w:after="0" w:line="240" w:lineRule="auto"/>
        <w:ind w:left="9923" w:firstLine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«______» ____________2026 г.</w:t>
      </w:r>
    </w:p>
    <w:p w14:paraId="2F31D8CD" w14:textId="77777777" w:rsidR="002A4F95" w:rsidRDefault="002A4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5707B1" w14:textId="77777777" w:rsidR="002A4F95" w:rsidRDefault="003D4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Техническое задание на поставку пластикового сиденья для трибун.</w:t>
      </w:r>
    </w:p>
    <w:p w14:paraId="73CED542" w14:textId="77777777" w:rsidR="002A4F95" w:rsidRDefault="002A4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0D83B83" w14:textId="77777777" w:rsidR="002A4F95" w:rsidRDefault="003D4DB5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tbl>
      <w:tblPr>
        <w:tblStyle w:val="Style12"/>
        <w:tblW w:w="15149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142"/>
        <w:gridCol w:w="1016"/>
        <w:gridCol w:w="1268"/>
        <w:gridCol w:w="1476"/>
        <w:gridCol w:w="1099"/>
        <w:gridCol w:w="6725"/>
        <w:gridCol w:w="725"/>
      </w:tblGrid>
      <w:tr w:rsidR="002A4F95" w14:paraId="61A9310D" w14:textId="77777777">
        <w:tc>
          <w:tcPr>
            <w:tcW w:w="698" w:type="dxa"/>
            <w:vAlign w:val="center"/>
          </w:tcPr>
          <w:p w14:paraId="626FF837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2" w:type="dxa"/>
            <w:vAlign w:val="center"/>
          </w:tcPr>
          <w:p w14:paraId="7C9237D5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6" w:type="dxa"/>
            <w:vAlign w:val="center"/>
          </w:tcPr>
          <w:p w14:paraId="1074EF20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68" w:type="dxa"/>
            <w:vAlign w:val="center"/>
          </w:tcPr>
          <w:p w14:paraId="71066521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ОКВЭД2</w:t>
            </w:r>
          </w:p>
        </w:tc>
        <w:tc>
          <w:tcPr>
            <w:tcW w:w="1476" w:type="dxa"/>
            <w:vAlign w:val="center"/>
          </w:tcPr>
          <w:p w14:paraId="1D62A045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ОКПД2</w:t>
            </w:r>
          </w:p>
        </w:tc>
        <w:tc>
          <w:tcPr>
            <w:tcW w:w="1099" w:type="dxa"/>
            <w:vAlign w:val="center"/>
          </w:tcPr>
          <w:p w14:paraId="6BAB4584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6725" w:type="dxa"/>
            <w:vAlign w:val="center"/>
          </w:tcPr>
          <w:p w14:paraId="2496B99D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Требования, предъявляемые оказанию услуг</w:t>
            </w:r>
          </w:p>
        </w:tc>
        <w:tc>
          <w:tcPr>
            <w:tcW w:w="725" w:type="dxa"/>
            <w:vAlign w:val="center"/>
          </w:tcPr>
          <w:p w14:paraId="455B7BCD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2A4F95" w14:paraId="11AA65BA" w14:textId="77777777">
        <w:tc>
          <w:tcPr>
            <w:tcW w:w="698" w:type="dxa"/>
          </w:tcPr>
          <w:p w14:paraId="32CBA7CD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14:paraId="49F1226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14:paraId="42C2062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14:paraId="287341F1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68B5755E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14:paraId="1464878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25" w:type="dxa"/>
          </w:tcPr>
          <w:p w14:paraId="6FB0A4A7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</w:tcPr>
          <w:p w14:paraId="66A98D9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4F95" w14:paraId="4C62FEF4" w14:textId="77777777">
        <w:trPr>
          <w:trHeight w:val="1177"/>
        </w:trPr>
        <w:tc>
          <w:tcPr>
            <w:tcW w:w="698" w:type="dxa"/>
            <w:vAlign w:val="center"/>
          </w:tcPr>
          <w:p w14:paraId="510D520F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2" w:type="dxa"/>
            <w:vAlign w:val="center"/>
          </w:tcPr>
          <w:p w14:paraId="0711D9DA" w14:textId="0C1DB362" w:rsidR="002A4F95" w:rsidRDefault="003D4D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Пластиковое сиденье для т</w:t>
            </w:r>
            <w:r w:rsidR="006D3132">
              <w:rPr>
                <w:rFonts w:ascii="Times New Roman" w:hAnsi="Times New Roman"/>
                <w:color w:val="000000" w:themeColor="text1"/>
              </w:rPr>
              <w:t>р</w:t>
            </w:r>
            <w:r>
              <w:rPr>
                <w:rFonts w:ascii="Times New Roman" w:hAnsi="Times New Roman"/>
                <w:color w:val="000000" w:themeColor="text1"/>
              </w:rPr>
              <w:t>ибун белое «Лужники»</w:t>
            </w:r>
          </w:p>
        </w:tc>
        <w:tc>
          <w:tcPr>
            <w:tcW w:w="1016" w:type="dxa"/>
            <w:vAlign w:val="center"/>
          </w:tcPr>
          <w:p w14:paraId="52DF2FD9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8" w:type="dxa"/>
            <w:vAlign w:val="center"/>
          </w:tcPr>
          <w:p w14:paraId="573B85C0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31.09</w:t>
            </w:r>
          </w:p>
        </w:tc>
        <w:tc>
          <w:tcPr>
            <w:tcW w:w="1476" w:type="dxa"/>
            <w:vAlign w:val="center"/>
          </w:tcPr>
          <w:p w14:paraId="21870280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31.09.14.110</w:t>
            </w:r>
          </w:p>
        </w:tc>
        <w:tc>
          <w:tcPr>
            <w:tcW w:w="1099" w:type="dxa"/>
            <w:vAlign w:val="center"/>
          </w:tcPr>
          <w:p w14:paraId="5377A39E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5" w:type="dxa"/>
            <w:vAlign w:val="center"/>
          </w:tcPr>
          <w:p w14:paraId="2FCCCA4D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Антивандальное исполнение;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Система оттока воды;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Температурный режим эксплуатации от - 40 С до + 50 С;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Защита от воздействия УФ-лучей;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Соответствует всем требованиям ФИФА и УЕФА;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Высота 410мм;</w:t>
            </w:r>
          </w:p>
          <w:p w14:paraId="5E79C702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Ширина 440мм;</w:t>
            </w:r>
          </w:p>
          <w:p w14:paraId="00D48C2B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Длина 440мм.</w:t>
            </w:r>
          </w:p>
          <w:p w14:paraId="75120B6F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Цвет: белый.</w:t>
            </w:r>
          </w:p>
        </w:tc>
        <w:tc>
          <w:tcPr>
            <w:tcW w:w="725" w:type="dxa"/>
            <w:vAlign w:val="center"/>
          </w:tcPr>
          <w:p w14:paraId="504D9BE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A4F95" w14:paraId="6CE93242" w14:textId="77777777">
        <w:trPr>
          <w:trHeight w:val="1177"/>
        </w:trPr>
        <w:tc>
          <w:tcPr>
            <w:tcW w:w="698" w:type="dxa"/>
            <w:vAlign w:val="center"/>
          </w:tcPr>
          <w:p w14:paraId="0CDBB12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2" w:type="dxa"/>
            <w:vAlign w:val="center"/>
          </w:tcPr>
          <w:p w14:paraId="63280F31" w14:textId="6A77656E" w:rsidR="002A4F95" w:rsidRDefault="003D4D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Пластиковое сиденье для т</w:t>
            </w:r>
            <w:r w:rsidR="006D3132">
              <w:rPr>
                <w:rFonts w:ascii="Times New Roman" w:hAnsi="Times New Roman"/>
                <w:color w:val="000000" w:themeColor="text1"/>
              </w:rPr>
              <w:t>р</w:t>
            </w:r>
            <w:r>
              <w:rPr>
                <w:rFonts w:ascii="Times New Roman" w:hAnsi="Times New Roman"/>
                <w:color w:val="000000" w:themeColor="text1"/>
              </w:rPr>
              <w:t>ибун красное «Лужники»</w:t>
            </w:r>
          </w:p>
        </w:tc>
        <w:tc>
          <w:tcPr>
            <w:tcW w:w="1016" w:type="dxa"/>
            <w:vAlign w:val="center"/>
          </w:tcPr>
          <w:p w14:paraId="12DBA57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8" w:type="dxa"/>
            <w:vAlign w:val="center"/>
          </w:tcPr>
          <w:p w14:paraId="0F6797D5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31.09</w:t>
            </w:r>
          </w:p>
        </w:tc>
        <w:tc>
          <w:tcPr>
            <w:tcW w:w="1476" w:type="dxa"/>
            <w:vAlign w:val="center"/>
          </w:tcPr>
          <w:p w14:paraId="14387271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31.09.14.110</w:t>
            </w:r>
          </w:p>
        </w:tc>
        <w:tc>
          <w:tcPr>
            <w:tcW w:w="1099" w:type="dxa"/>
            <w:vAlign w:val="center"/>
          </w:tcPr>
          <w:p w14:paraId="548B050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5" w:type="dxa"/>
            <w:vAlign w:val="center"/>
          </w:tcPr>
          <w:p w14:paraId="744CF5A5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Антивандальное исполнение;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Система оттока воды;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Температурный режим эксплуатации от - 40 С до + 50 С;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Защита от воздействия УФ-лучей;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Соответствует всем требованиям ФИФА и УЕФА;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Высота 410мм;</w:t>
            </w:r>
          </w:p>
          <w:p w14:paraId="4778B0CE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Ширина 440мм;</w:t>
            </w:r>
          </w:p>
          <w:p w14:paraId="7C239E08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Длина 440мм.</w:t>
            </w:r>
          </w:p>
          <w:p w14:paraId="7D7298E1" w14:textId="77777777" w:rsidR="002A4F95" w:rsidRDefault="003D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Цвет: красный.</w:t>
            </w:r>
          </w:p>
        </w:tc>
        <w:tc>
          <w:tcPr>
            <w:tcW w:w="725" w:type="dxa"/>
            <w:vAlign w:val="center"/>
          </w:tcPr>
          <w:p w14:paraId="305FF93C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A4F95" w14:paraId="1BEE53F9" w14:textId="77777777">
        <w:trPr>
          <w:trHeight w:val="1177"/>
        </w:trPr>
        <w:tc>
          <w:tcPr>
            <w:tcW w:w="698" w:type="dxa"/>
            <w:vAlign w:val="center"/>
          </w:tcPr>
          <w:p w14:paraId="493A0869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2" w:type="dxa"/>
            <w:vAlign w:val="center"/>
          </w:tcPr>
          <w:p w14:paraId="5261767D" w14:textId="017B1AF6" w:rsidR="002A4F95" w:rsidRDefault="003D4D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Пластиковое сиденье для т</w:t>
            </w:r>
            <w:r w:rsidR="006D3132">
              <w:rPr>
                <w:rFonts w:ascii="Times New Roman" w:hAnsi="Times New Roman"/>
                <w:color w:val="000000" w:themeColor="text1"/>
              </w:rPr>
              <w:t>р</w:t>
            </w:r>
            <w:r>
              <w:rPr>
                <w:rFonts w:ascii="Times New Roman" w:hAnsi="Times New Roman"/>
                <w:color w:val="000000" w:themeColor="text1"/>
              </w:rPr>
              <w:t>ибун синее «Лужники»</w:t>
            </w:r>
          </w:p>
        </w:tc>
        <w:tc>
          <w:tcPr>
            <w:tcW w:w="1016" w:type="dxa"/>
            <w:vAlign w:val="center"/>
          </w:tcPr>
          <w:p w14:paraId="000B8B2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8" w:type="dxa"/>
            <w:vAlign w:val="center"/>
          </w:tcPr>
          <w:p w14:paraId="55E626A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31.09</w:t>
            </w:r>
          </w:p>
        </w:tc>
        <w:tc>
          <w:tcPr>
            <w:tcW w:w="1476" w:type="dxa"/>
            <w:vAlign w:val="center"/>
          </w:tcPr>
          <w:p w14:paraId="79663D3E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31.09.14.110</w:t>
            </w:r>
          </w:p>
        </w:tc>
        <w:tc>
          <w:tcPr>
            <w:tcW w:w="1099" w:type="dxa"/>
            <w:vAlign w:val="center"/>
          </w:tcPr>
          <w:p w14:paraId="62487A2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5" w:type="dxa"/>
            <w:vAlign w:val="center"/>
          </w:tcPr>
          <w:p w14:paraId="1183AD33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Антивандальное исполнение;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Система оттока воды;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Температурный режим эксплуатации от - 40 С до + 50 С;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Защита от воздействия УФ-лучей;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Соответствует всем требованиям ФИФА и УЕФА;</w:t>
            </w: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br/>
              <w:t>Высота 410мм;</w:t>
            </w:r>
          </w:p>
          <w:p w14:paraId="03982E62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Ширина 440мм;</w:t>
            </w:r>
          </w:p>
          <w:p w14:paraId="00382991" w14:textId="77777777" w:rsidR="002A4F95" w:rsidRDefault="003D4DB5">
            <w:pPr>
              <w:spacing w:after="0" w:line="240" w:lineRule="auto"/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Длина 440мм.</w:t>
            </w:r>
          </w:p>
          <w:p w14:paraId="059F497D" w14:textId="77777777" w:rsidR="002A4F95" w:rsidRDefault="003D4D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sans-serif" w:hAnsi="Times New Roman" w:cs="Times New Roman"/>
                <w:color w:val="242424"/>
                <w:shd w:val="clear" w:color="auto" w:fill="FFFFFF"/>
              </w:rPr>
              <w:t>Цвет: синий.</w:t>
            </w:r>
          </w:p>
        </w:tc>
        <w:tc>
          <w:tcPr>
            <w:tcW w:w="725" w:type="dxa"/>
            <w:vAlign w:val="center"/>
          </w:tcPr>
          <w:p w14:paraId="4AD30186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14:paraId="2118466F" w14:textId="77777777" w:rsidR="002A4F95" w:rsidRDefault="002A4F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3B52D509" w14:textId="77777777" w:rsidR="002A4F95" w:rsidRDefault="002A4F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3C38366" w14:textId="77777777" w:rsidR="002A4F95" w:rsidRDefault="003D4DB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Адрес оказания услуг:</w:t>
      </w:r>
    </w:p>
    <w:tbl>
      <w:tblPr>
        <w:tblStyle w:val="Style13"/>
        <w:tblW w:w="1502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4158"/>
      </w:tblGrid>
      <w:tr w:rsidR="002A4F95" w14:paraId="685202CC" w14:textId="77777777">
        <w:tc>
          <w:tcPr>
            <w:tcW w:w="869" w:type="dxa"/>
            <w:vAlign w:val="center"/>
          </w:tcPr>
          <w:p w14:paraId="2E94C4AF" w14:textId="77777777" w:rsidR="002A4F95" w:rsidRDefault="003D4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4158" w:type="dxa"/>
            <w:vAlign w:val="center"/>
          </w:tcPr>
          <w:p w14:paraId="1C4A4551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 оказания услуг</w:t>
            </w:r>
          </w:p>
        </w:tc>
      </w:tr>
      <w:tr w:rsidR="002A4F95" w14:paraId="745CB3E7" w14:textId="77777777">
        <w:tc>
          <w:tcPr>
            <w:tcW w:w="869" w:type="dxa"/>
            <w:vAlign w:val="center"/>
          </w:tcPr>
          <w:p w14:paraId="2D424C2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4158" w:type="dxa"/>
            <w:vAlign w:val="center"/>
          </w:tcPr>
          <w:p w14:paraId="6370AAFE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2A4F95" w14:paraId="11609500" w14:textId="77777777">
        <w:trPr>
          <w:trHeight w:val="71"/>
        </w:trPr>
        <w:tc>
          <w:tcPr>
            <w:tcW w:w="869" w:type="dxa"/>
            <w:vAlign w:val="center"/>
          </w:tcPr>
          <w:p w14:paraId="236E98C2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8" w:type="dxa"/>
          </w:tcPr>
          <w:p w14:paraId="64E71D6C" w14:textId="77777777" w:rsidR="002A4F95" w:rsidRDefault="003D4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Московская область, г. Бронницы, ул. Москворецкая, д. 46</w:t>
            </w:r>
          </w:p>
        </w:tc>
      </w:tr>
    </w:tbl>
    <w:p w14:paraId="4140CF88" w14:textId="77777777" w:rsidR="002A4F95" w:rsidRDefault="002A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E666686" w14:textId="77777777" w:rsidR="002A4F95" w:rsidRDefault="003D4DB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Срок оказания услуг:</w:t>
      </w:r>
    </w:p>
    <w:tbl>
      <w:tblPr>
        <w:tblStyle w:val="Style14"/>
        <w:tblW w:w="1502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4158"/>
      </w:tblGrid>
      <w:tr w:rsidR="002A4F95" w14:paraId="028A35D2" w14:textId="77777777">
        <w:tc>
          <w:tcPr>
            <w:tcW w:w="869" w:type="dxa"/>
            <w:vAlign w:val="center"/>
          </w:tcPr>
          <w:p w14:paraId="697825E0" w14:textId="77777777" w:rsidR="002A4F95" w:rsidRDefault="003D4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4158" w:type="dxa"/>
            <w:vAlign w:val="center"/>
          </w:tcPr>
          <w:p w14:paraId="415204AD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Сроки оказания услуг</w:t>
            </w:r>
          </w:p>
        </w:tc>
      </w:tr>
      <w:tr w:rsidR="002A4F95" w14:paraId="29699ADA" w14:textId="77777777">
        <w:tc>
          <w:tcPr>
            <w:tcW w:w="869" w:type="dxa"/>
            <w:vAlign w:val="center"/>
          </w:tcPr>
          <w:p w14:paraId="0B3F6C05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4158" w:type="dxa"/>
            <w:vAlign w:val="center"/>
          </w:tcPr>
          <w:p w14:paraId="1B1FAE2C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2A4F95" w14:paraId="6A106AE4" w14:textId="77777777">
        <w:trPr>
          <w:trHeight w:val="303"/>
        </w:trPr>
        <w:tc>
          <w:tcPr>
            <w:tcW w:w="869" w:type="dxa"/>
            <w:vAlign w:val="center"/>
          </w:tcPr>
          <w:p w14:paraId="536675B9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58" w:type="dxa"/>
          </w:tcPr>
          <w:p w14:paraId="1CBF1835" w14:textId="77777777" w:rsidR="002A4F95" w:rsidRDefault="003D4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 течение 20 (двадцати) рабочих дней после заключения Договора</w:t>
            </w:r>
          </w:p>
        </w:tc>
      </w:tr>
    </w:tbl>
    <w:p w14:paraId="12E18B2A" w14:textId="77777777" w:rsidR="002A4F95" w:rsidRDefault="002A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1A49808" w14:textId="77777777" w:rsidR="002A4F95" w:rsidRDefault="003D4DB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Иные условия оказания услуг:</w:t>
      </w:r>
    </w:p>
    <w:tbl>
      <w:tblPr>
        <w:tblStyle w:val="Style15"/>
        <w:tblW w:w="1502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4158"/>
      </w:tblGrid>
      <w:tr w:rsidR="002A4F95" w14:paraId="08376751" w14:textId="77777777">
        <w:tc>
          <w:tcPr>
            <w:tcW w:w="869" w:type="dxa"/>
            <w:vAlign w:val="center"/>
          </w:tcPr>
          <w:p w14:paraId="52695993" w14:textId="77777777" w:rsidR="002A4F95" w:rsidRDefault="003D4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4158" w:type="dxa"/>
            <w:vAlign w:val="center"/>
          </w:tcPr>
          <w:p w14:paraId="2E9E412F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Иные условия оказания услуг</w:t>
            </w:r>
          </w:p>
        </w:tc>
      </w:tr>
      <w:tr w:rsidR="002A4F95" w14:paraId="55CC5D30" w14:textId="77777777">
        <w:tc>
          <w:tcPr>
            <w:tcW w:w="869" w:type="dxa"/>
            <w:vAlign w:val="center"/>
          </w:tcPr>
          <w:p w14:paraId="50834D97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4158" w:type="dxa"/>
            <w:vAlign w:val="center"/>
          </w:tcPr>
          <w:p w14:paraId="5844786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2A4F95" w14:paraId="787444A1" w14:textId="77777777">
        <w:tc>
          <w:tcPr>
            <w:tcW w:w="869" w:type="dxa"/>
            <w:vAlign w:val="center"/>
          </w:tcPr>
          <w:p w14:paraId="1C1FDCBF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4158" w:type="dxa"/>
            <w:vAlign w:val="center"/>
          </w:tcPr>
          <w:p w14:paraId="0D644ADB" w14:textId="77777777" w:rsidR="002A4F95" w:rsidRDefault="003D4DB5">
            <w:pPr>
              <w:spacing w:after="0" w:line="240" w:lineRule="auto"/>
              <w:ind w:firstLineChars="236" w:firstLine="52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функциональным, техническим и эксплуатационным характеристикам объекта закупки</w:t>
            </w:r>
          </w:p>
          <w:p w14:paraId="5B986143" w14:textId="77777777" w:rsidR="002A4F95" w:rsidRDefault="003D4DB5">
            <w:pPr>
              <w:autoSpaceDE w:val="0"/>
              <w:autoSpaceDN w:val="0"/>
              <w:adjustRightInd w:val="0"/>
              <w:spacing w:after="0" w:line="240" w:lineRule="auto"/>
              <w:ind w:firstLineChars="215" w:firstLine="4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Весь поставляемый товар должен полностью соответствовать характеристикам, которые указаны в описании объекта закупки. </w:t>
            </w:r>
          </w:p>
          <w:p w14:paraId="7FD83FE5" w14:textId="77777777" w:rsidR="002A4F95" w:rsidRDefault="003D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1.</w:t>
            </w:r>
            <w:proofErr w:type="gramStart"/>
            <w:r>
              <w:rPr>
                <w:rFonts w:ascii="Times New Roman" w:hAnsi="Times New Roman" w:cs="Times New Roman"/>
              </w:rPr>
              <w:t>2.Товар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должен быть разрешен к применению на территории Российской Федерации. Качество поставляемого товара должно соответствовать требованиям к качеству, установленным нормативной и технической документацией Российской Федерации, и должно удостоверяться декларацией о соответствии (сертификатом соответствия) или иным документом, подтверждающим соответствие качества товара, в порядке, установленном законодательством Российской Федерации (в случае если данные требования предъявляются действующим законодательством).</w:t>
            </w:r>
          </w:p>
          <w:p w14:paraId="26183E5C" w14:textId="77777777" w:rsidR="002A4F95" w:rsidRDefault="003D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При отсутствии документа, удостоверяющего качество товара, поступившая партия товара в счет поставки по Договору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качестве, предусмотренных действующими требованиями законодательства Российской Федерации. Затраты на проведение контроля качества поставляемого товара осуществляются за счет Поставщика.</w:t>
            </w:r>
          </w:p>
          <w:p w14:paraId="0B1D272B" w14:textId="77777777" w:rsidR="002A4F95" w:rsidRDefault="003D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1.3. Поставщик должен безвозмездно исправить по требованию Заказчика, в установленный им срок, все выявленные недостатки поставленного Товара, если в процессе исполнения договора Поставщик допустил отступление от условий договора и Товар был поставлен ненадлежащего качества, либо с нарушением требований о количестве, ассортименте и комплектности.</w:t>
            </w:r>
          </w:p>
        </w:tc>
      </w:tr>
      <w:tr w:rsidR="002A4F95" w14:paraId="1E06A53C" w14:textId="77777777">
        <w:tc>
          <w:tcPr>
            <w:tcW w:w="869" w:type="dxa"/>
            <w:vAlign w:val="center"/>
          </w:tcPr>
          <w:p w14:paraId="1F79D48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4158" w:type="dxa"/>
            <w:vAlign w:val="center"/>
          </w:tcPr>
          <w:p w14:paraId="1FDB9C4F" w14:textId="77777777" w:rsidR="002A4F95" w:rsidRDefault="003D4DB5">
            <w:pPr>
              <w:spacing w:after="0" w:line="240" w:lineRule="auto"/>
              <w:ind w:firstLineChars="236" w:firstLine="52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условиям транспортировки товара, упаковке и маркировке</w:t>
            </w:r>
          </w:p>
          <w:p w14:paraId="470844F0" w14:textId="77777777" w:rsidR="002A4F95" w:rsidRDefault="003D4DB5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Поставщик обязан поставить Товар своим транспортом, осуществить погрузочно-разгрузочные работы, поднятие на этаж своими силами, доставку к месту, определенному Заказчиком. Товар разгружается и переносится в помещения Заказчика силами и средствами Поставщика.</w:t>
            </w:r>
          </w:p>
          <w:p w14:paraId="2349748B" w14:textId="77777777" w:rsidR="002A4F95" w:rsidRDefault="003D4DB5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2.2  Одновременно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Товаром Поставщик обязан передать Заказчику оригиналы *УПД, подписанные Поставщиком в двух экземплярах, счет. Дата поставки товара оговаривается заблаговременно с заказчиком не менее чем за 2 дня до поставки</w:t>
            </w:r>
          </w:p>
          <w:p w14:paraId="5408CBAA" w14:textId="77777777" w:rsidR="002A4F95" w:rsidRDefault="003D4DB5">
            <w:pPr>
              <w:tabs>
                <w:tab w:val="left" w:pos="0"/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 Товар поставляется в надлежащей и надежной упаковке, обеспечивающей сохранность товара при хранении и транспортировке, обеспечивающей надлежащую защиту от атмосферно-климатического воздействия, от механического воздействия, а также предохраняющей от несанкционированного вскрытия без видимого нарушения ее целостности.</w:t>
            </w:r>
          </w:p>
          <w:p w14:paraId="707A2A6C" w14:textId="77777777" w:rsidR="002A4F95" w:rsidRDefault="003D4DB5">
            <w:pPr>
              <w:tabs>
                <w:tab w:val="left" w:pos="0"/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 Товар поставляется в оригинальной упаковке производителя, не имеющей повреждений с сохранением всех защитных знаков производителя. Маркировка упаковки товара должна содержать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      </w:r>
          </w:p>
          <w:p w14:paraId="19BA6022" w14:textId="77777777" w:rsidR="002A4F95" w:rsidRDefault="003D4DB5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proofErr w:type="gramStart"/>
            <w:r>
              <w:rPr>
                <w:rFonts w:ascii="Times New Roman" w:hAnsi="Times New Roman" w:cs="Times New Roman"/>
              </w:rPr>
              <w:t>Упаковка  товара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должна гарантировать его сохранность в пути следования при </w:t>
            </w:r>
            <w:proofErr w:type="gramStart"/>
            <w:r>
              <w:rPr>
                <w:rFonts w:ascii="Times New Roman" w:hAnsi="Times New Roman" w:cs="Times New Roman"/>
              </w:rPr>
              <w:t>условии  соблюдения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правил транспортировки.</w:t>
            </w:r>
          </w:p>
        </w:tc>
      </w:tr>
      <w:tr w:rsidR="002A4F95" w14:paraId="6A0B7174" w14:textId="77777777">
        <w:tc>
          <w:tcPr>
            <w:tcW w:w="869" w:type="dxa"/>
            <w:vAlign w:val="center"/>
          </w:tcPr>
          <w:p w14:paraId="7FFDC111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14158" w:type="dxa"/>
            <w:vAlign w:val="center"/>
          </w:tcPr>
          <w:p w14:paraId="44E493F3" w14:textId="77777777" w:rsidR="002A4F95" w:rsidRDefault="003D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гарантии качества товара, а также требования к гарантийному сроку и(или) объему предоставления гарантий их качества.</w:t>
            </w:r>
          </w:p>
          <w:p w14:paraId="100CA4FA" w14:textId="77777777" w:rsidR="002A4F95" w:rsidRDefault="003D4DB5">
            <w:pPr>
              <w:tabs>
                <w:tab w:val="left" w:pos="54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Качество товара при поставке должно подтверждаться сертификатом соответствия</w:t>
            </w:r>
            <w:r>
              <w:rPr>
                <w:rFonts w:ascii="Times New Roman" w:hAnsi="Times New Roman" w:cs="Times New Roman"/>
                <w:bCs/>
              </w:rPr>
              <w:t xml:space="preserve"> или иным документом, подтверждающим соответствие качества товара.</w:t>
            </w:r>
          </w:p>
          <w:p w14:paraId="5021BA2D" w14:textId="77777777" w:rsidR="002A4F95" w:rsidRDefault="003D4DB5">
            <w:pPr>
              <w:tabs>
                <w:tab w:val="left" w:pos="54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</w:t>
            </w:r>
            <w:proofErr w:type="gramStart"/>
            <w:r>
              <w:rPr>
                <w:rFonts w:ascii="Times New Roman" w:hAnsi="Times New Roman" w:cs="Times New Roman"/>
              </w:rPr>
              <w:t>№2300-1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 защите прав потребителей» и от 30.03.1999 №52-ФЗ «О санитарно-эпидемиологическом благополучии населения».</w:t>
            </w:r>
          </w:p>
          <w:p w14:paraId="38F02265" w14:textId="77777777" w:rsidR="002A4F95" w:rsidRDefault="003D4DB5">
            <w:pPr>
              <w:tabs>
                <w:tab w:val="left" w:pos="54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Поставляемый товар, подлежащий обязательной сертификации, должен иметь сертификат соответствия и знак соответствия, выданные уполномоченным органом: - Постановление Правительства Российской Федерации от 01.12.2009 г. №982 «Об утверждении единого перечня продукции, подлежащих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14:paraId="6F64528F" w14:textId="77777777" w:rsidR="002A4F95" w:rsidRDefault="003D4DB5">
            <w:pPr>
              <w:tabs>
                <w:tab w:val="left" w:pos="540"/>
              </w:tabs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Поставляемый товар должен являться новым (ранее не находившимся в использовании у Поставщика и (или) у третьих лиц), не должен находиться в залоге, под арестом или под иным обременением.</w:t>
            </w:r>
          </w:p>
          <w:p w14:paraId="76C017EE" w14:textId="77777777" w:rsidR="002A4F95" w:rsidRDefault="003D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3.5. Сроки и объемы предоставления гарантии качества товара должны соответствовать требованиям, предъявляемым к </w:t>
            </w:r>
            <w:proofErr w:type="gramStart"/>
            <w:r>
              <w:rPr>
                <w:rFonts w:ascii="Times New Roman" w:hAnsi="Times New Roman" w:cs="Times New Roman"/>
              </w:rPr>
              <w:t>товарам  соответствующего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рода, либо превышать данные требования.</w:t>
            </w:r>
          </w:p>
          <w:p w14:paraId="4262F986" w14:textId="77777777" w:rsidR="002A4F95" w:rsidRDefault="003D4DB5">
            <w:pPr>
              <w:spacing w:after="0" w:line="240" w:lineRule="auto"/>
              <w:ind w:firstLineChars="236" w:firstLine="5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качествами и характеристиками товара, указанными в настоящем контракте.</w:t>
            </w:r>
          </w:p>
        </w:tc>
      </w:tr>
    </w:tbl>
    <w:p w14:paraId="540C5EEF" w14:textId="77777777" w:rsidR="002A4F95" w:rsidRDefault="002A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9A2D0F6" w14:textId="77777777" w:rsidR="002A4F95" w:rsidRDefault="003D4D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Коды ОКВЭД2</w:t>
      </w:r>
    </w:p>
    <w:tbl>
      <w:tblPr>
        <w:tblStyle w:val="Style16"/>
        <w:tblW w:w="1502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727"/>
        <w:gridCol w:w="10432"/>
      </w:tblGrid>
      <w:tr w:rsidR="002A4F95" w14:paraId="4188209D" w14:textId="77777777">
        <w:trPr>
          <w:trHeight w:val="471"/>
        </w:trPr>
        <w:tc>
          <w:tcPr>
            <w:tcW w:w="868" w:type="dxa"/>
            <w:vAlign w:val="center"/>
          </w:tcPr>
          <w:p w14:paraId="76375AE9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727" w:type="dxa"/>
            <w:vAlign w:val="center"/>
          </w:tcPr>
          <w:p w14:paraId="44A78C10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Код ОКВЭД2</w:t>
            </w:r>
          </w:p>
        </w:tc>
        <w:tc>
          <w:tcPr>
            <w:tcW w:w="10432" w:type="dxa"/>
            <w:vAlign w:val="center"/>
          </w:tcPr>
          <w:p w14:paraId="6AB51F8C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Расшифровка</w:t>
            </w:r>
          </w:p>
        </w:tc>
      </w:tr>
      <w:tr w:rsidR="002A4F95" w14:paraId="0E9CC9C0" w14:textId="77777777">
        <w:trPr>
          <w:trHeight w:val="228"/>
        </w:trPr>
        <w:tc>
          <w:tcPr>
            <w:tcW w:w="868" w:type="dxa"/>
            <w:vAlign w:val="center"/>
          </w:tcPr>
          <w:p w14:paraId="1E581050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727" w:type="dxa"/>
            <w:vAlign w:val="center"/>
          </w:tcPr>
          <w:p w14:paraId="3376886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432" w:type="dxa"/>
            <w:vAlign w:val="center"/>
          </w:tcPr>
          <w:p w14:paraId="655BD239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2A4F95" w14:paraId="360A85F1" w14:textId="77777777">
        <w:trPr>
          <w:trHeight w:val="125"/>
        </w:trPr>
        <w:tc>
          <w:tcPr>
            <w:tcW w:w="868" w:type="dxa"/>
            <w:vAlign w:val="center"/>
          </w:tcPr>
          <w:p w14:paraId="2FF47396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27" w:type="dxa"/>
            <w:vAlign w:val="center"/>
          </w:tcPr>
          <w:p w14:paraId="50031B1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31.09</w:t>
            </w:r>
          </w:p>
        </w:tc>
        <w:tc>
          <w:tcPr>
            <w:tcW w:w="10432" w:type="dxa"/>
            <w:vAlign w:val="center"/>
          </w:tcPr>
          <w:p w14:paraId="2233BDF1" w14:textId="77777777" w:rsidR="002A4F95" w:rsidRDefault="003D4DB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Мебель прочая</w:t>
            </w:r>
          </w:p>
        </w:tc>
      </w:tr>
    </w:tbl>
    <w:p w14:paraId="4CC13BA7" w14:textId="77777777" w:rsidR="002A4F95" w:rsidRDefault="002A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C1A4BFD" w14:textId="77777777" w:rsidR="002A4F95" w:rsidRDefault="003D4D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Коды ОКПД2</w:t>
      </w:r>
    </w:p>
    <w:tbl>
      <w:tblPr>
        <w:tblStyle w:val="Style17"/>
        <w:tblW w:w="1502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688"/>
        <w:gridCol w:w="10470"/>
      </w:tblGrid>
      <w:tr w:rsidR="002A4F95" w14:paraId="6184FB7D" w14:textId="77777777">
        <w:trPr>
          <w:trHeight w:val="471"/>
        </w:trPr>
        <w:tc>
          <w:tcPr>
            <w:tcW w:w="868" w:type="dxa"/>
            <w:vAlign w:val="center"/>
          </w:tcPr>
          <w:p w14:paraId="07E1E5F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688" w:type="dxa"/>
            <w:vAlign w:val="center"/>
          </w:tcPr>
          <w:p w14:paraId="00408316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Код ОКПД2</w:t>
            </w:r>
          </w:p>
        </w:tc>
        <w:tc>
          <w:tcPr>
            <w:tcW w:w="10471" w:type="dxa"/>
            <w:vAlign w:val="center"/>
          </w:tcPr>
          <w:p w14:paraId="45F19F9C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Расшифровка</w:t>
            </w:r>
          </w:p>
        </w:tc>
      </w:tr>
      <w:tr w:rsidR="002A4F95" w14:paraId="400C6B9E" w14:textId="77777777">
        <w:trPr>
          <w:trHeight w:val="340"/>
        </w:trPr>
        <w:tc>
          <w:tcPr>
            <w:tcW w:w="868" w:type="dxa"/>
            <w:vAlign w:val="center"/>
          </w:tcPr>
          <w:p w14:paraId="45B0CE24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88" w:type="dxa"/>
            <w:vAlign w:val="center"/>
          </w:tcPr>
          <w:p w14:paraId="2AE10BD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471" w:type="dxa"/>
            <w:vAlign w:val="center"/>
          </w:tcPr>
          <w:p w14:paraId="16907CB2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2A4F95" w14:paraId="32153082" w14:textId="77777777">
        <w:tc>
          <w:tcPr>
            <w:tcW w:w="868" w:type="dxa"/>
            <w:vAlign w:val="center"/>
          </w:tcPr>
          <w:p w14:paraId="378953A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8" w:type="dxa"/>
            <w:vAlign w:val="center"/>
          </w:tcPr>
          <w:p w14:paraId="2A5B23E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31.09.14.110</w:t>
            </w:r>
          </w:p>
        </w:tc>
        <w:tc>
          <w:tcPr>
            <w:tcW w:w="10471" w:type="dxa"/>
            <w:vAlign w:val="center"/>
          </w:tcPr>
          <w:p w14:paraId="057D46E3" w14:textId="77777777" w:rsidR="002A4F95" w:rsidRDefault="003D4DB5">
            <w:pPr>
              <w:pStyle w:val="3"/>
              <w:shd w:val="clear" w:color="auto" w:fill="FFFFFF"/>
              <w:spacing w:after="0"/>
              <w:ind w:left="30" w:right="3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Мебель из пластиковых материалов, кроме детской</w:t>
            </w:r>
          </w:p>
        </w:tc>
      </w:tr>
    </w:tbl>
    <w:p w14:paraId="71F2ADFC" w14:textId="77777777" w:rsidR="002A4F95" w:rsidRDefault="002A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60996AF" w14:textId="77777777" w:rsidR="002A4F95" w:rsidRDefault="003D4D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Коды КТРУ</w:t>
      </w:r>
    </w:p>
    <w:tbl>
      <w:tblPr>
        <w:tblStyle w:val="Style18"/>
        <w:tblW w:w="1502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688"/>
        <w:gridCol w:w="10470"/>
      </w:tblGrid>
      <w:tr w:rsidR="002A4F95" w14:paraId="51F3030A" w14:textId="77777777">
        <w:trPr>
          <w:trHeight w:val="471"/>
        </w:trPr>
        <w:tc>
          <w:tcPr>
            <w:tcW w:w="868" w:type="dxa"/>
            <w:vAlign w:val="center"/>
          </w:tcPr>
          <w:p w14:paraId="38E66E0C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688" w:type="dxa"/>
            <w:vAlign w:val="center"/>
          </w:tcPr>
          <w:p w14:paraId="7B189E38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Код КТРУ</w:t>
            </w:r>
          </w:p>
        </w:tc>
        <w:tc>
          <w:tcPr>
            <w:tcW w:w="10471" w:type="dxa"/>
            <w:vAlign w:val="center"/>
          </w:tcPr>
          <w:p w14:paraId="7A7ABEB4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Расшифровка</w:t>
            </w:r>
          </w:p>
        </w:tc>
      </w:tr>
      <w:tr w:rsidR="002A4F95" w14:paraId="7FC024F7" w14:textId="77777777">
        <w:trPr>
          <w:trHeight w:val="471"/>
        </w:trPr>
        <w:tc>
          <w:tcPr>
            <w:tcW w:w="868" w:type="dxa"/>
            <w:vAlign w:val="center"/>
          </w:tcPr>
          <w:p w14:paraId="72C87604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688" w:type="dxa"/>
            <w:vAlign w:val="center"/>
          </w:tcPr>
          <w:p w14:paraId="0F645A10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471" w:type="dxa"/>
            <w:vAlign w:val="center"/>
          </w:tcPr>
          <w:p w14:paraId="17DFCCCA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  <w:tr w:rsidR="002A4F95" w14:paraId="5D652488" w14:textId="77777777">
        <w:tc>
          <w:tcPr>
            <w:tcW w:w="868" w:type="dxa"/>
            <w:vAlign w:val="center"/>
          </w:tcPr>
          <w:p w14:paraId="095711CB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688" w:type="dxa"/>
            <w:vAlign w:val="center"/>
          </w:tcPr>
          <w:p w14:paraId="6C52482C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471" w:type="dxa"/>
          </w:tcPr>
          <w:p w14:paraId="2BA7BF5D" w14:textId="77777777" w:rsidR="002A4F95" w:rsidRDefault="003D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C3755C4" w14:textId="77777777" w:rsidR="002A4F95" w:rsidRDefault="002A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B244D4" w14:textId="77777777" w:rsidR="002A4F95" w:rsidRDefault="003D4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Инициатор поставки: </w:t>
      </w:r>
    </w:p>
    <w:p w14:paraId="2D074179" w14:textId="77777777" w:rsidR="002A4F95" w:rsidRDefault="003D4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спортивной частью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 /Е. И. Рубцова/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2026 г.</w:t>
      </w:r>
    </w:p>
    <w:p w14:paraId="593D9B98" w14:textId="4286F6C5" w:rsidR="004B6F31" w:rsidRPr="004B6F31" w:rsidRDefault="004B6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4B6F31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(подписано установленным порядком)</w:t>
      </w:r>
    </w:p>
    <w:p w14:paraId="79DB792D" w14:textId="77777777" w:rsidR="004B6F31" w:rsidRDefault="004B6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6F31">
      <w:headerReference w:type="default" r:id="rId7"/>
      <w:footerReference w:type="default" r:id="rId8"/>
      <w:pgSz w:w="16838" w:h="11906" w:orient="landscape"/>
      <w:pgMar w:top="851" w:right="851" w:bottom="568" w:left="1560" w:header="426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A425" w14:textId="77777777" w:rsidR="00E0191A" w:rsidRDefault="00E0191A">
      <w:pPr>
        <w:spacing w:line="240" w:lineRule="auto"/>
      </w:pPr>
      <w:r>
        <w:separator/>
      </w:r>
    </w:p>
  </w:endnote>
  <w:endnote w:type="continuationSeparator" w:id="0">
    <w:p w14:paraId="78E50572" w14:textId="77777777" w:rsidR="00E0191A" w:rsidRDefault="00E01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C772" w14:textId="77777777" w:rsidR="002A4F95" w:rsidRDefault="003D4DB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B19D" w14:textId="77777777" w:rsidR="00E0191A" w:rsidRDefault="00E0191A">
      <w:pPr>
        <w:spacing w:after="0"/>
      </w:pPr>
      <w:r>
        <w:separator/>
      </w:r>
    </w:p>
  </w:footnote>
  <w:footnote w:type="continuationSeparator" w:id="0">
    <w:p w14:paraId="2B2AE2D9" w14:textId="77777777" w:rsidR="00E0191A" w:rsidRDefault="00E019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97B" w14:textId="77777777" w:rsidR="002A4F95" w:rsidRDefault="002A4F9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A7F"/>
    <w:multiLevelType w:val="multilevel"/>
    <w:tmpl w:val="36F75A7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6A"/>
    <w:rsid w:val="0007450A"/>
    <w:rsid w:val="000960CB"/>
    <w:rsid w:val="000E650E"/>
    <w:rsid w:val="002304AB"/>
    <w:rsid w:val="00241414"/>
    <w:rsid w:val="002A4F95"/>
    <w:rsid w:val="00357F7B"/>
    <w:rsid w:val="003D4DB5"/>
    <w:rsid w:val="004B6F31"/>
    <w:rsid w:val="005C7B72"/>
    <w:rsid w:val="0063160B"/>
    <w:rsid w:val="006C67E4"/>
    <w:rsid w:val="006D3132"/>
    <w:rsid w:val="0081638E"/>
    <w:rsid w:val="008C3812"/>
    <w:rsid w:val="008C50FD"/>
    <w:rsid w:val="00900FE5"/>
    <w:rsid w:val="00963AFA"/>
    <w:rsid w:val="00A6670F"/>
    <w:rsid w:val="00AE2D27"/>
    <w:rsid w:val="00AF784A"/>
    <w:rsid w:val="00B23A16"/>
    <w:rsid w:val="00B25A10"/>
    <w:rsid w:val="00B342EF"/>
    <w:rsid w:val="00C340D1"/>
    <w:rsid w:val="00D554C9"/>
    <w:rsid w:val="00DC16B0"/>
    <w:rsid w:val="00E0191A"/>
    <w:rsid w:val="00F3296A"/>
    <w:rsid w:val="16C54F25"/>
    <w:rsid w:val="186E7D8E"/>
    <w:rsid w:val="1BA370D7"/>
    <w:rsid w:val="20E31721"/>
    <w:rsid w:val="2172471B"/>
    <w:rsid w:val="228D2068"/>
    <w:rsid w:val="264E2E10"/>
    <w:rsid w:val="494C0C72"/>
    <w:rsid w:val="4BCB0796"/>
    <w:rsid w:val="4D650598"/>
    <w:rsid w:val="4DB66890"/>
    <w:rsid w:val="4E457676"/>
    <w:rsid w:val="4F7D1933"/>
    <w:rsid w:val="642A429B"/>
    <w:rsid w:val="6C423DED"/>
    <w:rsid w:val="6E3E7A36"/>
    <w:rsid w:val="737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D11"/>
  <w15:docId w15:val="{C781B4E1-1AEB-4AEA-B5FC-FC8BB3C7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22"/>
      <w:szCs w:val="22"/>
    </w:rPr>
  </w:style>
  <w:style w:type="paragraph" w:styleId="ac">
    <w:name w:val="No Spacing"/>
    <w:uiPriority w:val="99"/>
    <w:qFormat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2026-06-25T06:54:00Z</cp:lastPrinted>
  <dcterms:created xsi:type="dcterms:W3CDTF">2025-02-20T12:34:00Z</dcterms:created>
  <dcterms:modified xsi:type="dcterms:W3CDTF">2026-06-30T09:48:00Z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CB4550F58CE24DF58AB5F0D20563B2BA_12</vt:lpwstr>
  </property>
  <property fmtid="{D5CDD505-2E9C-101B-9397-08002B2CF9AE}" pid="4" name="KSOTemplateDocerSaveRecord">
    <vt:lpwstr>eyJoZGlkIjoiNmI3YmZlNjU0MjNhZTQ4MjRkYWNiYThkNzczZTQ3NGUiLCJ1c2VySWQiOiI4NDI1MDMyNjg3MTEifQ==</vt:lpwstr>
  </property>
</Properties>
</file>