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40" w:rsidRDefault="00FE7F40" w:rsidP="00FE7F40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</w:p>
    <w:p w:rsidR="00FE7F40" w:rsidRDefault="00FE7F40" w:rsidP="00FE7F40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E037F7" w:rsidRDefault="00573539" w:rsidP="008F5A5C">
      <w:pPr>
        <w:spacing w:line="40" w:lineRule="atLeast"/>
        <w:ind w:left="993"/>
        <w:jc w:val="center"/>
        <w:rPr>
          <w:rFonts w:ascii="Times New Roman" w:hAnsi="Times New Roman" w:cs="Times New Roman"/>
          <w:b/>
          <w:lang w:val="en-US"/>
        </w:rPr>
      </w:pPr>
      <w:r w:rsidRPr="00B43E9A">
        <w:rPr>
          <w:rFonts w:ascii="Times New Roman" w:hAnsi="Times New Roman" w:cs="Times New Roman"/>
          <w:b/>
        </w:rPr>
        <w:t xml:space="preserve">на </w:t>
      </w:r>
      <w:r w:rsidR="00B43E9A" w:rsidRPr="00B43E9A">
        <w:rPr>
          <w:rFonts w:ascii="Times New Roman" w:hAnsi="Times New Roman" w:cs="Times New Roman"/>
          <w:b/>
        </w:rPr>
        <w:t xml:space="preserve">поставку </w:t>
      </w:r>
      <w:r w:rsidR="00AE1078">
        <w:rPr>
          <w:rFonts w:ascii="Times New Roman" w:hAnsi="Times New Roman" w:cs="Times New Roman"/>
          <w:b/>
        </w:rPr>
        <w:t>оконных</w:t>
      </w:r>
      <w:r w:rsidR="00E037F7">
        <w:rPr>
          <w:rFonts w:ascii="Times New Roman" w:hAnsi="Times New Roman" w:cs="Times New Roman"/>
          <w:b/>
          <w:lang w:val="en-US"/>
        </w:rPr>
        <w:t xml:space="preserve"> </w:t>
      </w:r>
      <w:r w:rsidR="00E037F7">
        <w:rPr>
          <w:rFonts w:ascii="Times New Roman" w:hAnsi="Times New Roman" w:cs="Times New Roman"/>
          <w:b/>
        </w:rPr>
        <w:t>жалюзи</w:t>
      </w:r>
    </w:p>
    <w:tbl>
      <w:tblPr>
        <w:tblStyle w:val="a4"/>
        <w:tblW w:w="13041" w:type="dxa"/>
        <w:jc w:val="center"/>
        <w:tblLayout w:type="fixed"/>
        <w:tblLook w:val="04A0"/>
      </w:tblPr>
      <w:tblGrid>
        <w:gridCol w:w="709"/>
        <w:gridCol w:w="1843"/>
        <w:gridCol w:w="1842"/>
        <w:gridCol w:w="5954"/>
        <w:gridCol w:w="1276"/>
        <w:gridCol w:w="1417"/>
      </w:tblGrid>
      <w:tr w:rsidR="008F5A5C" w:rsidRPr="008F5A5C" w:rsidTr="00FE7F40">
        <w:trPr>
          <w:tblHeader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F5A5C" w:rsidRPr="008F5A5C" w:rsidRDefault="008F5A5C" w:rsidP="00BF254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F5A5C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F5A5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F5A5C">
              <w:rPr>
                <w:b/>
                <w:sz w:val="22"/>
                <w:szCs w:val="22"/>
              </w:rPr>
              <w:t>/</w:t>
            </w:r>
            <w:proofErr w:type="spellStart"/>
            <w:r w:rsidRPr="008F5A5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8F5A5C" w:rsidRPr="008F5A5C" w:rsidRDefault="008F5A5C" w:rsidP="00BF254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F5A5C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842" w:type="dxa"/>
          </w:tcPr>
          <w:p w:rsidR="008F5A5C" w:rsidRPr="008F5A5C" w:rsidRDefault="008F5A5C" w:rsidP="008F5A5C">
            <w:pPr>
              <w:jc w:val="center"/>
              <w:rPr>
                <w:b/>
                <w:sz w:val="22"/>
                <w:szCs w:val="22"/>
              </w:rPr>
            </w:pPr>
            <w:r w:rsidRPr="008F5A5C">
              <w:rPr>
                <w:b/>
                <w:sz w:val="22"/>
                <w:szCs w:val="22"/>
              </w:rPr>
              <w:br/>
              <w:t>КТРУ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F5A5C" w:rsidRPr="008F5A5C" w:rsidRDefault="008F5A5C" w:rsidP="00BF254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F5A5C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5A5C" w:rsidRPr="008F5A5C" w:rsidRDefault="008F5A5C" w:rsidP="00BF254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F5A5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5A5C" w:rsidRPr="008F5A5C" w:rsidRDefault="008F5A5C" w:rsidP="00BF254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F5A5C">
              <w:rPr>
                <w:b/>
                <w:sz w:val="22"/>
                <w:szCs w:val="22"/>
              </w:rPr>
              <w:t>Кол-во</w:t>
            </w:r>
          </w:p>
        </w:tc>
      </w:tr>
      <w:tr w:rsidR="008F5A5C" w:rsidRPr="008F5A5C" w:rsidTr="00FE7F40">
        <w:trPr>
          <w:trHeight w:val="1333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F5A5C" w:rsidRPr="008F5A5C" w:rsidRDefault="008F5A5C" w:rsidP="00BF254E">
            <w:pPr>
              <w:ind w:firstLine="34"/>
              <w:jc w:val="center"/>
              <w:rPr>
                <w:sz w:val="22"/>
                <w:szCs w:val="22"/>
              </w:rPr>
            </w:pPr>
            <w:r w:rsidRPr="008F5A5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5A5C" w:rsidRPr="008F5A5C" w:rsidRDefault="008F5A5C" w:rsidP="00BF254E">
            <w:pPr>
              <w:pStyle w:val="1"/>
              <w:shd w:val="clear" w:color="auto" w:fill="FFFFFF"/>
              <w:spacing w:before="0" w:beforeAutospacing="0" w:after="163" w:afterAutospacing="0"/>
              <w:textAlignment w:val="baseline"/>
              <w:outlineLvl w:val="0"/>
              <w:rPr>
                <w:b w:val="0"/>
                <w:sz w:val="22"/>
                <w:szCs w:val="22"/>
                <w:shd w:val="clear" w:color="auto" w:fill="FFFFFF"/>
              </w:rPr>
            </w:pPr>
            <w:r w:rsidRPr="008F5A5C">
              <w:rPr>
                <w:b w:val="0"/>
                <w:sz w:val="22"/>
                <w:szCs w:val="22"/>
              </w:rPr>
              <w:br/>
            </w:r>
            <w:r w:rsidRPr="008F5A5C">
              <w:rPr>
                <w:rFonts w:eastAsia="Calibri"/>
                <w:b w:val="0"/>
                <w:noProof/>
                <w:sz w:val="22"/>
                <w:szCs w:val="22"/>
              </w:rPr>
              <w:t>Шторы рулонные</w:t>
            </w:r>
          </w:p>
        </w:tc>
        <w:tc>
          <w:tcPr>
            <w:tcW w:w="1842" w:type="dxa"/>
          </w:tcPr>
          <w:p w:rsidR="008F5A5C" w:rsidRPr="008F5A5C" w:rsidRDefault="008F5A5C" w:rsidP="00BF254E">
            <w:pPr>
              <w:rPr>
                <w:sz w:val="22"/>
                <w:szCs w:val="22"/>
              </w:rPr>
            </w:pPr>
            <w:r w:rsidRPr="008F5A5C">
              <w:rPr>
                <w:sz w:val="22"/>
                <w:szCs w:val="22"/>
              </w:rPr>
              <w:t>13.92.22.120</w:t>
            </w:r>
            <w:r>
              <w:rPr>
                <w:sz w:val="22"/>
                <w:szCs w:val="22"/>
              </w:rPr>
              <w:t>-000000</w:t>
            </w:r>
            <w:r w:rsidR="00F1795F">
              <w:rPr>
                <w:sz w:val="22"/>
                <w:szCs w:val="22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tbl>
            <w:tblPr>
              <w:tblStyle w:val="a4"/>
              <w:tblW w:w="5681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1735"/>
              <w:gridCol w:w="3946"/>
            </w:tblGrid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BF254E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BF254E">
                  <w:pPr>
                    <w:ind w:left="-90"/>
                    <w:rPr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жалюзи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BF254E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Рулонные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материала</w:t>
                  </w:r>
                  <w:r w:rsidRPr="008F5A5C">
                    <w:rPr>
                      <w:sz w:val="22"/>
                      <w:szCs w:val="22"/>
                    </w:rPr>
                    <w:t xml:space="preserve"> карниза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Металл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механизма</w:t>
                  </w:r>
                  <w:r w:rsidRPr="008F5A5C">
                    <w:rPr>
                      <w:sz w:val="22"/>
                      <w:szCs w:val="22"/>
                    </w:rPr>
                    <w:t xml:space="preserve"> ручного управления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Цепочка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Конструктивные особенности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Утяжелитель по</w:t>
                  </w:r>
                  <w:r w:rsidRPr="008F5A5C">
                    <w:rPr>
                      <w:sz w:val="22"/>
                      <w:szCs w:val="22"/>
                    </w:rPr>
                    <w:t xml:space="preserve"> нижнему краю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Светозащитная категория</w:t>
                  </w:r>
                  <w:r w:rsidRPr="008F5A5C">
                    <w:rPr>
                      <w:sz w:val="22"/>
                      <w:szCs w:val="22"/>
                    </w:rPr>
                    <w:t xml:space="preserve"> ткани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Затеняющая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крепления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ПВХ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По типу</w:t>
                  </w:r>
                  <w:r w:rsidRPr="008F5A5C">
                    <w:rPr>
                      <w:sz w:val="22"/>
                      <w:szCs w:val="22"/>
                    </w:rPr>
                    <w:t xml:space="preserve"> фиксации крепления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Боковые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Ширина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0,480 см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Высота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1450 см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9C4A47">
                  <w:pPr>
                    <w:jc w:val="both"/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Длина управления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0,600 см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8F5A5C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ткани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Полиэстер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lastRenderedPageBreak/>
                    <w:t>Цвет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lastRenderedPageBreak/>
                    <w:t>Бежевый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lastRenderedPageBreak/>
                    <w:t>Название ткани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Омега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Кассетного типа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Да</w:t>
                  </w:r>
                </w:p>
              </w:tc>
            </w:tr>
            <w:tr w:rsidR="008F5A5C" w:rsidRPr="008F5A5C" w:rsidTr="008F5A5C">
              <w:trPr>
                <w:trHeight w:val="75"/>
              </w:trPr>
              <w:tc>
                <w:tcPr>
                  <w:tcW w:w="1735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Раздвижение</w:t>
                  </w:r>
                </w:p>
              </w:tc>
              <w:tc>
                <w:tcPr>
                  <w:tcW w:w="3946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Левое</w:t>
                  </w:r>
                </w:p>
              </w:tc>
            </w:tr>
          </w:tbl>
          <w:p w:rsidR="008F5A5C" w:rsidRPr="008F5A5C" w:rsidRDefault="008F5A5C" w:rsidP="00BF254E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5A5C" w:rsidRPr="008F5A5C" w:rsidRDefault="008F5A5C" w:rsidP="00BF254E">
            <w:pPr>
              <w:jc w:val="center"/>
              <w:rPr>
                <w:sz w:val="22"/>
                <w:szCs w:val="22"/>
              </w:rPr>
            </w:pPr>
            <w:r w:rsidRPr="008F5A5C">
              <w:rPr>
                <w:sz w:val="22"/>
                <w:szCs w:val="22"/>
              </w:rPr>
              <w:lastRenderedPageBreak/>
              <w:br/>
            </w:r>
            <w:proofErr w:type="gramStart"/>
            <w:r w:rsidRPr="008F5A5C">
              <w:rPr>
                <w:sz w:val="22"/>
                <w:szCs w:val="22"/>
              </w:rPr>
              <w:t>шт</w:t>
            </w:r>
            <w:proofErr w:type="gramEnd"/>
          </w:p>
          <w:p w:rsidR="008F5A5C" w:rsidRPr="008F5A5C" w:rsidRDefault="008F5A5C" w:rsidP="00BF254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F5A5C" w:rsidRPr="008F5A5C" w:rsidRDefault="00AC63F4" w:rsidP="00BF254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8F5A5C" w:rsidRPr="008F5A5C" w:rsidTr="00FE7F40">
        <w:trPr>
          <w:trHeight w:val="1142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F5A5C" w:rsidRPr="008F5A5C" w:rsidRDefault="00AC63F4" w:rsidP="00BF254E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5A5C" w:rsidRPr="008F5A5C" w:rsidRDefault="008F5A5C" w:rsidP="00D92642">
            <w:pPr>
              <w:pStyle w:val="1"/>
              <w:shd w:val="clear" w:color="auto" w:fill="FFFFFF"/>
              <w:spacing w:before="0" w:beforeAutospacing="0" w:after="163" w:afterAutospacing="0"/>
              <w:textAlignment w:val="baseline"/>
              <w:outlineLvl w:val="0"/>
              <w:rPr>
                <w:b w:val="0"/>
                <w:bCs w:val="0"/>
                <w:spacing w:val="3"/>
                <w:sz w:val="22"/>
                <w:szCs w:val="22"/>
              </w:rPr>
            </w:pPr>
            <w:r w:rsidRPr="008F5A5C">
              <w:rPr>
                <w:rFonts w:eastAsia="Calibri"/>
                <w:b w:val="0"/>
                <w:noProof/>
                <w:sz w:val="22"/>
                <w:szCs w:val="22"/>
              </w:rPr>
              <w:t>Шторы</w:t>
            </w:r>
            <w:r w:rsidRPr="008F5A5C">
              <w:rPr>
                <w:rFonts w:eastAsia="Calibri"/>
                <w:b w:val="0"/>
                <w:noProof/>
                <w:sz w:val="22"/>
                <w:szCs w:val="22"/>
                <w:lang w:val="en-US"/>
              </w:rPr>
              <w:t xml:space="preserve"> </w:t>
            </w:r>
            <w:r w:rsidRPr="008F5A5C">
              <w:rPr>
                <w:rFonts w:eastAsia="Calibri"/>
                <w:b w:val="0"/>
                <w:noProof/>
                <w:sz w:val="22"/>
                <w:szCs w:val="22"/>
              </w:rPr>
              <w:t>рулонные</w:t>
            </w:r>
          </w:p>
        </w:tc>
        <w:tc>
          <w:tcPr>
            <w:tcW w:w="1842" w:type="dxa"/>
          </w:tcPr>
          <w:p w:rsidR="008F5A5C" w:rsidRPr="008F5A5C" w:rsidRDefault="008F5A5C" w:rsidP="00377839">
            <w:pPr>
              <w:rPr>
                <w:sz w:val="22"/>
                <w:szCs w:val="22"/>
              </w:rPr>
            </w:pPr>
            <w:r w:rsidRPr="008F5A5C">
              <w:rPr>
                <w:sz w:val="22"/>
                <w:szCs w:val="22"/>
              </w:rPr>
              <w:t>13.92.22.120</w:t>
            </w:r>
            <w:r>
              <w:rPr>
                <w:sz w:val="22"/>
                <w:szCs w:val="22"/>
              </w:rPr>
              <w:t>-000000</w:t>
            </w:r>
            <w:r w:rsidR="00F1795F">
              <w:rPr>
                <w:sz w:val="22"/>
                <w:szCs w:val="22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tbl>
            <w:tblPr>
              <w:tblStyle w:val="a4"/>
              <w:tblW w:w="783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1766"/>
              <w:gridCol w:w="6064"/>
            </w:tblGrid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жалюзи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Рулонные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материала</w:t>
                  </w:r>
                  <w:r w:rsidRPr="008F5A5C">
                    <w:rPr>
                      <w:sz w:val="22"/>
                      <w:szCs w:val="22"/>
                    </w:rPr>
                    <w:t xml:space="preserve"> карниза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Металл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механизма</w:t>
                  </w:r>
                  <w:r w:rsidRPr="008F5A5C">
                    <w:rPr>
                      <w:sz w:val="22"/>
                      <w:szCs w:val="22"/>
                    </w:rPr>
                    <w:t xml:space="preserve"> ручного управления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Цепочка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Конструктивные особенности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Утяжелитель по</w:t>
                  </w:r>
                  <w:r w:rsidRPr="008F5A5C">
                    <w:rPr>
                      <w:sz w:val="22"/>
                      <w:szCs w:val="22"/>
                    </w:rPr>
                    <w:t xml:space="preserve"> нижнему краю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Светозащитная категория</w:t>
                  </w:r>
                  <w:r w:rsidRPr="008F5A5C">
                    <w:rPr>
                      <w:sz w:val="22"/>
                      <w:szCs w:val="22"/>
                    </w:rPr>
                    <w:t xml:space="preserve">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Затеняющая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крепления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ПВХ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По типу</w:t>
                  </w:r>
                  <w:r w:rsidRPr="008F5A5C">
                    <w:rPr>
                      <w:sz w:val="22"/>
                      <w:szCs w:val="22"/>
                    </w:rPr>
                    <w:t xml:space="preserve"> фиксации крепления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Боковые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Ширина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1130 см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Высота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0,730 см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Длина управления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1200 см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lastRenderedPageBreak/>
                    <w:t>Вид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lastRenderedPageBreak/>
                    <w:t>Полиэстер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Цвет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Бежевый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Название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Омега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Кассетного типа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Да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Раздвижение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Правое</w:t>
                  </w:r>
                </w:p>
              </w:tc>
            </w:tr>
          </w:tbl>
          <w:p w:rsidR="008F5A5C" w:rsidRPr="008F5A5C" w:rsidRDefault="008F5A5C" w:rsidP="006B2C19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5A5C" w:rsidRPr="008F5A5C" w:rsidRDefault="008F5A5C" w:rsidP="00BF254E">
            <w:pPr>
              <w:jc w:val="center"/>
              <w:rPr>
                <w:sz w:val="22"/>
                <w:szCs w:val="22"/>
              </w:rPr>
            </w:pPr>
            <w:proofErr w:type="gramStart"/>
            <w:r w:rsidRPr="008F5A5C">
              <w:rPr>
                <w:sz w:val="22"/>
                <w:szCs w:val="22"/>
              </w:rPr>
              <w:lastRenderedPageBreak/>
              <w:t>шт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8F5A5C" w:rsidRPr="008F5A5C" w:rsidRDefault="008F5A5C" w:rsidP="00BF254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5A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F5A5C" w:rsidRPr="008F5A5C" w:rsidTr="00FE7F40">
        <w:trPr>
          <w:trHeight w:val="1142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F5A5C" w:rsidRPr="008F5A5C" w:rsidRDefault="00AC63F4" w:rsidP="00BF254E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5A5C" w:rsidRPr="008F5A5C" w:rsidRDefault="008F5A5C" w:rsidP="00B43604">
            <w:pPr>
              <w:shd w:val="clear" w:color="auto" w:fill="FFFFFF"/>
              <w:spacing w:after="163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8F5A5C">
              <w:rPr>
                <w:rFonts w:eastAsia="Calibri"/>
                <w:noProof/>
                <w:sz w:val="22"/>
                <w:szCs w:val="22"/>
              </w:rPr>
              <w:t>Жалюзи</w:t>
            </w:r>
            <w:r w:rsidRPr="008F5A5C">
              <w:rPr>
                <w:rFonts w:eastAsia="Calibri"/>
                <w:noProof/>
                <w:sz w:val="22"/>
                <w:szCs w:val="22"/>
                <w:lang w:val="en-US"/>
              </w:rPr>
              <w:t xml:space="preserve"> </w:t>
            </w:r>
            <w:r w:rsidRPr="008F5A5C">
              <w:rPr>
                <w:rFonts w:eastAsia="Calibri"/>
                <w:noProof/>
                <w:sz w:val="22"/>
                <w:szCs w:val="22"/>
              </w:rPr>
              <w:t>оконные</w:t>
            </w:r>
          </w:p>
        </w:tc>
        <w:tc>
          <w:tcPr>
            <w:tcW w:w="1842" w:type="dxa"/>
          </w:tcPr>
          <w:p w:rsidR="008F5A5C" w:rsidRPr="008F5A5C" w:rsidRDefault="008F5A5C" w:rsidP="00377839">
            <w:pPr>
              <w:rPr>
                <w:sz w:val="22"/>
                <w:szCs w:val="22"/>
              </w:rPr>
            </w:pPr>
            <w:r w:rsidRPr="008F5A5C">
              <w:rPr>
                <w:sz w:val="22"/>
                <w:szCs w:val="22"/>
              </w:rPr>
              <w:t>13.92.22.120-000000</w:t>
            </w:r>
            <w:r w:rsidR="00F1795F">
              <w:rPr>
                <w:sz w:val="22"/>
                <w:szCs w:val="22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tbl>
            <w:tblPr>
              <w:tblStyle w:val="a4"/>
              <w:tblW w:w="783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1766"/>
              <w:gridCol w:w="6064"/>
            </w:tblGrid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жалюзи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Вертикальные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материала</w:t>
                  </w:r>
                  <w:r w:rsidRPr="008F5A5C">
                    <w:rPr>
                      <w:sz w:val="22"/>
                      <w:szCs w:val="22"/>
                    </w:rPr>
                    <w:t xml:space="preserve"> карниза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Металл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механизма</w:t>
                  </w:r>
                  <w:r w:rsidRPr="008F5A5C">
                    <w:rPr>
                      <w:sz w:val="22"/>
                      <w:szCs w:val="22"/>
                    </w:rPr>
                    <w:t xml:space="preserve"> ручного управления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Цепочка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Светозащитная категория</w:t>
                  </w:r>
                  <w:r w:rsidRPr="008F5A5C">
                    <w:rPr>
                      <w:sz w:val="22"/>
                      <w:szCs w:val="22"/>
                    </w:rPr>
                    <w:t xml:space="preserve">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Затеняющая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крепления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Стена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Ширина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1480 см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Высота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2480 см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Длина управления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1900 см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Полиэстер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377839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Цвет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Серый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Название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Сиде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Раздвижение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Левое</w:t>
                  </w:r>
                </w:p>
              </w:tc>
            </w:tr>
          </w:tbl>
          <w:p w:rsidR="008F5A5C" w:rsidRPr="008F5A5C" w:rsidRDefault="008F5A5C" w:rsidP="00A64FE6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5A5C" w:rsidRPr="008F5A5C" w:rsidRDefault="008F5A5C" w:rsidP="00BF254E">
            <w:pPr>
              <w:jc w:val="center"/>
              <w:rPr>
                <w:sz w:val="22"/>
                <w:szCs w:val="22"/>
              </w:rPr>
            </w:pPr>
            <w:proofErr w:type="gramStart"/>
            <w:r w:rsidRPr="008F5A5C">
              <w:rPr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8F5A5C" w:rsidRPr="008F5A5C" w:rsidRDefault="008F5A5C" w:rsidP="00BF254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5A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F5A5C" w:rsidRPr="008F5A5C" w:rsidTr="00FE7F40">
        <w:trPr>
          <w:trHeight w:val="1142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F5A5C" w:rsidRPr="008F5A5C" w:rsidRDefault="00AC63F4" w:rsidP="00BF254E">
            <w:pPr>
              <w:ind w:firstLine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5A5C" w:rsidRPr="008F5A5C" w:rsidRDefault="008F5A5C" w:rsidP="00B45A9D">
            <w:pPr>
              <w:shd w:val="clear" w:color="auto" w:fill="FFFFFF"/>
              <w:spacing w:after="163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8F5A5C">
              <w:rPr>
                <w:rFonts w:eastAsia="Calibri"/>
                <w:noProof/>
                <w:sz w:val="22"/>
                <w:szCs w:val="22"/>
              </w:rPr>
              <w:t>Жалюзи</w:t>
            </w:r>
            <w:r w:rsidRPr="008F5A5C">
              <w:rPr>
                <w:rFonts w:eastAsia="Calibri"/>
                <w:noProof/>
                <w:sz w:val="22"/>
                <w:szCs w:val="22"/>
                <w:lang w:val="en-US"/>
              </w:rPr>
              <w:t xml:space="preserve"> </w:t>
            </w:r>
            <w:r w:rsidRPr="008F5A5C">
              <w:rPr>
                <w:rFonts w:eastAsia="Calibri"/>
                <w:noProof/>
                <w:sz w:val="22"/>
                <w:szCs w:val="22"/>
              </w:rPr>
              <w:t>оконные</w:t>
            </w:r>
          </w:p>
        </w:tc>
        <w:tc>
          <w:tcPr>
            <w:tcW w:w="1842" w:type="dxa"/>
          </w:tcPr>
          <w:p w:rsidR="008F5A5C" w:rsidRPr="008F5A5C" w:rsidRDefault="008F5A5C" w:rsidP="009C4A47">
            <w:pPr>
              <w:rPr>
                <w:sz w:val="22"/>
                <w:szCs w:val="22"/>
              </w:rPr>
            </w:pPr>
            <w:r w:rsidRPr="008F5A5C">
              <w:rPr>
                <w:sz w:val="22"/>
                <w:szCs w:val="22"/>
              </w:rPr>
              <w:t>13.92.22.120-000000</w:t>
            </w:r>
            <w:r w:rsidR="00F1795F">
              <w:rPr>
                <w:sz w:val="22"/>
                <w:szCs w:val="22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tbl>
            <w:tblPr>
              <w:tblStyle w:val="a4"/>
              <w:tblW w:w="783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1766"/>
              <w:gridCol w:w="6064"/>
            </w:tblGrid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жалюзи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Вертикальные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материала</w:t>
                  </w:r>
                  <w:r w:rsidRPr="008F5A5C">
                    <w:rPr>
                      <w:sz w:val="22"/>
                      <w:szCs w:val="22"/>
                    </w:rPr>
                    <w:t xml:space="preserve"> карниза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Металл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механизма</w:t>
                  </w:r>
                  <w:r w:rsidRPr="008F5A5C">
                    <w:rPr>
                      <w:sz w:val="22"/>
                      <w:szCs w:val="22"/>
                    </w:rPr>
                    <w:t xml:space="preserve"> ручного управления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Цепочка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Светозащитная категория</w:t>
                  </w:r>
                  <w:r w:rsidRPr="008F5A5C">
                    <w:rPr>
                      <w:sz w:val="22"/>
                      <w:szCs w:val="22"/>
                    </w:rPr>
                    <w:t xml:space="preserve">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Затеняющая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крепления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Стена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Ширина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1480 см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Высота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377839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 xml:space="preserve">2470 см 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Длина управления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1900 см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Полиэстер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9C4A47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Цвет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Серый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Название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Сиде</w:t>
                  </w:r>
                </w:p>
              </w:tc>
            </w:tr>
            <w:tr w:rsidR="008F5A5C" w:rsidRPr="008F5A5C" w:rsidTr="005E4494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9C4A47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Раздвижение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9C4A47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Левое</w:t>
                  </w:r>
                </w:p>
              </w:tc>
            </w:tr>
          </w:tbl>
          <w:p w:rsidR="008F5A5C" w:rsidRPr="008F5A5C" w:rsidRDefault="008F5A5C" w:rsidP="00B43604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5A5C" w:rsidRPr="008F5A5C" w:rsidRDefault="008F5A5C" w:rsidP="00BF254E">
            <w:pPr>
              <w:jc w:val="center"/>
              <w:rPr>
                <w:sz w:val="22"/>
                <w:szCs w:val="22"/>
              </w:rPr>
            </w:pPr>
            <w:proofErr w:type="gramStart"/>
            <w:r w:rsidRPr="008F5A5C">
              <w:rPr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8F5A5C" w:rsidRPr="008F5A5C" w:rsidRDefault="008F5A5C" w:rsidP="00BF254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5A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F5A5C" w:rsidRPr="008F5A5C" w:rsidTr="00FE7F40">
        <w:trPr>
          <w:trHeight w:val="1142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F5A5C" w:rsidRPr="008F5A5C" w:rsidRDefault="00AC63F4" w:rsidP="00BF254E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5A5C" w:rsidRPr="008F5A5C" w:rsidRDefault="008F5A5C" w:rsidP="00C71FC1">
            <w:pPr>
              <w:shd w:val="clear" w:color="auto" w:fill="FFFFFF"/>
              <w:spacing w:after="163"/>
              <w:textAlignment w:val="baseline"/>
              <w:outlineLvl w:val="0"/>
              <w:rPr>
                <w:spacing w:val="3"/>
                <w:kern w:val="36"/>
                <w:sz w:val="22"/>
                <w:szCs w:val="22"/>
              </w:rPr>
            </w:pPr>
            <w:r w:rsidRPr="008F5A5C">
              <w:rPr>
                <w:rFonts w:eastAsia="Calibri"/>
                <w:noProof/>
                <w:sz w:val="22"/>
                <w:szCs w:val="22"/>
              </w:rPr>
              <w:t>Жалюзи</w:t>
            </w:r>
            <w:r w:rsidRPr="008F5A5C">
              <w:rPr>
                <w:rFonts w:eastAsia="Calibri"/>
                <w:noProof/>
                <w:sz w:val="22"/>
                <w:szCs w:val="22"/>
                <w:lang w:val="en-US"/>
              </w:rPr>
              <w:t xml:space="preserve"> </w:t>
            </w:r>
            <w:r w:rsidRPr="008F5A5C">
              <w:rPr>
                <w:rFonts w:eastAsia="Calibri"/>
                <w:noProof/>
                <w:sz w:val="22"/>
                <w:szCs w:val="22"/>
              </w:rPr>
              <w:t>оконные</w:t>
            </w:r>
          </w:p>
        </w:tc>
        <w:tc>
          <w:tcPr>
            <w:tcW w:w="1842" w:type="dxa"/>
          </w:tcPr>
          <w:p w:rsidR="008F5A5C" w:rsidRPr="008F5A5C" w:rsidRDefault="008F5A5C" w:rsidP="00C71FC1">
            <w:pPr>
              <w:rPr>
                <w:sz w:val="22"/>
                <w:szCs w:val="22"/>
              </w:rPr>
            </w:pPr>
            <w:r w:rsidRPr="008F5A5C">
              <w:rPr>
                <w:sz w:val="22"/>
                <w:szCs w:val="22"/>
              </w:rPr>
              <w:t>13.92.22.120-000000</w:t>
            </w:r>
            <w:r w:rsidR="00F1795F">
              <w:rPr>
                <w:sz w:val="22"/>
                <w:szCs w:val="22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tbl>
            <w:tblPr>
              <w:tblStyle w:val="a4"/>
              <w:tblW w:w="783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1766"/>
              <w:gridCol w:w="6064"/>
            </w:tblGrid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жалюзи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Вертикальные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материала</w:t>
                  </w:r>
                  <w:r w:rsidRPr="008F5A5C">
                    <w:rPr>
                      <w:sz w:val="22"/>
                      <w:szCs w:val="22"/>
                    </w:rPr>
                    <w:t xml:space="preserve"> карниза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Металл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механизма</w:t>
                  </w:r>
                  <w:r w:rsidRPr="008F5A5C">
                    <w:rPr>
                      <w:sz w:val="22"/>
                      <w:szCs w:val="22"/>
                    </w:rPr>
                    <w:t xml:space="preserve"> ручного управления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Цепочка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Светозащитная категория</w:t>
                  </w:r>
                  <w:r w:rsidRPr="008F5A5C">
                    <w:rPr>
                      <w:sz w:val="22"/>
                      <w:szCs w:val="22"/>
                    </w:rPr>
                    <w:t xml:space="preserve">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Затеняющая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Тип крепления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Стена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Ширина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1330 см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Высота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 xml:space="preserve">2300 см 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Длина управления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1900 см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Вид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Полиэстер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</w:p>
                <w:p w:rsidR="008F5A5C" w:rsidRPr="008F5A5C" w:rsidRDefault="008F5A5C" w:rsidP="00C71FC1">
                  <w:pPr>
                    <w:ind w:left="-90"/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Цвет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Молочный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Название ткани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Сиде</w:t>
                  </w:r>
                </w:p>
              </w:tc>
            </w:tr>
            <w:tr w:rsidR="008F5A5C" w:rsidRPr="008F5A5C" w:rsidTr="00C71FC1">
              <w:trPr>
                <w:trHeight w:val="75"/>
              </w:trPr>
              <w:tc>
                <w:tcPr>
                  <w:tcW w:w="1766" w:type="dxa"/>
                  <w:vAlign w:val="center"/>
                </w:tcPr>
                <w:p w:rsidR="008F5A5C" w:rsidRPr="008F5A5C" w:rsidRDefault="008F5A5C" w:rsidP="00C71FC1">
                  <w:pPr>
                    <w:rPr>
                      <w:sz w:val="22"/>
                      <w:szCs w:val="22"/>
                    </w:rPr>
                  </w:pPr>
                  <w:r w:rsidRPr="008F5A5C">
                    <w:rPr>
                      <w:sz w:val="22"/>
                      <w:szCs w:val="22"/>
                    </w:rPr>
                    <w:t>Раздвижение</w:t>
                  </w:r>
                </w:p>
              </w:tc>
              <w:tc>
                <w:tcPr>
                  <w:tcW w:w="6064" w:type="dxa"/>
                  <w:vAlign w:val="center"/>
                </w:tcPr>
                <w:p w:rsidR="008F5A5C" w:rsidRPr="008F5A5C" w:rsidRDefault="008F5A5C" w:rsidP="00C71FC1">
                  <w:pPr>
                    <w:rPr>
                      <w:noProof/>
                      <w:sz w:val="22"/>
                      <w:szCs w:val="22"/>
                    </w:rPr>
                  </w:pPr>
                  <w:r w:rsidRPr="008F5A5C">
                    <w:rPr>
                      <w:noProof/>
                      <w:sz w:val="22"/>
                      <w:szCs w:val="22"/>
                    </w:rPr>
                    <w:t>Левое</w:t>
                  </w:r>
                </w:p>
              </w:tc>
            </w:tr>
          </w:tbl>
          <w:p w:rsidR="008F5A5C" w:rsidRPr="008F5A5C" w:rsidRDefault="008F5A5C" w:rsidP="00C71FC1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F5A5C" w:rsidRPr="008F5A5C" w:rsidRDefault="008F5A5C" w:rsidP="00C71FC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F5A5C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8F5A5C" w:rsidRPr="008F5A5C" w:rsidRDefault="008F5A5C" w:rsidP="00C71FC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5A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 w:rsidR="00377839" w:rsidRPr="00573539" w:rsidRDefault="00377839" w:rsidP="00573539">
      <w:pPr>
        <w:rPr>
          <w:rFonts w:ascii="Times New Roman" w:hAnsi="Times New Roman" w:cs="Times New Roman"/>
        </w:rPr>
      </w:pPr>
    </w:p>
    <w:p w:rsidR="00573539" w:rsidRPr="00C71FC1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C71FC1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C71FC1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C71FC1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Товара. Упаковка должна быть новой и целостной.</w:t>
      </w:r>
    </w:p>
    <w:p w:rsidR="00573539" w:rsidRPr="00C71FC1" w:rsidRDefault="005E4494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C71FC1">
        <w:rPr>
          <w:rFonts w:ascii="Times New Roman" w:hAnsi="Times New Roman" w:cs="Times New Roman"/>
        </w:rPr>
        <w:t>2</w:t>
      </w:r>
      <w:r w:rsidR="00573539" w:rsidRPr="00C71FC1">
        <w:rPr>
          <w:rFonts w:ascii="Times New Roman" w:hAnsi="Times New Roman" w:cs="Times New Roman"/>
        </w:rPr>
        <w:t xml:space="preserve">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C71FC1" w:rsidRDefault="005E4494" w:rsidP="00573539">
      <w:pPr>
        <w:spacing w:line="240" w:lineRule="auto"/>
        <w:rPr>
          <w:rFonts w:ascii="Times New Roman" w:hAnsi="Times New Roman" w:cs="Times New Roman"/>
        </w:rPr>
      </w:pPr>
      <w:r w:rsidRPr="00C71FC1">
        <w:rPr>
          <w:rFonts w:ascii="Times New Roman" w:hAnsi="Times New Roman" w:cs="Times New Roman"/>
        </w:rPr>
        <w:t>3</w:t>
      </w:r>
      <w:r w:rsidR="00573539" w:rsidRPr="00C71FC1">
        <w:rPr>
          <w:rFonts w:ascii="Times New Roman" w:hAnsi="Times New Roman" w:cs="Times New Roman"/>
        </w:rPr>
        <w:t>. При выявлении нарушения целостности упаковки, осуществляется замена поставляемого Товара Поставщиком в адрес Заказчика.</w:t>
      </w:r>
    </w:p>
    <w:p w:rsidR="00573539" w:rsidRPr="00C71FC1" w:rsidRDefault="005E4494" w:rsidP="00573539">
      <w:pPr>
        <w:spacing w:line="240" w:lineRule="auto"/>
        <w:rPr>
          <w:rFonts w:ascii="Times New Roman" w:hAnsi="Times New Roman" w:cs="Times New Roman"/>
        </w:rPr>
      </w:pPr>
      <w:r w:rsidRPr="00C71FC1">
        <w:rPr>
          <w:rFonts w:ascii="Times New Roman" w:hAnsi="Times New Roman" w:cs="Times New Roman"/>
        </w:rPr>
        <w:t>4</w:t>
      </w:r>
      <w:r w:rsidR="00573539" w:rsidRPr="00C71FC1">
        <w:rPr>
          <w:rFonts w:ascii="Times New Roman" w:hAnsi="Times New Roman" w:cs="Times New Roman"/>
        </w:rPr>
        <w:t>. Поставка</w:t>
      </w:r>
      <w:r w:rsidR="00C71FC1" w:rsidRPr="00C71FC1">
        <w:rPr>
          <w:rFonts w:ascii="Times New Roman" w:hAnsi="Times New Roman" w:cs="Times New Roman"/>
        </w:rPr>
        <w:t xml:space="preserve"> и установка</w:t>
      </w:r>
      <w:r w:rsidR="00573539" w:rsidRPr="00C71FC1">
        <w:rPr>
          <w:rFonts w:ascii="Times New Roman" w:hAnsi="Times New Roman" w:cs="Times New Roman"/>
        </w:rPr>
        <w:t xml:space="preserve"> Товара производится с момента з</w:t>
      </w:r>
      <w:r w:rsidR="00A67654" w:rsidRPr="00C71FC1">
        <w:rPr>
          <w:rFonts w:ascii="Times New Roman" w:hAnsi="Times New Roman" w:cs="Times New Roman"/>
        </w:rPr>
        <w:t xml:space="preserve">аключения Контракта в течение </w:t>
      </w:r>
      <w:r w:rsidR="005F02B5">
        <w:rPr>
          <w:rFonts w:ascii="Times New Roman" w:hAnsi="Times New Roman" w:cs="Times New Roman"/>
        </w:rPr>
        <w:t>14</w:t>
      </w:r>
      <w:r w:rsidR="00573539" w:rsidRPr="00C71FC1">
        <w:rPr>
          <w:rFonts w:ascii="Times New Roman" w:hAnsi="Times New Roman" w:cs="Times New Roman"/>
        </w:rPr>
        <w:t xml:space="preserve"> (</w:t>
      </w:r>
      <w:r w:rsidR="005F02B5">
        <w:rPr>
          <w:rFonts w:ascii="Times New Roman" w:hAnsi="Times New Roman" w:cs="Times New Roman"/>
        </w:rPr>
        <w:t>четырнадцати</w:t>
      </w:r>
      <w:r w:rsidR="00573539" w:rsidRPr="00C71FC1">
        <w:rPr>
          <w:rFonts w:ascii="Times New Roman" w:hAnsi="Times New Roman" w:cs="Times New Roman"/>
        </w:rPr>
        <w:t xml:space="preserve">) </w:t>
      </w:r>
      <w:r w:rsidR="005F02B5">
        <w:rPr>
          <w:rFonts w:ascii="Times New Roman" w:hAnsi="Times New Roman" w:cs="Times New Roman"/>
        </w:rPr>
        <w:t>календарных</w:t>
      </w:r>
      <w:r w:rsidR="00573539" w:rsidRPr="00C71FC1">
        <w:rPr>
          <w:rFonts w:ascii="Times New Roman" w:hAnsi="Times New Roman" w:cs="Times New Roman"/>
        </w:rPr>
        <w:t xml:space="preserve"> дней по адресу: г. Москва, Устьинский проезд, д.2/14. Досрочная поставка допускается.</w:t>
      </w:r>
    </w:p>
    <w:p w:rsidR="00377839" w:rsidRPr="00C71FC1" w:rsidRDefault="005E4494" w:rsidP="008F5A5C">
      <w:pPr>
        <w:spacing w:line="240" w:lineRule="auto"/>
        <w:rPr>
          <w:rFonts w:ascii="Times New Roman" w:hAnsi="Times New Roman" w:cs="Times New Roman"/>
        </w:rPr>
      </w:pPr>
      <w:r w:rsidRPr="00C71FC1">
        <w:rPr>
          <w:rFonts w:ascii="Times New Roman" w:hAnsi="Times New Roman" w:cs="Times New Roman"/>
        </w:rPr>
        <w:t>5</w:t>
      </w:r>
      <w:r w:rsidR="00377839" w:rsidRPr="00C71FC1">
        <w:rPr>
          <w:rFonts w:ascii="Times New Roman" w:hAnsi="Times New Roman" w:cs="Times New Roman"/>
        </w:rPr>
        <w:t xml:space="preserve">. Поставляемые и устанавливаемые жалюзи оконные (далее – Товар) должны </w:t>
      </w:r>
      <w:proofErr w:type="gramStart"/>
      <w:r w:rsidR="00377839" w:rsidRPr="00C71FC1">
        <w:rPr>
          <w:rFonts w:ascii="Times New Roman" w:hAnsi="Times New Roman" w:cs="Times New Roman"/>
        </w:rPr>
        <w:t>соответствовать конструктивным особенностям оконных проемов и не влиять</w:t>
      </w:r>
      <w:proofErr w:type="gramEnd"/>
      <w:r w:rsidR="00377839" w:rsidRPr="00C71FC1">
        <w:rPr>
          <w:rFonts w:ascii="Times New Roman" w:hAnsi="Times New Roman" w:cs="Times New Roman"/>
        </w:rPr>
        <w:t xml:space="preserve"> на возможность открытия или закрытия окон. При полном закрывании ламели должны располагаться </w:t>
      </w:r>
      <w:proofErr w:type="gramStart"/>
      <w:r w:rsidR="00377839" w:rsidRPr="00C71FC1">
        <w:rPr>
          <w:rFonts w:ascii="Times New Roman" w:hAnsi="Times New Roman" w:cs="Times New Roman"/>
        </w:rPr>
        <w:t>в нахлест</w:t>
      </w:r>
      <w:proofErr w:type="gramEnd"/>
      <w:r w:rsidR="00377839" w:rsidRPr="00C71FC1">
        <w:rPr>
          <w:rFonts w:ascii="Times New Roman" w:hAnsi="Times New Roman" w:cs="Times New Roman"/>
        </w:rPr>
        <w:t>. Ткань на ламели должна быть выполнена из единого полотна, без склеивания и сшивания.</w:t>
      </w:r>
      <w:r w:rsidRPr="00C71FC1">
        <w:rPr>
          <w:rFonts w:ascii="Times New Roman" w:hAnsi="Times New Roman" w:cs="Times New Roman"/>
        </w:rPr>
        <w:br/>
      </w:r>
      <w:r w:rsidRPr="00C71FC1">
        <w:rPr>
          <w:rFonts w:ascii="Times New Roman" w:hAnsi="Times New Roman" w:cs="Times New Roman"/>
          <w:lang w:eastAsia="ru-RU"/>
        </w:rPr>
        <w:t>6</w:t>
      </w:r>
      <w:r w:rsidR="00377839" w:rsidRPr="00C71FC1">
        <w:rPr>
          <w:rFonts w:ascii="Times New Roman" w:hAnsi="Times New Roman" w:cs="Times New Roman"/>
          <w:lang w:eastAsia="ru-RU"/>
        </w:rPr>
        <w:t>. Каждая ламель:</w:t>
      </w:r>
      <w:r w:rsidR="008F5A5C" w:rsidRPr="00C71FC1">
        <w:rPr>
          <w:rFonts w:ascii="Times New Roman" w:hAnsi="Times New Roman" w:cs="Times New Roman"/>
          <w:lang w:eastAsia="ru-RU"/>
        </w:rPr>
        <w:br/>
        <w:t xml:space="preserve">     </w:t>
      </w:r>
      <w:proofErr w:type="gramStart"/>
      <w:r w:rsidR="00377839" w:rsidRPr="00C71FC1">
        <w:rPr>
          <w:rFonts w:ascii="Times New Roman" w:hAnsi="Times New Roman" w:cs="Times New Roman"/>
          <w:lang w:eastAsia="ru-RU"/>
        </w:rPr>
        <w:t>-и</w:t>
      </w:r>
      <w:proofErr w:type="gramEnd"/>
      <w:r w:rsidR="00377839" w:rsidRPr="00C71FC1">
        <w:rPr>
          <w:rFonts w:ascii="Times New Roman" w:hAnsi="Times New Roman" w:cs="Times New Roman"/>
          <w:lang w:eastAsia="ru-RU"/>
        </w:rPr>
        <w:t>меет свой бегунок;</w:t>
      </w:r>
      <w:r w:rsidR="008F5A5C" w:rsidRPr="00C71FC1">
        <w:rPr>
          <w:rFonts w:ascii="Times New Roman" w:hAnsi="Times New Roman" w:cs="Times New Roman"/>
          <w:lang w:eastAsia="ru-RU"/>
        </w:rPr>
        <w:br/>
        <w:t xml:space="preserve">     </w:t>
      </w:r>
      <w:r w:rsidR="00377839" w:rsidRPr="00C71FC1">
        <w:rPr>
          <w:rFonts w:ascii="Times New Roman" w:hAnsi="Times New Roman" w:cs="Times New Roman"/>
          <w:lang w:eastAsia="ru-RU"/>
        </w:rPr>
        <w:t xml:space="preserve">-прошита специальной </w:t>
      </w:r>
      <w:proofErr w:type="spellStart"/>
      <w:r w:rsidR="00377839" w:rsidRPr="00C71FC1">
        <w:rPr>
          <w:rFonts w:ascii="Times New Roman" w:hAnsi="Times New Roman" w:cs="Times New Roman"/>
          <w:lang w:eastAsia="ru-RU"/>
        </w:rPr>
        <w:t>мононитью</w:t>
      </w:r>
      <w:proofErr w:type="spellEnd"/>
      <w:r w:rsidR="00377839" w:rsidRPr="00C71FC1">
        <w:rPr>
          <w:rFonts w:ascii="Times New Roman" w:hAnsi="Times New Roman" w:cs="Times New Roman"/>
          <w:lang w:eastAsia="ru-RU"/>
        </w:rPr>
        <w:t xml:space="preserve">, в которой должен быть зашит </w:t>
      </w:r>
      <w:proofErr w:type="spellStart"/>
      <w:r w:rsidR="00377839" w:rsidRPr="00C71FC1">
        <w:rPr>
          <w:rFonts w:ascii="Times New Roman" w:hAnsi="Times New Roman" w:cs="Times New Roman"/>
          <w:lang w:eastAsia="ru-RU"/>
        </w:rPr>
        <w:t>ламеледержатель</w:t>
      </w:r>
      <w:proofErr w:type="spellEnd"/>
      <w:r w:rsidR="00377839" w:rsidRPr="00C71FC1">
        <w:rPr>
          <w:rFonts w:ascii="Times New Roman" w:hAnsi="Times New Roman" w:cs="Times New Roman"/>
          <w:lang w:eastAsia="ru-RU"/>
        </w:rPr>
        <w:t>.</w:t>
      </w:r>
      <w:r w:rsidR="008F5A5C" w:rsidRPr="00C71FC1">
        <w:rPr>
          <w:rFonts w:ascii="Times New Roman" w:hAnsi="Times New Roman" w:cs="Times New Roman"/>
          <w:lang w:eastAsia="ru-RU"/>
        </w:rPr>
        <w:br/>
      </w:r>
      <w:r w:rsidRPr="00C71FC1">
        <w:rPr>
          <w:rFonts w:ascii="Times New Roman" w:hAnsi="Times New Roman" w:cs="Times New Roman"/>
          <w:lang w:eastAsia="ru-RU"/>
        </w:rPr>
        <w:t>7</w:t>
      </w:r>
      <w:r w:rsidR="00377839" w:rsidRPr="00C71FC1">
        <w:rPr>
          <w:rFonts w:ascii="Times New Roman" w:hAnsi="Times New Roman" w:cs="Times New Roman"/>
          <w:lang w:eastAsia="ru-RU"/>
        </w:rPr>
        <w:t>. Поворот ламелей вокруг своей оси на 180 градусов должен осуществляться с помощью цепочки управления, которая позволяет поворачивать ламели.</w:t>
      </w:r>
      <w:r w:rsidR="008F5A5C" w:rsidRPr="00C71FC1">
        <w:rPr>
          <w:rFonts w:ascii="Times New Roman" w:hAnsi="Times New Roman" w:cs="Times New Roman"/>
          <w:lang w:eastAsia="ru-RU"/>
        </w:rPr>
        <w:br/>
      </w:r>
      <w:r w:rsidRPr="00C71FC1">
        <w:rPr>
          <w:rFonts w:ascii="Times New Roman" w:hAnsi="Times New Roman" w:cs="Times New Roman"/>
          <w:lang w:eastAsia="ru-RU"/>
        </w:rPr>
        <w:t>8</w:t>
      </w:r>
      <w:r w:rsidR="00377839" w:rsidRPr="00C71FC1">
        <w:rPr>
          <w:rFonts w:ascii="Times New Roman" w:hAnsi="Times New Roman" w:cs="Times New Roman"/>
          <w:lang w:eastAsia="ru-RU"/>
        </w:rPr>
        <w:t xml:space="preserve">. Раздвижение и сдвиг ламелей должно осуществляться без рывкой и усилий, с помощью шнура управления с отвесом. </w:t>
      </w:r>
      <w:r w:rsidR="008F5A5C" w:rsidRPr="00C71FC1">
        <w:rPr>
          <w:rFonts w:ascii="Times New Roman" w:hAnsi="Times New Roman" w:cs="Times New Roman"/>
        </w:rPr>
        <w:br/>
      </w:r>
      <w:r w:rsidRPr="00C71FC1">
        <w:rPr>
          <w:rFonts w:ascii="Times New Roman" w:hAnsi="Times New Roman" w:cs="Times New Roman"/>
        </w:rPr>
        <w:t>9</w:t>
      </w:r>
      <w:r w:rsidR="00377839" w:rsidRPr="00C71FC1">
        <w:rPr>
          <w:rFonts w:ascii="Times New Roman" w:hAnsi="Times New Roman" w:cs="Times New Roman"/>
        </w:rPr>
        <w:t xml:space="preserve">. В </w:t>
      </w:r>
      <w:proofErr w:type="gramStart"/>
      <w:r w:rsidR="00377839" w:rsidRPr="00C71FC1">
        <w:rPr>
          <w:rFonts w:ascii="Times New Roman" w:hAnsi="Times New Roman" w:cs="Times New Roman"/>
        </w:rPr>
        <w:t>комплекте</w:t>
      </w:r>
      <w:proofErr w:type="gramEnd"/>
      <w:r w:rsidR="00377839" w:rsidRPr="00C71FC1">
        <w:rPr>
          <w:rFonts w:ascii="Times New Roman" w:hAnsi="Times New Roman" w:cs="Times New Roman"/>
        </w:rPr>
        <w:t xml:space="preserve"> с Товаром поставляются все необходимые материалы и комплектующие для установки Поставщиком товара по адресу Заказчика.</w:t>
      </w:r>
      <w:r w:rsidRPr="00C71FC1">
        <w:rPr>
          <w:rFonts w:ascii="Times New Roman" w:hAnsi="Times New Roman" w:cs="Times New Roman"/>
          <w:i/>
        </w:rPr>
        <w:br/>
      </w:r>
      <w:r w:rsidRPr="00C71FC1">
        <w:rPr>
          <w:rFonts w:ascii="Times New Roman" w:hAnsi="Times New Roman" w:cs="Times New Roman"/>
        </w:rPr>
        <w:t>10</w:t>
      </w:r>
      <w:r w:rsidR="00377839" w:rsidRPr="00C71FC1">
        <w:rPr>
          <w:rFonts w:ascii="Times New Roman" w:hAnsi="Times New Roman" w:cs="Times New Roman"/>
        </w:rPr>
        <w:t>.</w:t>
      </w:r>
      <w:r w:rsidR="00377839" w:rsidRPr="00C71FC1">
        <w:rPr>
          <w:rFonts w:ascii="Times New Roman" w:hAnsi="Times New Roman" w:cs="Times New Roman"/>
          <w:i/>
        </w:rPr>
        <w:t xml:space="preserve"> </w:t>
      </w:r>
      <w:r w:rsidR="00377839" w:rsidRPr="00C71FC1">
        <w:rPr>
          <w:rFonts w:ascii="Times New Roman" w:hAnsi="Times New Roman" w:cs="Times New Roman"/>
          <w:b/>
        </w:rPr>
        <w:t>Поставщик до начала поставки и установки Товара производит индивидуальные уточняющие замеры по размеру с выездом по  адресу Заказчика, а также уточняет способ крепления карниза, текстуру материала (в том числе цветовую гамму) по предоставленным Поставщиком образцам.</w:t>
      </w:r>
    </w:p>
    <w:p w:rsidR="00377839" w:rsidRPr="00C71FC1" w:rsidRDefault="00377839" w:rsidP="005E4494">
      <w:pPr>
        <w:rPr>
          <w:rFonts w:ascii="Times New Roman" w:hAnsi="Times New Roman" w:cs="Times New Roman"/>
          <w:b/>
        </w:rPr>
      </w:pPr>
    </w:p>
    <w:sectPr w:rsidR="00377839" w:rsidRPr="00C71FC1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57BFE"/>
    <w:rsid w:val="000A2652"/>
    <w:rsid w:val="000E3CDA"/>
    <w:rsid w:val="000F56C8"/>
    <w:rsid w:val="0011386D"/>
    <w:rsid w:val="00121760"/>
    <w:rsid w:val="001C2F77"/>
    <w:rsid w:val="001D437F"/>
    <w:rsid w:val="001F6CD7"/>
    <w:rsid w:val="002362A5"/>
    <w:rsid w:val="002822FC"/>
    <w:rsid w:val="00285506"/>
    <w:rsid w:val="00285892"/>
    <w:rsid w:val="00294667"/>
    <w:rsid w:val="002B51E1"/>
    <w:rsid w:val="002C3C57"/>
    <w:rsid w:val="002E3559"/>
    <w:rsid w:val="00363785"/>
    <w:rsid w:val="003679A4"/>
    <w:rsid w:val="00377839"/>
    <w:rsid w:val="003911D5"/>
    <w:rsid w:val="0041388B"/>
    <w:rsid w:val="00447C23"/>
    <w:rsid w:val="0048453E"/>
    <w:rsid w:val="004D0BDE"/>
    <w:rsid w:val="004E2A4A"/>
    <w:rsid w:val="00501E36"/>
    <w:rsid w:val="00565BDA"/>
    <w:rsid w:val="00573539"/>
    <w:rsid w:val="005A7559"/>
    <w:rsid w:val="005B0CEB"/>
    <w:rsid w:val="005E4494"/>
    <w:rsid w:val="005F02B5"/>
    <w:rsid w:val="00622603"/>
    <w:rsid w:val="00624F51"/>
    <w:rsid w:val="00626192"/>
    <w:rsid w:val="006606EB"/>
    <w:rsid w:val="006A6569"/>
    <w:rsid w:val="006B2C19"/>
    <w:rsid w:val="006D62A0"/>
    <w:rsid w:val="00775AED"/>
    <w:rsid w:val="007905AE"/>
    <w:rsid w:val="0079173E"/>
    <w:rsid w:val="007A36C4"/>
    <w:rsid w:val="007B5ACE"/>
    <w:rsid w:val="00805D5F"/>
    <w:rsid w:val="008F5117"/>
    <w:rsid w:val="008F5A5C"/>
    <w:rsid w:val="00956585"/>
    <w:rsid w:val="00981575"/>
    <w:rsid w:val="009C4A47"/>
    <w:rsid w:val="009E0CC4"/>
    <w:rsid w:val="00A03539"/>
    <w:rsid w:val="00A64FE6"/>
    <w:rsid w:val="00A67654"/>
    <w:rsid w:val="00A70900"/>
    <w:rsid w:val="00A97899"/>
    <w:rsid w:val="00AC63F4"/>
    <w:rsid w:val="00AE1078"/>
    <w:rsid w:val="00AE2411"/>
    <w:rsid w:val="00B25183"/>
    <w:rsid w:val="00B42BFC"/>
    <w:rsid w:val="00B43604"/>
    <w:rsid w:val="00B43E9A"/>
    <w:rsid w:val="00B45A9D"/>
    <w:rsid w:val="00B57BFA"/>
    <w:rsid w:val="00B64C09"/>
    <w:rsid w:val="00B737A4"/>
    <w:rsid w:val="00BE513A"/>
    <w:rsid w:val="00BF254E"/>
    <w:rsid w:val="00C71FC1"/>
    <w:rsid w:val="00CB0D26"/>
    <w:rsid w:val="00CD0F39"/>
    <w:rsid w:val="00D76438"/>
    <w:rsid w:val="00D771B2"/>
    <w:rsid w:val="00D775D4"/>
    <w:rsid w:val="00D84143"/>
    <w:rsid w:val="00D92642"/>
    <w:rsid w:val="00DB31FC"/>
    <w:rsid w:val="00E037F7"/>
    <w:rsid w:val="00E041F6"/>
    <w:rsid w:val="00E14E88"/>
    <w:rsid w:val="00E438A1"/>
    <w:rsid w:val="00E72C68"/>
    <w:rsid w:val="00EA62C4"/>
    <w:rsid w:val="00EE549C"/>
    <w:rsid w:val="00F1795F"/>
    <w:rsid w:val="00F36CC2"/>
    <w:rsid w:val="00FE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CB0D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E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5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Hyperlink"/>
    <w:basedOn w:val="a0"/>
    <w:uiPriority w:val="99"/>
    <w:semiHidden/>
    <w:unhideWhenUsed/>
    <w:rsid w:val="00B43E9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0D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FollowedHyperlink"/>
    <w:basedOn w:val="a0"/>
    <w:uiPriority w:val="99"/>
    <w:semiHidden/>
    <w:unhideWhenUsed/>
    <w:rsid w:val="00A64FE6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E14E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11">
    <w:name w:val="Без интервала1"/>
    <w:rsid w:val="0037783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Title"/>
    <w:basedOn w:val="a"/>
    <w:next w:val="a"/>
    <w:link w:val="aa"/>
    <w:uiPriority w:val="10"/>
    <w:qFormat/>
    <w:rsid w:val="006226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226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8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7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5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9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8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6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3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5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2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4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5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2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7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1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1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1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2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5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6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0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5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5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0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6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4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9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6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3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0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6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4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6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5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9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1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0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2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5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9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5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0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0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7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8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0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5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5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1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0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3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8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1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0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0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3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3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7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8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0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6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1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1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6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1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4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74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6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8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421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416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0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3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92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0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3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5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1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09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3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6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8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69CEE-8F29-40CF-97EB-0059628FB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Дизайнер Ирина</dc:creator>
  <cp:lastModifiedBy>nehlopochina</cp:lastModifiedBy>
  <cp:revision>12</cp:revision>
  <dcterms:created xsi:type="dcterms:W3CDTF">2026-08-11T08:36:00Z</dcterms:created>
  <dcterms:modified xsi:type="dcterms:W3CDTF">2026-08-13T13:53:00Z</dcterms:modified>
</cp:coreProperties>
</file>