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B6352" w:rsidRDefault="001B6352">
      <w:pPr>
        <w:jc w:val="center"/>
        <w:rPr>
          <w:b/>
          <w:sz w:val="24"/>
        </w:rPr>
      </w:pPr>
      <w:r>
        <w:rPr>
          <w:b/>
          <w:sz w:val="24"/>
        </w:rPr>
        <w:t>Государственный контракт №</w:t>
      </w:r>
      <w:r w:rsidR="00CD7DD1">
        <w:rPr>
          <w:b/>
          <w:sz w:val="24"/>
        </w:rPr>
        <w:t xml:space="preserve"> </w:t>
      </w:r>
      <w:r w:rsidR="00BF533A">
        <w:rPr>
          <w:b/>
          <w:sz w:val="24"/>
        </w:rPr>
        <w:t>______</w:t>
      </w:r>
    </w:p>
    <w:p w:rsidR="001B6352" w:rsidRPr="00F4021E" w:rsidRDefault="001B6352" w:rsidP="00F4021E">
      <w:pPr>
        <w:jc w:val="center"/>
        <w:rPr>
          <w:b/>
          <w:sz w:val="24"/>
        </w:rPr>
      </w:pPr>
      <w:r>
        <w:rPr>
          <w:b/>
          <w:sz w:val="24"/>
        </w:rPr>
        <w:t xml:space="preserve">на поставку </w:t>
      </w:r>
      <w:r w:rsidR="00F4021E">
        <w:rPr>
          <w:b/>
          <w:sz w:val="24"/>
        </w:rPr>
        <w:t>строительных материалов</w:t>
      </w:r>
      <w:r>
        <w:rPr>
          <w:b/>
          <w:sz w:val="24"/>
        </w:rPr>
        <w:t xml:space="preserve"> для проведения капитального ремонта объектов ФКУ ОК УФСИН России по Республике Карелия</w:t>
      </w:r>
    </w:p>
    <w:p w:rsidR="001B6352" w:rsidRDefault="001B6352">
      <w:pPr>
        <w:jc w:val="center"/>
        <w:rPr>
          <w:b/>
        </w:rPr>
      </w:pPr>
      <w:r>
        <w:rPr>
          <w:b/>
        </w:rPr>
        <w:t xml:space="preserve"> </w:t>
      </w:r>
    </w:p>
    <w:p w:rsidR="001B6352" w:rsidRDefault="001B6352">
      <w:pPr>
        <w:jc w:val="center"/>
        <w:rPr>
          <w:b/>
        </w:rPr>
      </w:pPr>
    </w:p>
    <w:p w:rsidR="001B6352" w:rsidRDefault="001B6352">
      <w:pPr>
        <w:jc w:val="both"/>
        <w:rPr>
          <w:sz w:val="22"/>
          <w:szCs w:val="22"/>
        </w:rPr>
      </w:pPr>
      <w:r>
        <w:rPr>
          <w:sz w:val="22"/>
          <w:szCs w:val="22"/>
        </w:rPr>
        <w:t>г. Петрозаводск                                                                                            «____» ____________ 202</w:t>
      </w:r>
      <w:r w:rsidR="00BF533A">
        <w:rPr>
          <w:sz w:val="22"/>
          <w:szCs w:val="22"/>
        </w:rPr>
        <w:t>6</w:t>
      </w:r>
      <w:r>
        <w:rPr>
          <w:sz w:val="22"/>
          <w:szCs w:val="22"/>
        </w:rPr>
        <w:t xml:space="preserve"> г.</w:t>
      </w:r>
    </w:p>
    <w:p w:rsidR="001B6352" w:rsidRDefault="001B6352">
      <w:pPr>
        <w:jc w:val="both"/>
        <w:rPr>
          <w:sz w:val="22"/>
          <w:szCs w:val="22"/>
        </w:rPr>
      </w:pPr>
    </w:p>
    <w:p w:rsidR="001B6352" w:rsidRDefault="001B6352">
      <w:pPr>
        <w:jc w:val="both"/>
        <w:rPr>
          <w:sz w:val="22"/>
          <w:szCs w:val="22"/>
        </w:rPr>
      </w:pPr>
    </w:p>
    <w:p w:rsidR="001B6352" w:rsidRDefault="001B6352" w:rsidP="00FF3C92">
      <w:pPr>
        <w:autoSpaceDE w:val="0"/>
        <w:ind w:firstLine="709"/>
        <w:jc w:val="both"/>
        <w:rPr>
          <w:sz w:val="22"/>
          <w:szCs w:val="22"/>
        </w:rPr>
      </w:pPr>
      <w:r>
        <w:rPr>
          <w:sz w:val="22"/>
          <w:szCs w:val="24"/>
        </w:rPr>
        <w:t xml:space="preserve">Федеральное казенное учреждение «Отдел конвоирования Управления Федеральной службы исполнения наказаний по Республике Карелия» (ФКУ ОК УФСИН России по Республике Карелия), действующее от имени Российской Федерации, именуемое в дальнейшем «Государственный </w:t>
      </w:r>
      <w:r>
        <w:rPr>
          <w:sz w:val="22"/>
          <w:szCs w:val="22"/>
        </w:rPr>
        <w:t xml:space="preserve">заказчик», </w:t>
      </w:r>
      <w:r w:rsidR="004A21C5" w:rsidRPr="00D45395">
        <w:rPr>
          <w:sz w:val="22"/>
          <w:szCs w:val="22"/>
        </w:rPr>
        <w:t xml:space="preserve">в лице </w:t>
      </w:r>
      <w:r w:rsidR="002230DF">
        <w:rPr>
          <w:sz w:val="22"/>
          <w:szCs w:val="22"/>
        </w:rPr>
        <w:t xml:space="preserve">врио </w:t>
      </w:r>
      <w:r w:rsidR="004A21C5" w:rsidRPr="00225519">
        <w:rPr>
          <w:sz w:val="22"/>
          <w:szCs w:val="22"/>
        </w:rPr>
        <w:t>начальника</w:t>
      </w:r>
      <w:r w:rsidR="004C3EB4">
        <w:rPr>
          <w:sz w:val="22"/>
          <w:szCs w:val="22"/>
        </w:rPr>
        <w:t xml:space="preserve"> </w:t>
      </w:r>
      <w:r w:rsidR="002230DF">
        <w:rPr>
          <w:sz w:val="22"/>
          <w:szCs w:val="22"/>
        </w:rPr>
        <w:t>Королева</w:t>
      </w:r>
      <w:r w:rsidR="006419B0">
        <w:rPr>
          <w:sz w:val="22"/>
          <w:szCs w:val="22"/>
        </w:rPr>
        <w:t xml:space="preserve"> </w:t>
      </w:r>
      <w:r w:rsidR="002230DF">
        <w:rPr>
          <w:sz w:val="22"/>
          <w:szCs w:val="22"/>
        </w:rPr>
        <w:t>К</w:t>
      </w:r>
      <w:r w:rsidR="004C3EB4">
        <w:rPr>
          <w:sz w:val="22"/>
          <w:szCs w:val="22"/>
        </w:rPr>
        <w:t>.А.</w:t>
      </w:r>
      <w:r w:rsidR="004A21C5" w:rsidRPr="004A21C5">
        <w:rPr>
          <w:sz w:val="22"/>
          <w:szCs w:val="22"/>
        </w:rPr>
        <w:t>,</w:t>
      </w:r>
      <w:r w:rsidR="004A21C5" w:rsidRPr="004E3890">
        <w:rPr>
          <w:color w:val="FF0000"/>
          <w:sz w:val="22"/>
          <w:szCs w:val="22"/>
        </w:rPr>
        <w:t xml:space="preserve"> </w:t>
      </w:r>
      <w:r w:rsidR="004A21C5" w:rsidRPr="00430318">
        <w:rPr>
          <w:sz w:val="22"/>
          <w:szCs w:val="22"/>
        </w:rPr>
        <w:t>действующего на основании</w:t>
      </w:r>
      <w:r w:rsidR="004C3EB4">
        <w:rPr>
          <w:sz w:val="22"/>
          <w:szCs w:val="22"/>
        </w:rPr>
        <w:t xml:space="preserve"> </w:t>
      </w:r>
      <w:r w:rsidR="002230DF">
        <w:rPr>
          <w:sz w:val="22"/>
          <w:szCs w:val="22"/>
        </w:rPr>
        <w:t>Приказа № 335-ЛС от 03.08.2026 г.</w:t>
      </w:r>
      <w:r>
        <w:rPr>
          <w:sz w:val="22"/>
          <w:szCs w:val="22"/>
        </w:rPr>
        <w:t>, с одной стороны, и</w:t>
      </w:r>
      <w:r>
        <w:rPr>
          <w:b/>
          <w:sz w:val="22"/>
          <w:szCs w:val="22"/>
        </w:rPr>
        <w:t xml:space="preserve"> </w:t>
      </w:r>
      <w:r w:rsidR="00BF533A">
        <w:rPr>
          <w:sz w:val="22"/>
          <w:szCs w:val="22"/>
        </w:rPr>
        <w:t>_________________</w:t>
      </w:r>
      <w:r>
        <w:rPr>
          <w:sz w:val="22"/>
          <w:szCs w:val="22"/>
        </w:rPr>
        <w:t xml:space="preserve">, именуемое </w:t>
      </w:r>
      <w:r w:rsidR="002230DF">
        <w:rPr>
          <w:sz w:val="22"/>
          <w:szCs w:val="22"/>
        </w:rPr>
        <w:br/>
      </w:r>
      <w:r>
        <w:rPr>
          <w:sz w:val="22"/>
          <w:szCs w:val="22"/>
        </w:rPr>
        <w:t xml:space="preserve">в дальнейшем «Поставщик», в лице </w:t>
      </w:r>
      <w:r w:rsidR="00BF533A">
        <w:rPr>
          <w:sz w:val="22"/>
          <w:szCs w:val="22"/>
        </w:rPr>
        <w:t>_____________</w:t>
      </w:r>
      <w:r>
        <w:rPr>
          <w:sz w:val="22"/>
          <w:szCs w:val="22"/>
        </w:rPr>
        <w:t xml:space="preserve">, действующего </w:t>
      </w:r>
      <w:r>
        <w:rPr>
          <w:color w:val="262626"/>
          <w:sz w:val="22"/>
          <w:szCs w:val="22"/>
        </w:rPr>
        <w:t xml:space="preserve">на основании </w:t>
      </w:r>
      <w:r w:rsidR="00BF533A">
        <w:rPr>
          <w:sz w:val="22"/>
          <w:szCs w:val="22"/>
        </w:rPr>
        <w:t>_________</w:t>
      </w:r>
      <w:r>
        <w:rPr>
          <w:sz w:val="22"/>
          <w:szCs w:val="22"/>
        </w:rPr>
        <w:t xml:space="preserve">, </w:t>
      </w:r>
      <w:r w:rsidR="002230DF">
        <w:rPr>
          <w:sz w:val="22"/>
          <w:szCs w:val="22"/>
        </w:rPr>
        <w:br/>
      </w:r>
      <w:r>
        <w:rPr>
          <w:sz w:val="22"/>
          <w:szCs w:val="22"/>
        </w:rPr>
        <w:t xml:space="preserve">с другой стороны, вместе именуемые Стороны, руководствуясь п.4 ч.1 ст.93 Федерального закона от </w:t>
      </w:r>
      <w:r>
        <w:rPr>
          <w:rFonts w:eastAsia="Calibri"/>
          <w:sz w:val="22"/>
          <w:szCs w:val="22"/>
        </w:rPr>
        <w:t>05.04.2013 № 44-ФЗ «О контрактной системе в сфере закупок товаров, работ, услуг для обеспечения государственных и муниципальных нужд»</w:t>
      </w:r>
      <w:r>
        <w:rPr>
          <w:sz w:val="22"/>
          <w:szCs w:val="22"/>
        </w:rPr>
        <w:t>,</w:t>
      </w:r>
      <w:r w:rsidR="00BF533A">
        <w:rPr>
          <w:sz w:val="22"/>
          <w:szCs w:val="22"/>
        </w:rPr>
        <w:t xml:space="preserve"> на основании итогового протокола закупочной сессии № _________</w:t>
      </w:r>
      <w:r>
        <w:rPr>
          <w:sz w:val="22"/>
          <w:szCs w:val="22"/>
        </w:rPr>
        <w:t xml:space="preserve"> заключили настоящий Государственный контракт (далее – Контракт) о нижеследующем:</w:t>
      </w:r>
    </w:p>
    <w:p w:rsidR="001B6352" w:rsidRDefault="001B6352" w:rsidP="00FF3C92">
      <w:pPr>
        <w:autoSpaceDE w:val="0"/>
        <w:ind w:firstLine="709"/>
        <w:jc w:val="both"/>
        <w:rPr>
          <w:sz w:val="22"/>
          <w:szCs w:val="22"/>
        </w:rPr>
      </w:pPr>
    </w:p>
    <w:p w:rsidR="001B6352" w:rsidRDefault="001B6352" w:rsidP="002230DF">
      <w:pPr>
        <w:autoSpaceDE w:val="0"/>
        <w:spacing w:line="360" w:lineRule="auto"/>
        <w:ind w:firstLine="284"/>
        <w:jc w:val="center"/>
        <w:rPr>
          <w:sz w:val="22"/>
          <w:szCs w:val="22"/>
        </w:rPr>
      </w:pPr>
      <w:r>
        <w:rPr>
          <w:b/>
          <w:sz w:val="22"/>
          <w:szCs w:val="22"/>
        </w:rPr>
        <w:t xml:space="preserve">1. </w:t>
      </w:r>
      <w:r w:rsidR="00BF533A">
        <w:rPr>
          <w:b/>
          <w:sz w:val="22"/>
          <w:szCs w:val="22"/>
        </w:rPr>
        <w:t>ПРЕДМЕТ КОНТРАКТА</w:t>
      </w:r>
    </w:p>
    <w:p w:rsidR="001B6352" w:rsidRPr="005D64C6" w:rsidRDefault="001B6352" w:rsidP="00FF3C92">
      <w:pPr>
        <w:numPr>
          <w:ilvl w:val="1"/>
          <w:numId w:val="4"/>
        </w:numPr>
        <w:tabs>
          <w:tab w:val="left" w:pos="1134"/>
        </w:tabs>
        <w:ind w:left="0" w:firstLine="709"/>
        <w:jc w:val="both"/>
        <w:rPr>
          <w:color w:val="000000"/>
          <w:sz w:val="22"/>
          <w:szCs w:val="22"/>
        </w:rPr>
      </w:pPr>
      <w:r>
        <w:rPr>
          <w:sz w:val="22"/>
          <w:szCs w:val="22"/>
        </w:rPr>
        <w:t xml:space="preserve"> «Поставщик»</w:t>
      </w:r>
      <w:r>
        <w:rPr>
          <w:color w:val="000000"/>
          <w:sz w:val="22"/>
          <w:szCs w:val="22"/>
        </w:rPr>
        <w:t xml:space="preserve"> </w:t>
      </w:r>
      <w:r>
        <w:rPr>
          <w:sz w:val="22"/>
          <w:szCs w:val="22"/>
        </w:rPr>
        <w:t xml:space="preserve">принимает на себя обязательства по поставке </w:t>
      </w:r>
      <w:r w:rsidR="002F49E9">
        <w:rPr>
          <w:sz w:val="22"/>
          <w:szCs w:val="22"/>
        </w:rPr>
        <w:t>стороительных материалов</w:t>
      </w:r>
      <w:r w:rsidRPr="00BF533A">
        <w:rPr>
          <w:sz w:val="22"/>
          <w:szCs w:val="22"/>
        </w:rPr>
        <w:t xml:space="preserve"> </w:t>
      </w:r>
      <w:r w:rsidRPr="00BF533A">
        <w:rPr>
          <w:sz w:val="22"/>
        </w:rPr>
        <w:t xml:space="preserve">для проведения капитального ремонта </w:t>
      </w:r>
      <w:r w:rsidRPr="00BF533A">
        <w:rPr>
          <w:sz w:val="22"/>
          <w:szCs w:val="22"/>
        </w:rPr>
        <w:t xml:space="preserve">объектов </w:t>
      </w:r>
      <w:r w:rsidRPr="00BF533A">
        <w:rPr>
          <w:sz w:val="22"/>
        </w:rPr>
        <w:t xml:space="preserve">ФКУ ОК УФСИН России </w:t>
      </w:r>
      <w:r w:rsidR="00336022">
        <w:rPr>
          <w:sz w:val="22"/>
        </w:rPr>
        <w:br/>
      </w:r>
      <w:r w:rsidRPr="00BF533A">
        <w:rPr>
          <w:sz w:val="22"/>
        </w:rPr>
        <w:t>по Республике Карелия</w:t>
      </w:r>
      <w:r w:rsidRPr="00BF533A">
        <w:rPr>
          <w:sz w:val="22"/>
          <w:szCs w:val="22"/>
        </w:rPr>
        <w:t xml:space="preserve"> (далее – Товар), в количестве, качестве, ассортименте, порядке и в срок, установленных </w:t>
      </w:r>
      <w:r>
        <w:rPr>
          <w:sz w:val="22"/>
          <w:szCs w:val="22"/>
        </w:rPr>
        <w:t>в соответствии с условиями Контракта, указанными в Спецификации (Приложении № 1), которая является неотъемлемой частью Контракта, а «Государственный заказчик» обязуется принять и оплатить поставленный Товар, в порядке и сроки, предусмотренные настоящим Контрактом.</w:t>
      </w:r>
    </w:p>
    <w:p w:rsidR="005D64C6" w:rsidRPr="005D64C6" w:rsidRDefault="005D64C6" w:rsidP="00FF3C92">
      <w:pPr>
        <w:numPr>
          <w:ilvl w:val="1"/>
          <w:numId w:val="4"/>
        </w:numPr>
        <w:tabs>
          <w:tab w:val="left" w:pos="1134"/>
        </w:tabs>
        <w:ind w:left="0" w:firstLine="709"/>
        <w:jc w:val="both"/>
        <w:rPr>
          <w:color w:val="000000"/>
          <w:sz w:val="22"/>
          <w:szCs w:val="22"/>
        </w:rPr>
      </w:pPr>
      <w:r w:rsidRPr="005D64C6">
        <w:rPr>
          <w:color w:val="000000"/>
          <w:sz w:val="22"/>
          <w:szCs w:val="22"/>
        </w:rPr>
        <w:t xml:space="preserve"> Поставщик не должен являться юридическим ил</w:t>
      </w:r>
      <w:r>
        <w:rPr>
          <w:color w:val="000000"/>
          <w:sz w:val="22"/>
          <w:szCs w:val="22"/>
        </w:rPr>
        <w:t xml:space="preserve">и физическим лицом, в отношении </w:t>
      </w:r>
      <w:r w:rsidRPr="005D64C6">
        <w:rPr>
          <w:color w:val="000000"/>
          <w:sz w:val="22"/>
          <w:szCs w:val="22"/>
        </w:rPr>
        <w:t>которого применяются специальные экономические меры, предусмотренные подпунктом а) пункта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5D64C6" w:rsidRDefault="005D64C6" w:rsidP="00FF3C92">
      <w:pPr>
        <w:tabs>
          <w:tab w:val="left" w:pos="1134"/>
        </w:tabs>
        <w:ind w:firstLine="709"/>
        <w:jc w:val="both"/>
        <w:rPr>
          <w:color w:val="000000"/>
          <w:sz w:val="22"/>
          <w:szCs w:val="22"/>
        </w:rPr>
      </w:pPr>
      <w:r w:rsidRPr="005D64C6">
        <w:rPr>
          <w:color w:val="000000"/>
          <w:sz w:val="22"/>
          <w:szCs w:val="22"/>
        </w:rPr>
        <w:t xml:space="preserve">Перечень юридических лиц, в отношении которых применяются специальные экономические меры, утвержден Постановлением Правительства РФ от 11.05.2022 № 851 </w:t>
      </w:r>
      <w:r w:rsidR="00884B76">
        <w:rPr>
          <w:color w:val="000000"/>
          <w:sz w:val="22"/>
          <w:szCs w:val="22"/>
        </w:rPr>
        <w:br/>
      </w:r>
      <w:r w:rsidRPr="005D64C6">
        <w:rPr>
          <w:color w:val="000000"/>
          <w:sz w:val="22"/>
          <w:szCs w:val="22"/>
        </w:rPr>
        <w:t>«О мерах по реализации Указа Президента Российской Федерации от 3 мая 2022 г. № 252».</w:t>
      </w:r>
    </w:p>
    <w:p w:rsidR="001B6352" w:rsidRPr="001B1475" w:rsidRDefault="001B6352" w:rsidP="00FF3C92">
      <w:pPr>
        <w:numPr>
          <w:ilvl w:val="1"/>
          <w:numId w:val="4"/>
        </w:numPr>
        <w:tabs>
          <w:tab w:val="left" w:pos="1134"/>
        </w:tabs>
        <w:ind w:left="0" w:firstLine="709"/>
        <w:jc w:val="both"/>
        <w:rPr>
          <w:sz w:val="12"/>
          <w:szCs w:val="22"/>
        </w:rPr>
      </w:pPr>
      <w:r w:rsidRPr="001B1475">
        <w:rPr>
          <w:sz w:val="22"/>
          <w:szCs w:val="22"/>
        </w:rPr>
        <w:t>Идентификационный код закупки:</w:t>
      </w:r>
      <w:r w:rsidR="002C39AE" w:rsidRPr="001B1475">
        <w:t xml:space="preserve"> </w:t>
      </w:r>
      <w:r w:rsidR="00BF533A" w:rsidRPr="00BF533A">
        <w:rPr>
          <w:sz w:val="21"/>
          <w:szCs w:val="21"/>
        </w:rPr>
        <w:t>26110010381501001010010002000000024</w:t>
      </w:r>
      <w:r w:rsidR="00182921">
        <w:rPr>
          <w:sz w:val="21"/>
          <w:szCs w:val="21"/>
        </w:rPr>
        <w:t>3</w:t>
      </w:r>
      <w:r w:rsidRPr="001B1475">
        <w:rPr>
          <w:sz w:val="22"/>
          <w:szCs w:val="22"/>
        </w:rPr>
        <w:t>.</w:t>
      </w:r>
    </w:p>
    <w:p w:rsidR="001B6352" w:rsidRPr="001B1475" w:rsidRDefault="001B6352" w:rsidP="00FF3C92">
      <w:pPr>
        <w:tabs>
          <w:tab w:val="left" w:pos="1134"/>
        </w:tabs>
        <w:ind w:left="1819"/>
        <w:jc w:val="both"/>
        <w:rPr>
          <w:sz w:val="12"/>
          <w:szCs w:val="22"/>
        </w:rPr>
      </w:pPr>
    </w:p>
    <w:p w:rsidR="001B6352" w:rsidRDefault="001B6352" w:rsidP="002230DF">
      <w:pPr>
        <w:pStyle w:val="NoSpacing"/>
        <w:autoSpaceDE w:val="0"/>
        <w:spacing w:line="360" w:lineRule="auto"/>
        <w:ind w:firstLine="426"/>
        <w:jc w:val="center"/>
        <w:rPr>
          <w:rFonts w:ascii="Times New Roman" w:hAnsi="Times New Roman" w:cs="Times New Roman"/>
        </w:rPr>
      </w:pPr>
      <w:r>
        <w:rPr>
          <w:rFonts w:ascii="Times New Roman" w:hAnsi="Times New Roman" w:cs="Times New Roman"/>
          <w:b/>
        </w:rPr>
        <w:t xml:space="preserve">2. </w:t>
      </w:r>
      <w:r w:rsidR="00BF533A">
        <w:rPr>
          <w:rFonts w:ascii="Times New Roman" w:hAnsi="Times New Roman" w:cs="Times New Roman"/>
          <w:b/>
        </w:rPr>
        <w:t>ПРАВА И ОБЯЗАННОСТИ СТОРОН</w:t>
      </w:r>
    </w:p>
    <w:p w:rsidR="001B6352" w:rsidRDefault="001B6352" w:rsidP="002230DF">
      <w:pPr>
        <w:pStyle w:val="NoSpacing"/>
        <w:ind w:firstLine="709"/>
        <w:jc w:val="both"/>
        <w:rPr>
          <w:rFonts w:ascii="Times New Roman" w:hAnsi="Times New Roman" w:cs="Times New Roman"/>
        </w:rPr>
      </w:pPr>
      <w:r>
        <w:rPr>
          <w:rFonts w:ascii="Times New Roman" w:hAnsi="Times New Roman" w:cs="Times New Roman"/>
        </w:rPr>
        <w:t>2.1. «Государственный заказчик» обязуется:</w:t>
      </w:r>
    </w:p>
    <w:p w:rsidR="001B6352" w:rsidRDefault="001B6352" w:rsidP="002230DF">
      <w:pPr>
        <w:pStyle w:val="NoSpacing"/>
        <w:ind w:firstLine="709"/>
        <w:jc w:val="both"/>
        <w:rPr>
          <w:rFonts w:ascii="Times New Roman" w:hAnsi="Times New Roman" w:cs="Times New Roman"/>
        </w:rPr>
      </w:pPr>
      <w:r>
        <w:rPr>
          <w:rFonts w:ascii="Times New Roman" w:hAnsi="Times New Roman" w:cs="Times New Roman"/>
        </w:rPr>
        <w:t xml:space="preserve">2.1.1. Осуществить контроль за исполнением «Поставщиком» условий Контракта </w:t>
      </w:r>
      <w:r w:rsidR="005A0FA2">
        <w:rPr>
          <w:rFonts w:ascii="Times New Roman" w:hAnsi="Times New Roman" w:cs="Times New Roman"/>
        </w:rPr>
        <w:br/>
      </w:r>
      <w:r>
        <w:rPr>
          <w:rFonts w:ascii="Times New Roman" w:hAnsi="Times New Roman" w:cs="Times New Roman"/>
        </w:rPr>
        <w:t>и обеспечить приемку Товара в соответствии с условиями раздела 4 Контракта.</w:t>
      </w:r>
    </w:p>
    <w:p w:rsidR="001B6352" w:rsidRDefault="001B6352" w:rsidP="002230DF">
      <w:pPr>
        <w:pStyle w:val="NoSpacing"/>
        <w:ind w:firstLine="709"/>
        <w:jc w:val="both"/>
        <w:rPr>
          <w:rFonts w:ascii="Times New Roman" w:hAnsi="Times New Roman" w:cs="Times New Roman"/>
        </w:rPr>
      </w:pPr>
      <w:r>
        <w:rPr>
          <w:rFonts w:ascii="Times New Roman" w:hAnsi="Times New Roman" w:cs="Times New Roman"/>
        </w:rPr>
        <w:t>2.1.2. Оплатить Товар в соответствии с условиями раздела 7 Контракта.</w:t>
      </w:r>
    </w:p>
    <w:p w:rsidR="001B6352" w:rsidRDefault="001B6352" w:rsidP="002230DF">
      <w:pPr>
        <w:pStyle w:val="NoSpacing"/>
        <w:ind w:firstLine="709"/>
        <w:jc w:val="both"/>
        <w:rPr>
          <w:rFonts w:ascii="Times New Roman" w:hAnsi="Times New Roman" w:cs="Times New Roman"/>
        </w:rPr>
      </w:pPr>
      <w:r>
        <w:rPr>
          <w:rFonts w:ascii="Times New Roman" w:hAnsi="Times New Roman" w:cs="Times New Roman"/>
        </w:rPr>
        <w:t>2.1.3. Взыскивать пени и ш</w:t>
      </w:r>
      <w:r w:rsidR="00164175">
        <w:rPr>
          <w:rFonts w:ascii="Times New Roman" w:hAnsi="Times New Roman" w:cs="Times New Roman"/>
        </w:rPr>
        <w:t>траф в соответствии с условиями</w:t>
      </w:r>
      <w:r>
        <w:rPr>
          <w:rFonts w:ascii="Times New Roman" w:hAnsi="Times New Roman" w:cs="Times New Roman"/>
        </w:rPr>
        <w:t xml:space="preserve"> Контракта за неисполнение или ненадлежащее исполнение «Поставщиком» обязательств, предусмотренных  настоящим Контрактом.</w:t>
      </w:r>
    </w:p>
    <w:p w:rsidR="001B6352" w:rsidRDefault="001B6352" w:rsidP="002230DF">
      <w:pPr>
        <w:pStyle w:val="NoSpacing"/>
        <w:ind w:firstLine="709"/>
        <w:jc w:val="both"/>
        <w:rPr>
          <w:rFonts w:ascii="Times New Roman" w:hAnsi="Times New Roman" w:cs="Times New Roman"/>
        </w:rPr>
      </w:pPr>
      <w:r>
        <w:rPr>
          <w:rFonts w:ascii="Times New Roman" w:hAnsi="Times New Roman" w:cs="Times New Roman"/>
        </w:rPr>
        <w:t xml:space="preserve">2.1.4. В случае расторжения Контракта оплатить «Поставщику» стоимость Товара, фактически поставленного на момент </w:t>
      </w:r>
      <w:r w:rsidR="00BF533A">
        <w:rPr>
          <w:rFonts w:ascii="Times New Roman" w:hAnsi="Times New Roman" w:cs="Times New Roman"/>
        </w:rPr>
        <w:t>расторжения</w:t>
      </w:r>
      <w:r>
        <w:rPr>
          <w:rFonts w:ascii="Times New Roman" w:hAnsi="Times New Roman" w:cs="Times New Roman"/>
        </w:rPr>
        <w:t xml:space="preserve"> Контракта, при условии отсутствия претензий </w:t>
      </w:r>
      <w:r w:rsidR="005A0FA2">
        <w:rPr>
          <w:rFonts w:ascii="Times New Roman" w:hAnsi="Times New Roman" w:cs="Times New Roman"/>
        </w:rPr>
        <w:br/>
      </w:r>
      <w:r>
        <w:rPr>
          <w:rFonts w:ascii="Times New Roman" w:hAnsi="Times New Roman" w:cs="Times New Roman"/>
        </w:rPr>
        <w:t>по его качеству, на основании подписанных «Поставщиком» и «Государственным заказчиком» товарных накладных.</w:t>
      </w:r>
    </w:p>
    <w:p w:rsidR="001B6352" w:rsidRDefault="001B6352" w:rsidP="002230DF">
      <w:pPr>
        <w:pStyle w:val="NoSpacing"/>
        <w:ind w:firstLine="709"/>
        <w:jc w:val="both"/>
        <w:rPr>
          <w:rFonts w:ascii="Times New Roman" w:hAnsi="Times New Roman" w:cs="Times New Roman"/>
        </w:rPr>
      </w:pPr>
      <w:r>
        <w:rPr>
          <w:rFonts w:ascii="Times New Roman" w:hAnsi="Times New Roman" w:cs="Times New Roman"/>
        </w:rPr>
        <w:t xml:space="preserve">2.1.5. </w:t>
      </w:r>
      <w:r>
        <w:rPr>
          <w:rFonts w:ascii="Times New Roman" w:hAnsi="Times New Roman" w:cs="Times New Roman"/>
          <w:color w:val="000000"/>
        </w:rPr>
        <w:t xml:space="preserve">В случае принятия решения об одностороннем отказе от исполнения Контракта </w:t>
      </w:r>
      <w:r w:rsidR="005A0FA2">
        <w:rPr>
          <w:rFonts w:ascii="Times New Roman" w:hAnsi="Times New Roman" w:cs="Times New Roman"/>
          <w:color w:val="000000"/>
        </w:rPr>
        <w:br/>
      </w:r>
      <w:r>
        <w:rPr>
          <w:rFonts w:ascii="Times New Roman" w:hAnsi="Times New Roman" w:cs="Times New Roman"/>
          <w:color w:val="000000"/>
        </w:rPr>
        <w:t xml:space="preserve">не позднее чем в течение 3 (трех) рабочих дней с даты принятия этого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w:t>
      </w:r>
      <w:r w:rsidR="005A0FA2">
        <w:rPr>
          <w:rFonts w:ascii="Times New Roman" w:hAnsi="Times New Roman" w:cs="Times New Roman"/>
          <w:color w:val="000000"/>
        </w:rPr>
        <w:br/>
      </w:r>
      <w:r>
        <w:rPr>
          <w:rFonts w:ascii="Times New Roman" w:hAnsi="Times New Roman" w:cs="Times New Roman"/>
          <w:color w:val="000000"/>
        </w:rPr>
        <w:t xml:space="preserve">по адресу электронной почты, либо с использованием иных средств связи и доставки, </w:t>
      </w:r>
      <w:r>
        <w:rPr>
          <w:rFonts w:ascii="Times New Roman" w:hAnsi="Times New Roman" w:cs="Times New Roman"/>
          <w:color w:val="000000"/>
        </w:rPr>
        <w:lastRenderedPageBreak/>
        <w:t>обеспечивающих фиксирование данного уведомления и получение «Государственным заказчиком» подтверждения о его вручении «Поставщику».</w:t>
      </w:r>
    </w:p>
    <w:p w:rsidR="001B6352" w:rsidRDefault="001B6352" w:rsidP="002230DF">
      <w:pPr>
        <w:pStyle w:val="NoSpacing"/>
        <w:ind w:firstLine="709"/>
        <w:jc w:val="both"/>
        <w:rPr>
          <w:rFonts w:ascii="Times New Roman" w:hAnsi="Times New Roman" w:cs="Times New Roman"/>
        </w:rPr>
      </w:pPr>
      <w:r>
        <w:rPr>
          <w:rFonts w:ascii="Times New Roman" w:hAnsi="Times New Roman" w:cs="Times New Roman"/>
        </w:rPr>
        <w:t>2.1.6. Выполнять иные обязанности, предусмотренные законодательством Российской Федерации и Контратом.</w:t>
      </w:r>
    </w:p>
    <w:p w:rsidR="001B6352" w:rsidRDefault="001B6352" w:rsidP="002230DF">
      <w:pPr>
        <w:pStyle w:val="NoSpacing"/>
        <w:ind w:firstLine="709"/>
        <w:jc w:val="both"/>
      </w:pPr>
      <w:r>
        <w:rPr>
          <w:rFonts w:ascii="Times New Roman" w:hAnsi="Times New Roman" w:cs="Times New Roman"/>
        </w:rPr>
        <w:t>2.2. «Государственный заказчик» вправе:</w:t>
      </w:r>
    </w:p>
    <w:p w:rsidR="001B6352" w:rsidRDefault="001B6352" w:rsidP="002230DF">
      <w:pPr>
        <w:pStyle w:val="110"/>
        <w:spacing w:line="240" w:lineRule="auto"/>
        <w:ind w:firstLine="709"/>
        <w:rPr>
          <w:sz w:val="22"/>
          <w:szCs w:val="22"/>
        </w:rPr>
      </w:pPr>
      <w:r>
        <w:rPr>
          <w:sz w:val="22"/>
          <w:szCs w:val="22"/>
        </w:rPr>
        <w:t xml:space="preserve">2.2.1. Не принимать и не оплачивать Товар, поставленный сверх объема, указанного </w:t>
      </w:r>
      <w:r w:rsidR="005A0FA2">
        <w:rPr>
          <w:sz w:val="22"/>
          <w:szCs w:val="22"/>
        </w:rPr>
        <w:br/>
      </w:r>
      <w:r>
        <w:rPr>
          <w:sz w:val="22"/>
          <w:szCs w:val="22"/>
        </w:rPr>
        <w:t>в Приложении № 1 к Контракту.</w:t>
      </w:r>
    </w:p>
    <w:p w:rsidR="001B6352" w:rsidRDefault="001B6352" w:rsidP="002230DF">
      <w:pPr>
        <w:pStyle w:val="110"/>
        <w:spacing w:line="240" w:lineRule="auto"/>
        <w:ind w:firstLine="709"/>
        <w:rPr>
          <w:sz w:val="22"/>
          <w:szCs w:val="22"/>
        </w:rPr>
      </w:pPr>
      <w:r>
        <w:rPr>
          <w:sz w:val="22"/>
          <w:szCs w:val="22"/>
        </w:rPr>
        <w:t xml:space="preserve">2.2.2. </w:t>
      </w:r>
      <w:r>
        <w:rPr>
          <w:color w:val="000000"/>
          <w:sz w:val="22"/>
          <w:szCs w:val="22"/>
        </w:rPr>
        <w:t xml:space="preserve">Требовать от «Поставщика» надлежащего исполнения принятых им обязательств, </w:t>
      </w:r>
      <w:r w:rsidR="005A0FA2">
        <w:rPr>
          <w:color w:val="000000"/>
          <w:sz w:val="22"/>
          <w:szCs w:val="22"/>
        </w:rPr>
        <w:br/>
      </w:r>
      <w:r>
        <w:rPr>
          <w:color w:val="000000"/>
          <w:sz w:val="22"/>
          <w:szCs w:val="22"/>
        </w:rPr>
        <w:t>а также своевременного устранения выявленных недостатков.</w:t>
      </w:r>
    </w:p>
    <w:p w:rsidR="001B6352" w:rsidRDefault="001B6352" w:rsidP="002230DF">
      <w:pPr>
        <w:pStyle w:val="110"/>
        <w:spacing w:line="240" w:lineRule="auto"/>
        <w:ind w:firstLine="709"/>
        <w:rPr>
          <w:sz w:val="22"/>
          <w:szCs w:val="22"/>
        </w:rPr>
      </w:pPr>
      <w:r>
        <w:rPr>
          <w:sz w:val="22"/>
          <w:szCs w:val="22"/>
        </w:rPr>
        <w:t>2.2.3. Определять лиц, непосредственно участвующих в контроле за ходом поставки Товара.</w:t>
      </w:r>
    </w:p>
    <w:p w:rsidR="00BF533A" w:rsidRDefault="001B6352" w:rsidP="002230DF">
      <w:pPr>
        <w:pStyle w:val="110"/>
        <w:spacing w:line="240" w:lineRule="auto"/>
        <w:ind w:firstLine="709"/>
        <w:rPr>
          <w:sz w:val="22"/>
          <w:szCs w:val="22"/>
        </w:rPr>
      </w:pPr>
      <w:r>
        <w:rPr>
          <w:sz w:val="22"/>
          <w:szCs w:val="22"/>
        </w:rPr>
        <w:t>2.2.4. Произвести полный отказ от оплаты за расходы, не предусмотренные в данном Контракте.</w:t>
      </w:r>
    </w:p>
    <w:p w:rsidR="001B6352" w:rsidRDefault="001B6352" w:rsidP="002230DF">
      <w:pPr>
        <w:pStyle w:val="110"/>
        <w:spacing w:line="240" w:lineRule="auto"/>
        <w:ind w:firstLine="709"/>
      </w:pPr>
      <w:r>
        <w:rPr>
          <w:sz w:val="22"/>
          <w:szCs w:val="22"/>
        </w:rPr>
        <w:t xml:space="preserve">2.2.5. В соответствии с условиями настоящего Контракта в период срока годности (эксплуатации) требовать безвозмездной замены Товара, несоответствующего по качеству </w:t>
      </w:r>
      <w:r w:rsidR="005A0FA2">
        <w:rPr>
          <w:sz w:val="22"/>
          <w:szCs w:val="22"/>
        </w:rPr>
        <w:br/>
      </w:r>
      <w:r>
        <w:rPr>
          <w:sz w:val="22"/>
          <w:szCs w:val="22"/>
        </w:rPr>
        <w:t>и безопасности показателям, содержащимся, в настоящем Контракте и Спецификации.</w:t>
      </w:r>
    </w:p>
    <w:p w:rsidR="001B6352" w:rsidRDefault="001B6352" w:rsidP="002230DF">
      <w:pPr>
        <w:pStyle w:val="NoSpacing"/>
        <w:ind w:firstLine="709"/>
        <w:jc w:val="both"/>
        <w:rPr>
          <w:color w:val="000000"/>
        </w:rPr>
      </w:pPr>
      <w:r>
        <w:rPr>
          <w:rFonts w:ascii="Times New Roman" w:hAnsi="Times New Roman" w:cs="Times New Roman"/>
        </w:rPr>
        <w:t>2.2.</w:t>
      </w:r>
      <w:r w:rsidR="00BF533A">
        <w:rPr>
          <w:rFonts w:ascii="Times New Roman" w:hAnsi="Times New Roman" w:cs="Times New Roman"/>
        </w:rPr>
        <w:t>6</w:t>
      </w:r>
      <w:r>
        <w:rPr>
          <w:rFonts w:ascii="Times New Roman" w:hAnsi="Times New Roman" w:cs="Times New Roman"/>
        </w:rPr>
        <w:t xml:space="preserve">. Принять решение об одностороннем отказе от исполнения Контракта в соответствии </w:t>
      </w:r>
      <w:r w:rsidR="005A0FA2">
        <w:rPr>
          <w:rFonts w:ascii="Times New Roman" w:hAnsi="Times New Roman" w:cs="Times New Roman"/>
        </w:rPr>
        <w:br/>
      </w:r>
      <w:r>
        <w:rPr>
          <w:rFonts w:ascii="Times New Roman" w:hAnsi="Times New Roman" w:cs="Times New Roman"/>
        </w:rPr>
        <w:t>с гражданским законодательством РФ.</w:t>
      </w:r>
    </w:p>
    <w:p w:rsidR="001B6352" w:rsidRDefault="001B6352" w:rsidP="002230DF">
      <w:pPr>
        <w:pStyle w:val="BodyTextIndent"/>
        <w:tabs>
          <w:tab w:val="left" w:pos="993"/>
          <w:tab w:val="left" w:pos="1276"/>
        </w:tabs>
        <w:ind w:firstLine="709"/>
        <w:jc w:val="both"/>
        <w:rPr>
          <w:sz w:val="22"/>
          <w:szCs w:val="22"/>
        </w:rPr>
      </w:pPr>
      <w:r>
        <w:rPr>
          <w:color w:val="000000"/>
          <w:sz w:val="22"/>
          <w:szCs w:val="22"/>
        </w:rPr>
        <w:t>2.2.</w:t>
      </w:r>
      <w:r w:rsidR="00BF533A">
        <w:rPr>
          <w:color w:val="000000"/>
          <w:sz w:val="22"/>
          <w:szCs w:val="22"/>
        </w:rPr>
        <w:t>7</w:t>
      </w:r>
      <w:r>
        <w:rPr>
          <w:color w:val="000000"/>
          <w:sz w:val="22"/>
          <w:szCs w:val="22"/>
        </w:rPr>
        <w:t xml:space="preserve">. Осуществлять иные права в соответствии с </w:t>
      </w:r>
      <w:r>
        <w:rPr>
          <w:sz w:val="22"/>
          <w:szCs w:val="22"/>
        </w:rPr>
        <w:t>действующим законодательством Российской Федерации.</w:t>
      </w:r>
    </w:p>
    <w:p w:rsidR="002230DF" w:rsidRPr="00734DD9" w:rsidRDefault="002230DF" w:rsidP="002230DF">
      <w:pPr>
        <w:pStyle w:val="BodyTextIndent"/>
        <w:tabs>
          <w:tab w:val="left" w:pos="993"/>
          <w:tab w:val="left" w:pos="1276"/>
        </w:tabs>
        <w:ind w:firstLine="709"/>
        <w:jc w:val="both"/>
        <w:rPr>
          <w:sz w:val="22"/>
          <w:szCs w:val="22"/>
        </w:rPr>
      </w:pPr>
      <w:r>
        <w:rPr>
          <w:sz w:val="22"/>
          <w:szCs w:val="22"/>
        </w:rPr>
        <w:t xml:space="preserve">2.2.8. </w:t>
      </w:r>
      <w:r w:rsidRPr="00734DD9">
        <w:rPr>
          <w:sz w:val="22"/>
          <w:szCs w:val="22"/>
        </w:rPr>
        <w:t>В случае расторжения настоящего Контракта в связи с односторонним отказом от его исполнения (в случаем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w:t>
      </w:r>
    </w:p>
    <w:p w:rsidR="002230DF" w:rsidRPr="002230DF" w:rsidRDefault="002230DF" w:rsidP="002230DF">
      <w:pPr>
        <w:pStyle w:val="BodyTextIndent"/>
        <w:tabs>
          <w:tab w:val="left" w:pos="993"/>
          <w:tab w:val="left" w:pos="1276"/>
        </w:tabs>
        <w:ind w:firstLine="709"/>
        <w:jc w:val="both"/>
        <w:rPr>
          <w:sz w:val="22"/>
          <w:szCs w:val="22"/>
        </w:rPr>
      </w:pPr>
      <w:r w:rsidRPr="00734DD9">
        <w:rPr>
          <w:sz w:val="22"/>
          <w:szCs w:val="22"/>
        </w:rPr>
        <w:t>Убытки определяются в соответствии с правилами, предусмотрен</w:t>
      </w:r>
      <w:r>
        <w:rPr>
          <w:sz w:val="22"/>
          <w:szCs w:val="22"/>
        </w:rPr>
        <w:t xml:space="preserve">ными статьей </w:t>
      </w:r>
      <w:r>
        <w:rPr>
          <w:sz w:val="22"/>
          <w:szCs w:val="22"/>
        </w:rPr>
        <w:br/>
      </w:r>
      <w:r w:rsidRPr="00734DD9">
        <w:rPr>
          <w:sz w:val="22"/>
          <w:szCs w:val="22"/>
        </w:rPr>
        <w:t>15 Гражданского кодекса РФ.</w:t>
      </w:r>
    </w:p>
    <w:p w:rsidR="001B6352" w:rsidRDefault="001B6352" w:rsidP="002230DF">
      <w:pPr>
        <w:pStyle w:val="110"/>
        <w:spacing w:line="240" w:lineRule="auto"/>
        <w:ind w:firstLine="709"/>
      </w:pPr>
      <w:r>
        <w:rPr>
          <w:sz w:val="22"/>
          <w:szCs w:val="22"/>
        </w:rPr>
        <w:t>2.3. «Поставщик» обязуется:</w:t>
      </w:r>
    </w:p>
    <w:p w:rsidR="001B6352" w:rsidRDefault="001B6352" w:rsidP="002230DF">
      <w:pPr>
        <w:pStyle w:val="NoSpacing"/>
        <w:ind w:firstLine="709"/>
        <w:jc w:val="both"/>
        <w:rPr>
          <w:rFonts w:ascii="Times New Roman" w:hAnsi="Times New Roman" w:cs="Times New Roman"/>
        </w:rPr>
      </w:pPr>
      <w:r>
        <w:rPr>
          <w:rFonts w:ascii="Times New Roman" w:hAnsi="Times New Roman" w:cs="Times New Roman"/>
        </w:rPr>
        <w:t xml:space="preserve">2.3.1. Известить посредством телефонной связи «Государственного заказчика» </w:t>
      </w:r>
      <w:r w:rsidR="002230DF">
        <w:rPr>
          <w:rFonts w:ascii="Times New Roman" w:hAnsi="Times New Roman" w:cs="Times New Roman"/>
        </w:rPr>
        <w:br/>
      </w:r>
      <w:r>
        <w:rPr>
          <w:rFonts w:ascii="Times New Roman" w:hAnsi="Times New Roman" w:cs="Times New Roman"/>
        </w:rPr>
        <w:t>о готовности Товара к поставке в срок, указанный в Приложении № 1 Контракта. Контактный, телефон указан в разделе 15 Контракта.</w:t>
      </w:r>
    </w:p>
    <w:p w:rsidR="001B6352" w:rsidRDefault="001B6352" w:rsidP="002230DF">
      <w:pPr>
        <w:pStyle w:val="NoSpacing"/>
        <w:tabs>
          <w:tab w:val="left" w:pos="1276"/>
        </w:tabs>
        <w:ind w:firstLine="709"/>
        <w:jc w:val="both"/>
        <w:rPr>
          <w:rFonts w:ascii="Times New Roman" w:hAnsi="Times New Roman" w:cs="Times New Roman"/>
        </w:rPr>
      </w:pPr>
      <w:r>
        <w:rPr>
          <w:rFonts w:ascii="Times New Roman" w:hAnsi="Times New Roman" w:cs="Times New Roman"/>
        </w:rPr>
        <w:t>2.3.2. Обеспечить соответствие Товара требованиям технических и технологических условий и иным требованиям действующего законодате</w:t>
      </w:r>
      <w:r w:rsidR="002230DF">
        <w:rPr>
          <w:rFonts w:ascii="Times New Roman" w:hAnsi="Times New Roman" w:cs="Times New Roman"/>
        </w:rPr>
        <w:t xml:space="preserve">льства Российской Федерации </w:t>
      </w:r>
      <w:r w:rsidR="002230DF">
        <w:rPr>
          <w:rFonts w:ascii="Times New Roman" w:hAnsi="Times New Roman" w:cs="Times New Roman"/>
        </w:rPr>
        <w:br/>
      </w:r>
      <w:r>
        <w:rPr>
          <w:rFonts w:ascii="Times New Roman" w:hAnsi="Times New Roman" w:cs="Times New Roman"/>
        </w:rPr>
        <w:t>и настоящего Контракта.</w:t>
      </w:r>
    </w:p>
    <w:p w:rsidR="001B6352" w:rsidRDefault="001B6352" w:rsidP="002230DF">
      <w:pPr>
        <w:pStyle w:val="NoSpacing"/>
        <w:ind w:firstLine="709"/>
        <w:jc w:val="both"/>
        <w:rPr>
          <w:rFonts w:ascii="Times New Roman" w:hAnsi="Times New Roman" w:cs="Times New Roman"/>
        </w:rPr>
      </w:pPr>
      <w:r>
        <w:rPr>
          <w:rFonts w:ascii="Times New Roman" w:hAnsi="Times New Roman" w:cs="Times New Roman"/>
        </w:rPr>
        <w:t xml:space="preserve">2.3.3. Осуществить поставку Товара в порядке и в сроки, установленные Приложением </w:t>
      </w:r>
      <w:r w:rsidR="005A0FA2">
        <w:rPr>
          <w:rFonts w:ascii="Times New Roman" w:hAnsi="Times New Roman" w:cs="Times New Roman"/>
        </w:rPr>
        <w:br/>
      </w:r>
      <w:r>
        <w:rPr>
          <w:rFonts w:ascii="Times New Roman" w:hAnsi="Times New Roman" w:cs="Times New Roman"/>
        </w:rPr>
        <w:t xml:space="preserve">№ 1 Контракта. </w:t>
      </w:r>
    </w:p>
    <w:p w:rsidR="001B6352" w:rsidRDefault="001B6352" w:rsidP="002230DF">
      <w:pPr>
        <w:pStyle w:val="NoSpacing"/>
        <w:ind w:firstLine="709"/>
        <w:jc w:val="both"/>
      </w:pPr>
      <w:r>
        <w:rPr>
          <w:rFonts w:ascii="Times New Roman" w:hAnsi="Times New Roman" w:cs="Times New Roman"/>
        </w:rPr>
        <w:t xml:space="preserve">2.3.4. Поставить Товар в комплекте с относящейся к нему документацией, перечисленной </w:t>
      </w:r>
      <w:r w:rsidR="005A0FA2">
        <w:rPr>
          <w:rFonts w:ascii="Times New Roman" w:hAnsi="Times New Roman" w:cs="Times New Roman"/>
        </w:rPr>
        <w:br/>
      </w:r>
      <w:r>
        <w:rPr>
          <w:rFonts w:ascii="Times New Roman" w:hAnsi="Times New Roman" w:cs="Times New Roman"/>
        </w:rPr>
        <w:t>в пункте 3.3. Контракта.</w:t>
      </w:r>
    </w:p>
    <w:p w:rsidR="001B6352" w:rsidRDefault="001B6352" w:rsidP="002230DF">
      <w:pPr>
        <w:ind w:firstLine="709"/>
        <w:jc w:val="both"/>
        <w:rPr>
          <w:sz w:val="22"/>
          <w:szCs w:val="22"/>
        </w:rPr>
      </w:pPr>
      <w:r>
        <w:rPr>
          <w:sz w:val="22"/>
          <w:szCs w:val="22"/>
        </w:rPr>
        <w:t>2.3.5. Поставить Товар надлежащего качества, не обремененный правами третьих лиц.</w:t>
      </w:r>
    </w:p>
    <w:p w:rsidR="001B6352" w:rsidRDefault="001B6352" w:rsidP="002230DF">
      <w:pPr>
        <w:ind w:firstLine="709"/>
        <w:jc w:val="both"/>
        <w:rPr>
          <w:sz w:val="22"/>
          <w:szCs w:val="22"/>
        </w:rPr>
      </w:pPr>
      <w:r>
        <w:rPr>
          <w:sz w:val="22"/>
          <w:szCs w:val="22"/>
        </w:rPr>
        <w:t>2.3.6. Осуществлять безвозмездно замену Товара ненадлежащего качества.</w:t>
      </w:r>
    </w:p>
    <w:p w:rsidR="001B6352" w:rsidRDefault="001B6352" w:rsidP="002230DF">
      <w:pPr>
        <w:ind w:firstLine="709"/>
        <w:jc w:val="both"/>
        <w:rPr>
          <w:sz w:val="22"/>
          <w:szCs w:val="22"/>
        </w:rPr>
      </w:pPr>
      <w:r>
        <w:rPr>
          <w:sz w:val="22"/>
          <w:szCs w:val="22"/>
        </w:rPr>
        <w:t>2.3.7. В случае принятия решения об одностороннем отказе от исполнения настоящего Контракта не позднее чем в течение 3 (трех) рабочих дней с даты принятия этого решения, направить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w:t>
      </w:r>
    </w:p>
    <w:p w:rsidR="001B6352" w:rsidRDefault="001B6352" w:rsidP="002230DF">
      <w:pPr>
        <w:ind w:firstLine="709"/>
        <w:jc w:val="both"/>
        <w:rPr>
          <w:sz w:val="22"/>
          <w:szCs w:val="22"/>
        </w:rPr>
      </w:pPr>
      <w:r>
        <w:rPr>
          <w:sz w:val="22"/>
          <w:szCs w:val="22"/>
        </w:rPr>
        <w:t>2.3.</w:t>
      </w:r>
      <w:r w:rsidR="002230DF">
        <w:rPr>
          <w:sz w:val="22"/>
          <w:szCs w:val="22"/>
        </w:rPr>
        <w:t>8</w:t>
      </w:r>
      <w:r>
        <w:rPr>
          <w:sz w:val="22"/>
          <w:szCs w:val="22"/>
        </w:rPr>
        <w:t>. Выполнять иные обязанности, предусмотренные законодательством Российской Федерации и настоящим Контратом.</w:t>
      </w:r>
    </w:p>
    <w:p w:rsidR="001B6352" w:rsidRDefault="001B6352" w:rsidP="002230DF">
      <w:pPr>
        <w:pStyle w:val="110"/>
        <w:spacing w:line="240" w:lineRule="auto"/>
        <w:ind w:firstLine="709"/>
        <w:rPr>
          <w:sz w:val="22"/>
          <w:szCs w:val="22"/>
        </w:rPr>
      </w:pPr>
      <w:r>
        <w:rPr>
          <w:sz w:val="22"/>
          <w:szCs w:val="22"/>
        </w:rPr>
        <w:t>2.4. «Поставщик» вправе:</w:t>
      </w:r>
    </w:p>
    <w:p w:rsidR="001B6352" w:rsidRDefault="001B6352" w:rsidP="002230DF">
      <w:pPr>
        <w:pStyle w:val="110"/>
        <w:spacing w:line="240" w:lineRule="auto"/>
        <w:ind w:firstLine="709"/>
        <w:rPr>
          <w:sz w:val="22"/>
          <w:szCs w:val="22"/>
        </w:rPr>
      </w:pPr>
      <w:r>
        <w:rPr>
          <w:sz w:val="22"/>
          <w:szCs w:val="22"/>
        </w:rPr>
        <w:t>2.4.1. Требовать оплату за поставленный по Контракту Товар, а так же осуществить безвозмездную замену Товара, несоответствующего по качеству Товара.</w:t>
      </w:r>
    </w:p>
    <w:p w:rsidR="001B6352" w:rsidRDefault="001B6352" w:rsidP="002230DF">
      <w:pPr>
        <w:pStyle w:val="110"/>
        <w:spacing w:line="240" w:lineRule="auto"/>
        <w:ind w:firstLine="709"/>
      </w:pPr>
      <w:r>
        <w:rPr>
          <w:sz w:val="22"/>
          <w:szCs w:val="22"/>
        </w:rPr>
        <w:t>2.4.2. Требовать уплаты неустойки (пени, штрафов) согласно условиям Контракта.</w:t>
      </w:r>
    </w:p>
    <w:p w:rsidR="001B6352" w:rsidRDefault="001B6352" w:rsidP="002230DF">
      <w:pPr>
        <w:pStyle w:val="NoSpacing"/>
        <w:ind w:firstLine="709"/>
        <w:jc w:val="both"/>
      </w:pPr>
      <w:r>
        <w:rPr>
          <w:rFonts w:ascii="Times New Roman" w:hAnsi="Times New Roman" w:cs="Times New Roman"/>
        </w:rPr>
        <w:t xml:space="preserve">2.4.3. Принять решение об одностороннем отказе от исполнения Контракта в соответствии </w:t>
      </w:r>
      <w:r w:rsidR="005A0FA2">
        <w:rPr>
          <w:rFonts w:ascii="Times New Roman" w:hAnsi="Times New Roman" w:cs="Times New Roman"/>
        </w:rPr>
        <w:br/>
      </w:r>
      <w:r>
        <w:rPr>
          <w:rFonts w:ascii="Times New Roman" w:hAnsi="Times New Roman" w:cs="Times New Roman"/>
        </w:rPr>
        <w:t>с гражданским законодательством РФ.</w:t>
      </w:r>
    </w:p>
    <w:p w:rsidR="001B6352" w:rsidRDefault="001B6352" w:rsidP="002230DF">
      <w:pPr>
        <w:autoSpaceDE w:val="0"/>
        <w:ind w:firstLine="709"/>
        <w:jc w:val="both"/>
      </w:pPr>
      <w:r>
        <w:rPr>
          <w:sz w:val="22"/>
        </w:rPr>
        <w:t xml:space="preserve">2.4.4. По согласованию с «Государственным заказчиком» (путем заключения дополнительного соглашения) поставить Товар, качество, технические и функциональные </w:t>
      </w:r>
      <w:r>
        <w:rPr>
          <w:sz w:val="22"/>
        </w:rPr>
        <w:lastRenderedPageBreak/>
        <w:t>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w:t>
      </w:r>
      <w:r w:rsidR="005A0FA2">
        <w:rPr>
          <w:sz w:val="22"/>
        </w:rPr>
        <w:br/>
      </w:r>
      <w:r>
        <w:rPr>
          <w:sz w:val="22"/>
        </w:rPr>
        <w:t xml:space="preserve"> </w:t>
      </w:r>
      <w:r w:rsidRPr="00E61FF4">
        <w:rPr>
          <w:sz w:val="22"/>
        </w:rPr>
        <w:t xml:space="preserve">с </w:t>
      </w:r>
      <w:hyperlink r:id="rId8" w:history="1">
        <w:r w:rsidRPr="00E61FF4">
          <w:rPr>
            <w:rStyle w:val="Hyperlink"/>
            <w:color w:val="000000"/>
            <w:sz w:val="22"/>
            <w:u w:val="none"/>
          </w:rPr>
          <w:t>частью 6 статьи 14</w:t>
        </w:r>
      </w:hyperlink>
      <w:r>
        <w:rPr>
          <w:sz w:val="22"/>
        </w:rPr>
        <w:t xml:space="preserve"> Федерального закона от 05.04.2013 № 44-ФЗ «О контрактной системе </w:t>
      </w:r>
      <w:r w:rsidR="00336022">
        <w:rPr>
          <w:sz w:val="22"/>
        </w:rPr>
        <w:br/>
      </w:r>
      <w:r>
        <w:rPr>
          <w:sz w:val="22"/>
        </w:rPr>
        <w:t>в сфере закупок товаров, работ, услуг для обеспечения государственных и муниципальных нужд».</w:t>
      </w:r>
    </w:p>
    <w:p w:rsidR="005D64C6" w:rsidRDefault="001B6352" w:rsidP="002230DF">
      <w:pPr>
        <w:pStyle w:val="NoSpacing"/>
        <w:ind w:firstLine="709"/>
        <w:jc w:val="both"/>
        <w:rPr>
          <w:rFonts w:ascii="Times New Roman" w:hAnsi="Times New Roman" w:cs="Times New Roman"/>
        </w:rPr>
      </w:pPr>
      <w:r>
        <w:rPr>
          <w:rFonts w:ascii="Times New Roman" w:hAnsi="Times New Roman" w:cs="Times New Roman"/>
        </w:rPr>
        <w:t>2.4.5. Осуществлять иные права в соответствии с действующим законодательством Российской Федерации.</w:t>
      </w:r>
    </w:p>
    <w:p w:rsidR="005D64C6" w:rsidRDefault="005D64C6" w:rsidP="00FF3C92">
      <w:pPr>
        <w:pStyle w:val="NoSpacing"/>
        <w:ind w:firstLine="709"/>
        <w:jc w:val="both"/>
        <w:rPr>
          <w:b/>
        </w:rPr>
      </w:pPr>
    </w:p>
    <w:p w:rsidR="001B6352" w:rsidRDefault="00BF533A" w:rsidP="002230DF">
      <w:pPr>
        <w:autoSpaceDE w:val="0"/>
        <w:spacing w:line="360" w:lineRule="auto"/>
        <w:ind w:firstLine="425"/>
        <w:jc w:val="center"/>
        <w:rPr>
          <w:sz w:val="22"/>
          <w:szCs w:val="22"/>
        </w:rPr>
      </w:pPr>
      <w:r>
        <w:rPr>
          <w:b/>
          <w:sz w:val="22"/>
          <w:szCs w:val="22"/>
        </w:rPr>
        <w:t>3. СРОКИ И ПОРЯДОК ПОСТАВКИ ТОВАРА</w:t>
      </w:r>
    </w:p>
    <w:p w:rsidR="001B6352" w:rsidRDefault="001B6352" w:rsidP="002230DF">
      <w:pPr>
        <w:pStyle w:val="16"/>
        <w:spacing w:line="240" w:lineRule="auto"/>
        <w:ind w:firstLine="709"/>
        <w:rPr>
          <w:sz w:val="22"/>
          <w:szCs w:val="22"/>
        </w:rPr>
      </w:pPr>
      <w:r>
        <w:rPr>
          <w:sz w:val="22"/>
          <w:szCs w:val="22"/>
        </w:rPr>
        <w:t>3.1. Поставка Товара осуществляется «Поставщиком» по адресу, цене, в количестве и в срок, указанные в Приложение № 1 к настоящему Контракту.</w:t>
      </w:r>
    </w:p>
    <w:p w:rsidR="00AE0858" w:rsidRPr="00AE0858" w:rsidRDefault="00AE0858" w:rsidP="002230DF">
      <w:pPr>
        <w:pStyle w:val="16"/>
        <w:spacing w:line="240" w:lineRule="auto"/>
        <w:ind w:firstLine="709"/>
        <w:rPr>
          <w:sz w:val="22"/>
          <w:szCs w:val="22"/>
        </w:rPr>
      </w:pPr>
      <w:r>
        <w:rPr>
          <w:sz w:val="22"/>
          <w:szCs w:val="22"/>
        </w:rPr>
        <w:t xml:space="preserve">Срок поставки: </w:t>
      </w:r>
      <w:r w:rsidR="00B97191">
        <w:rPr>
          <w:b/>
          <w:sz w:val="22"/>
          <w:szCs w:val="22"/>
        </w:rPr>
        <w:t>до «0</w:t>
      </w:r>
      <w:r w:rsidRPr="00AE0858">
        <w:rPr>
          <w:b/>
          <w:sz w:val="22"/>
          <w:szCs w:val="22"/>
        </w:rPr>
        <w:t xml:space="preserve">4» </w:t>
      </w:r>
      <w:r w:rsidR="00B97191">
        <w:rPr>
          <w:b/>
          <w:sz w:val="22"/>
          <w:szCs w:val="22"/>
        </w:rPr>
        <w:t>сентября</w:t>
      </w:r>
      <w:r w:rsidRPr="00AE0858">
        <w:rPr>
          <w:b/>
          <w:sz w:val="22"/>
          <w:szCs w:val="22"/>
        </w:rPr>
        <w:t xml:space="preserve"> 2026 г. включительно.</w:t>
      </w:r>
    </w:p>
    <w:p w:rsidR="001B6352" w:rsidRDefault="001B6352" w:rsidP="002230DF">
      <w:pPr>
        <w:pStyle w:val="16"/>
        <w:spacing w:line="240" w:lineRule="auto"/>
        <w:ind w:firstLine="709"/>
        <w:rPr>
          <w:sz w:val="22"/>
          <w:szCs w:val="22"/>
        </w:rPr>
      </w:pPr>
      <w:r>
        <w:rPr>
          <w:sz w:val="22"/>
          <w:szCs w:val="22"/>
        </w:rPr>
        <w:t xml:space="preserve">3.2. Не позднее чем за 1 (один) день до даты поставки Товара, «Поставщик» по телефонной связи уведомляет «Государственного заказчика» о готовности Товара к поставке и дате поставки Товара. </w:t>
      </w:r>
    </w:p>
    <w:p w:rsidR="001B6352" w:rsidRDefault="001B6352" w:rsidP="002230DF">
      <w:pPr>
        <w:ind w:firstLine="709"/>
        <w:jc w:val="both"/>
        <w:rPr>
          <w:sz w:val="22"/>
          <w:szCs w:val="22"/>
        </w:rPr>
      </w:pPr>
      <w:r>
        <w:rPr>
          <w:sz w:val="22"/>
          <w:szCs w:val="22"/>
        </w:rPr>
        <w:t xml:space="preserve">3.3. Вместе с Товаром «Поставщик» передает «Государственному заказчику» относящуюся </w:t>
      </w:r>
      <w:r w:rsidR="005A0FA2">
        <w:rPr>
          <w:sz w:val="22"/>
          <w:szCs w:val="22"/>
        </w:rPr>
        <w:br/>
      </w:r>
      <w:r>
        <w:rPr>
          <w:sz w:val="22"/>
          <w:szCs w:val="22"/>
        </w:rPr>
        <w:t xml:space="preserve">к нему подлинную документацию: </w:t>
      </w:r>
    </w:p>
    <w:p w:rsidR="001B6352" w:rsidRDefault="001B6352" w:rsidP="002230DF">
      <w:pPr>
        <w:ind w:firstLine="709"/>
        <w:jc w:val="both"/>
        <w:rPr>
          <w:sz w:val="22"/>
          <w:szCs w:val="22"/>
        </w:rPr>
      </w:pPr>
      <w:r>
        <w:rPr>
          <w:sz w:val="22"/>
          <w:szCs w:val="22"/>
        </w:rPr>
        <w:t>-</w:t>
      </w:r>
      <w:r>
        <w:t xml:space="preserve"> </w:t>
      </w:r>
      <w:r>
        <w:rPr>
          <w:sz w:val="22"/>
        </w:rPr>
        <w:t xml:space="preserve">товарную  </w:t>
      </w:r>
      <w:r>
        <w:rPr>
          <w:sz w:val="22"/>
          <w:szCs w:val="22"/>
        </w:rPr>
        <w:t>(товарно-транспортную) накладную (универсальный передаточный документ),</w:t>
      </w:r>
      <w:r w:rsidR="005A0FA2">
        <w:rPr>
          <w:sz w:val="22"/>
          <w:szCs w:val="22"/>
        </w:rPr>
        <w:br/>
      </w:r>
      <w:r>
        <w:rPr>
          <w:sz w:val="22"/>
        </w:rPr>
        <w:t xml:space="preserve"> по соответствующей форме, оформленной в 2 (двух) экземплярах по одному для каждой </w:t>
      </w:r>
      <w:r w:rsidR="00336022">
        <w:rPr>
          <w:sz w:val="22"/>
        </w:rPr>
        <w:br/>
      </w:r>
      <w:r>
        <w:rPr>
          <w:sz w:val="22"/>
        </w:rPr>
        <w:t>из Сторон с печатью «Поставщика»;</w:t>
      </w:r>
    </w:p>
    <w:p w:rsidR="001B6352" w:rsidRDefault="001B6352" w:rsidP="002230DF">
      <w:pPr>
        <w:ind w:firstLine="709"/>
        <w:jc w:val="both"/>
        <w:rPr>
          <w:sz w:val="22"/>
          <w:szCs w:val="22"/>
        </w:rPr>
      </w:pPr>
      <w:r>
        <w:rPr>
          <w:sz w:val="22"/>
          <w:szCs w:val="22"/>
        </w:rPr>
        <w:t xml:space="preserve">-счет и (или) счет-фактуру; </w:t>
      </w:r>
    </w:p>
    <w:p w:rsidR="001B6352" w:rsidRDefault="001B6352" w:rsidP="002230DF">
      <w:pPr>
        <w:pStyle w:val="BodyTextIndent"/>
        <w:tabs>
          <w:tab w:val="left" w:pos="1276"/>
        </w:tabs>
        <w:ind w:firstLine="709"/>
        <w:jc w:val="both"/>
        <w:rPr>
          <w:sz w:val="22"/>
          <w:szCs w:val="22"/>
        </w:rPr>
      </w:pPr>
      <w:r>
        <w:rPr>
          <w:sz w:val="22"/>
          <w:szCs w:val="22"/>
        </w:rPr>
        <w:t xml:space="preserve">-документы, удостоверяющие качество </w:t>
      </w:r>
      <w:r w:rsidR="00BF533A">
        <w:rPr>
          <w:sz w:val="22"/>
          <w:szCs w:val="22"/>
        </w:rPr>
        <w:t>Товара</w:t>
      </w:r>
      <w:r>
        <w:rPr>
          <w:sz w:val="22"/>
          <w:szCs w:val="22"/>
        </w:rPr>
        <w:t xml:space="preserve"> (сертификат соответствия, декларация </w:t>
      </w:r>
      <w:r w:rsidR="005A0FA2">
        <w:rPr>
          <w:sz w:val="22"/>
          <w:szCs w:val="22"/>
        </w:rPr>
        <w:br/>
      </w:r>
      <w:r>
        <w:rPr>
          <w:sz w:val="22"/>
          <w:szCs w:val="22"/>
        </w:rPr>
        <w:t>о соответствии, удостоверение о качестве и т.п.).</w:t>
      </w:r>
    </w:p>
    <w:p w:rsidR="001B6352" w:rsidRDefault="001B6352" w:rsidP="002230DF">
      <w:pPr>
        <w:pStyle w:val="16"/>
        <w:spacing w:line="240" w:lineRule="auto"/>
        <w:ind w:firstLine="709"/>
        <w:rPr>
          <w:sz w:val="22"/>
          <w:szCs w:val="22"/>
        </w:rPr>
      </w:pPr>
      <w:r>
        <w:rPr>
          <w:sz w:val="22"/>
          <w:szCs w:val="22"/>
        </w:rPr>
        <w:t xml:space="preserve">3.4. В случае, если документы, указанные в пункте 3.3. Контракта, не переданы «Поставщиком» одновременно с Товаром, Товар считается непоставленным и приемке </w:t>
      </w:r>
      <w:r w:rsidR="00336022">
        <w:rPr>
          <w:sz w:val="22"/>
          <w:szCs w:val="22"/>
        </w:rPr>
        <w:br/>
      </w:r>
      <w:r>
        <w:rPr>
          <w:sz w:val="22"/>
          <w:szCs w:val="22"/>
        </w:rPr>
        <w:t>не подлежит.</w:t>
      </w:r>
    </w:p>
    <w:p w:rsidR="001B6352" w:rsidRDefault="001B6352" w:rsidP="002230DF">
      <w:pPr>
        <w:pStyle w:val="16"/>
        <w:spacing w:line="240" w:lineRule="auto"/>
        <w:ind w:firstLine="709"/>
        <w:rPr>
          <w:sz w:val="22"/>
          <w:szCs w:val="22"/>
        </w:rPr>
      </w:pPr>
      <w:r>
        <w:rPr>
          <w:sz w:val="22"/>
          <w:szCs w:val="22"/>
        </w:rPr>
        <w:t xml:space="preserve">3.5. Обязательство «Поставщика» по поставке Товара считается исполненным с момента подписания без замечаний уполномоченными представителями «Поставщика» </w:t>
      </w:r>
      <w:r w:rsidR="00336022">
        <w:rPr>
          <w:sz w:val="22"/>
          <w:szCs w:val="22"/>
        </w:rPr>
        <w:br/>
      </w:r>
      <w:r>
        <w:rPr>
          <w:sz w:val="22"/>
          <w:szCs w:val="22"/>
        </w:rPr>
        <w:t>и «Государственного заказчика» документа о передаче Товара.</w:t>
      </w:r>
    </w:p>
    <w:p w:rsidR="001B6352" w:rsidRDefault="001B6352" w:rsidP="002230DF">
      <w:pPr>
        <w:pStyle w:val="16"/>
        <w:spacing w:line="240" w:lineRule="auto"/>
        <w:ind w:firstLine="709"/>
        <w:rPr>
          <w:sz w:val="22"/>
          <w:szCs w:val="22"/>
        </w:rPr>
      </w:pPr>
      <w:r>
        <w:rPr>
          <w:sz w:val="22"/>
          <w:szCs w:val="22"/>
        </w:rPr>
        <w:t xml:space="preserve">3.6. Риск случайной гибели или случайного повреждения Товара переходит </w:t>
      </w:r>
      <w:r w:rsidR="005A0FA2">
        <w:rPr>
          <w:sz w:val="22"/>
          <w:szCs w:val="22"/>
        </w:rPr>
        <w:br/>
      </w:r>
      <w:r>
        <w:rPr>
          <w:sz w:val="22"/>
          <w:szCs w:val="22"/>
        </w:rPr>
        <w:t>на «Государственного заказчика» с момента, когда «Поставщик» считается исполнившим свое обязательство по поставке Товара в соответствии с пунктом 3.5. Контракта.</w:t>
      </w:r>
    </w:p>
    <w:p w:rsidR="001B6352" w:rsidRDefault="001B6352" w:rsidP="002230DF">
      <w:pPr>
        <w:pStyle w:val="16"/>
        <w:spacing w:line="240" w:lineRule="auto"/>
        <w:ind w:firstLine="709"/>
        <w:rPr>
          <w:sz w:val="16"/>
          <w:szCs w:val="22"/>
        </w:rPr>
      </w:pPr>
      <w:r>
        <w:rPr>
          <w:sz w:val="22"/>
          <w:szCs w:val="22"/>
        </w:rPr>
        <w:t xml:space="preserve">3.7. Право собственности на Товар переходит к «Государственному заказчику» с момента выполнения обязательств по оплате Товара. </w:t>
      </w:r>
    </w:p>
    <w:p w:rsidR="001B6352" w:rsidRDefault="001B6352" w:rsidP="00FF3C92">
      <w:pPr>
        <w:pStyle w:val="16"/>
        <w:spacing w:line="240" w:lineRule="auto"/>
        <w:ind w:right="-71"/>
        <w:rPr>
          <w:sz w:val="16"/>
          <w:szCs w:val="22"/>
        </w:rPr>
      </w:pPr>
    </w:p>
    <w:p w:rsidR="001B6352" w:rsidRDefault="001B6352" w:rsidP="002230DF">
      <w:pPr>
        <w:autoSpaceDE w:val="0"/>
        <w:spacing w:line="360" w:lineRule="auto"/>
        <w:ind w:firstLine="567"/>
        <w:jc w:val="center"/>
        <w:rPr>
          <w:sz w:val="22"/>
          <w:szCs w:val="22"/>
        </w:rPr>
      </w:pPr>
      <w:r>
        <w:rPr>
          <w:b/>
          <w:sz w:val="22"/>
          <w:szCs w:val="22"/>
        </w:rPr>
        <w:t xml:space="preserve">4. </w:t>
      </w:r>
      <w:r w:rsidR="00BF533A">
        <w:rPr>
          <w:b/>
          <w:sz w:val="22"/>
          <w:szCs w:val="22"/>
        </w:rPr>
        <w:t>КАЧЕСТВО ТОВАРА, ПОРЯДОК И СРОКИ ПРИЕМКИ</w:t>
      </w:r>
    </w:p>
    <w:p w:rsidR="001B6352" w:rsidRDefault="001B6352" w:rsidP="002230DF">
      <w:pPr>
        <w:pStyle w:val="110"/>
        <w:spacing w:line="240" w:lineRule="auto"/>
        <w:ind w:firstLine="709"/>
        <w:rPr>
          <w:sz w:val="22"/>
          <w:szCs w:val="22"/>
        </w:rPr>
      </w:pPr>
      <w:r>
        <w:rPr>
          <w:sz w:val="22"/>
          <w:szCs w:val="22"/>
        </w:rPr>
        <w:t xml:space="preserve">4.1. Качество поставляемого Товара должно соответствовать действующим ГОСТам, ТУ, </w:t>
      </w:r>
      <w:r>
        <w:rPr>
          <w:color w:val="000000"/>
          <w:sz w:val="22"/>
          <w:szCs w:val="22"/>
        </w:rPr>
        <w:t xml:space="preserve">российским стандартам, установленным на данный вид Товара, сертификатам </w:t>
      </w:r>
      <w:r>
        <w:rPr>
          <w:sz w:val="22"/>
          <w:szCs w:val="22"/>
        </w:rPr>
        <w:t>соответствия заводов-производителей, а также обязательным требованиям Российского законодательства, техническим характеристикам, указанным в Спецификации (Приложение № 1) к Контракту.</w:t>
      </w:r>
    </w:p>
    <w:p w:rsidR="009B3F0E" w:rsidRDefault="001B6352" w:rsidP="009B3F0E">
      <w:pPr>
        <w:ind w:firstLine="709"/>
        <w:jc w:val="both"/>
        <w:rPr>
          <w:sz w:val="22"/>
          <w:szCs w:val="22"/>
        </w:rPr>
      </w:pPr>
      <w:r>
        <w:rPr>
          <w:sz w:val="22"/>
          <w:szCs w:val="22"/>
        </w:rPr>
        <w:t xml:space="preserve">4.2. «Поставщик»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w:t>
      </w:r>
      <w:r w:rsidR="00336022">
        <w:rPr>
          <w:sz w:val="22"/>
          <w:szCs w:val="22"/>
        </w:rPr>
        <w:br/>
      </w:r>
      <w:r>
        <w:rPr>
          <w:sz w:val="22"/>
          <w:szCs w:val="22"/>
        </w:rPr>
        <w:t>в соответствии с техническими требованиями.</w:t>
      </w:r>
    </w:p>
    <w:p w:rsidR="001B6352" w:rsidRDefault="001B6352" w:rsidP="002230DF">
      <w:pPr>
        <w:pStyle w:val="16"/>
        <w:spacing w:line="240" w:lineRule="auto"/>
        <w:ind w:firstLine="709"/>
        <w:rPr>
          <w:spacing w:val="2"/>
          <w:sz w:val="22"/>
          <w:szCs w:val="22"/>
        </w:rPr>
      </w:pPr>
      <w:r>
        <w:rPr>
          <w:sz w:val="22"/>
          <w:szCs w:val="22"/>
        </w:rPr>
        <w:t xml:space="preserve">4.3. </w:t>
      </w:r>
      <w:r>
        <w:rPr>
          <w:spacing w:val="2"/>
          <w:sz w:val="22"/>
          <w:szCs w:val="22"/>
        </w:rPr>
        <w:t xml:space="preserve">В случае обнаружения несоответствия качества Товара, «Государственным заказчиком» составляется соответсвтвующий акт, в котором указывается количество принятого и осмотренного Товара, количество Товара, ненадлежащего качества, с указанием недостатков. Один экземпляр акта вместе с претензией о замене Товара направляется «Государственным заказчиком» в адрес «Поставщика». В случае несогласия с недостатками Товара, указанными </w:t>
      </w:r>
      <w:r w:rsidR="00336022">
        <w:rPr>
          <w:spacing w:val="2"/>
          <w:sz w:val="22"/>
          <w:szCs w:val="22"/>
        </w:rPr>
        <w:br/>
      </w:r>
      <w:r>
        <w:rPr>
          <w:spacing w:val="2"/>
          <w:sz w:val="22"/>
          <w:szCs w:val="22"/>
        </w:rPr>
        <w:t xml:space="preserve">в акте, «Поставщик» имеет право направить своего представителя в адрес «Государственного заказчика» для проверки качества Товара и урегулирования разногласий. Товар, </w:t>
      </w:r>
      <w:r w:rsidR="00336022">
        <w:rPr>
          <w:spacing w:val="2"/>
          <w:sz w:val="22"/>
          <w:szCs w:val="22"/>
        </w:rPr>
        <w:br/>
      </w:r>
      <w:r>
        <w:rPr>
          <w:spacing w:val="2"/>
          <w:sz w:val="22"/>
          <w:szCs w:val="22"/>
        </w:rPr>
        <w:t>не соответствующий требованиям настоящего Контракта, подлежит замене на Товар с аналогичными характеристиками по той же цене в течение 14 (четырнадцати) календарных дней с момента получения «Поставщиком» претензии от «Государственного заказчика» о его замене.</w:t>
      </w:r>
    </w:p>
    <w:p w:rsidR="001B6352" w:rsidRDefault="001B6352" w:rsidP="002230DF">
      <w:pPr>
        <w:pStyle w:val="110"/>
        <w:spacing w:line="240" w:lineRule="auto"/>
        <w:ind w:firstLine="709"/>
        <w:rPr>
          <w:sz w:val="22"/>
          <w:szCs w:val="22"/>
        </w:rPr>
      </w:pPr>
      <w:r>
        <w:rPr>
          <w:spacing w:val="2"/>
          <w:sz w:val="22"/>
          <w:szCs w:val="22"/>
        </w:rPr>
        <w:t xml:space="preserve">4.4. </w:t>
      </w:r>
      <w:r>
        <w:rPr>
          <w:sz w:val="22"/>
          <w:szCs w:val="22"/>
        </w:rPr>
        <w:t xml:space="preserve">Все расходы, связанные с заменой Товара ненадлежащего качества оплачиваются </w:t>
      </w:r>
      <w:r w:rsidR="00336022">
        <w:rPr>
          <w:sz w:val="22"/>
          <w:szCs w:val="22"/>
        </w:rPr>
        <w:br/>
      </w:r>
      <w:r>
        <w:rPr>
          <w:sz w:val="22"/>
          <w:szCs w:val="22"/>
        </w:rPr>
        <w:t xml:space="preserve">за счет «Поставщика». </w:t>
      </w:r>
    </w:p>
    <w:p w:rsidR="001B6352" w:rsidRDefault="001B6352" w:rsidP="00FF3C92">
      <w:pPr>
        <w:pStyle w:val="BodyTextIndent"/>
        <w:ind w:firstLine="709"/>
        <w:jc w:val="both"/>
        <w:rPr>
          <w:sz w:val="22"/>
          <w:szCs w:val="22"/>
        </w:rPr>
      </w:pPr>
      <w:r>
        <w:rPr>
          <w:sz w:val="22"/>
          <w:szCs w:val="22"/>
        </w:rPr>
        <w:lastRenderedPageBreak/>
        <w:t>4.5. Приемка Товара осуществляется уполномоченными представителями «Государственного заказчика»:</w:t>
      </w:r>
    </w:p>
    <w:p w:rsidR="001B6352" w:rsidRDefault="001B6352" w:rsidP="00FF3C92">
      <w:pPr>
        <w:pStyle w:val="BodyTextIndent"/>
        <w:numPr>
          <w:ilvl w:val="0"/>
          <w:numId w:val="5"/>
        </w:numPr>
        <w:tabs>
          <w:tab w:val="left" w:pos="993"/>
        </w:tabs>
        <w:ind w:left="0" w:firstLine="709"/>
        <w:jc w:val="both"/>
        <w:rPr>
          <w:sz w:val="22"/>
          <w:szCs w:val="22"/>
        </w:rPr>
      </w:pPr>
      <w:r>
        <w:rPr>
          <w:sz w:val="22"/>
          <w:szCs w:val="22"/>
        </w:rPr>
        <w:t xml:space="preserve">по количеству – в момент получения </w:t>
      </w:r>
      <w:r w:rsidR="00BF533A">
        <w:rPr>
          <w:sz w:val="22"/>
          <w:szCs w:val="22"/>
        </w:rPr>
        <w:t>Товара</w:t>
      </w:r>
      <w:r>
        <w:rPr>
          <w:sz w:val="22"/>
          <w:szCs w:val="22"/>
        </w:rPr>
        <w:t xml:space="preserve"> от «Поставщика», факт приемки </w:t>
      </w:r>
      <w:r w:rsidR="00BF533A">
        <w:rPr>
          <w:sz w:val="22"/>
          <w:szCs w:val="22"/>
        </w:rPr>
        <w:t>Товара</w:t>
      </w:r>
      <w:r>
        <w:rPr>
          <w:sz w:val="22"/>
          <w:szCs w:val="22"/>
        </w:rPr>
        <w:t xml:space="preserve"> </w:t>
      </w:r>
      <w:r w:rsidR="005A0FA2">
        <w:rPr>
          <w:sz w:val="22"/>
          <w:szCs w:val="22"/>
        </w:rPr>
        <w:br/>
      </w:r>
      <w:r>
        <w:rPr>
          <w:sz w:val="22"/>
          <w:szCs w:val="22"/>
        </w:rPr>
        <w:t xml:space="preserve">по количеству подтверждается «Государственным заказчиком» путем подписания накладной, </w:t>
      </w:r>
      <w:r w:rsidR="005A0FA2">
        <w:rPr>
          <w:sz w:val="22"/>
          <w:szCs w:val="22"/>
        </w:rPr>
        <w:br/>
      </w:r>
      <w:r>
        <w:rPr>
          <w:sz w:val="22"/>
          <w:szCs w:val="22"/>
        </w:rPr>
        <w:t>о выявленной недостаче Товара составляется акт за подписями лиц, производивших приемку Товара;</w:t>
      </w:r>
    </w:p>
    <w:p w:rsidR="001B6352" w:rsidRDefault="001B6352" w:rsidP="00FF3C92">
      <w:pPr>
        <w:pStyle w:val="BodyTextIndent"/>
        <w:numPr>
          <w:ilvl w:val="0"/>
          <w:numId w:val="5"/>
        </w:numPr>
        <w:tabs>
          <w:tab w:val="left" w:pos="993"/>
        </w:tabs>
        <w:ind w:left="0" w:firstLine="709"/>
        <w:jc w:val="both"/>
        <w:rPr>
          <w:sz w:val="22"/>
          <w:szCs w:val="22"/>
        </w:rPr>
      </w:pPr>
      <w:r>
        <w:rPr>
          <w:sz w:val="22"/>
          <w:szCs w:val="22"/>
        </w:rPr>
        <w:t>по качеству –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rsidR="001B6352" w:rsidRPr="009B3F0E" w:rsidRDefault="001B6352" w:rsidP="00FF3C92">
      <w:pPr>
        <w:pStyle w:val="BodyTextIndent"/>
        <w:numPr>
          <w:ilvl w:val="0"/>
          <w:numId w:val="5"/>
        </w:numPr>
        <w:tabs>
          <w:tab w:val="left" w:pos="993"/>
        </w:tabs>
        <w:ind w:left="0" w:firstLine="709"/>
        <w:jc w:val="both"/>
        <w:rPr>
          <w:sz w:val="22"/>
          <w:szCs w:val="22"/>
        </w:rPr>
      </w:pPr>
      <w:r>
        <w:rPr>
          <w:sz w:val="22"/>
          <w:szCs w:val="22"/>
        </w:rPr>
        <w:t>приемка Товара осуществляется в рабочее время с 9.00 до 17.00 (время московское);</w:t>
      </w:r>
    </w:p>
    <w:p w:rsidR="009B3F0E" w:rsidRPr="009B3F0E" w:rsidRDefault="009B3F0E" w:rsidP="009B3F0E">
      <w:pPr>
        <w:pStyle w:val="BodyTextIndent"/>
        <w:tabs>
          <w:tab w:val="left" w:pos="993"/>
        </w:tabs>
        <w:ind w:firstLine="709"/>
        <w:jc w:val="both"/>
        <w:rPr>
          <w:color w:val="000000"/>
          <w:sz w:val="22"/>
          <w:szCs w:val="22"/>
        </w:rPr>
      </w:pPr>
      <w:r w:rsidRPr="009B3F0E">
        <w:rPr>
          <w:color w:val="000000"/>
          <w:sz w:val="22"/>
          <w:szCs w:val="22"/>
          <w:shd w:val="clear" w:color="auto" w:fill="FFFFFF"/>
        </w:rPr>
        <w:t>4.6.</w:t>
      </w:r>
      <w:r w:rsidR="00336022">
        <w:rPr>
          <w:color w:val="000000"/>
          <w:sz w:val="22"/>
          <w:szCs w:val="22"/>
          <w:shd w:val="clear" w:color="auto" w:fill="FFFFFF"/>
        </w:rPr>
        <w:t xml:space="preserve"> </w:t>
      </w:r>
      <w:r w:rsidRPr="009B3F0E">
        <w:rPr>
          <w:color w:val="000000"/>
          <w:sz w:val="22"/>
          <w:szCs w:val="22"/>
          <w:shd w:val="clear" w:color="auto" w:fill="FFFFFF"/>
        </w:rPr>
        <w:t>Прием Товара по наименованию, качеству и количеству производится «Государственным заказчиком» путем его визуального осмотра по месту поставки и иными необходимыми способами, в течение 3 рабочих дней с момента поставки Товара, с обязательным присутствием «Поставщика» либо его надлежаще уполномоченного представителя.</w:t>
      </w:r>
    </w:p>
    <w:p w:rsidR="001B6352" w:rsidRPr="009B3F0E" w:rsidRDefault="009B3F0E" w:rsidP="00FF3C92">
      <w:pPr>
        <w:ind w:firstLine="709"/>
        <w:jc w:val="both"/>
        <w:rPr>
          <w:color w:val="000000"/>
          <w:sz w:val="22"/>
          <w:szCs w:val="22"/>
        </w:rPr>
      </w:pPr>
      <w:r w:rsidRPr="009B3F0E">
        <w:rPr>
          <w:color w:val="000000"/>
          <w:sz w:val="22"/>
          <w:szCs w:val="22"/>
        </w:rPr>
        <w:t>4.7</w:t>
      </w:r>
      <w:r w:rsidR="001B6352" w:rsidRPr="009B3F0E">
        <w:rPr>
          <w:color w:val="000000"/>
          <w:sz w:val="22"/>
          <w:szCs w:val="22"/>
        </w:rPr>
        <w:t xml:space="preserve">. По факту приемки Товара, уполномоченные представители «Поставщика» </w:t>
      </w:r>
      <w:r w:rsidR="005A0FA2" w:rsidRPr="009B3F0E">
        <w:rPr>
          <w:color w:val="000000"/>
          <w:sz w:val="22"/>
          <w:szCs w:val="22"/>
        </w:rPr>
        <w:br/>
      </w:r>
      <w:r w:rsidR="001B6352" w:rsidRPr="009B3F0E">
        <w:rPr>
          <w:color w:val="000000"/>
          <w:sz w:val="22"/>
          <w:szCs w:val="22"/>
        </w:rPr>
        <w:t>и «Государственного заказчика» подписывают акт (товарную накладную), подтверждающий факт передачи Товара, по одному для каждой из Сторон.</w:t>
      </w:r>
    </w:p>
    <w:p w:rsidR="001B6352" w:rsidRPr="009B3F0E" w:rsidRDefault="009B3F0E" w:rsidP="00FF3C92">
      <w:pPr>
        <w:pStyle w:val="110"/>
        <w:spacing w:line="240" w:lineRule="auto"/>
        <w:ind w:firstLine="709"/>
        <w:rPr>
          <w:color w:val="000000"/>
          <w:sz w:val="12"/>
          <w:szCs w:val="22"/>
        </w:rPr>
      </w:pPr>
      <w:r w:rsidRPr="009B3F0E">
        <w:rPr>
          <w:color w:val="000000"/>
          <w:sz w:val="22"/>
          <w:szCs w:val="22"/>
        </w:rPr>
        <w:t>4.8</w:t>
      </w:r>
      <w:r w:rsidR="001B6352" w:rsidRPr="009B3F0E">
        <w:rPr>
          <w:color w:val="000000"/>
          <w:sz w:val="22"/>
          <w:szCs w:val="22"/>
        </w:rPr>
        <w:t xml:space="preserve">. Товар, не соответствующий требованиям Контракта, приемке не подлежит и считается </w:t>
      </w:r>
      <w:r w:rsidR="005A0FA2" w:rsidRPr="009B3F0E">
        <w:rPr>
          <w:color w:val="000000"/>
          <w:sz w:val="22"/>
          <w:szCs w:val="22"/>
        </w:rPr>
        <w:br/>
      </w:r>
      <w:r w:rsidR="001B6352" w:rsidRPr="009B3F0E">
        <w:rPr>
          <w:color w:val="000000"/>
          <w:sz w:val="22"/>
          <w:szCs w:val="22"/>
        </w:rPr>
        <w:t xml:space="preserve">не поставленным. При этом «Государственный заказчик» составляет мотивированный отказ </w:t>
      </w:r>
      <w:r w:rsidR="005A0FA2" w:rsidRPr="009B3F0E">
        <w:rPr>
          <w:color w:val="000000"/>
          <w:sz w:val="22"/>
          <w:szCs w:val="22"/>
        </w:rPr>
        <w:br/>
      </w:r>
      <w:r w:rsidR="001B6352" w:rsidRPr="009B3F0E">
        <w:rPr>
          <w:color w:val="000000"/>
          <w:sz w:val="22"/>
          <w:szCs w:val="22"/>
        </w:rPr>
        <w:t xml:space="preserve">от приемки Товара и подписания товарной накладной, которые направляет «Поставщику» </w:t>
      </w:r>
      <w:r w:rsidR="002230DF" w:rsidRPr="009B3F0E">
        <w:rPr>
          <w:color w:val="000000"/>
          <w:sz w:val="22"/>
          <w:szCs w:val="22"/>
        </w:rPr>
        <w:br/>
      </w:r>
      <w:r w:rsidR="001B6352" w:rsidRPr="009B3F0E">
        <w:rPr>
          <w:color w:val="000000"/>
          <w:sz w:val="22"/>
          <w:szCs w:val="22"/>
        </w:rPr>
        <w:t>в течение</w:t>
      </w:r>
      <w:r w:rsidR="002230DF" w:rsidRPr="009B3F0E">
        <w:rPr>
          <w:color w:val="000000"/>
          <w:sz w:val="22"/>
          <w:szCs w:val="22"/>
        </w:rPr>
        <w:t xml:space="preserve"> </w:t>
      </w:r>
      <w:r w:rsidR="001B6352" w:rsidRPr="009B3F0E">
        <w:rPr>
          <w:color w:val="000000"/>
          <w:sz w:val="22"/>
          <w:szCs w:val="22"/>
        </w:rPr>
        <w:t>2 (двух) рабочих дней с момента выявления несоответствия Товара требованиям действующего законодательства Российской Федерации, технических условий (ГОСТ, ТУ и т.д.), иным условиям Контракта.</w:t>
      </w:r>
    </w:p>
    <w:p w:rsidR="001B6352" w:rsidRDefault="001B6352" w:rsidP="00FF3C92">
      <w:pPr>
        <w:pStyle w:val="110"/>
        <w:spacing w:line="240" w:lineRule="auto"/>
        <w:ind w:right="-71" w:firstLine="709"/>
        <w:rPr>
          <w:sz w:val="12"/>
          <w:szCs w:val="22"/>
        </w:rPr>
      </w:pPr>
    </w:p>
    <w:p w:rsidR="001B6352" w:rsidRDefault="00B67686" w:rsidP="002230DF">
      <w:pPr>
        <w:pStyle w:val="16"/>
        <w:widowControl/>
        <w:autoSpaceDE w:val="0"/>
        <w:spacing w:line="360" w:lineRule="auto"/>
        <w:ind w:firstLine="567"/>
        <w:jc w:val="center"/>
        <w:rPr>
          <w:sz w:val="22"/>
          <w:szCs w:val="22"/>
        </w:rPr>
      </w:pPr>
      <w:r>
        <w:rPr>
          <w:b/>
          <w:sz w:val="22"/>
          <w:szCs w:val="22"/>
        </w:rPr>
        <w:t>5. ПОРЯДОК ПРОВЕДЕНИЯ ЭКСПЕРТИЗЫ ПОСТАВЛЯЕМОГО ТОВАРА</w:t>
      </w:r>
    </w:p>
    <w:p w:rsidR="001B6352" w:rsidRDefault="001B6352" w:rsidP="00FF3C92">
      <w:pPr>
        <w:pStyle w:val="311"/>
        <w:tabs>
          <w:tab w:val="left" w:pos="1134"/>
        </w:tabs>
        <w:spacing w:after="0"/>
        <w:ind w:left="0" w:firstLine="709"/>
        <w:jc w:val="both"/>
        <w:rPr>
          <w:sz w:val="22"/>
          <w:szCs w:val="22"/>
        </w:rPr>
      </w:pPr>
      <w:r>
        <w:rPr>
          <w:sz w:val="22"/>
          <w:szCs w:val="22"/>
        </w:rPr>
        <w:t xml:space="preserve">5.1. Для проверки поставленного в соответствии с Контрактом Товара в части </w:t>
      </w:r>
      <w:r w:rsidR="005A0FA2">
        <w:rPr>
          <w:sz w:val="22"/>
          <w:szCs w:val="22"/>
        </w:rPr>
        <w:br/>
      </w:r>
      <w:r>
        <w:rPr>
          <w:sz w:val="22"/>
          <w:szCs w:val="22"/>
        </w:rPr>
        <w:t xml:space="preserve">его соответствия условиям Контракта, нормативной и эксплуатационной документации «Государственный заказчик» обязан провести экспертизу. Экспертиза Товара, предусмотренного Контрактом, будет проводиться силами «Государственного заказчика». К ее проведению так </w:t>
      </w:r>
      <w:r w:rsidR="005A0FA2">
        <w:rPr>
          <w:sz w:val="22"/>
          <w:szCs w:val="22"/>
        </w:rPr>
        <w:br/>
      </w:r>
      <w:r>
        <w:rPr>
          <w:sz w:val="22"/>
          <w:szCs w:val="22"/>
        </w:rPr>
        <w:t>же могут привлекаться эксперты, экспертные организации на основании контрактов, заключенных</w:t>
      </w:r>
      <w:r w:rsidR="005A0FA2">
        <w:rPr>
          <w:sz w:val="22"/>
          <w:szCs w:val="22"/>
        </w:rPr>
        <w:br/>
      </w:r>
      <w:r>
        <w:rPr>
          <w:sz w:val="22"/>
          <w:szCs w:val="22"/>
        </w:rPr>
        <w:t xml:space="preserve"> в соответствии с действующим законодательством Российской Федерации.</w:t>
      </w:r>
    </w:p>
    <w:p w:rsidR="001B6352" w:rsidRDefault="001B6352" w:rsidP="00FF3C92">
      <w:pPr>
        <w:ind w:firstLine="709"/>
        <w:jc w:val="both"/>
        <w:rPr>
          <w:sz w:val="22"/>
          <w:szCs w:val="22"/>
        </w:rPr>
      </w:pPr>
      <w:r>
        <w:rPr>
          <w:sz w:val="22"/>
          <w:szCs w:val="22"/>
        </w:rPr>
        <w:t xml:space="preserve">Под состоянием Товара в Контракте понимается состояние Товара в момент проведения экспертизы, которое характеризуется фактическими значениями технических, функциональных </w:t>
      </w:r>
      <w:r w:rsidR="005A0FA2">
        <w:rPr>
          <w:sz w:val="22"/>
          <w:szCs w:val="22"/>
        </w:rPr>
        <w:br/>
      </w:r>
      <w:r>
        <w:rPr>
          <w:sz w:val="22"/>
          <w:szCs w:val="22"/>
        </w:rPr>
        <w:t xml:space="preserve">и конструктивных параметров и характеристик и оценивается на соответствие параметрам </w:t>
      </w:r>
      <w:r w:rsidR="005A0FA2">
        <w:rPr>
          <w:sz w:val="22"/>
          <w:szCs w:val="22"/>
        </w:rPr>
        <w:br/>
      </w:r>
      <w:r>
        <w:rPr>
          <w:sz w:val="22"/>
          <w:szCs w:val="22"/>
        </w:rPr>
        <w:t>и характеристикам, приведенным в нормативной и эксплуатационной документации на Товар</w:t>
      </w:r>
      <w:r>
        <w:rPr>
          <w:i/>
          <w:sz w:val="22"/>
          <w:szCs w:val="22"/>
        </w:rPr>
        <w:t>.</w:t>
      </w:r>
      <w:r>
        <w:rPr>
          <w:sz w:val="22"/>
          <w:szCs w:val="22"/>
        </w:rPr>
        <w:t xml:space="preserve"> </w:t>
      </w:r>
    </w:p>
    <w:p w:rsidR="001B6352" w:rsidRDefault="001B6352" w:rsidP="00FF3C92">
      <w:pPr>
        <w:widowControl w:val="0"/>
        <w:tabs>
          <w:tab w:val="left" w:pos="1134"/>
        </w:tabs>
        <w:autoSpaceDE w:val="0"/>
        <w:ind w:firstLine="709"/>
        <w:jc w:val="both"/>
        <w:rPr>
          <w:sz w:val="22"/>
          <w:szCs w:val="22"/>
        </w:rPr>
      </w:pPr>
      <w:r>
        <w:rPr>
          <w:sz w:val="22"/>
          <w:szCs w:val="22"/>
        </w:rPr>
        <w:t xml:space="preserve">5.2. Количество Товара и проверка его технических характеристик, подлежащего экспертизе – согласно Приложения № 1 к данному Контракту. </w:t>
      </w:r>
    </w:p>
    <w:p w:rsidR="002230DF" w:rsidRPr="002230DF" w:rsidRDefault="001B6352" w:rsidP="002230DF">
      <w:pPr>
        <w:pStyle w:val="Footer"/>
        <w:ind w:firstLine="709"/>
        <w:jc w:val="both"/>
        <w:rPr>
          <w:sz w:val="22"/>
          <w:szCs w:val="22"/>
        </w:rPr>
      </w:pPr>
      <w:r>
        <w:rPr>
          <w:sz w:val="22"/>
          <w:szCs w:val="22"/>
        </w:rPr>
        <w:t>5.3. Место проведения экспертизы по месту нахождения «Государственного заказчика» –            г. Петроз</w:t>
      </w:r>
      <w:r w:rsidR="002230DF">
        <w:rPr>
          <w:sz w:val="22"/>
          <w:szCs w:val="22"/>
        </w:rPr>
        <w:t>аводск, пр. Первомайский, д. 74, стр. 5.</w:t>
      </w:r>
    </w:p>
    <w:p w:rsidR="001B6352" w:rsidRDefault="001B6352" w:rsidP="00FF3C92">
      <w:pPr>
        <w:widowControl w:val="0"/>
        <w:tabs>
          <w:tab w:val="left" w:pos="1134"/>
        </w:tabs>
        <w:autoSpaceDE w:val="0"/>
        <w:ind w:firstLine="709"/>
        <w:jc w:val="both"/>
        <w:rPr>
          <w:sz w:val="22"/>
          <w:szCs w:val="22"/>
        </w:rPr>
      </w:pPr>
      <w:r>
        <w:rPr>
          <w:sz w:val="22"/>
          <w:szCs w:val="22"/>
        </w:rPr>
        <w:t xml:space="preserve">5.4. Товар предъявляется представителям «Государственного заказчика» в упакованном виде, с нанесенной маркировкой в соответствии с действующими стандартами и техническими условиями. </w:t>
      </w:r>
    </w:p>
    <w:p w:rsidR="001B6352" w:rsidRDefault="001B6352" w:rsidP="00FF3C92">
      <w:pPr>
        <w:pStyle w:val="16"/>
        <w:spacing w:line="240" w:lineRule="auto"/>
        <w:ind w:firstLine="709"/>
        <w:rPr>
          <w:sz w:val="22"/>
          <w:szCs w:val="22"/>
        </w:rPr>
      </w:pPr>
      <w:r>
        <w:rPr>
          <w:sz w:val="22"/>
          <w:szCs w:val="22"/>
        </w:rPr>
        <w:t>5.5. Представители «Государственного заказчика» при проведении эксперизы определяют значения основных эксплуатационных характеристик Товара, в т.ч. материал, размеры и т.д.</w:t>
      </w:r>
    </w:p>
    <w:p w:rsidR="001B6352" w:rsidRDefault="001B6352" w:rsidP="00FF3C92">
      <w:pPr>
        <w:pStyle w:val="16"/>
        <w:spacing w:line="240" w:lineRule="auto"/>
        <w:ind w:firstLine="709"/>
        <w:rPr>
          <w:sz w:val="22"/>
          <w:szCs w:val="22"/>
        </w:rPr>
      </w:pPr>
      <w:r>
        <w:rPr>
          <w:sz w:val="22"/>
          <w:szCs w:val="22"/>
        </w:rPr>
        <w:t xml:space="preserve">5.6. Результаты экспертизы оформляются в виде заключения, которое составляется </w:t>
      </w:r>
      <w:r w:rsidR="005A0FA2">
        <w:rPr>
          <w:sz w:val="22"/>
          <w:szCs w:val="22"/>
        </w:rPr>
        <w:br/>
      </w:r>
      <w:r>
        <w:rPr>
          <w:sz w:val="22"/>
          <w:szCs w:val="22"/>
        </w:rPr>
        <w:t xml:space="preserve">и подписывается представителями «Государственного заказчика» в 2 (двух) экземплярах, по одному для «Государственного заказчика», «Поставщика». </w:t>
      </w:r>
    </w:p>
    <w:p w:rsidR="001B6352" w:rsidRDefault="001B6352" w:rsidP="00FF3C92">
      <w:pPr>
        <w:pStyle w:val="16"/>
        <w:spacing w:line="240" w:lineRule="auto"/>
        <w:ind w:firstLine="709"/>
        <w:rPr>
          <w:sz w:val="22"/>
          <w:szCs w:val="22"/>
        </w:rPr>
      </w:pPr>
      <w:r>
        <w:rPr>
          <w:sz w:val="22"/>
          <w:szCs w:val="22"/>
        </w:rPr>
        <w:t>5.7. В случае выявления по результатам экспертизы несоответствия состояния Товара условиям Контракта, не препятствующего приемке Товара, в заключении указываются предложения об устранении данных нарушений и срок их устранения.</w:t>
      </w:r>
    </w:p>
    <w:p w:rsidR="001B6352" w:rsidRDefault="001B6352" w:rsidP="00FF3C92">
      <w:pPr>
        <w:pStyle w:val="16"/>
        <w:spacing w:line="240" w:lineRule="auto"/>
        <w:ind w:firstLine="709"/>
        <w:rPr>
          <w:sz w:val="12"/>
          <w:szCs w:val="22"/>
        </w:rPr>
      </w:pPr>
      <w:r>
        <w:rPr>
          <w:sz w:val="22"/>
          <w:szCs w:val="22"/>
        </w:rPr>
        <w:t>5.8. При установлении по результатам экспертизы соответствия состояния Товара условиям Контракта уполномоченные представители «Поставщика» и «Государственного заказчика» незамедлительно приступают к его приему-передаче в соответствии с условиями Контракта.</w:t>
      </w:r>
    </w:p>
    <w:p w:rsidR="001B6352" w:rsidRDefault="001B6352" w:rsidP="00FF3C92">
      <w:pPr>
        <w:pStyle w:val="16"/>
        <w:spacing w:line="240" w:lineRule="auto"/>
        <w:ind w:right="-71" w:firstLine="709"/>
        <w:rPr>
          <w:sz w:val="12"/>
          <w:szCs w:val="22"/>
        </w:rPr>
      </w:pPr>
    </w:p>
    <w:p w:rsidR="001B6352" w:rsidRDefault="00B67686" w:rsidP="002230DF">
      <w:pPr>
        <w:pStyle w:val="16"/>
        <w:widowControl/>
        <w:autoSpaceDE w:val="0"/>
        <w:spacing w:line="360" w:lineRule="auto"/>
        <w:ind w:firstLine="0"/>
        <w:jc w:val="center"/>
        <w:rPr>
          <w:sz w:val="22"/>
          <w:szCs w:val="22"/>
        </w:rPr>
      </w:pPr>
      <w:r>
        <w:rPr>
          <w:b/>
          <w:sz w:val="22"/>
          <w:szCs w:val="22"/>
        </w:rPr>
        <w:t>6. УПАКОВКА И МАРКИРОВКА</w:t>
      </w:r>
    </w:p>
    <w:p w:rsidR="001B6352" w:rsidRDefault="001B6352" w:rsidP="00FF3C92">
      <w:pPr>
        <w:pStyle w:val="16"/>
        <w:spacing w:line="240" w:lineRule="auto"/>
        <w:ind w:firstLine="709"/>
        <w:rPr>
          <w:sz w:val="22"/>
          <w:szCs w:val="22"/>
        </w:rPr>
      </w:pPr>
      <w:r>
        <w:rPr>
          <w:sz w:val="22"/>
          <w:szCs w:val="22"/>
        </w:rPr>
        <w:t xml:space="preserve">6.1. Поставляемый Товар должен быть упакован в соответствии с действующими </w:t>
      </w:r>
      <w:r>
        <w:rPr>
          <w:sz w:val="22"/>
          <w:szCs w:val="22"/>
        </w:rPr>
        <w:lastRenderedPageBreak/>
        <w:t xml:space="preserve">стандартами и техническими условиями. При этом упаковка должна гарантировать целостность </w:t>
      </w:r>
      <w:r w:rsidR="00336022">
        <w:rPr>
          <w:sz w:val="22"/>
          <w:szCs w:val="22"/>
        </w:rPr>
        <w:br/>
      </w:r>
      <w:r>
        <w:rPr>
          <w:sz w:val="22"/>
          <w:szCs w:val="22"/>
        </w:rPr>
        <w:t xml:space="preserve">и полную сохранность Товара от всякого рода повреждений и порчи при его перевозке </w:t>
      </w:r>
      <w:r w:rsidR="00336022">
        <w:rPr>
          <w:sz w:val="22"/>
          <w:szCs w:val="22"/>
        </w:rPr>
        <w:br/>
      </w:r>
      <w:r>
        <w:rPr>
          <w:sz w:val="22"/>
          <w:szCs w:val="22"/>
        </w:rPr>
        <w:t xml:space="preserve">и длительном хранении. </w:t>
      </w:r>
    </w:p>
    <w:p w:rsidR="001B6352" w:rsidRDefault="001B6352" w:rsidP="00FF3C92">
      <w:pPr>
        <w:pStyle w:val="16"/>
        <w:spacing w:line="240" w:lineRule="auto"/>
        <w:ind w:firstLine="709"/>
        <w:rPr>
          <w:sz w:val="22"/>
          <w:szCs w:val="22"/>
        </w:rPr>
      </w:pPr>
      <w:r>
        <w:rPr>
          <w:sz w:val="22"/>
          <w:szCs w:val="22"/>
        </w:rPr>
        <w:t xml:space="preserve">6.2. </w:t>
      </w:r>
      <w:r>
        <w:rPr>
          <w:sz w:val="22"/>
        </w:rPr>
        <w:t xml:space="preserve">Маркировка на упаковке должна соответствовать действующим стандартам </w:t>
      </w:r>
      <w:r w:rsidR="00336022">
        <w:rPr>
          <w:sz w:val="22"/>
        </w:rPr>
        <w:br/>
      </w:r>
      <w:r>
        <w:rPr>
          <w:sz w:val="22"/>
        </w:rPr>
        <w:t>и содержать наименование и марку Товара.</w:t>
      </w:r>
    </w:p>
    <w:p w:rsidR="001B6352" w:rsidRDefault="001B6352" w:rsidP="00FF3C92">
      <w:pPr>
        <w:pStyle w:val="16"/>
        <w:spacing w:line="240" w:lineRule="auto"/>
        <w:ind w:firstLine="709"/>
        <w:rPr>
          <w:sz w:val="22"/>
          <w:szCs w:val="22"/>
        </w:rPr>
      </w:pPr>
      <w:r>
        <w:rPr>
          <w:sz w:val="22"/>
          <w:szCs w:val="22"/>
        </w:rPr>
        <w:t>6.3. Упаковочные материалы возврату не подлежат. Стоимость упаковки включена в цену поставляемого Товара и возврату не подлежит.</w:t>
      </w:r>
    </w:p>
    <w:p w:rsidR="001B6352" w:rsidRDefault="001B6352" w:rsidP="00FF3C92">
      <w:pPr>
        <w:pStyle w:val="16"/>
        <w:spacing w:line="240" w:lineRule="auto"/>
        <w:ind w:firstLine="709"/>
        <w:rPr>
          <w:sz w:val="22"/>
          <w:szCs w:val="22"/>
        </w:rPr>
      </w:pPr>
      <w:r>
        <w:rPr>
          <w:sz w:val="22"/>
          <w:szCs w:val="22"/>
        </w:rPr>
        <w:t>6.4. Товар, подлежащий передаче, в несоответствующей упаковке и имеющий несоответствующую маркировку, считается не поставленным и приемке не подлежит.</w:t>
      </w:r>
    </w:p>
    <w:p w:rsidR="001B6352" w:rsidRDefault="001B6352" w:rsidP="00FF3C92">
      <w:pPr>
        <w:pStyle w:val="16"/>
        <w:spacing w:line="240" w:lineRule="auto"/>
        <w:ind w:firstLine="709"/>
        <w:rPr>
          <w:sz w:val="22"/>
          <w:szCs w:val="22"/>
        </w:rPr>
      </w:pPr>
      <w:r>
        <w:rPr>
          <w:sz w:val="22"/>
          <w:szCs w:val="22"/>
        </w:rPr>
        <w:t>6.5. В случае передачи Товара в ненадлежащей упаковке или без нее «Государственный заказчик» вправе потребовать от «Поставщика» либо упаковать Товар, либо заменить ненадлежащую упаковку.</w:t>
      </w:r>
    </w:p>
    <w:p w:rsidR="001B6352" w:rsidRDefault="001B6352" w:rsidP="00FF3C92">
      <w:pPr>
        <w:pStyle w:val="16"/>
        <w:spacing w:line="240" w:lineRule="auto"/>
        <w:ind w:firstLine="709"/>
        <w:rPr>
          <w:sz w:val="12"/>
          <w:szCs w:val="22"/>
        </w:rPr>
      </w:pPr>
      <w:r>
        <w:rPr>
          <w:sz w:val="22"/>
          <w:szCs w:val="22"/>
        </w:rPr>
        <w:t>6.6. «Поставщик» несёт ответственность за причинение вреда (бой, порчу и т.д.) поставляемому Товару, если данный вред вызван ненадлежащей упаковкой поставляемого Товара.</w:t>
      </w:r>
    </w:p>
    <w:p w:rsidR="005D64C6" w:rsidRPr="00FF3C92" w:rsidRDefault="005D64C6" w:rsidP="00FF3C92">
      <w:pPr>
        <w:pStyle w:val="16"/>
        <w:spacing w:line="240" w:lineRule="auto"/>
        <w:ind w:right="-71" w:firstLine="709"/>
        <w:rPr>
          <w:sz w:val="22"/>
          <w:szCs w:val="22"/>
        </w:rPr>
      </w:pPr>
    </w:p>
    <w:p w:rsidR="001B6352" w:rsidRDefault="0049182E" w:rsidP="002230DF">
      <w:pPr>
        <w:pStyle w:val="110"/>
        <w:widowControl/>
        <w:autoSpaceDE w:val="0"/>
        <w:spacing w:line="360" w:lineRule="auto"/>
        <w:ind w:firstLine="0"/>
        <w:jc w:val="center"/>
        <w:rPr>
          <w:sz w:val="22"/>
          <w:szCs w:val="22"/>
        </w:rPr>
      </w:pPr>
      <w:r>
        <w:rPr>
          <w:b/>
          <w:sz w:val="22"/>
          <w:szCs w:val="22"/>
        </w:rPr>
        <w:t>7. ЦЕНА КОНТРАКТА И ПОРЯДОК ОПЛАТЫ</w:t>
      </w:r>
    </w:p>
    <w:p w:rsidR="001B6352" w:rsidRDefault="001B6352" w:rsidP="00FF3C92">
      <w:pPr>
        <w:pStyle w:val="110"/>
        <w:spacing w:line="240" w:lineRule="auto"/>
        <w:ind w:firstLine="709"/>
        <w:rPr>
          <w:sz w:val="22"/>
          <w:szCs w:val="22"/>
        </w:rPr>
      </w:pPr>
      <w:r>
        <w:rPr>
          <w:sz w:val="22"/>
          <w:szCs w:val="22"/>
        </w:rPr>
        <w:t>7.1. Цена Контракта составляет</w:t>
      </w:r>
      <w:r w:rsidR="00A6707E">
        <w:rPr>
          <w:sz w:val="22"/>
          <w:szCs w:val="22"/>
        </w:rPr>
        <w:t xml:space="preserve"> </w:t>
      </w:r>
      <w:r w:rsidR="00E61FF4">
        <w:rPr>
          <w:b/>
          <w:sz w:val="22"/>
          <w:szCs w:val="22"/>
        </w:rPr>
        <w:t>_____________</w:t>
      </w:r>
      <w:r w:rsidR="00A6707E" w:rsidRPr="00407CBF">
        <w:rPr>
          <w:b/>
          <w:sz w:val="22"/>
          <w:szCs w:val="22"/>
        </w:rPr>
        <w:t xml:space="preserve"> рублей </w:t>
      </w:r>
      <w:r w:rsidR="00BF533A">
        <w:rPr>
          <w:b/>
          <w:sz w:val="22"/>
          <w:szCs w:val="22"/>
        </w:rPr>
        <w:t>____</w:t>
      </w:r>
      <w:r w:rsidR="00E61FF4">
        <w:rPr>
          <w:b/>
          <w:sz w:val="22"/>
          <w:szCs w:val="22"/>
        </w:rPr>
        <w:t>__</w:t>
      </w:r>
      <w:r w:rsidR="00BF533A">
        <w:rPr>
          <w:b/>
          <w:sz w:val="22"/>
          <w:szCs w:val="22"/>
        </w:rPr>
        <w:t>____</w:t>
      </w:r>
      <w:r w:rsidR="00A6707E" w:rsidRPr="00407CBF">
        <w:rPr>
          <w:b/>
          <w:sz w:val="22"/>
          <w:szCs w:val="22"/>
        </w:rPr>
        <w:t xml:space="preserve"> копеек</w:t>
      </w:r>
      <w:r w:rsidR="00DA34D7" w:rsidRPr="00407CBF">
        <w:rPr>
          <w:b/>
          <w:sz w:val="22"/>
          <w:szCs w:val="22"/>
        </w:rPr>
        <w:t>,</w:t>
      </w:r>
      <w:r w:rsidR="00A6707E" w:rsidRPr="00407CBF">
        <w:rPr>
          <w:b/>
          <w:color w:val="FF0000"/>
          <w:sz w:val="22"/>
          <w:szCs w:val="22"/>
        </w:rPr>
        <w:t xml:space="preserve"> </w:t>
      </w:r>
      <w:r w:rsidR="00A6707E" w:rsidRPr="00407CBF">
        <w:rPr>
          <w:b/>
          <w:sz w:val="22"/>
          <w:szCs w:val="22"/>
        </w:rPr>
        <w:t>НДС</w:t>
      </w:r>
      <w:r w:rsidR="00A6707E" w:rsidRPr="00A6707E">
        <w:rPr>
          <w:sz w:val="22"/>
          <w:szCs w:val="22"/>
        </w:rPr>
        <w:t xml:space="preserve"> </w:t>
      </w:r>
      <w:r w:rsidR="00E61FF4">
        <w:rPr>
          <w:sz w:val="22"/>
          <w:szCs w:val="22"/>
        </w:rPr>
        <w:br/>
      </w:r>
      <w:r w:rsidR="00407CBF" w:rsidRPr="00407CBF">
        <w:rPr>
          <w:b/>
          <w:sz w:val="22"/>
          <w:szCs w:val="22"/>
        </w:rPr>
        <w:t>не облагается</w:t>
      </w:r>
      <w:r w:rsidR="00A6707E" w:rsidRPr="00A6707E">
        <w:rPr>
          <w:sz w:val="22"/>
          <w:szCs w:val="22"/>
        </w:rPr>
        <w:t xml:space="preserve"> и включает в себя стоимость Товара, упаковочных материалов,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r>
        <w:rPr>
          <w:sz w:val="22"/>
          <w:szCs w:val="22"/>
        </w:rPr>
        <w:t>.</w:t>
      </w:r>
    </w:p>
    <w:p w:rsidR="001B6352" w:rsidRDefault="001B6352" w:rsidP="00FF3C92">
      <w:pPr>
        <w:pStyle w:val="110"/>
        <w:spacing w:line="240" w:lineRule="auto"/>
        <w:ind w:firstLine="709"/>
        <w:rPr>
          <w:sz w:val="22"/>
          <w:szCs w:val="22"/>
        </w:rPr>
      </w:pPr>
      <w:r>
        <w:rPr>
          <w:sz w:val="22"/>
          <w:szCs w:val="22"/>
        </w:rPr>
        <w:t>7.2. Указанная цена Контракта является твердой, определяется на весь срок исполнения Контракта и остается неизменной в течение всего времени действия Контракта, за исключением случаев, предусмотренных законодательством РФ и настоящим Контрактом.</w:t>
      </w:r>
    </w:p>
    <w:p w:rsidR="001B6352" w:rsidRDefault="001B6352" w:rsidP="00FF3C92">
      <w:pPr>
        <w:pStyle w:val="BodyTextIndent"/>
        <w:tabs>
          <w:tab w:val="left" w:pos="1134"/>
        </w:tabs>
        <w:ind w:firstLine="709"/>
        <w:jc w:val="both"/>
        <w:rPr>
          <w:spacing w:val="2"/>
          <w:sz w:val="22"/>
          <w:szCs w:val="22"/>
        </w:rPr>
      </w:pPr>
      <w:r>
        <w:rPr>
          <w:sz w:val="22"/>
          <w:szCs w:val="22"/>
        </w:rPr>
        <w:t xml:space="preserve">7.3. Расчеты за фактически поставленный Товар надлежащего качества производятся </w:t>
      </w:r>
      <w:r w:rsidR="00336022">
        <w:rPr>
          <w:sz w:val="22"/>
          <w:szCs w:val="22"/>
        </w:rPr>
        <w:br/>
      </w:r>
      <w:r>
        <w:rPr>
          <w:sz w:val="22"/>
          <w:szCs w:val="22"/>
        </w:rPr>
        <w:t xml:space="preserve">в форме безналичного денежного расчета за счёт средств, выделенных из бюджета Российской Федерации, по </w:t>
      </w:r>
      <w:r w:rsidRPr="00BF533A">
        <w:rPr>
          <w:b/>
          <w:sz w:val="22"/>
          <w:szCs w:val="22"/>
        </w:rPr>
        <w:t xml:space="preserve">КБК </w:t>
      </w:r>
      <w:r w:rsidR="005A0FA2" w:rsidRPr="00BF533A">
        <w:rPr>
          <w:b/>
          <w:sz w:val="22"/>
          <w:szCs w:val="22"/>
        </w:rPr>
        <w:t>32003054240690049243</w:t>
      </w:r>
      <w:r>
        <w:rPr>
          <w:sz w:val="22"/>
          <w:szCs w:val="22"/>
        </w:rPr>
        <w:t xml:space="preserve">, в течение 10 (десяти) рабочих дней после получения </w:t>
      </w:r>
      <w:r w:rsidR="00B67686">
        <w:rPr>
          <w:sz w:val="22"/>
          <w:szCs w:val="22"/>
        </w:rPr>
        <w:t xml:space="preserve">Товара </w:t>
      </w:r>
      <w:r>
        <w:rPr>
          <w:sz w:val="22"/>
          <w:szCs w:val="22"/>
        </w:rPr>
        <w:t>по товарной (товарно-транспортной) накладной (универсального передаточного документа), выставленного счета и (или) счёта-фактуры и предоставленных документов, удостоверяющих качество, а также завершения экспертизы, предусмотренной разделом 5 Контракта, при условии доведения до «Государственного заказчика» предельных объемов финансирования на текущий финансовый год.</w:t>
      </w:r>
    </w:p>
    <w:p w:rsidR="001B6352" w:rsidRDefault="001B6352" w:rsidP="00FF3C92">
      <w:pPr>
        <w:pStyle w:val="16"/>
        <w:spacing w:line="240" w:lineRule="auto"/>
        <w:ind w:firstLine="709"/>
        <w:rPr>
          <w:sz w:val="22"/>
          <w:szCs w:val="22"/>
        </w:rPr>
      </w:pPr>
      <w:r>
        <w:rPr>
          <w:spacing w:val="2"/>
          <w:sz w:val="22"/>
          <w:szCs w:val="22"/>
        </w:rPr>
        <w:t xml:space="preserve">7.4. </w:t>
      </w:r>
      <w:r>
        <w:rPr>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B6352" w:rsidRDefault="001B6352" w:rsidP="00FF3C92">
      <w:pPr>
        <w:pStyle w:val="16"/>
        <w:spacing w:line="240" w:lineRule="auto"/>
        <w:ind w:firstLine="709"/>
        <w:rPr>
          <w:sz w:val="22"/>
          <w:szCs w:val="22"/>
        </w:rPr>
      </w:pPr>
      <w:r>
        <w:rPr>
          <w:sz w:val="22"/>
          <w:szCs w:val="22"/>
        </w:rPr>
        <w:t>7.5. В случае возникновения претензий по Товару (в том числе по качеству), оплата Товара может быть отсрочена до разрешения спора.</w:t>
      </w:r>
    </w:p>
    <w:p w:rsidR="001B6352" w:rsidRDefault="001B6352" w:rsidP="00FF3C92">
      <w:pPr>
        <w:pStyle w:val="16"/>
        <w:spacing w:line="240" w:lineRule="auto"/>
        <w:ind w:firstLine="709"/>
      </w:pPr>
      <w:r>
        <w:rPr>
          <w:sz w:val="22"/>
          <w:szCs w:val="22"/>
        </w:rPr>
        <w:t xml:space="preserve">7.6. 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5A0FA2">
        <w:rPr>
          <w:sz w:val="22"/>
          <w:szCs w:val="22"/>
        </w:rPr>
        <w:br/>
      </w:r>
      <w:r>
        <w:rPr>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B6352" w:rsidRDefault="001B6352" w:rsidP="00FF3C92">
      <w:pPr>
        <w:pStyle w:val="NoSpacing"/>
        <w:ind w:firstLine="709"/>
        <w:jc w:val="both"/>
        <w:rPr>
          <w:b/>
          <w:spacing w:val="2"/>
        </w:rPr>
      </w:pPr>
      <w:r>
        <w:rPr>
          <w:rFonts w:ascii="Times New Roman" w:hAnsi="Times New Roman" w:cs="Times New Roman"/>
        </w:rPr>
        <w:t>7.7.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B6352" w:rsidRDefault="00B67686" w:rsidP="002230DF">
      <w:pPr>
        <w:pStyle w:val="16"/>
        <w:widowControl/>
        <w:autoSpaceDE w:val="0"/>
        <w:spacing w:line="360" w:lineRule="auto"/>
        <w:ind w:firstLine="0"/>
        <w:jc w:val="center"/>
        <w:rPr>
          <w:sz w:val="22"/>
          <w:szCs w:val="22"/>
        </w:rPr>
      </w:pPr>
      <w:r>
        <w:rPr>
          <w:b/>
          <w:spacing w:val="2"/>
          <w:sz w:val="22"/>
          <w:szCs w:val="22"/>
        </w:rPr>
        <w:t xml:space="preserve">8. </w:t>
      </w:r>
      <w:r>
        <w:rPr>
          <w:b/>
          <w:sz w:val="22"/>
          <w:szCs w:val="22"/>
        </w:rPr>
        <w:t>ОТВЕТСТВЕННОСТЬ СТОРОН</w:t>
      </w:r>
    </w:p>
    <w:p w:rsidR="001B6352" w:rsidRDefault="001B6352" w:rsidP="00FF3C92">
      <w:pPr>
        <w:pStyle w:val="ConsPlusNormal0"/>
        <w:ind w:firstLine="709"/>
        <w:jc w:val="both"/>
        <w:rPr>
          <w:rFonts w:ascii="Times New Roman" w:hAnsi="Times New Roman" w:cs="Times New Roman"/>
          <w:sz w:val="22"/>
          <w:szCs w:val="22"/>
        </w:rPr>
      </w:pPr>
      <w:r>
        <w:rPr>
          <w:rFonts w:ascii="Times New Roman" w:hAnsi="Times New Roman" w:cs="Times New Roman"/>
          <w:sz w:val="22"/>
          <w:szCs w:val="22"/>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B6352" w:rsidRDefault="001B6352" w:rsidP="00FF3C92">
      <w:pPr>
        <w:pStyle w:val="ConsPlusNormal0"/>
        <w:ind w:firstLine="709"/>
        <w:jc w:val="both"/>
        <w:rPr>
          <w:rFonts w:ascii="Times New Roman" w:hAnsi="Times New Roman" w:cs="Times New Roman"/>
          <w:sz w:val="22"/>
          <w:szCs w:val="22"/>
        </w:rPr>
      </w:pPr>
      <w:r>
        <w:rPr>
          <w:rFonts w:ascii="Times New Roman" w:hAnsi="Times New Roman" w:cs="Times New Roman"/>
          <w:sz w:val="22"/>
          <w:szCs w:val="22"/>
        </w:rPr>
        <w:t xml:space="preserve">8.2. В случае полного (частичного) неисполнения условий Контракта одной из Сторон </w:t>
      </w:r>
      <w:r w:rsidR="005A0FA2">
        <w:rPr>
          <w:rFonts w:ascii="Times New Roman" w:hAnsi="Times New Roman" w:cs="Times New Roman"/>
          <w:sz w:val="22"/>
          <w:szCs w:val="22"/>
        </w:rPr>
        <w:br/>
      </w:r>
      <w:r>
        <w:rPr>
          <w:rFonts w:ascii="Times New Roman" w:hAnsi="Times New Roman" w:cs="Times New Roman"/>
          <w:sz w:val="22"/>
          <w:szCs w:val="22"/>
        </w:rPr>
        <w:t>эта Сторона обязана возместить другой Стороне причиненные убытки в части, непокрытой неустойкой.</w:t>
      </w:r>
    </w:p>
    <w:p w:rsidR="001B6352" w:rsidRDefault="001B6352" w:rsidP="00FF3C92">
      <w:pPr>
        <w:pStyle w:val="ConsPlusNormal0"/>
        <w:ind w:firstLine="709"/>
        <w:jc w:val="both"/>
        <w:rPr>
          <w:rFonts w:ascii="Times New Roman" w:hAnsi="Times New Roman" w:cs="Times New Roman"/>
          <w:sz w:val="22"/>
          <w:szCs w:val="22"/>
        </w:rPr>
      </w:pPr>
      <w:bookmarkStart w:id="0" w:name="P968"/>
      <w:bookmarkEnd w:id="0"/>
      <w:r>
        <w:rPr>
          <w:rFonts w:ascii="Times New Roman" w:hAnsi="Times New Roman" w:cs="Times New Roman"/>
          <w:sz w:val="22"/>
          <w:szCs w:val="22"/>
        </w:rPr>
        <w:t xml:space="preserve">8.3. В случае просрочки исполнения «Поставщиком» обязательств, предусмотренных Контрактом, «Поставщик» уплачивает «Государственному заказчику» пени. Пеня начисляется </w:t>
      </w:r>
      <w:r w:rsidR="005A0FA2">
        <w:rPr>
          <w:rFonts w:ascii="Times New Roman" w:hAnsi="Times New Roman" w:cs="Times New Roman"/>
          <w:sz w:val="22"/>
          <w:szCs w:val="22"/>
        </w:rPr>
        <w:br/>
      </w:r>
      <w:r>
        <w:rPr>
          <w:rFonts w:ascii="Times New Roman" w:hAnsi="Times New Roman" w:cs="Times New Roman"/>
          <w:sz w:val="22"/>
          <w:szCs w:val="22"/>
        </w:rPr>
        <w:t xml:space="preserve">за каждый день просрочки исполнения «Поставщиком» обязательства, предусмотренного </w:t>
      </w:r>
      <w:r>
        <w:rPr>
          <w:rFonts w:ascii="Times New Roman" w:hAnsi="Times New Roman" w:cs="Times New Roman"/>
          <w:sz w:val="22"/>
          <w:szCs w:val="22"/>
        </w:rPr>
        <w:lastRenderedPageBreak/>
        <w:t xml:space="preserve">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336022">
        <w:rPr>
          <w:rFonts w:ascii="Times New Roman" w:hAnsi="Times New Roman" w:cs="Times New Roman"/>
          <w:sz w:val="22"/>
          <w:szCs w:val="22"/>
        </w:rPr>
        <w:br/>
      </w:r>
      <w:r>
        <w:rPr>
          <w:rFonts w:ascii="Times New Roman" w:hAnsi="Times New Roman" w:cs="Times New Roman"/>
          <w:sz w:val="22"/>
          <w:szCs w:val="22"/>
        </w:rPr>
        <w:t>и фактически исполненных «Поставщиком».</w:t>
      </w:r>
    </w:p>
    <w:p w:rsidR="001B6352" w:rsidRDefault="001B6352" w:rsidP="00FF3C92">
      <w:pPr>
        <w:pStyle w:val="ConsPlusNormal0"/>
        <w:ind w:firstLine="709"/>
        <w:jc w:val="both"/>
        <w:rPr>
          <w:rFonts w:ascii="Times New Roman" w:hAnsi="Times New Roman" w:cs="Times New Roman"/>
          <w:sz w:val="22"/>
          <w:szCs w:val="22"/>
        </w:rPr>
      </w:pPr>
      <w:r>
        <w:rPr>
          <w:rFonts w:ascii="Times New Roman" w:hAnsi="Times New Roman" w:cs="Times New Roman"/>
          <w:sz w:val="22"/>
          <w:szCs w:val="22"/>
        </w:rPr>
        <w:t xml:space="preserve">8.4.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«Государственному заказчику» штраф. Размер штрафа определяется в соответствии с </w:t>
      </w:r>
      <w:hyperlink r:id="rId9" w:history="1">
        <w:r>
          <w:rPr>
            <w:rStyle w:val="Hyperlink"/>
            <w:rFonts w:ascii="Times New Roman" w:hAnsi="Times New Roman" w:cs="Times New Roman"/>
            <w:color w:val="auto"/>
            <w:sz w:val="22"/>
            <w:szCs w:val="22"/>
            <w:u w:val="none"/>
          </w:rPr>
          <w:t>Правилами</w:t>
        </w:r>
      </w:hyperlink>
      <w:r>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w:t>
      </w:r>
      <w:r>
        <w:rPr>
          <w:rFonts w:ascii="Times New Roman" w:hAnsi="Times New Roman" w:cs="Times New Roman"/>
          <w:b/>
          <w:sz w:val="22"/>
          <w:szCs w:val="22"/>
        </w:rPr>
        <w:t>10 %  цены Контракта.</w:t>
      </w:r>
    </w:p>
    <w:p w:rsidR="001B6352" w:rsidRDefault="001B6352" w:rsidP="00FF3C92">
      <w:pPr>
        <w:pStyle w:val="ConsPlusNormal0"/>
        <w:ind w:firstLine="709"/>
        <w:jc w:val="both"/>
        <w:rPr>
          <w:rFonts w:ascii="Times New Roman" w:hAnsi="Times New Roman" w:cs="Times New Roman"/>
          <w:sz w:val="22"/>
          <w:szCs w:val="22"/>
        </w:rPr>
      </w:pPr>
      <w:bookmarkStart w:id="1" w:name="P970"/>
      <w:bookmarkEnd w:id="1"/>
      <w:r>
        <w:rPr>
          <w:rFonts w:ascii="Times New Roman" w:hAnsi="Times New Roman" w:cs="Times New Roman"/>
          <w:sz w:val="22"/>
          <w:szCs w:val="22"/>
        </w:rPr>
        <w:t>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w:t>
      </w:r>
      <w:r w:rsidR="005A0FA2">
        <w:rPr>
          <w:rFonts w:ascii="Times New Roman" w:hAnsi="Times New Roman" w:cs="Times New Roman"/>
          <w:sz w:val="22"/>
          <w:szCs w:val="22"/>
        </w:rPr>
        <w:br/>
      </w:r>
      <w:r>
        <w:rPr>
          <w:rFonts w:ascii="Times New Roman" w:hAnsi="Times New Roman" w:cs="Times New Roman"/>
          <w:sz w:val="22"/>
          <w:szCs w:val="22"/>
        </w:rPr>
        <w:t xml:space="preserve"> в соответствии с </w:t>
      </w:r>
      <w:hyperlink r:id="rId10" w:history="1">
        <w:r>
          <w:rPr>
            <w:rStyle w:val="Hyperlink"/>
            <w:rFonts w:ascii="Times New Roman" w:hAnsi="Times New Roman" w:cs="Times New Roman"/>
            <w:color w:val="auto"/>
            <w:sz w:val="22"/>
            <w:szCs w:val="22"/>
            <w:u w:val="none"/>
          </w:rPr>
          <w:t>Правилами</w:t>
        </w:r>
      </w:hyperlink>
      <w:r>
        <w:rPr>
          <w:rFonts w:ascii="Times New Roman" w:hAnsi="Times New Roman" w:cs="Times New Roman"/>
          <w:sz w:val="22"/>
          <w:szCs w:val="22"/>
        </w:rPr>
        <w:t xml:space="preserve"> и составляет </w:t>
      </w:r>
      <w:r>
        <w:rPr>
          <w:rFonts w:ascii="Times New Roman" w:hAnsi="Times New Roman" w:cs="Times New Roman"/>
          <w:b/>
          <w:sz w:val="22"/>
          <w:szCs w:val="22"/>
        </w:rPr>
        <w:t>1000 (одну тысячу) рублей 00 копеек.</w:t>
      </w:r>
    </w:p>
    <w:p w:rsidR="001B6352" w:rsidRDefault="001B6352" w:rsidP="00FF3C92">
      <w:pPr>
        <w:pStyle w:val="ConsPlusNormal0"/>
        <w:ind w:firstLine="709"/>
        <w:jc w:val="both"/>
        <w:rPr>
          <w:rFonts w:ascii="Times New Roman" w:hAnsi="Times New Roman" w:cs="Times New Roman"/>
          <w:sz w:val="22"/>
          <w:szCs w:val="22"/>
        </w:rPr>
      </w:pPr>
      <w:bookmarkStart w:id="2" w:name="P971"/>
      <w:bookmarkEnd w:id="2"/>
      <w:r>
        <w:rPr>
          <w:rFonts w:ascii="Times New Roman" w:hAnsi="Times New Roman" w:cs="Times New Roman"/>
          <w:sz w:val="22"/>
          <w:szCs w:val="22"/>
        </w:rPr>
        <w:t>8.6.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B6352" w:rsidRDefault="001B6352" w:rsidP="00FF3C92">
      <w:pPr>
        <w:pStyle w:val="ConsPlusNormal0"/>
        <w:ind w:firstLine="709"/>
        <w:jc w:val="both"/>
        <w:rPr>
          <w:rFonts w:ascii="Times New Roman" w:hAnsi="Times New Roman" w:cs="Times New Roman"/>
          <w:sz w:val="22"/>
          <w:szCs w:val="22"/>
        </w:rPr>
      </w:pPr>
      <w:r>
        <w:rPr>
          <w:rFonts w:ascii="Times New Roman" w:hAnsi="Times New Roman" w:cs="Times New Roman"/>
          <w:sz w:val="22"/>
          <w:szCs w:val="22"/>
        </w:rPr>
        <w:t xml:space="preserve">8.7.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history="1">
        <w:r>
          <w:rPr>
            <w:rStyle w:val="Hyperlink"/>
            <w:rFonts w:ascii="Times New Roman" w:hAnsi="Times New Roman" w:cs="Times New Roman"/>
            <w:color w:val="auto"/>
            <w:sz w:val="22"/>
            <w:szCs w:val="22"/>
            <w:u w:val="none"/>
          </w:rPr>
          <w:t>Правилами</w:t>
        </w:r>
      </w:hyperlink>
      <w:r>
        <w:rPr>
          <w:rFonts w:ascii="Times New Roman" w:hAnsi="Times New Roman" w:cs="Times New Roman"/>
          <w:sz w:val="22"/>
          <w:szCs w:val="22"/>
        </w:rPr>
        <w:t xml:space="preserve"> и составляет </w:t>
      </w:r>
      <w:r>
        <w:rPr>
          <w:rFonts w:ascii="Times New Roman" w:hAnsi="Times New Roman" w:cs="Times New Roman"/>
          <w:b/>
          <w:sz w:val="22"/>
          <w:szCs w:val="22"/>
        </w:rPr>
        <w:t>1000 (одну тысячу) рублей 00 копеек.</w:t>
      </w:r>
      <w:r>
        <w:rPr>
          <w:rFonts w:ascii="Times New Roman" w:hAnsi="Times New Roman" w:cs="Times New Roman"/>
          <w:sz w:val="22"/>
          <w:szCs w:val="22"/>
        </w:rPr>
        <w:t xml:space="preserve"> </w:t>
      </w:r>
    </w:p>
    <w:p w:rsidR="001B6352" w:rsidRDefault="001B6352" w:rsidP="00FF3C92">
      <w:pPr>
        <w:pStyle w:val="ConsPlusNormal0"/>
        <w:ind w:firstLine="709"/>
        <w:jc w:val="both"/>
        <w:rPr>
          <w:rFonts w:ascii="Times New Roman" w:hAnsi="Times New Roman" w:cs="Times New Roman"/>
          <w:sz w:val="22"/>
          <w:szCs w:val="22"/>
        </w:rPr>
      </w:pPr>
      <w:bookmarkStart w:id="3" w:name="P975"/>
      <w:bookmarkEnd w:id="3"/>
      <w:r>
        <w:rPr>
          <w:rFonts w:ascii="Times New Roman" w:hAnsi="Times New Roman" w:cs="Times New Roman"/>
          <w:sz w:val="22"/>
          <w:szCs w:val="22"/>
        </w:rPr>
        <w:t>8.8. Применение неустойки (штрафа, пени) не освобождает Стороны от исполнения обязательств по Контракту.</w:t>
      </w:r>
    </w:p>
    <w:p w:rsidR="001B6352" w:rsidRDefault="001B6352" w:rsidP="00FF3C92">
      <w:pPr>
        <w:pStyle w:val="ConsPlusNormal0"/>
        <w:ind w:firstLine="709"/>
        <w:jc w:val="both"/>
        <w:rPr>
          <w:rFonts w:ascii="Times New Roman" w:hAnsi="Times New Roman" w:cs="Times New Roman"/>
          <w:sz w:val="22"/>
          <w:szCs w:val="22"/>
        </w:rPr>
      </w:pPr>
      <w:r>
        <w:rPr>
          <w:rFonts w:ascii="Times New Roman" w:hAnsi="Times New Roman" w:cs="Times New Roman"/>
          <w:sz w:val="22"/>
          <w:szCs w:val="22"/>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B6352" w:rsidRDefault="001B6352" w:rsidP="00FF3C92">
      <w:pPr>
        <w:pStyle w:val="ConsPlusNormal0"/>
        <w:ind w:firstLine="709"/>
        <w:jc w:val="both"/>
        <w:rPr>
          <w:rFonts w:ascii="Times New Roman" w:hAnsi="Times New Roman" w:cs="Times New Roman"/>
          <w:sz w:val="22"/>
          <w:szCs w:val="22"/>
        </w:rPr>
      </w:pPr>
      <w:r>
        <w:rPr>
          <w:rFonts w:ascii="Times New Roman" w:hAnsi="Times New Roman" w:cs="Times New Roman"/>
          <w:sz w:val="22"/>
          <w:szCs w:val="22"/>
        </w:rPr>
        <w:t>8.10.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B6352" w:rsidRDefault="001B6352" w:rsidP="00FF3C92">
      <w:pPr>
        <w:pStyle w:val="ConsPlusNormal0"/>
        <w:ind w:firstLine="709"/>
        <w:jc w:val="both"/>
        <w:rPr>
          <w:sz w:val="12"/>
          <w:szCs w:val="22"/>
        </w:rPr>
      </w:pPr>
      <w:r>
        <w:rPr>
          <w:rFonts w:ascii="Times New Roman" w:hAnsi="Times New Roman" w:cs="Times New Roman"/>
          <w:sz w:val="22"/>
          <w:szCs w:val="22"/>
        </w:rPr>
        <w:t xml:space="preserve">8.11. В случае расторжения Контракта в связи с односторонним отказом Стороны </w:t>
      </w:r>
      <w:r w:rsidR="005A0FA2">
        <w:rPr>
          <w:rFonts w:ascii="Times New Roman" w:hAnsi="Times New Roman" w:cs="Times New Roman"/>
          <w:sz w:val="22"/>
          <w:szCs w:val="22"/>
        </w:rPr>
        <w:br/>
      </w:r>
      <w:r>
        <w:rPr>
          <w:rFonts w:ascii="Times New Roman" w:hAnsi="Times New Roman" w:cs="Times New Roman"/>
          <w:sz w:val="22"/>
          <w:szCs w:val="22"/>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6352" w:rsidRDefault="001B6352" w:rsidP="00FF3C92">
      <w:pPr>
        <w:pStyle w:val="BodyTextIndent"/>
        <w:tabs>
          <w:tab w:val="left" w:pos="0"/>
          <w:tab w:val="left" w:pos="108"/>
          <w:tab w:val="left" w:pos="1276"/>
          <w:tab w:val="left" w:pos="1360"/>
        </w:tabs>
        <w:ind w:firstLine="709"/>
        <w:jc w:val="both"/>
        <w:rPr>
          <w:sz w:val="12"/>
          <w:szCs w:val="22"/>
        </w:rPr>
      </w:pPr>
    </w:p>
    <w:p w:rsidR="001B6352" w:rsidRDefault="00B67686" w:rsidP="002230DF">
      <w:pPr>
        <w:pStyle w:val="16"/>
        <w:widowControl/>
        <w:autoSpaceDE w:val="0"/>
        <w:spacing w:line="360" w:lineRule="auto"/>
        <w:ind w:firstLine="0"/>
        <w:jc w:val="center"/>
        <w:rPr>
          <w:sz w:val="22"/>
          <w:szCs w:val="22"/>
        </w:rPr>
      </w:pPr>
      <w:r>
        <w:rPr>
          <w:b/>
          <w:sz w:val="22"/>
          <w:szCs w:val="22"/>
        </w:rPr>
        <w:t xml:space="preserve">9. ФОРС-МАЖОРНЫЕ ОБСТОЯТЕЛЬСТВА </w:t>
      </w:r>
    </w:p>
    <w:p w:rsidR="001B6352" w:rsidRDefault="001B6352" w:rsidP="00FF3C92">
      <w:pPr>
        <w:pStyle w:val="16"/>
        <w:spacing w:line="240" w:lineRule="auto"/>
        <w:ind w:firstLine="709"/>
        <w:rPr>
          <w:sz w:val="22"/>
          <w:szCs w:val="22"/>
        </w:rPr>
      </w:pPr>
      <w:r>
        <w:rPr>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B6352" w:rsidRDefault="001B6352" w:rsidP="00FF3C92">
      <w:pPr>
        <w:pStyle w:val="16"/>
        <w:spacing w:line="240" w:lineRule="auto"/>
        <w:ind w:firstLine="709"/>
        <w:rPr>
          <w:sz w:val="22"/>
          <w:szCs w:val="22"/>
        </w:rPr>
      </w:pPr>
      <w:r>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6352" w:rsidRDefault="001B6352" w:rsidP="00FF3C92">
      <w:pPr>
        <w:pStyle w:val="16"/>
        <w:spacing w:line="240" w:lineRule="auto"/>
        <w:ind w:firstLine="709"/>
        <w:rPr>
          <w:sz w:val="22"/>
          <w:szCs w:val="22"/>
        </w:rPr>
      </w:pPr>
      <w:r>
        <w:rPr>
          <w:sz w:val="22"/>
          <w:szCs w:val="22"/>
        </w:rPr>
        <w:t xml:space="preserve">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w:t>
      </w:r>
      <w:r w:rsidR="00370D5D">
        <w:rPr>
          <w:sz w:val="22"/>
          <w:szCs w:val="22"/>
        </w:rPr>
        <w:br/>
      </w:r>
      <w:r>
        <w:rPr>
          <w:sz w:val="22"/>
          <w:szCs w:val="22"/>
        </w:rPr>
        <w:t>а также, по возможности, оценка их влияния на возможность исполнения обязательств по Контракту и срок исполнения обязательств.</w:t>
      </w:r>
    </w:p>
    <w:p w:rsidR="001B6352" w:rsidRDefault="001B6352" w:rsidP="00FF3C92">
      <w:pPr>
        <w:pStyle w:val="16"/>
        <w:spacing w:line="240" w:lineRule="auto"/>
        <w:ind w:firstLine="709"/>
        <w:rPr>
          <w:sz w:val="22"/>
          <w:szCs w:val="22"/>
        </w:rPr>
      </w:pPr>
      <w:r>
        <w:rPr>
          <w:sz w:val="22"/>
          <w:szCs w:val="22"/>
        </w:rPr>
        <w:t xml:space="preserve">9.3. По прекращении указанных обстоятельств Сторона должна без промедления, </w:t>
      </w:r>
      <w:r w:rsidR="005A0FA2">
        <w:rPr>
          <w:sz w:val="22"/>
          <w:szCs w:val="22"/>
        </w:rPr>
        <w:br/>
      </w:r>
      <w:r>
        <w:rPr>
          <w:sz w:val="22"/>
          <w:szCs w:val="22"/>
        </w:rPr>
        <w:t xml:space="preserve">но не позднее 3 (трех) дней после их прекращения, известить об этом другую Сторону </w:t>
      </w:r>
      <w:r w:rsidR="00370D5D">
        <w:rPr>
          <w:sz w:val="22"/>
          <w:szCs w:val="22"/>
        </w:rPr>
        <w:br/>
      </w:r>
      <w:r>
        <w:rPr>
          <w:sz w:val="22"/>
          <w:szCs w:val="22"/>
        </w:rPr>
        <w:lastRenderedPageBreak/>
        <w:t xml:space="preserve">в письменной форме. В извещении должен быть указан срок, в который предполагается исполнить обязательства </w:t>
      </w:r>
      <w:r w:rsidR="005A0FA2">
        <w:rPr>
          <w:sz w:val="22"/>
          <w:szCs w:val="22"/>
        </w:rPr>
        <w:br/>
      </w:r>
      <w:r>
        <w:rPr>
          <w:sz w:val="22"/>
          <w:szCs w:val="22"/>
        </w:rP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B6352" w:rsidRDefault="001B6352" w:rsidP="00FF3C92">
      <w:pPr>
        <w:pStyle w:val="16"/>
        <w:spacing w:line="240" w:lineRule="auto"/>
        <w:ind w:firstLine="709"/>
        <w:rPr>
          <w:sz w:val="22"/>
          <w:szCs w:val="22"/>
        </w:rPr>
      </w:pPr>
      <w:r>
        <w:rPr>
          <w:sz w:val="22"/>
          <w:szCs w:val="22"/>
        </w:rPr>
        <w:t xml:space="preserve">9.4. Сторона, у которой произошли форс-мажорные обстоятельства, должна в течение </w:t>
      </w:r>
      <w:r w:rsidR="005A0FA2">
        <w:rPr>
          <w:sz w:val="22"/>
          <w:szCs w:val="22"/>
        </w:rPr>
        <w:br/>
      </w:r>
      <w:r>
        <w:rPr>
          <w:sz w:val="22"/>
          <w:szCs w:val="22"/>
        </w:rPr>
        <w:t xml:space="preserve">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w:t>
      </w:r>
      <w:r w:rsidR="005A0FA2">
        <w:rPr>
          <w:sz w:val="22"/>
          <w:szCs w:val="22"/>
        </w:rPr>
        <w:br/>
      </w:r>
      <w:r>
        <w:rPr>
          <w:sz w:val="22"/>
          <w:szCs w:val="22"/>
        </w:rPr>
        <w:t xml:space="preserve">о наличии и продолжительности форс-мажорных обстоятельств. </w:t>
      </w:r>
    </w:p>
    <w:p w:rsidR="001B6352" w:rsidRDefault="001B6352" w:rsidP="00FF3C92">
      <w:pPr>
        <w:pStyle w:val="16"/>
        <w:spacing w:line="240" w:lineRule="auto"/>
        <w:ind w:firstLine="709"/>
        <w:rPr>
          <w:sz w:val="22"/>
          <w:szCs w:val="22"/>
        </w:rPr>
      </w:pPr>
      <w:r>
        <w:rPr>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B6352" w:rsidRPr="00FF3C92" w:rsidRDefault="001B6352" w:rsidP="00FF3C92">
      <w:pPr>
        <w:pStyle w:val="16"/>
        <w:spacing w:line="240" w:lineRule="auto"/>
        <w:ind w:firstLine="709"/>
        <w:rPr>
          <w:sz w:val="12"/>
          <w:szCs w:val="22"/>
        </w:rPr>
      </w:pPr>
      <w:r>
        <w:rPr>
          <w:sz w:val="22"/>
          <w:szCs w:val="22"/>
        </w:rPr>
        <w:t xml:space="preserve">9.6. Если форс-мажорные обстоятельства и их последствия продолжают действовать более </w:t>
      </w:r>
      <w:r w:rsidR="005A0FA2">
        <w:rPr>
          <w:sz w:val="22"/>
          <w:szCs w:val="22"/>
        </w:rPr>
        <w:br/>
      </w:r>
      <w:r>
        <w:rPr>
          <w:sz w:val="22"/>
          <w:szCs w:val="22"/>
        </w:rPr>
        <w:t xml:space="preserve">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w:t>
      </w:r>
      <w:r w:rsidR="005A0FA2">
        <w:rPr>
          <w:sz w:val="22"/>
          <w:szCs w:val="22"/>
        </w:rPr>
        <w:br/>
      </w:r>
      <w:r>
        <w:rPr>
          <w:sz w:val="22"/>
          <w:szCs w:val="22"/>
        </w:rPr>
        <w:t>и достижения соответствующей договоренности.</w:t>
      </w:r>
    </w:p>
    <w:p w:rsidR="001B6352" w:rsidRDefault="001B6352" w:rsidP="00FF3C92">
      <w:pPr>
        <w:pStyle w:val="16"/>
        <w:spacing w:line="240" w:lineRule="auto"/>
        <w:rPr>
          <w:sz w:val="12"/>
          <w:szCs w:val="22"/>
        </w:rPr>
      </w:pPr>
    </w:p>
    <w:p w:rsidR="001B6352" w:rsidRDefault="00B67686" w:rsidP="002230DF">
      <w:pPr>
        <w:pStyle w:val="NoSpacing"/>
        <w:autoSpaceDE w:val="0"/>
        <w:spacing w:line="360" w:lineRule="auto"/>
        <w:jc w:val="center"/>
      </w:pPr>
      <w:r>
        <w:rPr>
          <w:rFonts w:ascii="Times New Roman" w:hAnsi="Times New Roman" w:cs="Times New Roman"/>
          <w:b/>
        </w:rPr>
        <w:t>10. ИЗМЕНЕНИЕ, РАСТОРЖЕНИЕ КОНТРАКТА</w:t>
      </w:r>
    </w:p>
    <w:p w:rsidR="001B6352" w:rsidRDefault="001B6352" w:rsidP="00FF3C92">
      <w:pPr>
        <w:pStyle w:val="16"/>
        <w:spacing w:line="240" w:lineRule="auto"/>
        <w:ind w:firstLine="709"/>
        <w:rPr>
          <w:sz w:val="22"/>
          <w:szCs w:val="22"/>
        </w:rPr>
      </w:pPr>
      <w:r>
        <w:rPr>
          <w:sz w:val="22"/>
          <w:szCs w:val="22"/>
        </w:rPr>
        <w:t xml:space="preserve">10.1. Контракт может быть изменен по соглашению Сторон в случаях, предусмотренных Гражданским кодексом Российской Федерации и ст.95 Федерального закона от 05.04.2013 </w:t>
      </w:r>
      <w:r w:rsidR="00370D5D">
        <w:rPr>
          <w:sz w:val="22"/>
          <w:szCs w:val="22"/>
        </w:rPr>
        <w:br/>
      </w:r>
      <w:r>
        <w:rPr>
          <w:sz w:val="22"/>
          <w:szCs w:val="22"/>
        </w:rPr>
        <w:t>№ 44-ФЗ «О контрактной системе в сфере закупок товаров, работ, услуг для обеспечения государственных и муниципальных нужд».</w:t>
      </w:r>
    </w:p>
    <w:p w:rsidR="001B6352" w:rsidRDefault="001B6352" w:rsidP="00FF3C92">
      <w:pPr>
        <w:pStyle w:val="16"/>
        <w:tabs>
          <w:tab w:val="left" w:pos="600"/>
          <w:tab w:val="left" w:pos="993"/>
        </w:tabs>
        <w:spacing w:line="240" w:lineRule="auto"/>
        <w:ind w:firstLine="709"/>
        <w:rPr>
          <w:sz w:val="22"/>
          <w:szCs w:val="22"/>
        </w:rPr>
      </w:pPr>
      <w:r>
        <w:rPr>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1B6352" w:rsidRDefault="001B6352" w:rsidP="00FF3C92">
      <w:pPr>
        <w:ind w:firstLine="709"/>
        <w:jc w:val="both"/>
      </w:pPr>
      <w:r>
        <w:rPr>
          <w:sz w:val="22"/>
          <w:szCs w:val="22"/>
        </w:rPr>
        <w:t>10.3.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rsidR="001B6352" w:rsidRDefault="001B6352" w:rsidP="00FF3C92">
      <w:pPr>
        <w:pStyle w:val="NoSpacing1"/>
        <w:ind w:firstLine="709"/>
        <w:jc w:val="both"/>
        <w:rPr>
          <w:rFonts w:ascii="Times New Roman" w:hAnsi="Times New Roman" w:cs="Times New Roman"/>
        </w:rPr>
      </w:pPr>
      <w:r>
        <w:rPr>
          <w:rFonts w:ascii="Times New Roman" w:hAnsi="Times New Roman" w:cs="Times New Roman"/>
        </w:rPr>
        <w:t>10.4.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B6352" w:rsidRDefault="001B6352" w:rsidP="00FF3C92">
      <w:pPr>
        <w:pStyle w:val="NoSpacing1"/>
        <w:ind w:firstLine="709"/>
        <w:jc w:val="both"/>
        <w:rPr>
          <w:rFonts w:ascii="Times New Roman" w:hAnsi="Times New Roman" w:cs="Times New Roman"/>
        </w:rPr>
      </w:pPr>
      <w:r>
        <w:rPr>
          <w:rFonts w:ascii="Times New Roman" w:hAnsi="Times New Roman" w:cs="Times New Roman"/>
        </w:rPr>
        <w:t xml:space="preserve">10.5. В случаях, предусмотренных п.6 ст.161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r w:rsidR="00370D5D">
        <w:rPr>
          <w:rFonts w:ascii="Times New Roman" w:hAnsi="Times New Roman" w:cs="Times New Roman"/>
        </w:rPr>
        <w:br/>
      </w:r>
      <w:r>
        <w:rPr>
          <w:rFonts w:ascii="Times New Roman" w:hAnsi="Times New Roman" w:cs="Times New Roman"/>
        </w:rPr>
        <w:t>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w:t>
      </w:r>
      <w:r w:rsidR="00370D5D">
        <w:rPr>
          <w:rFonts w:ascii="Times New Roman" w:hAnsi="Times New Roman" w:cs="Times New Roman"/>
        </w:rPr>
        <w:t xml:space="preserve"> </w:t>
      </w:r>
      <w:r>
        <w:rPr>
          <w:rFonts w:ascii="Times New Roman" w:hAnsi="Times New Roman" w:cs="Times New Roman"/>
        </w:rPr>
        <w:t xml:space="preserve">№ 1090. Принятие «Государственным заказчиком» решения </w:t>
      </w:r>
      <w:r w:rsidR="00370D5D">
        <w:rPr>
          <w:rFonts w:ascii="Times New Roman" w:hAnsi="Times New Roman" w:cs="Times New Roman"/>
        </w:rPr>
        <w:br/>
      </w:r>
      <w:r>
        <w:rPr>
          <w:rFonts w:ascii="Times New Roman" w:hAnsi="Times New Roman" w:cs="Times New Roman"/>
        </w:rP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1B6352" w:rsidRDefault="001B6352" w:rsidP="00FF3C92">
      <w:pPr>
        <w:pStyle w:val="NoSpacing1"/>
        <w:ind w:firstLine="709"/>
        <w:jc w:val="both"/>
      </w:pPr>
      <w:r>
        <w:rPr>
          <w:rFonts w:ascii="Times New Roman" w:hAnsi="Times New Roman" w:cs="Times New Roman"/>
        </w:rPr>
        <w:t xml:space="preserve">Изменение обязательств оформляется в порядке, предусмотренном пунктом 10.2. Контракта. </w:t>
      </w:r>
    </w:p>
    <w:p w:rsidR="001B6352" w:rsidRDefault="001B6352" w:rsidP="00FF3C92">
      <w:pPr>
        <w:pStyle w:val="16"/>
        <w:spacing w:line="240" w:lineRule="auto"/>
        <w:ind w:firstLine="709"/>
        <w:rPr>
          <w:sz w:val="22"/>
          <w:szCs w:val="22"/>
        </w:rPr>
      </w:pPr>
      <w:r>
        <w:rPr>
          <w:sz w:val="22"/>
          <w:szCs w:val="22"/>
        </w:rPr>
        <w:t xml:space="preserve">10.6. Расторжение Контракта допускается по соглашению Сторон, по решению суда, </w:t>
      </w:r>
      <w:r w:rsidR="00317A11">
        <w:rPr>
          <w:sz w:val="22"/>
          <w:szCs w:val="22"/>
        </w:rPr>
        <w:br/>
      </w:r>
      <w:r>
        <w:rPr>
          <w:sz w:val="22"/>
          <w:szCs w:val="22"/>
        </w:rPr>
        <w:t xml:space="preserve">в случае одностороннего отказа стороны Контракта от исполнения Контракта в соответствии </w:t>
      </w:r>
      <w:r w:rsidR="00317A11">
        <w:rPr>
          <w:sz w:val="22"/>
          <w:szCs w:val="22"/>
        </w:rPr>
        <w:br/>
      </w:r>
      <w:r>
        <w:rPr>
          <w:sz w:val="22"/>
          <w:szCs w:val="22"/>
        </w:rPr>
        <w:t xml:space="preserve">с гражданским законодательством Российской Федерации. Односторонний отказ от исполнения Контракта осуществляется в порядке, установленном частями 8-26 ст.95 Федерального закона </w:t>
      </w:r>
      <w:r w:rsidR="00317A11">
        <w:rPr>
          <w:sz w:val="22"/>
          <w:szCs w:val="22"/>
        </w:rPr>
        <w:br/>
      </w:r>
      <w:r>
        <w:rPr>
          <w:sz w:val="22"/>
          <w:szCs w:val="22"/>
        </w:rPr>
        <w:t>от 05.04.2013</w:t>
      </w:r>
      <w:r w:rsidR="00317A11">
        <w:rPr>
          <w:sz w:val="22"/>
          <w:szCs w:val="22"/>
        </w:rPr>
        <w:t xml:space="preserve"> </w:t>
      </w:r>
      <w:r>
        <w:rPr>
          <w:sz w:val="22"/>
          <w:szCs w:val="22"/>
        </w:rPr>
        <w:t xml:space="preserve">№ 44-ФЗ «О контрактной системе в сфере закупок товаров, работ, услуг для </w:t>
      </w:r>
      <w:r>
        <w:rPr>
          <w:sz w:val="22"/>
          <w:szCs w:val="22"/>
        </w:rPr>
        <w:lastRenderedPageBreak/>
        <w:t>обеспечения государственных и муниципальных нужд».</w:t>
      </w:r>
    </w:p>
    <w:p w:rsidR="001B6352" w:rsidRDefault="001B6352" w:rsidP="00FF3C92">
      <w:pPr>
        <w:pStyle w:val="16"/>
        <w:spacing w:line="240" w:lineRule="auto"/>
        <w:ind w:firstLine="709"/>
        <w:rPr>
          <w:sz w:val="22"/>
          <w:szCs w:val="22"/>
        </w:rPr>
      </w:pPr>
      <w:r>
        <w:rPr>
          <w:sz w:val="22"/>
          <w:szCs w:val="22"/>
        </w:rPr>
        <w:t xml:space="preserve">10.7. «Государственный заказчик» вправе принять решение об одностороннем отказе </w:t>
      </w:r>
      <w:r w:rsidR="005A0FA2">
        <w:rPr>
          <w:sz w:val="22"/>
          <w:szCs w:val="22"/>
        </w:rPr>
        <w:br/>
      </w:r>
      <w:r>
        <w:rPr>
          <w:sz w:val="22"/>
          <w:szCs w:val="22"/>
        </w:rPr>
        <w:t>от исполнения Контракта в случаях:</w:t>
      </w:r>
    </w:p>
    <w:p w:rsidR="001B6352" w:rsidRDefault="001B6352" w:rsidP="00FF3C92">
      <w:pPr>
        <w:pStyle w:val="16"/>
        <w:spacing w:line="240" w:lineRule="auto"/>
        <w:ind w:firstLine="709"/>
        <w:rPr>
          <w:sz w:val="22"/>
          <w:szCs w:val="22"/>
        </w:rPr>
      </w:pPr>
      <w:r>
        <w:rPr>
          <w:sz w:val="22"/>
          <w:szCs w:val="22"/>
        </w:rPr>
        <w:t>-выявления по результатам экспертизы несоответствия Товара;</w:t>
      </w:r>
    </w:p>
    <w:p w:rsidR="001B6352" w:rsidRDefault="001B6352" w:rsidP="00FF3C92">
      <w:pPr>
        <w:pStyle w:val="16"/>
        <w:spacing w:line="240" w:lineRule="auto"/>
        <w:ind w:firstLine="709"/>
        <w:rPr>
          <w:sz w:val="22"/>
          <w:szCs w:val="22"/>
        </w:rPr>
      </w:pPr>
      <w:r>
        <w:rPr>
          <w:sz w:val="22"/>
          <w:szCs w:val="22"/>
        </w:rPr>
        <w:t xml:space="preserve">-поставки Товара ненадлежащего качества; </w:t>
      </w:r>
    </w:p>
    <w:p w:rsidR="001B6352" w:rsidRDefault="001B6352" w:rsidP="00FF3C92">
      <w:pPr>
        <w:pStyle w:val="16"/>
        <w:spacing w:line="240" w:lineRule="auto"/>
        <w:ind w:firstLine="709"/>
        <w:rPr>
          <w:sz w:val="22"/>
          <w:szCs w:val="22"/>
        </w:rPr>
      </w:pPr>
      <w:r>
        <w:rPr>
          <w:sz w:val="22"/>
          <w:szCs w:val="22"/>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1B6352" w:rsidRDefault="001B6352" w:rsidP="00FF3C92">
      <w:pPr>
        <w:pStyle w:val="16"/>
        <w:spacing w:line="240" w:lineRule="auto"/>
        <w:ind w:firstLine="709"/>
        <w:rPr>
          <w:sz w:val="22"/>
          <w:szCs w:val="22"/>
        </w:rPr>
      </w:pPr>
      <w:r>
        <w:rPr>
          <w:sz w:val="22"/>
          <w:szCs w:val="22"/>
        </w:rPr>
        <w:t xml:space="preserve">10.8. При расторжении Контракта в связи с односторонним отказом Стороны Контракта </w:t>
      </w:r>
      <w:r w:rsidR="005A0FA2">
        <w:rPr>
          <w:sz w:val="22"/>
          <w:szCs w:val="22"/>
        </w:rPr>
        <w:br/>
      </w:r>
      <w:r>
        <w:rPr>
          <w:sz w:val="22"/>
          <w:szCs w:val="22"/>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F3C92" w:rsidRPr="00FF3C92" w:rsidRDefault="001B6352" w:rsidP="00FF3C92">
      <w:pPr>
        <w:pStyle w:val="BodyTextIndent"/>
        <w:tabs>
          <w:tab w:val="left" w:pos="709"/>
          <w:tab w:val="left" w:pos="1276"/>
        </w:tabs>
        <w:ind w:firstLine="709"/>
        <w:jc w:val="both"/>
        <w:rPr>
          <w:b/>
        </w:rPr>
      </w:pPr>
      <w:r>
        <w:rPr>
          <w:sz w:val="22"/>
          <w:szCs w:val="22"/>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FF3C92" w:rsidRDefault="00FF3C92" w:rsidP="00FF3C92">
      <w:pPr>
        <w:pStyle w:val="NoSpacing"/>
        <w:ind w:firstLine="426"/>
        <w:jc w:val="center"/>
        <w:rPr>
          <w:rFonts w:ascii="Times New Roman" w:hAnsi="Times New Roman" w:cs="Times New Roman"/>
          <w:b/>
        </w:rPr>
      </w:pPr>
    </w:p>
    <w:p w:rsidR="005D64C6" w:rsidRPr="00FF3C92" w:rsidRDefault="00B67686" w:rsidP="002230DF">
      <w:pPr>
        <w:pStyle w:val="NoSpacing"/>
        <w:spacing w:line="360" w:lineRule="auto"/>
        <w:ind w:firstLine="426"/>
        <w:jc w:val="center"/>
        <w:rPr>
          <w:rFonts w:ascii="Times New Roman" w:hAnsi="Times New Roman" w:cs="Times New Roman"/>
          <w:b/>
        </w:rPr>
      </w:pPr>
      <w:r>
        <w:rPr>
          <w:rFonts w:ascii="Times New Roman" w:hAnsi="Times New Roman" w:cs="Times New Roman"/>
          <w:b/>
        </w:rPr>
        <w:t>11. КОНФИДЕНЦИАЛЬНОСТЬ</w:t>
      </w:r>
    </w:p>
    <w:p w:rsidR="001B6352" w:rsidRDefault="001B6352" w:rsidP="00317A11">
      <w:pPr>
        <w:numPr>
          <w:ilvl w:val="1"/>
          <w:numId w:val="3"/>
        </w:numPr>
        <w:tabs>
          <w:tab w:val="left" w:pos="-720"/>
          <w:tab w:val="left" w:pos="0"/>
          <w:tab w:val="left" w:pos="1276"/>
        </w:tabs>
        <w:ind w:left="0" w:firstLine="709"/>
        <w:jc w:val="both"/>
        <w:rPr>
          <w:rFonts w:eastAsia="Arial Unicode MS"/>
          <w:sz w:val="22"/>
          <w:szCs w:val="22"/>
        </w:rPr>
      </w:pPr>
      <w:r>
        <w:rPr>
          <w:rFonts w:eastAsia="Arial Unicode MS"/>
          <w:sz w:val="22"/>
          <w:szCs w:val="22"/>
        </w:rPr>
        <w:t xml:space="preserve">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w:t>
      </w:r>
      <w:r w:rsidR="00317A11">
        <w:rPr>
          <w:rFonts w:eastAsia="Arial Unicode MS"/>
          <w:sz w:val="22"/>
          <w:szCs w:val="22"/>
        </w:rPr>
        <w:br/>
      </w:r>
      <w:r>
        <w:rPr>
          <w:rFonts w:eastAsia="Arial Unicode MS"/>
          <w:sz w:val="22"/>
          <w:szCs w:val="22"/>
        </w:rPr>
        <w:t>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1B6352" w:rsidRDefault="001B6352" w:rsidP="00317A11">
      <w:pPr>
        <w:tabs>
          <w:tab w:val="left" w:pos="-720"/>
          <w:tab w:val="left" w:pos="0"/>
          <w:tab w:val="left" w:pos="1276"/>
        </w:tabs>
        <w:ind w:firstLine="709"/>
        <w:jc w:val="both"/>
        <w:rPr>
          <w:sz w:val="22"/>
          <w:szCs w:val="22"/>
        </w:rPr>
      </w:pPr>
      <w:r>
        <w:rPr>
          <w:rFonts w:eastAsia="Arial Unicode MS"/>
          <w:sz w:val="22"/>
          <w:szCs w:val="22"/>
        </w:rPr>
        <w:t xml:space="preserve">11.2. </w:t>
      </w:r>
      <w:r>
        <w:rPr>
          <w:sz w:val="22"/>
          <w:szCs w:val="22"/>
        </w:rPr>
        <w:t>С момента вступления в силу настоящего Контракта, Стороны обязуются хранить</w:t>
      </w:r>
      <w:r w:rsidR="005A0FA2">
        <w:rPr>
          <w:sz w:val="22"/>
          <w:szCs w:val="22"/>
        </w:rPr>
        <w:br/>
      </w:r>
      <w:r>
        <w:rPr>
          <w:sz w:val="22"/>
          <w:szCs w:val="22"/>
        </w:rPr>
        <w:t xml:space="preserve">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1B6352" w:rsidRDefault="001B6352" w:rsidP="00317A11">
      <w:pPr>
        <w:numPr>
          <w:ilvl w:val="1"/>
          <w:numId w:val="6"/>
        </w:numPr>
        <w:tabs>
          <w:tab w:val="left" w:pos="-720"/>
          <w:tab w:val="left" w:pos="0"/>
          <w:tab w:val="left" w:pos="1276"/>
        </w:tabs>
        <w:ind w:left="0" w:firstLine="709"/>
        <w:jc w:val="both"/>
        <w:rPr>
          <w:sz w:val="22"/>
          <w:szCs w:val="22"/>
        </w:rPr>
      </w:pPr>
      <w:r>
        <w:rPr>
          <w:sz w:val="22"/>
          <w:szCs w:val="22"/>
        </w:rPr>
        <w:t>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1B6352" w:rsidRDefault="001B6352" w:rsidP="00317A11">
      <w:pPr>
        <w:numPr>
          <w:ilvl w:val="1"/>
          <w:numId w:val="6"/>
        </w:numPr>
        <w:tabs>
          <w:tab w:val="left" w:pos="-720"/>
          <w:tab w:val="left" w:pos="0"/>
          <w:tab w:val="left" w:pos="1276"/>
        </w:tabs>
        <w:ind w:left="0" w:firstLine="709"/>
        <w:jc w:val="both"/>
        <w:rPr>
          <w:rFonts w:eastAsia="Arial Unicode MS"/>
          <w:sz w:val="22"/>
          <w:szCs w:val="22"/>
        </w:rPr>
      </w:pPr>
      <w:r>
        <w:rPr>
          <w:sz w:val="22"/>
          <w:szCs w:val="22"/>
        </w:rPr>
        <w:t>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1B6352" w:rsidRDefault="001B6352" w:rsidP="00317A11">
      <w:pPr>
        <w:numPr>
          <w:ilvl w:val="1"/>
          <w:numId w:val="6"/>
        </w:numPr>
        <w:tabs>
          <w:tab w:val="left" w:pos="-720"/>
          <w:tab w:val="left" w:pos="0"/>
          <w:tab w:val="left" w:pos="1276"/>
        </w:tabs>
        <w:ind w:left="0" w:firstLine="709"/>
        <w:jc w:val="both"/>
        <w:rPr>
          <w:sz w:val="12"/>
          <w:szCs w:val="22"/>
        </w:rPr>
      </w:pPr>
      <w:r>
        <w:rPr>
          <w:rFonts w:eastAsia="Arial Unicode MS"/>
          <w:sz w:val="22"/>
          <w:szCs w:val="22"/>
        </w:rPr>
        <w:t>Положения Контракта, относящиеся к конфиденциальности сохраняют свою силу после истечения срока действия или прекращения Контракта.</w:t>
      </w:r>
    </w:p>
    <w:p w:rsidR="001B6352" w:rsidRDefault="001B6352" w:rsidP="00FF3C92">
      <w:pPr>
        <w:pStyle w:val="16"/>
        <w:spacing w:line="240" w:lineRule="auto"/>
        <w:ind w:right="-71" w:firstLine="0"/>
        <w:rPr>
          <w:sz w:val="12"/>
          <w:szCs w:val="22"/>
        </w:rPr>
      </w:pPr>
    </w:p>
    <w:p w:rsidR="001B6352" w:rsidRDefault="00B67686" w:rsidP="002230DF">
      <w:pPr>
        <w:pStyle w:val="16"/>
        <w:widowControl/>
        <w:autoSpaceDE w:val="0"/>
        <w:spacing w:line="360" w:lineRule="auto"/>
        <w:ind w:firstLine="0"/>
        <w:jc w:val="center"/>
        <w:rPr>
          <w:sz w:val="22"/>
          <w:szCs w:val="22"/>
        </w:rPr>
      </w:pPr>
      <w:r>
        <w:rPr>
          <w:b/>
          <w:sz w:val="22"/>
          <w:szCs w:val="22"/>
        </w:rPr>
        <w:t>12. ПОРЯДОК РАЗРЕШЕНИЯ СПОРОВ</w:t>
      </w:r>
    </w:p>
    <w:p w:rsidR="00B67686" w:rsidRPr="002E2990" w:rsidRDefault="00B67686" w:rsidP="00FF3C92">
      <w:pPr>
        <w:pStyle w:val="ConsPlusNormal0"/>
        <w:ind w:firstLine="709"/>
        <w:jc w:val="both"/>
        <w:rPr>
          <w:rFonts w:ascii="Times New Roman" w:hAnsi="Times New Roman" w:cs="Times New Roman"/>
          <w:noProof/>
          <w:sz w:val="22"/>
          <w:szCs w:val="22"/>
        </w:rPr>
      </w:pPr>
      <w:r>
        <w:rPr>
          <w:rFonts w:ascii="Times New Roman" w:hAnsi="Times New Roman" w:cs="Times New Roman"/>
          <w:noProof/>
          <w:sz w:val="22"/>
          <w:szCs w:val="22"/>
        </w:rPr>
        <w:t>12.1</w:t>
      </w:r>
      <w:r w:rsidRPr="002E2990">
        <w:rPr>
          <w:rFonts w:ascii="Times New Roman" w:hAnsi="Times New Roman" w:cs="Times New Roman"/>
          <w:noProof/>
          <w:sz w:val="22"/>
          <w:szCs w:val="22"/>
        </w:rPr>
        <w:t xml:space="preserve">. Все споры и разногласия, возникающие при исполнении Контракта, решаются Сторонами в добровольном порядке. При невозможности достижения соглашения Сторон споры </w:t>
      </w:r>
      <w:r>
        <w:rPr>
          <w:rFonts w:ascii="Times New Roman" w:hAnsi="Times New Roman" w:cs="Times New Roman"/>
          <w:noProof/>
          <w:sz w:val="22"/>
          <w:szCs w:val="22"/>
        </w:rPr>
        <w:br/>
      </w:r>
      <w:r w:rsidRPr="002E2990">
        <w:rPr>
          <w:rFonts w:ascii="Times New Roman" w:hAnsi="Times New Roman" w:cs="Times New Roman"/>
          <w:noProof/>
          <w:sz w:val="22"/>
          <w:szCs w:val="22"/>
        </w:rPr>
        <w:t>и разногласия подлежат разрешению в Арбитражном суде Республики Карелия в порядке, предусмотренном действующим законодательством РФ.</w:t>
      </w:r>
    </w:p>
    <w:p w:rsidR="00B67686" w:rsidRPr="002E2990" w:rsidRDefault="00B67686" w:rsidP="00FF3C92">
      <w:pPr>
        <w:pStyle w:val="ConsPlusNormal0"/>
        <w:ind w:firstLine="709"/>
        <w:jc w:val="both"/>
        <w:rPr>
          <w:rFonts w:ascii="Times New Roman" w:hAnsi="Times New Roman" w:cs="Times New Roman"/>
          <w:noProof/>
          <w:sz w:val="22"/>
          <w:szCs w:val="22"/>
        </w:rPr>
      </w:pPr>
      <w:r>
        <w:rPr>
          <w:rFonts w:ascii="Times New Roman" w:hAnsi="Times New Roman" w:cs="Times New Roman"/>
          <w:noProof/>
          <w:sz w:val="22"/>
          <w:szCs w:val="22"/>
        </w:rPr>
        <w:t>12</w:t>
      </w:r>
      <w:r w:rsidRPr="002E2990">
        <w:rPr>
          <w:rFonts w:ascii="Times New Roman" w:hAnsi="Times New Roman" w:cs="Times New Roman"/>
          <w:noProof/>
          <w:sz w:val="22"/>
          <w:szCs w:val="22"/>
        </w:rPr>
        <w:t xml:space="preserve">.2. Досудебный порядок урегулирования споров, предусматривающий направление претензии контрагенту, является обязательным. </w:t>
      </w:r>
    </w:p>
    <w:p w:rsidR="00B67686" w:rsidRDefault="00B67686" w:rsidP="00FF3C92">
      <w:pPr>
        <w:pStyle w:val="ConsPlusNormal0"/>
        <w:ind w:firstLine="709"/>
        <w:jc w:val="both"/>
        <w:rPr>
          <w:rFonts w:ascii="Times New Roman" w:hAnsi="Times New Roman" w:cs="Times New Roman"/>
          <w:noProof/>
          <w:sz w:val="22"/>
          <w:szCs w:val="22"/>
        </w:rPr>
      </w:pPr>
      <w:r>
        <w:rPr>
          <w:rFonts w:ascii="Times New Roman" w:hAnsi="Times New Roman" w:cs="Times New Roman"/>
          <w:noProof/>
          <w:sz w:val="22"/>
          <w:szCs w:val="22"/>
        </w:rPr>
        <w:t>12</w:t>
      </w:r>
      <w:r w:rsidRPr="002E2990">
        <w:rPr>
          <w:rFonts w:ascii="Times New Roman" w:hAnsi="Times New Roman" w:cs="Times New Roman"/>
          <w:noProof/>
          <w:sz w:val="22"/>
          <w:szCs w:val="22"/>
        </w:rPr>
        <w:t xml:space="preserve">.3. Все возможные претензии по Контракту должны быть направлены в адрес недобросовестной Стороны в течение 5 (пяти) рабочих дней со дня просрочки исполнения </w:t>
      </w:r>
      <w:r>
        <w:rPr>
          <w:rFonts w:ascii="Times New Roman" w:hAnsi="Times New Roman" w:cs="Times New Roman"/>
          <w:noProof/>
          <w:sz w:val="22"/>
          <w:szCs w:val="22"/>
        </w:rPr>
        <w:br/>
      </w:r>
      <w:r w:rsidRPr="002E2990">
        <w:rPr>
          <w:rFonts w:ascii="Times New Roman" w:hAnsi="Times New Roman" w:cs="Times New Roman"/>
          <w:noProof/>
          <w:sz w:val="22"/>
          <w:szCs w:val="22"/>
        </w:rPr>
        <w:t xml:space="preserve">ее обязательств по Контракту или с момента обнаружения фактов ненадлежащего исполнения </w:t>
      </w:r>
      <w:r>
        <w:rPr>
          <w:rFonts w:ascii="Times New Roman" w:hAnsi="Times New Roman" w:cs="Times New Roman"/>
          <w:noProof/>
          <w:sz w:val="22"/>
          <w:szCs w:val="22"/>
        </w:rPr>
        <w:br/>
      </w:r>
      <w:r w:rsidRPr="002E2990">
        <w:rPr>
          <w:rFonts w:ascii="Times New Roman" w:hAnsi="Times New Roman" w:cs="Times New Roman"/>
          <w:noProof/>
          <w:sz w:val="22"/>
          <w:szCs w:val="22"/>
        </w:rPr>
        <w:t>ею обязательств по Контракту. Сторона, которой предъявлена претензия, обязана рассмотреть такую претензию в</w:t>
      </w:r>
      <w:r>
        <w:rPr>
          <w:rFonts w:ascii="Times New Roman" w:hAnsi="Times New Roman" w:cs="Times New Roman"/>
          <w:noProof/>
          <w:sz w:val="22"/>
          <w:szCs w:val="22"/>
        </w:rPr>
        <w:t xml:space="preserve"> течение 5 (пяти) рабочих дней </w:t>
      </w:r>
      <w:r w:rsidRPr="002E2990">
        <w:rPr>
          <w:rFonts w:ascii="Times New Roman" w:hAnsi="Times New Roman" w:cs="Times New Roman"/>
          <w:noProof/>
          <w:sz w:val="22"/>
          <w:szCs w:val="22"/>
        </w:rPr>
        <w:t>с момента ее получения и сообщить о своем решении другой Стороне путем направления ответа в письменной форме.</w:t>
      </w:r>
    </w:p>
    <w:p w:rsidR="001B6352" w:rsidRDefault="001B6352" w:rsidP="00FF3C92">
      <w:pPr>
        <w:pStyle w:val="ConsPlusNormal0"/>
        <w:ind w:firstLine="709"/>
        <w:jc w:val="both"/>
        <w:rPr>
          <w:sz w:val="12"/>
          <w:szCs w:val="22"/>
        </w:rPr>
      </w:pPr>
    </w:p>
    <w:p w:rsidR="001B6352" w:rsidRDefault="001B6352" w:rsidP="00FF3C92">
      <w:pPr>
        <w:ind w:firstLine="708"/>
        <w:jc w:val="both"/>
        <w:rPr>
          <w:sz w:val="12"/>
          <w:szCs w:val="22"/>
        </w:rPr>
      </w:pPr>
    </w:p>
    <w:p w:rsidR="005D64C6" w:rsidRPr="00FF3C92" w:rsidRDefault="00B67686" w:rsidP="002230DF">
      <w:pPr>
        <w:pStyle w:val="16"/>
        <w:widowControl/>
        <w:autoSpaceDE w:val="0"/>
        <w:spacing w:line="360" w:lineRule="auto"/>
        <w:ind w:firstLine="0"/>
        <w:jc w:val="center"/>
        <w:rPr>
          <w:b/>
          <w:sz w:val="22"/>
          <w:szCs w:val="22"/>
        </w:rPr>
      </w:pPr>
      <w:r>
        <w:rPr>
          <w:b/>
          <w:sz w:val="22"/>
          <w:szCs w:val="22"/>
        </w:rPr>
        <w:t>13. ПРОЧИЕ УСЛОВИЯ</w:t>
      </w:r>
    </w:p>
    <w:p w:rsidR="001B6352" w:rsidRDefault="001B6352" w:rsidP="00FF3C92">
      <w:pPr>
        <w:pStyle w:val="16"/>
        <w:spacing w:line="240" w:lineRule="auto"/>
        <w:ind w:firstLine="709"/>
        <w:rPr>
          <w:sz w:val="22"/>
          <w:szCs w:val="22"/>
        </w:rPr>
      </w:pPr>
      <w:r>
        <w:rPr>
          <w:sz w:val="22"/>
          <w:szCs w:val="22"/>
        </w:rPr>
        <w:t xml:space="preserve">13.1. </w:t>
      </w:r>
      <w:r>
        <w:rPr>
          <w:sz w:val="22"/>
        </w:rPr>
        <w:t xml:space="preserve">Контракт составлен в форме электронного документа, подписанного усиленными </w:t>
      </w:r>
      <w:r>
        <w:rPr>
          <w:sz w:val="22"/>
        </w:rPr>
        <w:lastRenderedPageBreak/>
        <w:t>электронными подписями Сторон.</w:t>
      </w:r>
    </w:p>
    <w:p w:rsidR="001B6352" w:rsidRDefault="001B6352" w:rsidP="00FF3C92">
      <w:pPr>
        <w:pStyle w:val="16"/>
        <w:spacing w:line="240" w:lineRule="auto"/>
        <w:ind w:firstLine="709"/>
        <w:rPr>
          <w:sz w:val="22"/>
          <w:szCs w:val="22"/>
        </w:rPr>
      </w:pPr>
      <w:r>
        <w:rPr>
          <w:sz w:val="22"/>
          <w:szCs w:val="22"/>
        </w:rPr>
        <w:t xml:space="preserve">13.2. При исполнении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его права и обязанности, предусмотренные Контрактом, переходят к новому государственному заказчику. </w:t>
      </w:r>
    </w:p>
    <w:p w:rsidR="001B6352" w:rsidRDefault="001B6352" w:rsidP="00FF3C92">
      <w:pPr>
        <w:pStyle w:val="110"/>
        <w:spacing w:line="240" w:lineRule="auto"/>
        <w:ind w:firstLine="709"/>
        <w:rPr>
          <w:sz w:val="22"/>
          <w:szCs w:val="22"/>
        </w:rPr>
      </w:pPr>
      <w:r>
        <w:rPr>
          <w:sz w:val="22"/>
          <w:szCs w:val="22"/>
        </w:rPr>
        <w:t xml:space="preserve">13.4. По факту исполнения взаимных обязательств по Контракту в срок не позднее </w:t>
      </w:r>
      <w:r w:rsidR="005A0FA2">
        <w:rPr>
          <w:sz w:val="22"/>
          <w:szCs w:val="22"/>
        </w:rPr>
        <w:br/>
      </w:r>
      <w:r>
        <w:rPr>
          <w:sz w:val="22"/>
          <w:szCs w:val="22"/>
        </w:rPr>
        <w:t xml:space="preserve">30 (тридцати)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1B6352" w:rsidRDefault="001B6352" w:rsidP="00FF3C92">
      <w:pPr>
        <w:pStyle w:val="16"/>
        <w:spacing w:line="240" w:lineRule="auto"/>
        <w:ind w:firstLine="709"/>
        <w:rPr>
          <w:sz w:val="22"/>
          <w:szCs w:val="22"/>
        </w:rPr>
      </w:pPr>
      <w:r>
        <w:rPr>
          <w:sz w:val="22"/>
          <w:szCs w:val="22"/>
        </w:rPr>
        <w:t>13.5. Во всем остальном, что не предусмотрено Контрактом, Стороны руководствуются действующим законодательством Российской Федерации.</w:t>
      </w:r>
    </w:p>
    <w:p w:rsidR="001B6352" w:rsidRDefault="001B6352" w:rsidP="00FF3C92">
      <w:pPr>
        <w:pStyle w:val="16"/>
        <w:spacing w:line="240" w:lineRule="auto"/>
        <w:ind w:firstLine="709"/>
        <w:rPr>
          <w:sz w:val="22"/>
          <w:szCs w:val="22"/>
        </w:rPr>
      </w:pPr>
      <w:r>
        <w:rPr>
          <w:sz w:val="22"/>
          <w:szCs w:val="22"/>
        </w:rPr>
        <w:t>13.6. Неотъемлемой частью настоящего Контракта является:</w:t>
      </w:r>
    </w:p>
    <w:p w:rsidR="001B6352" w:rsidRDefault="001B6352" w:rsidP="00FF3C92">
      <w:pPr>
        <w:pStyle w:val="16"/>
        <w:spacing w:line="240" w:lineRule="auto"/>
        <w:ind w:firstLine="709"/>
        <w:rPr>
          <w:sz w:val="18"/>
          <w:szCs w:val="22"/>
        </w:rPr>
      </w:pPr>
      <w:r>
        <w:rPr>
          <w:sz w:val="22"/>
          <w:szCs w:val="22"/>
        </w:rPr>
        <w:t>- Приложение № 1 к Контракту – Спецификация.</w:t>
      </w:r>
    </w:p>
    <w:p w:rsidR="001B6352" w:rsidRDefault="001B6352" w:rsidP="00FF3C92">
      <w:pPr>
        <w:pStyle w:val="16"/>
        <w:spacing w:line="240" w:lineRule="auto"/>
        <w:ind w:right="-74"/>
        <w:rPr>
          <w:sz w:val="18"/>
          <w:szCs w:val="22"/>
        </w:rPr>
      </w:pPr>
    </w:p>
    <w:p w:rsidR="005D64C6" w:rsidRPr="00FF3C92" w:rsidRDefault="00B67686" w:rsidP="002230DF">
      <w:pPr>
        <w:autoSpaceDE w:val="0"/>
        <w:spacing w:line="360" w:lineRule="auto"/>
        <w:ind w:firstLine="709"/>
        <w:jc w:val="center"/>
        <w:rPr>
          <w:b/>
          <w:sz w:val="22"/>
          <w:szCs w:val="22"/>
        </w:rPr>
      </w:pPr>
      <w:r>
        <w:rPr>
          <w:b/>
          <w:sz w:val="22"/>
          <w:szCs w:val="22"/>
        </w:rPr>
        <w:t>14. СРОК ДЕЙСТВИЯ КОНТРАКТА</w:t>
      </w:r>
    </w:p>
    <w:p w:rsidR="001B6352" w:rsidRPr="001B1475" w:rsidRDefault="001B6352" w:rsidP="00FF3C92">
      <w:pPr>
        <w:pStyle w:val="16"/>
        <w:spacing w:line="240" w:lineRule="auto"/>
        <w:ind w:firstLine="709"/>
        <w:rPr>
          <w:b/>
          <w:sz w:val="22"/>
          <w:szCs w:val="22"/>
        </w:rPr>
      </w:pPr>
      <w:r>
        <w:rPr>
          <w:sz w:val="22"/>
          <w:szCs w:val="22"/>
        </w:rPr>
        <w:t xml:space="preserve">14.1. Контракт вступает в силу с момента его подписания уполномоченными представителями Сторон и действует </w:t>
      </w:r>
      <w:r w:rsidRPr="001A211F">
        <w:rPr>
          <w:b/>
          <w:sz w:val="22"/>
          <w:szCs w:val="22"/>
        </w:rPr>
        <w:t>до «</w:t>
      </w:r>
      <w:r w:rsidR="00370D5D">
        <w:rPr>
          <w:b/>
          <w:sz w:val="22"/>
          <w:szCs w:val="22"/>
        </w:rPr>
        <w:t>31</w:t>
      </w:r>
      <w:r w:rsidRPr="001A211F">
        <w:rPr>
          <w:b/>
          <w:sz w:val="22"/>
          <w:szCs w:val="22"/>
        </w:rPr>
        <w:t xml:space="preserve">» </w:t>
      </w:r>
      <w:r w:rsidR="00370D5D">
        <w:rPr>
          <w:b/>
          <w:sz w:val="22"/>
          <w:szCs w:val="22"/>
        </w:rPr>
        <w:t>декабря</w:t>
      </w:r>
      <w:r w:rsidRPr="00E61FF4">
        <w:rPr>
          <w:b/>
          <w:sz w:val="22"/>
          <w:szCs w:val="22"/>
        </w:rPr>
        <w:t xml:space="preserve"> 202</w:t>
      </w:r>
      <w:r w:rsidR="00164175" w:rsidRPr="00E61FF4">
        <w:rPr>
          <w:b/>
          <w:sz w:val="22"/>
          <w:szCs w:val="22"/>
        </w:rPr>
        <w:t>6</w:t>
      </w:r>
      <w:r w:rsidRPr="00E61FF4">
        <w:rPr>
          <w:b/>
          <w:sz w:val="22"/>
          <w:szCs w:val="22"/>
        </w:rPr>
        <w:t xml:space="preserve"> года включительно.</w:t>
      </w:r>
    </w:p>
    <w:p w:rsidR="001B6352" w:rsidRDefault="00E61FF4">
      <w:pPr>
        <w:pStyle w:val="16"/>
        <w:spacing w:before="240" w:after="240" w:line="240" w:lineRule="auto"/>
        <w:ind w:firstLine="0"/>
        <w:jc w:val="center"/>
        <w:rPr>
          <w:b/>
          <w:sz w:val="22"/>
          <w:szCs w:val="22"/>
        </w:rPr>
      </w:pPr>
      <w:r>
        <w:rPr>
          <w:b/>
          <w:sz w:val="22"/>
          <w:szCs w:val="22"/>
        </w:rPr>
        <w:br w:type="page"/>
      </w:r>
      <w:r>
        <w:rPr>
          <w:b/>
          <w:sz w:val="22"/>
          <w:szCs w:val="22"/>
        </w:rPr>
        <w:lastRenderedPageBreak/>
        <w:t>15. ЮРИДИЧЕСКИЕ АДРЕСА И БАНКОВСКИЕ РЕКВИЗИТЫ СТОРОН</w:t>
      </w:r>
    </w:p>
    <w:p w:rsidR="00FA328B" w:rsidRDefault="00FA328B">
      <w:pPr>
        <w:pStyle w:val="16"/>
        <w:spacing w:before="240" w:after="240" w:line="240" w:lineRule="auto"/>
        <w:ind w:firstLine="0"/>
        <w:jc w:val="center"/>
        <w:rPr>
          <w:b/>
          <w:sz w:val="22"/>
          <w:szCs w:val="22"/>
        </w:rPr>
      </w:pPr>
    </w:p>
    <w:tbl>
      <w:tblPr>
        <w:tblW w:w="9923" w:type="dxa"/>
        <w:tblInd w:w="-318" w:type="dxa"/>
        <w:tblLayout w:type="fixed"/>
        <w:tblLook w:val="0000"/>
      </w:tblPr>
      <w:tblGrid>
        <w:gridCol w:w="4962"/>
        <w:gridCol w:w="4961"/>
      </w:tblGrid>
      <w:tr w:rsidR="001B6352" w:rsidRPr="00370D5D" w:rsidTr="00370D5D">
        <w:trPr>
          <w:trHeight w:val="213"/>
        </w:trPr>
        <w:tc>
          <w:tcPr>
            <w:tcW w:w="4962" w:type="dxa"/>
            <w:shd w:val="clear" w:color="auto" w:fill="auto"/>
          </w:tcPr>
          <w:p w:rsidR="00B67686" w:rsidRPr="00370D5D" w:rsidRDefault="00B67686" w:rsidP="00B67686">
            <w:pPr>
              <w:pStyle w:val="Heading2"/>
              <w:widowControl w:val="0"/>
              <w:numPr>
                <w:ilvl w:val="0"/>
                <w:numId w:val="0"/>
              </w:numPr>
              <w:spacing w:before="0" w:after="0" w:line="240" w:lineRule="auto"/>
              <w:jc w:val="center"/>
              <w:rPr>
                <w:b/>
                <w:bCs w:val="0"/>
                <w:szCs w:val="22"/>
              </w:rPr>
            </w:pPr>
            <w:r w:rsidRPr="00370D5D">
              <w:rPr>
                <w:b/>
                <w:szCs w:val="22"/>
              </w:rPr>
              <w:t>«Государственный заказчик»</w:t>
            </w:r>
          </w:p>
          <w:p w:rsidR="00B67686" w:rsidRPr="00370D5D" w:rsidRDefault="00B67686" w:rsidP="00B67686">
            <w:pPr>
              <w:widowControl w:val="0"/>
              <w:rPr>
                <w:sz w:val="22"/>
                <w:szCs w:val="22"/>
              </w:rPr>
            </w:pPr>
          </w:p>
          <w:p w:rsidR="00B67686" w:rsidRPr="00370D5D" w:rsidRDefault="00B67686" w:rsidP="00B67686">
            <w:pPr>
              <w:jc w:val="center"/>
              <w:rPr>
                <w:b/>
                <w:sz w:val="22"/>
                <w:szCs w:val="22"/>
              </w:rPr>
            </w:pPr>
            <w:r w:rsidRPr="00370D5D">
              <w:rPr>
                <w:b/>
                <w:sz w:val="22"/>
                <w:szCs w:val="22"/>
              </w:rPr>
              <w:t>Федеральное казенное учреждение «Отдел конвоирования Управления Федеральной службы исполнения наказаний по Республике Карелия»</w:t>
            </w:r>
          </w:p>
          <w:p w:rsidR="00B67686" w:rsidRPr="00370D5D" w:rsidRDefault="00B67686" w:rsidP="00B67686">
            <w:pPr>
              <w:jc w:val="center"/>
              <w:rPr>
                <w:sz w:val="22"/>
                <w:szCs w:val="22"/>
              </w:rPr>
            </w:pPr>
            <w:r w:rsidRPr="00370D5D">
              <w:rPr>
                <w:sz w:val="22"/>
                <w:szCs w:val="22"/>
              </w:rPr>
              <w:t>(ФКУ ОК УФСИН России по Республике Карелия)</w:t>
            </w:r>
          </w:p>
          <w:p w:rsidR="00B67686" w:rsidRPr="00370D5D" w:rsidRDefault="00B67686" w:rsidP="00B67686">
            <w:pPr>
              <w:rPr>
                <w:sz w:val="22"/>
                <w:szCs w:val="22"/>
              </w:rPr>
            </w:pPr>
          </w:p>
          <w:p w:rsidR="00B67686" w:rsidRPr="00370D5D" w:rsidRDefault="00B67686" w:rsidP="00B67686">
            <w:pPr>
              <w:rPr>
                <w:sz w:val="22"/>
                <w:szCs w:val="22"/>
              </w:rPr>
            </w:pPr>
          </w:p>
          <w:p w:rsidR="00B67686" w:rsidRPr="00370D5D" w:rsidRDefault="00B67686" w:rsidP="00B67686">
            <w:pPr>
              <w:rPr>
                <w:sz w:val="22"/>
                <w:szCs w:val="22"/>
              </w:rPr>
            </w:pPr>
            <w:r w:rsidRPr="00370D5D">
              <w:rPr>
                <w:sz w:val="22"/>
                <w:szCs w:val="22"/>
              </w:rPr>
              <w:t>ИНН 1001038150/ КПП 100101001</w:t>
            </w:r>
          </w:p>
          <w:p w:rsidR="00B67686" w:rsidRPr="00370D5D" w:rsidRDefault="00B67686" w:rsidP="00B67686">
            <w:pPr>
              <w:rPr>
                <w:sz w:val="22"/>
                <w:szCs w:val="22"/>
              </w:rPr>
            </w:pPr>
          </w:p>
          <w:p w:rsidR="00B67686" w:rsidRPr="00370D5D" w:rsidRDefault="00B67686" w:rsidP="00B67686">
            <w:pPr>
              <w:rPr>
                <w:sz w:val="22"/>
                <w:szCs w:val="22"/>
              </w:rPr>
            </w:pPr>
            <w:r w:rsidRPr="00370D5D">
              <w:rPr>
                <w:sz w:val="22"/>
                <w:szCs w:val="22"/>
              </w:rPr>
              <w:t xml:space="preserve">Юридический/фактический адрес: 185001, Республика Карелия, г. Петрозаводск, </w:t>
            </w:r>
            <w:r w:rsidRPr="00370D5D">
              <w:rPr>
                <w:sz w:val="22"/>
                <w:szCs w:val="22"/>
              </w:rPr>
              <w:br/>
              <w:t>пр. Первомайский, д. 74</w:t>
            </w:r>
            <w:r w:rsidR="00317A11" w:rsidRPr="00370D5D">
              <w:rPr>
                <w:sz w:val="22"/>
                <w:szCs w:val="22"/>
              </w:rPr>
              <w:t>, стр. 5</w:t>
            </w:r>
          </w:p>
          <w:p w:rsidR="00B67686" w:rsidRPr="00370D5D" w:rsidRDefault="00B67686" w:rsidP="00B67686">
            <w:pPr>
              <w:rPr>
                <w:sz w:val="22"/>
                <w:szCs w:val="22"/>
              </w:rPr>
            </w:pPr>
            <w:r w:rsidRPr="00370D5D">
              <w:rPr>
                <w:sz w:val="22"/>
                <w:szCs w:val="22"/>
              </w:rPr>
              <w:t>Тел. 77-09-08</w:t>
            </w:r>
          </w:p>
          <w:p w:rsidR="00B67686" w:rsidRPr="00B97191" w:rsidRDefault="00B67686" w:rsidP="00B67686">
            <w:pPr>
              <w:rPr>
                <w:sz w:val="22"/>
                <w:szCs w:val="22"/>
                <w:lang w:val="en-US"/>
              </w:rPr>
            </w:pPr>
            <w:r w:rsidRPr="00370D5D">
              <w:rPr>
                <w:sz w:val="22"/>
                <w:szCs w:val="22"/>
              </w:rPr>
              <w:t>Е</w:t>
            </w:r>
            <w:r w:rsidRPr="00B97191">
              <w:rPr>
                <w:sz w:val="22"/>
                <w:szCs w:val="22"/>
                <w:lang w:val="en-US"/>
              </w:rPr>
              <w:t>-</w:t>
            </w:r>
            <w:r w:rsidRPr="00370D5D">
              <w:rPr>
                <w:sz w:val="22"/>
                <w:szCs w:val="22"/>
                <w:lang w:val="en-US"/>
              </w:rPr>
              <w:t>mail</w:t>
            </w:r>
            <w:r w:rsidRPr="00B97191">
              <w:rPr>
                <w:sz w:val="22"/>
                <w:szCs w:val="22"/>
                <w:lang w:val="en-US"/>
              </w:rPr>
              <w:t xml:space="preserve">: ok@10.fsin.gov.ru </w:t>
            </w:r>
          </w:p>
          <w:p w:rsidR="00B67686" w:rsidRPr="00B97191" w:rsidRDefault="00B67686" w:rsidP="00B67686">
            <w:pPr>
              <w:rPr>
                <w:sz w:val="22"/>
                <w:szCs w:val="22"/>
                <w:lang w:val="en-US"/>
              </w:rPr>
            </w:pPr>
          </w:p>
          <w:p w:rsidR="00B67686" w:rsidRPr="00370D5D" w:rsidRDefault="00B67686" w:rsidP="00B67686">
            <w:pPr>
              <w:rPr>
                <w:sz w:val="22"/>
                <w:szCs w:val="22"/>
              </w:rPr>
            </w:pPr>
            <w:r w:rsidRPr="00370D5D">
              <w:rPr>
                <w:sz w:val="22"/>
                <w:szCs w:val="22"/>
              </w:rPr>
              <w:t xml:space="preserve">УФК по Нижегородской области (ФКУ ОК УФСИН России по Республике Карелия </w:t>
            </w:r>
            <w:r w:rsidR="00C4671A" w:rsidRPr="00370D5D">
              <w:rPr>
                <w:sz w:val="22"/>
                <w:szCs w:val="22"/>
              </w:rPr>
              <w:br/>
            </w:r>
            <w:r w:rsidRPr="00370D5D">
              <w:rPr>
                <w:sz w:val="22"/>
                <w:szCs w:val="22"/>
              </w:rPr>
              <w:t>л/сч 03061423670)</w:t>
            </w:r>
          </w:p>
          <w:p w:rsidR="00B67686" w:rsidRPr="00370D5D" w:rsidRDefault="00B67686" w:rsidP="00B67686">
            <w:pPr>
              <w:rPr>
                <w:sz w:val="22"/>
                <w:szCs w:val="22"/>
              </w:rPr>
            </w:pPr>
            <w:r w:rsidRPr="00370D5D">
              <w:rPr>
                <w:sz w:val="22"/>
                <w:szCs w:val="22"/>
              </w:rPr>
              <w:t>р/сч (казначейский счет) 03211643000000013206</w:t>
            </w:r>
          </w:p>
          <w:p w:rsidR="00B67686" w:rsidRPr="00370D5D" w:rsidRDefault="00B67686" w:rsidP="00B67686">
            <w:pPr>
              <w:rPr>
                <w:sz w:val="22"/>
                <w:szCs w:val="22"/>
              </w:rPr>
            </w:pPr>
            <w:r w:rsidRPr="00370D5D">
              <w:rPr>
                <w:sz w:val="22"/>
                <w:szCs w:val="22"/>
              </w:rPr>
              <w:t>Единый казначейский счет (кор.сч) 40102810745370000024</w:t>
            </w:r>
          </w:p>
          <w:p w:rsidR="00B67686" w:rsidRPr="00370D5D" w:rsidRDefault="00B67686" w:rsidP="00B67686">
            <w:pPr>
              <w:rPr>
                <w:sz w:val="22"/>
                <w:szCs w:val="22"/>
              </w:rPr>
            </w:pPr>
            <w:r w:rsidRPr="00370D5D">
              <w:rPr>
                <w:sz w:val="22"/>
                <w:szCs w:val="22"/>
              </w:rPr>
              <w:t>БИК 012202102 ОКЦ №1 Волго-Вятского</w:t>
            </w:r>
            <w:r w:rsidRPr="00370D5D">
              <w:rPr>
                <w:sz w:val="22"/>
                <w:szCs w:val="22"/>
              </w:rPr>
              <w:br/>
              <w:t>ГУ БАНКА РОССИИ//УФК по Нижегородской области, г. Нижний Новгород»</w:t>
            </w:r>
          </w:p>
          <w:p w:rsidR="00B67686" w:rsidRPr="00370D5D" w:rsidRDefault="00B67686" w:rsidP="00B67686">
            <w:pPr>
              <w:rPr>
                <w:sz w:val="22"/>
                <w:szCs w:val="22"/>
              </w:rPr>
            </w:pPr>
          </w:p>
          <w:p w:rsidR="00B67686" w:rsidRPr="00370D5D" w:rsidRDefault="00B67686" w:rsidP="00B67686">
            <w:pPr>
              <w:rPr>
                <w:sz w:val="22"/>
                <w:szCs w:val="22"/>
              </w:rPr>
            </w:pPr>
          </w:p>
          <w:p w:rsidR="00B67686" w:rsidRPr="00370D5D" w:rsidRDefault="00B67686" w:rsidP="00B67686">
            <w:pPr>
              <w:rPr>
                <w:sz w:val="22"/>
                <w:szCs w:val="22"/>
              </w:rPr>
            </w:pPr>
          </w:p>
          <w:p w:rsidR="00B67686" w:rsidRPr="00370D5D" w:rsidRDefault="00317A11" w:rsidP="00B67686">
            <w:pPr>
              <w:jc w:val="both"/>
              <w:rPr>
                <w:sz w:val="22"/>
                <w:szCs w:val="22"/>
              </w:rPr>
            </w:pPr>
            <w:r w:rsidRPr="00370D5D">
              <w:rPr>
                <w:sz w:val="22"/>
                <w:szCs w:val="22"/>
              </w:rPr>
              <w:t>Врио н</w:t>
            </w:r>
            <w:r w:rsidR="00B67686" w:rsidRPr="00370D5D">
              <w:rPr>
                <w:sz w:val="22"/>
                <w:szCs w:val="22"/>
              </w:rPr>
              <w:t>ачальник</w:t>
            </w:r>
            <w:r w:rsidRPr="00370D5D">
              <w:rPr>
                <w:sz w:val="22"/>
                <w:szCs w:val="22"/>
              </w:rPr>
              <w:t>а</w:t>
            </w:r>
          </w:p>
          <w:p w:rsidR="00B67686" w:rsidRPr="00370D5D" w:rsidRDefault="00B67686" w:rsidP="00B67686">
            <w:pPr>
              <w:jc w:val="both"/>
              <w:rPr>
                <w:sz w:val="22"/>
                <w:szCs w:val="22"/>
              </w:rPr>
            </w:pPr>
            <w:r w:rsidRPr="00370D5D">
              <w:rPr>
                <w:sz w:val="22"/>
                <w:szCs w:val="22"/>
              </w:rPr>
              <w:t>ФКУ ОК УФСИН России по Республике Карелия:</w:t>
            </w:r>
          </w:p>
          <w:p w:rsidR="00B67686" w:rsidRPr="00370D5D" w:rsidRDefault="00B67686" w:rsidP="00B67686">
            <w:pPr>
              <w:widowControl w:val="0"/>
              <w:jc w:val="both"/>
              <w:rPr>
                <w:snapToGrid w:val="0"/>
                <w:sz w:val="22"/>
                <w:szCs w:val="22"/>
              </w:rPr>
            </w:pPr>
          </w:p>
          <w:p w:rsidR="00B67686" w:rsidRPr="00370D5D" w:rsidRDefault="00B67686" w:rsidP="00B67686">
            <w:pPr>
              <w:widowControl w:val="0"/>
              <w:jc w:val="both"/>
              <w:rPr>
                <w:snapToGrid w:val="0"/>
                <w:sz w:val="22"/>
                <w:szCs w:val="22"/>
              </w:rPr>
            </w:pPr>
          </w:p>
          <w:p w:rsidR="00B67686" w:rsidRPr="00370D5D" w:rsidRDefault="00B67686" w:rsidP="00B67686">
            <w:pPr>
              <w:pStyle w:val="BodyTextIndent"/>
              <w:ind w:firstLine="0"/>
              <w:rPr>
                <w:sz w:val="22"/>
                <w:szCs w:val="22"/>
              </w:rPr>
            </w:pPr>
            <w:r w:rsidRPr="00370D5D">
              <w:rPr>
                <w:sz w:val="22"/>
                <w:szCs w:val="22"/>
              </w:rPr>
              <w:t xml:space="preserve">_______________________ / </w:t>
            </w:r>
            <w:r w:rsidR="00C4671A" w:rsidRPr="00370D5D">
              <w:rPr>
                <w:snapToGrid w:val="0"/>
                <w:sz w:val="22"/>
                <w:szCs w:val="22"/>
              </w:rPr>
              <w:t>К</w:t>
            </w:r>
            <w:r w:rsidRPr="00370D5D">
              <w:rPr>
                <w:snapToGrid w:val="0"/>
                <w:sz w:val="22"/>
                <w:szCs w:val="22"/>
              </w:rPr>
              <w:t xml:space="preserve">.А. </w:t>
            </w:r>
            <w:r w:rsidR="00C4671A" w:rsidRPr="00370D5D">
              <w:rPr>
                <w:snapToGrid w:val="0"/>
                <w:sz w:val="22"/>
                <w:szCs w:val="22"/>
              </w:rPr>
              <w:t>Королев</w:t>
            </w:r>
            <w:r w:rsidRPr="00370D5D">
              <w:rPr>
                <w:snapToGrid w:val="0"/>
                <w:sz w:val="22"/>
                <w:szCs w:val="22"/>
              </w:rPr>
              <w:t>/</w:t>
            </w:r>
            <w:r w:rsidRPr="00370D5D">
              <w:rPr>
                <w:sz w:val="22"/>
                <w:szCs w:val="22"/>
              </w:rPr>
              <w:t xml:space="preserve"> </w:t>
            </w:r>
          </w:p>
          <w:p w:rsidR="00B67686" w:rsidRPr="00370D5D" w:rsidRDefault="00B67686" w:rsidP="00B67686">
            <w:pPr>
              <w:pStyle w:val="BodyTextIndent"/>
              <w:ind w:firstLine="261"/>
              <w:rPr>
                <w:sz w:val="22"/>
                <w:szCs w:val="22"/>
              </w:rPr>
            </w:pPr>
            <w:r w:rsidRPr="00370D5D">
              <w:rPr>
                <w:sz w:val="22"/>
                <w:szCs w:val="22"/>
              </w:rPr>
              <w:t xml:space="preserve"> М.П.</w:t>
            </w:r>
          </w:p>
          <w:p w:rsidR="00B67686" w:rsidRPr="00370D5D" w:rsidRDefault="00B67686" w:rsidP="00B67686">
            <w:pPr>
              <w:pStyle w:val="BodyTextIndent"/>
              <w:ind w:firstLine="261"/>
              <w:rPr>
                <w:sz w:val="22"/>
                <w:szCs w:val="22"/>
              </w:rPr>
            </w:pPr>
          </w:p>
          <w:p w:rsidR="001B6352" w:rsidRPr="00370D5D" w:rsidRDefault="00B67686" w:rsidP="00B67686">
            <w:pPr>
              <w:pStyle w:val="BodyTextIndent"/>
              <w:ind w:firstLine="0"/>
              <w:rPr>
                <w:b/>
                <w:sz w:val="22"/>
                <w:szCs w:val="22"/>
              </w:rPr>
            </w:pPr>
            <w:r w:rsidRPr="00370D5D">
              <w:rPr>
                <w:sz w:val="22"/>
                <w:szCs w:val="22"/>
              </w:rPr>
              <w:t>«____» _________________2026 г.</w:t>
            </w:r>
          </w:p>
        </w:tc>
        <w:tc>
          <w:tcPr>
            <w:tcW w:w="4961" w:type="dxa"/>
            <w:shd w:val="clear" w:color="auto" w:fill="auto"/>
          </w:tcPr>
          <w:p w:rsidR="001B6352" w:rsidRPr="00370D5D" w:rsidRDefault="0049182E" w:rsidP="00901919">
            <w:pPr>
              <w:pStyle w:val="BodyTextIndent"/>
              <w:ind w:left="72" w:right="176"/>
              <w:jc w:val="center"/>
              <w:rPr>
                <w:b/>
                <w:sz w:val="22"/>
                <w:szCs w:val="22"/>
              </w:rPr>
            </w:pPr>
            <w:r w:rsidRPr="00370D5D">
              <w:rPr>
                <w:b/>
                <w:sz w:val="22"/>
                <w:szCs w:val="22"/>
              </w:rPr>
              <w:t>«Поставщик»</w:t>
            </w: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C4671A">
            <w:pPr>
              <w:pStyle w:val="BodyTextIndent"/>
              <w:ind w:right="176" w:firstLine="0"/>
              <w:rPr>
                <w:b/>
                <w:sz w:val="22"/>
                <w:szCs w:val="22"/>
              </w:rPr>
            </w:pPr>
          </w:p>
          <w:p w:rsidR="0049182E" w:rsidRDefault="0049182E" w:rsidP="00901919">
            <w:pPr>
              <w:pStyle w:val="BodyTextIndent"/>
              <w:ind w:left="72" w:right="176"/>
              <w:jc w:val="center"/>
              <w:rPr>
                <w:b/>
                <w:sz w:val="22"/>
                <w:szCs w:val="22"/>
              </w:rPr>
            </w:pPr>
          </w:p>
          <w:p w:rsidR="00370D5D" w:rsidRPr="00370D5D" w:rsidRDefault="00370D5D"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49182E">
            <w:pPr>
              <w:pStyle w:val="BodyTextIndent"/>
              <w:ind w:firstLine="0"/>
              <w:rPr>
                <w:sz w:val="22"/>
                <w:szCs w:val="22"/>
              </w:rPr>
            </w:pPr>
            <w:r w:rsidRPr="00370D5D">
              <w:rPr>
                <w:sz w:val="22"/>
                <w:szCs w:val="22"/>
              </w:rPr>
              <w:t xml:space="preserve">_______________________ / </w:t>
            </w:r>
            <w:r w:rsidR="008009D0" w:rsidRPr="00370D5D">
              <w:rPr>
                <w:snapToGrid w:val="0"/>
                <w:sz w:val="22"/>
                <w:szCs w:val="22"/>
              </w:rPr>
              <w:t>_____________</w:t>
            </w:r>
            <w:r w:rsidRPr="00370D5D">
              <w:rPr>
                <w:snapToGrid w:val="0"/>
                <w:sz w:val="22"/>
                <w:szCs w:val="22"/>
              </w:rPr>
              <w:t>/</w:t>
            </w:r>
            <w:r w:rsidRPr="00370D5D">
              <w:rPr>
                <w:sz w:val="22"/>
                <w:szCs w:val="22"/>
              </w:rPr>
              <w:t xml:space="preserve"> </w:t>
            </w:r>
          </w:p>
          <w:p w:rsidR="0049182E" w:rsidRPr="00370D5D" w:rsidRDefault="0049182E" w:rsidP="0049182E">
            <w:pPr>
              <w:pStyle w:val="BodyTextIndent"/>
              <w:ind w:firstLine="261"/>
              <w:rPr>
                <w:sz w:val="22"/>
                <w:szCs w:val="22"/>
              </w:rPr>
            </w:pPr>
            <w:r w:rsidRPr="00370D5D">
              <w:rPr>
                <w:sz w:val="22"/>
                <w:szCs w:val="22"/>
              </w:rPr>
              <w:t xml:space="preserve"> М.П.</w:t>
            </w:r>
          </w:p>
          <w:p w:rsidR="0049182E" w:rsidRPr="00370D5D" w:rsidRDefault="0049182E" w:rsidP="0049182E">
            <w:pPr>
              <w:pStyle w:val="BodyTextIndent"/>
              <w:ind w:right="176" w:firstLine="0"/>
              <w:rPr>
                <w:sz w:val="22"/>
                <w:szCs w:val="22"/>
              </w:rPr>
            </w:pPr>
          </w:p>
          <w:p w:rsidR="0049182E" w:rsidRPr="00370D5D" w:rsidRDefault="0049182E" w:rsidP="0049182E">
            <w:pPr>
              <w:pStyle w:val="BodyTextIndent"/>
              <w:ind w:right="176" w:firstLine="0"/>
              <w:rPr>
                <w:b/>
                <w:sz w:val="22"/>
                <w:szCs w:val="22"/>
              </w:rPr>
            </w:pPr>
            <w:r w:rsidRPr="00370D5D">
              <w:rPr>
                <w:sz w:val="22"/>
                <w:szCs w:val="22"/>
              </w:rPr>
              <w:t>«____» _________________2026 г.</w:t>
            </w:r>
          </w:p>
        </w:tc>
      </w:tr>
    </w:tbl>
    <w:p w:rsidR="001B6352" w:rsidRDefault="001B6352" w:rsidP="00B67686">
      <w:pPr>
        <w:tabs>
          <w:tab w:val="left" w:pos="2968"/>
          <w:tab w:val="left" w:pos="5386"/>
        </w:tabs>
        <w:rPr>
          <w:sz w:val="22"/>
        </w:rPr>
        <w:sectPr w:rsidR="001B6352" w:rsidSect="002230DF">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340" w:footer="720" w:gutter="0"/>
          <w:cols w:space="720"/>
          <w:docGrid w:linePitch="600" w:charSpace="40960"/>
        </w:sectPr>
      </w:pPr>
      <w:r>
        <w:rPr>
          <w:sz w:val="22"/>
          <w:szCs w:val="22"/>
        </w:rPr>
        <w:tab/>
      </w:r>
    </w:p>
    <w:p w:rsidR="001B6352" w:rsidRDefault="001B6352">
      <w:pPr>
        <w:spacing w:line="276" w:lineRule="auto"/>
        <w:ind w:left="7080"/>
        <w:jc w:val="right"/>
        <w:rPr>
          <w:sz w:val="22"/>
        </w:rPr>
      </w:pPr>
      <w:r>
        <w:rPr>
          <w:sz w:val="22"/>
        </w:rPr>
        <w:lastRenderedPageBreak/>
        <w:t>Приложение № 1</w:t>
      </w:r>
    </w:p>
    <w:p w:rsidR="001B6352" w:rsidRDefault="001B6352">
      <w:pPr>
        <w:spacing w:line="276" w:lineRule="auto"/>
        <w:jc w:val="right"/>
        <w:rPr>
          <w:sz w:val="22"/>
        </w:rPr>
      </w:pPr>
      <w:r>
        <w:rPr>
          <w:sz w:val="22"/>
        </w:rPr>
        <w:t xml:space="preserve">к Государственному </w:t>
      </w:r>
      <w:r w:rsidR="0018087C">
        <w:rPr>
          <w:sz w:val="22"/>
        </w:rPr>
        <w:t>к</w:t>
      </w:r>
      <w:r>
        <w:rPr>
          <w:sz w:val="22"/>
        </w:rPr>
        <w:t xml:space="preserve">онтракту </w:t>
      </w:r>
      <w:r w:rsidR="00A7288A" w:rsidRPr="00A7288A">
        <w:rPr>
          <w:sz w:val="22"/>
        </w:rPr>
        <w:t xml:space="preserve">№ </w:t>
      </w:r>
      <w:r w:rsidR="0049182E">
        <w:rPr>
          <w:sz w:val="22"/>
        </w:rPr>
        <w:t>____</w:t>
      </w:r>
    </w:p>
    <w:p w:rsidR="001B6352" w:rsidRDefault="001B6352" w:rsidP="00B43580">
      <w:pPr>
        <w:spacing w:line="276" w:lineRule="auto"/>
        <w:jc w:val="right"/>
      </w:pPr>
      <w:r>
        <w:rPr>
          <w:sz w:val="22"/>
        </w:rPr>
        <w:t>от «____» _______________ 202</w:t>
      </w:r>
      <w:r w:rsidR="0049182E">
        <w:rPr>
          <w:sz w:val="22"/>
        </w:rPr>
        <w:t>6</w:t>
      </w:r>
      <w:r>
        <w:rPr>
          <w:sz w:val="22"/>
        </w:rPr>
        <w:t xml:space="preserve"> г</w:t>
      </w:r>
      <w:r>
        <w:t>.</w:t>
      </w:r>
    </w:p>
    <w:p w:rsidR="00A45A9F" w:rsidRPr="00833660" w:rsidRDefault="00A45A9F">
      <w:pPr>
        <w:jc w:val="center"/>
        <w:rPr>
          <w:b/>
          <w:sz w:val="16"/>
          <w:szCs w:val="16"/>
        </w:rPr>
      </w:pPr>
    </w:p>
    <w:p w:rsidR="00A45A9F" w:rsidRPr="00833660" w:rsidRDefault="00A45A9F">
      <w:pPr>
        <w:jc w:val="center"/>
        <w:rPr>
          <w:b/>
          <w:sz w:val="16"/>
          <w:szCs w:val="16"/>
        </w:rPr>
      </w:pPr>
    </w:p>
    <w:p w:rsidR="001B6352" w:rsidRPr="00833660" w:rsidRDefault="001B6352">
      <w:pPr>
        <w:jc w:val="center"/>
        <w:rPr>
          <w:b/>
          <w:sz w:val="22"/>
          <w:szCs w:val="22"/>
        </w:rPr>
      </w:pPr>
      <w:r w:rsidRPr="00833660">
        <w:rPr>
          <w:b/>
          <w:sz w:val="22"/>
          <w:szCs w:val="22"/>
        </w:rPr>
        <w:t>С П Е Ц И Ф И К А Ц И Я</w:t>
      </w:r>
    </w:p>
    <w:p w:rsidR="001B6352" w:rsidRPr="00833660" w:rsidRDefault="001B6352">
      <w:pPr>
        <w:jc w:val="center"/>
        <w:rPr>
          <w:b/>
          <w:sz w:val="22"/>
          <w:szCs w:val="22"/>
        </w:rPr>
      </w:pPr>
      <w:r w:rsidRPr="00833660">
        <w:rPr>
          <w:b/>
          <w:sz w:val="22"/>
          <w:szCs w:val="22"/>
        </w:rPr>
        <w:t xml:space="preserve">на поставку </w:t>
      </w:r>
      <w:r w:rsidR="00282ACC" w:rsidRPr="00833660">
        <w:rPr>
          <w:b/>
          <w:sz w:val="22"/>
          <w:szCs w:val="22"/>
        </w:rPr>
        <w:t>строительных материалов</w:t>
      </w:r>
      <w:r w:rsidRPr="00833660">
        <w:rPr>
          <w:b/>
          <w:sz w:val="22"/>
          <w:szCs w:val="22"/>
        </w:rPr>
        <w:t xml:space="preserve"> для проведения капитального ремонта объектов </w:t>
      </w:r>
    </w:p>
    <w:p w:rsidR="00C07164" w:rsidRPr="00833660" w:rsidRDefault="001B6352" w:rsidP="00833660">
      <w:pPr>
        <w:jc w:val="center"/>
        <w:rPr>
          <w:b/>
          <w:sz w:val="22"/>
          <w:szCs w:val="22"/>
        </w:rPr>
      </w:pPr>
      <w:r w:rsidRPr="00833660">
        <w:rPr>
          <w:b/>
          <w:sz w:val="22"/>
          <w:szCs w:val="22"/>
        </w:rPr>
        <w:t>ФКУ ОК УФСИН России по Республике Карелия</w:t>
      </w:r>
    </w:p>
    <w:tbl>
      <w:tblPr>
        <w:tblW w:w="15735" w:type="dxa"/>
        <w:tblInd w:w="108" w:type="dxa"/>
        <w:tblLayout w:type="fixed"/>
        <w:tblLook w:val="0000"/>
      </w:tblPr>
      <w:tblGrid>
        <w:gridCol w:w="567"/>
        <w:gridCol w:w="2410"/>
        <w:gridCol w:w="7229"/>
        <w:gridCol w:w="993"/>
        <w:gridCol w:w="992"/>
        <w:gridCol w:w="1701"/>
        <w:gridCol w:w="1843"/>
      </w:tblGrid>
      <w:tr w:rsidR="001B6352" w:rsidRPr="00833660" w:rsidTr="00833660">
        <w:trPr>
          <w:trHeight w:val="686"/>
        </w:trPr>
        <w:tc>
          <w:tcPr>
            <w:tcW w:w="567" w:type="dxa"/>
            <w:tcBorders>
              <w:top w:val="single" w:sz="4" w:space="0" w:color="000000"/>
              <w:left w:val="single" w:sz="4" w:space="0" w:color="000000"/>
              <w:bottom w:val="single" w:sz="4" w:space="0" w:color="000000"/>
            </w:tcBorders>
            <w:shd w:val="clear" w:color="auto" w:fill="auto"/>
            <w:vAlign w:val="center"/>
          </w:tcPr>
          <w:p w:rsidR="001B6352" w:rsidRPr="00833660" w:rsidRDefault="001B6352">
            <w:pPr>
              <w:jc w:val="center"/>
              <w:rPr>
                <w:b/>
                <w:sz w:val="19"/>
                <w:szCs w:val="19"/>
              </w:rPr>
            </w:pPr>
            <w:r w:rsidRPr="00833660">
              <w:rPr>
                <w:b/>
                <w:sz w:val="19"/>
                <w:szCs w:val="19"/>
              </w:rPr>
              <w:t>№</w:t>
            </w:r>
            <w:r w:rsidR="0062592D" w:rsidRPr="00833660">
              <w:rPr>
                <w:b/>
                <w:sz w:val="19"/>
                <w:szCs w:val="19"/>
              </w:rPr>
              <w:t xml:space="preserve"> п/п</w:t>
            </w:r>
          </w:p>
        </w:tc>
        <w:tc>
          <w:tcPr>
            <w:tcW w:w="2410" w:type="dxa"/>
            <w:tcBorders>
              <w:top w:val="single" w:sz="4" w:space="0" w:color="000000"/>
              <w:left w:val="single" w:sz="4" w:space="0" w:color="000000"/>
              <w:bottom w:val="single" w:sz="4" w:space="0" w:color="000000"/>
            </w:tcBorders>
            <w:shd w:val="clear" w:color="auto" w:fill="auto"/>
            <w:vAlign w:val="center"/>
          </w:tcPr>
          <w:p w:rsidR="001B6352" w:rsidRPr="00833660" w:rsidRDefault="001B6352">
            <w:pPr>
              <w:jc w:val="center"/>
              <w:rPr>
                <w:b/>
                <w:sz w:val="19"/>
                <w:szCs w:val="19"/>
              </w:rPr>
            </w:pPr>
            <w:r w:rsidRPr="00833660">
              <w:rPr>
                <w:b/>
                <w:sz w:val="19"/>
                <w:szCs w:val="19"/>
              </w:rPr>
              <w:t>Наименование товара</w:t>
            </w:r>
          </w:p>
        </w:tc>
        <w:tc>
          <w:tcPr>
            <w:tcW w:w="7229" w:type="dxa"/>
            <w:tcBorders>
              <w:top w:val="single" w:sz="4" w:space="0" w:color="000000"/>
              <w:left w:val="single" w:sz="4" w:space="0" w:color="000000"/>
              <w:bottom w:val="single" w:sz="4" w:space="0" w:color="000000"/>
            </w:tcBorders>
            <w:shd w:val="clear" w:color="auto" w:fill="auto"/>
            <w:vAlign w:val="center"/>
          </w:tcPr>
          <w:p w:rsidR="001B6352" w:rsidRPr="00833660" w:rsidRDefault="001B6352">
            <w:pPr>
              <w:jc w:val="center"/>
              <w:rPr>
                <w:b/>
                <w:sz w:val="19"/>
                <w:szCs w:val="19"/>
              </w:rPr>
            </w:pPr>
            <w:r w:rsidRPr="00833660">
              <w:rPr>
                <w:b/>
                <w:sz w:val="19"/>
                <w:szCs w:val="19"/>
              </w:rPr>
              <w:t>Характеристика товара</w:t>
            </w:r>
          </w:p>
        </w:tc>
        <w:tc>
          <w:tcPr>
            <w:tcW w:w="993" w:type="dxa"/>
            <w:tcBorders>
              <w:top w:val="single" w:sz="4" w:space="0" w:color="000000"/>
              <w:left w:val="single" w:sz="4" w:space="0" w:color="000000"/>
              <w:bottom w:val="single" w:sz="4" w:space="0" w:color="000000"/>
            </w:tcBorders>
            <w:shd w:val="clear" w:color="auto" w:fill="auto"/>
            <w:vAlign w:val="center"/>
          </w:tcPr>
          <w:p w:rsidR="001B6352" w:rsidRPr="00833660" w:rsidRDefault="001B6352" w:rsidP="0062592D">
            <w:pPr>
              <w:jc w:val="center"/>
              <w:rPr>
                <w:b/>
                <w:sz w:val="19"/>
                <w:szCs w:val="19"/>
              </w:rPr>
            </w:pPr>
            <w:r w:rsidRPr="00833660">
              <w:rPr>
                <w:b/>
                <w:sz w:val="19"/>
                <w:szCs w:val="19"/>
              </w:rPr>
              <w:t>Ед</w:t>
            </w:r>
            <w:r w:rsidR="0062592D" w:rsidRPr="00833660">
              <w:rPr>
                <w:b/>
                <w:sz w:val="19"/>
                <w:szCs w:val="19"/>
              </w:rPr>
              <w:t>.</w:t>
            </w:r>
            <w:r w:rsidRPr="00833660">
              <w:rPr>
                <w:b/>
                <w:sz w:val="19"/>
                <w:szCs w:val="19"/>
              </w:rPr>
              <w:t>изме</w:t>
            </w:r>
            <w:r w:rsidR="0062592D" w:rsidRPr="00833660">
              <w:rPr>
                <w:b/>
                <w:sz w:val="19"/>
                <w:szCs w:val="19"/>
              </w:rPr>
              <w:t>-</w:t>
            </w:r>
            <w:r w:rsidRPr="00833660">
              <w:rPr>
                <w:b/>
                <w:sz w:val="19"/>
                <w:szCs w:val="19"/>
              </w:rPr>
              <w:t>рения</w:t>
            </w:r>
          </w:p>
        </w:tc>
        <w:tc>
          <w:tcPr>
            <w:tcW w:w="992" w:type="dxa"/>
            <w:tcBorders>
              <w:top w:val="single" w:sz="4" w:space="0" w:color="000000"/>
              <w:left w:val="single" w:sz="4" w:space="0" w:color="000000"/>
              <w:bottom w:val="single" w:sz="4" w:space="0" w:color="000000"/>
            </w:tcBorders>
            <w:shd w:val="clear" w:color="auto" w:fill="auto"/>
            <w:vAlign w:val="center"/>
          </w:tcPr>
          <w:p w:rsidR="001B6352" w:rsidRPr="00833660" w:rsidRDefault="001B6352">
            <w:pPr>
              <w:jc w:val="center"/>
              <w:rPr>
                <w:b/>
                <w:sz w:val="19"/>
                <w:szCs w:val="19"/>
              </w:rPr>
            </w:pPr>
            <w:r w:rsidRPr="00833660">
              <w:rPr>
                <w:b/>
                <w:sz w:val="19"/>
                <w:szCs w:val="19"/>
              </w:rPr>
              <w:t>Кол-во Товара</w:t>
            </w:r>
          </w:p>
        </w:tc>
        <w:tc>
          <w:tcPr>
            <w:tcW w:w="1701" w:type="dxa"/>
            <w:tcBorders>
              <w:top w:val="single" w:sz="4" w:space="0" w:color="000000"/>
              <w:left w:val="single" w:sz="4" w:space="0" w:color="000000"/>
              <w:bottom w:val="single" w:sz="4" w:space="0" w:color="000000"/>
            </w:tcBorders>
            <w:shd w:val="clear" w:color="auto" w:fill="auto"/>
            <w:vAlign w:val="center"/>
          </w:tcPr>
          <w:p w:rsidR="001B6352" w:rsidRPr="00833660" w:rsidRDefault="001B6352">
            <w:pPr>
              <w:jc w:val="center"/>
              <w:rPr>
                <w:b/>
                <w:sz w:val="19"/>
                <w:szCs w:val="19"/>
              </w:rPr>
            </w:pPr>
            <w:r w:rsidRPr="00833660">
              <w:rPr>
                <w:b/>
                <w:sz w:val="19"/>
                <w:szCs w:val="19"/>
              </w:rPr>
              <w:t>Цена за единицу, рублей</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6352" w:rsidRPr="00833660" w:rsidRDefault="001B6352">
            <w:pPr>
              <w:jc w:val="center"/>
              <w:rPr>
                <w:sz w:val="19"/>
                <w:szCs w:val="19"/>
              </w:rPr>
            </w:pPr>
            <w:r w:rsidRPr="00833660">
              <w:rPr>
                <w:b/>
                <w:sz w:val="19"/>
                <w:szCs w:val="19"/>
              </w:rPr>
              <w:t>Общая стоимость, рублей</w:t>
            </w:r>
          </w:p>
        </w:tc>
      </w:tr>
      <w:tr w:rsidR="00983B00" w:rsidRPr="00833660" w:rsidTr="00833660">
        <w:tc>
          <w:tcPr>
            <w:tcW w:w="567" w:type="dxa"/>
            <w:tcBorders>
              <w:top w:val="single" w:sz="4" w:space="0" w:color="000000"/>
              <w:left w:val="single" w:sz="4" w:space="0" w:color="000000"/>
              <w:bottom w:val="single" w:sz="4" w:space="0" w:color="000000"/>
            </w:tcBorders>
            <w:shd w:val="clear" w:color="auto" w:fill="auto"/>
            <w:vAlign w:val="center"/>
          </w:tcPr>
          <w:p w:rsidR="00983B00" w:rsidRPr="00833660" w:rsidRDefault="00DA1661">
            <w:pPr>
              <w:snapToGrid w:val="0"/>
              <w:jc w:val="center"/>
              <w:rPr>
                <w:color w:val="FF0000"/>
              </w:rPr>
            </w:pPr>
            <w:r w:rsidRPr="00833660">
              <w:rPr>
                <w:color w:val="000000"/>
              </w:rPr>
              <w:t>1</w:t>
            </w:r>
          </w:p>
        </w:tc>
        <w:tc>
          <w:tcPr>
            <w:tcW w:w="2410" w:type="dxa"/>
            <w:tcBorders>
              <w:top w:val="single" w:sz="4" w:space="0" w:color="000000"/>
              <w:left w:val="single" w:sz="4" w:space="0" w:color="000000"/>
              <w:bottom w:val="single" w:sz="4" w:space="0" w:color="000000"/>
            </w:tcBorders>
            <w:shd w:val="clear" w:color="auto" w:fill="auto"/>
            <w:vAlign w:val="center"/>
          </w:tcPr>
          <w:p w:rsidR="00833660" w:rsidRDefault="00C4671A" w:rsidP="00127FAB">
            <w:pPr>
              <w:jc w:val="center"/>
              <w:rPr>
                <w:color w:val="000000"/>
              </w:rPr>
            </w:pPr>
            <w:r w:rsidRPr="00833660">
              <w:rPr>
                <w:color w:val="000000"/>
              </w:rPr>
              <w:t xml:space="preserve">Линокром верхний слой ХКП сланец серый </w:t>
            </w:r>
          </w:p>
          <w:p w:rsidR="00983B00" w:rsidRPr="00833660" w:rsidRDefault="00C4671A" w:rsidP="00127FAB">
            <w:pPr>
              <w:jc w:val="center"/>
              <w:rPr>
                <w:color w:val="000000"/>
              </w:rPr>
            </w:pPr>
            <w:r w:rsidRPr="00833660">
              <w:rPr>
                <w:color w:val="000000"/>
              </w:rPr>
              <w:t>10 кв.м</w:t>
            </w:r>
          </w:p>
        </w:tc>
        <w:tc>
          <w:tcPr>
            <w:tcW w:w="7229" w:type="dxa"/>
            <w:tcBorders>
              <w:top w:val="single" w:sz="4" w:space="0" w:color="000000"/>
              <w:left w:val="single" w:sz="4" w:space="0" w:color="000000"/>
              <w:bottom w:val="single" w:sz="4" w:space="0" w:color="000000"/>
            </w:tcBorders>
            <w:shd w:val="clear" w:color="auto" w:fill="auto"/>
            <w:vAlign w:val="center"/>
          </w:tcPr>
          <w:p w:rsidR="00C60B88" w:rsidRPr="00345AC7" w:rsidRDefault="0062592D" w:rsidP="00C60B88">
            <w:pPr>
              <w:rPr>
                <w:color w:val="000000" w:themeColor="text1"/>
                <w:sz w:val="19"/>
                <w:szCs w:val="19"/>
              </w:rPr>
            </w:pPr>
            <w:r w:rsidRPr="00345AC7">
              <w:rPr>
                <w:color w:val="000000" w:themeColor="text1"/>
                <w:sz w:val="19"/>
                <w:szCs w:val="19"/>
              </w:rPr>
              <w:t xml:space="preserve">ОКПД 2: </w:t>
            </w:r>
            <w:r w:rsidRPr="00345AC7">
              <w:rPr>
                <w:bCs/>
                <w:color w:val="000000" w:themeColor="text1"/>
                <w:sz w:val="19"/>
                <w:szCs w:val="19"/>
              </w:rPr>
              <w:t>23.99.12.110</w:t>
            </w:r>
            <w:r w:rsidRPr="00345AC7">
              <w:rPr>
                <w:color w:val="000000" w:themeColor="text1"/>
                <w:sz w:val="19"/>
                <w:szCs w:val="19"/>
              </w:rPr>
              <w:t xml:space="preserve"> «</w:t>
            </w:r>
            <w:r w:rsidRPr="00345AC7">
              <w:rPr>
                <w:color w:val="000000" w:themeColor="text1"/>
                <w:sz w:val="19"/>
                <w:szCs w:val="19"/>
                <w:shd w:val="clear" w:color="auto" w:fill="FFFFFF"/>
              </w:rPr>
              <w:t>Материалы рулонные кровельные и гидроизоляционные</w:t>
            </w:r>
            <w:r w:rsidRPr="00345AC7">
              <w:rPr>
                <w:color w:val="000000" w:themeColor="text1"/>
                <w:sz w:val="19"/>
                <w:szCs w:val="19"/>
              </w:rPr>
              <w:t>»</w:t>
            </w:r>
          </w:p>
          <w:p w:rsidR="00C60B88" w:rsidRPr="00345AC7" w:rsidRDefault="00C60B88" w:rsidP="00C60B88">
            <w:pPr>
              <w:rPr>
                <w:color w:val="000000" w:themeColor="text1"/>
                <w:sz w:val="19"/>
                <w:szCs w:val="19"/>
              </w:rPr>
            </w:pPr>
            <w:r w:rsidRPr="00345AC7">
              <w:rPr>
                <w:color w:val="000000" w:themeColor="text1"/>
                <w:sz w:val="19"/>
                <w:szCs w:val="19"/>
              </w:rPr>
              <w:t xml:space="preserve">Характеристики: </w:t>
            </w:r>
          </w:p>
          <w:p w:rsidR="005F749E" w:rsidRPr="00345AC7" w:rsidRDefault="005F749E" w:rsidP="00C60B88">
            <w:pPr>
              <w:rPr>
                <w:rStyle w:val="elem-propsvalue"/>
                <w:color w:val="000000" w:themeColor="text1"/>
                <w:sz w:val="19"/>
                <w:szCs w:val="19"/>
                <w:bdr w:val="none" w:sz="0" w:space="0" w:color="auto" w:frame="1"/>
                <w:shd w:val="clear" w:color="auto" w:fill="FFFFFF"/>
              </w:rPr>
            </w:pPr>
            <w:r w:rsidRPr="00345AC7">
              <w:rPr>
                <w:rStyle w:val="elem-propskey"/>
                <w:color w:val="000000" w:themeColor="text1"/>
                <w:sz w:val="19"/>
                <w:szCs w:val="19"/>
                <w:bdr w:val="none" w:sz="0" w:space="0" w:color="auto" w:frame="1"/>
                <w:shd w:val="clear" w:color="auto" w:fill="FFFFFF"/>
              </w:rPr>
              <w:t xml:space="preserve">Цвет: </w:t>
            </w:r>
            <w:r w:rsidRPr="00345AC7">
              <w:rPr>
                <w:rStyle w:val="elem-propsvalue"/>
                <w:color w:val="000000" w:themeColor="text1"/>
                <w:sz w:val="19"/>
                <w:szCs w:val="19"/>
                <w:bdr w:val="none" w:sz="0" w:space="0" w:color="auto" w:frame="1"/>
                <w:shd w:val="clear" w:color="auto" w:fill="FFFFFF"/>
              </w:rPr>
              <w:t>Серый</w:t>
            </w:r>
          </w:p>
          <w:p w:rsidR="005F749E" w:rsidRPr="00345AC7" w:rsidRDefault="005F749E" w:rsidP="005F749E">
            <w:pPr>
              <w:suppressAutoHyphens w:val="0"/>
              <w:rPr>
                <w:color w:val="000000" w:themeColor="text1"/>
                <w:sz w:val="19"/>
                <w:szCs w:val="19"/>
                <w:lang w:eastAsia="ru-RU"/>
              </w:rPr>
            </w:pPr>
            <w:r w:rsidRPr="00345AC7">
              <w:rPr>
                <w:color w:val="000000" w:themeColor="text1"/>
                <w:sz w:val="19"/>
                <w:szCs w:val="19"/>
                <w:lang w:eastAsia="ru-RU"/>
              </w:rPr>
              <w:t>Страна-производитель: РОССИЯ</w:t>
            </w:r>
          </w:p>
          <w:p w:rsidR="005F749E" w:rsidRPr="00345AC7" w:rsidRDefault="005F749E" w:rsidP="005F749E">
            <w:pPr>
              <w:suppressAutoHyphens w:val="0"/>
              <w:rPr>
                <w:color w:val="000000" w:themeColor="text1"/>
                <w:sz w:val="19"/>
                <w:szCs w:val="19"/>
                <w:lang w:eastAsia="ru-RU"/>
              </w:rPr>
            </w:pPr>
            <w:r w:rsidRPr="00345AC7">
              <w:rPr>
                <w:color w:val="000000" w:themeColor="text1"/>
                <w:sz w:val="19"/>
                <w:szCs w:val="19"/>
                <w:lang w:eastAsia="ru-RU"/>
              </w:rPr>
              <w:t>Серия: Линокром</w:t>
            </w:r>
          </w:p>
          <w:p w:rsidR="005F749E" w:rsidRPr="00345AC7" w:rsidRDefault="005F749E" w:rsidP="00C60B88">
            <w:pPr>
              <w:rPr>
                <w:rStyle w:val="elem-propsvalue"/>
                <w:color w:val="000000" w:themeColor="text1"/>
                <w:sz w:val="19"/>
                <w:szCs w:val="19"/>
                <w:bdr w:val="none" w:sz="0" w:space="0" w:color="auto" w:frame="1"/>
                <w:shd w:val="clear" w:color="auto" w:fill="FFFFFF"/>
              </w:rPr>
            </w:pPr>
            <w:r w:rsidRPr="00345AC7">
              <w:rPr>
                <w:rStyle w:val="elem-propskey"/>
                <w:color w:val="000000" w:themeColor="text1"/>
                <w:sz w:val="19"/>
                <w:szCs w:val="19"/>
                <w:bdr w:val="none" w:sz="0" w:space="0" w:color="auto" w:frame="1"/>
                <w:shd w:val="clear" w:color="auto" w:fill="FFFFFF"/>
              </w:rPr>
              <w:t xml:space="preserve">Состав: </w:t>
            </w:r>
            <w:r w:rsidRPr="00345AC7">
              <w:rPr>
                <w:rStyle w:val="elem-propsvalue"/>
                <w:color w:val="000000" w:themeColor="text1"/>
                <w:sz w:val="19"/>
                <w:szCs w:val="19"/>
                <w:bdr w:val="none" w:sz="0" w:space="0" w:color="auto" w:frame="1"/>
                <w:shd w:val="clear" w:color="auto" w:fill="FFFFFF"/>
              </w:rPr>
              <w:t>Стеклохолст,битум, мин.наполнители, крошка/пленка</w:t>
            </w:r>
          </w:p>
          <w:p w:rsidR="005F749E" w:rsidRPr="00345AC7" w:rsidRDefault="005F749E" w:rsidP="00C60B88">
            <w:pPr>
              <w:rPr>
                <w:rStyle w:val="elem-propsvalue"/>
                <w:color w:val="000000" w:themeColor="text1"/>
                <w:sz w:val="19"/>
                <w:szCs w:val="19"/>
                <w:bdr w:val="none" w:sz="0" w:space="0" w:color="auto" w:frame="1"/>
                <w:shd w:val="clear" w:color="auto" w:fill="FFFFFF"/>
              </w:rPr>
            </w:pPr>
            <w:r w:rsidRPr="00345AC7">
              <w:rPr>
                <w:rStyle w:val="elem-propskey"/>
                <w:color w:val="000000" w:themeColor="text1"/>
                <w:sz w:val="19"/>
                <w:szCs w:val="19"/>
                <w:bdr w:val="none" w:sz="0" w:space="0" w:color="auto" w:frame="1"/>
                <w:shd w:val="clear" w:color="auto" w:fill="FFFFFF"/>
              </w:rPr>
              <w:t xml:space="preserve">Материал: </w:t>
            </w:r>
            <w:r w:rsidRPr="00345AC7">
              <w:rPr>
                <w:rStyle w:val="elem-propsvalue"/>
                <w:color w:val="000000" w:themeColor="text1"/>
                <w:sz w:val="19"/>
                <w:szCs w:val="19"/>
                <w:bdr w:val="none" w:sz="0" w:space="0" w:color="auto" w:frame="1"/>
                <w:shd w:val="clear" w:color="auto" w:fill="FFFFFF"/>
              </w:rPr>
              <w:t>Стеклохолст, битумно-вяжущее</w:t>
            </w:r>
          </w:p>
          <w:p w:rsidR="005F749E" w:rsidRPr="00345AC7" w:rsidRDefault="005F749E" w:rsidP="005F749E">
            <w:pPr>
              <w:suppressAutoHyphens w:val="0"/>
              <w:rPr>
                <w:color w:val="000000" w:themeColor="text1"/>
                <w:sz w:val="19"/>
                <w:szCs w:val="19"/>
                <w:lang w:eastAsia="ru-RU"/>
              </w:rPr>
            </w:pPr>
            <w:r w:rsidRPr="00345AC7">
              <w:rPr>
                <w:color w:val="000000" w:themeColor="text1"/>
                <w:sz w:val="19"/>
                <w:szCs w:val="19"/>
                <w:lang w:eastAsia="ru-RU"/>
              </w:rPr>
              <w:t>Тип кровли: Плоская</w:t>
            </w:r>
          </w:p>
          <w:p w:rsidR="005F749E" w:rsidRPr="00345AC7" w:rsidRDefault="005F749E" w:rsidP="005F749E">
            <w:pPr>
              <w:suppressAutoHyphens w:val="0"/>
              <w:rPr>
                <w:color w:val="000000" w:themeColor="text1"/>
                <w:sz w:val="19"/>
                <w:szCs w:val="19"/>
                <w:lang w:eastAsia="ru-RU"/>
              </w:rPr>
            </w:pPr>
            <w:r w:rsidRPr="00345AC7">
              <w:rPr>
                <w:color w:val="000000" w:themeColor="text1"/>
                <w:sz w:val="19"/>
                <w:szCs w:val="19"/>
                <w:lang w:eastAsia="ru-RU"/>
              </w:rPr>
              <w:t xml:space="preserve">Срок службы: </w:t>
            </w:r>
            <w:r w:rsidR="00037377" w:rsidRPr="00345AC7">
              <w:rPr>
                <w:bCs/>
                <w:color w:val="000000" w:themeColor="text1"/>
                <w:sz w:val="19"/>
                <w:szCs w:val="19"/>
                <w:lang w:eastAsia="ru-RU"/>
              </w:rPr>
              <w:t>≥</w:t>
            </w:r>
            <w:r w:rsidRPr="00345AC7">
              <w:rPr>
                <w:color w:val="000000" w:themeColor="text1"/>
                <w:sz w:val="19"/>
                <w:szCs w:val="19"/>
                <w:lang w:eastAsia="ru-RU"/>
              </w:rPr>
              <w:t>15 лет</w:t>
            </w:r>
          </w:p>
          <w:p w:rsidR="005F749E" w:rsidRPr="00345AC7" w:rsidRDefault="005F749E" w:rsidP="005F749E">
            <w:pPr>
              <w:suppressAutoHyphens w:val="0"/>
              <w:rPr>
                <w:color w:val="000000" w:themeColor="text1"/>
                <w:sz w:val="19"/>
                <w:szCs w:val="19"/>
                <w:lang w:eastAsia="ru-RU"/>
              </w:rPr>
            </w:pPr>
            <w:r w:rsidRPr="00345AC7">
              <w:rPr>
                <w:color w:val="000000" w:themeColor="text1"/>
                <w:sz w:val="19"/>
                <w:szCs w:val="19"/>
                <w:lang w:eastAsia="ru-RU"/>
              </w:rPr>
              <w:t>Количество в упаковке: 10 м²</w:t>
            </w:r>
          </w:p>
          <w:p w:rsidR="00B97191" w:rsidRPr="00345AC7" w:rsidRDefault="005F749E" w:rsidP="005F749E">
            <w:pPr>
              <w:suppressAutoHyphens w:val="0"/>
              <w:rPr>
                <w:color w:val="000000" w:themeColor="text1"/>
                <w:sz w:val="19"/>
                <w:szCs w:val="19"/>
                <w:lang w:eastAsia="ru-RU"/>
              </w:rPr>
            </w:pPr>
            <w:r w:rsidRPr="00345AC7">
              <w:rPr>
                <w:color w:val="000000" w:themeColor="text1"/>
                <w:sz w:val="19"/>
                <w:szCs w:val="19"/>
                <w:lang w:eastAsia="ru-RU"/>
              </w:rPr>
              <w:t>Бренд: ТЕХНОНИКОЛЬ</w:t>
            </w:r>
          </w:p>
        </w:tc>
        <w:tc>
          <w:tcPr>
            <w:tcW w:w="993" w:type="dxa"/>
            <w:tcBorders>
              <w:top w:val="single" w:sz="4" w:space="0" w:color="000000"/>
              <w:left w:val="single" w:sz="4" w:space="0" w:color="000000"/>
              <w:bottom w:val="single" w:sz="4" w:space="0" w:color="000000"/>
            </w:tcBorders>
            <w:shd w:val="clear" w:color="auto" w:fill="auto"/>
            <w:vAlign w:val="center"/>
          </w:tcPr>
          <w:p w:rsidR="00983B00" w:rsidRPr="00833660" w:rsidRDefault="00FA328B" w:rsidP="00CD5DA9">
            <w:pPr>
              <w:jc w:val="center"/>
            </w:pPr>
            <w:r w:rsidRPr="00833660">
              <w:t>шт.</w:t>
            </w:r>
          </w:p>
        </w:tc>
        <w:tc>
          <w:tcPr>
            <w:tcW w:w="992" w:type="dxa"/>
            <w:tcBorders>
              <w:top w:val="single" w:sz="4" w:space="0" w:color="000000"/>
              <w:left w:val="single" w:sz="4" w:space="0" w:color="000000"/>
              <w:bottom w:val="single" w:sz="4" w:space="0" w:color="000000"/>
            </w:tcBorders>
            <w:shd w:val="clear" w:color="auto" w:fill="auto"/>
            <w:vAlign w:val="center"/>
          </w:tcPr>
          <w:p w:rsidR="00983B00" w:rsidRPr="00833660" w:rsidRDefault="00DA1661" w:rsidP="0070728F">
            <w:pPr>
              <w:jc w:val="center"/>
            </w:pPr>
            <w:r w:rsidRPr="00833660">
              <w:t>1</w:t>
            </w:r>
          </w:p>
        </w:tc>
        <w:tc>
          <w:tcPr>
            <w:tcW w:w="1701" w:type="dxa"/>
            <w:tcBorders>
              <w:top w:val="single" w:sz="4" w:space="0" w:color="000000"/>
              <w:left w:val="single" w:sz="4" w:space="0" w:color="000000"/>
              <w:bottom w:val="single" w:sz="4" w:space="0" w:color="000000"/>
            </w:tcBorders>
            <w:shd w:val="clear" w:color="auto" w:fill="auto"/>
            <w:vAlign w:val="center"/>
          </w:tcPr>
          <w:p w:rsidR="00983B00" w:rsidRPr="00833660" w:rsidRDefault="00983B00" w:rsidP="0018087C">
            <w:pPr>
              <w:jc w:val="cente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3B00" w:rsidRPr="00833660" w:rsidRDefault="00983B00" w:rsidP="0018087C">
            <w:pPr>
              <w:jc w:val="center"/>
            </w:pPr>
          </w:p>
        </w:tc>
      </w:tr>
      <w:tr w:rsidR="00C4671A" w:rsidRPr="00833660" w:rsidTr="00833660">
        <w:tc>
          <w:tcPr>
            <w:tcW w:w="567" w:type="dxa"/>
            <w:tcBorders>
              <w:top w:val="single" w:sz="4" w:space="0" w:color="000000"/>
              <w:left w:val="single" w:sz="4" w:space="0" w:color="000000"/>
              <w:bottom w:val="single" w:sz="4" w:space="0" w:color="000000"/>
            </w:tcBorders>
            <w:shd w:val="clear" w:color="auto" w:fill="auto"/>
            <w:vAlign w:val="center"/>
          </w:tcPr>
          <w:p w:rsidR="00C4671A" w:rsidRPr="00833660" w:rsidRDefault="00C4671A">
            <w:pPr>
              <w:snapToGrid w:val="0"/>
              <w:jc w:val="center"/>
              <w:rPr>
                <w:color w:val="000000"/>
              </w:rPr>
            </w:pPr>
            <w:r w:rsidRPr="00833660">
              <w:rPr>
                <w:color w:val="000000"/>
              </w:rPr>
              <w:t>4</w:t>
            </w:r>
          </w:p>
        </w:tc>
        <w:tc>
          <w:tcPr>
            <w:tcW w:w="2410" w:type="dxa"/>
            <w:tcBorders>
              <w:top w:val="single" w:sz="4" w:space="0" w:color="000000"/>
              <w:left w:val="single" w:sz="4" w:space="0" w:color="000000"/>
              <w:bottom w:val="single" w:sz="4" w:space="0" w:color="000000"/>
            </w:tcBorders>
            <w:shd w:val="clear" w:color="auto" w:fill="auto"/>
            <w:vAlign w:val="center"/>
          </w:tcPr>
          <w:p w:rsidR="00C4671A" w:rsidRPr="00833660" w:rsidRDefault="00DA1661" w:rsidP="00127FAB">
            <w:pPr>
              <w:jc w:val="center"/>
              <w:rPr>
                <w:color w:val="000000"/>
              </w:rPr>
            </w:pPr>
            <w:r w:rsidRPr="00833660">
              <w:rPr>
                <w:color w:val="000000"/>
              </w:rPr>
              <w:t>Саморез по дереву 3,8х51 (500шт) в ведре</w:t>
            </w:r>
          </w:p>
        </w:tc>
        <w:tc>
          <w:tcPr>
            <w:tcW w:w="7229" w:type="dxa"/>
            <w:tcBorders>
              <w:top w:val="single" w:sz="4" w:space="0" w:color="000000"/>
              <w:left w:val="single" w:sz="4" w:space="0" w:color="000000"/>
              <w:bottom w:val="single" w:sz="4" w:space="0" w:color="000000"/>
            </w:tcBorders>
            <w:shd w:val="clear" w:color="auto" w:fill="auto"/>
            <w:vAlign w:val="center"/>
          </w:tcPr>
          <w:p w:rsidR="005F749E" w:rsidRPr="00345AC7" w:rsidRDefault="005F749E" w:rsidP="005F749E">
            <w:pPr>
              <w:rPr>
                <w:color w:val="000000" w:themeColor="text1"/>
                <w:sz w:val="19"/>
                <w:szCs w:val="19"/>
              </w:rPr>
            </w:pPr>
            <w:r w:rsidRPr="00345AC7">
              <w:rPr>
                <w:color w:val="000000" w:themeColor="text1"/>
                <w:sz w:val="19"/>
                <w:szCs w:val="19"/>
              </w:rPr>
              <w:t xml:space="preserve">ОКПД 2: </w:t>
            </w:r>
            <w:r w:rsidR="00DA1661" w:rsidRPr="00345AC7">
              <w:rPr>
                <w:bCs/>
                <w:color w:val="000000" w:themeColor="text1"/>
                <w:sz w:val="19"/>
                <w:szCs w:val="19"/>
              </w:rPr>
              <w:t>25.94.11.120</w:t>
            </w:r>
            <w:r w:rsidR="00282ACC" w:rsidRPr="00345AC7">
              <w:rPr>
                <w:color w:val="000000" w:themeColor="text1"/>
                <w:sz w:val="19"/>
                <w:szCs w:val="19"/>
              </w:rPr>
              <w:t xml:space="preserve"> </w:t>
            </w:r>
            <w:r w:rsidRPr="00345AC7">
              <w:rPr>
                <w:color w:val="000000" w:themeColor="text1"/>
                <w:sz w:val="19"/>
                <w:szCs w:val="19"/>
              </w:rPr>
              <w:t>«</w:t>
            </w:r>
            <w:r w:rsidR="00DA1661" w:rsidRPr="00345AC7">
              <w:rPr>
                <w:color w:val="000000" w:themeColor="text1"/>
                <w:sz w:val="19"/>
                <w:szCs w:val="19"/>
              </w:rPr>
              <w:t>Шурупы из чёрных металлов</w:t>
            </w:r>
            <w:r w:rsidRPr="00345AC7">
              <w:rPr>
                <w:color w:val="000000" w:themeColor="text1"/>
                <w:sz w:val="19"/>
                <w:szCs w:val="19"/>
              </w:rPr>
              <w:t>»</w:t>
            </w:r>
          </w:p>
          <w:p w:rsidR="00C4671A" w:rsidRPr="00345AC7" w:rsidRDefault="00DA1661" w:rsidP="00037377">
            <w:pPr>
              <w:suppressAutoHyphens w:val="0"/>
              <w:rPr>
                <w:color w:val="000000" w:themeColor="text1"/>
                <w:sz w:val="19"/>
                <w:szCs w:val="19"/>
                <w:lang w:eastAsia="ru-RU"/>
              </w:rPr>
            </w:pPr>
            <w:r w:rsidRPr="00345AC7">
              <w:rPr>
                <w:color w:val="000000" w:themeColor="text1"/>
                <w:sz w:val="19"/>
                <w:szCs w:val="19"/>
                <w:lang w:eastAsia="ru-RU"/>
              </w:rPr>
              <w:t>Цвет: Черный</w:t>
            </w:r>
          </w:p>
          <w:p w:rsidR="00DA1661" w:rsidRPr="00345AC7" w:rsidRDefault="00DA1661" w:rsidP="00DA1661">
            <w:pPr>
              <w:suppressAutoHyphens w:val="0"/>
              <w:rPr>
                <w:color w:val="000000" w:themeColor="text1"/>
                <w:sz w:val="19"/>
                <w:szCs w:val="19"/>
                <w:lang w:eastAsia="ru-RU"/>
              </w:rPr>
            </w:pPr>
            <w:r w:rsidRPr="00345AC7">
              <w:rPr>
                <w:color w:val="000000" w:themeColor="text1"/>
                <w:sz w:val="19"/>
                <w:szCs w:val="19"/>
                <w:lang w:eastAsia="ru-RU"/>
              </w:rPr>
              <w:t xml:space="preserve">Покрытие: </w:t>
            </w:r>
            <w:r w:rsidRPr="00345AC7">
              <w:rPr>
                <w:color w:val="000000" w:themeColor="text1"/>
                <w:sz w:val="19"/>
                <w:szCs w:val="19"/>
                <w:lang w:eastAsia="ru-RU"/>
              </w:rPr>
              <w:t>Оксидированные</w:t>
            </w:r>
          </w:p>
          <w:p w:rsidR="00DA1661" w:rsidRPr="00345AC7" w:rsidRDefault="00DA1661" w:rsidP="00DA1661">
            <w:pPr>
              <w:suppressAutoHyphens w:val="0"/>
              <w:rPr>
                <w:rStyle w:val="elem-propsvalue"/>
                <w:color w:val="000000" w:themeColor="text1"/>
                <w:sz w:val="19"/>
                <w:szCs w:val="19"/>
                <w:bdr w:val="none" w:sz="0" w:space="0" w:color="auto" w:frame="1"/>
                <w:shd w:val="clear" w:color="auto" w:fill="FFFFFF"/>
              </w:rPr>
            </w:pPr>
            <w:r w:rsidRPr="00345AC7">
              <w:rPr>
                <w:rStyle w:val="elem-propskey"/>
                <w:color w:val="000000" w:themeColor="text1"/>
                <w:sz w:val="19"/>
                <w:szCs w:val="19"/>
                <w:bdr w:val="none" w:sz="0" w:space="0" w:color="auto" w:frame="1"/>
                <w:shd w:val="clear" w:color="auto" w:fill="FFFFFF"/>
              </w:rPr>
              <w:t>Применение</w:t>
            </w:r>
            <w:r w:rsidRPr="00345AC7">
              <w:rPr>
                <w:rStyle w:val="elem-propsvalue"/>
                <w:color w:val="000000" w:themeColor="text1"/>
                <w:sz w:val="19"/>
                <w:szCs w:val="19"/>
                <w:bdr w:val="none" w:sz="0" w:space="0" w:color="auto" w:frame="1"/>
                <w:shd w:val="clear" w:color="auto" w:fill="FFFFFF"/>
              </w:rPr>
              <w:t>по дереву</w:t>
            </w:r>
          </w:p>
          <w:p w:rsidR="00DA1661" w:rsidRPr="00345AC7" w:rsidRDefault="00DA1661" w:rsidP="00DA1661">
            <w:pPr>
              <w:suppressAutoHyphens w:val="0"/>
              <w:rPr>
                <w:rStyle w:val="elem-propsvalue"/>
                <w:color w:val="000000" w:themeColor="text1"/>
                <w:sz w:val="19"/>
                <w:szCs w:val="19"/>
                <w:bdr w:val="none" w:sz="0" w:space="0" w:color="auto" w:frame="1"/>
                <w:shd w:val="clear" w:color="auto" w:fill="FFFFFF"/>
              </w:rPr>
            </w:pPr>
            <w:r w:rsidRPr="00345AC7">
              <w:rPr>
                <w:rStyle w:val="elem-propskey"/>
                <w:color w:val="000000" w:themeColor="text1"/>
                <w:sz w:val="19"/>
                <w:szCs w:val="19"/>
                <w:bdr w:val="none" w:sz="0" w:space="0" w:color="auto" w:frame="1"/>
                <w:shd w:val="clear" w:color="auto" w:fill="FFFFFF"/>
              </w:rPr>
              <w:t>Страна-производитель</w:t>
            </w:r>
            <w:r w:rsidR="00B97191" w:rsidRPr="00345AC7">
              <w:rPr>
                <w:rStyle w:val="elem-propskey"/>
                <w:color w:val="000000" w:themeColor="text1"/>
                <w:sz w:val="19"/>
                <w:szCs w:val="19"/>
                <w:bdr w:val="none" w:sz="0" w:space="0" w:color="auto" w:frame="1"/>
                <w:shd w:val="clear" w:color="auto" w:fill="FFFFFF"/>
              </w:rPr>
              <w:t xml:space="preserve">: </w:t>
            </w:r>
            <w:r w:rsidRPr="00345AC7">
              <w:rPr>
                <w:rStyle w:val="elem-propsvalue"/>
                <w:color w:val="000000" w:themeColor="text1"/>
                <w:sz w:val="19"/>
                <w:szCs w:val="19"/>
                <w:bdr w:val="none" w:sz="0" w:space="0" w:color="auto" w:frame="1"/>
                <w:shd w:val="clear" w:color="auto" w:fill="FFFFFF"/>
              </w:rPr>
              <w:t>РОССИЯ</w:t>
            </w:r>
          </w:p>
          <w:p w:rsidR="00DA1661" w:rsidRPr="00345AC7" w:rsidRDefault="00DA1661" w:rsidP="00DA1661">
            <w:pPr>
              <w:suppressAutoHyphens w:val="0"/>
              <w:rPr>
                <w:rStyle w:val="elem-propsvalue"/>
                <w:color w:val="000000" w:themeColor="text1"/>
                <w:sz w:val="19"/>
                <w:szCs w:val="19"/>
                <w:bdr w:val="none" w:sz="0" w:space="0" w:color="auto" w:frame="1"/>
                <w:shd w:val="clear" w:color="auto" w:fill="FFFFFF"/>
              </w:rPr>
            </w:pPr>
            <w:r w:rsidRPr="00345AC7">
              <w:rPr>
                <w:rStyle w:val="elem-propskey"/>
                <w:color w:val="000000" w:themeColor="text1"/>
                <w:sz w:val="19"/>
                <w:szCs w:val="19"/>
                <w:bdr w:val="none" w:sz="0" w:space="0" w:color="auto" w:frame="1"/>
                <w:shd w:val="clear" w:color="auto" w:fill="FFFFFF"/>
              </w:rPr>
              <w:t>Фасовка</w:t>
            </w:r>
            <w:r w:rsidR="00B97191" w:rsidRPr="00345AC7">
              <w:rPr>
                <w:rStyle w:val="elem-propskey"/>
                <w:color w:val="000000" w:themeColor="text1"/>
                <w:sz w:val="19"/>
                <w:szCs w:val="19"/>
                <w:bdr w:val="none" w:sz="0" w:space="0" w:color="auto" w:frame="1"/>
                <w:shd w:val="clear" w:color="auto" w:fill="FFFFFF"/>
              </w:rPr>
              <w:t xml:space="preserve">: </w:t>
            </w:r>
            <w:r w:rsidRPr="00345AC7">
              <w:rPr>
                <w:rStyle w:val="elem-propsvalue"/>
                <w:color w:val="000000" w:themeColor="text1"/>
                <w:sz w:val="19"/>
                <w:szCs w:val="19"/>
                <w:bdr w:val="none" w:sz="0" w:space="0" w:color="auto" w:frame="1"/>
                <w:shd w:val="clear" w:color="auto" w:fill="FFFFFF"/>
              </w:rPr>
              <w:t>500 шт</w:t>
            </w:r>
          </w:p>
          <w:p w:rsidR="00DA1661" w:rsidRPr="00345AC7" w:rsidRDefault="00DA1661" w:rsidP="00DA1661">
            <w:pPr>
              <w:suppressAutoHyphens w:val="0"/>
              <w:rPr>
                <w:rStyle w:val="elem-propsvalue"/>
                <w:color w:val="000000" w:themeColor="text1"/>
                <w:sz w:val="19"/>
                <w:szCs w:val="19"/>
                <w:bdr w:val="none" w:sz="0" w:space="0" w:color="auto" w:frame="1"/>
                <w:shd w:val="clear" w:color="auto" w:fill="FFFFFF"/>
              </w:rPr>
            </w:pPr>
            <w:r w:rsidRPr="00345AC7">
              <w:rPr>
                <w:rStyle w:val="elem-propskey"/>
                <w:color w:val="000000" w:themeColor="text1"/>
                <w:sz w:val="19"/>
                <w:szCs w:val="19"/>
                <w:bdr w:val="none" w:sz="0" w:space="0" w:color="auto" w:frame="1"/>
                <w:shd w:val="clear" w:color="auto" w:fill="FFFFFF"/>
              </w:rPr>
              <w:t>Форма головки</w:t>
            </w:r>
            <w:r w:rsidR="00B97191" w:rsidRPr="00345AC7">
              <w:rPr>
                <w:rStyle w:val="elem-propskey"/>
                <w:color w:val="000000" w:themeColor="text1"/>
                <w:sz w:val="19"/>
                <w:szCs w:val="19"/>
                <w:bdr w:val="none" w:sz="0" w:space="0" w:color="auto" w:frame="1"/>
                <w:shd w:val="clear" w:color="auto" w:fill="FFFFFF"/>
              </w:rPr>
              <w:t xml:space="preserve">: </w:t>
            </w:r>
            <w:r w:rsidRPr="00345AC7">
              <w:rPr>
                <w:rStyle w:val="elem-propsvalue"/>
                <w:color w:val="000000" w:themeColor="text1"/>
                <w:sz w:val="19"/>
                <w:szCs w:val="19"/>
                <w:bdr w:val="none" w:sz="0" w:space="0" w:color="auto" w:frame="1"/>
                <w:shd w:val="clear" w:color="auto" w:fill="FFFFFF"/>
              </w:rPr>
              <w:t>Потайная</w:t>
            </w:r>
          </w:p>
          <w:p w:rsidR="00DA1661" w:rsidRPr="00345AC7" w:rsidRDefault="00DA1661" w:rsidP="00DA1661">
            <w:pPr>
              <w:suppressAutoHyphens w:val="0"/>
              <w:rPr>
                <w:rStyle w:val="elem-propsvalue"/>
                <w:color w:val="000000" w:themeColor="text1"/>
                <w:sz w:val="19"/>
                <w:szCs w:val="19"/>
                <w:bdr w:val="none" w:sz="0" w:space="0" w:color="auto" w:frame="1"/>
                <w:shd w:val="clear" w:color="auto" w:fill="FFFFFF"/>
              </w:rPr>
            </w:pPr>
            <w:r w:rsidRPr="00345AC7">
              <w:rPr>
                <w:rStyle w:val="elem-propskey"/>
                <w:color w:val="000000" w:themeColor="text1"/>
                <w:sz w:val="19"/>
                <w:szCs w:val="19"/>
                <w:bdr w:val="none" w:sz="0" w:space="0" w:color="auto" w:frame="1"/>
                <w:shd w:val="clear" w:color="auto" w:fill="FFFFFF"/>
              </w:rPr>
              <w:t>Длина товара (мм)</w:t>
            </w:r>
            <w:r w:rsidR="00B97191" w:rsidRPr="00345AC7">
              <w:rPr>
                <w:rStyle w:val="elem-propskey"/>
                <w:color w:val="000000" w:themeColor="text1"/>
                <w:sz w:val="19"/>
                <w:szCs w:val="19"/>
                <w:bdr w:val="none" w:sz="0" w:space="0" w:color="auto" w:frame="1"/>
                <w:shd w:val="clear" w:color="auto" w:fill="FFFFFF"/>
              </w:rPr>
              <w:t xml:space="preserve">: </w:t>
            </w:r>
            <w:r w:rsidRPr="00345AC7">
              <w:rPr>
                <w:rStyle w:val="elem-propsvalue"/>
                <w:color w:val="000000" w:themeColor="text1"/>
                <w:sz w:val="19"/>
                <w:szCs w:val="19"/>
                <w:bdr w:val="none" w:sz="0" w:space="0" w:color="auto" w:frame="1"/>
                <w:shd w:val="clear" w:color="auto" w:fill="FFFFFF"/>
              </w:rPr>
              <w:t>51</w:t>
            </w:r>
          </w:p>
          <w:p w:rsidR="00DA1661" w:rsidRPr="00345AC7" w:rsidRDefault="00DA1661" w:rsidP="00DA1661">
            <w:pPr>
              <w:suppressAutoHyphens w:val="0"/>
              <w:rPr>
                <w:rStyle w:val="elem-propsvalue"/>
                <w:color w:val="000000" w:themeColor="text1"/>
                <w:sz w:val="19"/>
                <w:szCs w:val="19"/>
                <w:bdr w:val="none" w:sz="0" w:space="0" w:color="auto" w:frame="1"/>
                <w:shd w:val="clear" w:color="auto" w:fill="FFFFFF"/>
              </w:rPr>
            </w:pPr>
            <w:r w:rsidRPr="00345AC7">
              <w:rPr>
                <w:rStyle w:val="elem-propskey"/>
                <w:color w:val="000000" w:themeColor="text1"/>
                <w:sz w:val="19"/>
                <w:szCs w:val="19"/>
                <w:bdr w:val="none" w:sz="0" w:space="0" w:color="auto" w:frame="1"/>
                <w:shd w:val="clear" w:color="auto" w:fill="FFFFFF"/>
              </w:rPr>
              <w:t>Диаметр, (мм)</w:t>
            </w:r>
            <w:r w:rsidR="00B97191" w:rsidRPr="00345AC7">
              <w:rPr>
                <w:rStyle w:val="elem-propskey"/>
                <w:color w:val="000000" w:themeColor="text1"/>
                <w:sz w:val="19"/>
                <w:szCs w:val="19"/>
                <w:bdr w:val="none" w:sz="0" w:space="0" w:color="auto" w:frame="1"/>
                <w:shd w:val="clear" w:color="auto" w:fill="FFFFFF"/>
              </w:rPr>
              <w:t xml:space="preserve">: </w:t>
            </w:r>
            <w:r w:rsidRPr="00345AC7">
              <w:rPr>
                <w:rStyle w:val="elem-propsvalue"/>
                <w:color w:val="000000" w:themeColor="text1"/>
                <w:sz w:val="19"/>
                <w:szCs w:val="19"/>
                <w:bdr w:val="none" w:sz="0" w:space="0" w:color="auto" w:frame="1"/>
                <w:shd w:val="clear" w:color="auto" w:fill="FFFFFF"/>
              </w:rPr>
              <w:t>3,8</w:t>
            </w:r>
          </w:p>
          <w:p w:rsidR="00DA1661" w:rsidRPr="00345AC7" w:rsidRDefault="00345AC7" w:rsidP="00345AC7">
            <w:pPr>
              <w:numPr>
                <w:ilvl w:val="0"/>
                <w:numId w:val="11"/>
              </w:numPr>
              <w:suppressAutoHyphens w:val="0"/>
              <w:ind w:left="0"/>
              <w:rPr>
                <w:color w:val="000000" w:themeColor="text1"/>
                <w:sz w:val="19"/>
                <w:szCs w:val="19"/>
                <w:lang w:eastAsia="ru-RU"/>
              </w:rPr>
            </w:pPr>
            <w:r w:rsidRPr="00345AC7">
              <w:rPr>
                <w:color w:val="000000" w:themeColor="text1"/>
                <w:sz w:val="19"/>
                <w:szCs w:val="19"/>
                <w:lang w:eastAsia="ru-RU"/>
              </w:rPr>
              <w:t>Шлиц</w:t>
            </w:r>
            <w:r>
              <w:rPr>
                <w:color w:val="000000" w:themeColor="text1"/>
                <w:sz w:val="19"/>
                <w:szCs w:val="19"/>
                <w:lang w:eastAsia="ru-RU"/>
              </w:rPr>
              <w:t xml:space="preserve">: </w:t>
            </w:r>
            <w:r w:rsidRPr="00345AC7">
              <w:rPr>
                <w:color w:val="000000" w:themeColor="text1"/>
                <w:sz w:val="19"/>
                <w:szCs w:val="19"/>
                <w:lang w:eastAsia="ru-RU"/>
              </w:rPr>
              <w:t>PH2</w:t>
            </w:r>
          </w:p>
        </w:tc>
        <w:tc>
          <w:tcPr>
            <w:tcW w:w="993" w:type="dxa"/>
            <w:tcBorders>
              <w:top w:val="single" w:sz="4" w:space="0" w:color="000000"/>
              <w:left w:val="single" w:sz="4" w:space="0" w:color="000000"/>
              <w:bottom w:val="single" w:sz="4" w:space="0" w:color="000000"/>
            </w:tcBorders>
            <w:shd w:val="clear" w:color="auto" w:fill="auto"/>
            <w:vAlign w:val="center"/>
          </w:tcPr>
          <w:p w:rsidR="00C4671A" w:rsidRPr="00833660" w:rsidRDefault="00282ACC" w:rsidP="00CD5DA9">
            <w:pPr>
              <w:jc w:val="center"/>
            </w:pPr>
            <w:r w:rsidRPr="00833660">
              <w:t>шт.</w:t>
            </w:r>
          </w:p>
        </w:tc>
        <w:tc>
          <w:tcPr>
            <w:tcW w:w="992" w:type="dxa"/>
            <w:tcBorders>
              <w:top w:val="single" w:sz="4" w:space="0" w:color="000000"/>
              <w:left w:val="single" w:sz="4" w:space="0" w:color="000000"/>
              <w:bottom w:val="single" w:sz="4" w:space="0" w:color="000000"/>
            </w:tcBorders>
            <w:shd w:val="clear" w:color="auto" w:fill="auto"/>
            <w:vAlign w:val="center"/>
          </w:tcPr>
          <w:p w:rsidR="00C4671A" w:rsidRPr="00833660" w:rsidRDefault="00282ACC" w:rsidP="0070728F">
            <w:pPr>
              <w:jc w:val="center"/>
            </w:pPr>
            <w:r w:rsidRPr="00833660">
              <w:t>1</w:t>
            </w:r>
          </w:p>
        </w:tc>
        <w:tc>
          <w:tcPr>
            <w:tcW w:w="1701" w:type="dxa"/>
            <w:tcBorders>
              <w:top w:val="single" w:sz="4" w:space="0" w:color="000000"/>
              <w:left w:val="single" w:sz="4" w:space="0" w:color="000000"/>
              <w:bottom w:val="single" w:sz="4" w:space="0" w:color="000000"/>
            </w:tcBorders>
            <w:shd w:val="clear" w:color="auto" w:fill="auto"/>
            <w:vAlign w:val="center"/>
          </w:tcPr>
          <w:p w:rsidR="00C4671A" w:rsidRPr="00833660" w:rsidRDefault="00C4671A" w:rsidP="0018087C">
            <w:pPr>
              <w:jc w:val="cente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671A" w:rsidRPr="00833660" w:rsidRDefault="00C4671A" w:rsidP="0018087C">
            <w:pPr>
              <w:jc w:val="center"/>
            </w:pPr>
          </w:p>
        </w:tc>
      </w:tr>
      <w:tr w:rsidR="00BC4A74" w:rsidRPr="00833660" w:rsidTr="00833660">
        <w:trPr>
          <w:trHeight w:val="405"/>
        </w:trPr>
        <w:tc>
          <w:tcPr>
            <w:tcW w:w="13892" w:type="dxa"/>
            <w:gridSpan w:val="6"/>
            <w:tcBorders>
              <w:top w:val="single" w:sz="4" w:space="0" w:color="000000"/>
              <w:left w:val="single" w:sz="4" w:space="0" w:color="000000"/>
              <w:bottom w:val="single" w:sz="4" w:space="0" w:color="000000"/>
            </w:tcBorders>
            <w:shd w:val="clear" w:color="auto" w:fill="auto"/>
            <w:vAlign w:val="center"/>
          </w:tcPr>
          <w:p w:rsidR="00BC4A74" w:rsidRPr="00833660" w:rsidRDefault="00BC4A74" w:rsidP="002972CA">
            <w:pPr>
              <w:pStyle w:val="22"/>
              <w:widowControl/>
              <w:spacing w:before="0" w:after="0"/>
              <w:jc w:val="right"/>
              <w:rPr>
                <w:b/>
                <w:sz w:val="20"/>
              </w:rPr>
            </w:pPr>
            <w:r w:rsidRPr="00833660">
              <w:rPr>
                <w:b/>
                <w:sz w:val="20"/>
              </w:rPr>
              <w:t>Всего к оплате:</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A74" w:rsidRPr="00833660" w:rsidRDefault="00BC4A74" w:rsidP="0018087C">
            <w:pPr>
              <w:jc w:val="center"/>
              <w:rPr>
                <w:b/>
              </w:rPr>
            </w:pPr>
          </w:p>
        </w:tc>
      </w:tr>
    </w:tbl>
    <w:p w:rsidR="00C15866" w:rsidRPr="00833660" w:rsidRDefault="00C15866" w:rsidP="00833660">
      <w:pPr>
        <w:jc w:val="both"/>
        <w:rPr>
          <w:b/>
          <w:sz w:val="8"/>
          <w:szCs w:val="8"/>
        </w:rPr>
      </w:pPr>
    </w:p>
    <w:p w:rsidR="00B97191" w:rsidRDefault="001B6352">
      <w:pPr>
        <w:ind w:left="567"/>
        <w:jc w:val="both"/>
      </w:pPr>
      <w:r>
        <w:rPr>
          <w:b/>
        </w:rPr>
        <w:t>Место поставки</w:t>
      </w:r>
      <w:r w:rsidR="00B97191">
        <w:rPr>
          <w:b/>
        </w:rPr>
        <w:t xml:space="preserve">: </w:t>
      </w:r>
      <w:r w:rsidR="00B97191" w:rsidRPr="00B97191">
        <w:t>осущетсвляется по месту нахождения товара (самовывоз) в пределах</w:t>
      </w:r>
      <w:r w:rsidRPr="00B97191">
        <w:t xml:space="preserve"> </w:t>
      </w:r>
      <w:r>
        <w:t>Республика Карелия, г. Петрозаводск</w:t>
      </w:r>
      <w:r w:rsidR="00B97191">
        <w:t>.</w:t>
      </w:r>
    </w:p>
    <w:p w:rsidR="001B6352" w:rsidRPr="00901919" w:rsidRDefault="001B6352">
      <w:pPr>
        <w:ind w:left="567"/>
        <w:jc w:val="both"/>
      </w:pPr>
      <w:r>
        <w:rPr>
          <w:b/>
        </w:rPr>
        <w:t>Срок поставки товара:</w:t>
      </w:r>
      <w:r>
        <w:t xml:space="preserve"> </w:t>
      </w:r>
      <w:r w:rsidRPr="00140F0D">
        <w:rPr>
          <w:b/>
        </w:rPr>
        <w:t xml:space="preserve">до </w:t>
      </w:r>
      <w:r w:rsidRPr="001A211F">
        <w:rPr>
          <w:b/>
        </w:rPr>
        <w:t>«</w:t>
      </w:r>
      <w:r w:rsidR="00B97191">
        <w:rPr>
          <w:b/>
        </w:rPr>
        <w:t>0</w:t>
      </w:r>
      <w:r w:rsidR="00AE0858">
        <w:rPr>
          <w:b/>
        </w:rPr>
        <w:t>4</w:t>
      </w:r>
      <w:r w:rsidRPr="001A211F">
        <w:rPr>
          <w:b/>
        </w:rPr>
        <w:t xml:space="preserve">» </w:t>
      </w:r>
      <w:r w:rsidR="00B97191">
        <w:rPr>
          <w:b/>
        </w:rPr>
        <w:t>сентября</w:t>
      </w:r>
      <w:r w:rsidRPr="00140F0D">
        <w:rPr>
          <w:b/>
        </w:rPr>
        <w:t xml:space="preserve"> 20</w:t>
      </w:r>
      <w:r w:rsidR="008009D0">
        <w:rPr>
          <w:b/>
        </w:rPr>
        <w:t>26</w:t>
      </w:r>
      <w:r w:rsidRPr="00140F0D">
        <w:rPr>
          <w:b/>
        </w:rPr>
        <w:t xml:space="preserve"> г. </w:t>
      </w:r>
      <w:r w:rsidRPr="00901919">
        <w:rPr>
          <w:b/>
        </w:rPr>
        <w:t>включительно.</w:t>
      </w:r>
    </w:p>
    <w:p w:rsidR="008009D0" w:rsidRDefault="001B6352" w:rsidP="00DC0E6E">
      <w:pPr>
        <w:ind w:left="567"/>
        <w:jc w:val="both"/>
      </w:pPr>
      <w:r w:rsidRPr="00901919">
        <w:t>Поставка осуществляется в рабочее время с 9.00 до 1</w:t>
      </w:r>
      <w:r w:rsidR="008009D0">
        <w:t>7</w:t>
      </w:r>
      <w:r w:rsidR="0018087C" w:rsidRPr="00901919">
        <w:t>:</w:t>
      </w:r>
      <w:r w:rsidR="008009D0">
        <w:t>0</w:t>
      </w:r>
      <w:r w:rsidRPr="00901919">
        <w:t>0 часов.</w:t>
      </w:r>
    </w:p>
    <w:p w:rsidR="001B6352" w:rsidRPr="00833660" w:rsidRDefault="001B6352">
      <w:pPr>
        <w:spacing w:line="100" w:lineRule="atLeast"/>
        <w:ind w:left="7797" w:right="-285" w:firstLine="283"/>
        <w:rPr>
          <w:sz w:val="14"/>
          <w:szCs w:val="14"/>
        </w:rPr>
      </w:pPr>
    </w:p>
    <w:tbl>
      <w:tblPr>
        <w:tblW w:w="0" w:type="auto"/>
        <w:tblInd w:w="108" w:type="dxa"/>
        <w:tblLayout w:type="fixed"/>
        <w:tblLook w:val="0000"/>
      </w:tblPr>
      <w:tblGrid>
        <w:gridCol w:w="7469"/>
        <w:gridCol w:w="8047"/>
      </w:tblGrid>
      <w:tr w:rsidR="001B6352" w:rsidTr="00833660">
        <w:trPr>
          <w:trHeight w:val="231"/>
        </w:trPr>
        <w:tc>
          <w:tcPr>
            <w:tcW w:w="7469" w:type="dxa"/>
            <w:shd w:val="clear" w:color="auto" w:fill="auto"/>
          </w:tcPr>
          <w:p w:rsidR="001B6352" w:rsidRDefault="001B6352" w:rsidP="008009D0">
            <w:pPr>
              <w:pStyle w:val="BodyTextIndent"/>
              <w:rPr>
                <w:b/>
                <w:sz w:val="22"/>
                <w:szCs w:val="22"/>
              </w:rPr>
            </w:pPr>
            <w:r>
              <w:rPr>
                <w:b/>
                <w:sz w:val="22"/>
                <w:szCs w:val="22"/>
              </w:rPr>
              <w:t xml:space="preserve">                        «</w:t>
            </w:r>
            <w:r w:rsidR="008009D0">
              <w:rPr>
                <w:b/>
                <w:sz w:val="22"/>
                <w:szCs w:val="22"/>
              </w:rPr>
              <w:t>Государственный заказчик</w:t>
            </w:r>
            <w:r>
              <w:rPr>
                <w:b/>
                <w:sz w:val="22"/>
                <w:szCs w:val="22"/>
              </w:rPr>
              <w:t>»</w:t>
            </w:r>
          </w:p>
        </w:tc>
        <w:tc>
          <w:tcPr>
            <w:tcW w:w="8047" w:type="dxa"/>
            <w:shd w:val="clear" w:color="auto" w:fill="auto"/>
          </w:tcPr>
          <w:p w:rsidR="001B6352" w:rsidRDefault="001B6352" w:rsidP="00833660">
            <w:pPr>
              <w:pStyle w:val="BodyTextIndent"/>
              <w:ind w:left="72"/>
              <w:jc w:val="center"/>
              <w:rPr>
                <w:b/>
                <w:sz w:val="22"/>
                <w:szCs w:val="22"/>
              </w:rPr>
            </w:pPr>
            <w:r>
              <w:rPr>
                <w:b/>
                <w:sz w:val="22"/>
                <w:szCs w:val="22"/>
              </w:rPr>
              <w:t xml:space="preserve">         «</w:t>
            </w:r>
            <w:r w:rsidR="008009D0">
              <w:rPr>
                <w:b/>
                <w:sz w:val="22"/>
                <w:szCs w:val="22"/>
              </w:rPr>
              <w:t>Поставщик</w:t>
            </w:r>
            <w:r>
              <w:rPr>
                <w:b/>
                <w:sz w:val="22"/>
                <w:szCs w:val="22"/>
              </w:rPr>
              <w:t>»</w:t>
            </w:r>
          </w:p>
        </w:tc>
      </w:tr>
      <w:tr w:rsidR="001B6352" w:rsidTr="00833660">
        <w:trPr>
          <w:trHeight w:val="23"/>
        </w:trPr>
        <w:tc>
          <w:tcPr>
            <w:tcW w:w="7469" w:type="dxa"/>
            <w:shd w:val="clear" w:color="auto" w:fill="auto"/>
          </w:tcPr>
          <w:p w:rsidR="001B6352" w:rsidRDefault="001B6352">
            <w:pPr>
              <w:pStyle w:val="210"/>
              <w:snapToGrid w:val="0"/>
              <w:rPr>
                <w:sz w:val="22"/>
                <w:szCs w:val="22"/>
              </w:rPr>
            </w:pPr>
          </w:p>
        </w:tc>
        <w:tc>
          <w:tcPr>
            <w:tcW w:w="8047" w:type="dxa"/>
            <w:shd w:val="clear" w:color="auto" w:fill="auto"/>
          </w:tcPr>
          <w:p w:rsidR="001B6352" w:rsidRDefault="001B6352">
            <w:pPr>
              <w:pStyle w:val="210"/>
              <w:snapToGrid w:val="0"/>
              <w:rPr>
                <w:sz w:val="22"/>
                <w:szCs w:val="22"/>
              </w:rPr>
            </w:pPr>
          </w:p>
        </w:tc>
      </w:tr>
      <w:tr w:rsidR="001B6352" w:rsidTr="00833660">
        <w:trPr>
          <w:trHeight w:val="23"/>
        </w:trPr>
        <w:tc>
          <w:tcPr>
            <w:tcW w:w="7469" w:type="dxa"/>
            <w:shd w:val="clear" w:color="auto" w:fill="auto"/>
          </w:tcPr>
          <w:p w:rsidR="001B6352" w:rsidRDefault="00A6707E" w:rsidP="00370D5D">
            <w:pPr>
              <w:pStyle w:val="Footer"/>
              <w:ind w:right="72"/>
              <w:jc w:val="both"/>
              <w:rPr>
                <w:sz w:val="22"/>
                <w:szCs w:val="22"/>
              </w:rPr>
            </w:pPr>
            <w:r>
              <w:rPr>
                <w:sz w:val="22"/>
                <w:szCs w:val="22"/>
              </w:rPr>
              <w:t xml:space="preserve">              </w:t>
            </w:r>
            <w:r w:rsidR="001B6352">
              <w:rPr>
                <w:sz w:val="22"/>
                <w:szCs w:val="22"/>
              </w:rPr>
              <w:t xml:space="preserve">   ________________</w:t>
            </w:r>
            <w:r>
              <w:rPr>
                <w:sz w:val="22"/>
                <w:szCs w:val="22"/>
              </w:rPr>
              <w:t>_____</w:t>
            </w:r>
            <w:r w:rsidR="001B6352">
              <w:rPr>
                <w:sz w:val="22"/>
                <w:szCs w:val="22"/>
              </w:rPr>
              <w:t>_____/</w:t>
            </w:r>
            <w:r w:rsidR="00370D5D">
              <w:rPr>
                <w:sz w:val="22"/>
                <w:szCs w:val="22"/>
              </w:rPr>
              <w:t>К</w:t>
            </w:r>
            <w:r w:rsidR="008009D0">
              <w:rPr>
                <w:sz w:val="22"/>
                <w:szCs w:val="22"/>
              </w:rPr>
              <w:t>.А</w:t>
            </w:r>
            <w:r w:rsidR="004A4FEC">
              <w:rPr>
                <w:sz w:val="22"/>
                <w:szCs w:val="22"/>
              </w:rPr>
              <w:t xml:space="preserve">. </w:t>
            </w:r>
            <w:r w:rsidR="00370D5D">
              <w:rPr>
                <w:sz w:val="22"/>
                <w:szCs w:val="22"/>
              </w:rPr>
              <w:t>Королев</w:t>
            </w:r>
            <w:r w:rsidR="001B6352">
              <w:rPr>
                <w:sz w:val="22"/>
                <w:szCs w:val="22"/>
              </w:rPr>
              <w:t>/</w:t>
            </w:r>
          </w:p>
          <w:p w:rsidR="00833660" w:rsidRDefault="00833660" w:rsidP="00833660">
            <w:pPr>
              <w:pStyle w:val="Footer"/>
              <w:ind w:right="72"/>
              <w:jc w:val="both"/>
              <w:rPr>
                <w:sz w:val="22"/>
                <w:szCs w:val="22"/>
              </w:rPr>
            </w:pPr>
            <w:r>
              <w:rPr>
                <w:sz w:val="22"/>
                <w:szCs w:val="22"/>
              </w:rPr>
              <w:t xml:space="preserve">                 М.П.                                           </w:t>
            </w:r>
          </w:p>
        </w:tc>
        <w:tc>
          <w:tcPr>
            <w:tcW w:w="8047" w:type="dxa"/>
            <w:shd w:val="clear" w:color="auto" w:fill="auto"/>
          </w:tcPr>
          <w:p w:rsidR="001B6352" w:rsidRDefault="001B6352" w:rsidP="008009D0">
            <w:pPr>
              <w:pStyle w:val="Footer"/>
              <w:ind w:right="72"/>
              <w:jc w:val="both"/>
              <w:rPr>
                <w:sz w:val="22"/>
                <w:szCs w:val="22"/>
              </w:rPr>
            </w:pPr>
            <w:r>
              <w:rPr>
                <w:sz w:val="22"/>
                <w:szCs w:val="22"/>
              </w:rPr>
              <w:t xml:space="preserve">                                                    ________________</w:t>
            </w:r>
            <w:r w:rsidR="00A6707E">
              <w:rPr>
                <w:sz w:val="22"/>
                <w:szCs w:val="22"/>
              </w:rPr>
              <w:t>_____</w:t>
            </w:r>
            <w:r>
              <w:rPr>
                <w:sz w:val="22"/>
                <w:szCs w:val="22"/>
              </w:rPr>
              <w:t>_____/</w:t>
            </w:r>
            <w:r w:rsidR="008009D0">
              <w:rPr>
                <w:sz w:val="22"/>
                <w:szCs w:val="22"/>
              </w:rPr>
              <w:t>__________</w:t>
            </w:r>
            <w:r>
              <w:rPr>
                <w:sz w:val="22"/>
                <w:szCs w:val="22"/>
              </w:rPr>
              <w:t>/</w:t>
            </w:r>
          </w:p>
          <w:p w:rsidR="00833660" w:rsidRDefault="00833660" w:rsidP="008009D0">
            <w:pPr>
              <w:pStyle w:val="Footer"/>
              <w:ind w:right="72"/>
              <w:jc w:val="both"/>
            </w:pPr>
            <w:r>
              <w:rPr>
                <w:sz w:val="22"/>
                <w:szCs w:val="22"/>
              </w:rPr>
              <w:t xml:space="preserve">                                                     М.П.</w:t>
            </w:r>
          </w:p>
        </w:tc>
      </w:tr>
    </w:tbl>
    <w:p w:rsidR="00833660" w:rsidRDefault="001B6352">
      <w:pPr>
        <w:tabs>
          <w:tab w:val="left" w:pos="708"/>
          <w:tab w:val="left" w:pos="1416"/>
          <w:tab w:val="left" w:pos="2124"/>
          <w:tab w:val="left" w:pos="2832"/>
          <w:tab w:val="left" w:pos="3540"/>
          <w:tab w:val="left" w:pos="4248"/>
          <w:tab w:val="left" w:pos="4956"/>
          <w:tab w:val="left" w:pos="5664"/>
          <w:tab w:val="left" w:pos="6372"/>
          <w:tab w:val="left" w:pos="7080"/>
          <w:tab w:val="left" w:pos="11099"/>
        </w:tabs>
      </w:pPr>
      <w:r>
        <w:rPr>
          <w:sz w:val="22"/>
          <w:szCs w:val="22"/>
        </w:rPr>
        <w:t xml:space="preserve">                             </w:t>
      </w:r>
      <w:r>
        <w:rPr>
          <w:sz w:val="22"/>
          <w:szCs w:val="22"/>
          <w:lang w:val="en-US"/>
        </w:rPr>
        <w:tab/>
      </w:r>
      <w:r>
        <w:rPr>
          <w:sz w:val="22"/>
          <w:szCs w:val="22"/>
          <w:lang w:val="en-US"/>
        </w:rPr>
        <w:tab/>
      </w:r>
      <w:r>
        <w:rPr>
          <w:sz w:val="22"/>
          <w:szCs w:val="22"/>
          <w:lang w:val="en-US"/>
        </w:rPr>
        <w:tab/>
      </w:r>
      <w:r>
        <w:rPr>
          <w:sz w:val="22"/>
          <w:szCs w:val="22"/>
          <w:lang w:val="en-US"/>
        </w:rPr>
        <w:tab/>
        <w:t xml:space="preserve"> </w:t>
      </w:r>
    </w:p>
    <w:sectPr w:rsidR="00833660" w:rsidSect="00833660">
      <w:headerReference w:type="even" r:id="rId18"/>
      <w:headerReference w:type="default" r:id="rId19"/>
      <w:footerReference w:type="even" r:id="rId20"/>
      <w:footerReference w:type="default" r:id="rId21"/>
      <w:headerReference w:type="first" r:id="rId22"/>
      <w:footerReference w:type="first" r:id="rId23"/>
      <w:pgSz w:w="16838" w:h="11906" w:orient="landscape"/>
      <w:pgMar w:top="993" w:right="902" w:bottom="709" w:left="720" w:header="709" w:footer="720" w:gutter="0"/>
      <w:cols w:space="720"/>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54D2" w:rsidRDefault="006254D2">
      <w:r>
        <w:separator/>
      </w:r>
    </w:p>
  </w:endnote>
  <w:endnote w:type="continuationSeparator" w:id="0">
    <w:p w:rsidR="006254D2" w:rsidRDefault="006254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54D2" w:rsidRDefault="006254D2">
      <w:r>
        <w:separator/>
      </w:r>
    </w:p>
  </w:footnote>
  <w:footnote w:type="continuationSeparator" w:id="0">
    <w:p w:rsidR="006254D2" w:rsidRDefault="006254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63226">
    <w:pPr>
      <w:pStyle w:val="Header"/>
    </w:pPr>
    <w:r>
      <w:pict>
        <v:shapetype id="_x0000_t202" coordsize="21600,21600" o:spt="202" path="m,l,21600r21600,l21600,xe">
          <v:stroke joinstyle="miter"/>
          <v:path gradientshapeok="t" o:connecttype="rect"/>
        </v:shapetype>
        <v:shape id="_x0000_s2049" type="#_x0000_t202" style="position:absolute;margin-left:0;margin-top:.05pt;width:11.45pt;height:9.1pt;z-index:251657216;mso-wrap-distance-left:0;mso-wrap-distance-right:0;mso-position-horizontal:center;mso-position-horizontal-relative:margin" stroked="f">
          <v:fill opacity="0" color2="black"/>
          <v:textbox inset="0,0,0,0">
            <w:txbxContent>
              <w:p w:rsidR="001B6352" w:rsidRDefault="00163226">
                <w:pPr>
                  <w:pStyle w:val="Header"/>
                </w:pPr>
                <w:r>
                  <w:rPr>
                    <w:rStyle w:val="PageNumber"/>
                    <w:sz w:val="16"/>
                    <w:szCs w:val="16"/>
                  </w:rPr>
                  <w:fldChar w:fldCharType="begin"/>
                </w:r>
                <w:r w:rsidR="001B6352">
                  <w:rPr>
                    <w:rStyle w:val="PageNumber"/>
                    <w:sz w:val="16"/>
                    <w:szCs w:val="16"/>
                  </w:rPr>
                  <w:instrText xml:space="preserve"> PAGE </w:instrText>
                </w:r>
                <w:r>
                  <w:rPr>
                    <w:rStyle w:val="PageNumber"/>
                    <w:sz w:val="16"/>
                    <w:szCs w:val="16"/>
                  </w:rPr>
                  <w:fldChar w:fldCharType="separate"/>
                </w:r>
                <w:r w:rsidR="00345AC7">
                  <w:rPr>
                    <w:rStyle w:val="PageNumber"/>
                    <w:noProof/>
                    <w:sz w:val="16"/>
                    <w:szCs w:val="16"/>
                  </w:rPr>
                  <w:t>10</w:t>
                </w:r>
                <w:r>
                  <w:rPr>
                    <w:rStyle w:val="PageNumber"/>
                    <w:sz w:val="16"/>
                    <w:szCs w:val="16"/>
                  </w:rPr>
                  <w:fldChar w:fldCharType="end"/>
                </w:r>
              </w:p>
            </w:txbxContent>
          </v:textbox>
          <w10:wrap type="square" side="largest" anchorx="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63226">
    <w:pPr>
      <w:pStyle w:val="Header"/>
    </w:pPr>
    <w:r>
      <w:pict>
        <v:shapetype id="_x0000_t202" coordsize="21600,21600" o:spt="202" path="m,l,21600r21600,l21600,xe">
          <v:stroke joinstyle="miter"/>
          <v:path gradientshapeok="t" o:connecttype="rect"/>
        </v:shapetype>
        <v:shape id="_x0000_s2050" type="#_x0000_t202" style="position:absolute;margin-left:0;margin-top:.05pt;width:15.45pt;height:9.1pt;z-index:251658240;mso-wrap-distance-left:0;mso-wrap-distance-right:0;mso-position-horizontal:center;mso-position-horizontal-relative:margin" stroked="f">
          <v:fill opacity="0" color2="black"/>
          <v:textbox inset="0,0,0,0">
            <w:txbxContent>
              <w:p w:rsidR="001B6352" w:rsidRDefault="00163226">
                <w:pPr>
                  <w:pStyle w:val="Header"/>
                </w:pPr>
                <w:r>
                  <w:rPr>
                    <w:rStyle w:val="PageNumber"/>
                    <w:sz w:val="16"/>
                    <w:szCs w:val="16"/>
                  </w:rPr>
                  <w:fldChar w:fldCharType="begin"/>
                </w:r>
                <w:r w:rsidR="001B6352">
                  <w:rPr>
                    <w:rStyle w:val="PageNumber"/>
                    <w:sz w:val="16"/>
                    <w:szCs w:val="16"/>
                  </w:rPr>
                  <w:instrText xml:space="preserve"> PAGE </w:instrText>
                </w:r>
                <w:r>
                  <w:rPr>
                    <w:rStyle w:val="PageNumber"/>
                    <w:sz w:val="16"/>
                    <w:szCs w:val="16"/>
                  </w:rPr>
                  <w:fldChar w:fldCharType="separate"/>
                </w:r>
                <w:r w:rsidR="00345AC7">
                  <w:rPr>
                    <w:rStyle w:val="PageNumber"/>
                    <w:noProof/>
                    <w:sz w:val="16"/>
                    <w:szCs w:val="16"/>
                  </w:rPr>
                  <w:t>11</w:t>
                </w:r>
                <w:r>
                  <w:rPr>
                    <w:rStyle w:val="PageNumber"/>
                    <w:sz w:val="16"/>
                    <w:szCs w:val="16"/>
                  </w:rPr>
                  <w:fldChar w:fldCharType="end"/>
                </w:r>
              </w:p>
            </w:txbxContent>
          </v:textbox>
          <w10:wrap type="square" side="largest" anchorx="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Heading1"/>
      <w:lvlText w:val="%1."/>
      <w:lvlJc w:val="left"/>
      <w:pPr>
        <w:tabs>
          <w:tab w:val="num" w:pos="0"/>
        </w:tabs>
        <w:ind w:left="0" w:firstLine="0"/>
      </w:pPr>
      <w:rPr>
        <w:rFonts w:hint="default"/>
      </w:rPr>
    </w:lvl>
    <w:lvl w:ilvl="1">
      <w:start w:val="1"/>
      <w:numFmt w:val="decimal"/>
      <w:pStyle w:val="Heading2"/>
      <w:lvlText w:val="%1.%2."/>
      <w:lvlJc w:val="left"/>
      <w:pPr>
        <w:tabs>
          <w:tab w:val="num" w:pos="0"/>
        </w:tabs>
        <w:ind w:left="0" w:firstLine="0"/>
      </w:pPr>
      <w:rPr>
        <w:rFonts w:hint="default"/>
        <w:i w:val="0"/>
      </w:rPr>
    </w:lvl>
    <w:lvl w:ilvl="2">
      <w:start w:val="1"/>
      <w:numFmt w:val="decimal"/>
      <w:pStyle w:val="Heading3"/>
      <w:lvlText w:val="%1.%2.%3."/>
      <w:lvlJc w:val="left"/>
      <w:pPr>
        <w:tabs>
          <w:tab w:val="num" w:pos="0"/>
        </w:tabs>
        <w:ind w:left="0" w:firstLine="0"/>
      </w:pPr>
      <w:rPr>
        <w:rFonts w:hint="default"/>
        <w:i w:val="0"/>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
    <w:nsid w:val="00000002"/>
    <w:multiLevelType w:val="multilevel"/>
    <w:tmpl w:val="00000002"/>
    <w:name w:val="WW8Num2"/>
    <w:lvl w:ilvl="0">
      <w:start w:val="1"/>
      <w:numFmt w:val="decimal"/>
      <w:pStyle w:val="-"/>
      <w:lvlText w:val="%1."/>
      <w:lvlJc w:val="center"/>
      <w:pPr>
        <w:tabs>
          <w:tab w:val="num" w:pos="0"/>
        </w:tabs>
        <w:ind w:left="0" w:firstLine="0"/>
      </w:pPr>
      <w:rPr>
        <w:rFonts w:hint="default"/>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00000003"/>
    <w:multiLevelType w:val="multilevel"/>
    <w:tmpl w:val="00000003"/>
    <w:name w:val="WW8Num4"/>
    <w:lvl w:ilvl="0">
      <w:start w:val="11"/>
      <w:numFmt w:val="decimal"/>
      <w:lvlText w:val="%1."/>
      <w:lvlJc w:val="left"/>
      <w:pPr>
        <w:tabs>
          <w:tab w:val="num" w:pos="0"/>
        </w:tabs>
        <w:ind w:left="480" w:hanging="480"/>
      </w:pPr>
      <w:rPr>
        <w:rFonts w:hint="default"/>
      </w:rPr>
    </w:lvl>
    <w:lvl w:ilvl="1">
      <w:start w:val="1"/>
      <w:numFmt w:val="decimal"/>
      <w:lvlText w:val="%1.%2."/>
      <w:lvlJc w:val="left"/>
      <w:pPr>
        <w:tabs>
          <w:tab w:val="num" w:pos="0"/>
        </w:tabs>
        <w:ind w:left="1188" w:hanging="480"/>
      </w:pPr>
      <w:rPr>
        <w:rFonts w:hint="default"/>
      </w:rPr>
    </w:lvl>
    <w:lvl w:ilvl="2">
      <w:start w:val="1"/>
      <w:numFmt w:val="decimal"/>
      <w:lvlText w:val="%1.%2.%3."/>
      <w:lvlJc w:val="left"/>
      <w:pPr>
        <w:tabs>
          <w:tab w:val="num" w:pos="0"/>
        </w:tabs>
        <w:ind w:left="2136" w:hanging="720"/>
      </w:pPr>
      <w:rPr>
        <w:rFonts w:hint="default"/>
      </w:rPr>
    </w:lvl>
    <w:lvl w:ilvl="3">
      <w:start w:val="1"/>
      <w:numFmt w:val="decimal"/>
      <w:lvlText w:val="%1.%2.%3.%4."/>
      <w:lvlJc w:val="left"/>
      <w:pPr>
        <w:tabs>
          <w:tab w:val="num" w:pos="0"/>
        </w:tabs>
        <w:ind w:left="2844" w:hanging="720"/>
      </w:pPr>
      <w:rPr>
        <w:rFonts w:hint="default"/>
      </w:rPr>
    </w:lvl>
    <w:lvl w:ilvl="4">
      <w:start w:val="1"/>
      <w:numFmt w:val="decimal"/>
      <w:lvlText w:val="%1.%2.%3.%4.%5."/>
      <w:lvlJc w:val="left"/>
      <w:pPr>
        <w:tabs>
          <w:tab w:val="num" w:pos="0"/>
        </w:tabs>
        <w:ind w:left="3912" w:hanging="1080"/>
      </w:pPr>
      <w:rPr>
        <w:rFonts w:hint="default"/>
      </w:rPr>
    </w:lvl>
    <w:lvl w:ilvl="5">
      <w:start w:val="1"/>
      <w:numFmt w:val="decimal"/>
      <w:lvlText w:val="%1.%2.%3.%4.%5.%6."/>
      <w:lvlJc w:val="left"/>
      <w:pPr>
        <w:tabs>
          <w:tab w:val="num" w:pos="0"/>
        </w:tabs>
        <w:ind w:left="4620" w:hanging="1080"/>
      </w:pPr>
      <w:rPr>
        <w:rFonts w:hint="default"/>
      </w:rPr>
    </w:lvl>
    <w:lvl w:ilvl="6">
      <w:start w:val="1"/>
      <w:numFmt w:val="decimal"/>
      <w:lvlText w:val="%1.%2.%3.%4.%5.%6.%7."/>
      <w:lvlJc w:val="left"/>
      <w:pPr>
        <w:tabs>
          <w:tab w:val="num" w:pos="0"/>
        </w:tabs>
        <w:ind w:left="5688" w:hanging="1440"/>
      </w:pPr>
      <w:rPr>
        <w:rFonts w:hint="default"/>
      </w:rPr>
    </w:lvl>
    <w:lvl w:ilvl="7">
      <w:start w:val="1"/>
      <w:numFmt w:val="decimal"/>
      <w:lvlText w:val="%1.%2.%3.%4.%5.%6.%7.%8."/>
      <w:lvlJc w:val="left"/>
      <w:pPr>
        <w:tabs>
          <w:tab w:val="num" w:pos="0"/>
        </w:tabs>
        <w:ind w:left="6396" w:hanging="1440"/>
      </w:pPr>
      <w:rPr>
        <w:rFonts w:hint="default"/>
      </w:rPr>
    </w:lvl>
    <w:lvl w:ilvl="8">
      <w:start w:val="1"/>
      <w:numFmt w:val="decimal"/>
      <w:lvlText w:val="%1.%2.%3.%4.%5.%6.%7.%8.%9."/>
      <w:lvlJc w:val="left"/>
      <w:pPr>
        <w:tabs>
          <w:tab w:val="num" w:pos="0"/>
        </w:tabs>
        <w:ind w:left="7464" w:hanging="1800"/>
      </w:pPr>
      <w:rPr>
        <w:rFonts w:hint="default"/>
      </w:rPr>
    </w:lvl>
  </w:abstractNum>
  <w:abstractNum w:abstractNumId="3">
    <w:nsid w:val="00000004"/>
    <w:multiLevelType w:val="multilevel"/>
    <w:tmpl w:val="EC760CA0"/>
    <w:name w:val="WW8Num5"/>
    <w:lvl w:ilvl="0">
      <w:start w:val="1"/>
      <w:numFmt w:val="decimal"/>
      <w:lvlText w:val="%1."/>
      <w:lvlJc w:val="left"/>
      <w:pPr>
        <w:tabs>
          <w:tab w:val="num" w:pos="0"/>
        </w:tabs>
        <w:ind w:left="1110" w:hanging="1110"/>
      </w:pPr>
      <w:rPr>
        <w:rFonts w:hint="default"/>
        <w:lang w:val="ru-RU"/>
      </w:rPr>
    </w:lvl>
    <w:lvl w:ilvl="1">
      <w:start w:val="1"/>
      <w:numFmt w:val="decimal"/>
      <w:lvlText w:val="%1.%2."/>
      <w:lvlJc w:val="left"/>
      <w:pPr>
        <w:tabs>
          <w:tab w:val="num" w:pos="0"/>
        </w:tabs>
        <w:ind w:left="1819" w:hanging="1110"/>
      </w:pPr>
      <w:rPr>
        <w:rFonts w:hint="default"/>
        <w:color w:val="auto"/>
        <w:sz w:val="22"/>
        <w:szCs w:val="22"/>
        <w:lang w:val="ru-RU"/>
      </w:rPr>
    </w:lvl>
    <w:lvl w:ilvl="2">
      <w:start w:val="1"/>
      <w:numFmt w:val="decimal"/>
      <w:lvlText w:val="%1.%2.%3."/>
      <w:lvlJc w:val="left"/>
      <w:pPr>
        <w:tabs>
          <w:tab w:val="num" w:pos="0"/>
        </w:tabs>
        <w:ind w:left="2528" w:hanging="1110"/>
      </w:pPr>
      <w:rPr>
        <w:rFonts w:hint="default"/>
        <w:lang w:val="ru-RU"/>
      </w:rPr>
    </w:lvl>
    <w:lvl w:ilvl="3">
      <w:start w:val="1"/>
      <w:numFmt w:val="decimal"/>
      <w:lvlText w:val="%1.%2.%3.%4."/>
      <w:lvlJc w:val="left"/>
      <w:pPr>
        <w:tabs>
          <w:tab w:val="num" w:pos="0"/>
        </w:tabs>
        <w:ind w:left="3237" w:hanging="1110"/>
      </w:pPr>
      <w:rPr>
        <w:rFonts w:hint="default"/>
        <w:lang w:val="ru-RU"/>
      </w:rPr>
    </w:lvl>
    <w:lvl w:ilvl="4">
      <w:start w:val="1"/>
      <w:numFmt w:val="decimal"/>
      <w:lvlText w:val="%1.%2.%3.%4.%5."/>
      <w:lvlJc w:val="left"/>
      <w:pPr>
        <w:tabs>
          <w:tab w:val="num" w:pos="0"/>
        </w:tabs>
        <w:ind w:left="3946" w:hanging="1110"/>
      </w:pPr>
      <w:rPr>
        <w:rFonts w:hint="default"/>
        <w:lang w:val="ru-RU"/>
      </w:rPr>
    </w:lvl>
    <w:lvl w:ilvl="5">
      <w:start w:val="1"/>
      <w:numFmt w:val="decimal"/>
      <w:lvlText w:val="%1.%2.%3.%4.%5.%6."/>
      <w:lvlJc w:val="left"/>
      <w:pPr>
        <w:tabs>
          <w:tab w:val="num" w:pos="0"/>
        </w:tabs>
        <w:ind w:left="4655" w:hanging="1110"/>
      </w:pPr>
      <w:rPr>
        <w:rFonts w:hint="default"/>
        <w:lang w:val="ru-RU"/>
      </w:rPr>
    </w:lvl>
    <w:lvl w:ilvl="6">
      <w:start w:val="1"/>
      <w:numFmt w:val="decimal"/>
      <w:lvlText w:val="%1.%2.%3.%4.%5.%6.%7."/>
      <w:lvlJc w:val="left"/>
      <w:pPr>
        <w:tabs>
          <w:tab w:val="num" w:pos="0"/>
        </w:tabs>
        <w:ind w:left="5364" w:hanging="1110"/>
      </w:pPr>
      <w:rPr>
        <w:rFonts w:hint="default"/>
        <w:lang w:val="ru-RU"/>
      </w:rPr>
    </w:lvl>
    <w:lvl w:ilvl="7">
      <w:start w:val="1"/>
      <w:numFmt w:val="decimal"/>
      <w:lvlText w:val="%1.%2.%3.%4.%5.%6.%7.%8."/>
      <w:lvlJc w:val="left"/>
      <w:pPr>
        <w:tabs>
          <w:tab w:val="num" w:pos="0"/>
        </w:tabs>
        <w:ind w:left="6403" w:hanging="1440"/>
      </w:pPr>
      <w:rPr>
        <w:rFonts w:hint="default"/>
        <w:lang w:val="ru-RU"/>
      </w:rPr>
    </w:lvl>
    <w:lvl w:ilvl="8">
      <w:start w:val="1"/>
      <w:numFmt w:val="decimal"/>
      <w:lvlText w:val="%1.%2.%3.%4.%5.%6.%7.%8.%9."/>
      <w:lvlJc w:val="left"/>
      <w:pPr>
        <w:tabs>
          <w:tab w:val="num" w:pos="0"/>
        </w:tabs>
        <w:ind w:left="7112" w:hanging="1440"/>
      </w:pPr>
      <w:rPr>
        <w:rFonts w:hint="default"/>
        <w:lang w:val="ru-RU"/>
      </w:rPr>
    </w:lvl>
  </w:abstractNum>
  <w:abstractNum w:abstractNumId="4">
    <w:nsid w:val="00000005"/>
    <w:multiLevelType w:val="singleLevel"/>
    <w:tmpl w:val="00000005"/>
    <w:name w:val="WW8Num7"/>
    <w:lvl w:ilvl="0">
      <w:numFmt w:val="bullet"/>
      <w:lvlText w:val=""/>
      <w:lvlJc w:val="left"/>
      <w:pPr>
        <w:tabs>
          <w:tab w:val="num" w:pos="2912"/>
        </w:tabs>
        <w:ind w:left="2912" w:hanging="360"/>
      </w:pPr>
      <w:rPr>
        <w:rFonts w:ascii="Symbol" w:hAnsi="Symbol" w:cs="Times New Roman" w:hint="default"/>
        <w:b/>
        <w:i w:val="0"/>
        <w:sz w:val="22"/>
        <w:szCs w:val="22"/>
      </w:rPr>
    </w:lvl>
  </w:abstractNum>
  <w:abstractNum w:abstractNumId="5">
    <w:nsid w:val="00000006"/>
    <w:multiLevelType w:val="multilevel"/>
    <w:tmpl w:val="CF744C64"/>
    <w:name w:val="WW8Num8"/>
    <w:lvl w:ilvl="0">
      <w:start w:val="11"/>
      <w:numFmt w:val="decimal"/>
      <w:lvlText w:val="%1."/>
      <w:lvlJc w:val="left"/>
      <w:pPr>
        <w:tabs>
          <w:tab w:val="num" w:pos="0"/>
        </w:tabs>
        <w:ind w:left="405" w:hanging="405"/>
      </w:pPr>
      <w:rPr>
        <w:rFonts w:ascii="Symbol" w:hAnsi="Symbol" w:cs="Symbol" w:hint="default"/>
      </w:rPr>
    </w:lvl>
    <w:lvl w:ilvl="1">
      <w:start w:val="3"/>
      <w:numFmt w:val="decimal"/>
      <w:lvlText w:val="%1.%2."/>
      <w:lvlJc w:val="left"/>
      <w:pPr>
        <w:tabs>
          <w:tab w:val="num" w:pos="0"/>
        </w:tabs>
        <w:ind w:left="810" w:hanging="405"/>
      </w:pPr>
      <w:rPr>
        <w:rFonts w:ascii="Times New Roman" w:hAnsi="Times New Roman" w:cs="Courier New" w:hint="default"/>
        <w:sz w:val="22"/>
        <w:szCs w:val="22"/>
        <w:lang w:val="ru-RU"/>
      </w:rPr>
    </w:lvl>
    <w:lvl w:ilvl="2">
      <w:start w:val="1"/>
      <w:numFmt w:val="decimal"/>
      <w:lvlText w:val="%1.%2.%3."/>
      <w:lvlJc w:val="left"/>
      <w:pPr>
        <w:tabs>
          <w:tab w:val="num" w:pos="0"/>
        </w:tabs>
        <w:ind w:left="1530" w:hanging="720"/>
      </w:pPr>
      <w:rPr>
        <w:rFonts w:ascii="Wingdings" w:hAnsi="Wingdings" w:cs="Wingdings" w:hint="default"/>
      </w:rPr>
    </w:lvl>
    <w:lvl w:ilvl="3">
      <w:start w:val="1"/>
      <w:numFmt w:val="decimal"/>
      <w:lvlText w:val="%1.%2.%3.%4."/>
      <w:lvlJc w:val="left"/>
      <w:pPr>
        <w:tabs>
          <w:tab w:val="num" w:pos="0"/>
        </w:tabs>
        <w:ind w:left="1935" w:hanging="720"/>
      </w:pPr>
    </w:lvl>
    <w:lvl w:ilvl="4">
      <w:start w:val="1"/>
      <w:numFmt w:val="decimal"/>
      <w:lvlText w:val="%1.%2.%3.%4.%5."/>
      <w:lvlJc w:val="left"/>
      <w:pPr>
        <w:tabs>
          <w:tab w:val="num" w:pos="0"/>
        </w:tabs>
        <w:ind w:left="2700" w:hanging="1080"/>
      </w:pPr>
    </w:lvl>
    <w:lvl w:ilvl="5">
      <w:start w:val="1"/>
      <w:numFmt w:val="decimal"/>
      <w:lvlText w:val="%1.%2.%3.%4.%5.%6."/>
      <w:lvlJc w:val="left"/>
      <w:pPr>
        <w:tabs>
          <w:tab w:val="num" w:pos="0"/>
        </w:tabs>
        <w:ind w:left="3105" w:hanging="1080"/>
      </w:pPr>
    </w:lvl>
    <w:lvl w:ilvl="6">
      <w:start w:val="1"/>
      <w:numFmt w:val="decimal"/>
      <w:lvlText w:val="%1.%2.%3.%4.%5.%6.%7."/>
      <w:lvlJc w:val="left"/>
      <w:pPr>
        <w:tabs>
          <w:tab w:val="num" w:pos="0"/>
        </w:tabs>
        <w:ind w:left="3510" w:hanging="1080"/>
      </w:pPr>
    </w:lvl>
    <w:lvl w:ilvl="7">
      <w:start w:val="1"/>
      <w:numFmt w:val="decimal"/>
      <w:lvlText w:val="%1.%2.%3.%4.%5.%6.%7.%8."/>
      <w:lvlJc w:val="left"/>
      <w:pPr>
        <w:tabs>
          <w:tab w:val="num" w:pos="0"/>
        </w:tabs>
        <w:ind w:left="4275" w:hanging="1440"/>
      </w:pPr>
    </w:lvl>
    <w:lvl w:ilvl="8">
      <w:start w:val="1"/>
      <w:numFmt w:val="decimal"/>
      <w:lvlText w:val="%1.%2.%3.%4.%5.%6.%7.%8.%9."/>
      <w:lvlJc w:val="left"/>
      <w:pPr>
        <w:tabs>
          <w:tab w:val="num" w:pos="0"/>
        </w:tabs>
        <w:ind w:left="4680" w:hanging="1440"/>
      </w:pPr>
    </w:lvl>
  </w:abstractNum>
  <w:abstractNum w:abstractNumId="6">
    <w:nsid w:val="363D77FB"/>
    <w:multiLevelType w:val="multilevel"/>
    <w:tmpl w:val="4252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B52061"/>
    <w:multiLevelType w:val="multilevel"/>
    <w:tmpl w:val="B3880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0023FF"/>
    <w:multiLevelType w:val="multilevel"/>
    <w:tmpl w:val="46800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675167"/>
    <w:multiLevelType w:val="multilevel"/>
    <w:tmpl w:val="4B4E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242C66"/>
    <w:multiLevelType w:val="multilevel"/>
    <w:tmpl w:val="F7288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9"/>
  </w:num>
  <w:num w:numId="8">
    <w:abstractNumId w:val="6"/>
  </w:num>
  <w:num w:numId="9">
    <w:abstractNumId w:val="8"/>
  </w:num>
  <w:num w:numId="10">
    <w:abstractNumId w:val="1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08"/>
  <w:defaultTableStyle w:val="Normal"/>
  <w:drawingGridHorizontalSpacing w:val="200"/>
  <w:drawingGridVerticalSpacing w:val="0"/>
  <w:displayHorizontalDrawingGridEvery w:val="0"/>
  <w:displayVerticalDrawingGridEvery w:val="0"/>
  <w:noPunctuationKerning/>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3360FE"/>
    <w:rsid w:val="00033C03"/>
    <w:rsid w:val="00037377"/>
    <w:rsid w:val="00041C48"/>
    <w:rsid w:val="00052A4D"/>
    <w:rsid w:val="00060F2E"/>
    <w:rsid w:val="000667F7"/>
    <w:rsid w:val="00084864"/>
    <w:rsid w:val="00085DE4"/>
    <w:rsid w:val="00093863"/>
    <w:rsid w:val="000A6626"/>
    <w:rsid w:val="000B19AB"/>
    <w:rsid w:val="000C6C8B"/>
    <w:rsid w:val="000C7B6D"/>
    <w:rsid w:val="000D1742"/>
    <w:rsid w:val="000E6E5C"/>
    <w:rsid w:val="000F53C3"/>
    <w:rsid w:val="001032E0"/>
    <w:rsid w:val="00122B49"/>
    <w:rsid w:val="00127FAB"/>
    <w:rsid w:val="00131679"/>
    <w:rsid w:val="00134068"/>
    <w:rsid w:val="00140F0D"/>
    <w:rsid w:val="00157602"/>
    <w:rsid w:val="001612A2"/>
    <w:rsid w:val="00163226"/>
    <w:rsid w:val="00164175"/>
    <w:rsid w:val="00171DE3"/>
    <w:rsid w:val="0018087C"/>
    <w:rsid w:val="00182921"/>
    <w:rsid w:val="001A211F"/>
    <w:rsid w:val="001B1475"/>
    <w:rsid w:val="001B6352"/>
    <w:rsid w:val="001C082A"/>
    <w:rsid w:val="001C2815"/>
    <w:rsid w:val="001C55A3"/>
    <w:rsid w:val="001E1E0C"/>
    <w:rsid w:val="001E41FA"/>
    <w:rsid w:val="001E7B6F"/>
    <w:rsid w:val="00201684"/>
    <w:rsid w:val="00211C25"/>
    <w:rsid w:val="002230DF"/>
    <w:rsid w:val="00237588"/>
    <w:rsid w:val="00265C98"/>
    <w:rsid w:val="00271512"/>
    <w:rsid w:val="00282ACC"/>
    <w:rsid w:val="00287B11"/>
    <w:rsid w:val="002970F7"/>
    <w:rsid w:val="002972CA"/>
    <w:rsid w:val="002C39AE"/>
    <w:rsid w:val="002C78A1"/>
    <w:rsid w:val="002F49E9"/>
    <w:rsid w:val="00301EB1"/>
    <w:rsid w:val="003147CB"/>
    <w:rsid w:val="00317A11"/>
    <w:rsid w:val="00335884"/>
    <w:rsid w:val="00336022"/>
    <w:rsid w:val="003360FE"/>
    <w:rsid w:val="00337409"/>
    <w:rsid w:val="00345176"/>
    <w:rsid w:val="00345AC7"/>
    <w:rsid w:val="00370D5D"/>
    <w:rsid w:val="00394D28"/>
    <w:rsid w:val="003D6B03"/>
    <w:rsid w:val="003F3315"/>
    <w:rsid w:val="003F3B85"/>
    <w:rsid w:val="00407CBF"/>
    <w:rsid w:val="00417B13"/>
    <w:rsid w:val="00447A20"/>
    <w:rsid w:val="004610D3"/>
    <w:rsid w:val="00463680"/>
    <w:rsid w:val="0049182E"/>
    <w:rsid w:val="004A21C5"/>
    <w:rsid w:val="004A4FEC"/>
    <w:rsid w:val="004B4D39"/>
    <w:rsid w:val="004C3EB4"/>
    <w:rsid w:val="004E42BA"/>
    <w:rsid w:val="004E5D4A"/>
    <w:rsid w:val="004E6D69"/>
    <w:rsid w:val="0050187C"/>
    <w:rsid w:val="00515A88"/>
    <w:rsid w:val="005277CD"/>
    <w:rsid w:val="00541BBA"/>
    <w:rsid w:val="0054240E"/>
    <w:rsid w:val="005729DB"/>
    <w:rsid w:val="005979E2"/>
    <w:rsid w:val="005A0FA2"/>
    <w:rsid w:val="005C2044"/>
    <w:rsid w:val="005D64C6"/>
    <w:rsid w:val="005E1173"/>
    <w:rsid w:val="005E55B7"/>
    <w:rsid w:val="005E6EBB"/>
    <w:rsid w:val="005F749E"/>
    <w:rsid w:val="006254D2"/>
    <w:rsid w:val="0062592D"/>
    <w:rsid w:val="00626FF1"/>
    <w:rsid w:val="006419B0"/>
    <w:rsid w:val="00680A8A"/>
    <w:rsid w:val="00680B2B"/>
    <w:rsid w:val="006973FB"/>
    <w:rsid w:val="006A7DBB"/>
    <w:rsid w:val="006B0FAD"/>
    <w:rsid w:val="006D19BF"/>
    <w:rsid w:val="006D1A33"/>
    <w:rsid w:val="006D1C21"/>
    <w:rsid w:val="006F2BAF"/>
    <w:rsid w:val="006F4654"/>
    <w:rsid w:val="007000AD"/>
    <w:rsid w:val="0070728F"/>
    <w:rsid w:val="00707662"/>
    <w:rsid w:val="0074490E"/>
    <w:rsid w:val="0077384D"/>
    <w:rsid w:val="00777E5A"/>
    <w:rsid w:val="00787588"/>
    <w:rsid w:val="007876FD"/>
    <w:rsid w:val="007A6DD2"/>
    <w:rsid w:val="007B0E87"/>
    <w:rsid w:val="007B1291"/>
    <w:rsid w:val="007B3C1B"/>
    <w:rsid w:val="007D5051"/>
    <w:rsid w:val="007E1C36"/>
    <w:rsid w:val="008009D0"/>
    <w:rsid w:val="00830907"/>
    <w:rsid w:val="00833660"/>
    <w:rsid w:val="008472CF"/>
    <w:rsid w:val="00852125"/>
    <w:rsid w:val="00853203"/>
    <w:rsid w:val="00884B76"/>
    <w:rsid w:val="008912F7"/>
    <w:rsid w:val="00892872"/>
    <w:rsid w:val="008A2005"/>
    <w:rsid w:val="008A3112"/>
    <w:rsid w:val="008C6C64"/>
    <w:rsid w:val="00900C76"/>
    <w:rsid w:val="00901919"/>
    <w:rsid w:val="00921759"/>
    <w:rsid w:val="00971001"/>
    <w:rsid w:val="00983B00"/>
    <w:rsid w:val="00995613"/>
    <w:rsid w:val="009B2385"/>
    <w:rsid w:val="009B387E"/>
    <w:rsid w:val="009B3F0E"/>
    <w:rsid w:val="009D3A3F"/>
    <w:rsid w:val="00A36A31"/>
    <w:rsid w:val="00A36D7E"/>
    <w:rsid w:val="00A42A5E"/>
    <w:rsid w:val="00A42C2E"/>
    <w:rsid w:val="00A45A9F"/>
    <w:rsid w:val="00A6344B"/>
    <w:rsid w:val="00A6707E"/>
    <w:rsid w:val="00A678B1"/>
    <w:rsid w:val="00A7288A"/>
    <w:rsid w:val="00A91224"/>
    <w:rsid w:val="00A922C5"/>
    <w:rsid w:val="00AA2DDF"/>
    <w:rsid w:val="00AA745C"/>
    <w:rsid w:val="00AB2F3D"/>
    <w:rsid w:val="00AD38BC"/>
    <w:rsid w:val="00AE0858"/>
    <w:rsid w:val="00AE5371"/>
    <w:rsid w:val="00AF1C8E"/>
    <w:rsid w:val="00B102E9"/>
    <w:rsid w:val="00B20EEB"/>
    <w:rsid w:val="00B30BFB"/>
    <w:rsid w:val="00B33155"/>
    <w:rsid w:val="00B43580"/>
    <w:rsid w:val="00B50512"/>
    <w:rsid w:val="00B5326D"/>
    <w:rsid w:val="00B67686"/>
    <w:rsid w:val="00B86F52"/>
    <w:rsid w:val="00B95B7E"/>
    <w:rsid w:val="00B97191"/>
    <w:rsid w:val="00BC4A74"/>
    <w:rsid w:val="00BC5CD3"/>
    <w:rsid w:val="00BD2A5B"/>
    <w:rsid w:val="00BE08F6"/>
    <w:rsid w:val="00BF1294"/>
    <w:rsid w:val="00BF533A"/>
    <w:rsid w:val="00C02BF6"/>
    <w:rsid w:val="00C07164"/>
    <w:rsid w:val="00C15866"/>
    <w:rsid w:val="00C4671A"/>
    <w:rsid w:val="00C50688"/>
    <w:rsid w:val="00C573D5"/>
    <w:rsid w:val="00C60B88"/>
    <w:rsid w:val="00C6178D"/>
    <w:rsid w:val="00C65BE3"/>
    <w:rsid w:val="00C736E8"/>
    <w:rsid w:val="00C74223"/>
    <w:rsid w:val="00CA2CD7"/>
    <w:rsid w:val="00CD5DA9"/>
    <w:rsid w:val="00CD7DD1"/>
    <w:rsid w:val="00CE5696"/>
    <w:rsid w:val="00CF4C3F"/>
    <w:rsid w:val="00D035F7"/>
    <w:rsid w:val="00D17D35"/>
    <w:rsid w:val="00D26695"/>
    <w:rsid w:val="00D93D88"/>
    <w:rsid w:val="00DA0EA7"/>
    <w:rsid w:val="00DA1661"/>
    <w:rsid w:val="00DA34D4"/>
    <w:rsid w:val="00DA34D7"/>
    <w:rsid w:val="00DB2A71"/>
    <w:rsid w:val="00DB71E5"/>
    <w:rsid w:val="00DC0E6E"/>
    <w:rsid w:val="00DC6C3F"/>
    <w:rsid w:val="00DE0DBD"/>
    <w:rsid w:val="00DE20CD"/>
    <w:rsid w:val="00E009BB"/>
    <w:rsid w:val="00E01950"/>
    <w:rsid w:val="00E028C4"/>
    <w:rsid w:val="00E12BF3"/>
    <w:rsid w:val="00E50F10"/>
    <w:rsid w:val="00E61FF4"/>
    <w:rsid w:val="00E836FC"/>
    <w:rsid w:val="00EB6CC5"/>
    <w:rsid w:val="00F02A7F"/>
    <w:rsid w:val="00F03D36"/>
    <w:rsid w:val="00F37748"/>
    <w:rsid w:val="00F4021E"/>
    <w:rsid w:val="00F46BF0"/>
    <w:rsid w:val="00F52400"/>
    <w:rsid w:val="00F550D3"/>
    <w:rsid w:val="00F6035C"/>
    <w:rsid w:val="00F64405"/>
    <w:rsid w:val="00F80C2A"/>
    <w:rsid w:val="00F83333"/>
    <w:rsid w:val="00FA328B"/>
    <w:rsid w:val="00FB49B4"/>
    <w:rsid w:val="00FC5158"/>
    <w:rsid w:val="00FF208A"/>
    <w:rsid w:val="00FF3C92"/>
    <w:rsid w:val="00FF51FF"/>
    <w:rsid w:val="00FF6D33"/>
    <w:rsid w:val="00FF7D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226"/>
    <w:pPr>
      <w:suppressAutoHyphens/>
    </w:pPr>
    <w:rPr>
      <w:lang w:eastAsia="ar-SA"/>
    </w:rPr>
  </w:style>
  <w:style w:type="paragraph" w:styleId="Heading1">
    <w:name w:val="heading 1"/>
    <w:basedOn w:val="Normal"/>
    <w:next w:val="Normal"/>
    <w:qFormat/>
    <w:rsid w:val="00163226"/>
    <w:pPr>
      <w:keepNext/>
      <w:keepLines/>
      <w:numPr>
        <w:numId w:val="1"/>
      </w:numPr>
      <w:spacing w:before="240" w:after="120" w:line="276" w:lineRule="auto"/>
      <w:jc w:val="center"/>
      <w:outlineLvl w:val="0"/>
    </w:pPr>
    <w:rPr>
      <w:b/>
      <w:bCs/>
      <w:sz w:val="24"/>
      <w:szCs w:val="28"/>
    </w:rPr>
  </w:style>
  <w:style w:type="paragraph" w:styleId="Heading2">
    <w:name w:val="heading 2"/>
    <w:basedOn w:val="Normal"/>
    <w:next w:val="Normal"/>
    <w:qFormat/>
    <w:rsid w:val="00163226"/>
    <w:pPr>
      <w:numPr>
        <w:ilvl w:val="1"/>
        <w:numId w:val="1"/>
      </w:numPr>
      <w:spacing w:before="120" w:after="120" w:line="276" w:lineRule="auto"/>
      <w:jc w:val="both"/>
      <w:outlineLvl w:val="1"/>
    </w:pPr>
    <w:rPr>
      <w:bCs/>
      <w:sz w:val="22"/>
      <w:szCs w:val="26"/>
    </w:rPr>
  </w:style>
  <w:style w:type="paragraph" w:styleId="Heading3">
    <w:name w:val="heading 3"/>
    <w:basedOn w:val="Normal"/>
    <w:next w:val="Normal"/>
    <w:qFormat/>
    <w:rsid w:val="00163226"/>
    <w:pPr>
      <w:numPr>
        <w:ilvl w:val="2"/>
        <w:numId w:val="1"/>
      </w:numPr>
      <w:spacing w:before="120" w:after="120" w:line="276" w:lineRule="auto"/>
      <w:jc w:val="both"/>
      <w:outlineLvl w:val="2"/>
    </w:pPr>
    <w:rPr>
      <w:bCs/>
      <w:sz w:val="22"/>
      <w:szCs w:val="22"/>
    </w:rPr>
  </w:style>
  <w:style w:type="paragraph" w:styleId="Heading4">
    <w:name w:val="heading 4"/>
    <w:basedOn w:val="Normal"/>
    <w:next w:val="Normal"/>
    <w:qFormat/>
    <w:rsid w:val="00163226"/>
    <w:pPr>
      <w:numPr>
        <w:ilvl w:val="3"/>
        <w:numId w:val="1"/>
      </w:numPr>
      <w:spacing w:before="120" w:after="120" w:line="276" w:lineRule="auto"/>
      <w:jc w:val="both"/>
      <w:outlineLvl w:val="3"/>
    </w:pPr>
    <w:rPr>
      <w:bCs/>
      <w:iCs/>
      <w:sz w:val="22"/>
      <w:szCs w:val="22"/>
    </w:rPr>
  </w:style>
  <w:style w:type="paragraph" w:styleId="Heading5">
    <w:name w:val="heading 5"/>
    <w:basedOn w:val="Normal"/>
    <w:next w:val="Normal"/>
    <w:qFormat/>
    <w:rsid w:val="00163226"/>
    <w:pPr>
      <w:keepNext/>
      <w:keepLines/>
      <w:numPr>
        <w:ilvl w:val="4"/>
        <w:numId w:val="1"/>
      </w:numPr>
      <w:spacing w:before="200" w:line="276" w:lineRule="auto"/>
      <w:jc w:val="both"/>
      <w:outlineLvl w:val="4"/>
    </w:pPr>
    <w:rPr>
      <w:sz w:val="22"/>
      <w:szCs w:val="22"/>
    </w:rPr>
  </w:style>
  <w:style w:type="paragraph" w:styleId="Heading6">
    <w:name w:val="heading 6"/>
    <w:basedOn w:val="Normal"/>
    <w:next w:val="Normal"/>
    <w:qFormat/>
    <w:rsid w:val="00163226"/>
    <w:pPr>
      <w:keepNext/>
      <w:keepLines/>
      <w:numPr>
        <w:ilvl w:val="5"/>
        <w:numId w:val="1"/>
      </w:numPr>
      <w:spacing w:before="200" w:line="276" w:lineRule="auto"/>
      <w:jc w:val="both"/>
      <w:outlineLvl w:val="5"/>
    </w:pPr>
    <w:rPr>
      <w:i/>
      <w:iCs/>
      <w:color w:val="243F60"/>
      <w:sz w:val="22"/>
      <w:szCs w:val="22"/>
    </w:rPr>
  </w:style>
  <w:style w:type="paragraph" w:styleId="Heading7">
    <w:name w:val="heading 7"/>
    <w:basedOn w:val="Normal"/>
    <w:next w:val="Normal"/>
    <w:qFormat/>
    <w:rsid w:val="00163226"/>
    <w:pPr>
      <w:keepNext/>
      <w:keepLines/>
      <w:numPr>
        <w:ilvl w:val="6"/>
        <w:numId w:val="1"/>
      </w:numPr>
      <w:spacing w:before="200" w:line="276" w:lineRule="auto"/>
      <w:jc w:val="both"/>
      <w:outlineLvl w:val="6"/>
    </w:pPr>
    <w:rPr>
      <w:i/>
      <w:iCs/>
      <w:color w:val="404040"/>
      <w:sz w:val="22"/>
      <w:szCs w:val="22"/>
    </w:rPr>
  </w:style>
  <w:style w:type="paragraph" w:styleId="Heading8">
    <w:name w:val="heading 8"/>
    <w:basedOn w:val="Normal"/>
    <w:next w:val="Normal"/>
    <w:qFormat/>
    <w:rsid w:val="00163226"/>
    <w:pPr>
      <w:keepNext/>
      <w:keepLines/>
      <w:numPr>
        <w:ilvl w:val="7"/>
        <w:numId w:val="1"/>
      </w:numPr>
      <w:spacing w:before="200" w:line="276" w:lineRule="auto"/>
      <w:jc w:val="both"/>
      <w:outlineLvl w:val="7"/>
    </w:pPr>
    <w:rPr>
      <w:color w:val="4F81BD"/>
      <w:sz w:val="22"/>
    </w:rPr>
  </w:style>
  <w:style w:type="paragraph" w:styleId="Heading9">
    <w:name w:val="heading 9"/>
    <w:basedOn w:val="Normal"/>
    <w:next w:val="Normal"/>
    <w:qFormat/>
    <w:rsid w:val="00163226"/>
    <w:pPr>
      <w:keepNext/>
      <w:keepLines/>
      <w:numPr>
        <w:ilvl w:val="8"/>
        <w:numId w:val="1"/>
      </w:numPr>
      <w:spacing w:before="200" w:line="276" w:lineRule="auto"/>
      <w:jc w:val="both"/>
      <w:outlineLvl w:val="8"/>
    </w:pPr>
    <w:rPr>
      <w:i/>
      <w:iCs/>
      <w:color w:val="40404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63226"/>
    <w:rPr>
      <w:rFonts w:hint="default"/>
    </w:rPr>
  </w:style>
  <w:style w:type="character" w:customStyle="1" w:styleId="WW8Num1z1">
    <w:name w:val="WW8Num1z1"/>
    <w:rsid w:val="00163226"/>
    <w:rPr>
      <w:rFonts w:hint="default"/>
      <w:i w:val="0"/>
    </w:rPr>
  </w:style>
  <w:style w:type="character" w:customStyle="1" w:styleId="WW8Num2z0">
    <w:name w:val="WW8Num2z0"/>
    <w:rsid w:val="00163226"/>
    <w:rPr>
      <w:rFonts w:hint="default"/>
    </w:rPr>
  </w:style>
  <w:style w:type="character" w:customStyle="1" w:styleId="WW8Num2z1">
    <w:name w:val="WW8Num2z1"/>
    <w:rsid w:val="00163226"/>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2z2">
    <w:name w:val="WW8Num2z2"/>
    <w:rsid w:val="00163226"/>
    <w:rPr>
      <w:rFonts w:cs="Times New Roman" w:hint="default"/>
      <w:b w:val="0"/>
      <w:bCs w:val="0"/>
      <w:i w:val="0"/>
      <w:iCs w:val="0"/>
    </w:rPr>
  </w:style>
  <w:style w:type="character" w:customStyle="1" w:styleId="WW8Num2z3">
    <w:name w:val="WW8Num2z3"/>
    <w:rsid w:val="00163226"/>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z4">
    <w:name w:val="WW8Num2z4"/>
    <w:rsid w:val="00163226"/>
    <w:rPr>
      <w:rFonts w:cs="Times New Roman" w:hint="default"/>
    </w:rPr>
  </w:style>
  <w:style w:type="character" w:customStyle="1" w:styleId="WW8Num2z5">
    <w:name w:val="WW8Num2z5"/>
    <w:rsid w:val="00163226"/>
    <w:rPr>
      <w:rFonts w:ascii="Symbol" w:hAnsi="Symbol" w:cs="Symbol" w:hint="default"/>
    </w:rPr>
  </w:style>
  <w:style w:type="character" w:customStyle="1" w:styleId="WW8Num3z0">
    <w:name w:val="WW8Num3z0"/>
    <w:rsid w:val="00163226"/>
    <w:rPr>
      <w:rFonts w:hint="default"/>
    </w:rPr>
  </w:style>
  <w:style w:type="character" w:customStyle="1" w:styleId="WW8Num3z1">
    <w:name w:val="WW8Num3z1"/>
    <w:rsid w:val="00163226"/>
  </w:style>
  <w:style w:type="character" w:customStyle="1" w:styleId="WW8Num3z2">
    <w:name w:val="WW8Num3z2"/>
    <w:rsid w:val="00163226"/>
  </w:style>
  <w:style w:type="character" w:customStyle="1" w:styleId="WW8Num3z3">
    <w:name w:val="WW8Num3z3"/>
    <w:rsid w:val="00163226"/>
  </w:style>
  <w:style w:type="character" w:customStyle="1" w:styleId="WW8Num3z4">
    <w:name w:val="WW8Num3z4"/>
    <w:rsid w:val="00163226"/>
  </w:style>
  <w:style w:type="character" w:customStyle="1" w:styleId="WW8Num3z5">
    <w:name w:val="WW8Num3z5"/>
    <w:rsid w:val="00163226"/>
  </w:style>
  <w:style w:type="character" w:customStyle="1" w:styleId="WW8Num3z6">
    <w:name w:val="WW8Num3z6"/>
    <w:rsid w:val="00163226"/>
  </w:style>
  <w:style w:type="character" w:customStyle="1" w:styleId="WW8Num3z7">
    <w:name w:val="WW8Num3z7"/>
    <w:rsid w:val="00163226"/>
  </w:style>
  <w:style w:type="character" w:customStyle="1" w:styleId="WW8Num3z8">
    <w:name w:val="WW8Num3z8"/>
    <w:rsid w:val="00163226"/>
  </w:style>
  <w:style w:type="character" w:customStyle="1" w:styleId="WW8Num4z0">
    <w:name w:val="WW8Num4z0"/>
    <w:rsid w:val="00163226"/>
    <w:rPr>
      <w:rFonts w:hint="default"/>
    </w:rPr>
  </w:style>
  <w:style w:type="character" w:customStyle="1" w:styleId="WW8Num5z0">
    <w:name w:val="WW8Num5z0"/>
    <w:rsid w:val="00163226"/>
    <w:rPr>
      <w:rFonts w:hint="default"/>
      <w:lang w:val="ru-RU"/>
    </w:rPr>
  </w:style>
  <w:style w:type="character" w:customStyle="1" w:styleId="WW8Num6z0">
    <w:name w:val="WW8Num6z0"/>
    <w:rsid w:val="00163226"/>
    <w:rPr>
      <w:rFonts w:hint="default"/>
      <w:color w:val="auto"/>
    </w:rPr>
  </w:style>
  <w:style w:type="character" w:customStyle="1" w:styleId="WW8Num7z0">
    <w:name w:val="WW8Num7z0"/>
    <w:rsid w:val="00163226"/>
    <w:rPr>
      <w:rFonts w:cs="Times New Roman" w:hint="default"/>
      <w:b/>
      <w:i w:val="0"/>
      <w:sz w:val="22"/>
      <w:szCs w:val="22"/>
    </w:rPr>
  </w:style>
  <w:style w:type="character" w:customStyle="1" w:styleId="WW8Num8z0">
    <w:name w:val="WW8Num8z0"/>
    <w:rsid w:val="00163226"/>
    <w:rPr>
      <w:rFonts w:ascii="Symbol" w:hAnsi="Symbol" w:cs="Symbol" w:hint="default"/>
    </w:rPr>
  </w:style>
  <w:style w:type="character" w:customStyle="1" w:styleId="WW8Num8z1">
    <w:name w:val="WW8Num8z1"/>
    <w:rsid w:val="00163226"/>
    <w:rPr>
      <w:rFonts w:ascii="Courier New" w:hAnsi="Courier New" w:cs="Courier New" w:hint="default"/>
      <w:lang w:val="ru-RU"/>
    </w:rPr>
  </w:style>
  <w:style w:type="character" w:customStyle="1" w:styleId="WW8Num8z2">
    <w:name w:val="WW8Num8z2"/>
    <w:rsid w:val="00163226"/>
    <w:rPr>
      <w:rFonts w:ascii="Wingdings" w:hAnsi="Wingdings" w:cs="Wingdings" w:hint="default"/>
    </w:rPr>
  </w:style>
  <w:style w:type="character" w:customStyle="1" w:styleId="WW8Num8z3">
    <w:name w:val="WW8Num8z3"/>
    <w:rsid w:val="00163226"/>
  </w:style>
  <w:style w:type="character" w:customStyle="1" w:styleId="WW8Num8z4">
    <w:name w:val="WW8Num8z4"/>
    <w:rsid w:val="00163226"/>
  </w:style>
  <w:style w:type="character" w:customStyle="1" w:styleId="WW8Num8z5">
    <w:name w:val="WW8Num8z5"/>
    <w:rsid w:val="00163226"/>
  </w:style>
  <w:style w:type="character" w:customStyle="1" w:styleId="WW8Num8z6">
    <w:name w:val="WW8Num8z6"/>
    <w:rsid w:val="00163226"/>
  </w:style>
  <w:style w:type="character" w:customStyle="1" w:styleId="WW8Num8z7">
    <w:name w:val="WW8Num8z7"/>
    <w:rsid w:val="00163226"/>
  </w:style>
  <w:style w:type="character" w:customStyle="1" w:styleId="WW8Num8z8">
    <w:name w:val="WW8Num8z8"/>
    <w:rsid w:val="00163226"/>
  </w:style>
  <w:style w:type="character" w:customStyle="1" w:styleId="WW8Num1z2">
    <w:name w:val="WW8Num1z2"/>
    <w:rsid w:val="00163226"/>
    <w:rPr>
      <w:rFonts w:hint="default"/>
      <w:b w:val="0"/>
    </w:rPr>
  </w:style>
  <w:style w:type="character" w:customStyle="1" w:styleId="WW8Num4z1">
    <w:name w:val="WW8Num4z1"/>
    <w:rsid w:val="00163226"/>
    <w:rPr>
      <w:rFonts w:hint="default"/>
      <w:i w:val="0"/>
      <w:sz w:val="20"/>
      <w:szCs w:val="20"/>
    </w:rPr>
  </w:style>
  <w:style w:type="character" w:customStyle="1" w:styleId="WW8Num4z2">
    <w:name w:val="WW8Num4z2"/>
    <w:rsid w:val="00163226"/>
    <w:rPr>
      <w:rFonts w:hint="default"/>
      <w:b w:val="0"/>
    </w:rPr>
  </w:style>
  <w:style w:type="character" w:customStyle="1" w:styleId="WW8Num5z1">
    <w:name w:val="WW8Num5z1"/>
    <w:rsid w:val="00163226"/>
    <w:rPr>
      <w:rFonts w:hint="default"/>
      <w:i w:val="0"/>
    </w:rPr>
  </w:style>
  <w:style w:type="character" w:customStyle="1" w:styleId="WW8Num7z1">
    <w:name w:val="WW8Num7z1"/>
    <w:rsid w:val="00163226"/>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7z2">
    <w:name w:val="WW8Num7z2"/>
    <w:rsid w:val="00163226"/>
    <w:rPr>
      <w:rFonts w:cs="Times New Roman" w:hint="default"/>
      <w:b w:val="0"/>
      <w:bCs w:val="0"/>
      <w:i w:val="0"/>
      <w:iCs w:val="0"/>
    </w:rPr>
  </w:style>
  <w:style w:type="character" w:customStyle="1" w:styleId="WW8Num7z3">
    <w:name w:val="WW8Num7z3"/>
    <w:rsid w:val="00163226"/>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7z4">
    <w:name w:val="WW8Num7z4"/>
    <w:rsid w:val="00163226"/>
    <w:rPr>
      <w:rFonts w:cs="Times New Roman" w:hint="default"/>
    </w:rPr>
  </w:style>
  <w:style w:type="character" w:customStyle="1" w:styleId="WW8Num7z5">
    <w:name w:val="WW8Num7z5"/>
    <w:rsid w:val="00163226"/>
    <w:rPr>
      <w:rFonts w:ascii="Symbol" w:hAnsi="Symbol" w:cs="Symbol" w:hint="default"/>
    </w:rPr>
  </w:style>
  <w:style w:type="character" w:customStyle="1" w:styleId="WW8Num9z0">
    <w:name w:val="WW8Num9z0"/>
    <w:rsid w:val="00163226"/>
    <w:rPr>
      <w:rFonts w:hint="default"/>
    </w:rPr>
  </w:style>
  <w:style w:type="character" w:customStyle="1" w:styleId="WW8Num9z1">
    <w:name w:val="WW8Num9z1"/>
    <w:rsid w:val="00163226"/>
    <w:rPr>
      <w:rFonts w:hint="default"/>
      <w:b w:val="0"/>
      <w:i w:val="0"/>
      <w:color w:val="auto"/>
    </w:rPr>
  </w:style>
  <w:style w:type="character" w:customStyle="1" w:styleId="WW8Num9z2">
    <w:name w:val="WW8Num9z2"/>
    <w:rsid w:val="00163226"/>
    <w:rPr>
      <w:rFonts w:hint="default"/>
      <w:b w:val="0"/>
      <w:lang w:val="ru-RU"/>
    </w:rPr>
  </w:style>
  <w:style w:type="character" w:customStyle="1" w:styleId="WW8Num9z3">
    <w:name w:val="WW8Num9z3"/>
    <w:rsid w:val="00163226"/>
    <w:rPr>
      <w:rFonts w:hint="default"/>
      <w:b w:val="0"/>
    </w:rPr>
  </w:style>
  <w:style w:type="character" w:customStyle="1" w:styleId="WW8Num10z0">
    <w:name w:val="WW8Num10z0"/>
    <w:rsid w:val="00163226"/>
    <w:rPr>
      <w:rFonts w:hint="default"/>
    </w:rPr>
  </w:style>
  <w:style w:type="character" w:customStyle="1" w:styleId="WW8Num11z0">
    <w:name w:val="WW8Num11z0"/>
    <w:rsid w:val="00163226"/>
    <w:rPr>
      <w:rFonts w:hint="default"/>
      <w:b w:val="0"/>
    </w:rPr>
  </w:style>
  <w:style w:type="character" w:customStyle="1" w:styleId="WW8Num11z1">
    <w:name w:val="WW8Num11z1"/>
    <w:rsid w:val="00163226"/>
    <w:rPr>
      <w:rFonts w:hint="default"/>
      <w:b w:val="0"/>
      <w:i w:val="0"/>
    </w:rPr>
  </w:style>
  <w:style w:type="character" w:customStyle="1" w:styleId="WW8Num12z0">
    <w:name w:val="WW8Num12z0"/>
    <w:rsid w:val="00163226"/>
    <w:rPr>
      <w:rFonts w:hint="default"/>
    </w:rPr>
  </w:style>
  <w:style w:type="character" w:customStyle="1" w:styleId="WW8Num12z1">
    <w:name w:val="WW8Num12z1"/>
    <w:rsid w:val="00163226"/>
    <w:rPr>
      <w:rFonts w:hint="default"/>
      <w:b w:val="0"/>
      <w:i w:val="0"/>
      <w:color w:val="auto"/>
    </w:rPr>
  </w:style>
  <w:style w:type="character" w:customStyle="1" w:styleId="WW8Num12z2">
    <w:name w:val="WW8Num12z2"/>
    <w:rsid w:val="00163226"/>
    <w:rPr>
      <w:rFonts w:hint="default"/>
      <w:b w:val="0"/>
    </w:rPr>
  </w:style>
  <w:style w:type="character" w:customStyle="1" w:styleId="WW8Num13z0">
    <w:name w:val="WW8Num13z0"/>
    <w:rsid w:val="00163226"/>
    <w:rPr>
      <w:rFonts w:hint="default"/>
    </w:rPr>
  </w:style>
  <w:style w:type="character" w:customStyle="1" w:styleId="WW8Num13z1">
    <w:name w:val="WW8Num13z1"/>
    <w:rsid w:val="00163226"/>
    <w:rPr>
      <w:rFonts w:ascii="Times New Roman" w:hAnsi="Times New Roman" w:cs="Times New Roman" w:hint="default"/>
    </w:rPr>
  </w:style>
  <w:style w:type="character" w:customStyle="1" w:styleId="WW8Num14z0">
    <w:name w:val="WW8Num14z0"/>
    <w:rsid w:val="00163226"/>
    <w:rPr>
      <w:rFonts w:hint="default"/>
    </w:rPr>
  </w:style>
  <w:style w:type="character" w:customStyle="1" w:styleId="WW8Num15z0">
    <w:name w:val="WW8Num15z0"/>
    <w:rsid w:val="00163226"/>
    <w:rPr>
      <w:rFonts w:hint="default"/>
    </w:rPr>
  </w:style>
  <w:style w:type="character" w:customStyle="1" w:styleId="WW8Num16z0">
    <w:name w:val="WW8Num16z0"/>
    <w:rsid w:val="00163226"/>
    <w:rPr>
      <w:rFonts w:hint="default"/>
    </w:rPr>
  </w:style>
  <w:style w:type="character" w:customStyle="1" w:styleId="WW8Num16z1">
    <w:name w:val="WW8Num16z1"/>
    <w:rsid w:val="00163226"/>
    <w:rPr>
      <w:rFonts w:hint="default"/>
      <w:i w:val="0"/>
    </w:rPr>
  </w:style>
  <w:style w:type="character" w:customStyle="1" w:styleId="WW8Num16z2">
    <w:name w:val="WW8Num16z2"/>
    <w:rsid w:val="00163226"/>
    <w:rPr>
      <w:rFonts w:hint="default"/>
      <w:b w:val="0"/>
      <w:i w:val="0"/>
    </w:rPr>
  </w:style>
  <w:style w:type="character" w:customStyle="1" w:styleId="WW8Num17z0">
    <w:name w:val="WW8Num17z0"/>
    <w:rsid w:val="00163226"/>
  </w:style>
  <w:style w:type="character" w:customStyle="1" w:styleId="WW8Num17z1">
    <w:name w:val="WW8Num17z1"/>
    <w:rsid w:val="00163226"/>
    <w:rPr>
      <w:rFonts w:hint="default"/>
    </w:rPr>
  </w:style>
  <w:style w:type="character" w:customStyle="1" w:styleId="WW8Num18z0">
    <w:name w:val="WW8Num18z0"/>
    <w:rsid w:val="00163226"/>
    <w:rPr>
      <w:rFonts w:hint="default"/>
    </w:rPr>
  </w:style>
  <w:style w:type="character" w:customStyle="1" w:styleId="WW8Num19z0">
    <w:name w:val="WW8Num19z0"/>
    <w:rsid w:val="00163226"/>
    <w:rPr>
      <w:rFonts w:ascii="Symbol" w:hAnsi="Symbol" w:cs="Symbol" w:hint="default"/>
    </w:rPr>
  </w:style>
  <w:style w:type="character" w:customStyle="1" w:styleId="WW8Num19z1">
    <w:name w:val="WW8Num19z1"/>
    <w:rsid w:val="00163226"/>
    <w:rPr>
      <w:rFonts w:ascii="Courier New" w:hAnsi="Courier New" w:cs="Courier New" w:hint="default"/>
    </w:rPr>
  </w:style>
  <w:style w:type="character" w:customStyle="1" w:styleId="WW8Num19z2">
    <w:name w:val="WW8Num19z2"/>
    <w:rsid w:val="00163226"/>
    <w:rPr>
      <w:rFonts w:ascii="Wingdings" w:hAnsi="Wingdings" w:cs="Wingdings" w:hint="default"/>
    </w:rPr>
  </w:style>
  <w:style w:type="character" w:customStyle="1" w:styleId="WW8Num20z0">
    <w:name w:val="WW8Num20z0"/>
    <w:rsid w:val="00163226"/>
    <w:rPr>
      <w:rFonts w:hint="default"/>
      <w:color w:val="auto"/>
    </w:rPr>
  </w:style>
  <w:style w:type="character" w:customStyle="1" w:styleId="WW8Num21z0">
    <w:name w:val="WW8Num21z0"/>
    <w:rsid w:val="00163226"/>
    <w:rPr>
      <w:rFonts w:ascii="Symbol" w:hAnsi="Symbol" w:cs="Symbol" w:hint="default"/>
    </w:rPr>
  </w:style>
  <w:style w:type="character" w:customStyle="1" w:styleId="WW8Num21z1">
    <w:name w:val="WW8Num21z1"/>
    <w:rsid w:val="00163226"/>
    <w:rPr>
      <w:rFonts w:ascii="Courier New" w:hAnsi="Courier New" w:cs="Courier New" w:hint="default"/>
    </w:rPr>
  </w:style>
  <w:style w:type="character" w:customStyle="1" w:styleId="WW8Num21z2">
    <w:name w:val="WW8Num21z2"/>
    <w:rsid w:val="00163226"/>
    <w:rPr>
      <w:rFonts w:ascii="Wingdings" w:hAnsi="Wingdings" w:cs="Wingdings" w:hint="default"/>
    </w:rPr>
  </w:style>
  <w:style w:type="character" w:customStyle="1" w:styleId="WW8Num22z0">
    <w:name w:val="WW8Num22z0"/>
    <w:rsid w:val="00163226"/>
    <w:rPr>
      <w:rFonts w:hint="default"/>
      <w:color w:val="auto"/>
    </w:rPr>
  </w:style>
  <w:style w:type="character" w:customStyle="1" w:styleId="WW8Num23z0">
    <w:name w:val="WW8Num23z0"/>
    <w:rsid w:val="00163226"/>
  </w:style>
  <w:style w:type="character" w:customStyle="1" w:styleId="WW8Num23z1">
    <w:name w:val="WW8Num23z1"/>
    <w:rsid w:val="00163226"/>
  </w:style>
  <w:style w:type="character" w:customStyle="1" w:styleId="WW8Num23z2">
    <w:name w:val="WW8Num23z2"/>
    <w:rsid w:val="00163226"/>
  </w:style>
  <w:style w:type="character" w:customStyle="1" w:styleId="WW8Num23z3">
    <w:name w:val="WW8Num23z3"/>
    <w:rsid w:val="00163226"/>
  </w:style>
  <w:style w:type="character" w:customStyle="1" w:styleId="WW8Num23z4">
    <w:name w:val="WW8Num23z4"/>
    <w:rsid w:val="00163226"/>
  </w:style>
  <w:style w:type="character" w:customStyle="1" w:styleId="WW8Num23z5">
    <w:name w:val="WW8Num23z5"/>
    <w:rsid w:val="00163226"/>
  </w:style>
  <w:style w:type="character" w:customStyle="1" w:styleId="WW8Num23z6">
    <w:name w:val="WW8Num23z6"/>
    <w:rsid w:val="00163226"/>
  </w:style>
  <w:style w:type="character" w:customStyle="1" w:styleId="WW8Num23z7">
    <w:name w:val="WW8Num23z7"/>
    <w:rsid w:val="00163226"/>
  </w:style>
  <w:style w:type="character" w:customStyle="1" w:styleId="WW8Num23z8">
    <w:name w:val="WW8Num23z8"/>
    <w:rsid w:val="00163226"/>
  </w:style>
  <w:style w:type="character" w:customStyle="1" w:styleId="WW8Num24z0">
    <w:name w:val="WW8Num24z0"/>
    <w:rsid w:val="00163226"/>
    <w:rPr>
      <w:rFonts w:hint="default"/>
    </w:rPr>
  </w:style>
  <w:style w:type="character" w:customStyle="1" w:styleId="WW8Num24z1">
    <w:name w:val="WW8Num24z1"/>
    <w:rsid w:val="00163226"/>
    <w:rPr>
      <w:rFonts w:hint="default"/>
      <w:i w:val="0"/>
      <w:color w:val="auto"/>
    </w:rPr>
  </w:style>
  <w:style w:type="character" w:customStyle="1" w:styleId="WW8Num25z0">
    <w:name w:val="WW8Num25z0"/>
    <w:rsid w:val="00163226"/>
    <w:rPr>
      <w:rFonts w:hint="default"/>
    </w:rPr>
  </w:style>
  <w:style w:type="character" w:customStyle="1" w:styleId="WW8Num26z0">
    <w:name w:val="WW8Num26z0"/>
    <w:rsid w:val="00163226"/>
    <w:rPr>
      <w:rFonts w:hint="default"/>
      <w:color w:val="auto"/>
    </w:rPr>
  </w:style>
  <w:style w:type="character" w:customStyle="1" w:styleId="WW8Num27z0">
    <w:name w:val="WW8Num27z0"/>
    <w:rsid w:val="00163226"/>
    <w:rPr>
      <w:rFonts w:hint="default"/>
    </w:rPr>
  </w:style>
  <w:style w:type="character" w:customStyle="1" w:styleId="WW8Num27z1">
    <w:name w:val="WW8Num27z1"/>
    <w:rsid w:val="00163226"/>
    <w:rPr>
      <w:rFonts w:hint="default"/>
      <w:i w:val="0"/>
      <w:sz w:val="20"/>
      <w:szCs w:val="20"/>
    </w:rPr>
  </w:style>
  <w:style w:type="character" w:customStyle="1" w:styleId="WW8Num27z2">
    <w:name w:val="WW8Num27z2"/>
    <w:rsid w:val="00163226"/>
    <w:rPr>
      <w:rFonts w:hint="default"/>
      <w:b w:val="0"/>
    </w:rPr>
  </w:style>
  <w:style w:type="character" w:customStyle="1" w:styleId="WW8Num28z0">
    <w:name w:val="WW8Num28z0"/>
    <w:rsid w:val="00163226"/>
    <w:rPr>
      <w:rFonts w:cs="Times New Roman" w:hint="default"/>
    </w:rPr>
  </w:style>
  <w:style w:type="character" w:customStyle="1" w:styleId="WW8Num28z1">
    <w:name w:val="WW8Num28z1"/>
    <w:rsid w:val="00163226"/>
    <w:rPr>
      <w:rFonts w:cs="Times New Roman" w:hint="default"/>
      <w:i w:val="0"/>
    </w:rPr>
  </w:style>
  <w:style w:type="character" w:customStyle="1" w:styleId="WW8Num29z0">
    <w:name w:val="WW8Num29z0"/>
    <w:rsid w:val="00163226"/>
    <w:rPr>
      <w:rFonts w:hint="default"/>
    </w:rPr>
  </w:style>
  <w:style w:type="character" w:customStyle="1" w:styleId="WW8Num29z1">
    <w:name w:val="WW8Num29z1"/>
    <w:rsid w:val="00163226"/>
  </w:style>
  <w:style w:type="character" w:customStyle="1" w:styleId="WW8Num29z2">
    <w:name w:val="WW8Num29z2"/>
    <w:rsid w:val="00163226"/>
  </w:style>
  <w:style w:type="character" w:customStyle="1" w:styleId="WW8Num29z3">
    <w:name w:val="WW8Num29z3"/>
    <w:rsid w:val="00163226"/>
  </w:style>
  <w:style w:type="character" w:customStyle="1" w:styleId="WW8Num29z4">
    <w:name w:val="WW8Num29z4"/>
    <w:rsid w:val="00163226"/>
  </w:style>
  <w:style w:type="character" w:customStyle="1" w:styleId="WW8Num29z5">
    <w:name w:val="WW8Num29z5"/>
    <w:rsid w:val="00163226"/>
  </w:style>
  <w:style w:type="character" w:customStyle="1" w:styleId="WW8Num29z6">
    <w:name w:val="WW8Num29z6"/>
    <w:rsid w:val="00163226"/>
  </w:style>
  <w:style w:type="character" w:customStyle="1" w:styleId="WW8Num29z7">
    <w:name w:val="WW8Num29z7"/>
    <w:rsid w:val="00163226"/>
  </w:style>
  <w:style w:type="character" w:customStyle="1" w:styleId="WW8Num29z8">
    <w:name w:val="WW8Num29z8"/>
    <w:rsid w:val="00163226"/>
  </w:style>
  <w:style w:type="character" w:customStyle="1" w:styleId="WW8Num30z0">
    <w:name w:val="WW8Num30z0"/>
    <w:rsid w:val="00163226"/>
    <w:rPr>
      <w:rFonts w:hint="default"/>
      <w:color w:val="auto"/>
    </w:rPr>
  </w:style>
  <w:style w:type="character" w:customStyle="1" w:styleId="WW8Num31z0">
    <w:name w:val="WW8Num31z0"/>
    <w:rsid w:val="00163226"/>
    <w:rPr>
      <w:rFonts w:hint="default"/>
      <w:i w:val="0"/>
      <w:color w:val="auto"/>
    </w:rPr>
  </w:style>
  <w:style w:type="character" w:customStyle="1" w:styleId="WW8Num32z0">
    <w:name w:val="WW8Num32z0"/>
    <w:rsid w:val="00163226"/>
    <w:rPr>
      <w:rFonts w:hint="default"/>
    </w:rPr>
  </w:style>
  <w:style w:type="character" w:customStyle="1" w:styleId="WW8Num32z1">
    <w:name w:val="WW8Num32z1"/>
    <w:rsid w:val="00163226"/>
    <w:rPr>
      <w:rFonts w:hint="default"/>
      <w:i w:val="0"/>
      <w:sz w:val="20"/>
      <w:szCs w:val="20"/>
    </w:rPr>
  </w:style>
  <w:style w:type="character" w:customStyle="1" w:styleId="WW8Num33z0">
    <w:name w:val="WW8Num33z0"/>
    <w:rsid w:val="00163226"/>
    <w:rPr>
      <w:rFonts w:hint="default"/>
    </w:rPr>
  </w:style>
  <w:style w:type="character" w:customStyle="1" w:styleId="WW8Num34z0">
    <w:name w:val="WW8Num34z0"/>
    <w:rsid w:val="00163226"/>
    <w:rPr>
      <w:rFonts w:ascii="Symbol" w:hAnsi="Symbol" w:cs="Symbol" w:hint="default"/>
      <w:sz w:val="22"/>
      <w:szCs w:val="22"/>
    </w:rPr>
  </w:style>
  <w:style w:type="character" w:customStyle="1" w:styleId="WW8Num34z1">
    <w:name w:val="WW8Num34z1"/>
    <w:rsid w:val="00163226"/>
  </w:style>
  <w:style w:type="character" w:customStyle="1" w:styleId="WW8Num34z2">
    <w:name w:val="WW8Num34z2"/>
    <w:rsid w:val="00163226"/>
  </w:style>
  <w:style w:type="character" w:customStyle="1" w:styleId="WW8Num34z3">
    <w:name w:val="WW8Num34z3"/>
    <w:rsid w:val="00163226"/>
  </w:style>
  <w:style w:type="character" w:customStyle="1" w:styleId="WW8Num34z4">
    <w:name w:val="WW8Num34z4"/>
    <w:rsid w:val="00163226"/>
  </w:style>
  <w:style w:type="character" w:customStyle="1" w:styleId="WW8Num34z5">
    <w:name w:val="WW8Num34z5"/>
    <w:rsid w:val="00163226"/>
  </w:style>
  <w:style w:type="character" w:customStyle="1" w:styleId="WW8Num34z6">
    <w:name w:val="WW8Num34z6"/>
    <w:rsid w:val="00163226"/>
  </w:style>
  <w:style w:type="character" w:customStyle="1" w:styleId="WW8Num34z7">
    <w:name w:val="WW8Num34z7"/>
    <w:rsid w:val="00163226"/>
  </w:style>
  <w:style w:type="character" w:customStyle="1" w:styleId="WW8Num34z8">
    <w:name w:val="WW8Num34z8"/>
    <w:rsid w:val="00163226"/>
  </w:style>
  <w:style w:type="character" w:customStyle="1" w:styleId="WW8Num35z0">
    <w:name w:val="WW8Num35z0"/>
    <w:rsid w:val="00163226"/>
    <w:rPr>
      <w:rFonts w:hint="default"/>
    </w:rPr>
  </w:style>
  <w:style w:type="character" w:customStyle="1" w:styleId="WW8Num35z1">
    <w:name w:val="WW8Num35z1"/>
    <w:rsid w:val="00163226"/>
    <w:rPr>
      <w:rFonts w:hint="default"/>
      <w:b w:val="0"/>
      <w:i w:val="0"/>
      <w:color w:val="auto"/>
    </w:rPr>
  </w:style>
  <w:style w:type="character" w:customStyle="1" w:styleId="WW8Num35z2">
    <w:name w:val="WW8Num35z2"/>
    <w:rsid w:val="00163226"/>
    <w:rPr>
      <w:rFonts w:hint="default"/>
      <w:b w:val="0"/>
      <w:lang w:val="ru-RU"/>
    </w:rPr>
  </w:style>
  <w:style w:type="character" w:customStyle="1" w:styleId="WW8Num35z3">
    <w:name w:val="WW8Num35z3"/>
    <w:rsid w:val="00163226"/>
    <w:rPr>
      <w:rFonts w:hint="default"/>
      <w:b w:val="0"/>
    </w:rPr>
  </w:style>
  <w:style w:type="character" w:customStyle="1" w:styleId="WW8Num36z0">
    <w:name w:val="WW8Num36z0"/>
    <w:rsid w:val="00163226"/>
    <w:rPr>
      <w:rFonts w:hint="default"/>
    </w:rPr>
  </w:style>
  <w:style w:type="character" w:customStyle="1" w:styleId="WW8Num36z1">
    <w:name w:val="WW8Num36z1"/>
    <w:rsid w:val="00163226"/>
    <w:rPr>
      <w:rFonts w:hint="default"/>
      <w:i w:val="0"/>
      <w:sz w:val="20"/>
    </w:rPr>
  </w:style>
  <w:style w:type="character" w:customStyle="1" w:styleId="WW8Num36z2">
    <w:name w:val="WW8Num36z2"/>
    <w:rsid w:val="00163226"/>
    <w:rPr>
      <w:rFonts w:hint="default"/>
      <w:b w:val="0"/>
    </w:rPr>
  </w:style>
  <w:style w:type="character" w:customStyle="1" w:styleId="WW8Num37z0">
    <w:name w:val="WW8Num37z0"/>
    <w:rsid w:val="00163226"/>
    <w:rPr>
      <w:rFonts w:hint="default"/>
    </w:rPr>
  </w:style>
  <w:style w:type="character" w:customStyle="1" w:styleId="WW8Num38z0">
    <w:name w:val="WW8Num38z0"/>
    <w:rsid w:val="00163226"/>
    <w:rPr>
      <w:rFonts w:hint="default"/>
    </w:rPr>
  </w:style>
  <w:style w:type="character" w:customStyle="1" w:styleId="WW8Num39z0">
    <w:name w:val="WW8Num39z0"/>
    <w:rsid w:val="00163226"/>
    <w:rPr>
      <w:rFonts w:hint="default"/>
      <w:i w:val="0"/>
      <w:color w:val="auto"/>
    </w:rPr>
  </w:style>
  <w:style w:type="character" w:customStyle="1" w:styleId="WW8Num40z0">
    <w:name w:val="WW8Num40z0"/>
    <w:rsid w:val="00163226"/>
    <w:rPr>
      <w:rFonts w:hint="default"/>
    </w:rPr>
  </w:style>
  <w:style w:type="character" w:customStyle="1" w:styleId="WW8Num41z0">
    <w:name w:val="WW8Num41z0"/>
    <w:rsid w:val="00163226"/>
    <w:rPr>
      <w:rFonts w:hint="default"/>
    </w:rPr>
  </w:style>
  <w:style w:type="character" w:customStyle="1" w:styleId="WW8Num41z1">
    <w:name w:val="WW8Num41z1"/>
    <w:rsid w:val="00163226"/>
    <w:rPr>
      <w:rFonts w:hint="default"/>
      <w:sz w:val="20"/>
      <w:szCs w:val="20"/>
    </w:rPr>
  </w:style>
  <w:style w:type="character" w:customStyle="1" w:styleId="WW8Num42z0">
    <w:name w:val="WW8Num42z0"/>
    <w:rsid w:val="00163226"/>
    <w:rPr>
      <w:rFonts w:hint="default"/>
      <w:sz w:val="22"/>
      <w:szCs w:val="22"/>
    </w:rPr>
  </w:style>
  <w:style w:type="character" w:customStyle="1" w:styleId="WW8Num43z0">
    <w:name w:val="WW8Num43z0"/>
    <w:rsid w:val="00163226"/>
  </w:style>
  <w:style w:type="character" w:customStyle="1" w:styleId="WW8Num43z1">
    <w:name w:val="WW8Num43z1"/>
    <w:rsid w:val="00163226"/>
  </w:style>
  <w:style w:type="character" w:customStyle="1" w:styleId="WW8Num43z2">
    <w:name w:val="WW8Num43z2"/>
    <w:rsid w:val="00163226"/>
  </w:style>
  <w:style w:type="character" w:customStyle="1" w:styleId="WW8Num43z3">
    <w:name w:val="WW8Num43z3"/>
    <w:rsid w:val="00163226"/>
  </w:style>
  <w:style w:type="character" w:customStyle="1" w:styleId="WW8Num43z4">
    <w:name w:val="WW8Num43z4"/>
    <w:rsid w:val="00163226"/>
  </w:style>
  <w:style w:type="character" w:customStyle="1" w:styleId="WW8Num43z5">
    <w:name w:val="WW8Num43z5"/>
    <w:rsid w:val="00163226"/>
  </w:style>
  <w:style w:type="character" w:customStyle="1" w:styleId="WW8Num43z6">
    <w:name w:val="WW8Num43z6"/>
    <w:rsid w:val="00163226"/>
  </w:style>
  <w:style w:type="character" w:customStyle="1" w:styleId="WW8Num43z7">
    <w:name w:val="WW8Num43z7"/>
    <w:rsid w:val="00163226"/>
  </w:style>
  <w:style w:type="character" w:customStyle="1" w:styleId="WW8Num43z8">
    <w:name w:val="WW8Num43z8"/>
    <w:rsid w:val="00163226"/>
  </w:style>
  <w:style w:type="character" w:customStyle="1" w:styleId="WW8Num44z0">
    <w:name w:val="WW8Num44z0"/>
    <w:rsid w:val="00163226"/>
    <w:rPr>
      <w:rFonts w:hint="default"/>
    </w:rPr>
  </w:style>
  <w:style w:type="character" w:customStyle="1" w:styleId="WW8Num45z0">
    <w:name w:val="WW8Num45z0"/>
    <w:rsid w:val="00163226"/>
    <w:rPr>
      <w:rFonts w:hint="default"/>
    </w:rPr>
  </w:style>
  <w:style w:type="character" w:customStyle="1" w:styleId="WW8Num46z0">
    <w:name w:val="WW8Num46z0"/>
    <w:rsid w:val="00163226"/>
    <w:rPr>
      <w:rFonts w:hint="default"/>
    </w:rPr>
  </w:style>
  <w:style w:type="character" w:customStyle="1" w:styleId="WW8Num47z0">
    <w:name w:val="WW8Num47z0"/>
    <w:rsid w:val="00163226"/>
    <w:rPr>
      <w:rFonts w:hint="default"/>
      <w:color w:val="auto"/>
    </w:rPr>
  </w:style>
  <w:style w:type="character" w:customStyle="1" w:styleId="WW8Num48z0">
    <w:name w:val="WW8Num48z0"/>
    <w:rsid w:val="00163226"/>
    <w:rPr>
      <w:rFonts w:hint="default"/>
      <w:color w:val="auto"/>
    </w:rPr>
  </w:style>
  <w:style w:type="character" w:customStyle="1" w:styleId="1">
    <w:name w:val="Основной шрифт абзаца1"/>
    <w:rsid w:val="00163226"/>
  </w:style>
  <w:style w:type="character" w:customStyle="1" w:styleId="3">
    <w:name w:val="Основной текст 3 Знак"/>
    <w:rsid w:val="00163226"/>
    <w:rPr>
      <w:sz w:val="16"/>
      <w:szCs w:val="16"/>
      <w:lang w:val="ru-RU" w:eastAsia="ar-SA" w:bidi="ar-SA"/>
    </w:rPr>
  </w:style>
  <w:style w:type="character" w:customStyle="1" w:styleId="30">
    <w:name w:val="Заголовок 3 Знак"/>
    <w:rsid w:val="00163226"/>
    <w:rPr>
      <w:bCs/>
      <w:sz w:val="22"/>
      <w:szCs w:val="22"/>
    </w:rPr>
  </w:style>
  <w:style w:type="character" w:styleId="PageNumber">
    <w:name w:val="page number"/>
    <w:basedOn w:val="1"/>
    <w:rsid w:val="00163226"/>
  </w:style>
  <w:style w:type="character" w:customStyle="1" w:styleId="a">
    <w:name w:val="Основной текст с отступом Знак"/>
    <w:rsid w:val="00163226"/>
    <w:rPr>
      <w:sz w:val="26"/>
    </w:rPr>
  </w:style>
  <w:style w:type="character" w:customStyle="1" w:styleId="apple-converted-space">
    <w:name w:val="apple-converted-space"/>
    <w:basedOn w:val="1"/>
    <w:rsid w:val="00163226"/>
  </w:style>
  <w:style w:type="character" w:styleId="Hyperlink">
    <w:name w:val="Hyperlink"/>
    <w:rsid w:val="00163226"/>
    <w:rPr>
      <w:color w:val="0000FF"/>
      <w:u w:val="single"/>
    </w:rPr>
  </w:style>
  <w:style w:type="character" w:customStyle="1" w:styleId="31">
    <w:name w:val="Основной текст с отступом 3 Знак"/>
    <w:rsid w:val="00163226"/>
    <w:rPr>
      <w:sz w:val="16"/>
      <w:szCs w:val="16"/>
      <w:lang w:val="ru-RU" w:eastAsia="ar-SA" w:bidi="ar-SA"/>
    </w:rPr>
  </w:style>
  <w:style w:type="character" w:customStyle="1" w:styleId="a0">
    <w:name w:val="Основной текст Знак"/>
    <w:rsid w:val="00163226"/>
    <w:rPr>
      <w:sz w:val="26"/>
    </w:rPr>
  </w:style>
  <w:style w:type="character" w:customStyle="1" w:styleId="a1">
    <w:name w:val="Основной текст_"/>
    <w:rsid w:val="00163226"/>
    <w:rPr>
      <w:b/>
      <w:bCs/>
      <w:spacing w:val="-3"/>
      <w:sz w:val="21"/>
      <w:szCs w:val="21"/>
      <w:shd w:val="clear" w:color="auto" w:fill="FFFFFF"/>
    </w:rPr>
  </w:style>
  <w:style w:type="character" w:customStyle="1" w:styleId="10">
    <w:name w:val="Основной текст1"/>
    <w:rsid w:val="00163226"/>
    <w:rPr>
      <w:rFonts w:ascii="Times New Roman" w:eastAsia="Times New Roman" w:hAnsi="Times New Roman" w:cs="Times New Roman"/>
      <w:b/>
      <w:bCs/>
      <w:i w:val="0"/>
      <w:iCs w:val="0"/>
      <w:caps w:val="0"/>
      <w:smallCaps w:val="0"/>
      <w:strike w:val="0"/>
      <w:dstrike w:val="0"/>
      <w:color w:val="000000"/>
      <w:spacing w:val="-3"/>
      <w:w w:val="100"/>
      <w:position w:val="0"/>
      <w:sz w:val="21"/>
      <w:szCs w:val="21"/>
      <w:u w:val="none"/>
      <w:vertAlign w:val="baseline"/>
      <w:lang w:val="ru-RU"/>
    </w:rPr>
  </w:style>
  <w:style w:type="character" w:customStyle="1" w:styleId="10pt0pt">
    <w:name w:val="Основной текст + 10 pt;Не полужирный;Интервал 0 pt"/>
    <w:rsid w:val="00163226"/>
    <w:rPr>
      <w:rFonts w:ascii="Times New Roman" w:eastAsia="Times New Roman" w:hAnsi="Times New Roman" w:cs="Times New Roman"/>
      <w:b/>
      <w:bCs/>
      <w:i w:val="0"/>
      <w:iCs w:val="0"/>
      <w:caps w:val="0"/>
      <w:smallCaps w:val="0"/>
      <w:strike w:val="0"/>
      <w:dstrike w:val="0"/>
      <w:color w:val="000000"/>
      <w:spacing w:val="13"/>
      <w:w w:val="100"/>
      <w:position w:val="0"/>
      <w:sz w:val="20"/>
      <w:szCs w:val="20"/>
      <w:u w:val="none"/>
      <w:shd w:val="clear" w:color="auto" w:fill="FFFFFF"/>
      <w:vertAlign w:val="baseline"/>
      <w:lang w:val="ru-RU"/>
    </w:rPr>
  </w:style>
  <w:style w:type="character" w:customStyle="1" w:styleId="2">
    <w:name w:val="Основной текст2"/>
    <w:rsid w:val="00163226"/>
    <w:rPr>
      <w:rFonts w:ascii="Times New Roman" w:eastAsia="Times New Roman" w:hAnsi="Times New Roman" w:cs="Times New Roman"/>
      <w:b/>
      <w:bCs/>
      <w:i w:val="0"/>
      <w:iCs w:val="0"/>
      <w:caps w:val="0"/>
      <w:smallCaps w:val="0"/>
      <w:strike w:val="0"/>
      <w:dstrike w:val="0"/>
      <w:color w:val="000000"/>
      <w:spacing w:val="-3"/>
      <w:w w:val="100"/>
      <w:position w:val="0"/>
      <w:sz w:val="21"/>
      <w:szCs w:val="21"/>
      <w:u w:val="single"/>
      <w:shd w:val="clear" w:color="auto" w:fill="FFFFFF"/>
      <w:vertAlign w:val="baseline"/>
      <w:lang w:val="ru-RU"/>
    </w:rPr>
  </w:style>
  <w:style w:type="character" w:customStyle="1" w:styleId="20">
    <w:name w:val="Основной текст (2)_"/>
    <w:rsid w:val="00163226"/>
    <w:rPr>
      <w:spacing w:val="14"/>
      <w:sz w:val="19"/>
      <w:szCs w:val="19"/>
      <w:shd w:val="clear" w:color="auto" w:fill="FFFFFF"/>
    </w:rPr>
  </w:style>
  <w:style w:type="character" w:customStyle="1" w:styleId="210pt0pt">
    <w:name w:val="Основной текст (2) + 10 pt;Интервал 0 pt"/>
    <w:rsid w:val="00163226"/>
    <w:rPr>
      <w:rFonts w:ascii="Times New Roman" w:eastAsia="Times New Roman" w:hAnsi="Times New Roman" w:cs="Times New Roman"/>
      <w:b w:val="0"/>
      <w:bCs w:val="0"/>
      <w:i w:val="0"/>
      <w:iCs w:val="0"/>
      <w:caps w:val="0"/>
      <w:smallCaps w:val="0"/>
      <w:strike w:val="0"/>
      <w:dstrike w:val="0"/>
      <w:color w:val="000000"/>
      <w:spacing w:val="13"/>
      <w:w w:val="100"/>
      <w:position w:val="0"/>
      <w:sz w:val="20"/>
      <w:szCs w:val="20"/>
      <w:u w:val="none"/>
      <w:vertAlign w:val="baseline"/>
      <w:lang w:val="ru-RU"/>
    </w:rPr>
  </w:style>
  <w:style w:type="character" w:customStyle="1" w:styleId="2105pt0pt">
    <w:name w:val="Основной текст (2) + 10;5 pt;Полужирный;Интервал 0 pt"/>
    <w:rsid w:val="00163226"/>
    <w:rPr>
      <w:rFonts w:ascii="Times New Roman" w:eastAsia="Times New Roman" w:hAnsi="Times New Roman" w:cs="Times New Roman"/>
      <w:b/>
      <w:bCs/>
      <w:i w:val="0"/>
      <w:iCs w:val="0"/>
      <w:caps w:val="0"/>
      <w:smallCaps w:val="0"/>
      <w:strike w:val="0"/>
      <w:dstrike w:val="0"/>
      <w:color w:val="000000"/>
      <w:spacing w:val="-3"/>
      <w:w w:val="100"/>
      <w:position w:val="0"/>
      <w:sz w:val="21"/>
      <w:szCs w:val="21"/>
      <w:u w:val="none"/>
      <w:vertAlign w:val="baseline"/>
      <w:lang w:val="ru-RU"/>
    </w:rPr>
  </w:style>
  <w:style w:type="character" w:customStyle="1" w:styleId="a2">
    <w:name w:val="Текст сноски Знак"/>
    <w:basedOn w:val="1"/>
    <w:rsid w:val="00163226"/>
  </w:style>
  <w:style w:type="character" w:customStyle="1" w:styleId="a3">
    <w:name w:val="Символ сноски"/>
    <w:rsid w:val="00163226"/>
    <w:rPr>
      <w:vertAlign w:val="superscript"/>
    </w:rPr>
  </w:style>
  <w:style w:type="character" w:customStyle="1" w:styleId="11">
    <w:name w:val="Основной текст Знак1"/>
    <w:rsid w:val="00163226"/>
    <w:rPr>
      <w:rFonts w:ascii="Times New Roman" w:hAnsi="Times New Roman" w:cs="Times New Roman"/>
      <w:sz w:val="21"/>
      <w:szCs w:val="21"/>
      <w:u w:val="none"/>
    </w:rPr>
  </w:style>
  <w:style w:type="character" w:customStyle="1" w:styleId="a4">
    <w:name w:val="Без интервала Знак"/>
    <w:rsid w:val="00163226"/>
    <w:rPr>
      <w:rFonts w:ascii="Calibri" w:hAnsi="Calibri" w:cs="Calibri"/>
      <w:sz w:val="22"/>
      <w:szCs w:val="22"/>
      <w:lang w:eastAsia="ar-SA" w:bidi="ar-SA"/>
    </w:rPr>
  </w:style>
  <w:style w:type="character" w:customStyle="1" w:styleId="a5">
    <w:name w:val="Текст выноски Знак"/>
    <w:rsid w:val="00163226"/>
    <w:rPr>
      <w:rFonts w:ascii="Tahoma" w:hAnsi="Tahoma" w:cs="Tahoma"/>
      <w:sz w:val="16"/>
      <w:szCs w:val="16"/>
    </w:rPr>
  </w:style>
  <w:style w:type="character" w:customStyle="1" w:styleId="a6">
    <w:name w:val="Нижний колонтитул Знак"/>
    <w:rsid w:val="00163226"/>
    <w:rPr>
      <w:sz w:val="24"/>
      <w:szCs w:val="24"/>
    </w:rPr>
  </w:style>
  <w:style w:type="character" w:customStyle="1" w:styleId="a7">
    <w:name w:val="Текст Знак"/>
    <w:rsid w:val="00163226"/>
    <w:rPr>
      <w:rFonts w:ascii="Courier New" w:hAnsi="Courier New" w:cs="Courier New"/>
    </w:rPr>
  </w:style>
  <w:style w:type="character" w:customStyle="1" w:styleId="ConsPlusNormal">
    <w:name w:val="ConsPlusNormal Знак"/>
    <w:rsid w:val="00163226"/>
    <w:rPr>
      <w:rFonts w:ascii="Arial" w:hAnsi="Arial" w:cs="Arial"/>
      <w:lang w:val="ru-RU" w:eastAsia="ar-SA" w:bidi="ar-SA"/>
    </w:rPr>
  </w:style>
  <w:style w:type="character" w:customStyle="1" w:styleId="name">
    <w:name w:val="name"/>
    <w:rsid w:val="00163226"/>
  </w:style>
  <w:style w:type="character" w:customStyle="1" w:styleId="value">
    <w:name w:val="value"/>
    <w:rsid w:val="00163226"/>
  </w:style>
  <w:style w:type="character" w:customStyle="1" w:styleId="lfxproduct-specvalue-inner">
    <w:name w:val="lfx__product-spec_value-inner"/>
    <w:rsid w:val="00163226"/>
  </w:style>
  <w:style w:type="character" w:customStyle="1" w:styleId="21">
    <w:name w:val="Основной текст 2 Знак"/>
    <w:rsid w:val="00163226"/>
    <w:rPr>
      <w:sz w:val="28"/>
    </w:rPr>
  </w:style>
  <w:style w:type="character" w:customStyle="1" w:styleId="pt-typographyaxqor">
    <w:name w:val="pt-typography___axqor"/>
    <w:rsid w:val="00163226"/>
  </w:style>
  <w:style w:type="character" w:customStyle="1" w:styleId="12">
    <w:name w:val="Заголовок 1 Знак"/>
    <w:rsid w:val="00163226"/>
    <w:rPr>
      <w:b/>
      <w:bCs/>
      <w:sz w:val="24"/>
      <w:szCs w:val="28"/>
    </w:rPr>
  </w:style>
  <w:style w:type="paragraph" w:customStyle="1" w:styleId="a8">
    <w:name w:val="Заголовок"/>
    <w:basedOn w:val="Normal"/>
    <w:next w:val="BodyText"/>
    <w:rsid w:val="00163226"/>
    <w:pPr>
      <w:keepNext/>
      <w:spacing w:before="240" w:after="120"/>
    </w:pPr>
    <w:rPr>
      <w:rFonts w:ascii="Arial" w:eastAsia="Microsoft YaHei" w:hAnsi="Arial" w:cs="Mangal"/>
      <w:sz w:val="28"/>
      <w:szCs w:val="28"/>
    </w:rPr>
  </w:style>
  <w:style w:type="paragraph" w:styleId="BodyText">
    <w:name w:val="Body Text"/>
    <w:basedOn w:val="Normal"/>
    <w:rsid w:val="00163226"/>
    <w:pPr>
      <w:jc w:val="both"/>
    </w:pPr>
    <w:rPr>
      <w:sz w:val="26"/>
    </w:rPr>
  </w:style>
  <w:style w:type="paragraph" w:styleId="List">
    <w:name w:val="List"/>
    <w:basedOn w:val="BodyText"/>
    <w:rsid w:val="00163226"/>
    <w:rPr>
      <w:rFonts w:cs="Mangal"/>
    </w:rPr>
  </w:style>
  <w:style w:type="paragraph" w:customStyle="1" w:styleId="13">
    <w:name w:val="Название1"/>
    <w:basedOn w:val="Normal"/>
    <w:rsid w:val="00163226"/>
    <w:pPr>
      <w:suppressLineNumbers/>
      <w:spacing w:before="120" w:after="120"/>
    </w:pPr>
    <w:rPr>
      <w:rFonts w:cs="Mangal"/>
      <w:i/>
      <w:iCs/>
      <w:sz w:val="24"/>
      <w:szCs w:val="24"/>
    </w:rPr>
  </w:style>
  <w:style w:type="paragraph" w:customStyle="1" w:styleId="14">
    <w:name w:val="Указатель1"/>
    <w:basedOn w:val="Normal"/>
    <w:rsid w:val="00163226"/>
    <w:pPr>
      <w:suppressLineNumbers/>
    </w:pPr>
    <w:rPr>
      <w:rFonts w:cs="Mangal"/>
    </w:rPr>
  </w:style>
  <w:style w:type="paragraph" w:customStyle="1" w:styleId="210">
    <w:name w:val="Основной текст 21"/>
    <w:basedOn w:val="Normal"/>
    <w:rsid w:val="00163226"/>
    <w:pPr>
      <w:jc w:val="both"/>
    </w:pPr>
    <w:rPr>
      <w:sz w:val="28"/>
    </w:rPr>
  </w:style>
  <w:style w:type="paragraph" w:styleId="BodyTextIndent">
    <w:name w:val="Body Text Indent"/>
    <w:basedOn w:val="Normal"/>
    <w:rsid w:val="00163226"/>
    <w:pPr>
      <w:ind w:firstLine="900"/>
    </w:pPr>
    <w:rPr>
      <w:sz w:val="26"/>
    </w:rPr>
  </w:style>
  <w:style w:type="paragraph" w:customStyle="1" w:styleId="22">
    <w:name w:val="Стиль_таб2"/>
    <w:basedOn w:val="Normal"/>
    <w:rsid w:val="00163226"/>
    <w:pPr>
      <w:widowControl w:val="0"/>
      <w:spacing w:before="120" w:after="120"/>
      <w:jc w:val="both"/>
    </w:pPr>
    <w:rPr>
      <w:sz w:val="24"/>
    </w:rPr>
  </w:style>
  <w:style w:type="paragraph" w:styleId="EndnoteText">
    <w:name w:val="endnote text"/>
    <w:basedOn w:val="Normal"/>
    <w:rsid w:val="00163226"/>
  </w:style>
  <w:style w:type="paragraph" w:styleId="Title">
    <w:name w:val="Title"/>
    <w:basedOn w:val="Normal"/>
    <w:next w:val="Subtitle"/>
    <w:qFormat/>
    <w:rsid w:val="00163226"/>
    <w:pPr>
      <w:jc w:val="center"/>
    </w:pPr>
    <w:rPr>
      <w:sz w:val="24"/>
    </w:rPr>
  </w:style>
  <w:style w:type="paragraph" w:styleId="Subtitle">
    <w:name w:val="Subtitle"/>
    <w:basedOn w:val="a8"/>
    <w:next w:val="BodyText"/>
    <w:qFormat/>
    <w:rsid w:val="00163226"/>
    <w:pPr>
      <w:jc w:val="center"/>
    </w:pPr>
    <w:rPr>
      <w:i/>
      <w:iCs/>
    </w:rPr>
  </w:style>
  <w:style w:type="paragraph" w:styleId="BalloonText">
    <w:name w:val="Balloon Text"/>
    <w:basedOn w:val="Normal"/>
    <w:rsid w:val="00163226"/>
    <w:rPr>
      <w:rFonts w:ascii="Tahoma" w:hAnsi="Tahoma" w:cs="Tahoma"/>
      <w:sz w:val="16"/>
      <w:szCs w:val="16"/>
    </w:rPr>
  </w:style>
  <w:style w:type="paragraph" w:styleId="Footer">
    <w:name w:val="footer"/>
    <w:basedOn w:val="Normal"/>
    <w:rsid w:val="00163226"/>
    <w:pPr>
      <w:tabs>
        <w:tab w:val="center" w:pos="4677"/>
        <w:tab w:val="right" w:pos="9355"/>
      </w:tabs>
    </w:pPr>
    <w:rPr>
      <w:sz w:val="24"/>
      <w:szCs w:val="24"/>
    </w:rPr>
  </w:style>
  <w:style w:type="paragraph" w:customStyle="1" w:styleId="310">
    <w:name w:val="Основной текст 31"/>
    <w:basedOn w:val="Normal"/>
    <w:rsid w:val="00163226"/>
    <w:pPr>
      <w:spacing w:after="120"/>
    </w:pPr>
    <w:rPr>
      <w:sz w:val="16"/>
      <w:szCs w:val="16"/>
    </w:rPr>
  </w:style>
  <w:style w:type="paragraph" w:customStyle="1" w:styleId="311">
    <w:name w:val="Основной текст с отступом 31"/>
    <w:basedOn w:val="Normal"/>
    <w:rsid w:val="00163226"/>
    <w:pPr>
      <w:spacing w:after="120"/>
      <w:ind w:left="283"/>
    </w:pPr>
    <w:rPr>
      <w:sz w:val="16"/>
      <w:szCs w:val="16"/>
    </w:rPr>
  </w:style>
  <w:style w:type="paragraph" w:styleId="Header">
    <w:name w:val="header"/>
    <w:basedOn w:val="Normal"/>
    <w:rsid w:val="00163226"/>
    <w:pPr>
      <w:tabs>
        <w:tab w:val="center" w:pos="4677"/>
        <w:tab w:val="right" w:pos="9355"/>
      </w:tabs>
    </w:pPr>
  </w:style>
  <w:style w:type="paragraph" w:customStyle="1" w:styleId="15">
    <w:name w:val="Без интервала1"/>
    <w:rsid w:val="00163226"/>
    <w:pPr>
      <w:suppressAutoHyphens/>
    </w:pPr>
    <w:rPr>
      <w:rFonts w:eastAsia="Calibri"/>
      <w:lang w:eastAsia="ar-SA"/>
    </w:rPr>
  </w:style>
  <w:style w:type="paragraph" w:styleId="NormalWeb">
    <w:name w:val="Normal (Web)"/>
    <w:basedOn w:val="Normal"/>
    <w:rsid w:val="00163226"/>
    <w:pPr>
      <w:spacing w:before="280" w:after="280"/>
    </w:pPr>
    <w:rPr>
      <w:sz w:val="24"/>
      <w:szCs w:val="24"/>
    </w:rPr>
  </w:style>
  <w:style w:type="paragraph" w:customStyle="1" w:styleId="110">
    <w:name w:val="Обычный11"/>
    <w:rsid w:val="00163226"/>
    <w:pPr>
      <w:widowControl w:val="0"/>
      <w:suppressAutoHyphens/>
      <w:spacing w:line="300" w:lineRule="auto"/>
      <w:ind w:firstLine="720"/>
      <w:jc w:val="both"/>
    </w:pPr>
    <w:rPr>
      <w:sz w:val="24"/>
      <w:lang w:eastAsia="ar-SA"/>
    </w:rPr>
  </w:style>
  <w:style w:type="paragraph" w:styleId="NoSpacing">
    <w:name w:val="No Spacing"/>
    <w:qFormat/>
    <w:rsid w:val="00163226"/>
    <w:pPr>
      <w:suppressAutoHyphens/>
    </w:pPr>
    <w:rPr>
      <w:rFonts w:ascii="Calibri" w:hAnsi="Calibri" w:cs="Calibri"/>
      <w:sz w:val="22"/>
      <w:szCs w:val="22"/>
      <w:lang w:eastAsia="ar-SA"/>
    </w:rPr>
  </w:style>
  <w:style w:type="paragraph" w:customStyle="1" w:styleId="16">
    <w:name w:val="Обычный1"/>
    <w:rsid w:val="00163226"/>
    <w:pPr>
      <w:widowControl w:val="0"/>
      <w:suppressAutoHyphens/>
      <w:spacing w:line="300" w:lineRule="auto"/>
      <w:ind w:firstLine="720"/>
      <w:jc w:val="both"/>
    </w:pPr>
    <w:rPr>
      <w:sz w:val="24"/>
      <w:lang w:eastAsia="ar-SA"/>
    </w:rPr>
  </w:style>
  <w:style w:type="paragraph" w:customStyle="1" w:styleId="a9">
    <w:name w:val="Знак Знак Знак Знак Знак Знак Знак Знак Знак Знак Знак Знак Знак Знак Знак Знак Знак Знак"/>
    <w:basedOn w:val="Normal"/>
    <w:rsid w:val="00163226"/>
    <w:pPr>
      <w:spacing w:before="280" w:after="280"/>
    </w:pPr>
    <w:rPr>
      <w:rFonts w:ascii="Tahoma" w:hAnsi="Tahoma" w:cs="Tahoma"/>
      <w:lang w:val="en-US"/>
    </w:rPr>
  </w:style>
  <w:style w:type="paragraph" w:customStyle="1" w:styleId="32">
    <w:name w:val="Основной текст3"/>
    <w:basedOn w:val="Normal"/>
    <w:rsid w:val="00163226"/>
    <w:pPr>
      <w:widowControl w:val="0"/>
      <w:shd w:val="clear" w:color="auto" w:fill="FFFFFF"/>
      <w:spacing w:line="268" w:lineRule="exact"/>
    </w:pPr>
    <w:rPr>
      <w:b/>
      <w:bCs/>
      <w:spacing w:val="-3"/>
      <w:sz w:val="21"/>
      <w:szCs w:val="21"/>
    </w:rPr>
  </w:style>
  <w:style w:type="paragraph" w:customStyle="1" w:styleId="23">
    <w:name w:val="Основной текст (2)"/>
    <w:basedOn w:val="Normal"/>
    <w:rsid w:val="00163226"/>
    <w:pPr>
      <w:widowControl w:val="0"/>
      <w:shd w:val="clear" w:color="auto" w:fill="FFFFFF"/>
      <w:spacing w:line="268" w:lineRule="exact"/>
    </w:pPr>
    <w:rPr>
      <w:spacing w:val="14"/>
      <w:sz w:val="19"/>
      <w:szCs w:val="19"/>
    </w:rPr>
  </w:style>
  <w:style w:type="paragraph" w:styleId="FootnoteText">
    <w:name w:val="footnote text"/>
    <w:basedOn w:val="Normal"/>
    <w:rsid w:val="00163226"/>
  </w:style>
  <w:style w:type="paragraph" w:customStyle="1" w:styleId="211">
    <w:name w:val="Основной текст (2)1"/>
    <w:basedOn w:val="Normal"/>
    <w:rsid w:val="00163226"/>
    <w:pPr>
      <w:widowControl w:val="0"/>
      <w:shd w:val="clear" w:color="auto" w:fill="FFFFFF"/>
      <w:spacing w:after="240" w:line="240" w:lineRule="atLeast"/>
    </w:pPr>
    <w:rPr>
      <w:b/>
      <w:bCs/>
      <w:i/>
      <w:iCs/>
      <w:sz w:val="17"/>
      <w:szCs w:val="17"/>
    </w:rPr>
  </w:style>
  <w:style w:type="paragraph" w:customStyle="1" w:styleId="ListParagraph1">
    <w:name w:val="List Paragraph1"/>
    <w:basedOn w:val="Normal"/>
    <w:rsid w:val="00163226"/>
    <w:pPr>
      <w:ind w:left="720"/>
    </w:pPr>
  </w:style>
  <w:style w:type="paragraph" w:customStyle="1" w:styleId="17">
    <w:name w:val="Текст1"/>
    <w:basedOn w:val="Normal"/>
    <w:rsid w:val="00163226"/>
    <w:rPr>
      <w:rFonts w:ascii="Courier New" w:hAnsi="Courier New" w:cs="Courier New"/>
    </w:rPr>
  </w:style>
  <w:style w:type="paragraph" w:customStyle="1" w:styleId="NoSpacing1">
    <w:name w:val="No Spacing1"/>
    <w:rsid w:val="00163226"/>
    <w:pPr>
      <w:suppressAutoHyphens/>
    </w:pPr>
    <w:rPr>
      <w:rFonts w:ascii="Calibri" w:hAnsi="Calibri" w:cs="Calibri"/>
      <w:sz w:val="22"/>
      <w:szCs w:val="22"/>
      <w:lang w:eastAsia="ar-SA"/>
    </w:rPr>
  </w:style>
  <w:style w:type="paragraph" w:customStyle="1" w:styleId="ConsPlusNormal0">
    <w:name w:val="ConsPlusNormal"/>
    <w:rsid w:val="00163226"/>
    <w:pPr>
      <w:widowControl w:val="0"/>
      <w:suppressAutoHyphens/>
      <w:autoSpaceDE w:val="0"/>
    </w:pPr>
    <w:rPr>
      <w:rFonts w:ascii="Arial" w:hAnsi="Arial" w:cs="Arial"/>
      <w:lang w:eastAsia="ar-SA"/>
    </w:rPr>
  </w:style>
  <w:style w:type="paragraph" w:customStyle="1" w:styleId="-">
    <w:name w:val="Контракт-раздел"/>
    <w:basedOn w:val="Normal"/>
    <w:next w:val="-0"/>
    <w:rsid w:val="00163226"/>
    <w:pPr>
      <w:keepNext/>
      <w:numPr>
        <w:numId w:val="2"/>
      </w:numPr>
      <w:tabs>
        <w:tab w:val="left" w:pos="540"/>
      </w:tabs>
      <w:spacing w:before="360" w:after="120"/>
      <w:jc w:val="center"/>
    </w:pPr>
    <w:rPr>
      <w:b/>
      <w:bCs/>
      <w:caps/>
      <w:sz w:val="24"/>
      <w:szCs w:val="24"/>
    </w:rPr>
  </w:style>
  <w:style w:type="paragraph" w:customStyle="1" w:styleId="-0">
    <w:name w:val="Контракт-пункт"/>
    <w:basedOn w:val="Normal"/>
    <w:rsid w:val="00163226"/>
    <w:pPr>
      <w:tabs>
        <w:tab w:val="num" w:pos="0"/>
        <w:tab w:val="left" w:pos="1391"/>
      </w:tabs>
      <w:ind w:left="1391"/>
      <w:jc w:val="both"/>
    </w:pPr>
    <w:rPr>
      <w:sz w:val="24"/>
      <w:szCs w:val="24"/>
    </w:rPr>
  </w:style>
  <w:style w:type="paragraph" w:customStyle="1" w:styleId="-1">
    <w:name w:val="Контракт-подпункт"/>
    <w:basedOn w:val="Normal"/>
    <w:rsid w:val="00163226"/>
    <w:pPr>
      <w:tabs>
        <w:tab w:val="num" w:pos="0"/>
      </w:tabs>
      <w:jc w:val="both"/>
    </w:pPr>
    <w:rPr>
      <w:sz w:val="24"/>
      <w:szCs w:val="24"/>
    </w:rPr>
  </w:style>
  <w:style w:type="paragraph" w:customStyle="1" w:styleId="-2">
    <w:name w:val="Контракт-подподпункт"/>
    <w:basedOn w:val="Normal"/>
    <w:rsid w:val="00163226"/>
    <w:pPr>
      <w:tabs>
        <w:tab w:val="num" w:pos="0"/>
      </w:tabs>
      <w:jc w:val="both"/>
    </w:pPr>
    <w:rPr>
      <w:sz w:val="24"/>
      <w:szCs w:val="24"/>
    </w:rPr>
  </w:style>
  <w:style w:type="paragraph" w:styleId="ListParagraph">
    <w:name w:val="List Paragraph"/>
    <w:basedOn w:val="Normal"/>
    <w:qFormat/>
    <w:rsid w:val="00163226"/>
    <w:pPr>
      <w:ind w:left="720"/>
    </w:pPr>
    <w:rPr>
      <w:sz w:val="24"/>
      <w:szCs w:val="24"/>
    </w:rPr>
  </w:style>
  <w:style w:type="paragraph" w:customStyle="1" w:styleId="aa">
    <w:name w:val="Содержимое таблицы"/>
    <w:basedOn w:val="Normal"/>
    <w:rsid w:val="00163226"/>
    <w:pPr>
      <w:suppressLineNumbers/>
    </w:pPr>
  </w:style>
  <w:style w:type="paragraph" w:customStyle="1" w:styleId="ab">
    <w:name w:val="Заголовок таблицы"/>
    <w:basedOn w:val="aa"/>
    <w:rsid w:val="00163226"/>
    <w:pPr>
      <w:jc w:val="center"/>
    </w:pPr>
    <w:rPr>
      <w:b/>
      <w:bCs/>
    </w:rPr>
  </w:style>
  <w:style w:type="paragraph" w:customStyle="1" w:styleId="ac">
    <w:name w:val="Содержимое врезки"/>
    <w:basedOn w:val="BodyText"/>
    <w:rsid w:val="00163226"/>
  </w:style>
  <w:style w:type="character" w:customStyle="1" w:styleId="elem-propskey">
    <w:name w:val="elem-props__key"/>
    <w:basedOn w:val="DefaultParagraphFont"/>
    <w:rsid w:val="005F749E"/>
  </w:style>
  <w:style w:type="character" w:customStyle="1" w:styleId="elem-propsvalue">
    <w:name w:val="elem-props__value"/>
    <w:basedOn w:val="DefaultParagraphFont"/>
    <w:rsid w:val="005F749E"/>
  </w:style>
  <w:style w:type="character" w:styleId="Strong">
    <w:name w:val="Strong"/>
    <w:basedOn w:val="DefaultParagraphFont"/>
    <w:uiPriority w:val="22"/>
    <w:qFormat/>
    <w:rsid w:val="00037377"/>
    <w:rPr>
      <w:b/>
      <w:bCs/>
    </w:rPr>
  </w:style>
</w:styles>
</file>

<file path=word/webSettings.xml><?xml version="1.0" encoding="utf-8"?>
<w:webSettings xmlns:r="http://schemas.openxmlformats.org/officeDocument/2006/relationships" xmlns:w="http://schemas.openxmlformats.org/wordprocessingml/2006/main">
  <w:divs>
    <w:div w:id="52772873">
      <w:bodyDiv w:val="1"/>
      <w:marLeft w:val="0"/>
      <w:marRight w:val="0"/>
      <w:marTop w:val="0"/>
      <w:marBottom w:val="0"/>
      <w:divBdr>
        <w:top w:val="none" w:sz="0" w:space="0" w:color="auto"/>
        <w:left w:val="none" w:sz="0" w:space="0" w:color="auto"/>
        <w:bottom w:val="none" w:sz="0" w:space="0" w:color="auto"/>
        <w:right w:val="none" w:sz="0" w:space="0" w:color="auto"/>
      </w:divBdr>
    </w:div>
    <w:div w:id="182018746">
      <w:bodyDiv w:val="1"/>
      <w:marLeft w:val="0"/>
      <w:marRight w:val="0"/>
      <w:marTop w:val="0"/>
      <w:marBottom w:val="0"/>
      <w:divBdr>
        <w:top w:val="none" w:sz="0" w:space="0" w:color="auto"/>
        <w:left w:val="none" w:sz="0" w:space="0" w:color="auto"/>
        <w:bottom w:val="none" w:sz="0" w:space="0" w:color="auto"/>
        <w:right w:val="none" w:sz="0" w:space="0" w:color="auto"/>
      </w:divBdr>
    </w:div>
    <w:div w:id="220987538">
      <w:bodyDiv w:val="1"/>
      <w:marLeft w:val="0"/>
      <w:marRight w:val="0"/>
      <w:marTop w:val="0"/>
      <w:marBottom w:val="0"/>
      <w:divBdr>
        <w:top w:val="none" w:sz="0" w:space="0" w:color="auto"/>
        <w:left w:val="none" w:sz="0" w:space="0" w:color="auto"/>
        <w:bottom w:val="none" w:sz="0" w:space="0" w:color="auto"/>
        <w:right w:val="none" w:sz="0" w:space="0" w:color="auto"/>
      </w:divBdr>
    </w:div>
    <w:div w:id="256451703">
      <w:bodyDiv w:val="1"/>
      <w:marLeft w:val="0"/>
      <w:marRight w:val="0"/>
      <w:marTop w:val="0"/>
      <w:marBottom w:val="0"/>
      <w:divBdr>
        <w:top w:val="none" w:sz="0" w:space="0" w:color="auto"/>
        <w:left w:val="none" w:sz="0" w:space="0" w:color="auto"/>
        <w:bottom w:val="none" w:sz="0" w:space="0" w:color="auto"/>
        <w:right w:val="none" w:sz="0" w:space="0" w:color="auto"/>
      </w:divBdr>
    </w:div>
    <w:div w:id="261230333">
      <w:bodyDiv w:val="1"/>
      <w:marLeft w:val="0"/>
      <w:marRight w:val="0"/>
      <w:marTop w:val="0"/>
      <w:marBottom w:val="0"/>
      <w:divBdr>
        <w:top w:val="none" w:sz="0" w:space="0" w:color="auto"/>
        <w:left w:val="none" w:sz="0" w:space="0" w:color="auto"/>
        <w:bottom w:val="none" w:sz="0" w:space="0" w:color="auto"/>
        <w:right w:val="none" w:sz="0" w:space="0" w:color="auto"/>
      </w:divBdr>
    </w:div>
    <w:div w:id="359742040">
      <w:bodyDiv w:val="1"/>
      <w:marLeft w:val="0"/>
      <w:marRight w:val="0"/>
      <w:marTop w:val="0"/>
      <w:marBottom w:val="0"/>
      <w:divBdr>
        <w:top w:val="none" w:sz="0" w:space="0" w:color="auto"/>
        <w:left w:val="none" w:sz="0" w:space="0" w:color="auto"/>
        <w:bottom w:val="none" w:sz="0" w:space="0" w:color="auto"/>
        <w:right w:val="none" w:sz="0" w:space="0" w:color="auto"/>
      </w:divBdr>
    </w:div>
    <w:div w:id="443037430">
      <w:bodyDiv w:val="1"/>
      <w:marLeft w:val="0"/>
      <w:marRight w:val="0"/>
      <w:marTop w:val="0"/>
      <w:marBottom w:val="0"/>
      <w:divBdr>
        <w:top w:val="none" w:sz="0" w:space="0" w:color="auto"/>
        <w:left w:val="none" w:sz="0" w:space="0" w:color="auto"/>
        <w:bottom w:val="none" w:sz="0" w:space="0" w:color="auto"/>
        <w:right w:val="none" w:sz="0" w:space="0" w:color="auto"/>
      </w:divBdr>
    </w:div>
    <w:div w:id="516505821">
      <w:bodyDiv w:val="1"/>
      <w:marLeft w:val="0"/>
      <w:marRight w:val="0"/>
      <w:marTop w:val="0"/>
      <w:marBottom w:val="0"/>
      <w:divBdr>
        <w:top w:val="none" w:sz="0" w:space="0" w:color="auto"/>
        <w:left w:val="none" w:sz="0" w:space="0" w:color="auto"/>
        <w:bottom w:val="none" w:sz="0" w:space="0" w:color="auto"/>
        <w:right w:val="none" w:sz="0" w:space="0" w:color="auto"/>
      </w:divBdr>
    </w:div>
    <w:div w:id="518474166">
      <w:bodyDiv w:val="1"/>
      <w:marLeft w:val="0"/>
      <w:marRight w:val="0"/>
      <w:marTop w:val="0"/>
      <w:marBottom w:val="0"/>
      <w:divBdr>
        <w:top w:val="none" w:sz="0" w:space="0" w:color="auto"/>
        <w:left w:val="none" w:sz="0" w:space="0" w:color="auto"/>
        <w:bottom w:val="none" w:sz="0" w:space="0" w:color="auto"/>
        <w:right w:val="none" w:sz="0" w:space="0" w:color="auto"/>
      </w:divBdr>
    </w:div>
    <w:div w:id="519122915">
      <w:bodyDiv w:val="1"/>
      <w:marLeft w:val="0"/>
      <w:marRight w:val="0"/>
      <w:marTop w:val="0"/>
      <w:marBottom w:val="0"/>
      <w:divBdr>
        <w:top w:val="none" w:sz="0" w:space="0" w:color="auto"/>
        <w:left w:val="none" w:sz="0" w:space="0" w:color="auto"/>
        <w:bottom w:val="none" w:sz="0" w:space="0" w:color="auto"/>
        <w:right w:val="none" w:sz="0" w:space="0" w:color="auto"/>
      </w:divBdr>
    </w:div>
    <w:div w:id="528252660">
      <w:bodyDiv w:val="1"/>
      <w:marLeft w:val="0"/>
      <w:marRight w:val="0"/>
      <w:marTop w:val="0"/>
      <w:marBottom w:val="0"/>
      <w:divBdr>
        <w:top w:val="none" w:sz="0" w:space="0" w:color="auto"/>
        <w:left w:val="none" w:sz="0" w:space="0" w:color="auto"/>
        <w:bottom w:val="none" w:sz="0" w:space="0" w:color="auto"/>
        <w:right w:val="none" w:sz="0" w:space="0" w:color="auto"/>
      </w:divBdr>
    </w:div>
    <w:div w:id="564485393">
      <w:bodyDiv w:val="1"/>
      <w:marLeft w:val="0"/>
      <w:marRight w:val="0"/>
      <w:marTop w:val="0"/>
      <w:marBottom w:val="0"/>
      <w:divBdr>
        <w:top w:val="none" w:sz="0" w:space="0" w:color="auto"/>
        <w:left w:val="none" w:sz="0" w:space="0" w:color="auto"/>
        <w:bottom w:val="none" w:sz="0" w:space="0" w:color="auto"/>
        <w:right w:val="none" w:sz="0" w:space="0" w:color="auto"/>
      </w:divBdr>
    </w:div>
    <w:div w:id="591352826">
      <w:bodyDiv w:val="1"/>
      <w:marLeft w:val="0"/>
      <w:marRight w:val="0"/>
      <w:marTop w:val="0"/>
      <w:marBottom w:val="0"/>
      <w:divBdr>
        <w:top w:val="none" w:sz="0" w:space="0" w:color="auto"/>
        <w:left w:val="none" w:sz="0" w:space="0" w:color="auto"/>
        <w:bottom w:val="none" w:sz="0" w:space="0" w:color="auto"/>
        <w:right w:val="none" w:sz="0" w:space="0" w:color="auto"/>
      </w:divBdr>
    </w:div>
    <w:div w:id="593054583">
      <w:bodyDiv w:val="1"/>
      <w:marLeft w:val="0"/>
      <w:marRight w:val="0"/>
      <w:marTop w:val="0"/>
      <w:marBottom w:val="0"/>
      <w:divBdr>
        <w:top w:val="none" w:sz="0" w:space="0" w:color="auto"/>
        <w:left w:val="none" w:sz="0" w:space="0" w:color="auto"/>
        <w:bottom w:val="none" w:sz="0" w:space="0" w:color="auto"/>
        <w:right w:val="none" w:sz="0" w:space="0" w:color="auto"/>
      </w:divBdr>
    </w:div>
    <w:div w:id="743723874">
      <w:bodyDiv w:val="1"/>
      <w:marLeft w:val="0"/>
      <w:marRight w:val="0"/>
      <w:marTop w:val="0"/>
      <w:marBottom w:val="0"/>
      <w:divBdr>
        <w:top w:val="none" w:sz="0" w:space="0" w:color="auto"/>
        <w:left w:val="none" w:sz="0" w:space="0" w:color="auto"/>
        <w:bottom w:val="none" w:sz="0" w:space="0" w:color="auto"/>
        <w:right w:val="none" w:sz="0" w:space="0" w:color="auto"/>
      </w:divBdr>
    </w:div>
    <w:div w:id="770007496">
      <w:bodyDiv w:val="1"/>
      <w:marLeft w:val="0"/>
      <w:marRight w:val="0"/>
      <w:marTop w:val="0"/>
      <w:marBottom w:val="0"/>
      <w:divBdr>
        <w:top w:val="none" w:sz="0" w:space="0" w:color="auto"/>
        <w:left w:val="none" w:sz="0" w:space="0" w:color="auto"/>
        <w:bottom w:val="none" w:sz="0" w:space="0" w:color="auto"/>
        <w:right w:val="none" w:sz="0" w:space="0" w:color="auto"/>
      </w:divBdr>
    </w:div>
    <w:div w:id="788596565">
      <w:bodyDiv w:val="1"/>
      <w:marLeft w:val="0"/>
      <w:marRight w:val="0"/>
      <w:marTop w:val="0"/>
      <w:marBottom w:val="0"/>
      <w:divBdr>
        <w:top w:val="none" w:sz="0" w:space="0" w:color="auto"/>
        <w:left w:val="none" w:sz="0" w:space="0" w:color="auto"/>
        <w:bottom w:val="none" w:sz="0" w:space="0" w:color="auto"/>
        <w:right w:val="none" w:sz="0" w:space="0" w:color="auto"/>
      </w:divBdr>
    </w:div>
    <w:div w:id="956061340">
      <w:bodyDiv w:val="1"/>
      <w:marLeft w:val="0"/>
      <w:marRight w:val="0"/>
      <w:marTop w:val="0"/>
      <w:marBottom w:val="0"/>
      <w:divBdr>
        <w:top w:val="none" w:sz="0" w:space="0" w:color="auto"/>
        <w:left w:val="none" w:sz="0" w:space="0" w:color="auto"/>
        <w:bottom w:val="none" w:sz="0" w:space="0" w:color="auto"/>
        <w:right w:val="none" w:sz="0" w:space="0" w:color="auto"/>
      </w:divBdr>
    </w:div>
    <w:div w:id="963971551">
      <w:bodyDiv w:val="1"/>
      <w:marLeft w:val="0"/>
      <w:marRight w:val="0"/>
      <w:marTop w:val="0"/>
      <w:marBottom w:val="0"/>
      <w:divBdr>
        <w:top w:val="none" w:sz="0" w:space="0" w:color="auto"/>
        <w:left w:val="none" w:sz="0" w:space="0" w:color="auto"/>
        <w:bottom w:val="none" w:sz="0" w:space="0" w:color="auto"/>
        <w:right w:val="none" w:sz="0" w:space="0" w:color="auto"/>
      </w:divBdr>
    </w:div>
    <w:div w:id="967737224">
      <w:bodyDiv w:val="1"/>
      <w:marLeft w:val="0"/>
      <w:marRight w:val="0"/>
      <w:marTop w:val="0"/>
      <w:marBottom w:val="0"/>
      <w:divBdr>
        <w:top w:val="none" w:sz="0" w:space="0" w:color="auto"/>
        <w:left w:val="none" w:sz="0" w:space="0" w:color="auto"/>
        <w:bottom w:val="none" w:sz="0" w:space="0" w:color="auto"/>
        <w:right w:val="none" w:sz="0" w:space="0" w:color="auto"/>
      </w:divBdr>
    </w:div>
    <w:div w:id="977028252">
      <w:bodyDiv w:val="1"/>
      <w:marLeft w:val="0"/>
      <w:marRight w:val="0"/>
      <w:marTop w:val="0"/>
      <w:marBottom w:val="0"/>
      <w:divBdr>
        <w:top w:val="none" w:sz="0" w:space="0" w:color="auto"/>
        <w:left w:val="none" w:sz="0" w:space="0" w:color="auto"/>
        <w:bottom w:val="none" w:sz="0" w:space="0" w:color="auto"/>
        <w:right w:val="none" w:sz="0" w:space="0" w:color="auto"/>
      </w:divBdr>
    </w:div>
    <w:div w:id="1021201327">
      <w:bodyDiv w:val="1"/>
      <w:marLeft w:val="0"/>
      <w:marRight w:val="0"/>
      <w:marTop w:val="0"/>
      <w:marBottom w:val="0"/>
      <w:divBdr>
        <w:top w:val="none" w:sz="0" w:space="0" w:color="auto"/>
        <w:left w:val="none" w:sz="0" w:space="0" w:color="auto"/>
        <w:bottom w:val="none" w:sz="0" w:space="0" w:color="auto"/>
        <w:right w:val="none" w:sz="0" w:space="0" w:color="auto"/>
      </w:divBdr>
    </w:div>
    <w:div w:id="1023554115">
      <w:bodyDiv w:val="1"/>
      <w:marLeft w:val="0"/>
      <w:marRight w:val="0"/>
      <w:marTop w:val="0"/>
      <w:marBottom w:val="0"/>
      <w:divBdr>
        <w:top w:val="none" w:sz="0" w:space="0" w:color="auto"/>
        <w:left w:val="none" w:sz="0" w:space="0" w:color="auto"/>
        <w:bottom w:val="none" w:sz="0" w:space="0" w:color="auto"/>
        <w:right w:val="none" w:sz="0" w:space="0" w:color="auto"/>
      </w:divBdr>
    </w:div>
    <w:div w:id="1028021106">
      <w:bodyDiv w:val="1"/>
      <w:marLeft w:val="0"/>
      <w:marRight w:val="0"/>
      <w:marTop w:val="0"/>
      <w:marBottom w:val="0"/>
      <w:divBdr>
        <w:top w:val="none" w:sz="0" w:space="0" w:color="auto"/>
        <w:left w:val="none" w:sz="0" w:space="0" w:color="auto"/>
        <w:bottom w:val="none" w:sz="0" w:space="0" w:color="auto"/>
        <w:right w:val="none" w:sz="0" w:space="0" w:color="auto"/>
      </w:divBdr>
    </w:div>
    <w:div w:id="1050302323">
      <w:bodyDiv w:val="1"/>
      <w:marLeft w:val="0"/>
      <w:marRight w:val="0"/>
      <w:marTop w:val="0"/>
      <w:marBottom w:val="0"/>
      <w:divBdr>
        <w:top w:val="none" w:sz="0" w:space="0" w:color="auto"/>
        <w:left w:val="none" w:sz="0" w:space="0" w:color="auto"/>
        <w:bottom w:val="none" w:sz="0" w:space="0" w:color="auto"/>
        <w:right w:val="none" w:sz="0" w:space="0" w:color="auto"/>
      </w:divBdr>
    </w:div>
    <w:div w:id="1062482108">
      <w:bodyDiv w:val="1"/>
      <w:marLeft w:val="0"/>
      <w:marRight w:val="0"/>
      <w:marTop w:val="0"/>
      <w:marBottom w:val="0"/>
      <w:divBdr>
        <w:top w:val="none" w:sz="0" w:space="0" w:color="auto"/>
        <w:left w:val="none" w:sz="0" w:space="0" w:color="auto"/>
        <w:bottom w:val="none" w:sz="0" w:space="0" w:color="auto"/>
        <w:right w:val="none" w:sz="0" w:space="0" w:color="auto"/>
      </w:divBdr>
    </w:div>
    <w:div w:id="1070688232">
      <w:bodyDiv w:val="1"/>
      <w:marLeft w:val="0"/>
      <w:marRight w:val="0"/>
      <w:marTop w:val="0"/>
      <w:marBottom w:val="0"/>
      <w:divBdr>
        <w:top w:val="none" w:sz="0" w:space="0" w:color="auto"/>
        <w:left w:val="none" w:sz="0" w:space="0" w:color="auto"/>
        <w:bottom w:val="none" w:sz="0" w:space="0" w:color="auto"/>
        <w:right w:val="none" w:sz="0" w:space="0" w:color="auto"/>
      </w:divBdr>
    </w:div>
    <w:div w:id="1115976907">
      <w:bodyDiv w:val="1"/>
      <w:marLeft w:val="0"/>
      <w:marRight w:val="0"/>
      <w:marTop w:val="0"/>
      <w:marBottom w:val="0"/>
      <w:divBdr>
        <w:top w:val="none" w:sz="0" w:space="0" w:color="auto"/>
        <w:left w:val="none" w:sz="0" w:space="0" w:color="auto"/>
        <w:bottom w:val="none" w:sz="0" w:space="0" w:color="auto"/>
        <w:right w:val="none" w:sz="0" w:space="0" w:color="auto"/>
      </w:divBdr>
    </w:div>
    <w:div w:id="1158421676">
      <w:bodyDiv w:val="1"/>
      <w:marLeft w:val="0"/>
      <w:marRight w:val="0"/>
      <w:marTop w:val="0"/>
      <w:marBottom w:val="0"/>
      <w:divBdr>
        <w:top w:val="none" w:sz="0" w:space="0" w:color="auto"/>
        <w:left w:val="none" w:sz="0" w:space="0" w:color="auto"/>
        <w:bottom w:val="none" w:sz="0" w:space="0" w:color="auto"/>
        <w:right w:val="none" w:sz="0" w:space="0" w:color="auto"/>
      </w:divBdr>
    </w:div>
    <w:div w:id="1217397253">
      <w:bodyDiv w:val="1"/>
      <w:marLeft w:val="0"/>
      <w:marRight w:val="0"/>
      <w:marTop w:val="0"/>
      <w:marBottom w:val="0"/>
      <w:divBdr>
        <w:top w:val="none" w:sz="0" w:space="0" w:color="auto"/>
        <w:left w:val="none" w:sz="0" w:space="0" w:color="auto"/>
        <w:bottom w:val="none" w:sz="0" w:space="0" w:color="auto"/>
        <w:right w:val="none" w:sz="0" w:space="0" w:color="auto"/>
      </w:divBdr>
    </w:div>
    <w:div w:id="1276788205">
      <w:bodyDiv w:val="1"/>
      <w:marLeft w:val="0"/>
      <w:marRight w:val="0"/>
      <w:marTop w:val="0"/>
      <w:marBottom w:val="0"/>
      <w:divBdr>
        <w:top w:val="none" w:sz="0" w:space="0" w:color="auto"/>
        <w:left w:val="none" w:sz="0" w:space="0" w:color="auto"/>
        <w:bottom w:val="none" w:sz="0" w:space="0" w:color="auto"/>
        <w:right w:val="none" w:sz="0" w:space="0" w:color="auto"/>
      </w:divBdr>
    </w:div>
    <w:div w:id="1389458529">
      <w:bodyDiv w:val="1"/>
      <w:marLeft w:val="0"/>
      <w:marRight w:val="0"/>
      <w:marTop w:val="0"/>
      <w:marBottom w:val="0"/>
      <w:divBdr>
        <w:top w:val="none" w:sz="0" w:space="0" w:color="auto"/>
        <w:left w:val="none" w:sz="0" w:space="0" w:color="auto"/>
        <w:bottom w:val="none" w:sz="0" w:space="0" w:color="auto"/>
        <w:right w:val="none" w:sz="0" w:space="0" w:color="auto"/>
      </w:divBdr>
    </w:div>
    <w:div w:id="1405569512">
      <w:bodyDiv w:val="1"/>
      <w:marLeft w:val="0"/>
      <w:marRight w:val="0"/>
      <w:marTop w:val="0"/>
      <w:marBottom w:val="0"/>
      <w:divBdr>
        <w:top w:val="none" w:sz="0" w:space="0" w:color="auto"/>
        <w:left w:val="none" w:sz="0" w:space="0" w:color="auto"/>
        <w:bottom w:val="none" w:sz="0" w:space="0" w:color="auto"/>
        <w:right w:val="none" w:sz="0" w:space="0" w:color="auto"/>
      </w:divBdr>
    </w:div>
    <w:div w:id="1422750286">
      <w:bodyDiv w:val="1"/>
      <w:marLeft w:val="0"/>
      <w:marRight w:val="0"/>
      <w:marTop w:val="0"/>
      <w:marBottom w:val="0"/>
      <w:divBdr>
        <w:top w:val="none" w:sz="0" w:space="0" w:color="auto"/>
        <w:left w:val="none" w:sz="0" w:space="0" w:color="auto"/>
        <w:bottom w:val="none" w:sz="0" w:space="0" w:color="auto"/>
        <w:right w:val="none" w:sz="0" w:space="0" w:color="auto"/>
      </w:divBdr>
    </w:div>
    <w:div w:id="1439176521">
      <w:bodyDiv w:val="1"/>
      <w:marLeft w:val="0"/>
      <w:marRight w:val="0"/>
      <w:marTop w:val="0"/>
      <w:marBottom w:val="0"/>
      <w:divBdr>
        <w:top w:val="none" w:sz="0" w:space="0" w:color="auto"/>
        <w:left w:val="none" w:sz="0" w:space="0" w:color="auto"/>
        <w:bottom w:val="none" w:sz="0" w:space="0" w:color="auto"/>
        <w:right w:val="none" w:sz="0" w:space="0" w:color="auto"/>
      </w:divBdr>
    </w:div>
    <w:div w:id="1445418810">
      <w:bodyDiv w:val="1"/>
      <w:marLeft w:val="0"/>
      <w:marRight w:val="0"/>
      <w:marTop w:val="0"/>
      <w:marBottom w:val="0"/>
      <w:divBdr>
        <w:top w:val="none" w:sz="0" w:space="0" w:color="auto"/>
        <w:left w:val="none" w:sz="0" w:space="0" w:color="auto"/>
        <w:bottom w:val="none" w:sz="0" w:space="0" w:color="auto"/>
        <w:right w:val="none" w:sz="0" w:space="0" w:color="auto"/>
      </w:divBdr>
    </w:div>
    <w:div w:id="1489899524">
      <w:bodyDiv w:val="1"/>
      <w:marLeft w:val="0"/>
      <w:marRight w:val="0"/>
      <w:marTop w:val="0"/>
      <w:marBottom w:val="0"/>
      <w:divBdr>
        <w:top w:val="none" w:sz="0" w:space="0" w:color="auto"/>
        <w:left w:val="none" w:sz="0" w:space="0" w:color="auto"/>
        <w:bottom w:val="none" w:sz="0" w:space="0" w:color="auto"/>
        <w:right w:val="none" w:sz="0" w:space="0" w:color="auto"/>
      </w:divBdr>
    </w:div>
    <w:div w:id="1519662001">
      <w:bodyDiv w:val="1"/>
      <w:marLeft w:val="0"/>
      <w:marRight w:val="0"/>
      <w:marTop w:val="0"/>
      <w:marBottom w:val="0"/>
      <w:divBdr>
        <w:top w:val="none" w:sz="0" w:space="0" w:color="auto"/>
        <w:left w:val="none" w:sz="0" w:space="0" w:color="auto"/>
        <w:bottom w:val="none" w:sz="0" w:space="0" w:color="auto"/>
        <w:right w:val="none" w:sz="0" w:space="0" w:color="auto"/>
      </w:divBdr>
    </w:div>
    <w:div w:id="1532645483">
      <w:bodyDiv w:val="1"/>
      <w:marLeft w:val="0"/>
      <w:marRight w:val="0"/>
      <w:marTop w:val="0"/>
      <w:marBottom w:val="0"/>
      <w:divBdr>
        <w:top w:val="none" w:sz="0" w:space="0" w:color="auto"/>
        <w:left w:val="none" w:sz="0" w:space="0" w:color="auto"/>
        <w:bottom w:val="none" w:sz="0" w:space="0" w:color="auto"/>
        <w:right w:val="none" w:sz="0" w:space="0" w:color="auto"/>
      </w:divBdr>
    </w:div>
    <w:div w:id="1617636636">
      <w:bodyDiv w:val="1"/>
      <w:marLeft w:val="0"/>
      <w:marRight w:val="0"/>
      <w:marTop w:val="0"/>
      <w:marBottom w:val="0"/>
      <w:divBdr>
        <w:top w:val="none" w:sz="0" w:space="0" w:color="auto"/>
        <w:left w:val="none" w:sz="0" w:space="0" w:color="auto"/>
        <w:bottom w:val="none" w:sz="0" w:space="0" w:color="auto"/>
        <w:right w:val="none" w:sz="0" w:space="0" w:color="auto"/>
      </w:divBdr>
    </w:div>
    <w:div w:id="1650863575">
      <w:bodyDiv w:val="1"/>
      <w:marLeft w:val="0"/>
      <w:marRight w:val="0"/>
      <w:marTop w:val="0"/>
      <w:marBottom w:val="0"/>
      <w:divBdr>
        <w:top w:val="none" w:sz="0" w:space="0" w:color="auto"/>
        <w:left w:val="none" w:sz="0" w:space="0" w:color="auto"/>
        <w:bottom w:val="none" w:sz="0" w:space="0" w:color="auto"/>
        <w:right w:val="none" w:sz="0" w:space="0" w:color="auto"/>
      </w:divBdr>
    </w:div>
    <w:div w:id="1676954384">
      <w:bodyDiv w:val="1"/>
      <w:marLeft w:val="0"/>
      <w:marRight w:val="0"/>
      <w:marTop w:val="0"/>
      <w:marBottom w:val="0"/>
      <w:divBdr>
        <w:top w:val="none" w:sz="0" w:space="0" w:color="auto"/>
        <w:left w:val="none" w:sz="0" w:space="0" w:color="auto"/>
        <w:bottom w:val="none" w:sz="0" w:space="0" w:color="auto"/>
        <w:right w:val="none" w:sz="0" w:space="0" w:color="auto"/>
      </w:divBdr>
    </w:div>
    <w:div w:id="1715497408">
      <w:bodyDiv w:val="1"/>
      <w:marLeft w:val="0"/>
      <w:marRight w:val="0"/>
      <w:marTop w:val="0"/>
      <w:marBottom w:val="0"/>
      <w:divBdr>
        <w:top w:val="none" w:sz="0" w:space="0" w:color="auto"/>
        <w:left w:val="none" w:sz="0" w:space="0" w:color="auto"/>
        <w:bottom w:val="none" w:sz="0" w:space="0" w:color="auto"/>
        <w:right w:val="none" w:sz="0" w:space="0" w:color="auto"/>
      </w:divBdr>
    </w:div>
    <w:div w:id="1748113448">
      <w:bodyDiv w:val="1"/>
      <w:marLeft w:val="0"/>
      <w:marRight w:val="0"/>
      <w:marTop w:val="0"/>
      <w:marBottom w:val="0"/>
      <w:divBdr>
        <w:top w:val="none" w:sz="0" w:space="0" w:color="auto"/>
        <w:left w:val="none" w:sz="0" w:space="0" w:color="auto"/>
        <w:bottom w:val="none" w:sz="0" w:space="0" w:color="auto"/>
        <w:right w:val="none" w:sz="0" w:space="0" w:color="auto"/>
      </w:divBdr>
    </w:div>
    <w:div w:id="1760756041">
      <w:bodyDiv w:val="1"/>
      <w:marLeft w:val="0"/>
      <w:marRight w:val="0"/>
      <w:marTop w:val="0"/>
      <w:marBottom w:val="0"/>
      <w:divBdr>
        <w:top w:val="none" w:sz="0" w:space="0" w:color="auto"/>
        <w:left w:val="none" w:sz="0" w:space="0" w:color="auto"/>
        <w:bottom w:val="none" w:sz="0" w:space="0" w:color="auto"/>
        <w:right w:val="none" w:sz="0" w:space="0" w:color="auto"/>
      </w:divBdr>
    </w:div>
    <w:div w:id="1791244273">
      <w:bodyDiv w:val="1"/>
      <w:marLeft w:val="0"/>
      <w:marRight w:val="0"/>
      <w:marTop w:val="0"/>
      <w:marBottom w:val="0"/>
      <w:divBdr>
        <w:top w:val="none" w:sz="0" w:space="0" w:color="auto"/>
        <w:left w:val="none" w:sz="0" w:space="0" w:color="auto"/>
        <w:bottom w:val="none" w:sz="0" w:space="0" w:color="auto"/>
        <w:right w:val="none" w:sz="0" w:space="0" w:color="auto"/>
      </w:divBdr>
    </w:div>
    <w:div w:id="1937519101">
      <w:bodyDiv w:val="1"/>
      <w:marLeft w:val="0"/>
      <w:marRight w:val="0"/>
      <w:marTop w:val="0"/>
      <w:marBottom w:val="0"/>
      <w:divBdr>
        <w:top w:val="none" w:sz="0" w:space="0" w:color="auto"/>
        <w:left w:val="none" w:sz="0" w:space="0" w:color="auto"/>
        <w:bottom w:val="none" w:sz="0" w:space="0" w:color="auto"/>
        <w:right w:val="none" w:sz="0" w:space="0" w:color="auto"/>
      </w:divBdr>
    </w:div>
    <w:div w:id="1940526944">
      <w:bodyDiv w:val="1"/>
      <w:marLeft w:val="0"/>
      <w:marRight w:val="0"/>
      <w:marTop w:val="0"/>
      <w:marBottom w:val="0"/>
      <w:divBdr>
        <w:top w:val="none" w:sz="0" w:space="0" w:color="auto"/>
        <w:left w:val="none" w:sz="0" w:space="0" w:color="auto"/>
        <w:bottom w:val="none" w:sz="0" w:space="0" w:color="auto"/>
        <w:right w:val="none" w:sz="0" w:space="0" w:color="auto"/>
      </w:divBdr>
    </w:div>
    <w:div w:id="2003311108">
      <w:bodyDiv w:val="1"/>
      <w:marLeft w:val="0"/>
      <w:marRight w:val="0"/>
      <w:marTop w:val="0"/>
      <w:marBottom w:val="0"/>
      <w:divBdr>
        <w:top w:val="none" w:sz="0" w:space="0" w:color="auto"/>
        <w:left w:val="none" w:sz="0" w:space="0" w:color="auto"/>
        <w:bottom w:val="none" w:sz="0" w:space="0" w:color="auto"/>
        <w:right w:val="none" w:sz="0" w:space="0" w:color="auto"/>
      </w:divBdr>
    </w:div>
    <w:div w:id="2065247927">
      <w:bodyDiv w:val="1"/>
      <w:marLeft w:val="0"/>
      <w:marRight w:val="0"/>
      <w:marTop w:val="0"/>
      <w:marBottom w:val="0"/>
      <w:divBdr>
        <w:top w:val="none" w:sz="0" w:space="0" w:color="auto"/>
        <w:left w:val="none" w:sz="0" w:space="0" w:color="auto"/>
        <w:bottom w:val="none" w:sz="0" w:space="0" w:color="auto"/>
        <w:right w:val="none" w:sz="0" w:space="0" w:color="auto"/>
      </w:divBdr>
    </w:div>
    <w:div w:id="208903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6537C8278FE7A6B85E6B872B5CFBA1D7864059838936E71FD41AA7FF9C23724E27CC13FE36C64A7FE804DA2274DC09BDDBE7E39Ew1Q8H"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5B05DD-4AE7-4852-8904-6B784C3A1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1</Pages>
  <Words>5334</Words>
  <Characters>30410</Characters>
  <Application>Microsoft Office Word</Application>
  <DocSecurity>0</DocSecurity>
  <Lines>253</Lines>
  <Paragraphs>71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ПРОЕКТ</vt:lpstr>
      <vt:lpstr>ПРОЕКТ</vt:lpstr>
    </vt:vector>
  </TitlesOfParts>
  <Company>DG Win&amp;Soft</Company>
  <LinksUpToDate>false</LinksUpToDate>
  <CharactersWithSpaces>35673</CharactersWithSpaces>
  <SharedDoc>false</SharedDoc>
  <HLinks>
    <vt:vector size="30" baseType="variant">
      <vt:variant>
        <vt:i4>6815808</vt:i4>
      </vt:variant>
      <vt:variant>
        <vt:i4>12</vt:i4>
      </vt:variant>
      <vt:variant>
        <vt:i4>0</vt:i4>
      </vt:variant>
      <vt:variant>
        <vt:i4>5</vt:i4>
      </vt:variant>
      <vt:variant>
        <vt:lpwstr>mailto:ok@10.fsin.gov.ru</vt:lpwstr>
      </vt:variant>
      <vt:variant>
        <vt:lpwstr/>
      </vt:variant>
      <vt:variant>
        <vt:i4>4980822</vt:i4>
      </vt:variant>
      <vt:variant>
        <vt:i4>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1507337</vt:i4>
      </vt:variant>
      <vt:variant>
        <vt:i4>0</vt:i4>
      </vt:variant>
      <vt:variant>
        <vt:i4>0</vt:i4>
      </vt:variant>
      <vt:variant>
        <vt:i4>5</vt:i4>
      </vt:variant>
      <vt:variant>
        <vt:lpwstr>consultantplus://offline/ref=FD6537C8278FE7A6B85E6B872B5CFBA1D7864059838936E71FD41AA7FF9C23724E27CC13FE36C64A7FE804DA2274DC09BDDBE7E39Ew1Q8H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1</dc:creator>
  <cp:lastModifiedBy>admin</cp:lastModifiedBy>
  <cp:revision>5</cp:revision>
  <cp:lastPrinted>2026-08-27T13:12:00Z</cp:lastPrinted>
  <dcterms:created xsi:type="dcterms:W3CDTF">2026-08-18T09:52:00Z</dcterms:created>
  <dcterms:modified xsi:type="dcterms:W3CDTF">2026-08-27T13:32:00Z</dcterms:modified>
</cp:coreProperties>
</file>