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7D6" w:rsidRPr="002467D6" w:rsidRDefault="002467D6" w:rsidP="002467D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467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ТЕХНИЧЕСКОЕ ЗАДАНИЕ</w:t>
      </w:r>
    </w:p>
    <w:p w:rsidR="002467D6" w:rsidRPr="002467D6" w:rsidRDefault="002467D6" w:rsidP="002467D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67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поставку полиграфической продукции и сувенирной продукции с нанесением логотипа для нужд ФГБУ «ЦАО»</w:t>
      </w:r>
    </w:p>
    <w:p w:rsidR="002467D6" w:rsidRPr="002467D6" w:rsidRDefault="002467D6" w:rsidP="002467D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467D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ОБЩИЕ СВЕДЕНИЯ</w:t>
      </w:r>
    </w:p>
    <w:tbl>
      <w:tblPr>
        <w:tblW w:w="0" w:type="auto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8124"/>
      </w:tblGrid>
      <w:tr w:rsidR="002467D6" w:rsidRPr="002467D6" w:rsidTr="00104310">
        <w:trPr>
          <w:tblCellSpacing w:w="15" w:type="dxa"/>
        </w:trPr>
        <w:tc>
          <w:tcPr>
            <w:tcW w:w="1798" w:type="dxa"/>
            <w:vAlign w:val="center"/>
            <w:hideMark/>
          </w:tcPr>
          <w:p w:rsidR="002467D6" w:rsidRPr="002467D6" w:rsidRDefault="002467D6" w:rsidP="00246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8079" w:type="dxa"/>
            <w:vAlign w:val="center"/>
            <w:hideMark/>
          </w:tcPr>
          <w:p w:rsidR="002467D6" w:rsidRPr="002467D6" w:rsidRDefault="002467D6" w:rsidP="00246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Центральная аэрологическая обсерватория</w:t>
            </w:r>
            <w:r w:rsidRPr="00246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(ФГБУ «ЦАО»)</w:t>
            </w:r>
          </w:p>
        </w:tc>
      </w:tr>
      <w:tr w:rsidR="002467D6" w:rsidRPr="002467D6" w:rsidTr="00104310">
        <w:trPr>
          <w:tblCellSpacing w:w="15" w:type="dxa"/>
        </w:trPr>
        <w:tc>
          <w:tcPr>
            <w:tcW w:w="1798" w:type="dxa"/>
            <w:vAlign w:val="center"/>
            <w:hideMark/>
          </w:tcPr>
          <w:p w:rsidR="002467D6" w:rsidRPr="002467D6" w:rsidRDefault="002467D6" w:rsidP="00246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 закупки</w:t>
            </w:r>
          </w:p>
        </w:tc>
        <w:tc>
          <w:tcPr>
            <w:tcW w:w="8079" w:type="dxa"/>
            <w:vAlign w:val="center"/>
            <w:hideMark/>
          </w:tcPr>
          <w:p w:rsidR="002467D6" w:rsidRPr="002467D6" w:rsidRDefault="002467D6" w:rsidP="00246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Поставка полиграфической продукции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нужд ФГБУ «ЦАО»</w:t>
            </w:r>
          </w:p>
        </w:tc>
      </w:tr>
      <w:tr w:rsidR="002467D6" w:rsidRPr="002467D6" w:rsidTr="00104310">
        <w:trPr>
          <w:tblCellSpacing w:w="15" w:type="dxa"/>
        </w:trPr>
        <w:tc>
          <w:tcPr>
            <w:tcW w:w="1798" w:type="dxa"/>
            <w:vAlign w:val="center"/>
            <w:hideMark/>
          </w:tcPr>
          <w:p w:rsidR="002467D6" w:rsidRPr="002467D6" w:rsidRDefault="002467D6" w:rsidP="00246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поставки</w:t>
            </w:r>
          </w:p>
        </w:tc>
        <w:tc>
          <w:tcPr>
            <w:tcW w:w="8079" w:type="dxa"/>
            <w:vAlign w:val="center"/>
            <w:hideMark/>
          </w:tcPr>
          <w:p w:rsidR="002467D6" w:rsidRPr="002467D6" w:rsidRDefault="002467D6" w:rsidP="00246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18 (Восемнадцати) рабочих дней с момента согласования макетов</w:t>
            </w:r>
          </w:p>
        </w:tc>
      </w:tr>
      <w:tr w:rsidR="002467D6" w:rsidRPr="002467D6" w:rsidTr="00104310">
        <w:trPr>
          <w:tblCellSpacing w:w="15" w:type="dxa"/>
        </w:trPr>
        <w:tc>
          <w:tcPr>
            <w:tcW w:w="1798" w:type="dxa"/>
            <w:vAlign w:val="center"/>
            <w:hideMark/>
          </w:tcPr>
          <w:p w:rsidR="002467D6" w:rsidRPr="002467D6" w:rsidRDefault="002467D6" w:rsidP="00246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поставки</w:t>
            </w:r>
          </w:p>
        </w:tc>
        <w:tc>
          <w:tcPr>
            <w:tcW w:w="8079" w:type="dxa"/>
            <w:vAlign w:val="center"/>
            <w:hideMark/>
          </w:tcPr>
          <w:p w:rsidR="002467D6" w:rsidRPr="002467D6" w:rsidRDefault="002467D6" w:rsidP="00246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Заказчика: Московская область г. Долгопрудный, ул. Первомайская д.3 к.19</w:t>
            </w:r>
          </w:p>
        </w:tc>
      </w:tr>
      <w:tr w:rsidR="002467D6" w:rsidRPr="002467D6" w:rsidTr="00104310">
        <w:trPr>
          <w:tblCellSpacing w:w="15" w:type="dxa"/>
        </w:trPr>
        <w:tc>
          <w:tcPr>
            <w:tcW w:w="1798" w:type="dxa"/>
            <w:vAlign w:val="center"/>
            <w:hideMark/>
          </w:tcPr>
          <w:p w:rsidR="002467D6" w:rsidRPr="002467D6" w:rsidRDefault="002467D6" w:rsidP="00246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Условия поставки</w:t>
            </w:r>
          </w:p>
        </w:tc>
        <w:tc>
          <w:tcPr>
            <w:tcW w:w="8079" w:type="dxa"/>
            <w:vAlign w:val="center"/>
            <w:hideMark/>
          </w:tcPr>
          <w:p w:rsidR="002467D6" w:rsidRPr="002467D6" w:rsidRDefault="002467D6" w:rsidP="00955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осуществляется силами и за счет средств Поставщика, до Заказчика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14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14B66" w:rsidRPr="00014B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Поставка осуществляется партиями по заявке Заказчика.</w:t>
            </w:r>
          </w:p>
        </w:tc>
      </w:tr>
    </w:tbl>
    <w:p w:rsidR="002467D6" w:rsidRPr="002467D6" w:rsidRDefault="002467D6" w:rsidP="002467D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</w:t>
      </w:r>
      <w:r w:rsidRPr="002467D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 ТРЕБОВАНИЯ К ПОСТАВЛЯЕМЫМ ТОВАРАМ</w:t>
      </w:r>
    </w:p>
    <w:p w:rsidR="002467D6" w:rsidRPr="002467D6" w:rsidRDefault="002467D6" w:rsidP="0010431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Поставщик должен осуществить поставку товаров в строгом соответствии с нижеуказанными техническими характеристиками. </w:t>
      </w:r>
      <w:r w:rsidRPr="002467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 товары должны быть новыми, не бывшими в употреблении.</w:t>
      </w:r>
      <w:r w:rsidRPr="00246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 должен соответствовать требованиям действующего законодательства РФ, а также санитарно-эпидемиологическим нормам и правилам.</w:t>
      </w:r>
    </w:p>
    <w:p w:rsidR="002467D6" w:rsidRPr="002467D6" w:rsidRDefault="002467D6" w:rsidP="002467D6">
      <w:pPr>
        <w:spacing w:before="100" w:beforeAutospacing="1"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67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Номенклатура и технические характеристики товара</w:t>
      </w:r>
    </w:p>
    <w:tbl>
      <w:tblPr>
        <w:tblW w:w="10915" w:type="dxa"/>
        <w:tblCellSpacing w:w="15" w:type="dxa"/>
        <w:tblInd w:w="-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"/>
        <w:gridCol w:w="1702"/>
        <w:gridCol w:w="4198"/>
        <w:gridCol w:w="1907"/>
        <w:gridCol w:w="1231"/>
        <w:gridCol w:w="1027"/>
      </w:tblGrid>
      <w:tr w:rsidR="002467D6" w:rsidRPr="002467D6" w:rsidTr="00104310">
        <w:trPr>
          <w:tblHeader/>
          <w:tblCellSpacing w:w="15" w:type="dxa"/>
        </w:trPr>
        <w:tc>
          <w:tcPr>
            <w:tcW w:w="805" w:type="dxa"/>
            <w:vAlign w:val="center"/>
            <w:hideMark/>
          </w:tcPr>
          <w:p w:rsidR="002467D6" w:rsidRPr="002467D6" w:rsidRDefault="002467D6" w:rsidP="00246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67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467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2467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672" w:type="dxa"/>
            <w:vAlign w:val="center"/>
            <w:hideMark/>
          </w:tcPr>
          <w:p w:rsidR="002467D6" w:rsidRPr="002467D6" w:rsidRDefault="002467D6" w:rsidP="00246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67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4168" w:type="dxa"/>
            <w:vAlign w:val="center"/>
            <w:hideMark/>
          </w:tcPr>
          <w:p w:rsidR="002467D6" w:rsidRPr="002467D6" w:rsidRDefault="002467D6" w:rsidP="00246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67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Технические характеристики</w:t>
            </w:r>
          </w:p>
        </w:tc>
        <w:tc>
          <w:tcPr>
            <w:tcW w:w="1877" w:type="dxa"/>
            <w:vAlign w:val="center"/>
            <w:hideMark/>
          </w:tcPr>
          <w:p w:rsidR="002467D6" w:rsidRPr="002467D6" w:rsidRDefault="002467D6" w:rsidP="00246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67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 нанесения</w:t>
            </w:r>
          </w:p>
        </w:tc>
        <w:tc>
          <w:tcPr>
            <w:tcW w:w="0" w:type="auto"/>
            <w:vAlign w:val="center"/>
            <w:hideMark/>
          </w:tcPr>
          <w:p w:rsidR="002467D6" w:rsidRPr="002467D6" w:rsidRDefault="002467D6" w:rsidP="00246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67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Цветность</w:t>
            </w:r>
          </w:p>
        </w:tc>
        <w:tc>
          <w:tcPr>
            <w:tcW w:w="982" w:type="dxa"/>
            <w:vAlign w:val="center"/>
            <w:hideMark/>
          </w:tcPr>
          <w:p w:rsidR="002467D6" w:rsidRPr="002467D6" w:rsidRDefault="002467D6" w:rsidP="00246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67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Кол-во, шт.</w:t>
            </w:r>
          </w:p>
        </w:tc>
      </w:tr>
      <w:tr w:rsidR="002467D6" w:rsidRPr="002467D6" w:rsidTr="00104310">
        <w:trPr>
          <w:tblCellSpacing w:w="15" w:type="dxa"/>
        </w:trPr>
        <w:tc>
          <w:tcPr>
            <w:tcW w:w="805" w:type="dxa"/>
            <w:vAlign w:val="center"/>
            <w:hideMark/>
          </w:tcPr>
          <w:p w:rsidR="002467D6" w:rsidRPr="002467D6" w:rsidRDefault="002467D6" w:rsidP="00246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2" w:type="dxa"/>
            <w:vAlign w:val="center"/>
            <w:hideMark/>
          </w:tcPr>
          <w:p w:rsidR="002467D6" w:rsidRPr="002467D6" w:rsidRDefault="002467D6" w:rsidP="00246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Брошюра</w:t>
            </w:r>
          </w:p>
        </w:tc>
        <w:tc>
          <w:tcPr>
            <w:tcW w:w="4168" w:type="dxa"/>
            <w:vAlign w:val="center"/>
            <w:hideMark/>
          </w:tcPr>
          <w:p w:rsidR="002467D6" w:rsidRPr="002467D6" w:rsidRDefault="002467D6" w:rsidP="00246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2/3 листа А</w:t>
            </w:r>
            <w:proofErr w:type="gramStart"/>
            <w:r w:rsidRPr="00246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246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(198x210 мм); на скрепке по длинной стороне; печать 4+4 на цифровой печатной машине (ЦПМ); </w:t>
            </w:r>
            <w:r w:rsidRPr="002467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 полос</w:t>
            </w:r>
            <w:r w:rsidRPr="00246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обложкой; бумага </w:t>
            </w:r>
            <w:r w:rsidRPr="002467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мелованная глянцевая, плотностью 200 г/м²</w:t>
            </w:r>
            <w:r w:rsidRPr="00246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оригинал-макет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разрабатывается Исполнителем и согласовывается Заказчиком.</w:t>
            </w:r>
          </w:p>
        </w:tc>
        <w:tc>
          <w:tcPr>
            <w:tcW w:w="1877" w:type="dxa"/>
            <w:vAlign w:val="center"/>
            <w:hideMark/>
          </w:tcPr>
          <w:p w:rsidR="002467D6" w:rsidRPr="002467D6" w:rsidRDefault="002467D6" w:rsidP="00246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Цифровая печать</w:t>
            </w:r>
          </w:p>
        </w:tc>
        <w:tc>
          <w:tcPr>
            <w:tcW w:w="0" w:type="auto"/>
            <w:vAlign w:val="center"/>
            <w:hideMark/>
          </w:tcPr>
          <w:p w:rsidR="002467D6" w:rsidRPr="002467D6" w:rsidRDefault="002467D6" w:rsidP="00246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4+4</w:t>
            </w:r>
          </w:p>
        </w:tc>
        <w:tc>
          <w:tcPr>
            <w:tcW w:w="982" w:type="dxa"/>
            <w:vAlign w:val="center"/>
            <w:hideMark/>
          </w:tcPr>
          <w:p w:rsidR="002467D6" w:rsidRPr="002467D6" w:rsidRDefault="002467D6" w:rsidP="00246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</w:tr>
      <w:tr w:rsidR="002467D6" w:rsidRPr="002467D6" w:rsidTr="00104310">
        <w:trPr>
          <w:tblCellSpacing w:w="15" w:type="dxa"/>
        </w:trPr>
        <w:tc>
          <w:tcPr>
            <w:tcW w:w="805" w:type="dxa"/>
            <w:vAlign w:val="center"/>
            <w:hideMark/>
          </w:tcPr>
          <w:p w:rsidR="002467D6" w:rsidRPr="002467D6" w:rsidRDefault="002467D6" w:rsidP="00246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  <w:vAlign w:val="center"/>
            <w:hideMark/>
          </w:tcPr>
          <w:p w:rsidR="002467D6" w:rsidRPr="002467D6" w:rsidRDefault="002467D6" w:rsidP="006D1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Ручка шариковая</w:t>
            </w:r>
            <w:r w:rsidR="00014B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6D14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клипе</w:t>
            </w:r>
          </w:p>
        </w:tc>
        <w:tc>
          <w:tcPr>
            <w:tcW w:w="4168" w:type="dxa"/>
            <w:vAlign w:val="center"/>
            <w:hideMark/>
          </w:tcPr>
          <w:p w:rsidR="002467D6" w:rsidRPr="002467D6" w:rsidRDefault="002467D6" w:rsidP="00246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6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 корпуса: </w:t>
            </w:r>
            <w:r w:rsidRPr="002467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пластик с покрытием «софт-</w:t>
            </w:r>
            <w:proofErr w:type="spellStart"/>
            <w:r w:rsidRPr="002467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тач</w:t>
            </w:r>
            <w:proofErr w:type="spellEnd"/>
            <w:r w:rsidRPr="002467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="00014B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цвет голубой</w:t>
            </w:r>
            <w:r w:rsidRPr="00246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механизм </w:t>
            </w:r>
            <w:r w:rsidRPr="002467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поворотный</w:t>
            </w:r>
            <w:r w:rsidRPr="00246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ширина линии письма </w:t>
            </w:r>
            <w:r w:rsidRPr="002467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0,7 мм</w:t>
            </w:r>
            <w:r w:rsidRPr="00246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цвет чернил: </w:t>
            </w:r>
            <w:r w:rsidRPr="002467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синий</w:t>
            </w:r>
            <w:r w:rsidRPr="00246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(стандарт); нанесение логотипа</w:t>
            </w:r>
            <w:r w:rsidR="0012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="00121C8B" w:rsidRPr="0012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Стержень – шариковый, диаметр шарика 0,7 мм, чернила синего цвета, маслянистые (паста).</w:t>
            </w:r>
            <w:proofErr w:type="gramEnd"/>
          </w:p>
        </w:tc>
        <w:tc>
          <w:tcPr>
            <w:tcW w:w="1877" w:type="dxa"/>
            <w:vAlign w:val="center"/>
            <w:hideMark/>
          </w:tcPr>
          <w:p w:rsidR="002467D6" w:rsidRPr="002467D6" w:rsidRDefault="002467D6" w:rsidP="00246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6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УФ-печать</w:t>
            </w:r>
            <w:proofErr w:type="gramEnd"/>
            <w:r w:rsidR="00014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двух полях для нанесения</w:t>
            </w:r>
          </w:p>
        </w:tc>
        <w:tc>
          <w:tcPr>
            <w:tcW w:w="0" w:type="auto"/>
            <w:vAlign w:val="center"/>
            <w:hideMark/>
          </w:tcPr>
          <w:p w:rsidR="002467D6" w:rsidRPr="002467D6" w:rsidRDefault="002467D6" w:rsidP="00246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4+0</w:t>
            </w:r>
          </w:p>
        </w:tc>
        <w:tc>
          <w:tcPr>
            <w:tcW w:w="982" w:type="dxa"/>
            <w:vAlign w:val="center"/>
            <w:hideMark/>
          </w:tcPr>
          <w:p w:rsidR="002467D6" w:rsidRPr="002467D6" w:rsidRDefault="002467D6" w:rsidP="00246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467D6" w:rsidRPr="002467D6" w:rsidTr="00104310">
        <w:trPr>
          <w:tblCellSpacing w:w="15" w:type="dxa"/>
        </w:trPr>
        <w:tc>
          <w:tcPr>
            <w:tcW w:w="805" w:type="dxa"/>
            <w:vAlign w:val="center"/>
            <w:hideMark/>
          </w:tcPr>
          <w:p w:rsidR="002467D6" w:rsidRPr="002467D6" w:rsidRDefault="002467D6" w:rsidP="00246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72" w:type="dxa"/>
            <w:vAlign w:val="center"/>
            <w:hideMark/>
          </w:tcPr>
          <w:p w:rsidR="002467D6" w:rsidRPr="002467D6" w:rsidRDefault="002467D6" w:rsidP="0001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Магнит </w:t>
            </w:r>
            <w:proofErr w:type="gramStart"/>
            <w:r w:rsidRPr="002467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закатной</w:t>
            </w:r>
            <w:proofErr w:type="gramEnd"/>
            <w:r w:rsidRPr="002467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014B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</w:t>
            </w:r>
            <w:r w:rsidRPr="002467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</w:t>
            </w:r>
            <w:r w:rsidR="00014B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168" w:type="dxa"/>
            <w:vAlign w:val="center"/>
            <w:hideMark/>
          </w:tcPr>
          <w:p w:rsidR="00121C8B" w:rsidRPr="00121C8B" w:rsidRDefault="002467D6" w:rsidP="0012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</w:t>
            </w:r>
            <w:r w:rsidR="00014B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</w:t>
            </w:r>
            <w:r w:rsidRPr="002467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</w:t>
            </w:r>
            <w:r w:rsidR="00014B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</w:t>
            </w:r>
            <w:r w:rsidRPr="002467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мм</w:t>
            </w:r>
            <w:r w:rsidRPr="00246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gramStart"/>
            <w:r w:rsidRPr="002467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закатной</w:t>
            </w:r>
            <w:proofErr w:type="gramEnd"/>
            <w:r w:rsidRPr="00246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 прозрачным верхним слоем); с изображением логотипа внутри;</w:t>
            </w:r>
            <w:r w:rsidR="0012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121C8B" w:rsidRPr="0012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– закатной магнит (прозрачный полимерный верхний слой, под которым размещается изображение).</w:t>
            </w:r>
          </w:p>
          <w:p w:rsidR="00121C8B" w:rsidRPr="00121C8B" w:rsidRDefault="00121C8B" w:rsidP="0012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</w:t>
            </w:r>
            <w:r w:rsidRPr="0012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орма квадратная, углы могут быть скруглены (уточняется при согласовании).</w:t>
            </w:r>
          </w:p>
          <w:p w:rsidR="00121C8B" w:rsidRPr="00121C8B" w:rsidRDefault="00121C8B" w:rsidP="0012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 – магнитный винил толщиной 0,5–0,7 мм, </w:t>
            </w:r>
            <w:bookmarkStart w:id="0" w:name="_GoBack"/>
            <w:bookmarkEnd w:id="0"/>
          </w:p>
          <w:p w:rsidR="00121C8B" w:rsidRPr="00121C8B" w:rsidRDefault="00121C8B" w:rsidP="0012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Магнитные свойства – </w:t>
            </w:r>
            <w:proofErr w:type="spellStart"/>
            <w:r w:rsidRPr="0012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еодимовый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слой (или ферритовый).</w:t>
            </w:r>
          </w:p>
          <w:p w:rsidR="002467D6" w:rsidRPr="002467D6" w:rsidRDefault="00121C8B" w:rsidP="0012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Печать изображения – полноцветная (4+0), ламинированная прозрачной плёнкой, запаянная в корпус магнита.</w:t>
            </w:r>
          </w:p>
        </w:tc>
        <w:tc>
          <w:tcPr>
            <w:tcW w:w="1877" w:type="dxa"/>
            <w:vAlign w:val="center"/>
            <w:hideMark/>
          </w:tcPr>
          <w:p w:rsidR="002467D6" w:rsidRPr="002467D6" w:rsidRDefault="002467D6" w:rsidP="00246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Индивидуальное изготовление</w:t>
            </w:r>
          </w:p>
        </w:tc>
        <w:tc>
          <w:tcPr>
            <w:tcW w:w="0" w:type="auto"/>
            <w:vAlign w:val="center"/>
            <w:hideMark/>
          </w:tcPr>
          <w:p w:rsidR="002467D6" w:rsidRPr="002467D6" w:rsidRDefault="002467D6" w:rsidP="00246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4+0</w:t>
            </w:r>
          </w:p>
        </w:tc>
        <w:tc>
          <w:tcPr>
            <w:tcW w:w="982" w:type="dxa"/>
            <w:vAlign w:val="center"/>
            <w:hideMark/>
          </w:tcPr>
          <w:p w:rsidR="002467D6" w:rsidRPr="002467D6" w:rsidRDefault="002467D6" w:rsidP="00246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</w:tr>
    </w:tbl>
    <w:p w:rsidR="002467D6" w:rsidRPr="002467D6" w:rsidRDefault="00E450AC" w:rsidP="002467D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3</w:t>
      </w:r>
      <w:r w:rsidR="002467D6" w:rsidRPr="002467D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 ТРЕБОВАНИЯ К МАКЕТАМ И НАНЕСЕНИЮ</w:t>
      </w:r>
    </w:p>
    <w:p w:rsidR="002467D6" w:rsidRPr="002467D6" w:rsidRDefault="002467D6" w:rsidP="00104310">
      <w:pPr>
        <w:numPr>
          <w:ilvl w:val="0"/>
          <w:numId w:val="1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7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Оригинал-макет</w:t>
      </w:r>
      <w:r w:rsidRPr="00246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брошюры </w:t>
      </w:r>
      <w:r w:rsidR="001043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разрабатывается в течени</w:t>
      </w:r>
      <w:proofErr w:type="gramStart"/>
      <w:r w:rsidR="0010431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104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(Двух) рабочих дней Исполнителем</w:t>
      </w:r>
      <w:r w:rsidRPr="00246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согласованном формате (например, *.</w:t>
      </w:r>
      <w:proofErr w:type="spellStart"/>
      <w:r w:rsidRPr="002467D6">
        <w:rPr>
          <w:rFonts w:ascii="Times New Roman" w:eastAsia="Times New Roman" w:hAnsi="Times New Roman" w:cs="Times New Roman"/>
          <w:sz w:val="24"/>
          <w:szCs w:val="24"/>
          <w:lang w:eastAsia="ru-RU"/>
        </w:rPr>
        <w:t>pdf</w:t>
      </w:r>
      <w:proofErr w:type="spellEnd"/>
      <w:r w:rsidRPr="002467D6">
        <w:rPr>
          <w:rFonts w:ascii="Times New Roman" w:eastAsia="Times New Roman" w:hAnsi="Times New Roman" w:cs="Times New Roman"/>
          <w:sz w:val="24"/>
          <w:szCs w:val="24"/>
          <w:lang w:eastAsia="ru-RU"/>
        </w:rPr>
        <w:t>, *.</w:t>
      </w:r>
      <w:proofErr w:type="spellStart"/>
      <w:r w:rsidRPr="002467D6">
        <w:rPr>
          <w:rFonts w:ascii="Times New Roman" w:eastAsia="Times New Roman" w:hAnsi="Times New Roman" w:cs="Times New Roman"/>
          <w:sz w:val="24"/>
          <w:szCs w:val="24"/>
          <w:lang w:eastAsia="ru-RU"/>
        </w:rPr>
        <w:t>cdr</w:t>
      </w:r>
      <w:proofErr w:type="spellEnd"/>
      <w:r w:rsidRPr="002467D6">
        <w:rPr>
          <w:rFonts w:ascii="Times New Roman" w:eastAsia="Times New Roman" w:hAnsi="Times New Roman" w:cs="Times New Roman"/>
          <w:sz w:val="24"/>
          <w:szCs w:val="24"/>
          <w:lang w:eastAsia="ru-RU"/>
        </w:rPr>
        <w:t>, *.</w:t>
      </w:r>
      <w:proofErr w:type="spellStart"/>
      <w:r w:rsidRPr="002467D6">
        <w:rPr>
          <w:rFonts w:ascii="Times New Roman" w:eastAsia="Times New Roman" w:hAnsi="Times New Roman" w:cs="Times New Roman"/>
          <w:sz w:val="24"/>
          <w:szCs w:val="24"/>
          <w:lang w:eastAsia="ru-RU"/>
        </w:rPr>
        <w:t>ai</w:t>
      </w:r>
      <w:proofErr w:type="spellEnd"/>
      <w:r w:rsidRPr="002467D6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должен быть готов к печати</w:t>
      </w:r>
      <w:r w:rsidR="00104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передается на согласование Заказчику, Заказчик согласовывает либо вносит замечания, Исполнитель в течении 1 рабочего дня должен исправить макет и представить Заказчику на согласование</w:t>
      </w:r>
      <w:r w:rsidRPr="002467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67D6" w:rsidRPr="002467D6" w:rsidRDefault="002467D6" w:rsidP="00104310">
      <w:pPr>
        <w:numPr>
          <w:ilvl w:val="0"/>
          <w:numId w:val="1"/>
        </w:numPr>
        <w:tabs>
          <w:tab w:val="clear" w:pos="720"/>
          <w:tab w:val="num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7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Цветопередача</w:t>
      </w:r>
      <w:r w:rsidRPr="00246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соответствовать предоставленному макету. Допустимое отклонение цветов не должно превышать 5% от эталонного образца.</w:t>
      </w:r>
      <w:r w:rsidR="00104310" w:rsidRPr="00104310">
        <w:t xml:space="preserve"> </w:t>
      </w:r>
      <w:r w:rsidR="00104310" w:rsidRPr="00104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Цветопередача – соответствие </w:t>
      </w:r>
      <w:proofErr w:type="gramStart"/>
      <w:r w:rsidR="00104310" w:rsidRPr="00104310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цифровой</w:t>
      </w:r>
      <w:proofErr w:type="gramEnd"/>
      <w:r w:rsidR="00104310" w:rsidRPr="00104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4310" w:rsidRPr="00104310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цветопробы</w:t>
      </w:r>
      <w:proofErr w:type="spellEnd"/>
      <w:r w:rsidR="00104310" w:rsidRPr="00104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(обязательная распечатка </w:t>
      </w:r>
      <w:proofErr w:type="spellStart"/>
      <w:r w:rsidR="00104310" w:rsidRPr="00104310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цветопробы</w:t>
      </w:r>
      <w:proofErr w:type="spellEnd"/>
      <w:r w:rsidR="00104310" w:rsidRPr="00104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14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последующим </w:t>
      </w:r>
      <w:r w:rsidR="00104310" w:rsidRPr="001043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</w:t>
      </w:r>
      <w:r w:rsidR="00014B6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ованием</w:t>
      </w:r>
      <w:r w:rsidR="00104310" w:rsidRPr="00104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Заказчиком).</w:t>
      </w:r>
    </w:p>
    <w:p w:rsidR="002467D6" w:rsidRPr="002467D6" w:rsidRDefault="002467D6" w:rsidP="00104310">
      <w:pPr>
        <w:numPr>
          <w:ilvl w:val="0"/>
          <w:numId w:val="1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7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Качество печати</w:t>
      </w:r>
      <w:r w:rsidRPr="00246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 быть четким, без смазывания, пропусков и искажений изображения.</w:t>
      </w:r>
    </w:p>
    <w:p w:rsidR="002467D6" w:rsidRPr="002467D6" w:rsidRDefault="002467D6" w:rsidP="00104310">
      <w:pPr>
        <w:numPr>
          <w:ilvl w:val="0"/>
          <w:numId w:val="1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7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Нанесение логотипа</w:t>
      </w:r>
      <w:r w:rsidRPr="00246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ручки и магниты должно производиться строго по макету, утвержденному Заказчиком. Обеспечить высокую стойкость нанесения к механическим воздействиям.</w:t>
      </w:r>
    </w:p>
    <w:p w:rsidR="002467D6" w:rsidRPr="002467D6" w:rsidRDefault="00104310" w:rsidP="00104310">
      <w:pPr>
        <w:tabs>
          <w:tab w:val="num" w:pos="142"/>
        </w:tabs>
        <w:spacing w:before="100" w:beforeAutospacing="1" w:after="100" w:afterAutospacing="1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</w:t>
      </w:r>
      <w:r w:rsidR="002467D6" w:rsidRPr="002467D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 ТРЕБОВАНИЯ К УПАКОВКЕ И МАРКИРОВКЕ</w:t>
      </w:r>
    </w:p>
    <w:p w:rsidR="002467D6" w:rsidRPr="002467D6" w:rsidRDefault="002467D6" w:rsidP="00104310">
      <w:pPr>
        <w:numPr>
          <w:ilvl w:val="0"/>
          <w:numId w:val="2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7D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 должен быть упакован способом, обеспечивающим его сохранность при транспортировке, хранении и погрузочно-разгрузочных работах.</w:t>
      </w:r>
    </w:p>
    <w:p w:rsidR="002467D6" w:rsidRPr="002467D6" w:rsidRDefault="002467D6" w:rsidP="00104310">
      <w:pPr>
        <w:numPr>
          <w:ilvl w:val="0"/>
          <w:numId w:val="2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7D6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Упаковка должна исключать доступ посторонних лиц, повреждение, деформацию и загрязнение товара.</w:t>
      </w:r>
    </w:p>
    <w:p w:rsidR="002467D6" w:rsidRPr="002467D6" w:rsidRDefault="002467D6" w:rsidP="00104310">
      <w:pPr>
        <w:numPr>
          <w:ilvl w:val="0"/>
          <w:numId w:val="2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7D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Маркировка транспортной тары должна содержать следующую информацию: наименование Заказчика, наименование и количество товара, дату упаковки.</w:t>
      </w:r>
    </w:p>
    <w:p w:rsidR="002467D6" w:rsidRPr="002467D6" w:rsidRDefault="00104310" w:rsidP="00104310">
      <w:pPr>
        <w:tabs>
          <w:tab w:val="num" w:pos="142"/>
        </w:tabs>
        <w:spacing w:before="100" w:beforeAutospacing="1" w:after="100" w:afterAutospacing="1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</w:t>
      </w:r>
      <w:r w:rsidR="002467D6" w:rsidRPr="002467D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 ТРЕБОВАНИЯ К ПРИЕМКЕ ТОВАРА</w:t>
      </w:r>
    </w:p>
    <w:p w:rsidR="00104310" w:rsidRDefault="002467D6" w:rsidP="00104310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Приемка товара по количеству и качеству осуществляется в месте поставки </w:t>
      </w:r>
    </w:p>
    <w:p w:rsidR="002467D6" w:rsidRPr="002467D6" w:rsidRDefault="002467D6" w:rsidP="00104310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 приемочной комиссии включаются представители Заказчика. По результатам приемки </w:t>
      </w:r>
      <w:r w:rsidR="00104310" w:rsidRPr="00104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подписывается </w:t>
      </w:r>
      <w:r w:rsidRPr="002467D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приема-передачи товара.</w:t>
      </w:r>
    </w:p>
    <w:p w:rsidR="002467D6" w:rsidRPr="002467D6" w:rsidRDefault="002467D6" w:rsidP="00104310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обнаружения несоответствия товара условиям Контракта и настоящему Техническому заданию, Заказчик составляет акт с указанием выявленных недостатков. Поставщик обязан заменить некачественный товар в течение </w:t>
      </w:r>
      <w:r w:rsidR="0010431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46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104310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Pr="00246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рабочих дней с момента получения </w:t>
      </w:r>
      <w:r w:rsidR="00104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указанного </w:t>
      </w:r>
      <w:r w:rsidRPr="002467D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акта.</w:t>
      </w:r>
    </w:p>
    <w:p w:rsidR="002467D6" w:rsidRPr="002467D6" w:rsidRDefault="00104310" w:rsidP="00104310">
      <w:pPr>
        <w:tabs>
          <w:tab w:val="num" w:pos="142"/>
        </w:tabs>
        <w:spacing w:before="100" w:beforeAutospacing="1" w:after="100" w:afterAutospacing="1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</w:t>
      </w:r>
      <w:r w:rsidR="002467D6" w:rsidRPr="002467D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 ГАРАНТИЙНЫЕ ОБЯЗАТЕЛЬСТВА</w:t>
      </w:r>
    </w:p>
    <w:p w:rsidR="002467D6" w:rsidRPr="002467D6" w:rsidRDefault="002467D6" w:rsidP="00104310">
      <w:pPr>
        <w:numPr>
          <w:ilvl w:val="0"/>
          <w:numId w:val="4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7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Поставщик гарантирует, что поставляемый товар является новым, качественным и безопасным.</w:t>
      </w:r>
    </w:p>
    <w:p w:rsidR="002467D6" w:rsidRPr="002467D6" w:rsidRDefault="002467D6" w:rsidP="00104310">
      <w:pPr>
        <w:numPr>
          <w:ilvl w:val="0"/>
          <w:numId w:val="4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Гарантийный срок на поставляемый товар составляет не менее 12 (Двенадцати) месяцев </w:t>
      </w:r>
      <w:proofErr w:type="gramStart"/>
      <w:r w:rsidRPr="002467D6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</w:t>
      </w:r>
      <w:proofErr w:type="gramEnd"/>
      <w:r w:rsidRPr="00246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Акта приема-передачи товара.</w:t>
      </w:r>
    </w:p>
    <w:p w:rsidR="002467D6" w:rsidRPr="002467D6" w:rsidRDefault="002467D6" w:rsidP="00104310">
      <w:pPr>
        <w:numPr>
          <w:ilvl w:val="0"/>
          <w:numId w:val="4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гарантийного срока Поставщик обязуется за свой счет устранять выявленные недостатки товара или </w:t>
      </w:r>
      <w:proofErr w:type="gramStart"/>
      <w:r w:rsidRPr="002467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заменять его на аналогичный</w:t>
      </w:r>
      <w:proofErr w:type="gramEnd"/>
      <w:r w:rsidRPr="00246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качественный товар в порядке и сроки, установленные Контрактом.</w:t>
      </w:r>
    </w:p>
    <w:p w:rsidR="00DE6A60" w:rsidRDefault="0014228E" w:rsidP="00104310">
      <w:pPr>
        <w:tabs>
          <w:tab w:val="num" w:pos="142"/>
        </w:tabs>
        <w:ind w:firstLine="567"/>
      </w:pPr>
    </w:p>
    <w:sectPr w:rsidR="00DE6A60" w:rsidSect="0010431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D0521"/>
    <w:multiLevelType w:val="multilevel"/>
    <w:tmpl w:val="E1647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3B2ACC"/>
    <w:multiLevelType w:val="multilevel"/>
    <w:tmpl w:val="028E7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932ED6"/>
    <w:multiLevelType w:val="multilevel"/>
    <w:tmpl w:val="072C7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1B4CA0"/>
    <w:multiLevelType w:val="multilevel"/>
    <w:tmpl w:val="9A4CF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007D5E"/>
    <w:multiLevelType w:val="multilevel"/>
    <w:tmpl w:val="93DA7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2ED"/>
    <w:rsid w:val="00014B66"/>
    <w:rsid w:val="00017758"/>
    <w:rsid w:val="00104310"/>
    <w:rsid w:val="00121C8B"/>
    <w:rsid w:val="0014228E"/>
    <w:rsid w:val="002467D6"/>
    <w:rsid w:val="005F6FD5"/>
    <w:rsid w:val="006D1489"/>
    <w:rsid w:val="007F62B0"/>
    <w:rsid w:val="00826C03"/>
    <w:rsid w:val="00955EE2"/>
    <w:rsid w:val="009612ED"/>
    <w:rsid w:val="00D2112A"/>
    <w:rsid w:val="00E4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67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467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467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467D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67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467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67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467D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467D6"/>
    <w:rPr>
      <w:b/>
      <w:bCs/>
    </w:rPr>
  </w:style>
  <w:style w:type="paragraph" w:customStyle="1" w:styleId="ds-markdown-paragraph">
    <w:name w:val="ds-markdown-paragraph"/>
    <w:basedOn w:val="a"/>
    <w:rsid w:val="00246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67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467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467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467D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67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467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67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467D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467D6"/>
    <w:rPr>
      <w:b/>
      <w:bCs/>
    </w:rPr>
  </w:style>
  <w:style w:type="paragraph" w:customStyle="1" w:styleId="ds-markdown-paragraph">
    <w:name w:val="ds-markdown-paragraph"/>
    <w:basedOn w:val="a"/>
    <w:rsid w:val="00246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6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9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4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Крылов</dc:creator>
  <cp:keywords/>
  <dc:description/>
  <cp:lastModifiedBy>Крылов</cp:lastModifiedBy>
  <cp:revision>8</cp:revision>
  <dcterms:created xsi:type="dcterms:W3CDTF">2026-07-14T12:52:00Z</dcterms:created>
  <dcterms:modified xsi:type="dcterms:W3CDTF">2026-07-16T07:27:00Z</dcterms:modified>
</cp:coreProperties>
</file>