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0C171" w14:textId="1F37F2E4" w:rsidR="00BE1B88" w:rsidRDefault="00772850" w:rsidP="00772850">
      <w:pPr>
        <w:spacing w:before="30" w:after="72"/>
        <w:ind w:firstLine="72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№1</w:t>
      </w:r>
    </w:p>
    <w:p w14:paraId="406DCFB9" w14:textId="6766A115" w:rsidR="00772850" w:rsidRPr="00772850" w:rsidRDefault="00772850" w:rsidP="00772850">
      <w:pPr>
        <w:spacing w:before="30" w:after="72"/>
        <w:ind w:firstLine="72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К договору № __________от_________</w:t>
      </w:r>
    </w:p>
    <w:p w14:paraId="722FBD6C" w14:textId="77777777" w:rsidR="00772850" w:rsidRDefault="00772850" w:rsidP="00BE1B88">
      <w:pPr>
        <w:suppressAutoHyphens/>
        <w:ind w:firstLine="708"/>
        <w:jc w:val="center"/>
        <w:rPr>
          <w:b/>
          <w:bCs/>
          <w:sz w:val="22"/>
          <w:szCs w:val="22"/>
        </w:rPr>
      </w:pPr>
    </w:p>
    <w:p w14:paraId="4569E584" w14:textId="075C121E" w:rsidR="00BE1B88" w:rsidRPr="006C45EC" w:rsidRDefault="00BE1B88" w:rsidP="00BE1B88">
      <w:pPr>
        <w:suppressAutoHyphens/>
        <w:ind w:firstLine="708"/>
        <w:jc w:val="center"/>
        <w:rPr>
          <w:b/>
          <w:bCs/>
          <w:sz w:val="22"/>
          <w:szCs w:val="22"/>
        </w:rPr>
      </w:pPr>
      <w:r w:rsidRPr="006C45EC">
        <w:rPr>
          <w:b/>
          <w:bCs/>
          <w:sz w:val="22"/>
          <w:szCs w:val="22"/>
        </w:rPr>
        <w:t>ТЕХНИЧЕСКОЕ ЗАДАНИЕ</w:t>
      </w:r>
    </w:p>
    <w:p w14:paraId="0A96CE26" w14:textId="405FE055" w:rsidR="00BE1B88" w:rsidRPr="006C45EC" w:rsidRDefault="00BE1B88" w:rsidP="00BE1B88">
      <w:pPr>
        <w:suppressAutoHyphens/>
        <w:ind w:firstLine="708"/>
        <w:jc w:val="center"/>
        <w:rPr>
          <w:b/>
          <w:bCs/>
          <w:sz w:val="22"/>
          <w:szCs w:val="22"/>
        </w:rPr>
      </w:pPr>
      <w:r w:rsidRPr="006C45EC">
        <w:rPr>
          <w:b/>
          <w:bCs/>
          <w:sz w:val="22"/>
          <w:szCs w:val="22"/>
        </w:rPr>
        <w:t xml:space="preserve">на оказание услуг по предоставлению </w:t>
      </w:r>
      <w:r w:rsidR="00824F0C" w:rsidRPr="006C45EC">
        <w:rPr>
          <w:b/>
          <w:bCs/>
          <w:sz w:val="22"/>
          <w:szCs w:val="22"/>
        </w:rPr>
        <w:t xml:space="preserve">доступа в Интернет </w:t>
      </w:r>
      <w:r w:rsidR="0074219A">
        <w:rPr>
          <w:b/>
          <w:bCs/>
          <w:sz w:val="22"/>
          <w:szCs w:val="22"/>
        </w:rPr>
        <w:t>с помощью спутникового канала связи</w:t>
      </w:r>
    </w:p>
    <w:p w14:paraId="566F4F6F" w14:textId="77777777" w:rsidR="00BE1B88" w:rsidRPr="006C45EC" w:rsidRDefault="00BE1B88" w:rsidP="00BE1B88">
      <w:pPr>
        <w:suppressAutoHyphens/>
        <w:ind w:firstLine="708"/>
        <w:jc w:val="center"/>
        <w:rPr>
          <w:b/>
          <w:bCs/>
          <w:sz w:val="22"/>
          <w:szCs w:val="22"/>
        </w:rPr>
      </w:pPr>
    </w:p>
    <w:p w14:paraId="0747480B" w14:textId="77777777" w:rsidR="00BE1B88" w:rsidRPr="006C45EC" w:rsidRDefault="00BE1B88" w:rsidP="00BE1B88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2"/>
          <w:szCs w:val="22"/>
        </w:rPr>
      </w:pPr>
    </w:p>
    <w:p w14:paraId="54A384FE" w14:textId="77777777" w:rsidR="00BE1B88" w:rsidRPr="006C45EC" w:rsidRDefault="00BE1B88" w:rsidP="00BE1B88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</w:rPr>
      </w:pPr>
      <w:r w:rsidRPr="006C45EC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</w:rPr>
        <w:t>Используемые термины:</w:t>
      </w:r>
    </w:p>
    <w:p w14:paraId="2031EA8E" w14:textId="77777777" w:rsidR="00BE1B88" w:rsidRPr="006C45EC" w:rsidRDefault="00BE1B88" w:rsidP="00BE1B88">
      <w:pPr>
        <w:spacing w:before="60"/>
        <w:jc w:val="both"/>
        <w:rPr>
          <w:sz w:val="22"/>
          <w:szCs w:val="22"/>
        </w:rPr>
      </w:pPr>
      <w:r w:rsidRPr="006C45EC">
        <w:rPr>
          <w:sz w:val="22"/>
          <w:szCs w:val="22"/>
        </w:rPr>
        <w:t xml:space="preserve">Услуги – доступ к информационным системам информационно-телекоммуникационных сетей, в том числе к сети Интернет, со скоростями передачи и получения данных, определяемыми Заказчиком; прием и передача </w:t>
      </w:r>
      <w:proofErr w:type="spellStart"/>
      <w:r w:rsidRPr="006C45EC">
        <w:rPr>
          <w:sz w:val="22"/>
          <w:szCs w:val="22"/>
        </w:rPr>
        <w:t>телематических</w:t>
      </w:r>
      <w:proofErr w:type="spellEnd"/>
      <w:r w:rsidRPr="006C45EC">
        <w:rPr>
          <w:sz w:val="22"/>
          <w:szCs w:val="22"/>
        </w:rPr>
        <w:t xml:space="preserve"> электронных сообщений; соединение по сети передачи данных, за исключением соединений для целей передачи голосовой информации; доступ к сети связи Исполнителя.</w:t>
      </w:r>
    </w:p>
    <w:p w14:paraId="35FFFABD" w14:textId="13AD069A" w:rsidR="00BE1B88" w:rsidRPr="006C45EC" w:rsidRDefault="00BE1B88" w:rsidP="00BE1B88">
      <w:pPr>
        <w:spacing w:before="60"/>
        <w:jc w:val="both"/>
        <w:rPr>
          <w:spacing w:val="-6"/>
          <w:sz w:val="22"/>
          <w:szCs w:val="22"/>
        </w:rPr>
      </w:pPr>
      <w:r w:rsidRPr="006C45EC">
        <w:rPr>
          <w:spacing w:val="-6"/>
          <w:sz w:val="22"/>
          <w:szCs w:val="22"/>
        </w:rPr>
        <w:t xml:space="preserve">Абонентская линия – линия связи, соединяющая пользовательское (оконечное) оборудование Заказчика с узлом связи Исполнителя. </w:t>
      </w:r>
    </w:p>
    <w:p w14:paraId="3843047F" w14:textId="65F898B1" w:rsidR="00BE1B88" w:rsidRPr="006C45EC" w:rsidRDefault="00BE1B88" w:rsidP="00BE1B88">
      <w:pPr>
        <w:spacing w:before="60"/>
        <w:jc w:val="both"/>
        <w:rPr>
          <w:sz w:val="22"/>
          <w:szCs w:val="22"/>
        </w:rPr>
      </w:pPr>
      <w:r w:rsidRPr="006C45EC">
        <w:rPr>
          <w:sz w:val="22"/>
          <w:szCs w:val="22"/>
        </w:rPr>
        <w:t xml:space="preserve">Абонентское оборудование – означает пользовательское (оконечное) оборудование, установленное по месту оказания услуг. </w:t>
      </w:r>
    </w:p>
    <w:p w14:paraId="7E103BD3" w14:textId="77777777" w:rsidR="00BE1B88" w:rsidRPr="006C45EC" w:rsidRDefault="00BE1B88" w:rsidP="00BE1B88">
      <w:pPr>
        <w:spacing w:before="60"/>
        <w:jc w:val="both"/>
        <w:rPr>
          <w:sz w:val="22"/>
          <w:szCs w:val="22"/>
        </w:rPr>
      </w:pPr>
      <w:r w:rsidRPr="006C45EC">
        <w:rPr>
          <w:sz w:val="22"/>
          <w:szCs w:val="22"/>
        </w:rPr>
        <w:t xml:space="preserve">Система </w:t>
      </w:r>
      <w:proofErr w:type="spellStart"/>
      <w:r w:rsidRPr="006C45EC">
        <w:rPr>
          <w:sz w:val="22"/>
          <w:szCs w:val="22"/>
        </w:rPr>
        <w:t>биллинга</w:t>
      </w:r>
      <w:proofErr w:type="spellEnd"/>
      <w:r w:rsidRPr="006C45EC">
        <w:rPr>
          <w:sz w:val="22"/>
          <w:szCs w:val="22"/>
        </w:rPr>
        <w:t xml:space="preserve"> Исполнителя (оператора) – прикладное программное обеспечение, используемое Исполнителем для поддержки комплекса процессов и решений, ответственных за сбор информации об использовании телекоммуникационных услуг, их тарификацию</w:t>
      </w:r>
      <w:r w:rsidR="00424E66" w:rsidRPr="006C45EC">
        <w:rPr>
          <w:sz w:val="22"/>
          <w:szCs w:val="22"/>
        </w:rPr>
        <w:t>.</w:t>
      </w:r>
    </w:p>
    <w:p w14:paraId="4FD3F6A0" w14:textId="2B73FBB7" w:rsidR="00BE1B88" w:rsidRPr="006C45EC" w:rsidRDefault="00BE1B88" w:rsidP="00BE1B88">
      <w:pPr>
        <w:spacing w:before="60"/>
        <w:jc w:val="both"/>
        <w:rPr>
          <w:sz w:val="22"/>
          <w:szCs w:val="22"/>
        </w:rPr>
      </w:pPr>
      <w:r w:rsidRPr="006C45EC">
        <w:rPr>
          <w:sz w:val="22"/>
          <w:szCs w:val="22"/>
        </w:rPr>
        <w:t xml:space="preserve">Лицевой счет – электронный идентификатор (счет) в системе </w:t>
      </w:r>
      <w:proofErr w:type="spellStart"/>
      <w:r w:rsidRPr="006C45EC">
        <w:rPr>
          <w:sz w:val="22"/>
          <w:szCs w:val="22"/>
        </w:rPr>
        <w:t>биллинга</w:t>
      </w:r>
      <w:proofErr w:type="spellEnd"/>
      <w:r w:rsidRPr="006C45EC">
        <w:rPr>
          <w:sz w:val="22"/>
          <w:szCs w:val="22"/>
        </w:rPr>
        <w:t xml:space="preserve"> Исполнителя, однозначно определяющий Заказчика (абонента), которому он принадлежит, на котором отражается поступление денежных средств от Заказчика Исполнителю, а также списание этих средств </w:t>
      </w:r>
      <w:r w:rsidR="000817E9" w:rsidRPr="006C45EC">
        <w:rPr>
          <w:sz w:val="22"/>
          <w:szCs w:val="22"/>
        </w:rPr>
        <w:t>Исполнителем</w:t>
      </w:r>
      <w:r w:rsidRPr="006C45EC">
        <w:rPr>
          <w:sz w:val="22"/>
          <w:szCs w:val="22"/>
        </w:rPr>
        <w:t xml:space="preserve"> в счет оплаты Услуг.</w:t>
      </w:r>
    </w:p>
    <w:p w14:paraId="11A94466" w14:textId="77777777" w:rsidR="00BE1B88" w:rsidRPr="006C45EC" w:rsidRDefault="00BE1B88" w:rsidP="00BE1B88">
      <w:pPr>
        <w:spacing w:before="60"/>
        <w:jc w:val="both"/>
        <w:rPr>
          <w:sz w:val="22"/>
          <w:szCs w:val="22"/>
        </w:rPr>
      </w:pPr>
      <w:r w:rsidRPr="006C45EC">
        <w:rPr>
          <w:sz w:val="22"/>
          <w:szCs w:val="22"/>
        </w:rPr>
        <w:t xml:space="preserve">Личный кабинет – веб-страница на сайте Исполнителя (оператора), содержащая статистическую информацию об объеме полученных Услуг связи и текущем состоянии Лицевого счета Заказчика (абонента). </w:t>
      </w:r>
    </w:p>
    <w:p w14:paraId="25B1C297" w14:textId="77777777" w:rsidR="00BE1B88" w:rsidRPr="006C45EC" w:rsidRDefault="00BE1B88" w:rsidP="00BE1B88">
      <w:pPr>
        <w:spacing w:before="60"/>
        <w:jc w:val="both"/>
        <w:rPr>
          <w:sz w:val="22"/>
          <w:szCs w:val="22"/>
        </w:rPr>
      </w:pPr>
      <w:r w:rsidRPr="006C45EC">
        <w:rPr>
          <w:sz w:val="22"/>
          <w:szCs w:val="22"/>
        </w:rPr>
        <w:t>Тарифный план – совокупность ценовых условий, по которым происходит расчет за оказанные Услуги связи между Сторонами.</w:t>
      </w:r>
    </w:p>
    <w:p w14:paraId="2F82E3E9" w14:textId="77777777" w:rsidR="00BE1B88" w:rsidRPr="006C45EC" w:rsidRDefault="00BE1B88" w:rsidP="00BE1B88">
      <w:pPr>
        <w:spacing w:before="60"/>
        <w:jc w:val="both"/>
        <w:rPr>
          <w:sz w:val="22"/>
          <w:szCs w:val="22"/>
        </w:rPr>
      </w:pPr>
      <w:r w:rsidRPr="006C45EC">
        <w:rPr>
          <w:sz w:val="22"/>
          <w:szCs w:val="22"/>
        </w:rPr>
        <w:t>Трафик – объем информации, передаваемой по сети за определенный период времени.</w:t>
      </w:r>
    </w:p>
    <w:p w14:paraId="4B6E3F4E" w14:textId="77777777" w:rsidR="00BE1B88" w:rsidRPr="006C45EC" w:rsidRDefault="00BE1B88" w:rsidP="00BE1B88">
      <w:pPr>
        <w:suppressAutoHyphens/>
        <w:rPr>
          <w:b/>
          <w:bCs/>
          <w:sz w:val="22"/>
          <w:szCs w:val="22"/>
        </w:rPr>
      </w:pPr>
    </w:p>
    <w:p w14:paraId="5F7F6F1F" w14:textId="7D0F2F34" w:rsidR="00BE1B88" w:rsidRPr="006C45EC" w:rsidRDefault="00BE1B88" w:rsidP="00BE1B88">
      <w:pPr>
        <w:pStyle w:val="a3"/>
        <w:jc w:val="both"/>
        <w:rPr>
          <w:rFonts w:eastAsia="Calibri"/>
          <w:b/>
          <w:sz w:val="22"/>
          <w:szCs w:val="22"/>
        </w:rPr>
      </w:pPr>
      <w:r w:rsidRPr="006C45EC">
        <w:rPr>
          <w:rFonts w:eastAsia="Calibri"/>
          <w:b/>
          <w:sz w:val="22"/>
          <w:szCs w:val="22"/>
        </w:rPr>
        <w:t xml:space="preserve">1. </w:t>
      </w:r>
      <w:r w:rsidR="005F457F">
        <w:rPr>
          <w:rFonts w:eastAsia="Calibri"/>
          <w:b/>
          <w:sz w:val="22"/>
          <w:szCs w:val="22"/>
        </w:rPr>
        <w:t>Технические требования</w:t>
      </w:r>
      <w:r w:rsidRPr="006C45EC">
        <w:rPr>
          <w:rFonts w:eastAsia="Calibri"/>
          <w:b/>
          <w:sz w:val="22"/>
          <w:szCs w:val="22"/>
        </w:rPr>
        <w:t>.</w:t>
      </w:r>
    </w:p>
    <w:p w14:paraId="36D6E5A8" w14:textId="77777777" w:rsidR="00BE1B88" w:rsidRPr="006C45EC" w:rsidRDefault="00BE1B88" w:rsidP="00BE1B88">
      <w:pPr>
        <w:pStyle w:val="a3"/>
        <w:jc w:val="both"/>
        <w:rPr>
          <w:rFonts w:eastAsia="Calibri"/>
          <w:b/>
          <w:sz w:val="22"/>
          <w:szCs w:val="22"/>
        </w:rPr>
      </w:pPr>
    </w:p>
    <w:p w14:paraId="796276B7" w14:textId="354A23F2" w:rsidR="00BD389C" w:rsidRPr="00BD389C" w:rsidRDefault="00BD389C" w:rsidP="005F457F">
      <w:pPr>
        <w:pStyle w:val="a3"/>
        <w:numPr>
          <w:ilvl w:val="1"/>
          <w:numId w:val="6"/>
        </w:numPr>
        <w:jc w:val="both"/>
        <w:rPr>
          <w:spacing w:val="-6"/>
          <w:sz w:val="22"/>
          <w:szCs w:val="22"/>
        </w:rPr>
      </w:pPr>
      <w:r w:rsidRPr="006C45EC">
        <w:rPr>
          <w:rFonts w:eastAsia="Calibri"/>
          <w:sz w:val="22"/>
          <w:szCs w:val="22"/>
        </w:rPr>
        <w:t>Услуги связи по предоставлению спутниковых каналов связи</w:t>
      </w:r>
      <w:r w:rsidRPr="006C45EC">
        <w:rPr>
          <w:rFonts w:eastAsia="Calibri"/>
          <w:b/>
          <w:sz w:val="22"/>
          <w:szCs w:val="22"/>
        </w:rPr>
        <w:t xml:space="preserve"> </w:t>
      </w:r>
      <w:r w:rsidRPr="006C45EC">
        <w:rPr>
          <w:rFonts w:eastAsia="Calibri"/>
          <w:sz w:val="22"/>
          <w:szCs w:val="22"/>
        </w:rPr>
        <w:t>должны предоставляться Исполнителем в соответствии с действующим законодательством РФ, в том числе в соответствии с положениями Федерального закона от 07.07.2003 № 126-ФЗ «О связи».</w:t>
      </w:r>
    </w:p>
    <w:p w14:paraId="6D353F5C" w14:textId="07BD0481" w:rsidR="00BE1B88" w:rsidRDefault="00BE1B88" w:rsidP="005F457F">
      <w:pPr>
        <w:pStyle w:val="a3"/>
        <w:numPr>
          <w:ilvl w:val="1"/>
          <w:numId w:val="6"/>
        </w:numPr>
        <w:jc w:val="both"/>
        <w:rPr>
          <w:spacing w:val="-6"/>
          <w:sz w:val="22"/>
          <w:szCs w:val="22"/>
        </w:rPr>
      </w:pPr>
      <w:r w:rsidRPr="006C45EC">
        <w:rPr>
          <w:rFonts w:eastAsia="Calibri"/>
          <w:sz w:val="22"/>
          <w:szCs w:val="22"/>
        </w:rPr>
        <w:t>Исполнитель должен оказать Заказчику услугу по предоставлени</w:t>
      </w:r>
      <w:r w:rsidR="000817E9" w:rsidRPr="006C45EC">
        <w:rPr>
          <w:rFonts w:eastAsia="Calibri"/>
          <w:sz w:val="22"/>
          <w:szCs w:val="22"/>
        </w:rPr>
        <w:t>ю</w:t>
      </w:r>
      <w:r w:rsidRPr="006C45EC">
        <w:rPr>
          <w:rFonts w:eastAsia="Calibri"/>
          <w:b/>
          <w:sz w:val="22"/>
          <w:szCs w:val="22"/>
        </w:rPr>
        <w:t xml:space="preserve"> </w:t>
      </w:r>
      <w:r w:rsidRPr="006C45EC">
        <w:rPr>
          <w:rFonts w:eastAsia="Calibri"/>
          <w:sz w:val="22"/>
          <w:szCs w:val="22"/>
        </w:rPr>
        <w:t>доступ</w:t>
      </w:r>
      <w:r w:rsidR="000817E9" w:rsidRPr="006C45EC">
        <w:rPr>
          <w:rFonts w:eastAsia="Calibri"/>
          <w:sz w:val="22"/>
          <w:szCs w:val="22"/>
        </w:rPr>
        <w:t>а</w:t>
      </w:r>
      <w:r w:rsidRPr="006C45EC">
        <w:rPr>
          <w:rFonts w:eastAsia="Calibri"/>
          <w:sz w:val="22"/>
          <w:szCs w:val="22"/>
        </w:rPr>
        <w:t xml:space="preserve"> в Интернет</w:t>
      </w:r>
      <w:r w:rsidR="000817E9" w:rsidRPr="006C45EC">
        <w:rPr>
          <w:rFonts w:eastAsia="Calibri"/>
          <w:sz w:val="22"/>
          <w:szCs w:val="22"/>
        </w:rPr>
        <w:t xml:space="preserve"> </w:t>
      </w:r>
      <w:r w:rsidR="0074219A">
        <w:rPr>
          <w:rFonts w:eastAsia="Calibri"/>
          <w:sz w:val="22"/>
          <w:szCs w:val="22"/>
        </w:rPr>
        <w:t xml:space="preserve">путем использования </w:t>
      </w:r>
      <w:r w:rsidR="000817E9" w:rsidRPr="006C45EC">
        <w:rPr>
          <w:rFonts w:eastAsia="Calibri"/>
          <w:sz w:val="22"/>
          <w:szCs w:val="22"/>
        </w:rPr>
        <w:t>спутниково</w:t>
      </w:r>
      <w:r w:rsidR="0074219A">
        <w:rPr>
          <w:rFonts w:eastAsia="Calibri"/>
          <w:sz w:val="22"/>
          <w:szCs w:val="22"/>
        </w:rPr>
        <w:t>го</w:t>
      </w:r>
      <w:r w:rsidR="000817E9" w:rsidRPr="006C45EC">
        <w:rPr>
          <w:rFonts w:eastAsia="Calibri"/>
          <w:sz w:val="22"/>
          <w:szCs w:val="22"/>
        </w:rPr>
        <w:t xml:space="preserve"> канал</w:t>
      </w:r>
      <w:r w:rsidR="0074219A">
        <w:rPr>
          <w:rFonts w:eastAsia="Calibri"/>
          <w:sz w:val="22"/>
          <w:szCs w:val="22"/>
        </w:rPr>
        <w:t>а</w:t>
      </w:r>
      <w:r w:rsidR="000817E9" w:rsidRPr="006C45EC">
        <w:rPr>
          <w:rFonts w:eastAsia="Calibri"/>
          <w:sz w:val="22"/>
          <w:szCs w:val="22"/>
        </w:rPr>
        <w:t xml:space="preserve"> связи</w:t>
      </w:r>
      <w:r w:rsidRPr="006C45EC">
        <w:rPr>
          <w:spacing w:val="-6"/>
          <w:sz w:val="22"/>
          <w:szCs w:val="22"/>
        </w:rPr>
        <w:t>.</w:t>
      </w:r>
    </w:p>
    <w:p w14:paraId="7FD7CB08" w14:textId="5083C700" w:rsidR="005F457F" w:rsidRPr="005F457F" w:rsidRDefault="005F457F" w:rsidP="005F457F">
      <w:pPr>
        <w:pStyle w:val="a3"/>
        <w:numPr>
          <w:ilvl w:val="1"/>
          <w:numId w:val="6"/>
        </w:numPr>
        <w:jc w:val="both"/>
        <w:rPr>
          <w:rFonts w:eastAsia="Calibri"/>
          <w:sz w:val="22"/>
          <w:szCs w:val="22"/>
        </w:rPr>
      </w:pPr>
      <w:r>
        <w:rPr>
          <w:spacing w:val="-6"/>
          <w:sz w:val="22"/>
          <w:szCs w:val="22"/>
        </w:rPr>
        <w:t xml:space="preserve">Исполнитель должен обеспечить гарантированный канал доступа в </w:t>
      </w:r>
      <w:proofErr w:type="gramStart"/>
      <w:r>
        <w:rPr>
          <w:spacing w:val="-6"/>
          <w:sz w:val="22"/>
          <w:szCs w:val="22"/>
        </w:rPr>
        <w:t>Интернет  256</w:t>
      </w:r>
      <w:proofErr w:type="gramEnd"/>
      <w:r>
        <w:rPr>
          <w:spacing w:val="-6"/>
          <w:sz w:val="22"/>
          <w:szCs w:val="22"/>
        </w:rPr>
        <w:t xml:space="preserve">/256 кбит/с </w:t>
      </w:r>
      <w:proofErr w:type="spellStart"/>
      <w:r>
        <w:rPr>
          <w:spacing w:val="-6"/>
          <w:sz w:val="22"/>
          <w:szCs w:val="22"/>
        </w:rPr>
        <w:t>с</w:t>
      </w:r>
      <w:proofErr w:type="spellEnd"/>
      <w:r>
        <w:rPr>
          <w:spacing w:val="-6"/>
          <w:sz w:val="22"/>
          <w:szCs w:val="22"/>
        </w:rPr>
        <w:t xml:space="preserve"> ограничением объема трафика 20 Гбайт в месяц.</w:t>
      </w:r>
    </w:p>
    <w:p w14:paraId="6A761D7E" w14:textId="4438B55D" w:rsidR="005F457F" w:rsidRPr="005F457F" w:rsidRDefault="005F457F" w:rsidP="005F457F">
      <w:pPr>
        <w:pStyle w:val="a3"/>
        <w:numPr>
          <w:ilvl w:val="1"/>
          <w:numId w:val="6"/>
        </w:numPr>
        <w:jc w:val="both"/>
        <w:rPr>
          <w:rFonts w:eastAsia="Calibri"/>
          <w:sz w:val="22"/>
          <w:szCs w:val="22"/>
        </w:rPr>
      </w:pPr>
      <w:r>
        <w:rPr>
          <w:spacing w:val="-6"/>
          <w:sz w:val="22"/>
          <w:szCs w:val="22"/>
        </w:rPr>
        <w:t>Требования к качеству канала связи:</w:t>
      </w:r>
    </w:p>
    <w:p w14:paraId="4C91D454" w14:textId="11DA267D" w:rsidR="00BD389C" w:rsidRDefault="00BD389C" w:rsidP="00B917BD">
      <w:pPr>
        <w:pStyle w:val="a3"/>
        <w:numPr>
          <w:ilvl w:val="0"/>
          <w:numId w:val="7"/>
        </w:numPr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Доступность канала связи – 99,5%</w:t>
      </w:r>
    </w:p>
    <w:p w14:paraId="4E928C33" w14:textId="31D8BA78" w:rsidR="005F457F" w:rsidRDefault="00BD389C" w:rsidP="00B917BD">
      <w:pPr>
        <w:pStyle w:val="a3"/>
        <w:numPr>
          <w:ilvl w:val="0"/>
          <w:numId w:val="7"/>
        </w:numPr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Круговая задержка </w:t>
      </w:r>
      <w:r w:rsidR="00B917BD">
        <w:rPr>
          <w:spacing w:val="-6"/>
          <w:sz w:val="22"/>
          <w:szCs w:val="22"/>
        </w:rPr>
        <w:t xml:space="preserve">распространения сигнала </w:t>
      </w:r>
      <w:r>
        <w:rPr>
          <w:spacing w:val="-6"/>
          <w:sz w:val="22"/>
          <w:szCs w:val="22"/>
        </w:rPr>
        <w:t xml:space="preserve">– 750 </w:t>
      </w:r>
      <w:proofErr w:type="spellStart"/>
      <w:r>
        <w:rPr>
          <w:spacing w:val="-6"/>
          <w:sz w:val="22"/>
          <w:szCs w:val="22"/>
        </w:rPr>
        <w:t>мсек</w:t>
      </w:r>
      <w:proofErr w:type="spellEnd"/>
    </w:p>
    <w:p w14:paraId="243C92DE" w14:textId="366F24D4" w:rsidR="00BD389C" w:rsidRDefault="00BD389C" w:rsidP="00B917BD">
      <w:pPr>
        <w:pStyle w:val="a3"/>
        <w:numPr>
          <w:ilvl w:val="0"/>
          <w:numId w:val="7"/>
        </w:numPr>
        <w:jc w:val="both"/>
        <w:rPr>
          <w:spacing w:val="-6"/>
          <w:sz w:val="22"/>
          <w:szCs w:val="22"/>
        </w:rPr>
      </w:pPr>
      <w:proofErr w:type="spellStart"/>
      <w:r>
        <w:rPr>
          <w:spacing w:val="-6"/>
          <w:sz w:val="22"/>
          <w:szCs w:val="22"/>
        </w:rPr>
        <w:t>Джиттер</w:t>
      </w:r>
      <w:proofErr w:type="spellEnd"/>
      <w:r>
        <w:rPr>
          <w:spacing w:val="-6"/>
          <w:sz w:val="22"/>
          <w:szCs w:val="22"/>
        </w:rPr>
        <w:t xml:space="preserve"> – 50 </w:t>
      </w:r>
      <w:proofErr w:type="spellStart"/>
      <w:r>
        <w:rPr>
          <w:spacing w:val="-6"/>
          <w:sz w:val="22"/>
          <w:szCs w:val="22"/>
        </w:rPr>
        <w:t>мсек</w:t>
      </w:r>
      <w:proofErr w:type="spellEnd"/>
    </w:p>
    <w:p w14:paraId="60E4A7B1" w14:textId="6F62ED6C" w:rsidR="00BD389C" w:rsidRPr="006C45EC" w:rsidRDefault="00BD389C" w:rsidP="00B917BD">
      <w:pPr>
        <w:pStyle w:val="a3"/>
        <w:numPr>
          <w:ilvl w:val="0"/>
          <w:numId w:val="7"/>
        </w:num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Потери пакетов – </w:t>
      </w:r>
      <w:r w:rsidR="00B917BD">
        <w:rPr>
          <w:rFonts w:eastAsia="Calibri"/>
          <w:sz w:val="22"/>
          <w:szCs w:val="22"/>
        </w:rPr>
        <w:t>0,</w:t>
      </w:r>
      <w:r>
        <w:rPr>
          <w:rFonts w:eastAsia="Calibri"/>
          <w:sz w:val="22"/>
          <w:szCs w:val="22"/>
        </w:rPr>
        <w:t>1%</w:t>
      </w:r>
    </w:p>
    <w:p w14:paraId="7CBF6B2D" w14:textId="4036607A" w:rsidR="00BE1B88" w:rsidRDefault="00BE1B88" w:rsidP="00D052B9">
      <w:pPr>
        <w:rPr>
          <w:sz w:val="22"/>
          <w:szCs w:val="22"/>
        </w:rPr>
      </w:pPr>
      <w:r w:rsidRPr="006C45EC">
        <w:rPr>
          <w:rFonts w:eastAsia="Calibri"/>
          <w:sz w:val="22"/>
          <w:szCs w:val="22"/>
        </w:rPr>
        <w:t>1.</w:t>
      </w:r>
      <w:r w:rsidR="00BD389C">
        <w:rPr>
          <w:rFonts w:eastAsia="Calibri"/>
          <w:sz w:val="22"/>
          <w:szCs w:val="22"/>
        </w:rPr>
        <w:t>5</w:t>
      </w:r>
      <w:r w:rsidRPr="006C45EC">
        <w:rPr>
          <w:rFonts w:eastAsia="Calibri"/>
          <w:sz w:val="22"/>
          <w:szCs w:val="22"/>
        </w:rPr>
        <w:t>. Предоставление спутников</w:t>
      </w:r>
      <w:r w:rsidR="00BD389C">
        <w:rPr>
          <w:rFonts w:eastAsia="Calibri"/>
          <w:sz w:val="22"/>
          <w:szCs w:val="22"/>
        </w:rPr>
        <w:t>ого</w:t>
      </w:r>
      <w:r w:rsidRPr="006C45EC">
        <w:rPr>
          <w:rFonts w:eastAsia="Calibri"/>
          <w:sz w:val="22"/>
          <w:szCs w:val="22"/>
        </w:rPr>
        <w:t xml:space="preserve"> канал</w:t>
      </w:r>
      <w:r w:rsidR="00BD389C">
        <w:rPr>
          <w:rFonts w:eastAsia="Calibri"/>
          <w:sz w:val="22"/>
          <w:szCs w:val="22"/>
        </w:rPr>
        <w:t>а</w:t>
      </w:r>
      <w:r w:rsidRPr="006C45EC">
        <w:rPr>
          <w:rFonts w:eastAsia="Calibri"/>
          <w:sz w:val="22"/>
          <w:szCs w:val="22"/>
        </w:rPr>
        <w:t xml:space="preserve"> связи </w:t>
      </w:r>
      <w:r w:rsidRPr="006C45EC">
        <w:rPr>
          <w:sz w:val="22"/>
          <w:szCs w:val="22"/>
        </w:rPr>
        <w:t xml:space="preserve">должно осуществляться с использованием </w:t>
      </w:r>
      <w:proofErr w:type="gramStart"/>
      <w:r w:rsidRPr="006C45EC">
        <w:rPr>
          <w:sz w:val="22"/>
          <w:szCs w:val="22"/>
        </w:rPr>
        <w:t>телекоммуникационного оборудования</w:t>
      </w:r>
      <w:proofErr w:type="gramEnd"/>
      <w:r w:rsidRPr="006C45EC">
        <w:rPr>
          <w:sz w:val="22"/>
          <w:szCs w:val="22"/>
        </w:rPr>
        <w:t xml:space="preserve"> имеющегося в наличии у Заказчика </w:t>
      </w:r>
      <w:bookmarkStart w:id="0" w:name="_Hlk197956038"/>
      <w:r w:rsidRPr="006C45EC">
        <w:rPr>
          <w:sz w:val="22"/>
          <w:szCs w:val="22"/>
        </w:rPr>
        <w:t>комплект</w:t>
      </w:r>
      <w:r w:rsidR="003D6717">
        <w:rPr>
          <w:sz w:val="22"/>
          <w:szCs w:val="22"/>
        </w:rPr>
        <w:t>а</w:t>
      </w:r>
      <w:r w:rsidRPr="006C45EC">
        <w:rPr>
          <w:sz w:val="22"/>
          <w:szCs w:val="22"/>
        </w:rPr>
        <w:t xml:space="preserve"> </w:t>
      </w:r>
      <w:bookmarkEnd w:id="0"/>
      <w:r w:rsidR="00D052B9" w:rsidRPr="006C45EC">
        <w:rPr>
          <w:color w:val="000000"/>
          <w:sz w:val="22"/>
          <w:szCs w:val="22"/>
        </w:rPr>
        <w:t xml:space="preserve">Земная спутниковая станция типа </w:t>
      </w:r>
      <w:proofErr w:type="spellStart"/>
      <w:r w:rsidR="00AC2F34" w:rsidRPr="00AC2F34">
        <w:rPr>
          <w:sz w:val="22"/>
          <w:szCs w:val="22"/>
          <w:lang w:val="en-US"/>
        </w:rPr>
        <w:t>iDirect</w:t>
      </w:r>
      <w:proofErr w:type="spellEnd"/>
      <w:r w:rsidR="003D6717">
        <w:rPr>
          <w:sz w:val="22"/>
          <w:szCs w:val="22"/>
        </w:rPr>
        <w:t>, в составе</w:t>
      </w:r>
      <w:bookmarkStart w:id="1" w:name="_GoBack"/>
      <w:bookmarkEnd w:id="1"/>
      <w:r w:rsidR="003D6717">
        <w:rPr>
          <w:sz w:val="22"/>
          <w:szCs w:val="22"/>
        </w:rPr>
        <w:t>:</w:t>
      </w:r>
    </w:p>
    <w:p w14:paraId="3DC07F13" w14:textId="77777777" w:rsidR="0074219A" w:rsidRPr="0074219A" w:rsidRDefault="003D6717" w:rsidP="0074219A">
      <w:pPr>
        <w:pStyle w:val="af5"/>
        <w:numPr>
          <w:ilvl w:val="0"/>
          <w:numId w:val="5"/>
        </w:numPr>
        <w:rPr>
          <w:rFonts w:eastAsia="Calibri"/>
          <w:sz w:val="22"/>
          <w:szCs w:val="22"/>
        </w:rPr>
      </w:pPr>
      <w:r w:rsidRPr="0074219A">
        <w:rPr>
          <w:rFonts w:eastAsia="Calibri"/>
          <w:sz w:val="22"/>
          <w:szCs w:val="22"/>
        </w:rPr>
        <w:t>Антенна - 1.2</w:t>
      </w:r>
      <w:r w:rsidR="0074219A" w:rsidRPr="0074219A">
        <w:rPr>
          <w:rFonts w:eastAsia="Calibri"/>
          <w:sz w:val="22"/>
          <w:szCs w:val="22"/>
        </w:rPr>
        <w:t xml:space="preserve"> м</w:t>
      </w:r>
      <w:r w:rsidRPr="0074219A">
        <w:rPr>
          <w:rFonts w:eastAsia="Calibri"/>
          <w:sz w:val="22"/>
          <w:szCs w:val="22"/>
        </w:rPr>
        <w:t>,</w:t>
      </w:r>
      <w:r w:rsidR="0074219A" w:rsidRPr="0074219A">
        <w:rPr>
          <w:rFonts w:eastAsia="Calibri"/>
          <w:sz w:val="22"/>
          <w:szCs w:val="22"/>
        </w:rPr>
        <w:t xml:space="preserve"> </w:t>
      </w:r>
      <w:r w:rsidR="0074219A" w:rsidRPr="0074219A">
        <w:rPr>
          <w:rFonts w:eastAsia="Calibri"/>
          <w:sz w:val="22"/>
          <w:szCs w:val="22"/>
          <w:lang w:val="en-US"/>
        </w:rPr>
        <w:t>Ku</w:t>
      </w:r>
      <w:r w:rsidR="0074219A" w:rsidRPr="0074219A">
        <w:rPr>
          <w:rFonts w:eastAsia="Calibri"/>
          <w:sz w:val="22"/>
          <w:szCs w:val="22"/>
        </w:rPr>
        <w:t>-</w:t>
      </w:r>
      <w:r w:rsidR="0074219A" w:rsidRPr="0074219A">
        <w:rPr>
          <w:rFonts w:eastAsia="Calibri"/>
          <w:sz w:val="22"/>
          <w:szCs w:val="22"/>
          <w:lang w:val="en-US"/>
        </w:rPr>
        <w:t>band</w:t>
      </w:r>
    </w:p>
    <w:p w14:paraId="35C58153" w14:textId="77777777" w:rsidR="0074219A" w:rsidRDefault="003D6717" w:rsidP="0074219A">
      <w:pPr>
        <w:pStyle w:val="af5"/>
        <w:numPr>
          <w:ilvl w:val="0"/>
          <w:numId w:val="5"/>
        </w:numPr>
        <w:rPr>
          <w:rFonts w:eastAsia="Calibri"/>
          <w:sz w:val="22"/>
          <w:szCs w:val="22"/>
        </w:rPr>
      </w:pPr>
      <w:r w:rsidRPr="0074219A">
        <w:rPr>
          <w:rFonts w:eastAsia="Calibri"/>
          <w:sz w:val="22"/>
          <w:szCs w:val="22"/>
        </w:rPr>
        <w:t>Спутн</w:t>
      </w:r>
      <w:r w:rsidR="0074219A">
        <w:rPr>
          <w:rFonts w:eastAsia="Calibri"/>
          <w:sz w:val="22"/>
          <w:szCs w:val="22"/>
        </w:rPr>
        <w:t xml:space="preserve">иковый модем, </w:t>
      </w:r>
      <w:proofErr w:type="spellStart"/>
      <w:r w:rsidR="0074219A">
        <w:rPr>
          <w:rFonts w:eastAsia="Calibri"/>
          <w:sz w:val="22"/>
          <w:szCs w:val="22"/>
        </w:rPr>
        <w:t>iQ</w:t>
      </w:r>
      <w:proofErr w:type="spellEnd"/>
      <w:r w:rsidR="0074219A">
        <w:rPr>
          <w:rFonts w:eastAsia="Calibri"/>
          <w:sz w:val="22"/>
          <w:szCs w:val="22"/>
        </w:rPr>
        <w:t xml:space="preserve"> </w:t>
      </w:r>
      <w:proofErr w:type="spellStart"/>
      <w:r w:rsidR="0074219A">
        <w:rPr>
          <w:rFonts w:eastAsia="Calibri"/>
          <w:sz w:val="22"/>
          <w:szCs w:val="22"/>
        </w:rPr>
        <w:t>Desktop</w:t>
      </w:r>
      <w:proofErr w:type="spellEnd"/>
      <w:r w:rsidR="0074219A">
        <w:rPr>
          <w:rFonts w:eastAsia="Calibri"/>
          <w:sz w:val="22"/>
          <w:szCs w:val="22"/>
        </w:rPr>
        <w:t>+</w:t>
      </w:r>
    </w:p>
    <w:p w14:paraId="43E93BCC" w14:textId="77777777" w:rsidR="0074219A" w:rsidRDefault="0074219A" w:rsidP="0074219A">
      <w:pPr>
        <w:pStyle w:val="af5"/>
        <w:numPr>
          <w:ilvl w:val="0"/>
          <w:numId w:val="5"/>
        </w:num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МШУ</w:t>
      </w:r>
    </w:p>
    <w:p w14:paraId="6EA46BCE" w14:textId="77777777" w:rsidR="0074219A" w:rsidRDefault="003D6717" w:rsidP="0074219A">
      <w:pPr>
        <w:pStyle w:val="af5"/>
        <w:numPr>
          <w:ilvl w:val="0"/>
          <w:numId w:val="5"/>
        </w:numPr>
        <w:rPr>
          <w:rFonts w:eastAsia="Calibri"/>
          <w:sz w:val="22"/>
          <w:szCs w:val="22"/>
        </w:rPr>
      </w:pPr>
      <w:r w:rsidRPr="0074219A">
        <w:rPr>
          <w:rFonts w:eastAsia="Calibri"/>
          <w:sz w:val="22"/>
          <w:szCs w:val="22"/>
        </w:rPr>
        <w:t>Усилитель мощности,</w:t>
      </w:r>
      <w:r w:rsidR="0074219A" w:rsidRPr="0074219A">
        <w:rPr>
          <w:rFonts w:eastAsia="Calibri"/>
          <w:sz w:val="22"/>
          <w:szCs w:val="22"/>
        </w:rPr>
        <w:t xml:space="preserve"> 6 Вт</w:t>
      </w:r>
    </w:p>
    <w:p w14:paraId="0CE7F77B" w14:textId="73005406" w:rsidR="003D6717" w:rsidRPr="005F457F" w:rsidRDefault="003D6717" w:rsidP="0074219A">
      <w:pPr>
        <w:pStyle w:val="af5"/>
        <w:numPr>
          <w:ilvl w:val="0"/>
          <w:numId w:val="5"/>
        </w:numPr>
        <w:rPr>
          <w:rFonts w:eastAsia="Calibri"/>
          <w:sz w:val="22"/>
          <w:szCs w:val="22"/>
          <w:lang w:val="en-US"/>
        </w:rPr>
      </w:pPr>
      <w:r w:rsidRPr="005F457F">
        <w:rPr>
          <w:rFonts w:eastAsia="Calibri"/>
          <w:sz w:val="22"/>
          <w:szCs w:val="22"/>
          <w:lang w:val="en-US"/>
        </w:rPr>
        <w:t xml:space="preserve">Wi-Fi </w:t>
      </w:r>
      <w:r w:rsidRPr="0074219A">
        <w:rPr>
          <w:rFonts w:eastAsia="Calibri"/>
          <w:sz w:val="22"/>
          <w:szCs w:val="22"/>
        </w:rPr>
        <w:t>роутер</w:t>
      </w:r>
      <w:r w:rsidRPr="005F457F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Pr="005F457F">
        <w:rPr>
          <w:rFonts w:eastAsia="Calibri"/>
          <w:sz w:val="22"/>
          <w:szCs w:val="22"/>
          <w:lang w:val="en-US"/>
        </w:rPr>
        <w:t>MikroTik</w:t>
      </w:r>
      <w:proofErr w:type="spellEnd"/>
      <w:r w:rsidRPr="005F457F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Pr="005F457F">
        <w:rPr>
          <w:rFonts w:eastAsia="Calibri"/>
          <w:sz w:val="22"/>
          <w:szCs w:val="22"/>
          <w:lang w:val="en-US"/>
        </w:rPr>
        <w:t>hAP</w:t>
      </w:r>
      <w:proofErr w:type="spellEnd"/>
      <w:r w:rsidRPr="005F457F">
        <w:rPr>
          <w:rFonts w:eastAsia="Calibri"/>
          <w:sz w:val="22"/>
          <w:szCs w:val="22"/>
          <w:lang w:val="en-US"/>
        </w:rPr>
        <w:t xml:space="preserve"> ax2.</w:t>
      </w:r>
    </w:p>
    <w:p w14:paraId="79029996" w14:textId="362335C2" w:rsidR="00BE1B88" w:rsidRPr="006C45EC" w:rsidRDefault="00BE1B88" w:rsidP="00BE1B88">
      <w:pPr>
        <w:pStyle w:val="a3"/>
        <w:jc w:val="both"/>
        <w:rPr>
          <w:sz w:val="22"/>
          <w:szCs w:val="22"/>
        </w:rPr>
      </w:pPr>
      <w:r w:rsidRPr="006C45EC">
        <w:rPr>
          <w:sz w:val="22"/>
          <w:szCs w:val="22"/>
        </w:rPr>
        <w:t>1.</w:t>
      </w:r>
      <w:r w:rsidR="00BD389C">
        <w:rPr>
          <w:sz w:val="22"/>
          <w:szCs w:val="22"/>
        </w:rPr>
        <w:t>6</w:t>
      </w:r>
      <w:r w:rsidRPr="006C45EC">
        <w:rPr>
          <w:sz w:val="22"/>
          <w:szCs w:val="22"/>
        </w:rPr>
        <w:t>. Исполнитель обеспечивает подключение имеющегося оборудования Заказчика к спутниковой сети</w:t>
      </w:r>
      <w:r w:rsidR="00202F99" w:rsidRPr="006C45EC">
        <w:rPr>
          <w:sz w:val="22"/>
          <w:szCs w:val="22"/>
        </w:rPr>
        <w:t xml:space="preserve"> по заявке Заказчика.</w:t>
      </w:r>
    </w:p>
    <w:p w14:paraId="73CAF53E" w14:textId="3BEADC11" w:rsidR="00BE1B88" w:rsidRPr="006C45EC" w:rsidRDefault="00BE1B88" w:rsidP="00BE1B88">
      <w:pPr>
        <w:pStyle w:val="a3"/>
        <w:jc w:val="both"/>
        <w:rPr>
          <w:sz w:val="22"/>
          <w:szCs w:val="22"/>
        </w:rPr>
      </w:pPr>
      <w:r w:rsidRPr="006C45EC">
        <w:rPr>
          <w:sz w:val="22"/>
          <w:szCs w:val="22"/>
        </w:rPr>
        <w:t>1.</w:t>
      </w:r>
      <w:r w:rsidR="00BD389C">
        <w:rPr>
          <w:sz w:val="22"/>
          <w:szCs w:val="22"/>
        </w:rPr>
        <w:t>7</w:t>
      </w:r>
      <w:r w:rsidRPr="006C45EC">
        <w:rPr>
          <w:sz w:val="22"/>
          <w:szCs w:val="22"/>
        </w:rPr>
        <w:t>. Исполнитель обеспечивает предоставление Услуги 24 (двадцать четыре) часа в сутки, ежедневно без перерывов и выходных, за исключением проведения профилактических и/или регламентных работ, о которых не менее чем за два рабочих дня информирует Заказчика.</w:t>
      </w:r>
    </w:p>
    <w:p w14:paraId="4C2F3F23" w14:textId="6DDBA648" w:rsidR="00BE1B88" w:rsidRDefault="00BE1B88" w:rsidP="00BE1B88">
      <w:pPr>
        <w:pStyle w:val="a3"/>
        <w:jc w:val="both"/>
        <w:rPr>
          <w:b/>
          <w:sz w:val="22"/>
          <w:szCs w:val="22"/>
        </w:rPr>
      </w:pPr>
      <w:r w:rsidRPr="006C45EC">
        <w:rPr>
          <w:sz w:val="22"/>
          <w:szCs w:val="22"/>
        </w:rPr>
        <w:t>1.</w:t>
      </w:r>
      <w:r w:rsidR="00BD389C">
        <w:rPr>
          <w:sz w:val="22"/>
          <w:szCs w:val="22"/>
        </w:rPr>
        <w:t>8</w:t>
      </w:r>
      <w:r w:rsidRPr="006C45EC">
        <w:rPr>
          <w:sz w:val="22"/>
          <w:szCs w:val="22"/>
        </w:rPr>
        <w:t xml:space="preserve">. </w:t>
      </w:r>
      <w:r w:rsidR="00202F99" w:rsidRPr="00493923">
        <w:rPr>
          <w:b/>
          <w:sz w:val="22"/>
          <w:szCs w:val="22"/>
        </w:rPr>
        <w:t>Срок</w:t>
      </w:r>
      <w:r w:rsidRPr="00493923">
        <w:rPr>
          <w:b/>
          <w:sz w:val="22"/>
          <w:szCs w:val="22"/>
        </w:rPr>
        <w:t xml:space="preserve"> предоставления </w:t>
      </w:r>
      <w:r w:rsidR="00202F99" w:rsidRPr="00493923">
        <w:rPr>
          <w:b/>
          <w:sz w:val="22"/>
          <w:szCs w:val="22"/>
        </w:rPr>
        <w:t>У</w:t>
      </w:r>
      <w:r w:rsidRPr="00493923">
        <w:rPr>
          <w:b/>
          <w:sz w:val="22"/>
          <w:szCs w:val="22"/>
        </w:rPr>
        <w:t xml:space="preserve">слуг с момента заключения </w:t>
      </w:r>
      <w:r w:rsidR="00B81EE6" w:rsidRPr="00493923">
        <w:rPr>
          <w:b/>
          <w:sz w:val="22"/>
          <w:szCs w:val="22"/>
        </w:rPr>
        <w:t>Контракта</w:t>
      </w:r>
      <w:r w:rsidR="000F2B32">
        <w:rPr>
          <w:b/>
          <w:sz w:val="22"/>
          <w:szCs w:val="22"/>
        </w:rPr>
        <w:t xml:space="preserve"> 21.08.2026 года по 16</w:t>
      </w:r>
      <w:r w:rsidRPr="00493923">
        <w:rPr>
          <w:b/>
          <w:sz w:val="22"/>
          <w:szCs w:val="22"/>
        </w:rPr>
        <w:t>.</w:t>
      </w:r>
      <w:r w:rsidR="000F2B32">
        <w:rPr>
          <w:b/>
          <w:sz w:val="22"/>
          <w:szCs w:val="22"/>
        </w:rPr>
        <w:t>11</w:t>
      </w:r>
      <w:r w:rsidRPr="00493923">
        <w:rPr>
          <w:b/>
          <w:sz w:val="22"/>
          <w:szCs w:val="22"/>
        </w:rPr>
        <w:t>.202</w:t>
      </w:r>
      <w:r w:rsidR="00F030BB" w:rsidRPr="00493923">
        <w:rPr>
          <w:b/>
          <w:sz w:val="22"/>
          <w:szCs w:val="22"/>
        </w:rPr>
        <w:t>6</w:t>
      </w:r>
      <w:r w:rsidRPr="00493923">
        <w:rPr>
          <w:b/>
          <w:sz w:val="22"/>
          <w:szCs w:val="22"/>
        </w:rPr>
        <w:t xml:space="preserve"> г</w:t>
      </w:r>
      <w:r w:rsidR="000F2B32">
        <w:rPr>
          <w:b/>
          <w:sz w:val="22"/>
          <w:szCs w:val="22"/>
        </w:rPr>
        <w:t xml:space="preserve"> по заявке Заказчика</w:t>
      </w:r>
      <w:r w:rsidRPr="00493923">
        <w:rPr>
          <w:b/>
          <w:sz w:val="22"/>
          <w:szCs w:val="22"/>
        </w:rPr>
        <w:t>.</w:t>
      </w:r>
    </w:p>
    <w:p w14:paraId="1E8711EB" w14:textId="3EC71E4B" w:rsidR="000F2B32" w:rsidRDefault="000F2B32" w:rsidP="00BE1B88">
      <w:pPr>
        <w:pStyle w:val="a3"/>
        <w:jc w:val="both"/>
        <w:rPr>
          <w:b/>
          <w:sz w:val="22"/>
          <w:szCs w:val="22"/>
        </w:rPr>
      </w:pPr>
    </w:p>
    <w:p w14:paraId="77E1E661" w14:textId="235FF08C" w:rsidR="000F2B32" w:rsidRPr="006C45EC" w:rsidRDefault="000F2B32" w:rsidP="00BE1B88">
      <w:pPr>
        <w:pStyle w:val="a3"/>
        <w:jc w:val="both"/>
        <w:rPr>
          <w:sz w:val="22"/>
          <w:szCs w:val="22"/>
        </w:rPr>
      </w:pPr>
      <w:r>
        <w:rPr>
          <w:b/>
          <w:sz w:val="22"/>
          <w:szCs w:val="22"/>
        </w:rPr>
        <w:t>1.9. Срок действия договора с момента заключения по 31.12.2026 года.</w:t>
      </w:r>
    </w:p>
    <w:p w14:paraId="5572B627" w14:textId="610252B5" w:rsidR="00BE1B88" w:rsidRDefault="00BE1B88" w:rsidP="00BE1B88">
      <w:pPr>
        <w:pStyle w:val="a3"/>
        <w:jc w:val="both"/>
        <w:rPr>
          <w:sz w:val="22"/>
          <w:szCs w:val="22"/>
        </w:rPr>
      </w:pPr>
      <w:r w:rsidRPr="006C45EC">
        <w:rPr>
          <w:sz w:val="22"/>
          <w:szCs w:val="22"/>
        </w:rPr>
        <w:t>1.</w:t>
      </w:r>
      <w:r w:rsidR="000F2B32">
        <w:rPr>
          <w:sz w:val="22"/>
          <w:szCs w:val="22"/>
        </w:rPr>
        <w:t>10</w:t>
      </w:r>
      <w:r w:rsidRPr="006C45EC">
        <w:rPr>
          <w:sz w:val="22"/>
          <w:szCs w:val="22"/>
        </w:rPr>
        <w:t>. Исполнитель обязан обеспечивать конфиденциальность учетной информации Заказчика (учетное имя и пароль) для доступа к Услугам.</w:t>
      </w:r>
    </w:p>
    <w:p w14:paraId="0EAB9508" w14:textId="795154FD" w:rsidR="00493923" w:rsidRPr="000F2B32" w:rsidRDefault="00493923" w:rsidP="00BE1B88">
      <w:pPr>
        <w:pStyle w:val="a3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1.1</w:t>
      </w:r>
      <w:r w:rsidR="000F2B32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Pr="000F2B32">
        <w:rPr>
          <w:b/>
          <w:sz w:val="22"/>
          <w:szCs w:val="22"/>
        </w:rPr>
        <w:t xml:space="preserve">Выделенный статический </w:t>
      </w:r>
      <w:r w:rsidRPr="000F2B32">
        <w:rPr>
          <w:b/>
          <w:sz w:val="22"/>
          <w:szCs w:val="22"/>
          <w:lang w:val="en-US"/>
        </w:rPr>
        <w:t>IP</w:t>
      </w:r>
      <w:r w:rsidRPr="000F2B32">
        <w:rPr>
          <w:b/>
          <w:sz w:val="22"/>
          <w:szCs w:val="22"/>
        </w:rPr>
        <w:t xml:space="preserve"> адрес.</w:t>
      </w:r>
    </w:p>
    <w:p w14:paraId="6EBFEE23" w14:textId="77777777" w:rsidR="00BE1B88" w:rsidRPr="00BD389C" w:rsidRDefault="00BE1B88" w:rsidP="00BE1B88">
      <w:pPr>
        <w:pStyle w:val="a3"/>
        <w:jc w:val="both"/>
        <w:rPr>
          <w:sz w:val="22"/>
          <w:szCs w:val="22"/>
          <w:highlight w:val="yellow"/>
        </w:rPr>
      </w:pPr>
    </w:p>
    <w:p w14:paraId="3EAFD64A" w14:textId="2503E1DC" w:rsidR="00BD389C" w:rsidRDefault="00BD389C" w:rsidP="00BD389C">
      <w:pPr>
        <w:pStyle w:val="a3"/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Дополнительные требования к каналу связи</w:t>
      </w:r>
    </w:p>
    <w:p w14:paraId="5FC868FA" w14:textId="53957575" w:rsidR="00BE1B88" w:rsidRPr="006C45EC" w:rsidRDefault="00BD389C" w:rsidP="00BE1B88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B917BD">
        <w:rPr>
          <w:sz w:val="22"/>
          <w:szCs w:val="22"/>
        </w:rPr>
        <w:t xml:space="preserve"> П</w:t>
      </w:r>
      <w:r w:rsidR="00BE1B88" w:rsidRPr="006C45EC">
        <w:rPr>
          <w:sz w:val="22"/>
          <w:szCs w:val="22"/>
        </w:rPr>
        <w:t>ериод оказания услуг – двадцать четыре часа без перерывов, за исключением времени, необходимого для проведения профилактических и/или регламентных работ.</w:t>
      </w:r>
    </w:p>
    <w:p w14:paraId="3DB63AF0" w14:textId="1FDD3BAA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  <w:r w:rsidRPr="006C45EC">
        <w:rPr>
          <w:bCs/>
          <w:sz w:val="22"/>
          <w:szCs w:val="22"/>
        </w:rPr>
        <w:t>2.</w:t>
      </w:r>
      <w:r w:rsidR="00525DAF">
        <w:rPr>
          <w:bCs/>
          <w:sz w:val="22"/>
          <w:szCs w:val="22"/>
        </w:rPr>
        <w:t>2</w:t>
      </w:r>
      <w:r w:rsidRPr="006C45EC">
        <w:rPr>
          <w:bCs/>
          <w:sz w:val="22"/>
          <w:szCs w:val="22"/>
        </w:rPr>
        <w:t>. При оказании услуг возможны перерывы связи, вызванные природными астрономическими явлениями. Указанные перерывы не рассматриваются как нарушения в предоставлении услуг, при этом Исполнитель обязан заблаговременно информировать Заказчика о периодах их возникновения.</w:t>
      </w:r>
    </w:p>
    <w:p w14:paraId="12FFEB0D" w14:textId="03965C6F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  <w:r w:rsidRPr="006C45EC">
        <w:rPr>
          <w:bCs/>
          <w:sz w:val="22"/>
          <w:szCs w:val="22"/>
        </w:rPr>
        <w:t>2.</w:t>
      </w:r>
      <w:r w:rsidR="00525DAF">
        <w:rPr>
          <w:bCs/>
          <w:sz w:val="22"/>
          <w:szCs w:val="22"/>
        </w:rPr>
        <w:t>3</w:t>
      </w:r>
      <w:r w:rsidRPr="006C45EC">
        <w:rPr>
          <w:bCs/>
          <w:sz w:val="22"/>
          <w:szCs w:val="22"/>
        </w:rPr>
        <w:t xml:space="preserve">. Оказание услуг не предусматривает присутствия Исполнителя в точках оказания услуг. </w:t>
      </w:r>
    </w:p>
    <w:p w14:paraId="4B73B2F8" w14:textId="479C5970" w:rsidR="00BE1B88" w:rsidRPr="006C45EC" w:rsidRDefault="00BE1B88" w:rsidP="00BE1B88">
      <w:pPr>
        <w:pStyle w:val="a3"/>
        <w:jc w:val="both"/>
        <w:rPr>
          <w:sz w:val="22"/>
          <w:szCs w:val="22"/>
        </w:rPr>
      </w:pPr>
      <w:r w:rsidRPr="006C45EC">
        <w:rPr>
          <w:sz w:val="22"/>
          <w:szCs w:val="22"/>
        </w:rPr>
        <w:t>2.</w:t>
      </w:r>
      <w:r w:rsidR="00525DAF">
        <w:rPr>
          <w:sz w:val="22"/>
          <w:szCs w:val="22"/>
        </w:rPr>
        <w:t>4</w:t>
      </w:r>
      <w:r w:rsidRPr="006C45EC">
        <w:rPr>
          <w:sz w:val="22"/>
          <w:szCs w:val="22"/>
        </w:rPr>
        <w:t xml:space="preserve">. На Исполнителя возлагаются обязанности, связанные с выполнением законодательства Российской Федерации в области использования радиочастотного спектра, в том числе расходы по исполнению требований Постановления Правительства РФ от 02.06.2022 </w:t>
      </w:r>
      <w:r w:rsidR="00E72821" w:rsidRPr="006C45EC">
        <w:rPr>
          <w:sz w:val="22"/>
          <w:szCs w:val="22"/>
        </w:rPr>
        <w:t>№</w:t>
      </w:r>
      <w:r w:rsidRPr="006C45EC">
        <w:rPr>
          <w:sz w:val="22"/>
          <w:szCs w:val="22"/>
        </w:rPr>
        <w:t xml:space="preserve"> 1008 (ред. от 12.06.2024) "О порядке установления размеров разовой платы и ежегодной платы за использование в Российской Федерации радиочастотного спектра и взимания такой платы" (вместе с "Правилами установления размеров разовой платы и ежегодной платы за использование в Российской Федерации радиочастотного спектра и взимания такой платы") (с изм. и доп., вступ. в силу с 01.09.2024).</w:t>
      </w:r>
    </w:p>
    <w:p w14:paraId="30A5A4F1" w14:textId="671D6218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  <w:r w:rsidRPr="006C45EC">
        <w:rPr>
          <w:bCs/>
          <w:sz w:val="22"/>
          <w:szCs w:val="22"/>
        </w:rPr>
        <w:t>2.</w:t>
      </w:r>
      <w:r w:rsidR="00525DAF">
        <w:rPr>
          <w:bCs/>
          <w:sz w:val="22"/>
          <w:szCs w:val="22"/>
        </w:rPr>
        <w:t>5</w:t>
      </w:r>
      <w:r w:rsidRPr="006C45EC">
        <w:rPr>
          <w:bCs/>
          <w:sz w:val="22"/>
          <w:szCs w:val="22"/>
        </w:rPr>
        <w:t>. Исполнитель должен обеспечить круглосуточную техническую поддержку, мониторинг состояния каналов связи, а также восстановление их работоспособности по заявкам Заказчика. По заявке Заказчика Исполнитель должен обеспечить доступ к мониторингу состояния каналов связи Заказчику.</w:t>
      </w:r>
    </w:p>
    <w:p w14:paraId="5DB58B04" w14:textId="77777777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</w:p>
    <w:p w14:paraId="18A2EDA6" w14:textId="77777777" w:rsidR="00BE1B88" w:rsidRPr="006C45EC" w:rsidRDefault="00BE1B88" w:rsidP="00BE1B88">
      <w:pPr>
        <w:pStyle w:val="a3"/>
        <w:jc w:val="both"/>
        <w:rPr>
          <w:rFonts w:eastAsia="Calibri"/>
          <w:sz w:val="22"/>
          <w:szCs w:val="22"/>
        </w:rPr>
      </w:pPr>
    </w:p>
    <w:p w14:paraId="3D83C0F0" w14:textId="77777777" w:rsidR="00BE1B88" w:rsidRPr="006C45EC" w:rsidRDefault="00BE1B88" w:rsidP="00BE1B88">
      <w:pPr>
        <w:pStyle w:val="a3"/>
        <w:jc w:val="both"/>
        <w:rPr>
          <w:b/>
          <w:bCs/>
          <w:sz w:val="22"/>
          <w:szCs w:val="22"/>
        </w:rPr>
      </w:pPr>
      <w:r w:rsidRPr="006C45EC">
        <w:rPr>
          <w:b/>
          <w:bCs/>
          <w:sz w:val="22"/>
          <w:szCs w:val="22"/>
        </w:rPr>
        <w:t>3. Требования к безопасности оказания услуг.</w:t>
      </w:r>
    </w:p>
    <w:p w14:paraId="028D838B" w14:textId="77777777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</w:p>
    <w:p w14:paraId="09FC227F" w14:textId="77777777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  <w:r w:rsidRPr="006C45EC">
        <w:rPr>
          <w:bCs/>
          <w:sz w:val="22"/>
          <w:szCs w:val="22"/>
        </w:rPr>
        <w:t>3.1. Специальных требований по обеспечению защиты сведений, составляющих государственную тайну, при оказании услуг не выдвигается.</w:t>
      </w:r>
    </w:p>
    <w:p w14:paraId="28C4220E" w14:textId="77777777" w:rsidR="00BE1B88" w:rsidRPr="006C45EC" w:rsidRDefault="00BE1B88" w:rsidP="00BE1B88">
      <w:pPr>
        <w:pStyle w:val="a3"/>
        <w:jc w:val="both"/>
        <w:rPr>
          <w:sz w:val="22"/>
          <w:szCs w:val="22"/>
        </w:rPr>
      </w:pPr>
      <w:r w:rsidRPr="006C45EC">
        <w:rPr>
          <w:bCs/>
          <w:sz w:val="22"/>
          <w:szCs w:val="22"/>
        </w:rPr>
        <w:t>3.2. </w:t>
      </w:r>
      <w:r w:rsidRPr="006C45EC">
        <w:rPr>
          <w:sz w:val="22"/>
          <w:szCs w:val="22"/>
        </w:rPr>
        <w:t>Требования по защите от несанкционированного доступа и криптографической защите при оказании услуг не предъявляются.</w:t>
      </w:r>
    </w:p>
    <w:p w14:paraId="075B3B3C" w14:textId="77777777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  <w:r w:rsidRPr="006C45EC">
        <w:rPr>
          <w:sz w:val="22"/>
          <w:szCs w:val="22"/>
        </w:rPr>
        <w:t>3.3. </w:t>
      </w:r>
      <w:r w:rsidRPr="006C45EC">
        <w:rPr>
          <w:bCs/>
          <w:sz w:val="22"/>
          <w:szCs w:val="22"/>
        </w:rPr>
        <w:t>Содержание информации, передаваемой и принимаемой по спутниковым каналам связи, находится в исключительном ведении и ответственности Заказчика.</w:t>
      </w:r>
    </w:p>
    <w:p w14:paraId="51FC3451" w14:textId="77777777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  <w:r w:rsidRPr="006C45EC">
        <w:rPr>
          <w:bCs/>
          <w:sz w:val="22"/>
          <w:szCs w:val="22"/>
        </w:rPr>
        <w:t>3.4. Использование, передача третьим лицам, а также опубликование информации, ставшей доступной Исполнителю при оказании услуг, возможны только с письменного разрешения Заказчика.</w:t>
      </w:r>
    </w:p>
    <w:p w14:paraId="536FDC82" w14:textId="77777777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</w:p>
    <w:p w14:paraId="056B378E" w14:textId="59A83962" w:rsidR="00BE1B88" w:rsidRPr="006C45EC" w:rsidRDefault="00BE1B88" w:rsidP="00BE1B88">
      <w:pPr>
        <w:pStyle w:val="a3"/>
        <w:jc w:val="both"/>
        <w:rPr>
          <w:b/>
          <w:bCs/>
          <w:sz w:val="22"/>
          <w:szCs w:val="22"/>
        </w:rPr>
      </w:pPr>
      <w:r w:rsidRPr="006C45EC">
        <w:rPr>
          <w:b/>
          <w:bCs/>
          <w:sz w:val="22"/>
          <w:szCs w:val="22"/>
        </w:rPr>
        <w:t>4. </w:t>
      </w:r>
      <w:r w:rsidR="00E5513E">
        <w:rPr>
          <w:b/>
          <w:bCs/>
          <w:sz w:val="22"/>
          <w:szCs w:val="22"/>
        </w:rPr>
        <w:t>Лицензионные требования</w:t>
      </w:r>
      <w:r w:rsidRPr="006C45EC">
        <w:rPr>
          <w:b/>
          <w:bCs/>
          <w:sz w:val="22"/>
          <w:szCs w:val="22"/>
        </w:rPr>
        <w:t>.</w:t>
      </w:r>
    </w:p>
    <w:p w14:paraId="7D3EEB45" w14:textId="77777777" w:rsidR="00BE1B88" w:rsidRPr="006C45EC" w:rsidRDefault="00BE1B88" w:rsidP="00BE1B88">
      <w:pPr>
        <w:pStyle w:val="a3"/>
        <w:jc w:val="both"/>
        <w:rPr>
          <w:bCs/>
          <w:sz w:val="22"/>
          <w:szCs w:val="22"/>
        </w:rPr>
      </w:pPr>
    </w:p>
    <w:p w14:paraId="71D4A81B" w14:textId="3A4FF141" w:rsidR="00BE1B88" w:rsidRPr="006C45EC" w:rsidRDefault="00BE1B88" w:rsidP="00BE1B88">
      <w:pPr>
        <w:pStyle w:val="a3"/>
        <w:jc w:val="both"/>
        <w:rPr>
          <w:sz w:val="22"/>
          <w:szCs w:val="22"/>
        </w:rPr>
      </w:pPr>
      <w:r w:rsidRPr="006C45EC">
        <w:rPr>
          <w:bCs/>
          <w:sz w:val="22"/>
          <w:szCs w:val="22"/>
        </w:rPr>
        <w:t>4.1. </w:t>
      </w:r>
      <w:r w:rsidRPr="006C45EC">
        <w:rPr>
          <w:sz w:val="22"/>
          <w:szCs w:val="22"/>
        </w:rPr>
        <w:t xml:space="preserve">Обязательные лицензионные условия: оказание услуг связи по передаче данных, за исключением услуг связи по передаче данных для целей передачи голосовой информации, оказание </w:t>
      </w:r>
      <w:proofErr w:type="spellStart"/>
      <w:r w:rsidRPr="006C45EC">
        <w:rPr>
          <w:sz w:val="22"/>
          <w:szCs w:val="22"/>
        </w:rPr>
        <w:t>телематических</w:t>
      </w:r>
      <w:proofErr w:type="spellEnd"/>
      <w:r w:rsidRPr="006C45EC">
        <w:rPr>
          <w:sz w:val="22"/>
          <w:szCs w:val="22"/>
        </w:rPr>
        <w:t xml:space="preserve"> услуг связи,</w:t>
      </w:r>
      <w:r w:rsidR="00E5513E">
        <w:rPr>
          <w:rFonts w:eastAsia="Calibri"/>
          <w:sz w:val="22"/>
          <w:szCs w:val="22"/>
        </w:rPr>
        <w:t xml:space="preserve"> </w:t>
      </w:r>
      <w:r w:rsidR="002A6F89" w:rsidRPr="006C45EC">
        <w:rPr>
          <w:rFonts w:eastAsia="Calibri"/>
          <w:sz w:val="22"/>
          <w:szCs w:val="22"/>
        </w:rPr>
        <w:t xml:space="preserve"> оказание услуг связи по предоставлению каналов связи. </w:t>
      </w:r>
      <w:r w:rsidR="002A6F89" w:rsidRPr="006C45EC">
        <w:rPr>
          <w:sz w:val="22"/>
          <w:szCs w:val="22"/>
        </w:rPr>
        <w:t>Исполнитель обязан подтвердить наличие действующих лицензий необходимых для выполнения обязательных лицензионных условий, размещением лицензий на торговой площадке до подписания Контракта.</w:t>
      </w:r>
    </w:p>
    <w:p w14:paraId="75854A8C" w14:textId="26FA7674" w:rsidR="00C97912" w:rsidRDefault="00C97912" w:rsidP="00C07909">
      <w:pPr>
        <w:tabs>
          <w:tab w:val="left" w:pos="8100"/>
        </w:tabs>
        <w:jc w:val="right"/>
        <w:rPr>
          <w:rFonts w:eastAsia="Calibri"/>
          <w:color w:val="000000"/>
          <w:sz w:val="22"/>
          <w:szCs w:val="22"/>
        </w:rPr>
      </w:pPr>
    </w:p>
    <w:p w14:paraId="719EFCD4" w14:textId="7B565629" w:rsidR="004207C3" w:rsidRDefault="004207C3" w:rsidP="00C07909">
      <w:pPr>
        <w:tabs>
          <w:tab w:val="left" w:pos="8100"/>
        </w:tabs>
        <w:jc w:val="right"/>
        <w:rPr>
          <w:sz w:val="22"/>
          <w:szCs w:val="22"/>
        </w:rPr>
      </w:pPr>
    </w:p>
    <w:p w14:paraId="3A345A8E" w14:textId="0582D693" w:rsidR="004207C3" w:rsidRDefault="004207C3" w:rsidP="00C07909">
      <w:pPr>
        <w:tabs>
          <w:tab w:val="left" w:pos="8100"/>
        </w:tabs>
        <w:jc w:val="right"/>
        <w:rPr>
          <w:sz w:val="22"/>
          <w:szCs w:val="22"/>
        </w:rPr>
      </w:pPr>
    </w:p>
    <w:p w14:paraId="076E88D7" w14:textId="368465DD" w:rsidR="004207C3" w:rsidRDefault="004207C3" w:rsidP="00C07909">
      <w:pPr>
        <w:tabs>
          <w:tab w:val="left" w:pos="8100"/>
        </w:tabs>
        <w:jc w:val="right"/>
        <w:rPr>
          <w:sz w:val="22"/>
          <w:szCs w:val="22"/>
        </w:rPr>
      </w:pPr>
    </w:p>
    <w:p w14:paraId="1044AD40" w14:textId="77777777" w:rsidR="004207C3" w:rsidRPr="006C45EC" w:rsidRDefault="004207C3" w:rsidP="00C07909">
      <w:pPr>
        <w:tabs>
          <w:tab w:val="left" w:pos="8100"/>
        </w:tabs>
        <w:jc w:val="right"/>
        <w:rPr>
          <w:sz w:val="22"/>
          <w:szCs w:val="22"/>
        </w:rPr>
      </w:pPr>
    </w:p>
    <w:p w14:paraId="3F2C59BC" w14:textId="237B68DA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507227B8" w14:textId="466AA458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042FB065" w14:textId="348EBFCD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6360DC49" w14:textId="15EFBAEF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28E31135" w14:textId="2A17E271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7156C7C3" w14:textId="293A8551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45194978" w14:textId="762460A6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6C9CBB42" w14:textId="53C8D606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5AC7988B" w14:textId="3633E9B5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00999D19" w14:textId="202C817B" w:rsidR="00C97912" w:rsidRPr="00E5513E" w:rsidRDefault="00C97912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p w14:paraId="2A1FA6F8" w14:textId="77777777" w:rsidR="004207C3" w:rsidRPr="00E5513E" w:rsidRDefault="004207C3" w:rsidP="00C07909">
      <w:pPr>
        <w:tabs>
          <w:tab w:val="left" w:pos="8100"/>
        </w:tabs>
        <w:jc w:val="right"/>
        <w:rPr>
          <w:sz w:val="22"/>
          <w:szCs w:val="22"/>
          <w:highlight w:val="yellow"/>
        </w:rPr>
      </w:pPr>
    </w:p>
    <w:sectPr w:rsidR="004207C3" w:rsidRPr="00E5513E">
      <w:headerReference w:type="default" r:id="rId7"/>
      <w:footerReference w:type="default" r:id="rId8"/>
      <w:pgSz w:w="11906" w:h="16838" w:orient="landscape"/>
      <w:pgMar w:top="533" w:right="709" w:bottom="340" w:left="992" w:header="28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87D0B" w14:textId="77777777" w:rsidR="003B4794" w:rsidRDefault="003B4794">
      <w:r>
        <w:separator/>
      </w:r>
    </w:p>
  </w:endnote>
  <w:endnote w:type="continuationSeparator" w:id="0">
    <w:p w14:paraId="135CEC31" w14:textId="77777777" w:rsidR="003B4794" w:rsidRDefault="003B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F40FD" w14:textId="230491F3" w:rsidR="00C07909" w:rsidRDefault="00C07909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1309"/>
      </w:tabs>
      <w:rPr>
        <w:rFonts w:ascii="Calibri" w:eastAsia="Calibri" w:hAnsi="Calibri" w:cs="Calibri"/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8DE12" w14:textId="77777777" w:rsidR="003B4794" w:rsidRDefault="003B4794">
      <w:r>
        <w:separator/>
      </w:r>
    </w:p>
  </w:footnote>
  <w:footnote w:type="continuationSeparator" w:id="0">
    <w:p w14:paraId="370FF0AE" w14:textId="77777777" w:rsidR="003B4794" w:rsidRDefault="003B4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50738" w14:textId="05C3A1BE" w:rsidR="00C07909" w:rsidRDefault="00C07909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right"/>
      <w:rPr>
        <w:rFonts w:ascii="Arial Narrow" w:hAnsi="Arial Narrow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C7A"/>
    <w:multiLevelType w:val="multilevel"/>
    <w:tmpl w:val="4FE46E54"/>
    <w:lvl w:ilvl="0">
      <w:start w:val="1"/>
      <w:numFmt w:val="decimal"/>
      <w:suff w:val="space"/>
      <w:lvlText w:val="%1."/>
      <w:lvlJc w:val="left"/>
      <w:pPr>
        <w:ind w:left="357" w:hanging="357"/>
      </w:pPr>
      <w:rPr>
        <w:i w:val="0"/>
      </w:rPr>
    </w:lvl>
    <w:lvl w:ilvl="1">
      <w:start w:val="1"/>
      <w:numFmt w:val="decimal"/>
      <w:suff w:val="space"/>
      <w:lvlText w:val="%1.%2."/>
      <w:lvlJc w:val="left"/>
      <w:pPr>
        <w:ind w:left="1257" w:hanging="357"/>
      </w:pPr>
      <w:rPr>
        <w:i w:val="0"/>
      </w:rPr>
    </w:lvl>
    <w:lvl w:ilvl="2">
      <w:start w:val="1"/>
      <w:numFmt w:val="decimal"/>
      <w:suff w:val="space"/>
      <w:lvlText w:val="%1.%2.%3."/>
      <w:lvlJc w:val="left"/>
      <w:pPr>
        <w:ind w:left="1071" w:hanging="357"/>
      </w:pPr>
      <w:rPr>
        <w:i w:val="0"/>
      </w:rPr>
    </w:lvl>
    <w:lvl w:ilvl="3">
      <w:start w:val="1"/>
      <w:numFmt w:val="decimal"/>
      <w:suff w:val="space"/>
      <w:lvlText w:val="%1.%2.%3.%4."/>
      <w:lvlJc w:val="left"/>
      <w:pPr>
        <w:ind w:left="1428" w:hanging="357"/>
      </w:pPr>
      <w:rPr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785" w:hanging="357"/>
      </w:pPr>
      <w:rPr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2142" w:hanging="357"/>
      </w:pPr>
      <w:rPr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2499" w:hanging="357"/>
      </w:pPr>
      <w:rPr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2856" w:hanging="356"/>
      </w:pPr>
      <w:rPr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3213" w:hanging="357"/>
      </w:pPr>
      <w:rPr>
        <w:i w:val="0"/>
      </w:rPr>
    </w:lvl>
  </w:abstractNum>
  <w:abstractNum w:abstractNumId="1" w15:restartNumberingAfterBreak="0">
    <w:nsid w:val="0EE4784A"/>
    <w:multiLevelType w:val="hybridMultilevel"/>
    <w:tmpl w:val="06CE71FC"/>
    <w:lvl w:ilvl="0" w:tplc="5A784024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5A93159"/>
    <w:multiLevelType w:val="multilevel"/>
    <w:tmpl w:val="7D8E26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3" w15:restartNumberingAfterBreak="0">
    <w:nsid w:val="1DF87855"/>
    <w:multiLevelType w:val="hybridMultilevel"/>
    <w:tmpl w:val="695A3942"/>
    <w:lvl w:ilvl="0" w:tplc="5A784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14246"/>
    <w:multiLevelType w:val="multilevel"/>
    <w:tmpl w:val="6C4889C6"/>
    <w:lvl w:ilvl="0">
      <w:start w:val="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5" w15:restartNumberingAfterBreak="0">
    <w:nsid w:val="387F2795"/>
    <w:multiLevelType w:val="hybridMultilevel"/>
    <w:tmpl w:val="F12E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6694A"/>
    <w:multiLevelType w:val="hybridMultilevel"/>
    <w:tmpl w:val="11646E7C"/>
    <w:lvl w:ilvl="0" w:tplc="5A784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53"/>
    <w:rsid w:val="00000D3E"/>
    <w:rsid w:val="00010CA3"/>
    <w:rsid w:val="000527AB"/>
    <w:rsid w:val="00057336"/>
    <w:rsid w:val="000817E9"/>
    <w:rsid w:val="00081BF5"/>
    <w:rsid w:val="000F2B32"/>
    <w:rsid w:val="000F7038"/>
    <w:rsid w:val="00102AB0"/>
    <w:rsid w:val="00131E58"/>
    <w:rsid w:val="00190CBE"/>
    <w:rsid w:val="001A5E9F"/>
    <w:rsid w:val="001B0229"/>
    <w:rsid w:val="001E09F3"/>
    <w:rsid w:val="001E7340"/>
    <w:rsid w:val="00202F99"/>
    <w:rsid w:val="00203FD7"/>
    <w:rsid w:val="0020628B"/>
    <w:rsid w:val="00226C8F"/>
    <w:rsid w:val="0022787E"/>
    <w:rsid w:val="002A6F89"/>
    <w:rsid w:val="002B42C7"/>
    <w:rsid w:val="002E49B3"/>
    <w:rsid w:val="00325966"/>
    <w:rsid w:val="00375349"/>
    <w:rsid w:val="003B06AA"/>
    <w:rsid w:val="003B4794"/>
    <w:rsid w:val="003D13FB"/>
    <w:rsid w:val="003D429C"/>
    <w:rsid w:val="003D6717"/>
    <w:rsid w:val="003F50F0"/>
    <w:rsid w:val="003F6694"/>
    <w:rsid w:val="00404BC1"/>
    <w:rsid w:val="00416E30"/>
    <w:rsid w:val="00417968"/>
    <w:rsid w:val="004207C3"/>
    <w:rsid w:val="00424E66"/>
    <w:rsid w:val="00425E91"/>
    <w:rsid w:val="00456E63"/>
    <w:rsid w:val="00464493"/>
    <w:rsid w:val="00493923"/>
    <w:rsid w:val="004C5D4C"/>
    <w:rsid w:val="004D0DA0"/>
    <w:rsid w:val="004E69B8"/>
    <w:rsid w:val="00510F38"/>
    <w:rsid w:val="00525DAF"/>
    <w:rsid w:val="005474A4"/>
    <w:rsid w:val="005529EE"/>
    <w:rsid w:val="00577873"/>
    <w:rsid w:val="005F457F"/>
    <w:rsid w:val="00633D82"/>
    <w:rsid w:val="00681894"/>
    <w:rsid w:val="006C0E45"/>
    <w:rsid w:val="006C45EC"/>
    <w:rsid w:val="006D6889"/>
    <w:rsid w:val="0072538F"/>
    <w:rsid w:val="0074219A"/>
    <w:rsid w:val="00743E8D"/>
    <w:rsid w:val="00770A5C"/>
    <w:rsid w:val="00770B58"/>
    <w:rsid w:val="00771812"/>
    <w:rsid w:val="00772850"/>
    <w:rsid w:val="00793E2E"/>
    <w:rsid w:val="00795EFF"/>
    <w:rsid w:val="007C59D6"/>
    <w:rsid w:val="007E77FE"/>
    <w:rsid w:val="00824F0C"/>
    <w:rsid w:val="00835315"/>
    <w:rsid w:val="0084586C"/>
    <w:rsid w:val="008639A1"/>
    <w:rsid w:val="008B6B2C"/>
    <w:rsid w:val="008E2A05"/>
    <w:rsid w:val="008E4FE7"/>
    <w:rsid w:val="0091483D"/>
    <w:rsid w:val="00917F80"/>
    <w:rsid w:val="00946253"/>
    <w:rsid w:val="009677AB"/>
    <w:rsid w:val="009730C5"/>
    <w:rsid w:val="009F10FC"/>
    <w:rsid w:val="00A233B6"/>
    <w:rsid w:val="00A82E56"/>
    <w:rsid w:val="00A92C17"/>
    <w:rsid w:val="00AB0013"/>
    <w:rsid w:val="00AC2F34"/>
    <w:rsid w:val="00AD03E0"/>
    <w:rsid w:val="00AD6792"/>
    <w:rsid w:val="00B10409"/>
    <w:rsid w:val="00B47C49"/>
    <w:rsid w:val="00B5431F"/>
    <w:rsid w:val="00B647A8"/>
    <w:rsid w:val="00B81EE6"/>
    <w:rsid w:val="00B917BD"/>
    <w:rsid w:val="00BD389C"/>
    <w:rsid w:val="00BE1B88"/>
    <w:rsid w:val="00C012AD"/>
    <w:rsid w:val="00C07909"/>
    <w:rsid w:val="00C277F4"/>
    <w:rsid w:val="00C40F8C"/>
    <w:rsid w:val="00C97912"/>
    <w:rsid w:val="00CB31F6"/>
    <w:rsid w:val="00CB67A3"/>
    <w:rsid w:val="00D052B9"/>
    <w:rsid w:val="00D07B46"/>
    <w:rsid w:val="00D26789"/>
    <w:rsid w:val="00D71729"/>
    <w:rsid w:val="00D969BD"/>
    <w:rsid w:val="00DE1B2A"/>
    <w:rsid w:val="00E17610"/>
    <w:rsid w:val="00E418D4"/>
    <w:rsid w:val="00E45032"/>
    <w:rsid w:val="00E5513E"/>
    <w:rsid w:val="00E62BC7"/>
    <w:rsid w:val="00E700AF"/>
    <w:rsid w:val="00E72821"/>
    <w:rsid w:val="00E75E94"/>
    <w:rsid w:val="00E82824"/>
    <w:rsid w:val="00E95264"/>
    <w:rsid w:val="00EF058B"/>
    <w:rsid w:val="00EF4590"/>
    <w:rsid w:val="00F030BB"/>
    <w:rsid w:val="00F27D2A"/>
    <w:rsid w:val="00F43EC8"/>
    <w:rsid w:val="00F57046"/>
    <w:rsid w:val="00F900F0"/>
    <w:rsid w:val="00F94273"/>
    <w:rsid w:val="00FB6D62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C39F"/>
  <w15:docId w15:val="{124193DD-FBB6-44AD-85CD-D60B4D28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afa">
    <w:name w:val="Заголовок таблицы ТЗ (абзац)"/>
    <w:basedOn w:val="a"/>
    <w:rsid w:val="00BE1B88"/>
    <w:pPr>
      <w:jc w:val="center"/>
    </w:pPr>
    <w:rPr>
      <w:b/>
      <w:bCs/>
      <w:color w:val="000000"/>
    </w:rPr>
  </w:style>
  <w:style w:type="paragraph" w:customStyle="1" w:styleId="13">
    <w:name w:val="Обычный1"/>
    <w:rsid w:val="00BE1B88"/>
    <w:rPr>
      <w:rFonts w:ascii="Calibri" w:eastAsia="Calibri" w:hAnsi="Calibri" w:cs="Calibri"/>
    </w:rPr>
  </w:style>
  <w:style w:type="character" w:styleId="afb">
    <w:name w:val="annotation reference"/>
    <w:basedOn w:val="a0"/>
    <w:uiPriority w:val="99"/>
    <w:semiHidden/>
    <w:unhideWhenUsed/>
    <w:rsid w:val="006C0E4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6C0E45"/>
  </w:style>
  <w:style w:type="character" w:customStyle="1" w:styleId="afd">
    <w:name w:val="Текст примечания Знак"/>
    <w:basedOn w:val="a0"/>
    <w:link w:val="afc"/>
    <w:uiPriority w:val="99"/>
    <w:semiHidden/>
    <w:rsid w:val="006C0E45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C0E4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6C0E45"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sid w:val="006C0E45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6C0E45"/>
    <w:rPr>
      <w:rFonts w:ascii="Segoe UI" w:hAnsi="Segoe UI" w:cs="Segoe UI"/>
      <w:sz w:val="18"/>
      <w:szCs w:val="18"/>
    </w:rPr>
  </w:style>
  <w:style w:type="paragraph" w:customStyle="1" w:styleId="Normalunindented">
    <w:name w:val="Normal unindented"/>
    <w:aliases w:val="Обычный Без отступа"/>
    <w:qFormat/>
    <w:rsid w:val="00C07909"/>
    <w:pPr>
      <w:spacing w:before="120" w:after="120" w:line="276" w:lineRule="auto"/>
      <w:jc w:val="both"/>
    </w:pPr>
    <w:rPr>
      <w:rFonts w:eastAsiaTheme="minorEastAsia"/>
      <w:sz w:val="24"/>
      <w:szCs w:val="22"/>
    </w:rPr>
  </w:style>
  <w:style w:type="paragraph" w:styleId="aff2">
    <w:name w:val="Normal (Web)"/>
    <w:basedOn w:val="a"/>
    <w:uiPriority w:val="99"/>
    <w:unhideWhenUsed/>
    <w:rsid w:val="00AD6792"/>
    <w:rPr>
      <w:rFonts w:eastAsiaTheme="minorEastAsia"/>
      <w:sz w:val="24"/>
      <w:szCs w:val="24"/>
    </w:rPr>
  </w:style>
  <w:style w:type="paragraph" w:customStyle="1" w:styleId="breaker">
    <w:name w:val="breaker"/>
    <w:basedOn w:val="a"/>
    <w:rsid w:val="00AD6792"/>
    <w:rPr>
      <w:rFonts w:eastAsiaTheme="minorEastAsia"/>
      <w:sz w:val="24"/>
      <w:szCs w:val="24"/>
    </w:rPr>
  </w:style>
  <w:style w:type="paragraph" w:customStyle="1" w:styleId="14">
    <w:name w:val="Заголовок1"/>
    <w:basedOn w:val="a"/>
    <w:rsid w:val="00AD6792"/>
    <w:pPr>
      <w:jc w:val="center"/>
    </w:pPr>
    <w:rPr>
      <w:rFonts w:eastAsiaTheme="minorEastAsia"/>
      <w:sz w:val="24"/>
      <w:szCs w:val="24"/>
    </w:rPr>
  </w:style>
  <w:style w:type="paragraph" w:customStyle="1" w:styleId="aff3">
    <w:name w:val="Прижатый влево"/>
    <w:basedOn w:val="a"/>
    <w:next w:val="a"/>
    <w:uiPriority w:val="99"/>
    <w:rsid w:val="00416E30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ListLabel88">
    <w:name w:val="ListLabel 88"/>
    <w:qFormat/>
    <w:rsid w:val="00416E30"/>
    <w:rPr>
      <w:rFonts w:eastAsia="Times New Roman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CB31F6"/>
    <w:rPr>
      <w:color w:val="605E5C"/>
      <w:shd w:val="clear" w:color="auto" w:fill="E1DFDD"/>
    </w:rPr>
  </w:style>
  <w:style w:type="character" w:customStyle="1" w:styleId="aff4">
    <w:name w:val="Цветовое выделение"/>
    <w:uiPriority w:val="99"/>
    <w:rsid w:val="004207C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AltegroSky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Н. Кудашева</dc:creator>
  <cp:lastModifiedBy>Наталья Корчагина</cp:lastModifiedBy>
  <cp:revision>4</cp:revision>
  <dcterms:created xsi:type="dcterms:W3CDTF">2026-07-28T02:22:00Z</dcterms:created>
  <dcterms:modified xsi:type="dcterms:W3CDTF">2026-07-28T06:55:00Z</dcterms:modified>
</cp:coreProperties>
</file>