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C1A" w:rsidRPr="00837583" w:rsidRDefault="00D12C1A" w:rsidP="005D65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7583">
        <w:rPr>
          <w:rFonts w:ascii="Times New Roman" w:hAnsi="Times New Roman" w:cs="Times New Roman"/>
          <w:b/>
          <w:bCs/>
          <w:sz w:val="28"/>
          <w:szCs w:val="28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 (НМЦК(ЦК))</w:t>
      </w:r>
    </w:p>
    <w:p w:rsidR="00D12C1A" w:rsidRPr="00187250" w:rsidRDefault="00D12C1A" w:rsidP="00D12C1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12C1A" w:rsidRPr="00187250" w:rsidRDefault="00D12C1A" w:rsidP="00D12C1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7250">
        <w:rPr>
          <w:rFonts w:ascii="Times New Roman" w:hAnsi="Times New Roman" w:cs="Times New Roman"/>
          <w:sz w:val="28"/>
          <w:szCs w:val="28"/>
        </w:rPr>
        <w:t xml:space="preserve">Дата подготовки обоснования </w:t>
      </w:r>
      <w:r w:rsidRPr="00D60B8F">
        <w:rPr>
          <w:rFonts w:ascii="Times New Roman" w:hAnsi="Times New Roman" w:cs="Times New Roman"/>
          <w:sz w:val="28"/>
          <w:szCs w:val="28"/>
        </w:rPr>
        <w:t>НМЦК(ЦК):</w:t>
      </w:r>
      <w:r w:rsidR="000935D1" w:rsidRPr="00D60B8F">
        <w:rPr>
          <w:rFonts w:ascii="Times New Roman" w:hAnsi="Times New Roman" w:cs="Times New Roman"/>
          <w:sz w:val="28"/>
          <w:szCs w:val="28"/>
        </w:rPr>
        <w:t xml:space="preserve"> </w:t>
      </w:r>
      <w:r w:rsidR="00FA7BD2" w:rsidRPr="00D60B8F">
        <w:rPr>
          <w:rFonts w:ascii="Times New Roman" w:hAnsi="Times New Roman" w:cs="Times New Roman"/>
          <w:sz w:val="28"/>
          <w:szCs w:val="28"/>
          <w:u w:val="single"/>
        </w:rPr>
        <w:t>23</w:t>
      </w:r>
      <w:r w:rsidRPr="00D60B8F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A7BD2" w:rsidRPr="00D60B8F">
        <w:rPr>
          <w:rFonts w:ascii="Times New Roman" w:hAnsi="Times New Roman" w:cs="Times New Roman"/>
          <w:sz w:val="28"/>
          <w:szCs w:val="28"/>
          <w:u w:val="single"/>
        </w:rPr>
        <w:t>07</w:t>
      </w:r>
      <w:r w:rsidR="008F6722" w:rsidRPr="00D60B8F">
        <w:rPr>
          <w:rFonts w:ascii="Times New Roman" w:hAnsi="Times New Roman" w:cs="Times New Roman"/>
          <w:sz w:val="28"/>
          <w:szCs w:val="28"/>
          <w:u w:val="single"/>
        </w:rPr>
        <w:t>.2026</w:t>
      </w:r>
    </w:p>
    <w:p w:rsidR="00E311D3" w:rsidRDefault="00D12C1A" w:rsidP="00D12C1A">
      <w:pPr>
        <w:autoSpaceDE w:val="0"/>
        <w:autoSpaceDN w:val="0"/>
        <w:adjustRightInd w:val="0"/>
        <w:spacing w:after="0" w:line="240" w:lineRule="auto"/>
        <w:contextualSpacing/>
        <w:jc w:val="both"/>
        <w:rPr>
          <w:sz w:val="28"/>
          <w:szCs w:val="28"/>
        </w:rPr>
      </w:pPr>
      <w:r w:rsidRPr="00187250">
        <w:rPr>
          <w:rFonts w:ascii="Times New Roman" w:hAnsi="Times New Roman" w:cs="Times New Roman"/>
          <w:sz w:val="28"/>
          <w:szCs w:val="28"/>
        </w:rPr>
        <w:t xml:space="preserve">Предмет контракта: </w:t>
      </w:r>
      <w:r w:rsidR="00E311D3" w:rsidRPr="00E311D3">
        <w:rPr>
          <w:rFonts w:ascii="Times New Roman" w:hAnsi="Times New Roman" w:cs="Times New Roman"/>
          <w:sz w:val="28"/>
          <w:szCs w:val="28"/>
          <w:u w:val="single"/>
        </w:rPr>
        <w:t>Поставка с установкой (монтажом) вертикальных жалюзи для нужд Управления Федерального казначейства по Республике Адыгея (Адыгея)</w:t>
      </w:r>
      <w:r w:rsidR="00E311D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12C1A" w:rsidRPr="00187250" w:rsidRDefault="00D12C1A" w:rsidP="00D12C1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70AD8">
        <w:rPr>
          <w:rFonts w:ascii="Times New Roman" w:hAnsi="Times New Roman" w:cs="Times New Roman"/>
          <w:sz w:val="28"/>
          <w:szCs w:val="28"/>
        </w:rPr>
        <w:t>Используемый метод определения НМЦК(ЦК</w:t>
      </w:r>
      <w:r w:rsidRPr="00E70AD8">
        <w:rPr>
          <w:rFonts w:ascii="Times New Roman" w:hAnsi="Times New Roman" w:cs="Times New Roman"/>
          <w:sz w:val="28"/>
          <w:szCs w:val="28"/>
          <w:u w:val="single"/>
        </w:rPr>
        <w:t>):</w:t>
      </w:r>
      <w:r w:rsidRPr="00E70AD8">
        <w:rPr>
          <w:u w:val="single"/>
        </w:rPr>
        <w:t xml:space="preserve"> </w:t>
      </w:r>
      <w:r w:rsidRPr="00187250">
        <w:rPr>
          <w:rFonts w:ascii="Times New Roman" w:hAnsi="Times New Roman" w:cs="Times New Roman"/>
          <w:sz w:val="28"/>
          <w:szCs w:val="28"/>
          <w:u w:val="single"/>
        </w:rPr>
        <w:t>метод сопоставимых рыночных цен (анализ рынка).</w:t>
      </w:r>
    </w:p>
    <w:p w:rsidR="00D12C1A" w:rsidRPr="00CB5C20" w:rsidRDefault="00D12C1A" w:rsidP="00D12C1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7250">
        <w:rPr>
          <w:rFonts w:ascii="Times New Roman" w:hAnsi="Times New Roman" w:cs="Times New Roman"/>
          <w:sz w:val="28"/>
          <w:szCs w:val="28"/>
        </w:rPr>
        <w:t>Реквизиты запросов ценовой информации (в т.ч. в ЕИС)</w:t>
      </w:r>
      <w:r w:rsidRPr="00187250">
        <w:rPr>
          <w:sz w:val="28"/>
          <w:szCs w:val="28"/>
        </w:rPr>
        <w:t xml:space="preserve"> </w:t>
      </w:r>
      <w:r w:rsidRPr="00187250">
        <w:rPr>
          <w:rFonts w:ascii="Times New Roman" w:hAnsi="Times New Roman" w:cs="Times New Roman"/>
          <w:sz w:val="28"/>
          <w:szCs w:val="28"/>
          <w:u w:val="single"/>
        </w:rPr>
        <w:t xml:space="preserve">Запрос направлен в 5 организаций: исх. от </w:t>
      </w:r>
      <w:r w:rsidR="00E311D3">
        <w:rPr>
          <w:rFonts w:ascii="Times New Roman" w:hAnsi="Times New Roman" w:cs="Times New Roman"/>
          <w:sz w:val="28"/>
          <w:szCs w:val="28"/>
          <w:u w:val="single"/>
        </w:rPr>
        <w:t>22</w:t>
      </w:r>
      <w:r w:rsidRPr="0018725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311D3">
        <w:rPr>
          <w:rFonts w:ascii="Times New Roman" w:hAnsi="Times New Roman" w:cs="Times New Roman"/>
          <w:sz w:val="28"/>
          <w:szCs w:val="28"/>
          <w:u w:val="single"/>
        </w:rPr>
        <w:t>05</w:t>
      </w:r>
      <w:r w:rsidR="00095A89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="008F6722">
        <w:rPr>
          <w:rFonts w:ascii="Times New Roman" w:hAnsi="Times New Roman" w:cs="Times New Roman"/>
          <w:sz w:val="28"/>
          <w:szCs w:val="28"/>
          <w:u w:val="single"/>
        </w:rPr>
        <w:t xml:space="preserve"> № 56-2</w:t>
      </w:r>
      <w:r w:rsidR="00E70AD8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8F6722">
        <w:rPr>
          <w:rFonts w:ascii="Times New Roman" w:hAnsi="Times New Roman" w:cs="Times New Roman"/>
          <w:sz w:val="28"/>
          <w:szCs w:val="28"/>
          <w:u w:val="single"/>
        </w:rPr>
        <w:t>-16</w:t>
      </w:r>
      <w:r w:rsidRPr="00187250">
        <w:rPr>
          <w:rFonts w:ascii="Times New Roman" w:hAnsi="Times New Roman" w:cs="Times New Roman"/>
          <w:sz w:val="28"/>
          <w:szCs w:val="28"/>
          <w:u w:val="single"/>
        </w:rPr>
        <w:t>/</w:t>
      </w:r>
      <w:r w:rsidR="00E311D3">
        <w:rPr>
          <w:rFonts w:ascii="Times New Roman" w:hAnsi="Times New Roman" w:cs="Times New Roman"/>
          <w:sz w:val="28"/>
          <w:szCs w:val="28"/>
          <w:u w:val="single"/>
        </w:rPr>
        <w:t>2411</w:t>
      </w:r>
      <w:r w:rsidRPr="00187250">
        <w:rPr>
          <w:rFonts w:ascii="Times New Roman" w:hAnsi="Times New Roman" w:cs="Times New Roman"/>
          <w:sz w:val="28"/>
          <w:szCs w:val="28"/>
          <w:u w:val="single"/>
        </w:rPr>
        <w:t xml:space="preserve">, в ЕИС </w:t>
      </w:r>
      <w:r w:rsidRPr="00861CE9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E311D3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861CE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311D3">
        <w:rPr>
          <w:rFonts w:ascii="Times New Roman" w:hAnsi="Times New Roman" w:cs="Times New Roman"/>
          <w:sz w:val="28"/>
          <w:szCs w:val="28"/>
          <w:u w:val="single"/>
        </w:rPr>
        <w:t>06</w:t>
      </w:r>
      <w:r w:rsidR="00861CE9" w:rsidRPr="00861CE9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="008F6722" w:rsidRPr="00861CE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F6722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 w:rsidR="007C2F83" w:rsidRPr="007C2F83">
        <w:rPr>
          <w:rFonts w:ascii="Times New Roman" w:hAnsi="Times New Roman" w:cs="Times New Roman"/>
          <w:sz w:val="28"/>
          <w:szCs w:val="28"/>
          <w:u w:val="single"/>
        </w:rPr>
        <w:t>0858400000126000280</w:t>
      </w:r>
      <w:r w:rsidR="00095A89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Pr="00187250">
        <w:rPr>
          <w:rFonts w:ascii="Times New Roman" w:hAnsi="Times New Roman" w:cs="Times New Roman"/>
          <w:sz w:val="28"/>
          <w:szCs w:val="28"/>
          <w:u w:val="single"/>
        </w:rPr>
        <w:t xml:space="preserve">Ответ получен от 3 (трех) организаций на основании данной информации произведен расчет НМЦК (ЦК): </w:t>
      </w:r>
      <w:r w:rsidRPr="00CB5C20">
        <w:rPr>
          <w:rFonts w:ascii="Times New Roman" w:hAnsi="Times New Roman" w:cs="Times New Roman"/>
          <w:sz w:val="28"/>
          <w:szCs w:val="28"/>
          <w:u w:val="single"/>
        </w:rPr>
        <w:t>Источн</w:t>
      </w:r>
      <w:r w:rsidR="008F6722">
        <w:rPr>
          <w:rFonts w:ascii="Times New Roman" w:hAnsi="Times New Roman" w:cs="Times New Roman"/>
          <w:sz w:val="28"/>
          <w:szCs w:val="28"/>
          <w:u w:val="single"/>
        </w:rPr>
        <w:t xml:space="preserve">ик № 1 </w:t>
      </w:r>
      <w:r w:rsidR="00E311D3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8F6722">
        <w:rPr>
          <w:rFonts w:ascii="Times New Roman" w:hAnsi="Times New Roman" w:cs="Times New Roman"/>
          <w:sz w:val="28"/>
          <w:szCs w:val="28"/>
          <w:u w:val="single"/>
        </w:rPr>
        <w:t xml:space="preserve"> вх</w:t>
      </w:r>
      <w:r w:rsidR="00E311D3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F6722"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 w:rsidR="000935D1">
        <w:rPr>
          <w:rFonts w:ascii="Times New Roman" w:hAnsi="Times New Roman" w:cs="Times New Roman"/>
          <w:sz w:val="28"/>
          <w:szCs w:val="28"/>
          <w:u w:val="single"/>
        </w:rPr>
        <w:t>09.06</w:t>
      </w:r>
      <w:r w:rsidR="008F6722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Pr="00CB5C20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0935D1">
        <w:rPr>
          <w:rFonts w:ascii="Times New Roman" w:hAnsi="Times New Roman" w:cs="Times New Roman"/>
          <w:sz w:val="28"/>
          <w:szCs w:val="28"/>
          <w:u w:val="single"/>
        </w:rPr>
        <w:t>6226</w:t>
      </w:r>
      <w:r w:rsidRPr="00CB5C20">
        <w:rPr>
          <w:rFonts w:ascii="Times New Roman" w:hAnsi="Times New Roman" w:cs="Times New Roman"/>
          <w:sz w:val="28"/>
          <w:szCs w:val="28"/>
          <w:u w:val="single"/>
        </w:rPr>
        <w:t xml:space="preserve">, Источник № 2 </w:t>
      </w:r>
      <w:r w:rsidR="00E311D3">
        <w:rPr>
          <w:rFonts w:ascii="Times New Roman" w:hAnsi="Times New Roman" w:cs="Times New Roman"/>
          <w:sz w:val="28"/>
          <w:szCs w:val="28"/>
          <w:u w:val="single"/>
        </w:rPr>
        <w:t>–</w:t>
      </w:r>
      <w:r w:rsidRPr="00CB5C20">
        <w:rPr>
          <w:rFonts w:ascii="Times New Roman" w:hAnsi="Times New Roman" w:cs="Times New Roman"/>
          <w:sz w:val="28"/>
          <w:szCs w:val="28"/>
          <w:u w:val="single"/>
        </w:rPr>
        <w:t xml:space="preserve"> вх</w:t>
      </w:r>
      <w:r w:rsidR="00E311D3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CB5C20"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 w:rsidR="000935D1">
        <w:rPr>
          <w:rFonts w:ascii="Times New Roman" w:hAnsi="Times New Roman" w:cs="Times New Roman"/>
          <w:sz w:val="28"/>
          <w:szCs w:val="28"/>
          <w:u w:val="single"/>
        </w:rPr>
        <w:t>09</w:t>
      </w:r>
      <w:r w:rsidRPr="00CB5C2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935D1">
        <w:rPr>
          <w:rFonts w:ascii="Times New Roman" w:hAnsi="Times New Roman" w:cs="Times New Roman"/>
          <w:sz w:val="28"/>
          <w:szCs w:val="28"/>
          <w:u w:val="single"/>
        </w:rPr>
        <w:t>06</w:t>
      </w:r>
      <w:r w:rsidR="008F6722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Pr="00CB5C20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0935D1">
        <w:rPr>
          <w:rFonts w:ascii="Times New Roman" w:hAnsi="Times New Roman" w:cs="Times New Roman"/>
          <w:sz w:val="28"/>
          <w:szCs w:val="28"/>
          <w:u w:val="single"/>
        </w:rPr>
        <w:t>6227</w:t>
      </w:r>
      <w:r w:rsidR="005332D4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CB5C20">
        <w:rPr>
          <w:rFonts w:ascii="Times New Roman" w:hAnsi="Times New Roman" w:cs="Times New Roman"/>
          <w:sz w:val="28"/>
          <w:szCs w:val="28"/>
          <w:u w:val="single"/>
        </w:rPr>
        <w:t xml:space="preserve"> Источник № 3 </w:t>
      </w:r>
      <w:r w:rsidR="00E311D3">
        <w:rPr>
          <w:rFonts w:ascii="Times New Roman" w:hAnsi="Times New Roman" w:cs="Times New Roman"/>
          <w:sz w:val="28"/>
          <w:szCs w:val="28"/>
          <w:u w:val="single"/>
        </w:rPr>
        <w:t>–</w:t>
      </w:r>
      <w:r w:rsidRPr="00CB5C20">
        <w:rPr>
          <w:rFonts w:ascii="Times New Roman" w:hAnsi="Times New Roman" w:cs="Times New Roman"/>
          <w:sz w:val="28"/>
          <w:szCs w:val="28"/>
          <w:u w:val="single"/>
        </w:rPr>
        <w:t xml:space="preserve"> вх</w:t>
      </w:r>
      <w:r w:rsidR="00E311D3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CB5C20"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 w:rsidR="000935D1">
        <w:rPr>
          <w:rFonts w:ascii="Times New Roman" w:hAnsi="Times New Roman" w:cs="Times New Roman"/>
          <w:sz w:val="28"/>
          <w:szCs w:val="28"/>
          <w:u w:val="single"/>
        </w:rPr>
        <w:t>09</w:t>
      </w:r>
      <w:r w:rsidRPr="00CB5C2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935D1">
        <w:rPr>
          <w:rFonts w:ascii="Times New Roman" w:hAnsi="Times New Roman" w:cs="Times New Roman"/>
          <w:sz w:val="28"/>
          <w:szCs w:val="28"/>
          <w:u w:val="single"/>
        </w:rPr>
        <w:t>06</w:t>
      </w:r>
      <w:r w:rsidR="008F6722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="00CB5C20" w:rsidRPr="00CB5C20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0935D1">
        <w:rPr>
          <w:rFonts w:ascii="Times New Roman" w:hAnsi="Times New Roman" w:cs="Times New Roman"/>
          <w:sz w:val="28"/>
          <w:szCs w:val="28"/>
          <w:u w:val="single"/>
        </w:rPr>
        <w:t>6228</w:t>
      </w:r>
      <w:r w:rsidRPr="005332D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12C1A" w:rsidRPr="00CB5C20" w:rsidRDefault="00D12C1A" w:rsidP="00D12C1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5C20">
        <w:rPr>
          <w:rFonts w:ascii="Times New Roman" w:hAnsi="Times New Roman" w:cs="Times New Roman"/>
          <w:sz w:val="28"/>
          <w:szCs w:val="28"/>
          <w:u w:val="single"/>
        </w:rPr>
        <w:t>Расчет НМЦК (ЦК) произведен по наименьшему коммер</w:t>
      </w:r>
      <w:r w:rsidR="00CB5C20" w:rsidRPr="00CB5C20">
        <w:rPr>
          <w:rFonts w:ascii="Times New Roman" w:hAnsi="Times New Roman" w:cs="Times New Roman"/>
          <w:sz w:val="28"/>
          <w:szCs w:val="28"/>
          <w:u w:val="single"/>
        </w:rPr>
        <w:t xml:space="preserve">ческому предложению Источник № </w:t>
      </w:r>
      <w:r w:rsidR="000935D1">
        <w:rPr>
          <w:rFonts w:ascii="Times New Roman" w:hAnsi="Times New Roman" w:cs="Times New Roman"/>
          <w:sz w:val="28"/>
          <w:szCs w:val="28"/>
          <w:u w:val="single"/>
        </w:rPr>
        <w:t>2.</w:t>
      </w:r>
    </w:p>
    <w:p w:rsidR="00D12C1A" w:rsidRPr="00837583" w:rsidRDefault="00D12C1A" w:rsidP="00D12C1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W w:w="4979" w:type="pct"/>
        <w:tblInd w:w="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7"/>
        <w:gridCol w:w="1153"/>
        <w:gridCol w:w="1135"/>
        <w:gridCol w:w="1276"/>
        <w:gridCol w:w="711"/>
        <w:gridCol w:w="565"/>
        <w:gridCol w:w="1135"/>
        <w:gridCol w:w="1133"/>
        <w:gridCol w:w="1416"/>
        <w:gridCol w:w="632"/>
        <w:gridCol w:w="1092"/>
        <w:gridCol w:w="1092"/>
        <w:gridCol w:w="1094"/>
        <w:gridCol w:w="966"/>
        <w:gridCol w:w="825"/>
      </w:tblGrid>
      <w:tr w:rsidR="00D12C1A" w:rsidRPr="00B115AF" w:rsidTr="00DC11F5"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FD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FDF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FDF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товара, работы, услуги по КТРУ 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FDF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 работы, услуги согласно описанию объекта закупки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Типовая принад-лежность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Единица измерений</w:t>
            </w: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25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Расчет НМЦК(ЦК)/начальной цены единицы товара и начальной суммы цен единиц товара (работы, услуги)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Итого цена единицы товара (работы, услуги) в том числе с учетом ЛБО (руб.)</w:t>
            </w:r>
            <w:r w:rsidRPr="00846F20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НМЦК (ЦК) /цена единицы товара (работы, услуги) с учетом ЛБО (руб.)</w:t>
            </w:r>
            <w:r w:rsidRPr="00846F20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12C1A" w:rsidRPr="00B115AF" w:rsidTr="00DC11F5"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Ценовые значения анализа рынка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Коэфф. вариации (v)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1A" w:rsidRPr="00E31930" w:rsidRDefault="00D12C1A" w:rsidP="003E41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Наименьшая</w:t>
            </w:r>
            <w:r w:rsidRPr="00E31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рыночная цена за единицу</w:t>
            </w:r>
          </w:p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Цена за единицу с учетом нормативных затрат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Итоговое значение НМЦК (ЦК) (руб.)</w:t>
            </w:r>
            <w:r w:rsidRPr="00846F20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C1A" w:rsidRPr="00B115AF" w:rsidTr="00DC11F5"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722" w:rsidRPr="00CB5C20" w:rsidRDefault="00D12C1A" w:rsidP="0086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5C20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№ 1 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722" w:rsidRPr="00CB5C20" w:rsidRDefault="00D12C1A" w:rsidP="0086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5C20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№ 2 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722" w:rsidRPr="00CB5C20" w:rsidRDefault="00D12C1A" w:rsidP="00861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5C20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№ 3 </w:t>
            </w: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C1A" w:rsidRPr="00B115AF" w:rsidTr="00DC11F5"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Цена за ед.(руб.)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Цена за ед.(руб.)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Цена за ед.(руб.)</w:t>
            </w: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12C1A" w:rsidRPr="00B45564" w:rsidRDefault="00D12C1A" w:rsidP="00D12C1A">
      <w:pPr>
        <w:spacing w:after="0" w:line="240" w:lineRule="auto"/>
        <w:rPr>
          <w:sz w:val="2"/>
          <w:szCs w:val="2"/>
        </w:rPr>
      </w:pPr>
    </w:p>
    <w:tbl>
      <w:tblPr>
        <w:tblW w:w="4979" w:type="pct"/>
        <w:tblInd w:w="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7"/>
        <w:gridCol w:w="1153"/>
        <w:gridCol w:w="1135"/>
        <w:gridCol w:w="1276"/>
        <w:gridCol w:w="708"/>
        <w:gridCol w:w="568"/>
        <w:gridCol w:w="1135"/>
        <w:gridCol w:w="1133"/>
        <w:gridCol w:w="1416"/>
        <w:gridCol w:w="626"/>
        <w:gridCol w:w="1092"/>
        <w:gridCol w:w="1092"/>
        <w:gridCol w:w="1094"/>
        <w:gridCol w:w="954"/>
        <w:gridCol w:w="843"/>
      </w:tblGrid>
      <w:tr w:rsidR="00D12C1A" w:rsidRPr="00B115AF" w:rsidTr="00DC11F5">
        <w:trPr>
          <w:tblHeader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F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F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F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837583" w:rsidRPr="00B115AF" w:rsidTr="00DC11F5"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695FDF" w:rsidRDefault="00837583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222FFF" w:rsidRDefault="00E311D3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ABE">
              <w:rPr>
                <w:rFonts w:ascii="Times New Roman" w:hAnsi="Times New Roman" w:cs="Times New Roman"/>
                <w:sz w:val="20"/>
                <w:szCs w:val="20"/>
              </w:rPr>
              <w:t>Жалюзи оконные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222FFF" w:rsidRDefault="00E311D3" w:rsidP="00F52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ABE">
              <w:rPr>
                <w:rFonts w:ascii="Times New Roman" w:hAnsi="Times New Roman" w:cs="Times New Roman"/>
                <w:sz w:val="20"/>
                <w:szCs w:val="20"/>
              </w:rPr>
              <w:t>Жалюзи оконные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DC11F5" w:rsidP="00DC1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E311D3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ABE">
              <w:rPr>
                <w:rFonts w:ascii="Times New Roman" w:hAnsi="Times New Roman" w:cs="Times New Roman"/>
                <w:sz w:val="20"/>
                <w:szCs w:val="20"/>
              </w:rPr>
              <w:t>м²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0935D1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50,1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C657DB" w:rsidRDefault="000935D1" w:rsidP="00DC1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</w:t>
            </w:r>
            <w:r w:rsidR="00DC11F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8F672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C11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F67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0935D1" w:rsidP="00E70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C11F5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="008F672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70A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F67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E311D3" w:rsidRDefault="000935D1" w:rsidP="00DC1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1D3">
              <w:rPr>
                <w:rFonts w:ascii="Times New Roman" w:hAnsi="Times New Roman" w:cs="Times New Roman"/>
                <w:sz w:val="20"/>
                <w:szCs w:val="20"/>
              </w:rPr>
              <w:t>1 200</w:t>
            </w:r>
            <w:r w:rsidR="008F6722" w:rsidRPr="00E311D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C11F5" w:rsidRPr="00E311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F6722" w:rsidRPr="00E311D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E311D3" w:rsidRDefault="00E311D3" w:rsidP="00DC1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1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E311D3">
              <w:rPr>
                <w:rFonts w:ascii="Times New Roman" w:hAnsi="Times New Roman" w:cs="Times New Roman"/>
                <w:sz w:val="20"/>
                <w:szCs w:val="20"/>
              </w:rPr>
              <w:t>,09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D60B8F" w:rsidRDefault="000935D1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B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C11F5" w:rsidRPr="00D60B8F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="008F6722" w:rsidRPr="00D60B8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D60B8F" w:rsidRDefault="00BE717C" w:rsidP="009649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B8F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="009649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Start w:id="0" w:name="_GoBack"/>
            <w:bookmarkEnd w:id="0"/>
            <w:r w:rsidRPr="00D60B8F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0935D1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F67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70A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F6722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837583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837583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37583" w:rsidRPr="00B115AF" w:rsidTr="00861CE9">
        <w:tc>
          <w:tcPr>
            <w:tcW w:w="17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Default="00837583" w:rsidP="003E41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C657DB" w:rsidRDefault="000935D1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55 11</w:t>
            </w:r>
            <w:r w:rsidR="00DC11F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Default="000935D1" w:rsidP="00E70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50 1</w:t>
            </w:r>
            <w:r w:rsidR="00DC11F5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Default="000935D1" w:rsidP="00E70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60 120</w:t>
            </w:r>
            <w:r w:rsidR="00DC11F5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9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02683B" w:rsidRDefault="00837583" w:rsidP="003E41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8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НМЦК (ЦК):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Default="000935D1" w:rsidP="00E70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50 1</w:t>
            </w:r>
            <w:r w:rsidR="008F6722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  <w:r w:rsidR="00CB5C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837583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837583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A82DFB" w:rsidRPr="00837583" w:rsidRDefault="00A82DFB" w:rsidP="00837583">
      <w:pPr>
        <w:rPr>
          <w:rFonts w:ascii="Times New Roman" w:hAnsi="Times New Roman" w:cs="Times New Roman"/>
          <w:sz w:val="6"/>
          <w:szCs w:val="6"/>
        </w:rPr>
      </w:pPr>
    </w:p>
    <w:sectPr w:rsidR="00A82DFB" w:rsidRPr="00837583" w:rsidSect="00D12C1A">
      <w:headerReference w:type="default" r:id="rId6"/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CED" w:rsidRDefault="007D3CED" w:rsidP="00D12C1A">
      <w:pPr>
        <w:spacing w:after="0" w:line="240" w:lineRule="auto"/>
      </w:pPr>
      <w:r>
        <w:separator/>
      </w:r>
    </w:p>
  </w:endnote>
  <w:endnote w:type="continuationSeparator" w:id="0">
    <w:p w:rsidR="007D3CED" w:rsidRDefault="007D3CED" w:rsidP="00D12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CED" w:rsidRDefault="007D3CED" w:rsidP="00D12C1A">
      <w:pPr>
        <w:spacing w:after="0" w:line="240" w:lineRule="auto"/>
      </w:pPr>
      <w:r>
        <w:separator/>
      </w:r>
    </w:p>
  </w:footnote>
  <w:footnote w:type="continuationSeparator" w:id="0">
    <w:p w:rsidR="007D3CED" w:rsidRDefault="007D3CED" w:rsidP="00D12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1673059"/>
      <w:docPartObj>
        <w:docPartGallery w:val="Page Numbers (Top of Page)"/>
        <w:docPartUnique/>
      </w:docPartObj>
    </w:sdtPr>
    <w:sdtEndPr/>
    <w:sdtContent>
      <w:p w:rsidR="00D12C1A" w:rsidRDefault="00D12C1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11F5">
          <w:rPr>
            <w:noProof/>
          </w:rPr>
          <w:t>2</w:t>
        </w:r>
        <w:r>
          <w:fldChar w:fldCharType="end"/>
        </w:r>
      </w:p>
    </w:sdtContent>
  </w:sdt>
  <w:p w:rsidR="00D12C1A" w:rsidRDefault="00D12C1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1FF"/>
    <w:rsid w:val="000337C3"/>
    <w:rsid w:val="000935D1"/>
    <w:rsid w:val="00095A89"/>
    <w:rsid w:val="00107C5B"/>
    <w:rsid w:val="00187250"/>
    <w:rsid w:val="001B27B3"/>
    <w:rsid w:val="002542C3"/>
    <w:rsid w:val="004C1F19"/>
    <w:rsid w:val="004F1C4E"/>
    <w:rsid w:val="005332D4"/>
    <w:rsid w:val="005651FF"/>
    <w:rsid w:val="00571BF1"/>
    <w:rsid w:val="005D6598"/>
    <w:rsid w:val="005E20C9"/>
    <w:rsid w:val="0062305B"/>
    <w:rsid w:val="00766581"/>
    <w:rsid w:val="007C2F83"/>
    <w:rsid w:val="007D3CED"/>
    <w:rsid w:val="00837583"/>
    <w:rsid w:val="00861CE9"/>
    <w:rsid w:val="008D194F"/>
    <w:rsid w:val="008F6722"/>
    <w:rsid w:val="00955320"/>
    <w:rsid w:val="00964996"/>
    <w:rsid w:val="009F0638"/>
    <w:rsid w:val="00A82DFB"/>
    <w:rsid w:val="00BE717C"/>
    <w:rsid w:val="00C6300A"/>
    <w:rsid w:val="00CB5C20"/>
    <w:rsid w:val="00CD0F50"/>
    <w:rsid w:val="00D12C1A"/>
    <w:rsid w:val="00D60B8F"/>
    <w:rsid w:val="00D90421"/>
    <w:rsid w:val="00D93F25"/>
    <w:rsid w:val="00DC11F5"/>
    <w:rsid w:val="00E311D3"/>
    <w:rsid w:val="00E70AD8"/>
    <w:rsid w:val="00E86DBC"/>
    <w:rsid w:val="00EC0CFC"/>
    <w:rsid w:val="00EC656E"/>
    <w:rsid w:val="00FA7BD2"/>
    <w:rsid w:val="00FB2A37"/>
    <w:rsid w:val="00FF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D2B2A6-9D8A-4C1A-987B-76102CF2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D12C1A"/>
    <w:rPr>
      <w:vertAlign w:val="superscript"/>
    </w:rPr>
  </w:style>
  <w:style w:type="paragraph" w:customStyle="1" w:styleId="Default">
    <w:name w:val="Default"/>
    <w:rsid w:val="00D12C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12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2C1A"/>
  </w:style>
  <w:style w:type="paragraph" w:styleId="a6">
    <w:name w:val="footer"/>
    <w:basedOn w:val="a"/>
    <w:link w:val="a7"/>
    <w:uiPriority w:val="99"/>
    <w:unhideWhenUsed/>
    <w:rsid w:val="00D12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2C1A"/>
  </w:style>
  <w:style w:type="paragraph" w:styleId="a8">
    <w:name w:val="List Paragraph"/>
    <w:basedOn w:val="a"/>
    <w:uiPriority w:val="34"/>
    <w:qFormat/>
    <w:rsid w:val="00E70AD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5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Васькин Владислав Викторович</dc:creator>
  <cp:keywords/>
  <dc:description/>
  <cp:lastModifiedBy>Агибайлов Дмитрий Сергеевич</cp:lastModifiedBy>
  <cp:revision>24</cp:revision>
  <dcterms:created xsi:type="dcterms:W3CDTF">2025-10-10T11:00:00Z</dcterms:created>
  <dcterms:modified xsi:type="dcterms:W3CDTF">2026-07-23T14:26:00Z</dcterms:modified>
</cp:coreProperties>
</file>