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D11" w:rsidRPr="008730FC" w:rsidRDefault="00AD0D11" w:rsidP="00AD0D11">
      <w:pPr>
        <w:suppressAutoHyphens/>
        <w:contextualSpacing/>
        <w:rPr>
          <w:rFonts w:ascii="PT Astra Serif" w:eastAsia="Droid Sans Fallback" w:hAnsi="PT Astra Serif"/>
          <w:b/>
          <w:bCs/>
          <w:color w:val="BFBFBF" w:themeColor="background1" w:themeShade="BF"/>
          <w:lang w:eastAsia="en-US"/>
        </w:rPr>
      </w:pPr>
      <w:r>
        <w:rPr>
          <w:rFonts w:ascii="PT Astra Serif" w:eastAsia="Droid Sans Fallback" w:hAnsi="PT Astra Serif"/>
          <w:b/>
          <w:bCs/>
          <w:lang w:eastAsia="en-US"/>
        </w:rPr>
        <w:t xml:space="preserve">ИКЗ </w:t>
      </w:r>
      <w:r w:rsidRPr="00332F29">
        <w:rPr>
          <w:rFonts w:ascii="PT Astra Serif" w:eastAsia="Droid Sans Fallback" w:hAnsi="PT Astra Serif"/>
          <w:b/>
          <w:bCs/>
          <w:lang w:eastAsia="en-US"/>
        </w:rPr>
        <w:t>26 1 0266014530 026601001 0014 000 0000 244</w:t>
      </w:r>
      <w:r w:rsidRPr="008730FC">
        <w:rPr>
          <w:rFonts w:ascii="PT Astra Serif" w:eastAsia="Droid Sans Fallback" w:hAnsi="PT Astra Serif"/>
          <w:b/>
          <w:bCs/>
          <w:lang w:eastAsia="en-US"/>
        </w:rPr>
        <w:t xml:space="preserve">   </w:t>
      </w:r>
      <w:r w:rsidRPr="008730FC">
        <w:rPr>
          <w:rFonts w:ascii="PT Astra Serif" w:eastAsia="Droid Sans Fallback" w:hAnsi="PT Astra Serif"/>
          <w:b/>
          <w:bCs/>
          <w:color w:val="BFBFBF" w:themeColor="background1" w:themeShade="BF"/>
          <w:lang w:eastAsia="en-US"/>
        </w:rPr>
        <w:t xml:space="preserve">         </w:t>
      </w:r>
      <w:r>
        <w:rPr>
          <w:rFonts w:ascii="PT Astra Serif" w:eastAsia="Droid Sans Fallback" w:hAnsi="PT Astra Serif"/>
          <w:b/>
          <w:bCs/>
          <w:color w:val="BFBFBF" w:themeColor="background1" w:themeShade="BF"/>
          <w:lang w:eastAsia="en-US"/>
        </w:rPr>
        <w:t xml:space="preserve">                                                  ПРОЕКТ</w:t>
      </w:r>
      <w:r w:rsidRPr="008730FC">
        <w:rPr>
          <w:rFonts w:ascii="PT Astra Serif" w:eastAsia="Droid Sans Fallback" w:hAnsi="PT Astra Serif"/>
          <w:b/>
          <w:bCs/>
          <w:color w:val="BFBFBF" w:themeColor="background1" w:themeShade="BF"/>
          <w:lang w:eastAsia="en-US"/>
        </w:rPr>
        <w:t xml:space="preserve">                                            </w:t>
      </w:r>
      <w:r>
        <w:rPr>
          <w:rFonts w:ascii="PT Astra Serif" w:eastAsia="Droid Sans Fallback" w:hAnsi="PT Astra Serif"/>
          <w:b/>
          <w:bCs/>
          <w:color w:val="BFBFBF" w:themeColor="background1" w:themeShade="BF"/>
          <w:lang w:eastAsia="en-US"/>
        </w:rPr>
        <w:t xml:space="preserve">           </w:t>
      </w:r>
    </w:p>
    <w:p w:rsidR="00AD0D11" w:rsidRPr="008730FC" w:rsidRDefault="00AD0D11" w:rsidP="00AD0D11">
      <w:pPr>
        <w:suppressAutoHyphens/>
        <w:ind w:firstLine="709"/>
        <w:contextualSpacing/>
        <w:jc w:val="center"/>
        <w:rPr>
          <w:rFonts w:ascii="PT Astra Serif" w:eastAsia="Droid Sans Fallback" w:hAnsi="PT Astra Serif"/>
          <w:b/>
          <w:bCs/>
          <w:lang w:eastAsia="en-US"/>
        </w:rPr>
      </w:pPr>
    </w:p>
    <w:p w:rsidR="00AD0D11" w:rsidRPr="008730FC" w:rsidRDefault="00AD0D11" w:rsidP="00AD0D11">
      <w:pPr>
        <w:suppressAutoHyphens/>
        <w:ind w:firstLine="709"/>
        <w:contextualSpacing/>
        <w:jc w:val="center"/>
        <w:rPr>
          <w:rFonts w:ascii="PT Astra Serif" w:eastAsia="Droid Sans Fallback" w:hAnsi="PT Astra Serif"/>
          <w:b/>
          <w:bCs/>
          <w:lang w:eastAsia="en-US"/>
        </w:rPr>
      </w:pPr>
      <w:r w:rsidRPr="008730FC">
        <w:rPr>
          <w:rFonts w:ascii="PT Astra Serif" w:eastAsia="Droid Sans Fallback" w:hAnsi="PT Astra Serif"/>
          <w:b/>
          <w:bCs/>
          <w:lang w:eastAsia="en-US"/>
        </w:rPr>
        <w:t>ГОСУДАРСТВЕННЫЙ КОНТРАКТ   №   __________</w:t>
      </w:r>
    </w:p>
    <w:p w:rsidR="00AD0D11" w:rsidRPr="008730FC" w:rsidRDefault="00AD0D11" w:rsidP="00AD0D11">
      <w:pPr>
        <w:suppressAutoHyphens/>
        <w:ind w:firstLine="709"/>
        <w:contextualSpacing/>
        <w:jc w:val="center"/>
        <w:rPr>
          <w:rFonts w:ascii="PT Astra Serif" w:eastAsia="Droid Sans Fallback" w:hAnsi="PT Astra Serif"/>
          <w:b/>
          <w:bCs/>
          <w:lang w:eastAsia="en-US"/>
        </w:rPr>
      </w:pPr>
    </w:p>
    <w:p w:rsidR="00AD0D11" w:rsidRPr="008730FC" w:rsidRDefault="00AD0D11" w:rsidP="00AD0D11">
      <w:pPr>
        <w:suppressAutoHyphens/>
        <w:contextualSpacing/>
        <w:jc w:val="both"/>
        <w:rPr>
          <w:rFonts w:ascii="PT Astra Serif" w:eastAsia="Droid Sans Fallback" w:hAnsi="PT Astra Serif"/>
          <w:b/>
          <w:bCs/>
          <w:lang w:eastAsia="en-US"/>
        </w:rPr>
      </w:pPr>
      <w:r w:rsidRPr="008730FC">
        <w:rPr>
          <w:rFonts w:ascii="PT Astra Serif" w:eastAsia="Droid Sans Fallback" w:hAnsi="PT Astra Serif"/>
          <w:b/>
          <w:bCs/>
          <w:lang w:eastAsia="en-US"/>
        </w:rPr>
        <w:t xml:space="preserve">г. Салават                            </w:t>
      </w:r>
      <w:r w:rsidRPr="008730FC">
        <w:rPr>
          <w:rFonts w:ascii="PT Astra Serif" w:eastAsia="Droid Sans Fallback" w:hAnsi="PT Astra Serif"/>
          <w:b/>
          <w:bCs/>
          <w:lang w:eastAsia="en-US"/>
        </w:rPr>
        <w:tab/>
      </w:r>
      <w:r w:rsidRPr="008730FC">
        <w:rPr>
          <w:rFonts w:ascii="PT Astra Serif" w:eastAsia="Droid Sans Fallback" w:hAnsi="PT Astra Serif"/>
          <w:b/>
          <w:bCs/>
          <w:lang w:eastAsia="en-US"/>
        </w:rPr>
        <w:tab/>
      </w:r>
      <w:r w:rsidRPr="008730FC">
        <w:rPr>
          <w:rFonts w:ascii="PT Astra Serif" w:eastAsia="Droid Sans Fallback" w:hAnsi="PT Astra Serif"/>
          <w:b/>
          <w:bCs/>
          <w:lang w:eastAsia="en-US"/>
        </w:rPr>
        <w:tab/>
      </w:r>
      <w:r w:rsidRPr="008730FC">
        <w:rPr>
          <w:rFonts w:ascii="PT Astra Serif" w:eastAsia="Droid Sans Fallback" w:hAnsi="PT Astra Serif"/>
          <w:b/>
          <w:bCs/>
          <w:lang w:eastAsia="en-US"/>
        </w:rPr>
        <w:tab/>
      </w:r>
      <w:r w:rsidRPr="008730FC">
        <w:rPr>
          <w:rFonts w:ascii="PT Astra Serif" w:eastAsia="Droid Sans Fallback" w:hAnsi="PT Astra Serif"/>
          <w:b/>
          <w:bCs/>
          <w:lang w:eastAsia="en-US"/>
        </w:rPr>
        <w:tab/>
      </w:r>
      <w:r>
        <w:rPr>
          <w:rFonts w:ascii="PT Astra Serif" w:eastAsia="Droid Sans Fallback" w:hAnsi="PT Astra Serif"/>
          <w:b/>
          <w:bCs/>
          <w:lang w:eastAsia="en-US"/>
        </w:rPr>
        <w:t xml:space="preserve">                     </w:t>
      </w:r>
      <w:proofErr w:type="gramStart"/>
      <w:r>
        <w:rPr>
          <w:rFonts w:ascii="PT Astra Serif" w:eastAsia="Droid Sans Fallback" w:hAnsi="PT Astra Serif"/>
          <w:b/>
          <w:bCs/>
          <w:lang w:eastAsia="en-US"/>
        </w:rPr>
        <w:t xml:space="preserve">  </w:t>
      </w:r>
      <w:r w:rsidRPr="008730FC">
        <w:rPr>
          <w:rFonts w:ascii="PT Astra Serif" w:eastAsia="Droid Sans Fallback" w:hAnsi="PT Astra Serif"/>
          <w:b/>
          <w:bCs/>
          <w:lang w:eastAsia="en-US"/>
        </w:rPr>
        <w:t xml:space="preserve"> «</w:t>
      </w:r>
      <w:proofErr w:type="gramEnd"/>
      <w:r w:rsidRPr="008730FC">
        <w:rPr>
          <w:rFonts w:ascii="PT Astra Serif" w:eastAsia="Droid Sans Fallback" w:hAnsi="PT Astra Serif"/>
          <w:b/>
          <w:bCs/>
          <w:lang w:eastAsia="en-US"/>
        </w:rPr>
        <w:t>___»_____________ 2026 г.</w:t>
      </w:r>
    </w:p>
    <w:p w:rsidR="00AD0D11" w:rsidRPr="008730FC" w:rsidRDefault="00AD0D11" w:rsidP="00AD0D11">
      <w:pPr>
        <w:suppressAutoHyphens/>
        <w:ind w:firstLine="709"/>
        <w:contextualSpacing/>
        <w:jc w:val="both"/>
        <w:rPr>
          <w:rFonts w:ascii="PT Astra Serif" w:eastAsia="Droid Sans Fallback" w:hAnsi="PT Astra Serif"/>
          <w:b/>
          <w:bCs/>
          <w:lang w:eastAsia="en-US"/>
        </w:rPr>
      </w:pPr>
    </w:p>
    <w:p w:rsidR="00AD0D11" w:rsidRPr="008730FC" w:rsidRDefault="00AD0D11" w:rsidP="00AD0D11">
      <w:pPr>
        <w:suppressAutoHyphens/>
        <w:spacing w:before="240"/>
        <w:ind w:firstLine="709"/>
        <w:contextualSpacing/>
        <w:jc w:val="both"/>
        <w:rPr>
          <w:rFonts w:ascii="PT Astra Serif" w:eastAsia="Droid Sans Fallback" w:hAnsi="PT Astra Serif"/>
          <w:b/>
          <w:bCs/>
          <w:lang w:eastAsia="en-US"/>
        </w:rPr>
      </w:pPr>
      <w:r w:rsidRPr="008730FC">
        <w:rPr>
          <w:rFonts w:ascii="PT Astra Serif" w:hAnsi="PT Astra Serif"/>
          <w:b/>
          <w:color w:val="000000" w:themeColor="text1"/>
        </w:rPr>
        <w:t>Федеральное казенное учреждение «Исправительная колония № 2 Управления Федеральной службы исполнения наказаний по Республике Башкортостан»</w:t>
      </w:r>
      <w:r w:rsidRPr="008730FC">
        <w:rPr>
          <w:rFonts w:ascii="PT Astra Serif" w:hAnsi="PT Astra Serif"/>
        </w:rPr>
        <w:t xml:space="preserve"> (сокращенное наименование ФКУ ИК-2 УФСИН России по Республике Башкортостан), выступающее от имени Российской Федерации, именуемое в дальнейшем «Заказчик»,</w:t>
      </w:r>
      <w:r w:rsidRPr="008730FC">
        <w:rPr>
          <w:rFonts w:ascii="PT Astra Serif" w:hAnsi="PT Astra Serif"/>
          <w:spacing w:val="-2"/>
        </w:rPr>
        <w:t xml:space="preserve"> в лице </w:t>
      </w:r>
      <w:proofErr w:type="spellStart"/>
      <w:r>
        <w:rPr>
          <w:rFonts w:ascii="PT Astra Serif" w:hAnsi="PT Astra Serif"/>
          <w:spacing w:val="-2"/>
        </w:rPr>
        <w:t>врио</w:t>
      </w:r>
      <w:proofErr w:type="spellEnd"/>
      <w:r>
        <w:rPr>
          <w:rFonts w:ascii="PT Astra Serif" w:hAnsi="PT Astra Serif"/>
          <w:spacing w:val="-2"/>
        </w:rPr>
        <w:t xml:space="preserve"> </w:t>
      </w:r>
      <w:r w:rsidRPr="008730FC">
        <w:rPr>
          <w:rFonts w:ascii="PT Astra Serif" w:hAnsi="PT Astra Serif"/>
          <w:spacing w:val="-2"/>
        </w:rPr>
        <w:t xml:space="preserve">начальника  </w:t>
      </w:r>
      <w:proofErr w:type="spellStart"/>
      <w:r>
        <w:rPr>
          <w:rFonts w:ascii="PT Astra Serif" w:hAnsi="PT Astra Serif"/>
          <w:spacing w:val="-2"/>
        </w:rPr>
        <w:t>Перевозникова</w:t>
      </w:r>
      <w:proofErr w:type="spellEnd"/>
      <w:r>
        <w:rPr>
          <w:rFonts w:ascii="PT Astra Serif" w:hAnsi="PT Astra Serif"/>
          <w:spacing w:val="-2"/>
        </w:rPr>
        <w:t xml:space="preserve"> Павла Михайловича</w:t>
      </w:r>
      <w:r w:rsidRPr="008730FC">
        <w:rPr>
          <w:rFonts w:ascii="PT Astra Serif" w:hAnsi="PT Astra Serif"/>
          <w:spacing w:val="-2"/>
        </w:rPr>
        <w:t xml:space="preserve"> действующего на основании </w:t>
      </w:r>
      <w:r>
        <w:rPr>
          <w:rFonts w:ascii="PT Astra Serif" w:hAnsi="PT Astra Serif"/>
          <w:spacing w:val="-2"/>
        </w:rPr>
        <w:t xml:space="preserve">Приказа № </w:t>
      </w:r>
      <w:r w:rsidRPr="005A2A6F">
        <w:rPr>
          <w:rFonts w:ascii="PT Astra Serif" w:hAnsi="PT Astra Serif"/>
          <w:spacing w:val="-2"/>
        </w:rPr>
        <w:t>282</w:t>
      </w:r>
      <w:r>
        <w:rPr>
          <w:rFonts w:ascii="PT Astra Serif" w:hAnsi="PT Astra Serif"/>
          <w:spacing w:val="-2"/>
        </w:rPr>
        <w:t xml:space="preserve">-к от </w:t>
      </w:r>
      <w:r w:rsidRPr="005A2A6F">
        <w:rPr>
          <w:rFonts w:ascii="PT Astra Serif" w:hAnsi="PT Astra Serif"/>
          <w:spacing w:val="-2"/>
        </w:rPr>
        <w:t>14</w:t>
      </w:r>
      <w:r>
        <w:rPr>
          <w:rFonts w:ascii="PT Astra Serif" w:hAnsi="PT Astra Serif"/>
          <w:spacing w:val="-2"/>
        </w:rPr>
        <w:t xml:space="preserve">.09.2026 и </w:t>
      </w:r>
      <w:r w:rsidRPr="008730FC">
        <w:rPr>
          <w:rFonts w:ascii="PT Astra Serif" w:hAnsi="PT Astra Serif"/>
          <w:spacing w:val="-2"/>
        </w:rPr>
        <w:t>Устава</w:t>
      </w:r>
      <w:r w:rsidRPr="008730FC">
        <w:rPr>
          <w:rFonts w:ascii="PT Astra Serif" w:eastAsia="Droid Sans Fallback" w:hAnsi="PT Astra Serif"/>
          <w:bCs/>
          <w:lang w:eastAsia="en-US"/>
        </w:rPr>
        <w:t xml:space="preserve">, и </w:t>
      </w:r>
      <w:r w:rsidRPr="008730FC">
        <w:rPr>
          <w:rFonts w:ascii="PT Astra Serif" w:eastAsia="Droid Sans Fallback" w:hAnsi="PT Astra Serif"/>
          <w:b/>
          <w:bCs/>
          <w:lang w:eastAsia="en-US"/>
        </w:rPr>
        <w:t>________________________</w:t>
      </w:r>
      <w:r w:rsidRPr="008730FC">
        <w:rPr>
          <w:rFonts w:ascii="PT Astra Serif" w:eastAsia="Droid Sans Fallback" w:hAnsi="PT Astra Serif"/>
          <w:bCs/>
          <w:lang w:eastAsia="en-US"/>
        </w:rPr>
        <w:t>, в лице _____________________________</w:t>
      </w:r>
      <w:r w:rsidRPr="008730FC">
        <w:rPr>
          <w:rFonts w:ascii="PT Astra Serif" w:hAnsi="PT Astra Serif"/>
        </w:rPr>
        <w:t xml:space="preserve"> </w:t>
      </w:r>
      <w:r w:rsidRPr="008730FC">
        <w:rPr>
          <w:rFonts w:ascii="PT Astra Serif" w:eastAsia="Droid Sans Fallback" w:hAnsi="PT Astra Serif"/>
          <w:bCs/>
          <w:lang w:eastAsia="en-US"/>
        </w:rPr>
        <w:t xml:space="preserve">действующего на основании ______________, именуемый в дальнейшем «Поставщик», руководствуясь п. 4 части 1 ст. 93 Федерального закона от 05.04.2013 </w:t>
      </w:r>
      <w:r w:rsidRPr="008730FC">
        <w:rPr>
          <w:rFonts w:ascii="PT Astra Serif" w:eastAsia="Droid Sans Fallback" w:hAnsi="PT Astra Serif"/>
          <w:bCs/>
          <w:lang w:eastAsia="en-US"/>
        </w:rPr>
        <w:br/>
        <w:t>№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определения исполнителя состоявшееся закупки №</w:t>
      </w:r>
      <w:r w:rsidRPr="008730FC">
        <w:rPr>
          <w:rFonts w:ascii="PT Astra Serif" w:hAnsi="PT Astra Serif"/>
        </w:rPr>
        <w:t xml:space="preserve"> </w:t>
      </w:r>
      <w:r w:rsidRPr="008730FC">
        <w:rPr>
          <w:rFonts w:ascii="PT Astra Serif" w:eastAsia="Droid Sans Fallback" w:hAnsi="PT Astra Serif"/>
          <w:bCs/>
          <w:lang w:eastAsia="en-US"/>
        </w:rPr>
        <w:t>_______________________</w:t>
      </w:r>
      <w:r w:rsidRPr="008730FC">
        <w:rPr>
          <w:rFonts w:ascii="PT Astra Serif" w:eastAsia="Droid Sans Fallback" w:hAnsi="PT Astra Serif"/>
          <w:b/>
          <w:bCs/>
          <w:lang w:eastAsia="en-US"/>
        </w:rPr>
        <w:t xml:space="preserve"> </w:t>
      </w:r>
      <w:r w:rsidRPr="008730FC">
        <w:rPr>
          <w:rFonts w:ascii="PT Astra Serif" w:eastAsia="Droid Sans Fallback" w:hAnsi="PT Astra Serif"/>
          <w:bCs/>
          <w:lang w:eastAsia="en-US"/>
        </w:rPr>
        <w:t xml:space="preserve">на электронной торговой площадке ЕАТ «Березка», заключили настоящий Договор о нижеследующем. </w:t>
      </w:r>
    </w:p>
    <w:p w:rsidR="006A2B22" w:rsidRPr="00043BAE" w:rsidRDefault="006A2B22" w:rsidP="006A2B22">
      <w:pPr>
        <w:pStyle w:val="ConsPlusNormal"/>
        <w:widowControl/>
        <w:ind w:firstLine="567"/>
        <w:jc w:val="both"/>
        <w:rPr>
          <w:rFonts w:ascii="PT Astra Serif" w:hAnsi="PT Astra Serif" w:cs="Times New Roman"/>
          <w:sz w:val="24"/>
          <w:szCs w:val="24"/>
        </w:rPr>
      </w:pPr>
    </w:p>
    <w:p w:rsidR="006A2B22" w:rsidRPr="00043BAE" w:rsidRDefault="006A2B22" w:rsidP="006A2B22">
      <w:pPr>
        <w:numPr>
          <w:ilvl w:val="0"/>
          <w:numId w:val="5"/>
        </w:numPr>
        <w:jc w:val="center"/>
        <w:rPr>
          <w:rFonts w:ascii="PT Astra Serif" w:hAnsi="PT Astra Serif"/>
          <w:b/>
        </w:rPr>
      </w:pPr>
      <w:r w:rsidRPr="00043BAE">
        <w:rPr>
          <w:rFonts w:ascii="PT Astra Serif" w:hAnsi="PT Astra Serif"/>
          <w:b/>
        </w:rPr>
        <w:t>Предмет Контракта</w:t>
      </w:r>
    </w:p>
    <w:p w:rsidR="006A2B22" w:rsidRPr="00043BAE" w:rsidRDefault="006A2B22" w:rsidP="00AD0D11">
      <w:pPr>
        <w:tabs>
          <w:tab w:val="left" w:pos="8760"/>
        </w:tabs>
        <w:ind w:right="91" w:firstLine="709"/>
        <w:jc w:val="both"/>
        <w:rPr>
          <w:rFonts w:ascii="PT Astra Serif" w:hAnsi="PT Astra Serif"/>
        </w:rPr>
      </w:pPr>
      <w:r w:rsidRPr="00043BAE">
        <w:rPr>
          <w:rFonts w:ascii="PT Astra Serif" w:hAnsi="PT Astra Serif"/>
        </w:rPr>
        <w:t>1.1. Государственный заказчик поручает, а Исполнитель принимает на себя выполнение услуг по</w:t>
      </w:r>
      <w:r w:rsidR="00DB0DAA" w:rsidRPr="00043BAE">
        <w:rPr>
          <w:rFonts w:ascii="PT Astra Serif" w:hAnsi="PT Astra Serif"/>
        </w:rPr>
        <w:t xml:space="preserve"> </w:t>
      </w:r>
      <w:r w:rsidR="00335563">
        <w:rPr>
          <w:rFonts w:ascii="PT Astra Serif" w:hAnsi="PT Astra Serif"/>
        </w:rPr>
        <w:t>гидравлическому испытанию системы отопления</w:t>
      </w:r>
      <w:r w:rsidR="008322FA" w:rsidRPr="00043BAE">
        <w:rPr>
          <w:rFonts w:ascii="PT Astra Serif" w:hAnsi="PT Astra Serif"/>
        </w:rPr>
        <w:t xml:space="preserve"> на территории ФКУ ИК-2 УФСИН России по Республике </w:t>
      </w:r>
      <w:r w:rsidR="00C04D78" w:rsidRPr="00043BAE">
        <w:rPr>
          <w:rFonts w:ascii="PT Astra Serif" w:hAnsi="PT Astra Serif"/>
        </w:rPr>
        <w:t>Башкортостан согласно</w:t>
      </w:r>
      <w:r w:rsidR="00C45F40" w:rsidRPr="00043BAE">
        <w:rPr>
          <w:rFonts w:ascii="PT Astra Serif" w:hAnsi="PT Astra Serif"/>
        </w:rPr>
        <w:t xml:space="preserve"> техническ</w:t>
      </w:r>
      <w:r w:rsidR="00043BAE">
        <w:rPr>
          <w:rFonts w:ascii="PT Astra Serif" w:hAnsi="PT Astra Serif"/>
        </w:rPr>
        <w:t>их</w:t>
      </w:r>
      <w:r w:rsidR="00C45F40" w:rsidRPr="00043BAE">
        <w:rPr>
          <w:rFonts w:ascii="PT Astra Serif" w:hAnsi="PT Astra Serif"/>
        </w:rPr>
        <w:t xml:space="preserve"> задани</w:t>
      </w:r>
      <w:r w:rsidR="00043BAE">
        <w:rPr>
          <w:rFonts w:ascii="PT Astra Serif" w:hAnsi="PT Astra Serif"/>
        </w:rPr>
        <w:t>й</w:t>
      </w:r>
      <w:r w:rsidR="00C45F40" w:rsidRPr="00043BAE">
        <w:rPr>
          <w:rFonts w:ascii="PT Astra Serif" w:hAnsi="PT Astra Serif"/>
        </w:rPr>
        <w:t xml:space="preserve"> </w:t>
      </w:r>
      <w:r w:rsidR="00C45F40" w:rsidRPr="00043BAE">
        <w:rPr>
          <w:rFonts w:ascii="PT Astra Serif" w:hAnsi="PT Astra Serif"/>
          <w:b/>
        </w:rPr>
        <w:t xml:space="preserve">(Приложение </w:t>
      </w:r>
      <w:r w:rsidR="00043BAE">
        <w:rPr>
          <w:rFonts w:ascii="PT Astra Serif" w:hAnsi="PT Astra Serif"/>
          <w:b/>
        </w:rPr>
        <w:t xml:space="preserve">№ </w:t>
      </w:r>
      <w:r w:rsidR="00C45F40" w:rsidRPr="00043BAE">
        <w:rPr>
          <w:rFonts w:ascii="PT Astra Serif" w:hAnsi="PT Astra Serif"/>
          <w:b/>
        </w:rPr>
        <w:t>1).</w:t>
      </w:r>
      <w:r w:rsidR="00C45F40" w:rsidRPr="00043BAE">
        <w:rPr>
          <w:rFonts w:ascii="PT Astra Serif" w:hAnsi="PT Astra Serif"/>
        </w:rPr>
        <w:t xml:space="preserve"> </w:t>
      </w:r>
      <w:r w:rsidRPr="00043BAE">
        <w:rPr>
          <w:rFonts w:ascii="PT Astra Serif" w:hAnsi="PT Astra Serif"/>
        </w:rPr>
        <w:t>Все работы производятся силами Исполнителя.</w:t>
      </w:r>
    </w:p>
    <w:p w:rsidR="006A2B22" w:rsidRPr="00043BAE" w:rsidRDefault="006A2B22" w:rsidP="00AD0D11">
      <w:pPr>
        <w:suppressAutoHyphens/>
        <w:ind w:firstLine="709"/>
        <w:jc w:val="both"/>
        <w:rPr>
          <w:rFonts w:ascii="PT Astra Serif" w:hAnsi="PT Astra Serif"/>
          <w:color w:val="000000"/>
          <w:kern w:val="2"/>
        </w:rPr>
      </w:pPr>
      <w:r w:rsidRPr="00043BAE">
        <w:rPr>
          <w:rFonts w:ascii="PT Astra Serif" w:hAnsi="PT Astra Serif"/>
          <w:color w:val="000000"/>
          <w:kern w:val="2"/>
        </w:rPr>
        <w:t>1.2. Услуга включает в себя следующие операции:</w:t>
      </w:r>
      <w:r w:rsidR="003845E3">
        <w:rPr>
          <w:rFonts w:ascii="PT Astra Serif" w:hAnsi="PT Astra Serif"/>
          <w:color w:val="000000"/>
          <w:kern w:val="2"/>
        </w:rPr>
        <w:t xml:space="preserve"> произвести гидравлические испытания на прочность и гидропневматическую промывку наружных балансовых сетей</w:t>
      </w:r>
      <w:r w:rsidR="00C45F40" w:rsidRPr="00043BAE">
        <w:rPr>
          <w:rFonts w:ascii="PT Astra Serif" w:hAnsi="PT Astra Serif"/>
          <w:color w:val="000000"/>
          <w:kern w:val="2"/>
        </w:rPr>
        <w:t>.</w:t>
      </w:r>
    </w:p>
    <w:p w:rsidR="006A2B22" w:rsidRPr="00043BAE" w:rsidRDefault="006A2B22" w:rsidP="00AD0D11">
      <w:pPr>
        <w:pStyle w:val="ac"/>
        <w:ind w:firstLine="709"/>
        <w:jc w:val="both"/>
        <w:rPr>
          <w:rFonts w:ascii="PT Astra Serif" w:hAnsi="PT Astra Serif"/>
          <w:b/>
          <w:szCs w:val="24"/>
        </w:rPr>
      </w:pPr>
    </w:p>
    <w:p w:rsidR="006A2B22" w:rsidRPr="00043BAE" w:rsidRDefault="006A2B22" w:rsidP="00AD0D11">
      <w:pPr>
        <w:ind w:firstLine="709"/>
        <w:jc w:val="center"/>
        <w:rPr>
          <w:rFonts w:ascii="PT Astra Serif" w:hAnsi="PT Astra Serif"/>
          <w:b/>
        </w:rPr>
      </w:pPr>
      <w:r w:rsidRPr="00043BAE">
        <w:rPr>
          <w:rFonts w:ascii="PT Astra Serif" w:hAnsi="PT Astra Serif"/>
          <w:b/>
        </w:rPr>
        <w:t>2. Цена контракта и порядок расчетов</w:t>
      </w:r>
    </w:p>
    <w:p w:rsidR="006A2B22" w:rsidRPr="00043BAE" w:rsidRDefault="006A2B22" w:rsidP="00AD0D11">
      <w:pPr>
        <w:autoSpaceDE w:val="0"/>
        <w:autoSpaceDN w:val="0"/>
        <w:adjustRightInd w:val="0"/>
        <w:ind w:firstLine="709"/>
        <w:jc w:val="both"/>
        <w:rPr>
          <w:rFonts w:ascii="PT Astra Serif" w:hAnsi="PT Astra Serif"/>
        </w:rPr>
      </w:pPr>
      <w:r w:rsidRPr="00043BAE">
        <w:rPr>
          <w:rFonts w:ascii="PT Astra Serif" w:hAnsi="PT Astra Serif"/>
        </w:rPr>
        <w:t xml:space="preserve">2.1. </w:t>
      </w:r>
      <w:r w:rsidRPr="00043BAE">
        <w:rPr>
          <w:rFonts w:ascii="PT Astra Serif" w:hAnsi="PT Astra Serif"/>
          <w:b/>
        </w:rPr>
        <w:t xml:space="preserve">Цена Контракта составляет </w:t>
      </w:r>
      <w:r w:rsidR="003845E3">
        <w:rPr>
          <w:rFonts w:ascii="PT Astra Serif" w:hAnsi="PT Astra Serif"/>
          <w:b/>
        </w:rPr>
        <w:t>__________________________________</w:t>
      </w:r>
      <w:r w:rsidR="00BE44F1">
        <w:rPr>
          <w:rFonts w:ascii="PT Astra Serif" w:hAnsi="PT Astra Serif"/>
          <w:b/>
        </w:rPr>
        <w:t>__</w:t>
      </w:r>
      <w:r w:rsidR="00E72547" w:rsidRPr="00043BAE">
        <w:rPr>
          <w:rFonts w:ascii="PT Astra Serif" w:hAnsi="PT Astra Serif"/>
        </w:rPr>
        <w:t xml:space="preserve"> </w:t>
      </w:r>
      <w:r w:rsidR="00515ED0" w:rsidRPr="00043BAE">
        <w:rPr>
          <w:rFonts w:ascii="PT Astra Serif" w:hAnsi="PT Astra Serif"/>
        </w:rPr>
        <w:t>(</w:t>
      </w:r>
      <w:r w:rsidR="00E72547" w:rsidRPr="00043BAE">
        <w:rPr>
          <w:rFonts w:ascii="PT Astra Serif" w:hAnsi="PT Astra Serif"/>
        </w:rPr>
        <w:t>без учета НДС</w:t>
      </w:r>
      <w:r w:rsidR="003845E3">
        <w:rPr>
          <w:rFonts w:ascii="PT Astra Serif" w:hAnsi="PT Astra Serif"/>
        </w:rPr>
        <w:t>,</w:t>
      </w:r>
      <w:r w:rsidR="00C04D78" w:rsidRPr="00043BAE">
        <w:rPr>
          <w:rFonts w:ascii="PT Astra Serif" w:hAnsi="PT Astra Serif"/>
        </w:rPr>
        <w:t xml:space="preserve"> </w:t>
      </w:r>
      <w:r w:rsidR="003845E3">
        <w:rPr>
          <w:rFonts w:ascii="PT Astra Serif" w:hAnsi="PT Astra Serif"/>
        </w:rPr>
        <w:t>с НДС</w:t>
      </w:r>
      <w:r w:rsidR="00515ED0" w:rsidRPr="00043BAE">
        <w:rPr>
          <w:rFonts w:ascii="PT Astra Serif" w:hAnsi="PT Astra Serif"/>
        </w:rPr>
        <w:t>)</w:t>
      </w:r>
      <w:r w:rsidR="00AD0D11">
        <w:rPr>
          <w:rFonts w:ascii="PT Astra Serif" w:hAnsi="PT Astra Serif"/>
        </w:rPr>
        <w:t xml:space="preserve"> по КБК 0305 4240690049244</w:t>
      </w:r>
      <w:r w:rsidR="00E72547" w:rsidRPr="00043BAE">
        <w:rPr>
          <w:rFonts w:ascii="PT Astra Serif" w:hAnsi="PT Astra Serif"/>
        </w:rPr>
        <w:t>.</w:t>
      </w:r>
      <w:r w:rsidRPr="00043BAE">
        <w:rPr>
          <w:rFonts w:ascii="PT Astra Serif" w:hAnsi="PT Astra Serif"/>
        </w:rPr>
        <w:t xml:space="preserve"> Цена настоящего Контракта является твердой и определяется на весь срок исполнения контракта и не подлежит изменению, может быть снижена по соглашению сторон без изменения предусмотренных контрактом объема работ и иных условий исполнения контракта. </w:t>
      </w:r>
    </w:p>
    <w:p w:rsidR="006A2B22" w:rsidRPr="00043BAE" w:rsidRDefault="006A2B22" w:rsidP="00AD0D11">
      <w:pPr>
        <w:pStyle w:val="ac"/>
        <w:ind w:firstLine="709"/>
        <w:jc w:val="both"/>
        <w:rPr>
          <w:rFonts w:ascii="PT Astra Serif" w:hAnsi="PT Astra Serif"/>
          <w:szCs w:val="24"/>
        </w:rPr>
      </w:pPr>
      <w:r w:rsidRPr="00043BAE">
        <w:rPr>
          <w:rFonts w:ascii="PT Astra Serif" w:hAnsi="PT Astra Serif"/>
          <w:szCs w:val="24"/>
        </w:rPr>
        <w:t xml:space="preserve">2.2. Оплата выполняемых работ производится по факту выполнения работ в течение </w:t>
      </w:r>
      <w:r w:rsidR="00D72DCD" w:rsidRPr="00043BAE">
        <w:rPr>
          <w:rFonts w:ascii="PT Astra Serif" w:hAnsi="PT Astra Serif"/>
          <w:szCs w:val="24"/>
        </w:rPr>
        <w:t>7</w:t>
      </w:r>
      <w:r w:rsidRPr="00043BAE">
        <w:rPr>
          <w:rFonts w:ascii="PT Astra Serif" w:hAnsi="PT Astra Serif"/>
          <w:szCs w:val="24"/>
        </w:rPr>
        <w:t xml:space="preserve"> рабочих дней после подписания акта выполненных работ и получения счета-фактуры, путем перечисления на расчетный счет Исполнителя.</w:t>
      </w:r>
    </w:p>
    <w:p w:rsidR="006A2B22" w:rsidRPr="00043BAE" w:rsidRDefault="006A2B22" w:rsidP="00AD0D11">
      <w:pPr>
        <w:pStyle w:val="ac"/>
        <w:ind w:firstLine="709"/>
        <w:jc w:val="both"/>
        <w:rPr>
          <w:rFonts w:ascii="PT Astra Serif" w:hAnsi="PT Astra Serif"/>
          <w:szCs w:val="24"/>
        </w:rPr>
      </w:pPr>
      <w:r w:rsidRPr="00043BAE">
        <w:rPr>
          <w:rFonts w:ascii="PT Astra Serif" w:hAnsi="PT Astra Serif"/>
          <w:szCs w:val="24"/>
        </w:rPr>
        <w:t>2.3. Обязательства по оплате работ считаются выполненными в день списания денежных средств со счетов «Государственного заказчика».</w:t>
      </w:r>
    </w:p>
    <w:p w:rsidR="006A2B22" w:rsidRPr="00043BAE" w:rsidRDefault="006A2B22" w:rsidP="00AD0D11">
      <w:pPr>
        <w:pStyle w:val="ac"/>
        <w:ind w:firstLine="709"/>
        <w:jc w:val="both"/>
        <w:rPr>
          <w:rFonts w:ascii="PT Astra Serif" w:hAnsi="PT Astra Serif"/>
          <w:szCs w:val="24"/>
        </w:rPr>
      </w:pPr>
    </w:p>
    <w:p w:rsidR="006A2B22" w:rsidRPr="00043BAE" w:rsidRDefault="006A2B22" w:rsidP="00AD0D11">
      <w:pPr>
        <w:pStyle w:val="ConsPlusNormal"/>
        <w:ind w:firstLine="709"/>
        <w:jc w:val="center"/>
        <w:rPr>
          <w:rFonts w:ascii="PT Astra Serif" w:hAnsi="PT Astra Serif"/>
          <w:b/>
          <w:sz w:val="24"/>
          <w:szCs w:val="24"/>
        </w:rPr>
      </w:pPr>
      <w:bookmarkStart w:id="0" w:name="Par38"/>
      <w:bookmarkEnd w:id="0"/>
      <w:r w:rsidRPr="00043BAE">
        <w:rPr>
          <w:rFonts w:ascii="PT Astra Serif" w:hAnsi="PT Astra Serif"/>
          <w:b/>
          <w:sz w:val="24"/>
          <w:szCs w:val="24"/>
        </w:rPr>
        <w:t>3. Срок, порядок выполнения и сдачи-приемки выполненных работ</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3</w:t>
      </w:r>
      <w:r w:rsidRPr="00043BAE">
        <w:rPr>
          <w:rFonts w:ascii="PT Astra Serif" w:hAnsi="PT Astra Serif"/>
          <w:b/>
          <w:sz w:val="24"/>
          <w:szCs w:val="24"/>
        </w:rPr>
        <w:t>.</w:t>
      </w:r>
      <w:r w:rsidRPr="00043BAE">
        <w:rPr>
          <w:rFonts w:ascii="PT Astra Serif" w:hAnsi="PT Astra Serif"/>
          <w:sz w:val="24"/>
          <w:szCs w:val="24"/>
        </w:rPr>
        <w:t>1</w:t>
      </w:r>
      <w:r w:rsidRPr="00043BAE">
        <w:rPr>
          <w:rFonts w:ascii="PT Astra Serif" w:hAnsi="PT Astra Serif"/>
          <w:b/>
          <w:sz w:val="24"/>
          <w:szCs w:val="24"/>
        </w:rPr>
        <w:t xml:space="preserve">. Срок выполнения работ: с момента заключения контракта </w:t>
      </w:r>
      <w:r w:rsidR="003845E3">
        <w:rPr>
          <w:rFonts w:ascii="PT Astra Serif" w:hAnsi="PT Astra Serif"/>
          <w:b/>
          <w:sz w:val="24"/>
          <w:szCs w:val="24"/>
        </w:rPr>
        <w:t>не более 2 дней</w:t>
      </w:r>
      <w:r w:rsidRPr="00043BAE">
        <w:rPr>
          <w:rFonts w:ascii="PT Astra Serif" w:hAnsi="PT Astra Serif"/>
          <w:b/>
          <w:sz w:val="24"/>
          <w:szCs w:val="24"/>
        </w:rPr>
        <w:t>.</w:t>
      </w:r>
      <w:r w:rsidRPr="00043BAE">
        <w:rPr>
          <w:rFonts w:ascii="PT Astra Serif" w:hAnsi="PT Astra Serif"/>
          <w:sz w:val="24"/>
          <w:szCs w:val="24"/>
        </w:rPr>
        <w:t xml:space="preserve"> </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3.2. Выполнение работ по настоящему Контракту подтверждается подписанием Сторонами актов выполненных работ.</w:t>
      </w:r>
    </w:p>
    <w:p w:rsidR="009D0F40" w:rsidRPr="00043BAE" w:rsidRDefault="009D0F40" w:rsidP="00AD0D11">
      <w:pPr>
        <w:pStyle w:val="ConsPlusNormal"/>
        <w:ind w:firstLine="709"/>
        <w:jc w:val="both"/>
        <w:rPr>
          <w:rFonts w:ascii="PT Astra Serif" w:hAnsi="PT Astra Serif"/>
          <w:sz w:val="24"/>
          <w:szCs w:val="24"/>
        </w:rPr>
      </w:pPr>
      <w:r w:rsidRPr="00043BAE">
        <w:rPr>
          <w:rFonts w:ascii="PT Astra Serif" w:hAnsi="PT Astra Serif"/>
          <w:sz w:val="24"/>
          <w:szCs w:val="24"/>
        </w:rPr>
        <w:t>3.3. В соответствии с приказом Министерства финансов Российский Федерации от 28.06.2022  №100н «О внесении в приложение № 1-5 к приказу Министерства финансов Российской Федерации» от 15 апреля 2021 г.№61н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Приказ №100н, Методические указания) утверждена форма акта приемки товаров, работ услуг (ф.0510452)(далее – Акт приемки (ф.0510452)), данный Акт подписывается сторонами в двух экземплярах по экземпляру для каждой из сторон.</w:t>
      </w:r>
    </w:p>
    <w:p w:rsidR="009F01EC" w:rsidRPr="00043BAE" w:rsidRDefault="009F01EC" w:rsidP="00AD0D11">
      <w:pPr>
        <w:pStyle w:val="ConsPlusNormal"/>
        <w:ind w:firstLine="709"/>
        <w:jc w:val="both"/>
        <w:rPr>
          <w:rFonts w:ascii="PT Astra Serif" w:hAnsi="PT Astra Serif"/>
          <w:sz w:val="24"/>
          <w:szCs w:val="24"/>
        </w:rPr>
      </w:pPr>
    </w:p>
    <w:p w:rsidR="006A2B22" w:rsidRPr="00043BAE" w:rsidRDefault="006A2B22" w:rsidP="00AD0D11">
      <w:pPr>
        <w:pStyle w:val="ConsPlusNormal"/>
        <w:ind w:firstLine="709"/>
        <w:jc w:val="both"/>
        <w:rPr>
          <w:rFonts w:ascii="PT Astra Serif" w:hAnsi="PT Astra Serif"/>
          <w:sz w:val="24"/>
          <w:szCs w:val="24"/>
        </w:rPr>
      </w:pPr>
    </w:p>
    <w:p w:rsidR="006A2B22" w:rsidRPr="00043BAE" w:rsidRDefault="006A2B22" w:rsidP="00697D70">
      <w:pPr>
        <w:pStyle w:val="a9"/>
        <w:numPr>
          <w:ilvl w:val="0"/>
          <w:numId w:val="7"/>
        </w:numPr>
        <w:ind w:firstLine="709"/>
        <w:jc w:val="center"/>
        <w:rPr>
          <w:rFonts w:ascii="PT Astra Serif" w:hAnsi="PT Astra Serif"/>
          <w:b/>
        </w:rPr>
      </w:pPr>
      <w:r w:rsidRPr="00043BAE">
        <w:rPr>
          <w:rFonts w:ascii="PT Astra Serif" w:hAnsi="PT Astra Serif"/>
          <w:b/>
        </w:rPr>
        <w:lastRenderedPageBreak/>
        <w:t>Форс-мажорные условия</w:t>
      </w:r>
    </w:p>
    <w:p w:rsidR="006A2B22" w:rsidRPr="00043BAE" w:rsidRDefault="006A2B22" w:rsidP="00AD0D11">
      <w:pPr>
        <w:ind w:firstLine="709"/>
        <w:jc w:val="both"/>
        <w:rPr>
          <w:rFonts w:ascii="PT Astra Serif" w:hAnsi="PT Astra Serif"/>
        </w:rPr>
      </w:pPr>
      <w:r w:rsidRPr="00043BAE">
        <w:rPr>
          <w:rFonts w:ascii="PT Astra Serif" w:hAnsi="PT Astra Serif"/>
        </w:rPr>
        <w:t xml:space="preserve">4.1.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w:t>
      </w:r>
      <w:proofErr w:type="gramStart"/>
      <w:r w:rsidRPr="00043BAE">
        <w:rPr>
          <w:rFonts w:ascii="PT Astra Serif" w:hAnsi="PT Astra Serif"/>
        </w:rPr>
        <w:t>заключения  контракта</w:t>
      </w:r>
      <w:proofErr w:type="gramEnd"/>
      <w:r w:rsidRPr="00043BAE">
        <w:rPr>
          <w:rFonts w:ascii="PT Astra Serif" w:hAnsi="PT Astra Serif"/>
        </w:rPr>
        <w:t xml:space="preserve"> и не зависеть от Сторон.</w:t>
      </w:r>
    </w:p>
    <w:p w:rsidR="006A2B22" w:rsidRPr="00043BAE" w:rsidRDefault="006A2B22" w:rsidP="00AD0D11">
      <w:pPr>
        <w:ind w:firstLine="709"/>
        <w:jc w:val="both"/>
        <w:rPr>
          <w:rFonts w:ascii="PT Astra Serif" w:hAnsi="PT Astra Serif"/>
        </w:rPr>
      </w:pPr>
      <w:r w:rsidRPr="00043BAE">
        <w:rPr>
          <w:rFonts w:ascii="PT Astra Serif" w:hAnsi="PT Astra Serif"/>
        </w:rPr>
        <w:t>4.2.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A2B22" w:rsidRPr="00043BAE" w:rsidRDefault="006A2B22" w:rsidP="00AD0D11">
      <w:pPr>
        <w:ind w:firstLine="709"/>
        <w:jc w:val="both"/>
        <w:rPr>
          <w:rFonts w:ascii="PT Astra Serif" w:hAnsi="PT Astra Serif"/>
        </w:rPr>
      </w:pPr>
      <w:r w:rsidRPr="00043BAE">
        <w:rPr>
          <w:rFonts w:ascii="PT Astra Serif" w:hAnsi="PT Astra Serif"/>
        </w:rPr>
        <w:t>4.3. По прекращении указанных обстоятельств, Сторона должна без промедления известить другу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6A2B22" w:rsidRPr="00043BAE" w:rsidRDefault="006A2B22" w:rsidP="00AD0D11">
      <w:pPr>
        <w:ind w:firstLine="709"/>
        <w:jc w:val="both"/>
        <w:rPr>
          <w:rFonts w:ascii="PT Astra Serif" w:hAnsi="PT Astra Serif"/>
        </w:rPr>
      </w:pPr>
      <w:r w:rsidRPr="00043BAE">
        <w:rPr>
          <w:rFonts w:ascii="PT Astra Serif" w:hAnsi="PT Astra Serif"/>
        </w:rPr>
        <w:t>4.4. Сторона должна в течение разумного срока передать другой Стороне сертификат торгово-промышленной</w:t>
      </w:r>
      <w:r w:rsidR="00043BAE">
        <w:rPr>
          <w:rFonts w:ascii="PT Astra Serif" w:hAnsi="PT Astra Serif"/>
        </w:rPr>
        <w:t xml:space="preserve"> палаты или </w:t>
      </w:r>
      <w:proofErr w:type="gramStart"/>
      <w:r w:rsidR="00043BAE">
        <w:rPr>
          <w:rFonts w:ascii="PT Astra Serif" w:hAnsi="PT Astra Serif"/>
        </w:rPr>
        <w:t xml:space="preserve">иного компетентного </w:t>
      </w:r>
      <w:r w:rsidRPr="00043BAE">
        <w:rPr>
          <w:rFonts w:ascii="PT Astra Serif" w:hAnsi="PT Astra Serif"/>
        </w:rPr>
        <w:t>органа</w:t>
      </w:r>
      <w:proofErr w:type="gramEnd"/>
      <w:r w:rsidRPr="00043BAE">
        <w:rPr>
          <w:rFonts w:ascii="PT Astra Serif" w:hAnsi="PT Astra Serif"/>
        </w:rPr>
        <w:t xml:space="preserve"> или организации о наличии форс-мажорных обстоятельств.</w:t>
      </w:r>
    </w:p>
    <w:p w:rsidR="006A2B22" w:rsidRPr="00043BAE" w:rsidRDefault="006A2B22" w:rsidP="00AD0D11">
      <w:pPr>
        <w:ind w:firstLine="709"/>
        <w:jc w:val="both"/>
        <w:rPr>
          <w:rFonts w:ascii="PT Astra Serif" w:hAnsi="PT Astra Serif"/>
        </w:rPr>
      </w:pPr>
      <w:r w:rsidRPr="00043BAE">
        <w:rPr>
          <w:rFonts w:ascii="PT Astra Serif" w:hAnsi="PT Astra Serif"/>
        </w:rPr>
        <w:t>4.5.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6A2B22" w:rsidRPr="00043BAE" w:rsidRDefault="006A2B22" w:rsidP="00AD0D11">
      <w:pPr>
        <w:ind w:firstLine="709"/>
        <w:jc w:val="both"/>
        <w:rPr>
          <w:rFonts w:ascii="PT Astra Serif" w:hAnsi="PT Astra Serif"/>
        </w:rPr>
      </w:pPr>
      <w:r w:rsidRPr="00043BAE">
        <w:rPr>
          <w:rFonts w:ascii="PT Astra Serif" w:hAnsi="PT Astra Serif"/>
        </w:rPr>
        <w:t>4.6.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A2B22" w:rsidRPr="00043BAE" w:rsidRDefault="006A2B22" w:rsidP="00AD0D11">
      <w:pPr>
        <w:ind w:firstLine="709"/>
        <w:jc w:val="both"/>
        <w:rPr>
          <w:rFonts w:ascii="PT Astra Serif" w:hAnsi="PT Astra Serif"/>
        </w:rPr>
      </w:pPr>
    </w:p>
    <w:p w:rsidR="006A2B22" w:rsidRPr="00043BAE" w:rsidRDefault="006A2B22" w:rsidP="00AD0D11">
      <w:pPr>
        <w:ind w:firstLine="709"/>
        <w:jc w:val="center"/>
        <w:rPr>
          <w:rFonts w:ascii="PT Astra Serif" w:hAnsi="PT Astra Serif"/>
          <w:b/>
        </w:rPr>
      </w:pPr>
      <w:r w:rsidRPr="00043BAE">
        <w:rPr>
          <w:rFonts w:ascii="PT Astra Serif" w:hAnsi="PT Astra Serif"/>
          <w:b/>
        </w:rPr>
        <w:t>5. Имущественная ответственность</w:t>
      </w:r>
    </w:p>
    <w:p w:rsidR="006A2B22" w:rsidRPr="00043BAE" w:rsidRDefault="006A2B22" w:rsidP="00AD0D11">
      <w:pPr>
        <w:pStyle w:val="ac"/>
        <w:ind w:firstLine="709"/>
        <w:jc w:val="both"/>
        <w:rPr>
          <w:rFonts w:ascii="PT Astra Serif" w:hAnsi="PT Astra Serif"/>
          <w:szCs w:val="24"/>
        </w:rPr>
      </w:pPr>
      <w:r w:rsidRPr="00043BAE">
        <w:rPr>
          <w:rFonts w:ascii="PT Astra Serif" w:hAnsi="PT Astra Serif"/>
          <w:bCs/>
          <w:szCs w:val="24"/>
        </w:rPr>
        <w:t>5.1.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5.3. В случае пр</w:t>
      </w:r>
      <w:r w:rsidR="00043BAE">
        <w:rPr>
          <w:rFonts w:ascii="PT Astra Serif" w:hAnsi="PT Astra Serif"/>
          <w:bCs/>
        </w:rPr>
        <w:t xml:space="preserve">осрочки исполнения Поставщиком </w:t>
      </w:r>
      <w:r w:rsidRPr="00043BAE">
        <w:rPr>
          <w:rFonts w:ascii="PT Astra Serif" w:hAnsi="PT Astra Serif"/>
          <w:bCs/>
        </w:rPr>
        <w:t>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w:t>
      </w:r>
      <w:hyperlink r:id="rId8" w:anchor="block_100" w:history="1">
        <w:r w:rsidRPr="00043BAE">
          <w:rPr>
            <w:rFonts w:ascii="PT Astra Serif" w:hAnsi="PT Astra Serif"/>
          </w:rPr>
          <w:t>ключевой ставки</w:t>
        </w:r>
      </w:hyperlink>
      <w:r w:rsidRPr="00043BAE">
        <w:rPr>
          <w:rFonts w:ascii="PT Astra Serif" w:hAnsi="PT Astra Serif"/>
          <w:bCs/>
        </w:rPr>
        <w:t>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 xml:space="preserve">5.4.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Размер штрафа определяется в соответствии с </w:t>
      </w:r>
      <w:hyperlink r:id="rId9" w:anchor="block_1000" w:history="1">
        <w:r w:rsidRPr="00043BAE">
          <w:rPr>
            <w:rFonts w:ascii="PT Astra Serif" w:hAnsi="PT Astra Serif"/>
          </w:rPr>
          <w:t>Правилами</w:t>
        </w:r>
      </w:hyperlink>
      <w:r w:rsidRPr="00043BAE">
        <w:rPr>
          <w:rFonts w:ascii="PT Astra Serif" w:hAnsi="PT Astra Serif"/>
          <w:bCs/>
        </w:rPr>
        <w:t>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w:t>
      </w:r>
      <w:hyperlink r:id="rId10" w:history="1">
        <w:r w:rsidRPr="00043BAE">
          <w:rPr>
            <w:rFonts w:ascii="PT Astra Serif" w:hAnsi="PT Astra Serif"/>
          </w:rPr>
          <w:t>постановлением</w:t>
        </w:r>
      </w:hyperlink>
      <w:r w:rsidRPr="00043BAE">
        <w:rPr>
          <w:rFonts w:ascii="PT Astra Serif" w:hAnsi="PT Astra Serif"/>
          <w:bCs/>
        </w:rPr>
        <w:t> Правительства Российской Федерации от 30 августа 2017 г. № 1042 (далее - Правила), и составляет 10 % цены государственного контракта.</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lastRenderedPageBreak/>
        <w:t>5.5.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1" w:anchor="block_1000" w:history="1">
        <w:r w:rsidRPr="00043BAE">
          <w:rPr>
            <w:rStyle w:val="a3"/>
            <w:rFonts w:ascii="PT Astra Serif" w:hAnsi="PT Astra Serif"/>
            <w:bCs/>
            <w:color w:val="auto"/>
            <w:u w:val="none"/>
          </w:rPr>
          <w:t>Правилами</w:t>
        </w:r>
      </w:hyperlink>
      <w:r w:rsidRPr="00043BAE">
        <w:rPr>
          <w:rFonts w:ascii="PT Astra Serif" w:hAnsi="PT Astra Serif"/>
          <w:bCs/>
        </w:rPr>
        <w:t> и составляет 1 000 (одна тысяча) рублей 00 копеек.</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w:t>
      </w:r>
      <w:hyperlink r:id="rId12" w:anchor="block_100" w:history="1">
        <w:r w:rsidRPr="00043BAE">
          <w:rPr>
            <w:rStyle w:val="a3"/>
            <w:rFonts w:ascii="PT Astra Serif" w:hAnsi="PT Astra Serif"/>
            <w:bCs/>
            <w:color w:val="auto"/>
            <w:u w:val="none"/>
          </w:rPr>
          <w:t>ключевой ставки</w:t>
        </w:r>
      </w:hyperlink>
      <w:r w:rsidRPr="00043BAE">
        <w:rPr>
          <w:rFonts w:ascii="PT Astra Serif" w:hAnsi="PT Astra Serif"/>
          <w:bCs/>
        </w:rPr>
        <w:t>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3" w:anchor="block_1000" w:history="1">
        <w:r w:rsidRPr="00043BAE">
          <w:rPr>
            <w:rStyle w:val="a3"/>
            <w:rFonts w:ascii="PT Astra Serif" w:hAnsi="PT Astra Serif"/>
            <w:bCs/>
            <w:color w:val="auto"/>
            <w:u w:val="none"/>
          </w:rPr>
          <w:t>Правилами</w:t>
        </w:r>
      </w:hyperlink>
      <w:r w:rsidRPr="00043BAE">
        <w:rPr>
          <w:rFonts w:ascii="PT Astra Serif" w:hAnsi="PT Astra Serif"/>
          <w:bCs/>
        </w:rPr>
        <w:t> и составляет 1 000 (одна тысяча) рублей 00 копеек.</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5.8. Применение неустойки (штрафа, пени) не освобождает Стороны от исполнения обязательств по Контракту.</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A2B22" w:rsidRPr="00043BAE" w:rsidRDefault="006A2B22" w:rsidP="00AD0D11">
      <w:pPr>
        <w:pStyle w:val="s1"/>
        <w:spacing w:before="0" w:beforeAutospacing="0" w:after="0" w:afterAutospacing="0"/>
        <w:ind w:firstLine="709"/>
        <w:jc w:val="both"/>
        <w:rPr>
          <w:rFonts w:ascii="PT Astra Serif" w:hAnsi="PT Astra Serif"/>
          <w:bCs/>
        </w:rPr>
      </w:pPr>
      <w:r w:rsidRPr="00043BAE">
        <w:rPr>
          <w:rFonts w:ascii="PT Astra Serif" w:hAnsi="PT Astra Serif"/>
          <w:bCs/>
        </w:rPr>
        <w:t>5.11.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A2B22" w:rsidRPr="00043BAE" w:rsidRDefault="006A2B22" w:rsidP="00AD0D11">
      <w:pPr>
        <w:pStyle w:val="s1"/>
        <w:tabs>
          <w:tab w:val="left" w:pos="709"/>
        </w:tabs>
        <w:spacing w:before="0" w:beforeAutospacing="0" w:after="0" w:afterAutospacing="0"/>
        <w:ind w:firstLine="709"/>
        <w:jc w:val="both"/>
        <w:rPr>
          <w:rFonts w:ascii="PT Astra Serif" w:hAnsi="PT Astra Serif"/>
          <w:bCs/>
        </w:rPr>
      </w:pPr>
    </w:p>
    <w:p w:rsidR="006A2B22" w:rsidRPr="00043BAE" w:rsidRDefault="006A2B22" w:rsidP="00AD0D11">
      <w:pPr>
        <w:tabs>
          <w:tab w:val="left" w:pos="709"/>
        </w:tabs>
        <w:ind w:firstLine="709"/>
        <w:jc w:val="center"/>
        <w:rPr>
          <w:rFonts w:ascii="PT Astra Serif" w:hAnsi="PT Astra Serif"/>
          <w:b/>
        </w:rPr>
      </w:pPr>
    </w:p>
    <w:p w:rsidR="006A2B22" w:rsidRPr="00043BAE" w:rsidRDefault="006A2B22" w:rsidP="00AD0D11">
      <w:pPr>
        <w:tabs>
          <w:tab w:val="left" w:pos="709"/>
        </w:tabs>
        <w:ind w:firstLine="709"/>
        <w:jc w:val="center"/>
        <w:rPr>
          <w:rFonts w:ascii="PT Astra Serif" w:hAnsi="PT Astra Serif"/>
          <w:b/>
        </w:rPr>
      </w:pPr>
      <w:r w:rsidRPr="00043BAE">
        <w:rPr>
          <w:rFonts w:ascii="PT Astra Serif" w:hAnsi="PT Astra Serif"/>
          <w:b/>
        </w:rPr>
        <w:t>6. Порядок разрешения споров</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6.1. Все споры, возникающие из настоящего Контракта, Стороны могут разрешать путем переговоров.</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6.2. Все споры, возникающие из настоящего Контракта, подлежат передаче на разрешение                                       в Арбитражный суд Республики Башкортостан в соответствии с действующим законодательством Российской Федерации и настоящим Контрактом.</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6.3. До передачи спора на разрешение Арбитражный суд Республики Башкортостан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 xml:space="preserve">6.4.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proofErr w:type="gramStart"/>
      <w:r w:rsidRPr="00043BAE">
        <w:rPr>
          <w:rFonts w:ascii="PT Astra Serif" w:hAnsi="PT Astra Serif"/>
          <w:sz w:val="24"/>
          <w:szCs w:val="24"/>
        </w:rPr>
        <w:t xml:space="preserve">Контрактом,   </w:t>
      </w:r>
      <w:proofErr w:type="gramEnd"/>
      <w:r w:rsidRPr="00043BAE">
        <w:rPr>
          <w:rFonts w:ascii="PT Astra Serif" w:hAnsi="PT Astra Serif"/>
          <w:sz w:val="24"/>
          <w:szCs w:val="24"/>
        </w:rPr>
        <w:t xml:space="preserve">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6A2B22" w:rsidRPr="00043BAE" w:rsidRDefault="006A2B22" w:rsidP="00AD0D11">
      <w:pPr>
        <w:pStyle w:val="ConsPlusNormal"/>
        <w:ind w:firstLine="709"/>
        <w:jc w:val="both"/>
        <w:rPr>
          <w:rFonts w:ascii="PT Astra Serif" w:hAnsi="PT Astra Serif"/>
          <w:sz w:val="24"/>
          <w:szCs w:val="24"/>
        </w:rPr>
      </w:pPr>
      <w:r w:rsidRPr="00043BAE">
        <w:rPr>
          <w:rFonts w:ascii="PT Astra Serif" w:hAnsi="PT Astra Serif"/>
          <w:sz w:val="24"/>
          <w:szCs w:val="24"/>
        </w:rPr>
        <w:t>6.5. Сторона должна дать в письменной форме ответ на претензию по существу в срок не позднее 10 календарных дней с даты получения претензии.</w:t>
      </w:r>
    </w:p>
    <w:p w:rsidR="006A2B22" w:rsidRPr="00043BAE" w:rsidRDefault="006A2B22" w:rsidP="00AD0D11">
      <w:pPr>
        <w:tabs>
          <w:tab w:val="left" w:pos="709"/>
        </w:tabs>
        <w:ind w:firstLine="709"/>
        <w:jc w:val="both"/>
        <w:rPr>
          <w:rFonts w:ascii="PT Astra Serif" w:hAnsi="PT Astra Serif"/>
        </w:rPr>
      </w:pPr>
    </w:p>
    <w:p w:rsidR="006A2B22" w:rsidRPr="00043BAE" w:rsidRDefault="006A2B22" w:rsidP="00AD0D11">
      <w:pPr>
        <w:pStyle w:val="ac"/>
        <w:tabs>
          <w:tab w:val="left" w:pos="709"/>
        </w:tabs>
        <w:ind w:firstLine="709"/>
        <w:jc w:val="center"/>
        <w:rPr>
          <w:rFonts w:ascii="PT Astra Serif" w:hAnsi="PT Astra Serif"/>
          <w:b/>
          <w:szCs w:val="24"/>
        </w:rPr>
      </w:pPr>
      <w:r w:rsidRPr="00043BAE">
        <w:rPr>
          <w:rFonts w:ascii="PT Astra Serif" w:hAnsi="PT Astra Serif"/>
          <w:b/>
          <w:szCs w:val="24"/>
        </w:rPr>
        <w:t>7. Прочие условия</w:t>
      </w:r>
    </w:p>
    <w:p w:rsidR="006A2B22" w:rsidRPr="00043BAE" w:rsidRDefault="006A2B22" w:rsidP="00AD0D11">
      <w:pPr>
        <w:pStyle w:val="ac"/>
        <w:tabs>
          <w:tab w:val="left" w:pos="709"/>
        </w:tabs>
        <w:ind w:firstLine="709"/>
        <w:jc w:val="both"/>
        <w:rPr>
          <w:rFonts w:ascii="PT Astra Serif" w:hAnsi="PT Astra Serif"/>
          <w:szCs w:val="24"/>
        </w:rPr>
      </w:pPr>
      <w:r w:rsidRPr="00043BAE">
        <w:rPr>
          <w:rFonts w:ascii="PT Astra Serif" w:hAnsi="PT Astra Serif"/>
          <w:szCs w:val="24"/>
        </w:rPr>
        <w:t>7.1. Настоящий Государственный контракт составлен в двух экземплярах по одному для каждой из Сторон.</w:t>
      </w:r>
    </w:p>
    <w:p w:rsidR="006A2B22" w:rsidRPr="00043BAE" w:rsidRDefault="006A2B22" w:rsidP="00AD0D11">
      <w:pPr>
        <w:pStyle w:val="ac"/>
        <w:tabs>
          <w:tab w:val="left" w:pos="709"/>
        </w:tabs>
        <w:ind w:firstLine="709"/>
        <w:jc w:val="both"/>
        <w:rPr>
          <w:rFonts w:ascii="PT Astra Serif" w:hAnsi="PT Astra Serif"/>
          <w:szCs w:val="24"/>
        </w:rPr>
      </w:pPr>
      <w:r w:rsidRPr="00043BAE">
        <w:rPr>
          <w:rFonts w:ascii="PT Astra Serif" w:hAnsi="PT Astra Serif"/>
          <w:szCs w:val="24"/>
        </w:rPr>
        <w:t>7.2. В случае изменения юридических адресов, банковских реквизитов Сторона обязана сообщить об этом другой Стороне в течение трехдневного срока в письменном виде.</w:t>
      </w:r>
    </w:p>
    <w:p w:rsidR="006A2B22" w:rsidRPr="00043BAE" w:rsidRDefault="006A2B22" w:rsidP="00AD0D11">
      <w:pPr>
        <w:pStyle w:val="ac"/>
        <w:tabs>
          <w:tab w:val="left" w:pos="709"/>
        </w:tabs>
        <w:ind w:firstLine="709"/>
        <w:jc w:val="both"/>
        <w:rPr>
          <w:rFonts w:ascii="PT Astra Serif" w:hAnsi="PT Astra Serif"/>
          <w:szCs w:val="24"/>
        </w:rPr>
      </w:pPr>
    </w:p>
    <w:p w:rsidR="006A2B22" w:rsidRPr="00043BAE" w:rsidRDefault="006A2B22" w:rsidP="00AD0D11">
      <w:pPr>
        <w:pStyle w:val="ac"/>
        <w:tabs>
          <w:tab w:val="left" w:pos="709"/>
        </w:tabs>
        <w:ind w:firstLine="709"/>
        <w:jc w:val="center"/>
        <w:rPr>
          <w:rFonts w:ascii="PT Astra Serif" w:hAnsi="PT Astra Serif"/>
          <w:b/>
          <w:szCs w:val="24"/>
        </w:rPr>
      </w:pPr>
      <w:r w:rsidRPr="00043BAE">
        <w:rPr>
          <w:rFonts w:ascii="PT Astra Serif" w:hAnsi="PT Astra Serif"/>
          <w:b/>
          <w:szCs w:val="24"/>
        </w:rPr>
        <w:t xml:space="preserve">8. Изменение, расторжение контракта </w:t>
      </w:r>
    </w:p>
    <w:p w:rsidR="006A2B22" w:rsidRPr="00043BAE" w:rsidRDefault="006A2B22" w:rsidP="00AD0D11">
      <w:pPr>
        <w:pStyle w:val="ac"/>
        <w:tabs>
          <w:tab w:val="left" w:pos="709"/>
        </w:tabs>
        <w:ind w:firstLine="709"/>
        <w:jc w:val="both"/>
        <w:rPr>
          <w:rFonts w:ascii="PT Astra Serif" w:hAnsi="PT Astra Serif"/>
          <w:szCs w:val="24"/>
        </w:rPr>
      </w:pPr>
      <w:r w:rsidRPr="00043BAE">
        <w:rPr>
          <w:rFonts w:ascii="PT Astra Serif" w:hAnsi="PT Astra Serif"/>
          <w:szCs w:val="24"/>
        </w:rPr>
        <w:lastRenderedPageBreak/>
        <w:t xml:space="preserve">8.1.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 в письменной форме. </w:t>
      </w:r>
    </w:p>
    <w:p w:rsidR="006A2B22" w:rsidRPr="00043BAE" w:rsidRDefault="006A2B22" w:rsidP="00AD0D11">
      <w:pPr>
        <w:pStyle w:val="Standard"/>
        <w:widowControl w:val="0"/>
        <w:ind w:firstLine="709"/>
        <w:jc w:val="both"/>
        <w:rPr>
          <w:rFonts w:ascii="PT Astra Serif" w:hAnsi="PT Astra Serif"/>
          <w:sz w:val="24"/>
          <w:szCs w:val="24"/>
          <w:shd w:val="clear" w:color="auto" w:fill="FFFFFF"/>
        </w:rPr>
      </w:pPr>
      <w:r w:rsidRPr="00043BAE">
        <w:rPr>
          <w:rFonts w:ascii="PT Astra Serif" w:hAnsi="PT Astra Serif"/>
          <w:sz w:val="24"/>
          <w:szCs w:val="24"/>
        </w:rPr>
        <w:t xml:space="preserve">8.2. </w:t>
      </w:r>
      <w:r w:rsidRPr="00043BAE">
        <w:rPr>
          <w:rFonts w:ascii="PT Astra Serif" w:hAnsi="PT Astra Serif"/>
          <w:sz w:val="24"/>
          <w:szCs w:val="24"/>
          <w:shd w:val="clear" w:color="auto" w:fill="FFFFFF"/>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 и требованиями ст. 95 </w:t>
      </w:r>
      <w:r w:rsidRPr="00043BAE">
        <w:rPr>
          <w:rFonts w:ascii="PT Astra Serif" w:hAnsi="PT Astra Serif"/>
          <w:sz w:val="24"/>
          <w:szCs w:val="24"/>
        </w:rPr>
        <w:t xml:space="preserve">Федерального закона от 05.04.2013 г. № 44 – ФЗ                    </w:t>
      </w:r>
      <w:proofErr w:type="gramStart"/>
      <w:r w:rsidRPr="00043BAE">
        <w:rPr>
          <w:rFonts w:ascii="PT Astra Serif" w:hAnsi="PT Astra Serif"/>
          <w:sz w:val="24"/>
          <w:szCs w:val="24"/>
        </w:rPr>
        <w:t xml:space="preserve">   «</w:t>
      </w:r>
      <w:proofErr w:type="gramEnd"/>
      <w:r w:rsidRPr="00043BAE">
        <w:rPr>
          <w:rFonts w:ascii="PT Astra Serif" w:hAnsi="PT Astra Serif"/>
          <w:sz w:val="24"/>
          <w:szCs w:val="24"/>
        </w:rPr>
        <w:t>О контрактной системе в сфере закупок товаров, работ, услуг для государственных                                    и муниципальных нужд».</w:t>
      </w:r>
    </w:p>
    <w:p w:rsidR="006A2B22" w:rsidRPr="00043BAE" w:rsidRDefault="006A2B22" w:rsidP="00AD0D11">
      <w:pPr>
        <w:pStyle w:val="ac"/>
        <w:tabs>
          <w:tab w:val="left" w:pos="709"/>
        </w:tabs>
        <w:ind w:firstLine="709"/>
        <w:jc w:val="both"/>
        <w:rPr>
          <w:rFonts w:ascii="PT Astra Serif" w:hAnsi="PT Astra Serif"/>
          <w:szCs w:val="24"/>
        </w:rPr>
      </w:pPr>
    </w:p>
    <w:p w:rsidR="006A2B22" w:rsidRPr="00043BAE" w:rsidRDefault="006A2B22" w:rsidP="00AD0D11">
      <w:pPr>
        <w:pStyle w:val="ac"/>
        <w:tabs>
          <w:tab w:val="left" w:pos="709"/>
        </w:tabs>
        <w:ind w:firstLine="709"/>
        <w:jc w:val="center"/>
        <w:rPr>
          <w:rFonts w:ascii="PT Astra Serif" w:hAnsi="PT Astra Serif"/>
          <w:b/>
          <w:szCs w:val="24"/>
        </w:rPr>
      </w:pPr>
      <w:r w:rsidRPr="00043BAE">
        <w:rPr>
          <w:rFonts w:ascii="PT Astra Serif" w:hAnsi="PT Astra Serif"/>
          <w:b/>
          <w:szCs w:val="24"/>
        </w:rPr>
        <w:t>9. Срок действия Государственного контракта</w:t>
      </w:r>
    </w:p>
    <w:p w:rsidR="006A2B22" w:rsidRPr="00043BAE" w:rsidRDefault="006A2B22" w:rsidP="00AD0D11">
      <w:pPr>
        <w:pStyle w:val="ac"/>
        <w:tabs>
          <w:tab w:val="left" w:pos="709"/>
        </w:tabs>
        <w:ind w:firstLine="709"/>
        <w:jc w:val="both"/>
        <w:rPr>
          <w:rFonts w:ascii="PT Astra Serif" w:hAnsi="PT Astra Serif"/>
          <w:spacing w:val="1"/>
          <w:szCs w:val="24"/>
        </w:rPr>
      </w:pPr>
      <w:r w:rsidRPr="00043BAE">
        <w:rPr>
          <w:rFonts w:ascii="PT Astra Serif" w:hAnsi="PT Astra Serif"/>
          <w:spacing w:val="1"/>
          <w:szCs w:val="24"/>
        </w:rPr>
        <w:t xml:space="preserve">Настоящий Государственный контракт вступает в силу с момента его подписания и действует до </w:t>
      </w:r>
      <w:r w:rsidR="003845E3">
        <w:rPr>
          <w:rFonts w:ascii="PT Astra Serif" w:hAnsi="PT Astra Serif"/>
          <w:spacing w:val="1"/>
          <w:szCs w:val="24"/>
        </w:rPr>
        <w:t>20</w:t>
      </w:r>
      <w:r w:rsidRPr="00043BAE">
        <w:rPr>
          <w:rFonts w:ascii="PT Astra Serif" w:hAnsi="PT Astra Serif"/>
          <w:spacing w:val="1"/>
          <w:szCs w:val="24"/>
        </w:rPr>
        <w:t xml:space="preserve"> декабря 2025 года. </w:t>
      </w:r>
    </w:p>
    <w:p w:rsidR="006A2B22" w:rsidRPr="00043BAE" w:rsidRDefault="006A2B22" w:rsidP="006A2B22">
      <w:pPr>
        <w:pStyle w:val="ac"/>
        <w:ind w:firstLine="708"/>
        <w:jc w:val="both"/>
        <w:rPr>
          <w:rFonts w:ascii="PT Astra Serif" w:hAnsi="PT Astra Serif"/>
          <w:spacing w:val="1"/>
          <w:szCs w:val="24"/>
        </w:rPr>
      </w:pPr>
    </w:p>
    <w:p w:rsidR="006A2B22" w:rsidRPr="00043BAE" w:rsidRDefault="006A2B22" w:rsidP="006A2B22">
      <w:pPr>
        <w:pStyle w:val="ac"/>
        <w:ind w:firstLine="708"/>
        <w:jc w:val="both"/>
        <w:rPr>
          <w:rFonts w:ascii="PT Astra Serif" w:hAnsi="PT Astra Serif"/>
          <w:spacing w:val="1"/>
          <w:szCs w:val="24"/>
        </w:rPr>
      </w:pPr>
    </w:p>
    <w:p w:rsidR="006A2B22" w:rsidRDefault="006A2B22" w:rsidP="006A2B22">
      <w:pPr>
        <w:jc w:val="center"/>
        <w:rPr>
          <w:rFonts w:ascii="PT Astra Serif" w:hAnsi="PT Astra Serif"/>
          <w:b/>
          <w:bCs/>
        </w:rPr>
      </w:pPr>
      <w:r w:rsidRPr="00043BAE">
        <w:rPr>
          <w:rFonts w:ascii="PT Astra Serif" w:hAnsi="PT Astra Serif"/>
          <w:b/>
          <w:bCs/>
        </w:rPr>
        <w:t>10. Юридические адреса и банковские реквизиты сторон</w:t>
      </w:r>
    </w:p>
    <w:tbl>
      <w:tblPr>
        <w:tblW w:w="9498" w:type="dxa"/>
        <w:tblLayout w:type="fixed"/>
        <w:tblLook w:val="01E0" w:firstRow="1" w:lastRow="1" w:firstColumn="1" w:lastColumn="1" w:noHBand="0" w:noVBand="0"/>
      </w:tblPr>
      <w:tblGrid>
        <w:gridCol w:w="5103"/>
        <w:gridCol w:w="4395"/>
      </w:tblGrid>
      <w:tr w:rsidR="00AD0D11" w:rsidRPr="008730FC" w:rsidTr="00FD52FF">
        <w:trPr>
          <w:trHeight w:val="285"/>
        </w:trPr>
        <w:tc>
          <w:tcPr>
            <w:tcW w:w="5103" w:type="dxa"/>
          </w:tcPr>
          <w:p w:rsidR="00AD0D11" w:rsidRPr="008730FC" w:rsidRDefault="00AD0D11" w:rsidP="00FD52FF">
            <w:pPr>
              <w:widowControl w:val="0"/>
              <w:ind w:right="132" w:firstLine="29"/>
              <w:contextualSpacing/>
              <w:rPr>
                <w:rFonts w:ascii="PT Astra Serif" w:hAnsi="PT Astra Serif"/>
                <w:b/>
                <w:snapToGrid w:val="0"/>
              </w:rPr>
            </w:pPr>
            <w:r w:rsidRPr="008730FC">
              <w:rPr>
                <w:rFonts w:ascii="PT Astra Serif" w:hAnsi="PT Astra Serif"/>
                <w:b/>
                <w:snapToGrid w:val="0"/>
              </w:rPr>
              <w:t>Государственный заказчик:</w:t>
            </w:r>
          </w:p>
          <w:p w:rsidR="00AD0D11" w:rsidRPr="008730FC" w:rsidRDefault="00AD0D11" w:rsidP="00FD52FF">
            <w:pPr>
              <w:widowControl w:val="0"/>
              <w:ind w:right="132" w:firstLine="29"/>
              <w:contextualSpacing/>
              <w:jc w:val="center"/>
              <w:rPr>
                <w:rFonts w:ascii="PT Astra Serif" w:hAnsi="PT Astra Serif"/>
                <w:b/>
                <w:snapToGrid w:val="0"/>
              </w:rPr>
            </w:pPr>
            <w:r w:rsidRPr="008730FC">
              <w:rPr>
                <w:rFonts w:ascii="PT Astra Serif" w:hAnsi="PT Astra Serif"/>
                <w:b/>
                <w:snapToGrid w:val="0"/>
              </w:rPr>
              <w:t>ФКУ ИК-2 УФСИН России</w:t>
            </w:r>
          </w:p>
          <w:p w:rsidR="00AD0D11" w:rsidRPr="008730FC" w:rsidRDefault="00AD0D11" w:rsidP="00FD52FF">
            <w:pPr>
              <w:widowControl w:val="0"/>
              <w:ind w:right="132" w:firstLine="29"/>
              <w:contextualSpacing/>
              <w:jc w:val="center"/>
              <w:rPr>
                <w:rFonts w:ascii="PT Astra Serif" w:hAnsi="PT Astra Serif"/>
                <w:b/>
                <w:snapToGrid w:val="0"/>
              </w:rPr>
            </w:pPr>
            <w:r w:rsidRPr="008730FC">
              <w:rPr>
                <w:rFonts w:ascii="PT Astra Serif" w:hAnsi="PT Astra Serif"/>
                <w:b/>
                <w:snapToGrid w:val="0"/>
              </w:rPr>
              <w:t>по Республике Башкортостан</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ИНН 0266014530 / КПП 026601001</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 xml:space="preserve">Адрес: 453256, Республика Башкортостан, </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г. Салават, станция Южная</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 xml:space="preserve">р/с 03211643000000015109 в ОКЦ №1 </w:t>
            </w:r>
            <w:proofErr w:type="spellStart"/>
            <w:r w:rsidRPr="008730FC">
              <w:rPr>
                <w:rFonts w:ascii="PT Astra Serif" w:hAnsi="PT Astra Serif"/>
                <w:snapToGrid w:val="0"/>
              </w:rPr>
              <w:t>СибГУ</w:t>
            </w:r>
            <w:proofErr w:type="spellEnd"/>
            <w:r w:rsidRPr="008730FC">
              <w:rPr>
                <w:rFonts w:ascii="PT Astra Serif" w:hAnsi="PT Astra Serif"/>
                <w:snapToGrid w:val="0"/>
              </w:rPr>
              <w:t xml:space="preserve"> Банка России// УФК по Новосибирской области, г. Новосибирск</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к/с 40102810445370000043,</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БИК 015004950</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 xml:space="preserve">л/с 03011541130 </w:t>
            </w:r>
          </w:p>
          <w:p w:rsidR="00AD0D11" w:rsidRPr="008730FC" w:rsidRDefault="00AD0D11" w:rsidP="00FD52FF">
            <w:pPr>
              <w:widowControl w:val="0"/>
              <w:ind w:right="132" w:firstLine="29"/>
              <w:contextualSpacing/>
              <w:rPr>
                <w:rFonts w:ascii="PT Astra Serif" w:hAnsi="PT Astra Serif"/>
                <w:snapToGrid w:val="0"/>
              </w:rPr>
            </w:pP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Тел.: (3476) 35-53-49</w:t>
            </w:r>
          </w:p>
          <w:p w:rsidR="00AD0D11" w:rsidRPr="008730FC" w:rsidRDefault="00AD0D11" w:rsidP="00FD52FF">
            <w:pPr>
              <w:widowControl w:val="0"/>
              <w:ind w:right="132" w:firstLine="29"/>
              <w:contextualSpacing/>
              <w:rPr>
                <w:rFonts w:ascii="PT Astra Serif" w:hAnsi="PT Astra Serif"/>
                <w:snapToGrid w:val="0"/>
                <w:lang w:val="en-US"/>
              </w:rPr>
            </w:pPr>
            <w:r w:rsidRPr="008730FC">
              <w:rPr>
                <w:rFonts w:ascii="PT Astra Serif" w:hAnsi="PT Astra Serif"/>
                <w:snapToGrid w:val="0"/>
                <w:lang w:val="en-US"/>
              </w:rPr>
              <w:t>e-mail: okbiho.ik2@02.fsin.gov.ru</w:t>
            </w:r>
          </w:p>
          <w:p w:rsidR="00AD0D11" w:rsidRPr="008730FC" w:rsidRDefault="00AD0D11" w:rsidP="00FD52FF">
            <w:pPr>
              <w:widowControl w:val="0"/>
              <w:ind w:right="132" w:firstLine="29"/>
              <w:contextualSpacing/>
              <w:rPr>
                <w:rFonts w:ascii="PT Astra Serif" w:hAnsi="PT Astra Serif"/>
                <w:snapToGrid w:val="0"/>
                <w:lang w:val="en-US"/>
              </w:rPr>
            </w:pPr>
          </w:p>
          <w:p w:rsidR="00AD0D11" w:rsidRPr="008730FC" w:rsidRDefault="00AD0D11" w:rsidP="00FD52FF">
            <w:pPr>
              <w:widowControl w:val="0"/>
              <w:ind w:right="132" w:firstLine="29"/>
              <w:contextualSpacing/>
              <w:rPr>
                <w:rFonts w:ascii="PT Astra Serif" w:hAnsi="PT Astra Serif"/>
                <w:snapToGrid w:val="0"/>
              </w:rPr>
            </w:pPr>
            <w:r>
              <w:rPr>
                <w:rFonts w:ascii="PT Astra Serif" w:hAnsi="PT Astra Serif"/>
                <w:snapToGrid w:val="0"/>
              </w:rPr>
              <w:t>Врио н</w:t>
            </w:r>
            <w:r w:rsidRPr="008730FC">
              <w:rPr>
                <w:rFonts w:ascii="PT Astra Serif" w:hAnsi="PT Astra Serif"/>
                <w:snapToGrid w:val="0"/>
              </w:rPr>
              <w:t>ачальник</w:t>
            </w:r>
            <w:r>
              <w:rPr>
                <w:rFonts w:ascii="PT Astra Serif" w:hAnsi="PT Astra Serif"/>
                <w:snapToGrid w:val="0"/>
              </w:rPr>
              <w:t>а</w:t>
            </w:r>
            <w:r w:rsidRPr="008730FC">
              <w:rPr>
                <w:rFonts w:ascii="PT Astra Serif" w:hAnsi="PT Astra Serif"/>
                <w:snapToGrid w:val="0"/>
              </w:rPr>
              <w:t xml:space="preserve"> ФКУ ИК-2 УФСИН</w:t>
            </w:r>
          </w:p>
          <w:p w:rsidR="00AD0D11" w:rsidRPr="008730FC" w:rsidRDefault="00AD0D11" w:rsidP="00FD52FF">
            <w:pPr>
              <w:widowControl w:val="0"/>
              <w:ind w:right="132" w:firstLine="29"/>
              <w:contextualSpacing/>
              <w:rPr>
                <w:rFonts w:ascii="PT Astra Serif" w:hAnsi="PT Astra Serif"/>
                <w:snapToGrid w:val="0"/>
              </w:rPr>
            </w:pPr>
            <w:r w:rsidRPr="008730FC">
              <w:rPr>
                <w:rFonts w:ascii="PT Astra Serif" w:hAnsi="PT Astra Serif"/>
                <w:snapToGrid w:val="0"/>
              </w:rPr>
              <w:t>России по Республике Башкортостан</w:t>
            </w:r>
          </w:p>
          <w:p w:rsidR="00AD0D11" w:rsidRPr="008730FC" w:rsidRDefault="00AD0D11" w:rsidP="00FD52FF">
            <w:pPr>
              <w:widowControl w:val="0"/>
              <w:ind w:right="132" w:firstLine="29"/>
              <w:contextualSpacing/>
              <w:rPr>
                <w:rFonts w:ascii="PT Astra Serif" w:hAnsi="PT Astra Serif"/>
                <w:snapToGrid w:val="0"/>
              </w:rPr>
            </w:pPr>
          </w:p>
          <w:p w:rsidR="00AD0D11" w:rsidRPr="008730FC" w:rsidRDefault="00AD0D11" w:rsidP="00FD52FF">
            <w:pPr>
              <w:widowControl w:val="0"/>
              <w:ind w:right="132" w:firstLine="29"/>
              <w:contextualSpacing/>
              <w:rPr>
                <w:rFonts w:ascii="PT Astra Serif" w:hAnsi="PT Astra Serif"/>
                <w:snapToGrid w:val="0"/>
              </w:rPr>
            </w:pPr>
            <w:r>
              <w:rPr>
                <w:rFonts w:ascii="PT Astra Serif" w:hAnsi="PT Astra Serif"/>
                <w:snapToGrid w:val="0"/>
              </w:rPr>
              <w:t>____________________</w:t>
            </w:r>
            <w:r w:rsidRPr="008730FC">
              <w:rPr>
                <w:rFonts w:ascii="PT Astra Serif" w:hAnsi="PT Astra Serif"/>
                <w:snapToGrid w:val="0"/>
              </w:rPr>
              <w:t xml:space="preserve">/ </w:t>
            </w:r>
            <w:r>
              <w:rPr>
                <w:rFonts w:ascii="PT Astra Serif" w:hAnsi="PT Astra Serif"/>
                <w:snapToGrid w:val="0"/>
              </w:rPr>
              <w:t>П.М. Перевозников</w:t>
            </w:r>
          </w:p>
          <w:p w:rsidR="00AD0D11" w:rsidRPr="008730FC" w:rsidRDefault="00AD0D11" w:rsidP="00FD52FF">
            <w:pPr>
              <w:widowControl w:val="0"/>
              <w:ind w:right="132" w:firstLine="29"/>
              <w:contextualSpacing/>
              <w:jc w:val="both"/>
              <w:rPr>
                <w:rFonts w:ascii="PT Astra Serif" w:hAnsi="PT Astra Serif"/>
                <w:b/>
                <w:snapToGrid w:val="0"/>
              </w:rPr>
            </w:pPr>
            <w:r w:rsidRPr="008730FC">
              <w:rPr>
                <w:rFonts w:ascii="PT Astra Serif" w:hAnsi="PT Astra Serif"/>
                <w:snapToGrid w:val="0"/>
              </w:rPr>
              <w:t>Э.Ц.П.</w:t>
            </w:r>
          </w:p>
        </w:tc>
        <w:tc>
          <w:tcPr>
            <w:tcW w:w="4395" w:type="dxa"/>
          </w:tcPr>
          <w:p w:rsidR="00AD0D11" w:rsidRPr="008730FC" w:rsidRDefault="00AD0D11" w:rsidP="00FD52FF">
            <w:pPr>
              <w:widowControl w:val="0"/>
              <w:ind w:right="-108" w:firstLine="29"/>
              <w:contextualSpacing/>
              <w:jc w:val="both"/>
              <w:rPr>
                <w:rFonts w:ascii="PT Astra Serif" w:hAnsi="PT Astra Serif"/>
                <w:b/>
                <w:snapToGrid w:val="0"/>
              </w:rPr>
            </w:pPr>
            <w:r w:rsidRPr="008730FC">
              <w:rPr>
                <w:rFonts w:ascii="PT Astra Serif" w:hAnsi="PT Astra Serif"/>
                <w:b/>
                <w:snapToGrid w:val="0"/>
              </w:rPr>
              <w:t>Поставщик:</w:t>
            </w:r>
          </w:p>
          <w:p w:rsidR="00AD0D11" w:rsidRPr="008730FC" w:rsidRDefault="00AD0D11" w:rsidP="00FD52FF">
            <w:pPr>
              <w:widowControl w:val="0"/>
              <w:ind w:right="-108" w:firstLine="29"/>
              <w:contextualSpacing/>
              <w:jc w:val="both"/>
              <w:rPr>
                <w:rFonts w:ascii="PT Astra Serif" w:hAnsi="PT Astra Serif"/>
                <w:b/>
                <w:snapToGrid w:val="0"/>
              </w:rPr>
            </w:pPr>
          </w:p>
          <w:p w:rsidR="00AD0D11" w:rsidRPr="008730FC" w:rsidRDefault="00AD0D11" w:rsidP="00FD52FF">
            <w:pPr>
              <w:widowControl w:val="0"/>
              <w:ind w:right="-108" w:firstLine="29"/>
              <w:contextualSpacing/>
              <w:jc w:val="both"/>
              <w:rPr>
                <w:rFonts w:ascii="PT Astra Serif" w:hAnsi="PT Astra Serif"/>
                <w:b/>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8730FC" w:rsidRDefault="00AD0D11" w:rsidP="00FD52FF">
            <w:pPr>
              <w:widowControl w:val="0"/>
              <w:ind w:right="-108"/>
              <w:contextualSpacing/>
              <w:jc w:val="both"/>
              <w:rPr>
                <w:rFonts w:ascii="PT Astra Serif" w:hAnsi="PT Astra Serif"/>
                <w:snapToGrid w:val="0"/>
              </w:rPr>
            </w:pPr>
          </w:p>
          <w:p w:rsidR="00AD0D11" w:rsidRPr="00163924" w:rsidRDefault="00AD0D11" w:rsidP="00AD0D11">
            <w:pPr>
              <w:widowControl w:val="0"/>
              <w:ind w:right="-108"/>
              <w:contextualSpacing/>
              <w:jc w:val="both"/>
              <w:rPr>
                <w:rFonts w:ascii="PT Astra Serif" w:hAnsi="PT Astra Serif"/>
                <w:b/>
                <w:snapToGrid w:val="0"/>
                <w:sz w:val="32"/>
                <w:szCs w:val="32"/>
              </w:rPr>
            </w:pPr>
          </w:p>
          <w:p w:rsidR="00AD0D11" w:rsidRPr="008730FC" w:rsidRDefault="00AD0D11" w:rsidP="00FD52FF">
            <w:pPr>
              <w:widowControl w:val="0"/>
              <w:ind w:right="-108"/>
              <w:contextualSpacing/>
              <w:jc w:val="both"/>
              <w:rPr>
                <w:rFonts w:ascii="PT Astra Serif" w:hAnsi="PT Astra Serif"/>
                <w:snapToGrid w:val="0"/>
              </w:rPr>
            </w:pPr>
            <w:r>
              <w:rPr>
                <w:rFonts w:ascii="PT Astra Serif" w:hAnsi="PT Astra Serif"/>
                <w:b/>
                <w:snapToGrid w:val="0"/>
              </w:rPr>
              <w:t>_________________</w:t>
            </w:r>
            <w:r w:rsidRPr="008730FC">
              <w:rPr>
                <w:rFonts w:ascii="PT Astra Serif" w:hAnsi="PT Astra Serif"/>
                <w:b/>
                <w:snapToGrid w:val="0"/>
              </w:rPr>
              <w:t xml:space="preserve"> /</w:t>
            </w:r>
            <w:r w:rsidRPr="008730FC">
              <w:rPr>
                <w:rFonts w:ascii="PT Astra Serif" w:hAnsi="PT Astra Serif"/>
              </w:rPr>
              <w:t xml:space="preserve"> _________________</w:t>
            </w:r>
            <w:r w:rsidRPr="008730FC">
              <w:rPr>
                <w:rFonts w:ascii="PT Astra Serif" w:hAnsi="PT Astra Serif"/>
                <w:snapToGrid w:val="0"/>
              </w:rPr>
              <w:t xml:space="preserve"> </w:t>
            </w:r>
          </w:p>
          <w:p w:rsidR="00AD0D11" w:rsidRPr="008730FC" w:rsidRDefault="00AD0D11" w:rsidP="00FD52FF">
            <w:pPr>
              <w:widowControl w:val="0"/>
              <w:ind w:right="-108"/>
              <w:contextualSpacing/>
              <w:jc w:val="both"/>
              <w:rPr>
                <w:rFonts w:ascii="PT Astra Serif" w:hAnsi="PT Astra Serif"/>
                <w:snapToGrid w:val="0"/>
              </w:rPr>
            </w:pPr>
            <w:r w:rsidRPr="008730FC">
              <w:rPr>
                <w:rFonts w:ascii="PT Astra Serif" w:hAnsi="PT Astra Serif"/>
                <w:snapToGrid w:val="0"/>
              </w:rPr>
              <w:t>ЭЦП</w:t>
            </w:r>
          </w:p>
        </w:tc>
      </w:tr>
    </w:tbl>
    <w:p w:rsidR="00AD0D11" w:rsidRPr="00043BAE" w:rsidRDefault="00AD0D11" w:rsidP="006A2B22">
      <w:pPr>
        <w:jc w:val="center"/>
        <w:rPr>
          <w:rFonts w:ascii="PT Astra Serif" w:hAnsi="PT Astra Serif"/>
          <w:b/>
          <w:bCs/>
        </w:rPr>
      </w:pPr>
    </w:p>
    <w:p w:rsidR="006A2B22" w:rsidRPr="00043BAE" w:rsidRDefault="006A2B22" w:rsidP="006A2B22">
      <w:pPr>
        <w:jc w:val="center"/>
        <w:rPr>
          <w:rFonts w:ascii="PT Astra Serif" w:hAnsi="PT Astra Serif"/>
          <w:b/>
          <w:bCs/>
        </w:rPr>
      </w:pPr>
    </w:p>
    <w:p w:rsidR="006A2B22" w:rsidRPr="00043BAE" w:rsidRDefault="006A2B22" w:rsidP="006A2B22">
      <w:pPr>
        <w:rPr>
          <w:rFonts w:ascii="PT Astra Serif" w:hAnsi="PT Astra Serif"/>
        </w:rPr>
      </w:pPr>
    </w:p>
    <w:p w:rsidR="00F736D5" w:rsidRPr="00043BAE" w:rsidRDefault="00F736D5"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6A2B22">
      <w:pPr>
        <w:rPr>
          <w:rFonts w:ascii="PT Astra Serif" w:hAnsi="PT Astra Serif"/>
        </w:rPr>
      </w:pPr>
    </w:p>
    <w:p w:rsidR="008322FA" w:rsidRDefault="008322FA" w:rsidP="006A2B22">
      <w:pPr>
        <w:rPr>
          <w:rFonts w:ascii="PT Astra Serif" w:hAnsi="PT Astra Serif"/>
        </w:rPr>
      </w:pPr>
    </w:p>
    <w:p w:rsidR="00AB5C8F" w:rsidRDefault="00AB5C8F" w:rsidP="006A2B22">
      <w:pPr>
        <w:rPr>
          <w:rFonts w:ascii="PT Astra Serif" w:hAnsi="PT Astra Serif"/>
        </w:rPr>
      </w:pPr>
    </w:p>
    <w:p w:rsidR="00AB5C8F" w:rsidRDefault="00AB5C8F" w:rsidP="006A2B22">
      <w:pPr>
        <w:rPr>
          <w:rFonts w:ascii="PT Astra Serif" w:hAnsi="PT Astra Serif"/>
        </w:rPr>
      </w:pPr>
    </w:p>
    <w:p w:rsidR="00AB5C8F" w:rsidRPr="00043BAE" w:rsidRDefault="00AB5C8F" w:rsidP="006A2B22">
      <w:pPr>
        <w:rPr>
          <w:rFonts w:ascii="PT Astra Serif" w:hAnsi="PT Astra Serif"/>
        </w:rPr>
      </w:pPr>
    </w:p>
    <w:p w:rsidR="008322FA" w:rsidRPr="00043BAE" w:rsidRDefault="008322FA" w:rsidP="006A2B22">
      <w:pPr>
        <w:rPr>
          <w:rFonts w:ascii="PT Astra Serif" w:hAnsi="PT Astra Serif"/>
        </w:rPr>
      </w:pPr>
    </w:p>
    <w:p w:rsidR="008322FA" w:rsidRPr="00043BAE" w:rsidRDefault="008322FA" w:rsidP="008322FA">
      <w:pPr>
        <w:ind w:left="5812" w:right="225" w:firstLine="5"/>
        <w:jc w:val="right"/>
        <w:rPr>
          <w:rFonts w:ascii="PT Astra Serif" w:hAnsi="PT Astra Serif"/>
        </w:rPr>
      </w:pPr>
      <w:r w:rsidRPr="00043BAE">
        <w:rPr>
          <w:rFonts w:ascii="PT Astra Serif" w:hAnsi="PT Astra Serif"/>
        </w:rPr>
        <w:t xml:space="preserve">Приложение № 1 </w:t>
      </w:r>
    </w:p>
    <w:p w:rsidR="008322FA" w:rsidRPr="00043BAE" w:rsidRDefault="008322FA" w:rsidP="008322FA">
      <w:pPr>
        <w:ind w:left="5812" w:right="225" w:firstLine="5"/>
        <w:jc w:val="right"/>
        <w:rPr>
          <w:rFonts w:ascii="PT Astra Serif" w:hAnsi="PT Astra Serif"/>
        </w:rPr>
      </w:pPr>
      <w:r w:rsidRPr="00043BAE">
        <w:rPr>
          <w:rFonts w:ascii="PT Astra Serif" w:hAnsi="PT Astra Serif"/>
        </w:rPr>
        <w:t xml:space="preserve">к Государственному контракту </w:t>
      </w:r>
    </w:p>
    <w:p w:rsidR="008322FA" w:rsidRPr="00043BAE" w:rsidRDefault="00697D70" w:rsidP="008322FA">
      <w:pPr>
        <w:ind w:left="5812" w:right="225" w:firstLine="5"/>
        <w:jc w:val="right"/>
        <w:rPr>
          <w:rFonts w:ascii="PT Astra Serif" w:hAnsi="PT Astra Serif"/>
        </w:rPr>
      </w:pPr>
      <w:r>
        <w:rPr>
          <w:rFonts w:ascii="PT Astra Serif" w:hAnsi="PT Astra Serif"/>
        </w:rPr>
        <w:t>от «___» ________2026</w:t>
      </w:r>
      <w:bookmarkStart w:id="1" w:name="_GoBack"/>
      <w:bookmarkEnd w:id="1"/>
      <w:r w:rsidR="008322FA" w:rsidRPr="00043BAE">
        <w:rPr>
          <w:rFonts w:ascii="PT Astra Serif" w:hAnsi="PT Astra Serif"/>
        </w:rPr>
        <w:t xml:space="preserve"> г. №_______</w:t>
      </w:r>
    </w:p>
    <w:p w:rsidR="008322FA" w:rsidRPr="00043BAE" w:rsidRDefault="008322FA" w:rsidP="008322FA">
      <w:pPr>
        <w:jc w:val="center"/>
        <w:rPr>
          <w:rFonts w:ascii="PT Astra Serif" w:hAnsi="PT Astra Serif"/>
        </w:rPr>
      </w:pPr>
    </w:p>
    <w:p w:rsidR="008322FA" w:rsidRPr="00043BAE" w:rsidRDefault="008322FA" w:rsidP="008322FA">
      <w:pPr>
        <w:jc w:val="center"/>
        <w:rPr>
          <w:rFonts w:ascii="PT Astra Serif" w:hAnsi="PT Astra Serif"/>
        </w:rPr>
      </w:pPr>
    </w:p>
    <w:p w:rsidR="00C45F40" w:rsidRPr="00043BAE" w:rsidRDefault="00C45F40" w:rsidP="00C45F40">
      <w:pPr>
        <w:jc w:val="center"/>
        <w:rPr>
          <w:rFonts w:ascii="PT Astra Serif" w:hAnsi="PT Astra Serif"/>
          <w:b/>
        </w:rPr>
      </w:pPr>
      <w:r w:rsidRPr="00043BAE">
        <w:rPr>
          <w:rFonts w:ascii="PT Astra Serif" w:hAnsi="PT Astra Serif"/>
          <w:b/>
        </w:rPr>
        <w:t xml:space="preserve">Техническое задание на выполнение работ по </w:t>
      </w:r>
      <w:r w:rsidR="00BE44F1">
        <w:rPr>
          <w:rFonts w:ascii="PT Astra Serif" w:hAnsi="PT Astra Serif"/>
          <w:b/>
        </w:rPr>
        <w:t xml:space="preserve">гидравлическим работам </w:t>
      </w:r>
      <w:r w:rsidRPr="00043BAE">
        <w:rPr>
          <w:rFonts w:ascii="PT Astra Serif" w:hAnsi="PT Astra Serif"/>
          <w:b/>
        </w:rPr>
        <w:t>системы отопления</w:t>
      </w:r>
    </w:p>
    <w:p w:rsidR="00C45F40" w:rsidRPr="00043BAE" w:rsidRDefault="00C45F40" w:rsidP="00C45F40">
      <w:pPr>
        <w:jc w:val="center"/>
        <w:rPr>
          <w:rFonts w:ascii="PT Astra Serif" w:hAnsi="PT Astra Serif"/>
          <w:b/>
        </w:rPr>
      </w:pPr>
      <w:r w:rsidRPr="00043BAE">
        <w:rPr>
          <w:rFonts w:ascii="PT Astra Serif" w:hAnsi="PT Astra Serif"/>
          <w:b/>
        </w:rPr>
        <w:t>в ФКУ ИК-2 УФСИН России по Республике Башкортостан</w:t>
      </w:r>
    </w:p>
    <w:p w:rsidR="00C45F40" w:rsidRPr="00043BAE" w:rsidRDefault="00C45F40" w:rsidP="00C45F40">
      <w:pPr>
        <w:rPr>
          <w:rFonts w:ascii="PT Astra Serif" w:hAnsi="PT Astra Serif"/>
          <w:b/>
        </w:rPr>
      </w:pPr>
    </w:p>
    <w:p w:rsidR="00C45F40" w:rsidRPr="00043BAE" w:rsidRDefault="00C45F40" w:rsidP="00C45F40">
      <w:pPr>
        <w:numPr>
          <w:ilvl w:val="0"/>
          <w:numId w:val="9"/>
        </w:numPr>
        <w:contextualSpacing/>
        <w:rPr>
          <w:rFonts w:ascii="PT Astra Serif" w:hAnsi="PT Astra Serif"/>
        </w:rPr>
      </w:pPr>
      <w:r w:rsidRPr="00043BAE">
        <w:rPr>
          <w:rFonts w:ascii="PT Astra Serif" w:hAnsi="PT Astra Serif"/>
        </w:rPr>
        <w:t>Все работы выполняются не неохраняемой территории.</w:t>
      </w:r>
    </w:p>
    <w:p w:rsidR="00C45F40" w:rsidRPr="00BE44F1" w:rsidRDefault="00C45F40" w:rsidP="00C45F40">
      <w:pPr>
        <w:numPr>
          <w:ilvl w:val="0"/>
          <w:numId w:val="9"/>
        </w:numPr>
        <w:contextualSpacing/>
        <w:rPr>
          <w:rFonts w:ascii="PT Astra Serif" w:hAnsi="PT Astra Serif"/>
        </w:rPr>
      </w:pPr>
      <w:r w:rsidRPr="00043BAE">
        <w:rPr>
          <w:rFonts w:ascii="PT Astra Serif" w:hAnsi="PT Astra Serif"/>
        </w:rPr>
        <w:t xml:space="preserve">Работы </w:t>
      </w:r>
      <w:r w:rsidR="00BE44F1">
        <w:rPr>
          <w:rFonts w:ascii="PT Astra Serif" w:hAnsi="PT Astra Serif"/>
        </w:rPr>
        <w:t xml:space="preserve">проводятся от теплотрассы до теплового пункта </w:t>
      </w:r>
      <w:r w:rsidR="00BE44F1" w:rsidRPr="00BE44F1">
        <w:rPr>
          <w:rFonts w:ascii="PT Astra Serif" w:hAnsi="PT Astra Serif"/>
        </w:rPr>
        <w:t>ФКУ ИК-2 УФСИН России по Республике Башкортостан</w:t>
      </w:r>
      <w:r w:rsidRPr="00BE44F1">
        <w:rPr>
          <w:rFonts w:ascii="PT Astra Serif" w:hAnsi="PT Astra Serif"/>
        </w:rPr>
        <w:t>.</w:t>
      </w:r>
    </w:p>
    <w:p w:rsidR="00C45F40" w:rsidRPr="00043BAE" w:rsidRDefault="00C45F40" w:rsidP="00C45F40">
      <w:pPr>
        <w:numPr>
          <w:ilvl w:val="0"/>
          <w:numId w:val="9"/>
        </w:numPr>
        <w:contextualSpacing/>
        <w:rPr>
          <w:rFonts w:ascii="PT Astra Serif" w:hAnsi="PT Astra Serif"/>
        </w:rPr>
      </w:pPr>
      <w:r w:rsidRPr="00043BAE">
        <w:rPr>
          <w:rFonts w:ascii="PT Astra Serif" w:hAnsi="PT Astra Serif"/>
        </w:rPr>
        <w:t>Все работы Исполнитель работ выполняет своим оборудованием, материалами.</w:t>
      </w:r>
    </w:p>
    <w:p w:rsidR="00C45F40" w:rsidRPr="00043BAE" w:rsidRDefault="00C45F40" w:rsidP="00C45F40">
      <w:pPr>
        <w:numPr>
          <w:ilvl w:val="0"/>
          <w:numId w:val="9"/>
        </w:numPr>
        <w:contextualSpacing/>
        <w:rPr>
          <w:rFonts w:ascii="PT Astra Serif" w:hAnsi="PT Astra Serif"/>
        </w:rPr>
      </w:pPr>
      <w:r w:rsidRPr="00043BAE">
        <w:rPr>
          <w:rFonts w:ascii="PT Astra Serif" w:hAnsi="PT Astra Serif"/>
        </w:rPr>
        <w:t>Все средства защиты работнику предоставляет Исполнитель.</w:t>
      </w:r>
    </w:p>
    <w:p w:rsidR="00C45F40" w:rsidRPr="00043BAE" w:rsidRDefault="00C45F40" w:rsidP="00C45F40">
      <w:pPr>
        <w:numPr>
          <w:ilvl w:val="0"/>
          <w:numId w:val="9"/>
        </w:numPr>
        <w:contextualSpacing/>
        <w:rPr>
          <w:rFonts w:ascii="PT Astra Serif" w:hAnsi="PT Astra Serif"/>
        </w:rPr>
      </w:pPr>
      <w:r w:rsidRPr="00043BAE">
        <w:rPr>
          <w:rFonts w:ascii="PT Astra Serif" w:hAnsi="PT Astra Serif"/>
        </w:rPr>
        <w:t>Все работы должны выполняться в рабочее время в будние дни, либо по согласованию.</w:t>
      </w:r>
    </w:p>
    <w:p w:rsidR="00C45F40" w:rsidRPr="00043BAE" w:rsidRDefault="00BE44F1" w:rsidP="00C45F40">
      <w:pPr>
        <w:numPr>
          <w:ilvl w:val="0"/>
          <w:numId w:val="9"/>
        </w:numPr>
        <w:contextualSpacing/>
        <w:rPr>
          <w:rFonts w:ascii="PT Astra Serif" w:hAnsi="PT Astra Serif"/>
        </w:rPr>
      </w:pPr>
      <w:r>
        <w:rPr>
          <w:rFonts w:ascii="PT Astra Serif" w:hAnsi="PT Astra Serif"/>
        </w:rPr>
        <w:t>После завершения всех работ Исполнитель обязан предоставить Акт выполненных работ</w:t>
      </w:r>
      <w:r w:rsidR="00C45F40" w:rsidRPr="00043BAE">
        <w:rPr>
          <w:rFonts w:ascii="PT Astra Serif" w:hAnsi="PT Astra Serif"/>
        </w:rPr>
        <w:t>.</w:t>
      </w:r>
    </w:p>
    <w:p w:rsidR="00C45F40" w:rsidRPr="00043BAE" w:rsidRDefault="00C45F40" w:rsidP="00C45F40">
      <w:pPr>
        <w:rPr>
          <w:rFonts w:ascii="PT Astra Serif" w:hAnsi="PT Astra Serif"/>
        </w:rPr>
      </w:pPr>
    </w:p>
    <w:p w:rsidR="00C45F40" w:rsidRPr="00043BAE" w:rsidRDefault="00C45F40" w:rsidP="00C45F40">
      <w:pPr>
        <w:rPr>
          <w:rFonts w:ascii="PT Astra Serif" w:hAnsi="PT Astra Serif"/>
        </w:rPr>
      </w:pPr>
    </w:p>
    <w:p w:rsidR="008322FA" w:rsidRPr="00043BAE" w:rsidRDefault="008322FA" w:rsidP="006A2B22">
      <w:pPr>
        <w:rPr>
          <w:rFonts w:ascii="PT Astra Serif" w:hAnsi="PT Astra Serif"/>
        </w:rPr>
      </w:pPr>
    </w:p>
    <w:p w:rsidR="005156B6" w:rsidRPr="00043BAE" w:rsidRDefault="005156B6" w:rsidP="006A2B22">
      <w:pPr>
        <w:rPr>
          <w:rFonts w:ascii="PT Astra Serif" w:hAnsi="PT Astra Serif"/>
        </w:rPr>
      </w:pPr>
    </w:p>
    <w:tbl>
      <w:tblPr>
        <w:tblW w:w="10335" w:type="dxa"/>
        <w:tblLook w:val="04A0" w:firstRow="1" w:lastRow="0" w:firstColumn="1" w:lastColumn="0" w:noHBand="0" w:noVBand="1"/>
      </w:tblPr>
      <w:tblGrid>
        <w:gridCol w:w="5167"/>
        <w:gridCol w:w="5168"/>
      </w:tblGrid>
      <w:tr w:rsidR="005156B6" w:rsidRPr="00043BAE" w:rsidTr="00043BAE">
        <w:trPr>
          <w:trHeight w:val="451"/>
        </w:trPr>
        <w:tc>
          <w:tcPr>
            <w:tcW w:w="5167" w:type="dxa"/>
          </w:tcPr>
          <w:p w:rsidR="005156B6" w:rsidRPr="00043BAE" w:rsidRDefault="005156B6" w:rsidP="00F73209">
            <w:pPr>
              <w:jc w:val="center"/>
              <w:rPr>
                <w:rFonts w:ascii="PT Astra Serif" w:hAnsi="PT Astra Serif"/>
                <w:b/>
                <w:bCs/>
              </w:rPr>
            </w:pPr>
            <w:r w:rsidRPr="00043BAE">
              <w:rPr>
                <w:rFonts w:ascii="PT Astra Serif" w:hAnsi="PT Astra Serif"/>
                <w:b/>
                <w:bCs/>
              </w:rPr>
              <w:t>Исполнитель</w:t>
            </w:r>
          </w:p>
        </w:tc>
        <w:tc>
          <w:tcPr>
            <w:tcW w:w="5168" w:type="dxa"/>
          </w:tcPr>
          <w:p w:rsidR="005156B6" w:rsidRPr="00043BAE" w:rsidRDefault="005156B6" w:rsidP="00F73209">
            <w:pPr>
              <w:spacing w:line="360" w:lineRule="auto"/>
              <w:jc w:val="center"/>
              <w:rPr>
                <w:rFonts w:ascii="PT Astra Serif" w:hAnsi="PT Astra Serif"/>
                <w:b/>
              </w:rPr>
            </w:pPr>
            <w:r w:rsidRPr="00043BAE">
              <w:rPr>
                <w:rFonts w:ascii="PT Astra Serif" w:hAnsi="PT Astra Serif"/>
                <w:b/>
              </w:rPr>
              <w:t>Государственный заказчик</w:t>
            </w:r>
          </w:p>
        </w:tc>
      </w:tr>
      <w:tr w:rsidR="005156B6" w:rsidRPr="00043BAE" w:rsidTr="00043BAE">
        <w:trPr>
          <w:trHeight w:val="794"/>
        </w:trPr>
        <w:tc>
          <w:tcPr>
            <w:tcW w:w="5167" w:type="dxa"/>
          </w:tcPr>
          <w:p w:rsidR="005156B6" w:rsidRPr="00043BAE" w:rsidRDefault="005156B6" w:rsidP="00BE44F1">
            <w:pPr>
              <w:rPr>
                <w:rFonts w:ascii="PT Astra Serif" w:hAnsi="PT Astra Serif"/>
                <w:bCs/>
              </w:rPr>
            </w:pPr>
          </w:p>
        </w:tc>
        <w:tc>
          <w:tcPr>
            <w:tcW w:w="5168" w:type="dxa"/>
          </w:tcPr>
          <w:p w:rsidR="005156B6" w:rsidRPr="00043BAE" w:rsidRDefault="005156B6" w:rsidP="00F73209">
            <w:pPr>
              <w:widowControl w:val="0"/>
              <w:autoSpaceDE w:val="0"/>
              <w:autoSpaceDN w:val="0"/>
              <w:adjustRightInd w:val="0"/>
              <w:ind w:hanging="34"/>
              <w:rPr>
                <w:rFonts w:ascii="PT Astra Serif" w:hAnsi="PT Astra Serif"/>
                <w:b/>
              </w:rPr>
            </w:pPr>
            <w:r w:rsidRPr="00043BAE">
              <w:rPr>
                <w:rFonts w:ascii="PT Astra Serif" w:hAnsi="PT Astra Serif"/>
                <w:b/>
              </w:rPr>
              <w:t>ФКУ ИК-2 УФСИН России по Республике Башкортостан</w:t>
            </w:r>
          </w:p>
          <w:p w:rsidR="005156B6" w:rsidRPr="00043BAE" w:rsidRDefault="005156B6" w:rsidP="00F73209">
            <w:pPr>
              <w:widowControl w:val="0"/>
              <w:autoSpaceDE w:val="0"/>
              <w:autoSpaceDN w:val="0"/>
              <w:adjustRightInd w:val="0"/>
              <w:ind w:hanging="34"/>
              <w:rPr>
                <w:rFonts w:ascii="PT Astra Serif" w:hAnsi="PT Astra Serif"/>
              </w:rPr>
            </w:pPr>
          </w:p>
        </w:tc>
      </w:tr>
      <w:tr w:rsidR="005156B6" w:rsidRPr="00043BAE" w:rsidTr="00043BAE">
        <w:trPr>
          <w:trHeight w:val="521"/>
        </w:trPr>
        <w:tc>
          <w:tcPr>
            <w:tcW w:w="5167" w:type="dxa"/>
          </w:tcPr>
          <w:p w:rsidR="00043BAE" w:rsidRPr="00043BAE" w:rsidRDefault="00043BAE" w:rsidP="00043BAE">
            <w:pPr>
              <w:rPr>
                <w:rFonts w:ascii="PT Astra Serif" w:hAnsi="PT Astra Serif"/>
                <w:b/>
              </w:rPr>
            </w:pPr>
            <w:r w:rsidRPr="00043BAE">
              <w:rPr>
                <w:rFonts w:ascii="PT Astra Serif" w:hAnsi="PT Astra Serif"/>
                <w:b/>
              </w:rPr>
              <w:t>Директор:</w:t>
            </w:r>
          </w:p>
          <w:p w:rsidR="00043BAE" w:rsidRPr="00043BAE" w:rsidRDefault="00043BAE" w:rsidP="00043BAE">
            <w:pPr>
              <w:rPr>
                <w:rFonts w:ascii="PT Astra Serif" w:hAnsi="PT Astra Serif"/>
                <w:b/>
              </w:rPr>
            </w:pPr>
          </w:p>
          <w:p w:rsidR="00043BAE" w:rsidRPr="00043BAE" w:rsidRDefault="00043BAE" w:rsidP="00043BAE">
            <w:pPr>
              <w:rPr>
                <w:rFonts w:ascii="PT Astra Serif" w:hAnsi="PT Astra Serif"/>
                <w:b/>
              </w:rPr>
            </w:pPr>
          </w:p>
          <w:p w:rsidR="00043BAE" w:rsidRPr="00043BAE" w:rsidRDefault="00043BAE" w:rsidP="00043BAE">
            <w:pPr>
              <w:rPr>
                <w:rFonts w:ascii="PT Astra Serif" w:hAnsi="PT Astra Serif"/>
                <w:b/>
              </w:rPr>
            </w:pPr>
            <w:r w:rsidRPr="00043BAE">
              <w:rPr>
                <w:rFonts w:ascii="PT Astra Serif" w:hAnsi="PT Astra Serif"/>
                <w:b/>
              </w:rPr>
              <w:t>________________</w:t>
            </w:r>
            <w:r>
              <w:rPr>
                <w:rFonts w:ascii="PT Astra Serif" w:hAnsi="PT Astra Serif"/>
                <w:b/>
              </w:rPr>
              <w:t>_________</w:t>
            </w:r>
            <w:r w:rsidRPr="00043BAE">
              <w:rPr>
                <w:rFonts w:ascii="PT Astra Serif" w:hAnsi="PT Astra Serif"/>
                <w:b/>
              </w:rPr>
              <w:t xml:space="preserve">/ </w:t>
            </w:r>
          </w:p>
          <w:p w:rsidR="005156B6" w:rsidRPr="00043BAE" w:rsidRDefault="00BE44F1" w:rsidP="00043BAE">
            <w:pPr>
              <w:rPr>
                <w:rFonts w:ascii="PT Astra Serif" w:hAnsi="PT Astra Serif"/>
                <w:b/>
              </w:rPr>
            </w:pPr>
            <w:r w:rsidRPr="00BE44F1">
              <w:rPr>
                <w:rFonts w:ascii="PT Astra Serif" w:hAnsi="PT Astra Serif"/>
                <w:b/>
              </w:rPr>
              <w:t>Э.Ц.П.</w:t>
            </w:r>
          </w:p>
        </w:tc>
        <w:tc>
          <w:tcPr>
            <w:tcW w:w="5168" w:type="dxa"/>
          </w:tcPr>
          <w:p w:rsidR="005156B6" w:rsidRPr="00043BAE" w:rsidRDefault="005156B6" w:rsidP="00F73209">
            <w:pPr>
              <w:pStyle w:val="ac"/>
              <w:rPr>
                <w:rFonts w:ascii="PT Astra Serif" w:hAnsi="PT Astra Serif"/>
                <w:b/>
                <w:szCs w:val="24"/>
              </w:rPr>
            </w:pPr>
            <w:r w:rsidRPr="00043BAE">
              <w:rPr>
                <w:rFonts w:ascii="PT Astra Serif" w:hAnsi="PT Astra Serif"/>
                <w:b/>
                <w:szCs w:val="24"/>
              </w:rPr>
              <w:t>Начальник</w:t>
            </w:r>
            <w:r w:rsidR="00043BAE">
              <w:rPr>
                <w:rFonts w:ascii="PT Astra Serif" w:hAnsi="PT Astra Serif"/>
                <w:b/>
                <w:szCs w:val="24"/>
              </w:rPr>
              <w:br/>
            </w:r>
          </w:p>
          <w:p w:rsidR="005156B6" w:rsidRPr="00043BAE" w:rsidRDefault="005156B6" w:rsidP="00F73209">
            <w:pPr>
              <w:pStyle w:val="ac"/>
              <w:rPr>
                <w:rFonts w:ascii="PT Astra Serif" w:hAnsi="PT Astra Serif"/>
                <w:b/>
                <w:szCs w:val="24"/>
              </w:rPr>
            </w:pPr>
          </w:p>
          <w:p w:rsidR="005156B6" w:rsidRPr="00043BAE" w:rsidRDefault="00BE44F1" w:rsidP="00F73209">
            <w:pPr>
              <w:pStyle w:val="ac"/>
              <w:rPr>
                <w:rFonts w:ascii="PT Astra Serif" w:hAnsi="PT Astra Serif"/>
                <w:b/>
                <w:szCs w:val="24"/>
              </w:rPr>
            </w:pPr>
            <w:r>
              <w:rPr>
                <w:rFonts w:ascii="PT Astra Serif" w:hAnsi="PT Astra Serif"/>
                <w:b/>
                <w:szCs w:val="24"/>
              </w:rPr>
              <w:t>______________________</w:t>
            </w:r>
            <w:r w:rsidR="005156B6" w:rsidRPr="00043BAE">
              <w:rPr>
                <w:rFonts w:ascii="PT Astra Serif" w:hAnsi="PT Astra Serif"/>
                <w:b/>
                <w:szCs w:val="24"/>
              </w:rPr>
              <w:t>/</w:t>
            </w:r>
            <w:r>
              <w:rPr>
                <w:rFonts w:ascii="PT Astra Serif" w:hAnsi="PT Astra Serif"/>
                <w:b/>
                <w:szCs w:val="24"/>
              </w:rPr>
              <w:t>П.М. Перевозников</w:t>
            </w:r>
          </w:p>
          <w:p w:rsidR="005156B6" w:rsidRPr="00043BAE" w:rsidRDefault="00BE44F1" w:rsidP="00F73209">
            <w:pPr>
              <w:rPr>
                <w:rFonts w:ascii="PT Astra Serif" w:hAnsi="PT Astra Serif"/>
                <w:b/>
                <w:color w:val="000000"/>
              </w:rPr>
            </w:pPr>
            <w:r w:rsidRPr="00BE44F1">
              <w:rPr>
                <w:rFonts w:ascii="PT Astra Serif" w:hAnsi="PT Astra Serif"/>
                <w:b/>
              </w:rPr>
              <w:t>Э.Ц.П.</w:t>
            </w:r>
            <w:r w:rsidR="005156B6" w:rsidRPr="00043BAE">
              <w:rPr>
                <w:rFonts w:ascii="PT Astra Serif" w:hAnsi="PT Astra Serif"/>
                <w:b/>
                <w:color w:val="FFFFFF"/>
              </w:rPr>
              <w:t>_______________ @ГОДДОГ@ г.</w:t>
            </w:r>
          </w:p>
        </w:tc>
      </w:tr>
    </w:tbl>
    <w:p w:rsidR="005156B6" w:rsidRPr="00043BAE" w:rsidRDefault="005156B6" w:rsidP="006A2B22">
      <w:pPr>
        <w:rPr>
          <w:rFonts w:ascii="PT Astra Serif" w:hAnsi="PT Astra Serif"/>
        </w:rPr>
      </w:pPr>
    </w:p>
    <w:sectPr w:rsidR="005156B6" w:rsidRPr="00043BAE" w:rsidSect="00897DEE">
      <w:headerReference w:type="even" r:id="rId14"/>
      <w:headerReference w:type="default" r:id="rId15"/>
      <w:footerReference w:type="even" r:id="rId16"/>
      <w:footerReference w:type="default" r:id="rId17"/>
      <w:headerReference w:type="first" r:id="rId18"/>
      <w:footerReference w:type="first" r:id="rId19"/>
      <w:pgSz w:w="11906" w:h="16838"/>
      <w:pgMar w:top="142" w:right="567" w:bottom="142"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17E" w:rsidRDefault="0083317E">
      <w:r>
        <w:separator/>
      </w:r>
    </w:p>
  </w:endnote>
  <w:endnote w:type="continuationSeparator" w:id="0">
    <w:p w:rsidR="0083317E" w:rsidRDefault="00833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Droid Sans Fallback">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68D" w:rsidRDefault="00C6468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68D" w:rsidRDefault="00C6468D">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68D" w:rsidRDefault="00C6468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17E" w:rsidRDefault="0083317E">
      <w:r>
        <w:separator/>
      </w:r>
    </w:p>
  </w:footnote>
  <w:footnote w:type="continuationSeparator" w:id="0">
    <w:p w:rsidR="0083317E" w:rsidRDefault="008331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68D" w:rsidRDefault="00C6468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68D" w:rsidRDefault="00C6468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68D" w:rsidRDefault="00C6468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125C8"/>
    <w:multiLevelType w:val="multilevel"/>
    <w:tmpl w:val="337A3186"/>
    <w:lvl w:ilvl="0">
      <w:start w:val="1"/>
      <w:numFmt w:val="decimal"/>
      <w:lvlText w:val="%1."/>
      <w:lvlJc w:val="left"/>
      <w:pPr>
        <w:ind w:left="600" w:hanging="360"/>
      </w:pPr>
      <w:rPr>
        <w:rFonts w:hint="default"/>
      </w:rPr>
    </w:lvl>
    <w:lvl w:ilvl="1">
      <w:start w:val="1"/>
      <w:numFmt w:val="decimal"/>
      <w:isLgl/>
      <w:lvlText w:val="%1.%2."/>
      <w:lvlJc w:val="left"/>
      <w:pPr>
        <w:ind w:left="750" w:hanging="51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96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20" w:hanging="1080"/>
      </w:pPr>
      <w:rPr>
        <w:rFonts w:hint="default"/>
      </w:rPr>
    </w:lvl>
    <w:lvl w:ilvl="6">
      <w:start w:val="1"/>
      <w:numFmt w:val="decimal"/>
      <w:isLgl/>
      <w:lvlText w:val="%1.%2.%3.%4.%5.%6.%7."/>
      <w:lvlJc w:val="left"/>
      <w:pPr>
        <w:ind w:left="1680" w:hanging="1440"/>
      </w:pPr>
      <w:rPr>
        <w:rFonts w:hint="default"/>
      </w:rPr>
    </w:lvl>
    <w:lvl w:ilvl="7">
      <w:start w:val="1"/>
      <w:numFmt w:val="decimal"/>
      <w:isLgl/>
      <w:lvlText w:val="%1.%2.%3.%4.%5.%6.%7.%8."/>
      <w:lvlJc w:val="left"/>
      <w:pPr>
        <w:ind w:left="1680" w:hanging="1440"/>
      </w:pPr>
      <w:rPr>
        <w:rFonts w:hint="default"/>
      </w:rPr>
    </w:lvl>
    <w:lvl w:ilvl="8">
      <w:start w:val="1"/>
      <w:numFmt w:val="decimal"/>
      <w:isLgl/>
      <w:lvlText w:val="%1.%2.%3.%4.%5.%6.%7.%8.%9."/>
      <w:lvlJc w:val="left"/>
      <w:pPr>
        <w:ind w:left="2040" w:hanging="1800"/>
      </w:pPr>
      <w:rPr>
        <w:rFonts w:hint="default"/>
      </w:rPr>
    </w:lvl>
  </w:abstractNum>
  <w:abstractNum w:abstractNumId="1">
    <w:nsid w:val="14040160"/>
    <w:multiLevelType w:val="hybridMultilevel"/>
    <w:tmpl w:val="E35E424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CE4B3B"/>
    <w:multiLevelType w:val="hybridMultilevel"/>
    <w:tmpl w:val="BA2A90DE"/>
    <w:lvl w:ilvl="0" w:tplc="F96EAB26">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C11D7D"/>
    <w:multiLevelType w:val="multilevel"/>
    <w:tmpl w:val="A9D26BE8"/>
    <w:lvl w:ilvl="0">
      <w:start w:val="1"/>
      <w:numFmt w:val="decimal"/>
      <w:lvlText w:val="%1."/>
      <w:lvlJc w:val="left"/>
      <w:pPr>
        <w:ind w:left="3479"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32134A92"/>
    <w:multiLevelType w:val="hybridMultilevel"/>
    <w:tmpl w:val="81E262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AA17FC6"/>
    <w:multiLevelType w:val="hybridMultilevel"/>
    <w:tmpl w:val="7A129088"/>
    <w:lvl w:ilvl="0" w:tplc="F96EAB26">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1D36B97"/>
    <w:multiLevelType w:val="hybridMultilevel"/>
    <w:tmpl w:val="79120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CF31B7"/>
    <w:multiLevelType w:val="hybridMultilevel"/>
    <w:tmpl w:val="E01C3B1C"/>
    <w:lvl w:ilvl="0" w:tplc="FAC8627E">
      <w:start w:val="1"/>
      <w:numFmt w:val="decimal"/>
      <w:lvlText w:val="%1."/>
      <w:lvlJc w:val="left"/>
      <w:pPr>
        <w:ind w:left="4572" w:hanging="360"/>
      </w:pPr>
      <w:rPr>
        <w:rFonts w:hint="default"/>
      </w:rPr>
    </w:lvl>
    <w:lvl w:ilvl="1" w:tplc="04190019" w:tentative="1">
      <w:start w:val="1"/>
      <w:numFmt w:val="lowerLetter"/>
      <w:lvlText w:val="%2."/>
      <w:lvlJc w:val="left"/>
      <w:pPr>
        <w:ind w:left="5292" w:hanging="360"/>
      </w:pPr>
    </w:lvl>
    <w:lvl w:ilvl="2" w:tplc="0419001B" w:tentative="1">
      <w:start w:val="1"/>
      <w:numFmt w:val="lowerRoman"/>
      <w:lvlText w:val="%3."/>
      <w:lvlJc w:val="right"/>
      <w:pPr>
        <w:ind w:left="6012" w:hanging="180"/>
      </w:pPr>
    </w:lvl>
    <w:lvl w:ilvl="3" w:tplc="0419000F" w:tentative="1">
      <w:start w:val="1"/>
      <w:numFmt w:val="decimal"/>
      <w:lvlText w:val="%4."/>
      <w:lvlJc w:val="left"/>
      <w:pPr>
        <w:ind w:left="6732" w:hanging="360"/>
      </w:pPr>
    </w:lvl>
    <w:lvl w:ilvl="4" w:tplc="04190019" w:tentative="1">
      <w:start w:val="1"/>
      <w:numFmt w:val="lowerLetter"/>
      <w:lvlText w:val="%5."/>
      <w:lvlJc w:val="left"/>
      <w:pPr>
        <w:ind w:left="7452" w:hanging="360"/>
      </w:pPr>
    </w:lvl>
    <w:lvl w:ilvl="5" w:tplc="0419001B" w:tentative="1">
      <w:start w:val="1"/>
      <w:numFmt w:val="lowerRoman"/>
      <w:lvlText w:val="%6."/>
      <w:lvlJc w:val="right"/>
      <w:pPr>
        <w:ind w:left="8172" w:hanging="180"/>
      </w:pPr>
    </w:lvl>
    <w:lvl w:ilvl="6" w:tplc="0419000F" w:tentative="1">
      <w:start w:val="1"/>
      <w:numFmt w:val="decimal"/>
      <w:lvlText w:val="%7."/>
      <w:lvlJc w:val="left"/>
      <w:pPr>
        <w:ind w:left="8892" w:hanging="360"/>
      </w:pPr>
    </w:lvl>
    <w:lvl w:ilvl="7" w:tplc="04190019" w:tentative="1">
      <w:start w:val="1"/>
      <w:numFmt w:val="lowerLetter"/>
      <w:lvlText w:val="%8."/>
      <w:lvlJc w:val="left"/>
      <w:pPr>
        <w:ind w:left="9612" w:hanging="360"/>
      </w:pPr>
    </w:lvl>
    <w:lvl w:ilvl="8" w:tplc="0419001B" w:tentative="1">
      <w:start w:val="1"/>
      <w:numFmt w:val="lowerRoman"/>
      <w:lvlText w:val="%9."/>
      <w:lvlJc w:val="right"/>
      <w:pPr>
        <w:ind w:left="10332" w:hanging="180"/>
      </w:pPr>
    </w:lvl>
  </w:abstractNum>
  <w:abstractNum w:abstractNumId="8">
    <w:nsid w:val="7DBF520A"/>
    <w:multiLevelType w:val="multilevel"/>
    <w:tmpl w:val="FABA64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7"/>
  </w:num>
  <w:num w:numId="3">
    <w:abstractNumId w:val="5"/>
  </w:num>
  <w:num w:numId="4">
    <w:abstractNumId w:val="2"/>
  </w:num>
  <w:num w:numId="5">
    <w:abstractNumId w:val="0"/>
  </w:num>
  <w:num w:numId="6">
    <w:abstractNumId w:val="8"/>
  </w:num>
  <w:num w:numId="7">
    <w:abstractNumId w:val="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12D"/>
    <w:rsid w:val="00004872"/>
    <w:rsid w:val="00007700"/>
    <w:rsid w:val="000101BA"/>
    <w:rsid w:val="000130FF"/>
    <w:rsid w:val="00020FA7"/>
    <w:rsid w:val="000310BD"/>
    <w:rsid w:val="00035BF1"/>
    <w:rsid w:val="00037BEE"/>
    <w:rsid w:val="000426B8"/>
    <w:rsid w:val="00043BAE"/>
    <w:rsid w:val="0004547A"/>
    <w:rsid w:val="000728B6"/>
    <w:rsid w:val="000944FE"/>
    <w:rsid w:val="000B10D6"/>
    <w:rsid w:val="000C08F2"/>
    <w:rsid w:val="000F4227"/>
    <w:rsid w:val="000F6175"/>
    <w:rsid w:val="00104889"/>
    <w:rsid w:val="00105A98"/>
    <w:rsid w:val="00117951"/>
    <w:rsid w:val="00127DE3"/>
    <w:rsid w:val="00135396"/>
    <w:rsid w:val="0014107D"/>
    <w:rsid w:val="0014282F"/>
    <w:rsid w:val="001439EF"/>
    <w:rsid w:val="001578EC"/>
    <w:rsid w:val="001658E4"/>
    <w:rsid w:val="00170652"/>
    <w:rsid w:val="001A3FFF"/>
    <w:rsid w:val="001C1610"/>
    <w:rsid w:val="001C2911"/>
    <w:rsid w:val="001C49D0"/>
    <w:rsid w:val="001D65BF"/>
    <w:rsid w:val="001F1657"/>
    <w:rsid w:val="002002C1"/>
    <w:rsid w:val="00200F4E"/>
    <w:rsid w:val="00206EEE"/>
    <w:rsid w:val="0022271A"/>
    <w:rsid w:val="00236039"/>
    <w:rsid w:val="0024061A"/>
    <w:rsid w:val="00254F00"/>
    <w:rsid w:val="00265D8A"/>
    <w:rsid w:val="00266B0A"/>
    <w:rsid w:val="002708FE"/>
    <w:rsid w:val="002850B6"/>
    <w:rsid w:val="00297EDB"/>
    <w:rsid w:val="002A48E4"/>
    <w:rsid w:val="002B28A2"/>
    <w:rsid w:val="002C2CE3"/>
    <w:rsid w:val="002F6590"/>
    <w:rsid w:val="0031498A"/>
    <w:rsid w:val="00335563"/>
    <w:rsid w:val="0034279F"/>
    <w:rsid w:val="00347DF7"/>
    <w:rsid w:val="003567AD"/>
    <w:rsid w:val="003611A2"/>
    <w:rsid w:val="00363CCE"/>
    <w:rsid w:val="003708D3"/>
    <w:rsid w:val="00374978"/>
    <w:rsid w:val="00374A66"/>
    <w:rsid w:val="0038139D"/>
    <w:rsid w:val="003845E3"/>
    <w:rsid w:val="00392A22"/>
    <w:rsid w:val="003A2407"/>
    <w:rsid w:val="003A2BBD"/>
    <w:rsid w:val="003A4CED"/>
    <w:rsid w:val="003C02CB"/>
    <w:rsid w:val="003C7C2A"/>
    <w:rsid w:val="003D0CE0"/>
    <w:rsid w:val="003D4D93"/>
    <w:rsid w:val="003D4F2A"/>
    <w:rsid w:val="003E24AE"/>
    <w:rsid w:val="003E55CF"/>
    <w:rsid w:val="003E7F13"/>
    <w:rsid w:val="00400696"/>
    <w:rsid w:val="00412B53"/>
    <w:rsid w:val="00414E92"/>
    <w:rsid w:val="004422AF"/>
    <w:rsid w:val="00446CD9"/>
    <w:rsid w:val="00454992"/>
    <w:rsid w:val="004841BF"/>
    <w:rsid w:val="004959D2"/>
    <w:rsid w:val="004A1AFD"/>
    <w:rsid w:val="004A29EB"/>
    <w:rsid w:val="004C635E"/>
    <w:rsid w:val="004C6957"/>
    <w:rsid w:val="004D0A82"/>
    <w:rsid w:val="00503DD4"/>
    <w:rsid w:val="0051057F"/>
    <w:rsid w:val="00512EDE"/>
    <w:rsid w:val="005156B6"/>
    <w:rsid w:val="00515ED0"/>
    <w:rsid w:val="00524ECB"/>
    <w:rsid w:val="0054685D"/>
    <w:rsid w:val="00553AB0"/>
    <w:rsid w:val="00556E36"/>
    <w:rsid w:val="00557E8E"/>
    <w:rsid w:val="00567907"/>
    <w:rsid w:val="00592C2A"/>
    <w:rsid w:val="005A4DE8"/>
    <w:rsid w:val="005C2991"/>
    <w:rsid w:val="00604A6B"/>
    <w:rsid w:val="00630B0E"/>
    <w:rsid w:val="00645123"/>
    <w:rsid w:val="00646847"/>
    <w:rsid w:val="00657275"/>
    <w:rsid w:val="00661C34"/>
    <w:rsid w:val="006720A9"/>
    <w:rsid w:val="00680726"/>
    <w:rsid w:val="00682FEB"/>
    <w:rsid w:val="00695273"/>
    <w:rsid w:val="00697D70"/>
    <w:rsid w:val="006A18F6"/>
    <w:rsid w:val="006A2B22"/>
    <w:rsid w:val="006A312A"/>
    <w:rsid w:val="006A526A"/>
    <w:rsid w:val="006A6553"/>
    <w:rsid w:val="006A737E"/>
    <w:rsid w:val="006B4B23"/>
    <w:rsid w:val="006B75E8"/>
    <w:rsid w:val="006C2B61"/>
    <w:rsid w:val="006C7D8B"/>
    <w:rsid w:val="006D5A99"/>
    <w:rsid w:val="006E26F5"/>
    <w:rsid w:val="006F6F8B"/>
    <w:rsid w:val="00727C0E"/>
    <w:rsid w:val="00727E42"/>
    <w:rsid w:val="007349F7"/>
    <w:rsid w:val="00740FE7"/>
    <w:rsid w:val="00783C81"/>
    <w:rsid w:val="00786599"/>
    <w:rsid w:val="007974AE"/>
    <w:rsid w:val="007B3ED5"/>
    <w:rsid w:val="007C0B85"/>
    <w:rsid w:val="007C2270"/>
    <w:rsid w:val="007C6E49"/>
    <w:rsid w:val="007D6C75"/>
    <w:rsid w:val="007E4355"/>
    <w:rsid w:val="00811330"/>
    <w:rsid w:val="008322FA"/>
    <w:rsid w:val="00832872"/>
    <w:rsid w:val="0083317E"/>
    <w:rsid w:val="00846243"/>
    <w:rsid w:val="008561B3"/>
    <w:rsid w:val="00861E38"/>
    <w:rsid w:val="008729EE"/>
    <w:rsid w:val="00872E91"/>
    <w:rsid w:val="0088415B"/>
    <w:rsid w:val="00887C4A"/>
    <w:rsid w:val="00887F14"/>
    <w:rsid w:val="00891603"/>
    <w:rsid w:val="00893C63"/>
    <w:rsid w:val="00896F2B"/>
    <w:rsid w:val="00897DEE"/>
    <w:rsid w:val="008A360E"/>
    <w:rsid w:val="008C12F7"/>
    <w:rsid w:val="008C6059"/>
    <w:rsid w:val="008E37F5"/>
    <w:rsid w:val="009015AE"/>
    <w:rsid w:val="0092649C"/>
    <w:rsid w:val="00945D11"/>
    <w:rsid w:val="009608DF"/>
    <w:rsid w:val="00962310"/>
    <w:rsid w:val="00994AD1"/>
    <w:rsid w:val="009B09A5"/>
    <w:rsid w:val="009D0F40"/>
    <w:rsid w:val="009D6662"/>
    <w:rsid w:val="009F01EC"/>
    <w:rsid w:val="009F6794"/>
    <w:rsid w:val="009F79FE"/>
    <w:rsid w:val="00A000FB"/>
    <w:rsid w:val="00A011AD"/>
    <w:rsid w:val="00A139B0"/>
    <w:rsid w:val="00A255A4"/>
    <w:rsid w:val="00A26198"/>
    <w:rsid w:val="00A31DA0"/>
    <w:rsid w:val="00A4214B"/>
    <w:rsid w:val="00A446C1"/>
    <w:rsid w:val="00A47740"/>
    <w:rsid w:val="00A501D2"/>
    <w:rsid w:val="00A544EF"/>
    <w:rsid w:val="00A705A7"/>
    <w:rsid w:val="00A712C8"/>
    <w:rsid w:val="00A73202"/>
    <w:rsid w:val="00A760D7"/>
    <w:rsid w:val="00A9469A"/>
    <w:rsid w:val="00A9564F"/>
    <w:rsid w:val="00A95E09"/>
    <w:rsid w:val="00AB5C8F"/>
    <w:rsid w:val="00AD0D11"/>
    <w:rsid w:val="00AD2304"/>
    <w:rsid w:val="00AE69D5"/>
    <w:rsid w:val="00AE6E5E"/>
    <w:rsid w:val="00AF0A0B"/>
    <w:rsid w:val="00AF4021"/>
    <w:rsid w:val="00B04190"/>
    <w:rsid w:val="00B142CB"/>
    <w:rsid w:val="00B32D48"/>
    <w:rsid w:val="00B344EB"/>
    <w:rsid w:val="00B42899"/>
    <w:rsid w:val="00B44227"/>
    <w:rsid w:val="00B564E9"/>
    <w:rsid w:val="00B878BE"/>
    <w:rsid w:val="00BA0C0C"/>
    <w:rsid w:val="00BB1E1A"/>
    <w:rsid w:val="00BD4D64"/>
    <w:rsid w:val="00BE44F1"/>
    <w:rsid w:val="00BF0B10"/>
    <w:rsid w:val="00BF3384"/>
    <w:rsid w:val="00C04D78"/>
    <w:rsid w:val="00C16CD1"/>
    <w:rsid w:val="00C310F8"/>
    <w:rsid w:val="00C32DC2"/>
    <w:rsid w:val="00C346CD"/>
    <w:rsid w:val="00C37461"/>
    <w:rsid w:val="00C40F97"/>
    <w:rsid w:val="00C45F40"/>
    <w:rsid w:val="00C61CF7"/>
    <w:rsid w:val="00C63110"/>
    <w:rsid w:val="00C635CB"/>
    <w:rsid w:val="00C6468D"/>
    <w:rsid w:val="00C76021"/>
    <w:rsid w:val="00C8712D"/>
    <w:rsid w:val="00C87FFC"/>
    <w:rsid w:val="00C91612"/>
    <w:rsid w:val="00CA2242"/>
    <w:rsid w:val="00CB3843"/>
    <w:rsid w:val="00CE6346"/>
    <w:rsid w:val="00CF682C"/>
    <w:rsid w:val="00D015EB"/>
    <w:rsid w:val="00D018B2"/>
    <w:rsid w:val="00D320CD"/>
    <w:rsid w:val="00D36BB4"/>
    <w:rsid w:val="00D3796B"/>
    <w:rsid w:val="00D44AF4"/>
    <w:rsid w:val="00D47A0A"/>
    <w:rsid w:val="00D72DCD"/>
    <w:rsid w:val="00DB0DAA"/>
    <w:rsid w:val="00DC2830"/>
    <w:rsid w:val="00E0332D"/>
    <w:rsid w:val="00E26E16"/>
    <w:rsid w:val="00E3702C"/>
    <w:rsid w:val="00E37D3A"/>
    <w:rsid w:val="00E419E6"/>
    <w:rsid w:val="00E41B0B"/>
    <w:rsid w:val="00E47C82"/>
    <w:rsid w:val="00E514E6"/>
    <w:rsid w:val="00E55708"/>
    <w:rsid w:val="00E649B4"/>
    <w:rsid w:val="00E72547"/>
    <w:rsid w:val="00E95A9E"/>
    <w:rsid w:val="00E969CD"/>
    <w:rsid w:val="00EA7F2A"/>
    <w:rsid w:val="00EB34D2"/>
    <w:rsid w:val="00EE22FA"/>
    <w:rsid w:val="00EF3D01"/>
    <w:rsid w:val="00F02395"/>
    <w:rsid w:val="00F0575F"/>
    <w:rsid w:val="00F22712"/>
    <w:rsid w:val="00F22962"/>
    <w:rsid w:val="00F3090A"/>
    <w:rsid w:val="00F31F13"/>
    <w:rsid w:val="00F36058"/>
    <w:rsid w:val="00F53822"/>
    <w:rsid w:val="00F5759E"/>
    <w:rsid w:val="00F736D5"/>
    <w:rsid w:val="00F97978"/>
    <w:rsid w:val="00FA3EF2"/>
    <w:rsid w:val="00FB087D"/>
    <w:rsid w:val="00FB30D7"/>
    <w:rsid w:val="00FB4594"/>
    <w:rsid w:val="00FC3927"/>
    <w:rsid w:val="00FD0E68"/>
    <w:rsid w:val="00FD1206"/>
    <w:rsid w:val="00FD6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E2E738-0C88-429B-9F22-0AC99409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4A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974AE"/>
    <w:pPr>
      <w:widowControl w:val="0"/>
      <w:autoSpaceDE w:val="0"/>
      <w:autoSpaceDN w:val="0"/>
      <w:adjustRightInd w:val="0"/>
      <w:ind w:firstLine="720"/>
    </w:pPr>
    <w:rPr>
      <w:rFonts w:ascii="Arial" w:hAnsi="Arial" w:cs="Arial"/>
    </w:rPr>
  </w:style>
  <w:style w:type="paragraph" w:customStyle="1" w:styleId="ConsPlusNonformat">
    <w:name w:val="ConsPlusNonformat"/>
    <w:rsid w:val="007974AE"/>
    <w:pPr>
      <w:widowControl w:val="0"/>
      <w:autoSpaceDE w:val="0"/>
      <w:autoSpaceDN w:val="0"/>
      <w:adjustRightInd w:val="0"/>
    </w:pPr>
    <w:rPr>
      <w:rFonts w:ascii="Courier New" w:hAnsi="Courier New" w:cs="Courier New"/>
    </w:rPr>
  </w:style>
  <w:style w:type="paragraph" w:styleId="2">
    <w:name w:val="Body Text Indent 2"/>
    <w:basedOn w:val="a"/>
    <w:link w:val="20"/>
    <w:rsid w:val="007974AE"/>
    <w:pPr>
      <w:ind w:firstLine="540"/>
      <w:jc w:val="both"/>
    </w:pPr>
  </w:style>
  <w:style w:type="character" w:styleId="a3">
    <w:name w:val="Hyperlink"/>
    <w:rsid w:val="007974AE"/>
    <w:rPr>
      <w:color w:val="0000FF"/>
      <w:u w:val="single"/>
    </w:rPr>
  </w:style>
  <w:style w:type="paragraph" w:styleId="a4">
    <w:name w:val="footer"/>
    <w:basedOn w:val="a"/>
    <w:rsid w:val="007974AE"/>
    <w:pPr>
      <w:tabs>
        <w:tab w:val="center" w:pos="4677"/>
        <w:tab w:val="right" w:pos="9355"/>
      </w:tabs>
    </w:pPr>
  </w:style>
  <w:style w:type="paragraph" w:styleId="a5">
    <w:name w:val="header"/>
    <w:basedOn w:val="a"/>
    <w:link w:val="a6"/>
    <w:rsid w:val="00F3090A"/>
    <w:pPr>
      <w:tabs>
        <w:tab w:val="center" w:pos="4677"/>
        <w:tab w:val="right" w:pos="9355"/>
      </w:tabs>
    </w:pPr>
  </w:style>
  <w:style w:type="character" w:customStyle="1" w:styleId="a6">
    <w:name w:val="Верхний колонтитул Знак"/>
    <w:link w:val="a5"/>
    <w:rsid w:val="00F3090A"/>
    <w:rPr>
      <w:sz w:val="24"/>
      <w:szCs w:val="24"/>
    </w:rPr>
  </w:style>
  <w:style w:type="paragraph" w:styleId="a7">
    <w:name w:val="Balloon Text"/>
    <w:basedOn w:val="a"/>
    <w:link w:val="a8"/>
    <w:rsid w:val="00254F00"/>
    <w:rPr>
      <w:rFonts w:ascii="Tahoma" w:hAnsi="Tahoma"/>
      <w:sz w:val="16"/>
      <w:szCs w:val="16"/>
    </w:rPr>
  </w:style>
  <w:style w:type="character" w:customStyle="1" w:styleId="a8">
    <w:name w:val="Текст выноски Знак"/>
    <w:link w:val="a7"/>
    <w:rsid w:val="00254F00"/>
    <w:rPr>
      <w:rFonts w:ascii="Tahoma" w:hAnsi="Tahoma" w:cs="Tahoma"/>
      <w:sz w:val="16"/>
      <w:szCs w:val="16"/>
    </w:rPr>
  </w:style>
  <w:style w:type="character" w:customStyle="1" w:styleId="20">
    <w:name w:val="Основной текст с отступом 2 Знак"/>
    <w:link w:val="2"/>
    <w:rsid w:val="003A2407"/>
    <w:rPr>
      <w:sz w:val="24"/>
      <w:szCs w:val="24"/>
    </w:rPr>
  </w:style>
  <w:style w:type="paragraph" w:styleId="a9">
    <w:name w:val="List Paragraph"/>
    <w:basedOn w:val="a"/>
    <w:uiPriority w:val="34"/>
    <w:qFormat/>
    <w:rsid w:val="00E26E16"/>
    <w:pPr>
      <w:ind w:left="720"/>
      <w:contextualSpacing/>
    </w:pPr>
  </w:style>
  <w:style w:type="paragraph" w:styleId="aa">
    <w:name w:val="Body Text"/>
    <w:basedOn w:val="a"/>
    <w:link w:val="ab"/>
    <w:rsid w:val="00CA2242"/>
    <w:pPr>
      <w:spacing w:after="120"/>
    </w:pPr>
  </w:style>
  <w:style w:type="character" w:customStyle="1" w:styleId="ab">
    <w:name w:val="Основной текст Знак"/>
    <w:basedOn w:val="a0"/>
    <w:link w:val="aa"/>
    <w:rsid w:val="00CA2242"/>
    <w:rPr>
      <w:sz w:val="24"/>
      <w:szCs w:val="24"/>
    </w:rPr>
  </w:style>
  <w:style w:type="paragraph" w:styleId="ac">
    <w:name w:val="No Spacing"/>
    <w:link w:val="ad"/>
    <w:uiPriority w:val="99"/>
    <w:qFormat/>
    <w:rsid w:val="00CA2242"/>
    <w:rPr>
      <w:rFonts w:ascii="Arial" w:hAnsi="Arial"/>
      <w:sz w:val="24"/>
    </w:rPr>
  </w:style>
  <w:style w:type="character" w:customStyle="1" w:styleId="ConsPlusNormal0">
    <w:name w:val="ConsPlusNormal Знак"/>
    <w:link w:val="ConsPlusNormal"/>
    <w:locked/>
    <w:rsid w:val="00CA2242"/>
    <w:rPr>
      <w:rFonts w:ascii="Arial" w:hAnsi="Arial" w:cs="Arial"/>
    </w:rPr>
  </w:style>
  <w:style w:type="character" w:customStyle="1" w:styleId="ad">
    <w:name w:val="Без интервала Знак"/>
    <w:link w:val="ac"/>
    <w:uiPriority w:val="99"/>
    <w:locked/>
    <w:rsid w:val="00E514E6"/>
    <w:rPr>
      <w:rFonts w:ascii="Arial" w:hAnsi="Arial"/>
      <w:sz w:val="24"/>
    </w:rPr>
  </w:style>
  <w:style w:type="paragraph" w:customStyle="1" w:styleId="s1">
    <w:name w:val="s_1"/>
    <w:basedOn w:val="a"/>
    <w:rsid w:val="00E514E6"/>
    <w:pPr>
      <w:spacing w:before="100" w:beforeAutospacing="1" w:after="100" w:afterAutospacing="1"/>
    </w:pPr>
  </w:style>
  <w:style w:type="paragraph" w:customStyle="1" w:styleId="Standard">
    <w:name w:val="Standard"/>
    <w:rsid w:val="006A312A"/>
    <w:pPr>
      <w:suppressAutoHyphens/>
      <w:autoSpaceDN w:val="0"/>
      <w:textAlignment w:val="baseline"/>
    </w:pPr>
    <w:rPr>
      <w:kern w:val="3"/>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11037">
      <w:bodyDiv w:val="1"/>
      <w:marLeft w:val="0"/>
      <w:marRight w:val="0"/>
      <w:marTop w:val="0"/>
      <w:marBottom w:val="0"/>
      <w:divBdr>
        <w:top w:val="none" w:sz="0" w:space="0" w:color="auto"/>
        <w:left w:val="none" w:sz="0" w:space="0" w:color="auto"/>
        <w:bottom w:val="none" w:sz="0" w:space="0" w:color="auto"/>
        <w:right w:val="none" w:sz="0" w:space="0" w:color="auto"/>
      </w:divBdr>
    </w:div>
    <w:div w:id="237332132">
      <w:bodyDiv w:val="1"/>
      <w:marLeft w:val="0"/>
      <w:marRight w:val="0"/>
      <w:marTop w:val="0"/>
      <w:marBottom w:val="0"/>
      <w:divBdr>
        <w:top w:val="none" w:sz="0" w:space="0" w:color="auto"/>
        <w:left w:val="none" w:sz="0" w:space="0" w:color="auto"/>
        <w:bottom w:val="none" w:sz="0" w:space="0" w:color="auto"/>
        <w:right w:val="none" w:sz="0" w:space="0" w:color="auto"/>
      </w:divBdr>
    </w:div>
    <w:div w:id="270168610">
      <w:bodyDiv w:val="1"/>
      <w:marLeft w:val="0"/>
      <w:marRight w:val="0"/>
      <w:marTop w:val="0"/>
      <w:marBottom w:val="0"/>
      <w:divBdr>
        <w:top w:val="none" w:sz="0" w:space="0" w:color="auto"/>
        <w:left w:val="none" w:sz="0" w:space="0" w:color="auto"/>
        <w:bottom w:val="none" w:sz="0" w:space="0" w:color="auto"/>
        <w:right w:val="none" w:sz="0" w:space="0" w:color="auto"/>
      </w:divBdr>
    </w:div>
    <w:div w:id="348869362">
      <w:bodyDiv w:val="1"/>
      <w:marLeft w:val="0"/>
      <w:marRight w:val="0"/>
      <w:marTop w:val="0"/>
      <w:marBottom w:val="0"/>
      <w:divBdr>
        <w:top w:val="none" w:sz="0" w:space="0" w:color="auto"/>
        <w:left w:val="none" w:sz="0" w:space="0" w:color="auto"/>
        <w:bottom w:val="none" w:sz="0" w:space="0" w:color="auto"/>
        <w:right w:val="none" w:sz="0" w:space="0" w:color="auto"/>
      </w:divBdr>
    </w:div>
    <w:div w:id="676419689">
      <w:bodyDiv w:val="1"/>
      <w:marLeft w:val="0"/>
      <w:marRight w:val="0"/>
      <w:marTop w:val="0"/>
      <w:marBottom w:val="0"/>
      <w:divBdr>
        <w:top w:val="none" w:sz="0" w:space="0" w:color="auto"/>
        <w:left w:val="none" w:sz="0" w:space="0" w:color="auto"/>
        <w:bottom w:val="none" w:sz="0" w:space="0" w:color="auto"/>
        <w:right w:val="none" w:sz="0" w:space="0" w:color="auto"/>
      </w:divBdr>
    </w:div>
    <w:div w:id="757796838">
      <w:bodyDiv w:val="1"/>
      <w:marLeft w:val="0"/>
      <w:marRight w:val="0"/>
      <w:marTop w:val="0"/>
      <w:marBottom w:val="0"/>
      <w:divBdr>
        <w:top w:val="none" w:sz="0" w:space="0" w:color="auto"/>
        <w:left w:val="none" w:sz="0" w:space="0" w:color="auto"/>
        <w:bottom w:val="none" w:sz="0" w:space="0" w:color="auto"/>
        <w:right w:val="none" w:sz="0" w:space="0" w:color="auto"/>
      </w:divBdr>
    </w:div>
    <w:div w:id="139231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80094/184a874535186e5f477be2949374cc83/" TargetMode="External"/><Relationship Id="rId13" Type="http://schemas.openxmlformats.org/officeDocument/2006/relationships/hyperlink" Target="http://base.garant.ru/71757358/447c2b4ac27c58797ee9daf37e05823b/"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base.garant.ru/10180094/184a874535186e5f477be2949374cc8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garant.ru/71757358/447c2b4ac27c58797ee9daf37e05823b/"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base.garant.ru/71757358/"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base.garant.ru/71757358/447c2b4ac27c58797ee9daf37e05823b/"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80;&#1079;%201&#1057;\&#1050;&#1054;&#1053;&#1058;&#1056;&#1040;&#1050;&#1058;.%20(&#1060;&#1041;,&#1056;&#1041;)%20&#1073;&#1077;&#1079;%20&#1076;&#1077;&#1090;&#1072;&#1083;&#1080;&#1079;&#1072;&#1094;&#1080;&#1080;%20&#1080;&#1082;%20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91629-1BD9-4C0A-B9A6-D11FE7701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КОНТРАКТ. (ФБ,РБ) без детализации ик 2.dot</Template>
  <TotalTime>53</TotalTime>
  <Pages>1</Pages>
  <Words>2081</Words>
  <Characters>11862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13916</CharactersWithSpaces>
  <SharedDoc>false</SharedDoc>
  <HLinks>
    <vt:vector size="6" baseType="variant">
      <vt:variant>
        <vt:i4>69337141</vt:i4>
      </vt:variant>
      <vt:variant>
        <vt:i4>0</vt:i4>
      </vt:variant>
      <vt:variant>
        <vt:i4>0</vt:i4>
      </vt:variant>
      <vt:variant>
        <vt:i4>5</vt:i4>
      </vt:variant>
      <vt:variant>
        <vt:lpwstr>mailto:____________________@ПОДПИСЬ@</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ttl</dc:creator>
  <cp:keywords/>
  <cp:lastModifiedBy>admin</cp:lastModifiedBy>
  <cp:revision>7</cp:revision>
  <cp:lastPrinted>2026-09-24T04:03:00Z</cp:lastPrinted>
  <dcterms:created xsi:type="dcterms:W3CDTF">2025-08-25T06:06:00Z</dcterms:created>
  <dcterms:modified xsi:type="dcterms:W3CDTF">2026-09-24T04:04:00Z</dcterms:modified>
</cp:coreProperties>
</file>