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CC981" w14:textId="77777777" w:rsidR="0026632B" w:rsidRDefault="0026632B" w:rsidP="00F40FAD">
      <w:pPr>
        <w:keepNext/>
        <w:jc w:val="center"/>
        <w:rPr>
          <w:rFonts w:ascii="Times New Roman" w:hAnsi="Times New Roman"/>
          <w:b/>
          <w:bCs/>
          <w:sz w:val="28"/>
          <w:szCs w:val="28"/>
          <w:u w:val="single"/>
        </w:rPr>
      </w:pPr>
    </w:p>
    <w:p w14:paraId="560B31C1" w14:textId="3ADE8CCF" w:rsidR="00F40FAD" w:rsidRPr="00206D48" w:rsidRDefault="00F40FAD" w:rsidP="00F40FAD">
      <w:pPr>
        <w:keepNext/>
        <w:jc w:val="center"/>
        <w:rPr>
          <w:rFonts w:ascii="Times New Roman" w:hAnsi="Times New Roman"/>
          <w:b/>
          <w:bCs/>
          <w:sz w:val="28"/>
          <w:szCs w:val="28"/>
          <w:u w:val="single"/>
        </w:rPr>
      </w:pPr>
      <w:r w:rsidRPr="00206D48">
        <w:rPr>
          <w:rFonts w:ascii="Times New Roman" w:hAnsi="Times New Roman"/>
          <w:b/>
          <w:bCs/>
          <w:sz w:val="28"/>
          <w:szCs w:val="28"/>
          <w:u w:val="single"/>
        </w:rPr>
        <w:t>ОПИСАНИЕ ОБЪЕКТА ЗАКУПКИ</w:t>
      </w:r>
    </w:p>
    <w:p w14:paraId="0680956E" w14:textId="77777777" w:rsidR="00F40FAD" w:rsidRPr="00206D48" w:rsidRDefault="00F40FAD" w:rsidP="00F40FAD">
      <w:pPr>
        <w:keepNext/>
        <w:jc w:val="center"/>
        <w:rPr>
          <w:rFonts w:ascii="Times New Roman" w:hAnsi="Times New Roman"/>
          <w:b/>
          <w:bCs/>
          <w:sz w:val="26"/>
          <w:szCs w:val="26"/>
          <w:lang w:bidi="ru-RU"/>
        </w:rPr>
      </w:pPr>
    </w:p>
    <w:p w14:paraId="0DF1480C" w14:textId="77777777" w:rsidR="00CC2E6C" w:rsidRPr="00DA4BB2" w:rsidRDefault="0088494F" w:rsidP="00F40FAD">
      <w:pPr>
        <w:keepNext/>
        <w:jc w:val="center"/>
        <w:rPr>
          <w:rFonts w:ascii="Times New Roman" w:hAnsi="Times New Roman"/>
          <w:b/>
          <w:bCs/>
          <w:sz w:val="28"/>
          <w:szCs w:val="28"/>
          <w:lang w:bidi="ru-RU"/>
        </w:rPr>
      </w:pPr>
      <w:r>
        <w:rPr>
          <w:rFonts w:ascii="Times New Roman" w:hAnsi="Times New Roman"/>
          <w:b/>
          <w:bCs/>
          <w:sz w:val="28"/>
          <w:szCs w:val="28"/>
          <w:lang w:bidi="ru-RU"/>
        </w:rPr>
        <w:t xml:space="preserve">Поставка </w:t>
      </w:r>
      <w:r w:rsidR="00CC6B92">
        <w:rPr>
          <w:rFonts w:ascii="Times New Roman" w:hAnsi="Times New Roman"/>
          <w:b/>
          <w:bCs/>
          <w:sz w:val="28"/>
          <w:szCs w:val="28"/>
          <w:lang w:bidi="ru-RU"/>
        </w:rPr>
        <w:t>автомобильных</w:t>
      </w:r>
      <w:r w:rsidR="00CC2E6C">
        <w:rPr>
          <w:rFonts w:ascii="Times New Roman" w:hAnsi="Times New Roman"/>
          <w:b/>
          <w:bCs/>
          <w:sz w:val="28"/>
          <w:szCs w:val="28"/>
          <w:lang w:bidi="ru-RU"/>
        </w:rPr>
        <w:t xml:space="preserve"> шин</w:t>
      </w:r>
      <w:r w:rsidR="00DA4BB2" w:rsidRPr="00DA4BB2">
        <w:rPr>
          <w:rFonts w:ascii="Times New Roman" w:hAnsi="Times New Roman"/>
          <w:b/>
          <w:bCs/>
          <w:sz w:val="28"/>
          <w:szCs w:val="28"/>
          <w:lang w:bidi="ru-RU"/>
        </w:rPr>
        <w:t xml:space="preserve"> </w:t>
      </w:r>
    </w:p>
    <w:p w14:paraId="7C65B8D7" w14:textId="77777777" w:rsidR="00EC4509" w:rsidRDefault="00CC6B92" w:rsidP="00F40FAD">
      <w:pPr>
        <w:keepNext/>
        <w:jc w:val="center"/>
        <w:rPr>
          <w:rFonts w:ascii="Times New Roman" w:hAnsi="Times New Roman"/>
          <w:b/>
          <w:bCs/>
          <w:sz w:val="28"/>
          <w:szCs w:val="28"/>
        </w:rPr>
      </w:pPr>
      <w:r>
        <w:rPr>
          <w:rFonts w:ascii="Times New Roman" w:hAnsi="Times New Roman"/>
          <w:b/>
          <w:bCs/>
          <w:sz w:val="28"/>
          <w:szCs w:val="28"/>
          <w:lang w:bidi="ru-RU"/>
        </w:rPr>
        <w:t xml:space="preserve"> </w:t>
      </w:r>
    </w:p>
    <w:p w14:paraId="6571110E" w14:textId="77777777" w:rsidR="00EC4509" w:rsidRPr="0053706D" w:rsidRDefault="00991B80" w:rsidP="00C502A1">
      <w:pPr>
        <w:keepNext/>
        <w:ind w:firstLine="709"/>
        <w:jc w:val="both"/>
        <w:rPr>
          <w:rFonts w:ascii="Times New Roman" w:hAnsi="Times New Roman"/>
          <w:b/>
          <w:bCs/>
          <w:sz w:val="28"/>
          <w:szCs w:val="28"/>
        </w:rPr>
      </w:pPr>
      <w:r w:rsidRPr="0053706D">
        <w:rPr>
          <w:rFonts w:ascii="Times New Roman" w:hAnsi="Times New Roman"/>
          <w:b/>
          <w:bCs/>
          <w:sz w:val="28"/>
          <w:szCs w:val="28"/>
        </w:rPr>
        <w:t>1. Предмет объекта закупки</w:t>
      </w:r>
    </w:p>
    <w:p w14:paraId="3DA83727" w14:textId="77777777" w:rsidR="00991B80" w:rsidRDefault="00CC6B92" w:rsidP="00EC4509">
      <w:pPr>
        <w:keepNext/>
        <w:ind w:firstLine="709"/>
        <w:jc w:val="both"/>
        <w:rPr>
          <w:rFonts w:ascii="Times New Roman" w:hAnsi="Times New Roman"/>
          <w:bCs/>
          <w:sz w:val="28"/>
          <w:szCs w:val="28"/>
        </w:rPr>
      </w:pPr>
      <w:r>
        <w:rPr>
          <w:rFonts w:ascii="Times New Roman" w:hAnsi="Times New Roman"/>
          <w:bCs/>
          <w:sz w:val="28"/>
          <w:szCs w:val="28"/>
        </w:rPr>
        <w:t>Автомобильные шины</w:t>
      </w:r>
      <w:r w:rsidR="00DA4BB2">
        <w:rPr>
          <w:rFonts w:ascii="Times New Roman" w:hAnsi="Times New Roman"/>
          <w:bCs/>
          <w:sz w:val="28"/>
          <w:szCs w:val="28"/>
        </w:rPr>
        <w:t xml:space="preserve"> </w:t>
      </w:r>
      <w:r w:rsidR="00991B80" w:rsidRPr="0053706D">
        <w:rPr>
          <w:rFonts w:ascii="Times New Roman" w:hAnsi="Times New Roman"/>
          <w:bCs/>
          <w:sz w:val="28"/>
          <w:szCs w:val="28"/>
        </w:rPr>
        <w:t>(далее – Товар).</w:t>
      </w:r>
    </w:p>
    <w:p w14:paraId="7958B0AD" w14:textId="77777777" w:rsidR="00C736C3" w:rsidRPr="00C736C3" w:rsidRDefault="002F5E51" w:rsidP="00C736C3">
      <w:pPr>
        <w:tabs>
          <w:tab w:val="left" w:pos="1035"/>
        </w:tabs>
        <w:rPr>
          <w:rFonts w:ascii="Times New Roman" w:eastAsia="Times New Roman" w:hAnsi="Times New Roman"/>
          <w:b/>
          <w:sz w:val="28"/>
          <w:szCs w:val="28"/>
          <w:lang w:eastAsia="ru-RU"/>
        </w:rPr>
      </w:pPr>
      <w:r>
        <w:rPr>
          <w:rFonts w:ascii="Times New Roman" w:eastAsia="Times New Roman" w:hAnsi="Times New Roman"/>
          <w:b/>
          <w:sz w:val="28"/>
          <w:szCs w:val="28"/>
          <w:lang w:eastAsia="ru-RU"/>
        </w:rPr>
        <w:tab/>
      </w:r>
      <w:r w:rsidR="00C736C3" w:rsidRPr="00C736C3">
        <w:rPr>
          <w:rFonts w:ascii="Times New Roman" w:eastAsia="Times New Roman" w:hAnsi="Times New Roman"/>
          <w:b/>
          <w:sz w:val="28"/>
          <w:szCs w:val="28"/>
          <w:lang w:eastAsia="ru-RU"/>
        </w:rPr>
        <w:t xml:space="preserve">ОКПД2  </w:t>
      </w:r>
      <w:r>
        <w:rPr>
          <w:rFonts w:ascii="Times New Roman" w:eastAsia="Times New Roman" w:hAnsi="Times New Roman"/>
          <w:b/>
          <w:sz w:val="28"/>
          <w:szCs w:val="28"/>
          <w:lang w:eastAsia="ru-RU"/>
        </w:rPr>
        <w:t xml:space="preserve"> </w:t>
      </w:r>
      <w:r w:rsidR="00C736C3" w:rsidRPr="00C736C3">
        <w:rPr>
          <w:rFonts w:ascii="Times New Roman" w:eastAsia="Cambria" w:hAnsi="Times New Roman"/>
          <w:sz w:val="28"/>
          <w:szCs w:val="28"/>
          <w:lang w:eastAsia="ru-RU"/>
        </w:rPr>
        <w:t>22.11.11.000</w:t>
      </w:r>
    </w:p>
    <w:p w14:paraId="5A7ED10F" w14:textId="77777777" w:rsidR="001264B1" w:rsidRDefault="00C736C3" w:rsidP="001264B1">
      <w:pPr>
        <w:keepNext/>
        <w:ind w:left="708" w:firstLine="1"/>
        <w:rPr>
          <w:rFonts w:ascii="Times New Roman" w:eastAsia="Cambria" w:hAnsi="Times New Roman"/>
          <w:sz w:val="28"/>
          <w:szCs w:val="28"/>
          <w:lang w:eastAsia="ru-RU"/>
        </w:rPr>
      </w:pPr>
      <w:r>
        <w:rPr>
          <w:rFonts w:ascii="Times New Roman" w:eastAsia="Times New Roman" w:hAnsi="Times New Roman"/>
          <w:b/>
          <w:sz w:val="28"/>
          <w:szCs w:val="28"/>
          <w:lang w:eastAsia="ru-RU"/>
        </w:rPr>
        <w:t xml:space="preserve">    </w:t>
      </w:r>
      <w:r w:rsidR="002F5E51">
        <w:rPr>
          <w:rFonts w:ascii="Times New Roman" w:eastAsia="Times New Roman" w:hAnsi="Times New Roman"/>
          <w:b/>
          <w:sz w:val="28"/>
          <w:szCs w:val="28"/>
          <w:lang w:eastAsia="ru-RU"/>
        </w:rPr>
        <w:t xml:space="preserve"> </w:t>
      </w:r>
      <w:r w:rsidRPr="00C736C3">
        <w:rPr>
          <w:rFonts w:ascii="Times New Roman" w:eastAsia="Times New Roman" w:hAnsi="Times New Roman"/>
          <w:b/>
          <w:sz w:val="28"/>
          <w:szCs w:val="28"/>
          <w:lang w:eastAsia="ru-RU"/>
        </w:rPr>
        <w:t xml:space="preserve">КТРУ </w:t>
      </w:r>
      <w:r w:rsidR="002F5E51">
        <w:rPr>
          <w:rFonts w:ascii="Times New Roman" w:eastAsia="Times New Roman" w:hAnsi="Times New Roman"/>
          <w:b/>
          <w:sz w:val="28"/>
          <w:szCs w:val="28"/>
          <w:lang w:eastAsia="ru-RU"/>
        </w:rPr>
        <w:t xml:space="preserve">    </w:t>
      </w:r>
      <w:r w:rsidRPr="00C736C3">
        <w:rPr>
          <w:rFonts w:ascii="Times New Roman" w:eastAsia="Cambria" w:hAnsi="Times New Roman"/>
          <w:sz w:val="28"/>
          <w:szCs w:val="28"/>
          <w:lang w:eastAsia="ru-RU"/>
        </w:rPr>
        <w:t>22.11.11.000-00000007</w:t>
      </w:r>
    </w:p>
    <w:p w14:paraId="4E272229" w14:textId="77777777" w:rsidR="001264B1" w:rsidRDefault="001264B1" w:rsidP="001264B1">
      <w:pPr>
        <w:keepNext/>
        <w:ind w:firstLine="708"/>
        <w:jc w:val="both"/>
        <w:rPr>
          <w:rFonts w:ascii="Times New Roman" w:hAnsi="Times New Roman"/>
          <w:sz w:val="28"/>
          <w:szCs w:val="28"/>
          <w:shd w:val="clear" w:color="auto" w:fill="FFFFFF"/>
        </w:rPr>
      </w:pPr>
    </w:p>
    <w:p w14:paraId="4E566672" w14:textId="1929379B" w:rsidR="001264B1" w:rsidRPr="001264B1" w:rsidRDefault="001264B1" w:rsidP="001264B1">
      <w:pPr>
        <w:keepNext/>
        <w:ind w:firstLine="708"/>
        <w:jc w:val="both"/>
        <w:rPr>
          <w:rFonts w:ascii="Times New Roman" w:eastAsia="Cambria" w:hAnsi="Times New Roman"/>
          <w:sz w:val="28"/>
          <w:szCs w:val="28"/>
          <w:lang w:eastAsia="ru-RU"/>
        </w:rPr>
      </w:pPr>
      <w:r w:rsidRPr="001264B1">
        <w:rPr>
          <w:rFonts w:ascii="Times New Roman" w:hAnsi="Times New Roman"/>
          <w:b/>
          <w:sz w:val="28"/>
          <w:szCs w:val="28"/>
          <w:shd w:val="clear" w:color="auto" w:fill="FFFFFF"/>
        </w:rPr>
        <w:t>Государственный заказчик</w:t>
      </w:r>
      <w:r w:rsidRPr="001264B1">
        <w:rPr>
          <w:rFonts w:ascii="Times New Roman" w:hAnsi="Times New Roman"/>
          <w:sz w:val="28"/>
          <w:szCs w:val="28"/>
          <w:shd w:val="clear" w:color="auto" w:fill="FFFFFF"/>
        </w:rPr>
        <w:t xml:space="preserve">: Федеральное казенное учреждение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(далее </w:t>
      </w:r>
      <w:r w:rsidR="00087714" w:rsidRPr="00087714">
        <w:rPr>
          <w:rFonts w:ascii="Times New Roman" w:hAnsi="Times New Roman"/>
          <w:sz w:val="28"/>
          <w:szCs w:val="28"/>
          <w:shd w:val="clear" w:color="auto" w:fill="FFFFFF"/>
        </w:rPr>
        <w:t>–</w:t>
      </w:r>
      <w:r w:rsidR="00087714" w:rsidRPr="00087714">
        <w:rPr>
          <w:rFonts w:ascii="Times New Roman" w:eastAsia="Times New Roman" w:hAnsi="Times New Roman"/>
          <w:sz w:val="28"/>
          <w:szCs w:val="28"/>
        </w:rPr>
        <w:t xml:space="preserve"> Государственный </w:t>
      </w:r>
      <w:proofErr w:type="gramStart"/>
      <w:r w:rsidR="00087714" w:rsidRPr="00087714">
        <w:rPr>
          <w:rFonts w:ascii="Times New Roman" w:eastAsia="Times New Roman" w:hAnsi="Times New Roman"/>
          <w:sz w:val="28"/>
          <w:szCs w:val="28"/>
        </w:rPr>
        <w:t>заказчик</w:t>
      </w:r>
      <w:r w:rsidR="00087714">
        <w:rPr>
          <w:rFonts w:ascii="Times New Roman" w:hAnsi="Times New Roman"/>
          <w:color w:val="FF0000"/>
          <w:sz w:val="28"/>
          <w:szCs w:val="28"/>
          <w:shd w:val="clear" w:color="auto" w:fill="FFFFFF"/>
        </w:rPr>
        <w:t xml:space="preserve"> </w:t>
      </w:r>
      <w:r w:rsidRPr="001264B1">
        <w:rPr>
          <w:rFonts w:ascii="Times New Roman" w:hAnsi="Times New Roman"/>
          <w:sz w:val="28"/>
          <w:szCs w:val="28"/>
          <w:shd w:val="clear" w:color="auto" w:fill="FFFFFF"/>
        </w:rPr>
        <w:t>)</w:t>
      </w:r>
      <w:proofErr w:type="gramEnd"/>
      <w:r>
        <w:rPr>
          <w:rFonts w:ascii="Times New Roman" w:hAnsi="Times New Roman"/>
          <w:sz w:val="28"/>
          <w:szCs w:val="28"/>
          <w:shd w:val="clear" w:color="auto" w:fill="FFFFFF"/>
        </w:rPr>
        <w:t>.</w:t>
      </w:r>
    </w:p>
    <w:p w14:paraId="63A4FE4D" w14:textId="77777777" w:rsidR="004F6589" w:rsidRDefault="004F6589" w:rsidP="00C502A1">
      <w:pPr>
        <w:shd w:val="clear" w:color="auto" w:fill="FFFFFF"/>
        <w:tabs>
          <w:tab w:val="left" w:pos="567"/>
        </w:tabs>
        <w:autoSpaceDE w:val="0"/>
        <w:autoSpaceDN w:val="0"/>
        <w:adjustRightInd w:val="0"/>
        <w:ind w:firstLine="709"/>
        <w:jc w:val="both"/>
        <w:rPr>
          <w:rFonts w:ascii="Times New Roman" w:hAnsi="Times New Roman"/>
          <w:b/>
          <w:sz w:val="28"/>
          <w:szCs w:val="28"/>
        </w:rPr>
      </w:pPr>
    </w:p>
    <w:p w14:paraId="4BBCB679" w14:textId="77777777" w:rsidR="00161853" w:rsidRPr="00EC4509" w:rsidRDefault="00E07A23" w:rsidP="00C502A1">
      <w:pPr>
        <w:shd w:val="clear" w:color="auto" w:fill="FFFFFF"/>
        <w:tabs>
          <w:tab w:val="left" w:pos="567"/>
        </w:tabs>
        <w:autoSpaceDE w:val="0"/>
        <w:autoSpaceDN w:val="0"/>
        <w:adjustRightInd w:val="0"/>
        <w:ind w:firstLine="709"/>
        <w:jc w:val="both"/>
        <w:rPr>
          <w:rFonts w:ascii="Times New Roman" w:eastAsia="Times New Roman" w:hAnsi="Times New Roman"/>
          <w:b/>
          <w:color w:val="000000"/>
          <w:sz w:val="28"/>
          <w:szCs w:val="28"/>
          <w:lang w:eastAsia="ru-RU"/>
        </w:rPr>
      </w:pPr>
      <w:r>
        <w:rPr>
          <w:rFonts w:ascii="Times New Roman" w:hAnsi="Times New Roman"/>
          <w:b/>
          <w:sz w:val="28"/>
          <w:szCs w:val="28"/>
        </w:rPr>
        <w:t>2</w:t>
      </w:r>
      <w:r w:rsidR="00991B80" w:rsidRPr="0053706D">
        <w:rPr>
          <w:rFonts w:ascii="Times New Roman" w:hAnsi="Times New Roman"/>
          <w:b/>
          <w:sz w:val="28"/>
          <w:szCs w:val="28"/>
        </w:rPr>
        <w:t>.</w:t>
      </w:r>
      <w:r w:rsidR="00991B80" w:rsidRPr="0053706D">
        <w:rPr>
          <w:rFonts w:ascii="Times New Roman" w:hAnsi="Times New Roman"/>
          <w:sz w:val="28"/>
          <w:szCs w:val="28"/>
        </w:rPr>
        <w:t xml:space="preserve"> </w:t>
      </w:r>
      <w:r w:rsidR="00991B80" w:rsidRPr="0053706D">
        <w:rPr>
          <w:rFonts w:ascii="Times New Roman" w:eastAsia="Times New Roman" w:hAnsi="Times New Roman"/>
          <w:b/>
          <w:color w:val="000000"/>
          <w:sz w:val="28"/>
          <w:szCs w:val="28"/>
          <w:lang w:eastAsia="ru-RU"/>
        </w:rPr>
        <w:t>Требования к Товару</w:t>
      </w:r>
    </w:p>
    <w:p w14:paraId="21B12C61" w14:textId="77777777" w:rsidR="00161853" w:rsidRDefault="00E07A23" w:rsidP="00C502A1">
      <w:pPr>
        <w:shd w:val="clear" w:color="auto" w:fill="FFFFFF"/>
        <w:tabs>
          <w:tab w:val="left" w:pos="567"/>
        </w:tabs>
        <w:autoSpaceDE w:val="0"/>
        <w:autoSpaceDN w:val="0"/>
        <w:adjustRightInd w:val="0"/>
        <w:ind w:right="1"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w:t>
      </w:r>
      <w:r w:rsidR="00161853" w:rsidRPr="00161853">
        <w:rPr>
          <w:rFonts w:ascii="Times New Roman" w:eastAsia="Times New Roman" w:hAnsi="Times New Roman"/>
          <w:sz w:val="28"/>
          <w:szCs w:val="28"/>
          <w:lang w:eastAsia="ru-RU"/>
        </w:rPr>
        <w:t>.1.</w:t>
      </w:r>
      <w:r w:rsidR="00161853" w:rsidRPr="00161853">
        <w:rPr>
          <w:rFonts w:ascii="Times New Roman" w:eastAsia="Times New Roman" w:hAnsi="Times New Roman"/>
          <w:sz w:val="28"/>
          <w:szCs w:val="28"/>
          <w:lang w:eastAsia="ru-RU"/>
        </w:rPr>
        <w:tab/>
        <w:t>Требования к качеству, количеству и потребительским свойствам Товара указан</w:t>
      </w:r>
      <w:r w:rsidR="007E264E">
        <w:rPr>
          <w:rFonts w:ascii="Times New Roman" w:eastAsia="Times New Roman" w:hAnsi="Times New Roman"/>
          <w:sz w:val="28"/>
          <w:szCs w:val="28"/>
          <w:lang w:eastAsia="ru-RU"/>
        </w:rPr>
        <w:t>ы</w:t>
      </w:r>
      <w:r w:rsidR="00161853" w:rsidRPr="00161853">
        <w:rPr>
          <w:rFonts w:ascii="Times New Roman" w:eastAsia="Times New Roman" w:hAnsi="Times New Roman"/>
          <w:sz w:val="28"/>
          <w:szCs w:val="28"/>
          <w:lang w:eastAsia="ru-RU"/>
        </w:rPr>
        <w:t xml:space="preserve"> в Приложении №1 к Описанию объекта закупки.</w:t>
      </w:r>
    </w:p>
    <w:p w14:paraId="250058B6" w14:textId="77777777" w:rsidR="00161853" w:rsidRPr="0053706D" w:rsidRDefault="00161853" w:rsidP="00161853">
      <w:pPr>
        <w:shd w:val="clear" w:color="auto" w:fill="FFFFFF"/>
        <w:tabs>
          <w:tab w:val="left" w:pos="567"/>
        </w:tabs>
        <w:autoSpaceDE w:val="0"/>
        <w:autoSpaceDN w:val="0"/>
        <w:adjustRightInd w:val="0"/>
        <w:ind w:right="1" w:firstLine="709"/>
        <w:jc w:val="both"/>
        <w:rPr>
          <w:rFonts w:ascii="Times New Roman" w:eastAsia="Times New Roman" w:hAnsi="Times New Roman"/>
          <w:sz w:val="28"/>
          <w:szCs w:val="28"/>
          <w:lang w:eastAsia="ru-RU"/>
        </w:rPr>
      </w:pPr>
      <w:r w:rsidRPr="00161853">
        <w:rPr>
          <w:rFonts w:ascii="Times New Roman" w:eastAsia="Times New Roman" w:hAnsi="Times New Roman"/>
          <w:sz w:val="28"/>
          <w:szCs w:val="28"/>
          <w:lang w:eastAsia="ru-RU"/>
        </w:rPr>
        <w:t xml:space="preserve"> </w:t>
      </w:r>
      <w:r w:rsidR="00E07A23">
        <w:rPr>
          <w:rFonts w:ascii="Times New Roman" w:eastAsia="Times New Roman" w:hAnsi="Times New Roman"/>
          <w:sz w:val="28"/>
          <w:szCs w:val="28"/>
          <w:lang w:eastAsia="ru-RU"/>
        </w:rPr>
        <w:t>2</w:t>
      </w:r>
      <w:r>
        <w:rPr>
          <w:rFonts w:ascii="Times New Roman" w:eastAsia="Times New Roman" w:hAnsi="Times New Roman"/>
          <w:sz w:val="28"/>
          <w:szCs w:val="28"/>
          <w:lang w:eastAsia="ru-RU"/>
        </w:rPr>
        <w:t>.2</w:t>
      </w:r>
      <w:r w:rsidRPr="0053706D">
        <w:rPr>
          <w:rFonts w:ascii="Times New Roman" w:eastAsia="Times New Roman" w:hAnsi="Times New Roman"/>
          <w:sz w:val="28"/>
          <w:szCs w:val="28"/>
          <w:lang w:eastAsia="ru-RU"/>
        </w:rPr>
        <w:t>. Поставл</w:t>
      </w:r>
      <w:r>
        <w:rPr>
          <w:rFonts w:ascii="Times New Roman" w:eastAsia="Times New Roman" w:hAnsi="Times New Roman"/>
          <w:sz w:val="28"/>
          <w:szCs w:val="28"/>
          <w:lang w:eastAsia="ru-RU"/>
        </w:rPr>
        <w:t>яемый Товар должен быть новым (т</w:t>
      </w:r>
      <w:r w:rsidRPr="0053706D">
        <w:rPr>
          <w:rFonts w:ascii="Times New Roman" w:eastAsia="Times New Roman" w:hAnsi="Times New Roman"/>
          <w:sz w:val="28"/>
          <w:szCs w:val="28"/>
          <w:lang w:eastAsia="ru-RU"/>
        </w:rPr>
        <w:t xml:space="preserve">оваром, который </w:t>
      </w:r>
      <w:r w:rsidR="00B13150">
        <w:rPr>
          <w:rFonts w:ascii="Times New Roman" w:eastAsia="Times New Roman" w:hAnsi="Times New Roman"/>
          <w:sz w:val="28"/>
          <w:szCs w:val="28"/>
          <w:lang w:eastAsia="ru-RU"/>
        </w:rPr>
        <w:br/>
      </w:r>
      <w:r w:rsidRPr="0053706D">
        <w:rPr>
          <w:rFonts w:ascii="Times New Roman" w:eastAsia="Times New Roman" w:hAnsi="Times New Roman"/>
          <w:sz w:val="28"/>
          <w:szCs w:val="28"/>
          <w:lang w:eastAsia="ru-RU"/>
        </w:rPr>
        <w:t>не был в употреблении, который не находился в ремонте, который не был восстановлен, у которого не была осуществлена замена составных частей, не</w:t>
      </w:r>
      <w:r w:rsidR="00CC2E6C">
        <w:rPr>
          <w:rFonts w:ascii="Times New Roman" w:eastAsia="Times New Roman" w:hAnsi="Times New Roman"/>
          <w:sz w:val="28"/>
          <w:szCs w:val="28"/>
          <w:lang w:eastAsia="ru-RU"/>
        </w:rPr>
        <w:t> </w:t>
      </w:r>
      <w:r w:rsidRPr="0053706D">
        <w:rPr>
          <w:rFonts w:ascii="Times New Roman" w:eastAsia="Times New Roman" w:hAnsi="Times New Roman"/>
          <w:sz w:val="28"/>
          <w:szCs w:val="28"/>
          <w:lang w:eastAsia="ru-RU"/>
        </w:rPr>
        <w:t>были восстановлены потребительские свойства).</w:t>
      </w:r>
    </w:p>
    <w:p w14:paraId="1957FEEF" w14:textId="77777777" w:rsidR="00E63A83" w:rsidRDefault="00E07A23" w:rsidP="00E63A83">
      <w:pPr>
        <w:widowControl w:val="0"/>
        <w:autoSpaceDE w:val="0"/>
        <w:autoSpaceDN w:val="0"/>
        <w:adjustRightInd w:val="0"/>
        <w:ind w:right="1"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w:t>
      </w:r>
      <w:r w:rsidR="00161853">
        <w:rPr>
          <w:rFonts w:ascii="Times New Roman" w:eastAsia="Times New Roman" w:hAnsi="Times New Roman"/>
          <w:sz w:val="28"/>
          <w:szCs w:val="28"/>
          <w:lang w:eastAsia="ru-RU"/>
        </w:rPr>
        <w:t>.3</w:t>
      </w:r>
      <w:r w:rsidR="00C502A1">
        <w:rPr>
          <w:rFonts w:ascii="Times New Roman" w:eastAsia="Times New Roman" w:hAnsi="Times New Roman"/>
          <w:sz w:val="28"/>
          <w:szCs w:val="28"/>
          <w:lang w:eastAsia="ru-RU"/>
        </w:rPr>
        <w:t>.</w:t>
      </w:r>
      <w:r w:rsidR="00991B80" w:rsidRPr="0053706D">
        <w:rPr>
          <w:rFonts w:ascii="Times New Roman" w:eastAsia="Times New Roman" w:hAnsi="Times New Roman"/>
          <w:sz w:val="28"/>
          <w:szCs w:val="28"/>
          <w:lang w:eastAsia="ru-RU"/>
        </w:rPr>
        <w:t xml:space="preserve"> В случае, если Товар произведен не в Российской Федерации, перед поставкой он должен пройти все таможенные и иные процедуры, предусмотренные законодательством Российской Федерации</w:t>
      </w:r>
      <w:r w:rsidR="00E63A83">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p>
    <w:p w14:paraId="5FDBCEDE" w14:textId="1968A67F" w:rsidR="00E63A83" w:rsidRDefault="00E07A23" w:rsidP="00E63A83">
      <w:pPr>
        <w:widowControl w:val="0"/>
        <w:autoSpaceDE w:val="0"/>
        <w:autoSpaceDN w:val="0"/>
        <w:adjustRightInd w:val="0"/>
        <w:ind w:right="1" w:firstLine="709"/>
        <w:jc w:val="both"/>
        <w:rPr>
          <w:rFonts w:ascii="Times New Roman" w:eastAsia="Times New Roman" w:hAnsi="Times New Roman"/>
          <w:sz w:val="28"/>
          <w:szCs w:val="28"/>
          <w:lang w:eastAsia="ru-RU"/>
        </w:rPr>
      </w:pPr>
      <w:r w:rsidRPr="00E63A83">
        <w:rPr>
          <w:rFonts w:ascii="Times New Roman" w:eastAsia="Times New Roman" w:hAnsi="Times New Roman"/>
          <w:sz w:val="28"/>
          <w:szCs w:val="28"/>
          <w:lang w:eastAsia="ru-RU"/>
        </w:rPr>
        <w:t>2</w:t>
      </w:r>
      <w:r w:rsidR="005E4019" w:rsidRPr="00E63A83">
        <w:rPr>
          <w:rFonts w:ascii="Times New Roman" w:eastAsia="Times New Roman" w:hAnsi="Times New Roman"/>
          <w:sz w:val="28"/>
          <w:szCs w:val="28"/>
          <w:lang w:eastAsia="ru-RU"/>
        </w:rPr>
        <w:t>.</w:t>
      </w:r>
      <w:r w:rsidR="00C502A1" w:rsidRPr="00E63A83">
        <w:rPr>
          <w:rFonts w:ascii="Times New Roman" w:eastAsia="Times New Roman" w:hAnsi="Times New Roman"/>
          <w:sz w:val="28"/>
          <w:szCs w:val="28"/>
          <w:lang w:eastAsia="ru-RU"/>
        </w:rPr>
        <w:t>4</w:t>
      </w:r>
      <w:r w:rsidR="00991B80" w:rsidRPr="00E63A83">
        <w:rPr>
          <w:rFonts w:ascii="Times New Roman" w:eastAsia="Times New Roman" w:hAnsi="Times New Roman"/>
          <w:sz w:val="28"/>
          <w:szCs w:val="28"/>
          <w:lang w:eastAsia="ru-RU"/>
        </w:rPr>
        <w:t xml:space="preserve">. Поставляемый Товар должен соответствовать требованиям </w:t>
      </w:r>
      <w:r w:rsidR="00E63A83" w:rsidRPr="00E63A83">
        <w:rPr>
          <w:rFonts w:ascii="Times New Roman" w:hAnsi="Times New Roman"/>
          <w:color w:val="000000"/>
          <w:sz w:val="28"/>
          <w:szCs w:val="28"/>
        </w:rPr>
        <w:t>Решени</w:t>
      </w:r>
      <w:r w:rsidR="00E63A83">
        <w:rPr>
          <w:rFonts w:ascii="Times New Roman" w:hAnsi="Times New Roman"/>
          <w:color w:val="000000"/>
          <w:sz w:val="28"/>
          <w:szCs w:val="28"/>
        </w:rPr>
        <w:t>я</w:t>
      </w:r>
      <w:r w:rsidR="00E63A83" w:rsidRPr="00E63A83">
        <w:rPr>
          <w:rFonts w:ascii="Times New Roman" w:hAnsi="Times New Roman"/>
          <w:color w:val="000000"/>
          <w:sz w:val="28"/>
          <w:szCs w:val="28"/>
        </w:rPr>
        <w:t xml:space="preserve"> Комиссии Таможенного союза от 09.12.2011 </w:t>
      </w:r>
      <w:r w:rsidR="00E63A83">
        <w:rPr>
          <w:rFonts w:ascii="Times New Roman" w:hAnsi="Times New Roman"/>
          <w:color w:val="000000"/>
          <w:sz w:val="28"/>
          <w:szCs w:val="28"/>
        </w:rPr>
        <w:t>№</w:t>
      </w:r>
      <w:r w:rsidR="00E63A83" w:rsidRPr="00E63A83">
        <w:rPr>
          <w:rFonts w:ascii="Times New Roman" w:hAnsi="Times New Roman"/>
          <w:color w:val="000000"/>
          <w:sz w:val="28"/>
          <w:szCs w:val="28"/>
        </w:rPr>
        <w:t xml:space="preserve"> 877 </w:t>
      </w:r>
      <w:r w:rsidR="00E63A83">
        <w:rPr>
          <w:rFonts w:ascii="Times New Roman" w:hAnsi="Times New Roman"/>
          <w:color w:val="000000"/>
          <w:sz w:val="28"/>
          <w:szCs w:val="28"/>
        </w:rPr>
        <w:br/>
      </w:r>
      <w:r w:rsidR="00094E6D">
        <w:rPr>
          <w:rFonts w:ascii="Times New Roman" w:hAnsi="Times New Roman"/>
          <w:color w:val="000000"/>
          <w:sz w:val="28"/>
          <w:szCs w:val="28"/>
        </w:rPr>
        <w:t>(ред. от 1</w:t>
      </w:r>
      <w:r w:rsidR="00FE1C6D" w:rsidRPr="00FE1C6D">
        <w:rPr>
          <w:rFonts w:ascii="Times New Roman" w:hAnsi="Times New Roman"/>
          <w:color w:val="000000"/>
          <w:sz w:val="28"/>
          <w:szCs w:val="28"/>
        </w:rPr>
        <w:t>3</w:t>
      </w:r>
      <w:r w:rsidR="00E63A83" w:rsidRPr="00E63A83">
        <w:rPr>
          <w:rFonts w:ascii="Times New Roman" w:hAnsi="Times New Roman"/>
          <w:color w:val="000000"/>
          <w:sz w:val="28"/>
          <w:szCs w:val="28"/>
        </w:rPr>
        <w:t>.0</w:t>
      </w:r>
      <w:r w:rsidR="00094E6D">
        <w:rPr>
          <w:rFonts w:ascii="Times New Roman" w:hAnsi="Times New Roman"/>
          <w:color w:val="000000"/>
          <w:sz w:val="28"/>
          <w:szCs w:val="28"/>
        </w:rPr>
        <w:t>3</w:t>
      </w:r>
      <w:r w:rsidR="00FE1C6D">
        <w:rPr>
          <w:rFonts w:ascii="Times New Roman" w:hAnsi="Times New Roman"/>
          <w:color w:val="000000"/>
          <w:sz w:val="28"/>
          <w:szCs w:val="28"/>
        </w:rPr>
        <w:t>.202</w:t>
      </w:r>
      <w:r w:rsidR="00094E6D">
        <w:rPr>
          <w:rFonts w:ascii="Times New Roman" w:hAnsi="Times New Roman"/>
          <w:color w:val="000000"/>
          <w:sz w:val="28"/>
          <w:szCs w:val="28"/>
        </w:rPr>
        <w:t>6</w:t>
      </w:r>
      <w:r w:rsidR="00E63A83" w:rsidRPr="00E63A83">
        <w:rPr>
          <w:rFonts w:ascii="Times New Roman" w:hAnsi="Times New Roman"/>
          <w:color w:val="000000"/>
          <w:sz w:val="28"/>
          <w:szCs w:val="28"/>
        </w:rPr>
        <w:t xml:space="preserve">) </w:t>
      </w:r>
      <w:r w:rsidR="0001622D">
        <w:rPr>
          <w:rFonts w:ascii="Times New Roman" w:hAnsi="Times New Roman"/>
          <w:color w:val="000000"/>
          <w:sz w:val="28"/>
          <w:szCs w:val="28"/>
        </w:rPr>
        <w:t>«</w:t>
      </w:r>
      <w:r w:rsidR="00E63A83" w:rsidRPr="00E63A83">
        <w:rPr>
          <w:rFonts w:ascii="Times New Roman" w:hAnsi="Times New Roman"/>
          <w:color w:val="000000"/>
          <w:sz w:val="28"/>
          <w:szCs w:val="28"/>
        </w:rPr>
        <w:t xml:space="preserve">О принятии технического регламента Таможенного союза «О безопасности колесных транспортных средств» </w:t>
      </w:r>
      <w:r w:rsidR="00E63A83">
        <w:rPr>
          <w:rFonts w:ascii="Times New Roman" w:hAnsi="Times New Roman"/>
          <w:color w:val="000000"/>
          <w:sz w:val="28"/>
          <w:szCs w:val="28"/>
        </w:rPr>
        <w:br/>
      </w:r>
      <w:r w:rsidR="00E63A83" w:rsidRPr="00E63A83">
        <w:rPr>
          <w:rFonts w:ascii="Times New Roman" w:hAnsi="Times New Roman"/>
          <w:color w:val="000000"/>
          <w:sz w:val="28"/>
          <w:szCs w:val="28"/>
        </w:rPr>
        <w:t xml:space="preserve">(вместе с «ТР ТС 018/2011. Технический регламент Таможенного союза. </w:t>
      </w:r>
      <w:r w:rsidR="00E63A83">
        <w:rPr>
          <w:rFonts w:ascii="Times New Roman" w:hAnsi="Times New Roman"/>
          <w:color w:val="000000"/>
          <w:sz w:val="28"/>
          <w:szCs w:val="28"/>
        </w:rPr>
        <w:br/>
      </w:r>
      <w:r w:rsidR="00E63A83" w:rsidRPr="00E63A83">
        <w:rPr>
          <w:rFonts w:ascii="Times New Roman" w:hAnsi="Times New Roman"/>
          <w:color w:val="000000"/>
          <w:sz w:val="28"/>
          <w:szCs w:val="28"/>
        </w:rPr>
        <w:t>О безопасности колесных транспортных средств»)</w:t>
      </w:r>
      <w:r w:rsidR="00E63A83">
        <w:rPr>
          <w:rFonts w:ascii="Times New Roman" w:hAnsi="Times New Roman"/>
          <w:color w:val="000000"/>
          <w:sz w:val="28"/>
          <w:szCs w:val="28"/>
        </w:rPr>
        <w:t>.</w:t>
      </w:r>
    </w:p>
    <w:p w14:paraId="0E9C15C2" w14:textId="2BEFFFEF" w:rsidR="00991B80" w:rsidRDefault="00C06ECD" w:rsidP="00E63A83">
      <w:pPr>
        <w:widowControl w:val="0"/>
        <w:autoSpaceDE w:val="0"/>
        <w:autoSpaceDN w:val="0"/>
        <w:adjustRightInd w:val="0"/>
        <w:ind w:right="1"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2.5. Товар должен быть изготовлен не ранее 202</w:t>
      </w:r>
      <w:r w:rsidR="00D61839">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г.</w:t>
      </w:r>
    </w:p>
    <w:p w14:paraId="14FB77AA" w14:textId="77777777" w:rsidR="00C06ECD" w:rsidRPr="00C06ECD" w:rsidRDefault="00C06ECD" w:rsidP="00991B80">
      <w:pPr>
        <w:widowControl w:val="0"/>
        <w:autoSpaceDE w:val="0"/>
        <w:autoSpaceDN w:val="0"/>
        <w:adjustRightInd w:val="0"/>
        <w:ind w:firstLine="851"/>
        <w:jc w:val="both"/>
        <w:rPr>
          <w:rFonts w:ascii="Times New Roman" w:eastAsia="Times New Roman" w:hAnsi="Times New Roman"/>
          <w:sz w:val="28"/>
          <w:szCs w:val="28"/>
          <w:lang w:eastAsia="ru-RU"/>
        </w:rPr>
      </w:pPr>
    </w:p>
    <w:p w14:paraId="0E2A737A" w14:textId="77777777" w:rsidR="00991B80" w:rsidRPr="00C502A1" w:rsidRDefault="005E4019" w:rsidP="00C502A1">
      <w:pPr>
        <w:widowControl w:val="0"/>
        <w:autoSpaceDE w:val="0"/>
        <w:autoSpaceDN w:val="0"/>
        <w:adjustRightInd w:val="0"/>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w:t>
      </w:r>
      <w:r w:rsidR="00991B80" w:rsidRPr="0053706D">
        <w:rPr>
          <w:rFonts w:ascii="Times New Roman" w:eastAsia="Times New Roman" w:hAnsi="Times New Roman"/>
          <w:b/>
          <w:sz w:val="28"/>
          <w:szCs w:val="28"/>
          <w:lang w:eastAsia="ru-RU"/>
        </w:rPr>
        <w:t>.</w:t>
      </w:r>
      <w:r w:rsidR="00C502A1">
        <w:rPr>
          <w:rFonts w:ascii="Times New Roman" w:eastAsia="Times New Roman" w:hAnsi="Times New Roman"/>
          <w:b/>
          <w:sz w:val="28"/>
          <w:szCs w:val="28"/>
          <w:lang w:eastAsia="ru-RU"/>
        </w:rPr>
        <w:t xml:space="preserve"> Срок и порядок поставки Товара</w:t>
      </w:r>
    </w:p>
    <w:p w14:paraId="0D9CC413" w14:textId="4F812DE2" w:rsidR="00991B80" w:rsidRPr="0053706D" w:rsidRDefault="004F5342" w:rsidP="002842BB">
      <w:pPr>
        <w:widowControl w:val="0"/>
        <w:autoSpaceDE w:val="0"/>
        <w:autoSpaceDN w:val="0"/>
        <w:adjustRightInd w:val="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991B80" w:rsidRPr="0053706D">
        <w:rPr>
          <w:rFonts w:ascii="Times New Roman" w:eastAsia="Times New Roman" w:hAnsi="Times New Roman"/>
          <w:sz w:val="28"/>
          <w:szCs w:val="28"/>
          <w:lang w:eastAsia="ru-RU"/>
        </w:rPr>
        <w:t>.1. Поставка Товара с предоставлением установленных документов должна быть осуще</w:t>
      </w:r>
      <w:r w:rsidR="00250966">
        <w:rPr>
          <w:rFonts w:ascii="Times New Roman" w:eastAsia="Times New Roman" w:hAnsi="Times New Roman"/>
          <w:sz w:val="28"/>
          <w:szCs w:val="28"/>
          <w:lang w:eastAsia="ru-RU"/>
        </w:rPr>
        <w:t xml:space="preserve">ствлена Поставщиком в течение </w:t>
      </w:r>
      <w:r w:rsidR="0021655B">
        <w:rPr>
          <w:rFonts w:ascii="Times New Roman" w:eastAsia="Times New Roman" w:hAnsi="Times New Roman"/>
          <w:sz w:val="28"/>
          <w:szCs w:val="28"/>
          <w:lang w:eastAsia="ru-RU"/>
        </w:rPr>
        <w:t>5</w:t>
      </w:r>
      <w:r w:rsidR="00250966">
        <w:rPr>
          <w:rFonts w:ascii="Times New Roman" w:eastAsia="Times New Roman" w:hAnsi="Times New Roman"/>
          <w:sz w:val="28"/>
          <w:szCs w:val="28"/>
          <w:lang w:eastAsia="ru-RU"/>
        </w:rPr>
        <w:t xml:space="preserve"> (</w:t>
      </w:r>
      <w:r w:rsidR="0021655B">
        <w:rPr>
          <w:rFonts w:ascii="Times New Roman" w:eastAsia="Times New Roman" w:hAnsi="Times New Roman"/>
          <w:sz w:val="28"/>
          <w:szCs w:val="28"/>
          <w:lang w:eastAsia="ru-RU"/>
        </w:rPr>
        <w:t>пяти</w:t>
      </w:r>
      <w:r w:rsidR="00991B80" w:rsidRPr="0053706D">
        <w:rPr>
          <w:rFonts w:ascii="Times New Roman" w:eastAsia="Times New Roman" w:hAnsi="Times New Roman"/>
          <w:sz w:val="28"/>
          <w:szCs w:val="28"/>
          <w:lang w:eastAsia="ru-RU"/>
        </w:rPr>
        <w:t>) рабочих дней с</w:t>
      </w:r>
      <w:r w:rsidR="00CC2E6C">
        <w:rPr>
          <w:rFonts w:ascii="Times New Roman" w:eastAsia="Times New Roman" w:hAnsi="Times New Roman"/>
          <w:sz w:val="28"/>
          <w:szCs w:val="28"/>
          <w:lang w:eastAsia="ru-RU"/>
        </w:rPr>
        <w:t> </w:t>
      </w:r>
      <w:r w:rsidR="00991B80" w:rsidRPr="0053706D">
        <w:rPr>
          <w:rFonts w:ascii="Times New Roman" w:eastAsia="Times New Roman" w:hAnsi="Times New Roman"/>
          <w:sz w:val="28"/>
          <w:szCs w:val="28"/>
          <w:lang w:eastAsia="ru-RU"/>
        </w:rPr>
        <w:t xml:space="preserve">даты подписания Контракта. </w:t>
      </w:r>
      <w:proofErr w:type="gramStart"/>
      <w:r w:rsidR="002842BB" w:rsidRPr="002842BB">
        <w:rPr>
          <w:rFonts w:ascii="Times New Roman" w:eastAsia="Times New Roman" w:hAnsi="Times New Roman"/>
          <w:sz w:val="28"/>
          <w:szCs w:val="28"/>
          <w:lang w:eastAsia="ru-RU"/>
        </w:rPr>
        <w:t>Производится  в</w:t>
      </w:r>
      <w:proofErr w:type="gramEnd"/>
      <w:r w:rsidR="002842BB" w:rsidRPr="002842BB">
        <w:rPr>
          <w:rFonts w:ascii="Times New Roman" w:eastAsia="Times New Roman" w:hAnsi="Times New Roman"/>
          <w:sz w:val="28"/>
          <w:szCs w:val="28"/>
          <w:lang w:eastAsia="ru-RU"/>
        </w:rPr>
        <w:t xml:space="preserve">  рабочее  время  с  понедельника     по  пятницу  с 9:00 до 17:00  по</w:t>
      </w:r>
      <w:r w:rsidR="002842BB">
        <w:rPr>
          <w:rFonts w:ascii="Times New Roman" w:eastAsia="Times New Roman" w:hAnsi="Times New Roman"/>
          <w:sz w:val="28"/>
          <w:szCs w:val="28"/>
          <w:lang w:eastAsia="ru-RU"/>
        </w:rPr>
        <w:t xml:space="preserve">  согласованию  с  Получателем </w:t>
      </w:r>
      <w:r w:rsidR="002842BB" w:rsidRPr="002842BB">
        <w:rPr>
          <w:rFonts w:ascii="Times New Roman" w:eastAsia="Times New Roman" w:hAnsi="Times New Roman"/>
          <w:sz w:val="28"/>
          <w:szCs w:val="28"/>
          <w:lang w:eastAsia="ru-RU"/>
        </w:rPr>
        <w:t>по соответствующим телефонам, указанным в Контракте.</w:t>
      </w:r>
    </w:p>
    <w:p w14:paraId="521ABB95" w14:textId="77777777" w:rsidR="00991B80" w:rsidRPr="0053706D" w:rsidRDefault="004F5342" w:rsidP="00991B80">
      <w:pPr>
        <w:widowControl w:val="0"/>
        <w:autoSpaceDE w:val="0"/>
        <w:autoSpaceDN w:val="0"/>
        <w:adjustRightInd w:val="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991B80" w:rsidRPr="0053706D">
        <w:rPr>
          <w:rFonts w:ascii="Times New Roman" w:eastAsia="Times New Roman" w:hAnsi="Times New Roman"/>
          <w:sz w:val="28"/>
          <w:szCs w:val="28"/>
          <w:lang w:eastAsia="ru-RU"/>
        </w:rPr>
        <w:t>.2. Поставщик вправе исполнить обязательства по Контракту досрочно.</w:t>
      </w:r>
    </w:p>
    <w:p w14:paraId="669B232F" w14:textId="06E31F6F" w:rsidR="00991B80" w:rsidRPr="0053706D" w:rsidRDefault="004F5342" w:rsidP="008643A1">
      <w:pPr>
        <w:widowControl w:val="0"/>
        <w:autoSpaceDE w:val="0"/>
        <w:autoSpaceDN w:val="0"/>
        <w:adjustRightInd w:val="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2842BB">
        <w:rPr>
          <w:rFonts w:ascii="Times New Roman" w:eastAsia="Times New Roman" w:hAnsi="Times New Roman"/>
          <w:sz w:val="28"/>
          <w:szCs w:val="28"/>
          <w:lang w:eastAsia="ru-RU"/>
        </w:rPr>
        <w:t xml:space="preserve">.3. </w:t>
      </w:r>
      <w:r w:rsidR="002842BB" w:rsidRPr="002842BB">
        <w:rPr>
          <w:rFonts w:ascii="Times New Roman" w:eastAsia="Times New Roman" w:hAnsi="Times New Roman"/>
          <w:sz w:val="28"/>
          <w:szCs w:val="28"/>
          <w:lang w:eastAsia="ru-RU"/>
        </w:rPr>
        <w:t xml:space="preserve">Доставка Товара осуществляется силами и средствами Поставщика, включая погрузку, перевозку, разгрузку и подъем административного здания по </w:t>
      </w:r>
      <w:proofErr w:type="gramStart"/>
      <w:r w:rsidR="002842BB" w:rsidRPr="002842BB">
        <w:rPr>
          <w:rFonts w:ascii="Times New Roman" w:eastAsia="Times New Roman" w:hAnsi="Times New Roman"/>
          <w:sz w:val="28"/>
          <w:szCs w:val="28"/>
          <w:lang w:eastAsia="ru-RU"/>
        </w:rPr>
        <w:t>адресу:  г.</w:t>
      </w:r>
      <w:proofErr w:type="gramEnd"/>
      <w:r w:rsidR="002842BB" w:rsidRPr="002842BB">
        <w:rPr>
          <w:rFonts w:ascii="Times New Roman" w:eastAsia="Times New Roman" w:hAnsi="Times New Roman"/>
          <w:sz w:val="28"/>
          <w:szCs w:val="28"/>
          <w:lang w:eastAsia="ru-RU"/>
        </w:rPr>
        <w:t xml:space="preserve"> Москв</w:t>
      </w:r>
      <w:r w:rsidR="002842BB">
        <w:rPr>
          <w:rFonts w:ascii="Times New Roman" w:eastAsia="Times New Roman" w:hAnsi="Times New Roman"/>
          <w:sz w:val="28"/>
          <w:szCs w:val="28"/>
          <w:lang w:eastAsia="ru-RU"/>
        </w:rPr>
        <w:t xml:space="preserve">а, ул. Старая  </w:t>
      </w:r>
      <w:proofErr w:type="spellStart"/>
      <w:r w:rsidR="002842BB">
        <w:rPr>
          <w:rFonts w:ascii="Times New Roman" w:eastAsia="Times New Roman" w:hAnsi="Times New Roman"/>
          <w:sz w:val="28"/>
          <w:szCs w:val="28"/>
          <w:lang w:eastAsia="ru-RU"/>
        </w:rPr>
        <w:t>Басманная</w:t>
      </w:r>
      <w:proofErr w:type="spellEnd"/>
      <w:r w:rsidR="002842BB">
        <w:rPr>
          <w:rFonts w:ascii="Times New Roman" w:eastAsia="Times New Roman" w:hAnsi="Times New Roman"/>
          <w:sz w:val="28"/>
          <w:szCs w:val="28"/>
          <w:lang w:eastAsia="ru-RU"/>
        </w:rPr>
        <w:t xml:space="preserve">,  д. 20, </w:t>
      </w:r>
      <w:r w:rsidR="002842BB" w:rsidRPr="002842BB">
        <w:rPr>
          <w:rFonts w:ascii="Times New Roman" w:eastAsia="Times New Roman" w:hAnsi="Times New Roman"/>
          <w:sz w:val="28"/>
          <w:szCs w:val="28"/>
          <w:lang w:eastAsia="ru-RU"/>
        </w:rPr>
        <w:t xml:space="preserve"> корп. 8.</w:t>
      </w:r>
    </w:p>
    <w:p w14:paraId="68A1BD08" w14:textId="5AB235CA" w:rsidR="00E07A23" w:rsidRDefault="00E07A23" w:rsidP="00E07A23">
      <w:pPr>
        <w:widowControl w:val="0"/>
        <w:autoSpaceDE w:val="0"/>
        <w:autoSpaceDN w:val="0"/>
        <w:adjustRightInd w:val="0"/>
        <w:ind w:firstLine="709"/>
        <w:jc w:val="both"/>
        <w:rPr>
          <w:rFonts w:ascii="Times New Roman" w:eastAsia="Times New Roman" w:hAnsi="Times New Roman"/>
          <w:sz w:val="28"/>
          <w:szCs w:val="28"/>
          <w:lang w:eastAsia="ru-RU"/>
        </w:rPr>
      </w:pPr>
    </w:p>
    <w:p w14:paraId="17FC8D47" w14:textId="31945C14" w:rsidR="00E07A23" w:rsidRPr="00E07A23" w:rsidRDefault="00E07A23" w:rsidP="00E07A23">
      <w:pPr>
        <w:widowControl w:val="0"/>
        <w:autoSpaceDE w:val="0"/>
        <w:autoSpaceDN w:val="0"/>
        <w:adjustRightInd w:val="0"/>
        <w:jc w:val="both"/>
        <w:rPr>
          <w:rFonts w:ascii="Times New Roman" w:eastAsia="Times New Roman" w:hAnsi="Times New Roman"/>
          <w:b/>
          <w:sz w:val="28"/>
          <w:szCs w:val="28"/>
          <w:lang w:eastAsia="ru-RU"/>
        </w:rPr>
      </w:pPr>
      <w:r w:rsidRPr="00E07A23">
        <w:rPr>
          <w:rFonts w:ascii="Times New Roman" w:eastAsia="Times New Roman" w:hAnsi="Times New Roman"/>
          <w:sz w:val="28"/>
          <w:szCs w:val="28"/>
          <w:lang w:eastAsia="ru-RU"/>
        </w:rPr>
        <w:tab/>
      </w:r>
      <w:r w:rsidR="004F5342">
        <w:rPr>
          <w:rFonts w:ascii="Times New Roman" w:eastAsia="Times New Roman" w:hAnsi="Times New Roman"/>
          <w:b/>
          <w:sz w:val="28"/>
          <w:szCs w:val="28"/>
          <w:lang w:eastAsia="ru-RU"/>
        </w:rPr>
        <w:t>4</w:t>
      </w:r>
      <w:r w:rsidR="002D5687">
        <w:rPr>
          <w:rFonts w:ascii="Times New Roman" w:eastAsia="Times New Roman" w:hAnsi="Times New Roman"/>
          <w:b/>
          <w:sz w:val="28"/>
          <w:szCs w:val="28"/>
          <w:lang w:eastAsia="ru-RU"/>
        </w:rPr>
        <w:t>. Порядок проверки</w:t>
      </w:r>
      <w:r w:rsidRPr="00E07A23">
        <w:rPr>
          <w:rFonts w:ascii="Times New Roman" w:eastAsia="Times New Roman" w:hAnsi="Times New Roman"/>
          <w:b/>
          <w:sz w:val="28"/>
          <w:szCs w:val="28"/>
          <w:lang w:eastAsia="ru-RU"/>
        </w:rPr>
        <w:t xml:space="preserve"> Товара.</w:t>
      </w:r>
    </w:p>
    <w:p w14:paraId="4EC490CB" w14:textId="773F8E83" w:rsidR="00E07A23" w:rsidRPr="00E07A23" w:rsidRDefault="004F5342" w:rsidP="00E07A23">
      <w:pPr>
        <w:widowControl w:val="0"/>
        <w:autoSpaceDE w:val="0"/>
        <w:autoSpaceDN w:val="0"/>
        <w:adjustRightInd w:val="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4</w:t>
      </w:r>
      <w:r w:rsidR="00E07A23" w:rsidRPr="00E07A23">
        <w:rPr>
          <w:rFonts w:ascii="Times New Roman" w:eastAsia="Times New Roman" w:hAnsi="Times New Roman"/>
          <w:sz w:val="28"/>
          <w:szCs w:val="28"/>
          <w:lang w:eastAsia="ru-RU"/>
        </w:rPr>
        <w:t>.</w:t>
      </w:r>
      <w:r w:rsidR="002F1542">
        <w:rPr>
          <w:rFonts w:ascii="Times New Roman" w:eastAsia="Times New Roman" w:hAnsi="Times New Roman"/>
          <w:sz w:val="28"/>
          <w:szCs w:val="28"/>
          <w:lang w:eastAsia="ru-RU"/>
        </w:rPr>
        <w:t>1</w:t>
      </w:r>
      <w:r w:rsidR="002D5687">
        <w:rPr>
          <w:rFonts w:ascii="Times New Roman" w:eastAsia="Times New Roman" w:hAnsi="Times New Roman"/>
          <w:sz w:val="28"/>
          <w:szCs w:val="28"/>
          <w:lang w:eastAsia="ru-RU"/>
        </w:rPr>
        <w:t>.</w:t>
      </w:r>
      <w:r w:rsidR="002D5687">
        <w:rPr>
          <w:rFonts w:ascii="Times New Roman" w:eastAsia="Times New Roman" w:hAnsi="Times New Roman"/>
          <w:sz w:val="28"/>
          <w:szCs w:val="28"/>
          <w:lang w:eastAsia="ru-RU"/>
        </w:rPr>
        <w:tab/>
        <w:t>Проверка</w:t>
      </w:r>
      <w:r w:rsidR="00E07A23" w:rsidRPr="00E07A23">
        <w:rPr>
          <w:rFonts w:ascii="Times New Roman" w:eastAsia="Times New Roman" w:hAnsi="Times New Roman"/>
          <w:sz w:val="28"/>
          <w:szCs w:val="28"/>
          <w:lang w:eastAsia="ru-RU"/>
        </w:rPr>
        <w:t xml:space="preserve"> Товара проводится</w:t>
      </w:r>
      <w:r w:rsidR="00087714">
        <w:rPr>
          <w:rFonts w:ascii="Times New Roman" w:eastAsia="Times New Roman" w:hAnsi="Times New Roman"/>
          <w:sz w:val="28"/>
          <w:szCs w:val="28"/>
          <w:lang w:eastAsia="ru-RU"/>
        </w:rPr>
        <w:t xml:space="preserve"> с</w:t>
      </w:r>
      <w:r w:rsidR="00087714" w:rsidRPr="00087714">
        <w:rPr>
          <w:rFonts w:ascii="Times New Roman" w:eastAsia="Times New Roman" w:hAnsi="Times New Roman"/>
          <w:sz w:val="28"/>
          <w:szCs w:val="28"/>
        </w:rPr>
        <w:t xml:space="preserve"> </w:t>
      </w:r>
      <w:r w:rsidR="00087714">
        <w:rPr>
          <w:rFonts w:ascii="Times New Roman" w:eastAsia="Times New Roman" w:hAnsi="Times New Roman"/>
          <w:sz w:val="28"/>
          <w:szCs w:val="28"/>
        </w:rPr>
        <w:t xml:space="preserve">Государственным </w:t>
      </w:r>
      <w:proofErr w:type="gramStart"/>
      <w:r w:rsidR="00087714">
        <w:rPr>
          <w:rFonts w:ascii="Times New Roman" w:eastAsia="Times New Roman" w:hAnsi="Times New Roman"/>
          <w:sz w:val="28"/>
          <w:szCs w:val="28"/>
        </w:rPr>
        <w:t>заказчиком</w:t>
      </w:r>
      <w:r w:rsidR="00E07A23" w:rsidRPr="00E07A23">
        <w:rPr>
          <w:rFonts w:ascii="Times New Roman" w:eastAsia="Times New Roman" w:hAnsi="Times New Roman"/>
          <w:sz w:val="28"/>
          <w:szCs w:val="28"/>
          <w:lang w:eastAsia="ru-RU"/>
        </w:rPr>
        <w:t xml:space="preserve">  в</w:t>
      </w:r>
      <w:proofErr w:type="gramEnd"/>
      <w:r w:rsidR="00E07A23" w:rsidRPr="00E07A23">
        <w:rPr>
          <w:rFonts w:ascii="Times New Roman" w:eastAsia="Times New Roman" w:hAnsi="Times New Roman"/>
          <w:sz w:val="28"/>
          <w:szCs w:val="28"/>
          <w:lang w:eastAsia="ru-RU"/>
        </w:rPr>
        <w:t xml:space="preserve"> следующем порядке:</w:t>
      </w:r>
    </w:p>
    <w:p w14:paraId="65F397D5" w14:textId="77777777" w:rsidR="00E07A23" w:rsidRPr="00E07A23" w:rsidRDefault="00E07A23" w:rsidP="00E07A23">
      <w:pPr>
        <w:widowControl w:val="0"/>
        <w:autoSpaceDE w:val="0"/>
        <w:autoSpaceDN w:val="0"/>
        <w:adjustRightInd w:val="0"/>
        <w:ind w:firstLine="709"/>
        <w:jc w:val="both"/>
        <w:rPr>
          <w:rFonts w:ascii="Times New Roman" w:eastAsia="Times New Roman" w:hAnsi="Times New Roman"/>
          <w:sz w:val="28"/>
          <w:szCs w:val="28"/>
          <w:lang w:eastAsia="ru-RU"/>
        </w:rPr>
      </w:pPr>
      <w:r w:rsidRPr="00E07A23">
        <w:rPr>
          <w:rFonts w:ascii="Times New Roman" w:eastAsia="Times New Roman" w:hAnsi="Times New Roman"/>
          <w:sz w:val="28"/>
          <w:szCs w:val="28"/>
          <w:lang w:eastAsia="ru-RU"/>
        </w:rPr>
        <w:t xml:space="preserve">- проверка соответствия информации, указанной </w:t>
      </w:r>
      <w:r w:rsidR="00B13150">
        <w:rPr>
          <w:rFonts w:ascii="Times New Roman" w:eastAsia="Times New Roman" w:hAnsi="Times New Roman"/>
          <w:sz w:val="28"/>
          <w:szCs w:val="28"/>
          <w:lang w:eastAsia="ru-RU"/>
        </w:rPr>
        <w:br/>
      </w:r>
      <w:r w:rsidRPr="00E07A23">
        <w:rPr>
          <w:rFonts w:ascii="Times New Roman" w:eastAsia="Times New Roman" w:hAnsi="Times New Roman"/>
          <w:sz w:val="28"/>
          <w:szCs w:val="28"/>
          <w:lang w:eastAsia="ru-RU"/>
        </w:rPr>
        <w:t xml:space="preserve">в </w:t>
      </w:r>
      <w:r w:rsidR="007A6E93">
        <w:rPr>
          <w:rFonts w:ascii="Times New Roman" w:eastAsia="Times New Roman" w:hAnsi="Times New Roman"/>
          <w:sz w:val="28"/>
          <w:szCs w:val="28"/>
          <w:lang w:eastAsia="ru-RU"/>
        </w:rPr>
        <w:t>документе о приемке</w:t>
      </w:r>
      <w:r w:rsidRPr="00E07A23">
        <w:rPr>
          <w:rFonts w:ascii="Times New Roman" w:eastAsia="Times New Roman" w:hAnsi="Times New Roman"/>
          <w:sz w:val="28"/>
          <w:szCs w:val="28"/>
          <w:lang w:eastAsia="ru-RU"/>
        </w:rPr>
        <w:t xml:space="preserve"> </w:t>
      </w:r>
      <w:r w:rsidR="0050395F">
        <w:rPr>
          <w:rFonts w:ascii="Times New Roman" w:eastAsia="Times New Roman" w:hAnsi="Times New Roman"/>
          <w:sz w:val="28"/>
          <w:szCs w:val="28"/>
          <w:lang w:eastAsia="ru-RU"/>
        </w:rPr>
        <w:t>с</w:t>
      </w:r>
      <w:r w:rsidRPr="00E07A23">
        <w:rPr>
          <w:rFonts w:ascii="Times New Roman" w:eastAsia="Times New Roman" w:hAnsi="Times New Roman"/>
          <w:sz w:val="28"/>
          <w:szCs w:val="28"/>
          <w:lang w:eastAsia="ru-RU"/>
        </w:rPr>
        <w:t xml:space="preserve"> государственн</w:t>
      </w:r>
      <w:r w:rsidR="0050395F">
        <w:rPr>
          <w:rFonts w:ascii="Times New Roman" w:eastAsia="Times New Roman" w:hAnsi="Times New Roman"/>
          <w:sz w:val="28"/>
          <w:szCs w:val="28"/>
          <w:lang w:eastAsia="ru-RU"/>
        </w:rPr>
        <w:t>ы</w:t>
      </w:r>
      <w:r w:rsidRPr="00E07A23">
        <w:rPr>
          <w:rFonts w:ascii="Times New Roman" w:eastAsia="Times New Roman" w:hAnsi="Times New Roman"/>
          <w:sz w:val="28"/>
          <w:szCs w:val="28"/>
          <w:lang w:eastAsia="ru-RU"/>
        </w:rPr>
        <w:t>м контракт</w:t>
      </w:r>
      <w:r w:rsidR="0050395F">
        <w:rPr>
          <w:rFonts w:ascii="Times New Roman" w:eastAsia="Times New Roman" w:hAnsi="Times New Roman"/>
          <w:sz w:val="28"/>
          <w:szCs w:val="28"/>
          <w:lang w:eastAsia="ru-RU"/>
        </w:rPr>
        <w:t>ом</w:t>
      </w:r>
      <w:r w:rsidRPr="00E07A23">
        <w:rPr>
          <w:rFonts w:ascii="Times New Roman" w:eastAsia="Times New Roman" w:hAnsi="Times New Roman"/>
          <w:sz w:val="28"/>
          <w:szCs w:val="28"/>
          <w:lang w:eastAsia="ru-RU"/>
        </w:rPr>
        <w:t xml:space="preserve"> на предмет соответствия</w:t>
      </w:r>
      <w:r w:rsidR="00D8752B">
        <w:rPr>
          <w:rFonts w:ascii="Times New Roman" w:eastAsia="Times New Roman" w:hAnsi="Times New Roman"/>
          <w:sz w:val="28"/>
          <w:szCs w:val="28"/>
          <w:lang w:eastAsia="ru-RU"/>
        </w:rPr>
        <w:t xml:space="preserve"> количества,</w:t>
      </w:r>
      <w:r w:rsidRPr="00E07A23">
        <w:rPr>
          <w:rFonts w:ascii="Times New Roman" w:eastAsia="Times New Roman" w:hAnsi="Times New Roman"/>
          <w:sz w:val="28"/>
          <w:szCs w:val="28"/>
          <w:lang w:eastAsia="ru-RU"/>
        </w:rPr>
        <w:t xml:space="preserve"> наименования поставляемого Товара;</w:t>
      </w:r>
    </w:p>
    <w:p w14:paraId="4D14A949" w14:textId="77777777" w:rsidR="00E07A23" w:rsidRPr="00E07A23" w:rsidRDefault="00E07A23" w:rsidP="00E07A23">
      <w:pPr>
        <w:widowControl w:val="0"/>
        <w:autoSpaceDE w:val="0"/>
        <w:autoSpaceDN w:val="0"/>
        <w:adjustRightInd w:val="0"/>
        <w:ind w:firstLine="709"/>
        <w:jc w:val="both"/>
        <w:rPr>
          <w:rFonts w:ascii="Times New Roman" w:eastAsia="Times New Roman" w:hAnsi="Times New Roman"/>
          <w:sz w:val="28"/>
          <w:szCs w:val="28"/>
          <w:lang w:eastAsia="ru-RU"/>
        </w:rPr>
      </w:pPr>
      <w:r w:rsidRPr="00E07A23">
        <w:rPr>
          <w:rFonts w:ascii="Times New Roman" w:eastAsia="Times New Roman" w:hAnsi="Times New Roman"/>
          <w:sz w:val="28"/>
          <w:szCs w:val="28"/>
          <w:lang w:eastAsia="ru-RU"/>
        </w:rPr>
        <w:t>- проверка соответствия технических характеристик Товара и Описания объекта закупки;</w:t>
      </w:r>
    </w:p>
    <w:p w14:paraId="2CAF265E" w14:textId="77777777" w:rsidR="00E07A23" w:rsidRPr="00E07A23" w:rsidRDefault="00E07A23" w:rsidP="00E07A23">
      <w:pPr>
        <w:widowControl w:val="0"/>
        <w:autoSpaceDE w:val="0"/>
        <w:autoSpaceDN w:val="0"/>
        <w:adjustRightInd w:val="0"/>
        <w:ind w:firstLine="709"/>
        <w:jc w:val="both"/>
        <w:rPr>
          <w:rFonts w:ascii="Times New Roman" w:eastAsia="Times New Roman" w:hAnsi="Times New Roman"/>
          <w:sz w:val="28"/>
          <w:szCs w:val="28"/>
          <w:lang w:eastAsia="ru-RU"/>
        </w:rPr>
      </w:pPr>
      <w:r w:rsidRPr="00E07A23">
        <w:rPr>
          <w:rFonts w:ascii="Times New Roman" w:eastAsia="Times New Roman" w:hAnsi="Times New Roman"/>
          <w:sz w:val="28"/>
          <w:szCs w:val="28"/>
          <w:lang w:eastAsia="ru-RU"/>
        </w:rPr>
        <w:t>- проверка наличия и правильности оформления документов, подтверждающих качество и безопасность поставляемого Товара;</w:t>
      </w:r>
    </w:p>
    <w:p w14:paraId="565FBD9D" w14:textId="77777777" w:rsidR="00E07A23" w:rsidRPr="00E07A23" w:rsidRDefault="00E07A23" w:rsidP="00E07A23">
      <w:pPr>
        <w:widowControl w:val="0"/>
        <w:autoSpaceDE w:val="0"/>
        <w:autoSpaceDN w:val="0"/>
        <w:adjustRightInd w:val="0"/>
        <w:ind w:firstLine="709"/>
        <w:jc w:val="both"/>
        <w:rPr>
          <w:rFonts w:ascii="Times New Roman" w:eastAsia="Times New Roman" w:hAnsi="Times New Roman"/>
          <w:sz w:val="28"/>
          <w:szCs w:val="28"/>
          <w:lang w:eastAsia="ru-RU"/>
        </w:rPr>
      </w:pPr>
      <w:r w:rsidRPr="00E07A23">
        <w:rPr>
          <w:rFonts w:ascii="Times New Roman" w:eastAsia="Times New Roman" w:hAnsi="Times New Roman"/>
          <w:sz w:val="28"/>
          <w:szCs w:val="28"/>
          <w:lang w:eastAsia="ru-RU"/>
        </w:rPr>
        <w:t>- проверка качества Товара, срока его годности;</w:t>
      </w:r>
    </w:p>
    <w:p w14:paraId="31FA053B" w14:textId="77777777" w:rsidR="00E07A23" w:rsidRPr="00E07A23" w:rsidRDefault="00E07A23" w:rsidP="00E07A23">
      <w:pPr>
        <w:widowControl w:val="0"/>
        <w:autoSpaceDE w:val="0"/>
        <w:autoSpaceDN w:val="0"/>
        <w:adjustRightInd w:val="0"/>
        <w:ind w:firstLine="709"/>
        <w:jc w:val="both"/>
        <w:rPr>
          <w:rFonts w:ascii="Times New Roman" w:eastAsia="Times New Roman" w:hAnsi="Times New Roman"/>
          <w:sz w:val="28"/>
          <w:szCs w:val="28"/>
          <w:lang w:eastAsia="ru-RU"/>
        </w:rPr>
      </w:pPr>
      <w:r w:rsidRPr="00E07A23">
        <w:rPr>
          <w:rFonts w:ascii="Times New Roman" w:eastAsia="Times New Roman" w:hAnsi="Times New Roman"/>
          <w:sz w:val="28"/>
          <w:szCs w:val="28"/>
          <w:lang w:eastAsia="ru-RU"/>
        </w:rPr>
        <w:t>- контроль наличия/отсутствия внешних повреждений Товара;</w:t>
      </w:r>
    </w:p>
    <w:p w14:paraId="5FA77010" w14:textId="37A35969" w:rsidR="00E07A23" w:rsidRPr="00E07A23" w:rsidRDefault="004F5342" w:rsidP="00E07A23">
      <w:pPr>
        <w:widowControl w:val="0"/>
        <w:autoSpaceDE w:val="0"/>
        <w:autoSpaceDN w:val="0"/>
        <w:adjustRightInd w:val="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E07A23" w:rsidRPr="00E07A23">
        <w:rPr>
          <w:rFonts w:ascii="Times New Roman" w:eastAsia="Times New Roman" w:hAnsi="Times New Roman"/>
          <w:sz w:val="28"/>
          <w:szCs w:val="28"/>
          <w:lang w:eastAsia="ru-RU"/>
        </w:rPr>
        <w:t>.</w:t>
      </w:r>
      <w:r w:rsidR="002F1542">
        <w:rPr>
          <w:rFonts w:ascii="Times New Roman" w:eastAsia="Times New Roman" w:hAnsi="Times New Roman"/>
          <w:sz w:val="28"/>
          <w:szCs w:val="28"/>
          <w:lang w:eastAsia="ru-RU"/>
        </w:rPr>
        <w:t>2</w:t>
      </w:r>
      <w:r w:rsidR="00E07A23" w:rsidRPr="00E07A23">
        <w:rPr>
          <w:rFonts w:ascii="Times New Roman" w:eastAsia="Times New Roman" w:hAnsi="Times New Roman"/>
          <w:sz w:val="28"/>
          <w:szCs w:val="28"/>
          <w:lang w:eastAsia="ru-RU"/>
        </w:rPr>
        <w:t>.</w:t>
      </w:r>
      <w:r w:rsidR="00E07A23" w:rsidRPr="00E07A23">
        <w:rPr>
          <w:rFonts w:ascii="Times New Roman" w:eastAsia="Times New Roman" w:hAnsi="Times New Roman"/>
          <w:sz w:val="28"/>
          <w:szCs w:val="28"/>
          <w:lang w:eastAsia="ru-RU"/>
        </w:rPr>
        <w:tab/>
        <w:t xml:space="preserve">Поставщик имеет право участвовать в мероприятиях, </w:t>
      </w:r>
      <w:proofErr w:type="gramStart"/>
      <w:r w:rsidR="00E07A23" w:rsidRPr="00E07A23">
        <w:rPr>
          <w:rFonts w:ascii="Times New Roman" w:eastAsia="Times New Roman" w:hAnsi="Times New Roman"/>
          <w:sz w:val="28"/>
          <w:szCs w:val="28"/>
          <w:lang w:eastAsia="ru-RU"/>
        </w:rPr>
        <w:t xml:space="preserve">проводимых </w:t>
      </w:r>
      <w:r w:rsidR="00087714">
        <w:rPr>
          <w:rFonts w:ascii="Times New Roman" w:eastAsia="Times New Roman" w:hAnsi="Times New Roman"/>
          <w:sz w:val="28"/>
          <w:szCs w:val="28"/>
          <w:lang w:eastAsia="ru-RU"/>
        </w:rPr>
        <w:t xml:space="preserve"> </w:t>
      </w:r>
      <w:r w:rsidR="00087714">
        <w:rPr>
          <w:rFonts w:ascii="Times New Roman" w:eastAsia="Times New Roman" w:hAnsi="Times New Roman"/>
          <w:sz w:val="28"/>
          <w:szCs w:val="28"/>
        </w:rPr>
        <w:t>Государственным</w:t>
      </w:r>
      <w:proofErr w:type="gramEnd"/>
      <w:r w:rsidR="00087714">
        <w:rPr>
          <w:rFonts w:ascii="Times New Roman" w:eastAsia="Times New Roman" w:hAnsi="Times New Roman"/>
          <w:sz w:val="28"/>
          <w:szCs w:val="28"/>
        </w:rPr>
        <w:t xml:space="preserve"> заказчиком</w:t>
      </w:r>
      <w:r w:rsidR="00087714" w:rsidRPr="00D61839">
        <w:rPr>
          <w:rFonts w:ascii="Times New Roman" w:eastAsia="Times New Roman" w:hAnsi="Times New Roman"/>
          <w:color w:val="FF0000"/>
          <w:sz w:val="28"/>
          <w:szCs w:val="28"/>
          <w:lang w:eastAsia="ru-RU"/>
        </w:rPr>
        <w:t xml:space="preserve"> </w:t>
      </w:r>
      <w:r w:rsidR="00E07A23" w:rsidRPr="00D61839">
        <w:rPr>
          <w:rFonts w:ascii="Times New Roman" w:eastAsia="Times New Roman" w:hAnsi="Times New Roman"/>
          <w:color w:val="FF0000"/>
          <w:sz w:val="28"/>
          <w:szCs w:val="28"/>
          <w:lang w:eastAsia="ru-RU"/>
        </w:rPr>
        <w:t xml:space="preserve"> </w:t>
      </w:r>
      <w:r w:rsidR="00E07A23" w:rsidRPr="00E07A23">
        <w:rPr>
          <w:rFonts w:ascii="Times New Roman" w:eastAsia="Times New Roman" w:hAnsi="Times New Roman"/>
          <w:sz w:val="28"/>
          <w:szCs w:val="28"/>
          <w:lang w:eastAsia="ru-RU"/>
        </w:rPr>
        <w:t>при непосредственной приемке Товара в месте поставки Товара.</w:t>
      </w:r>
    </w:p>
    <w:p w14:paraId="35830887" w14:textId="5CD44E89" w:rsidR="00E07A23" w:rsidRPr="00E07A23" w:rsidRDefault="004F5342" w:rsidP="00E07A23">
      <w:pPr>
        <w:widowControl w:val="0"/>
        <w:autoSpaceDE w:val="0"/>
        <w:autoSpaceDN w:val="0"/>
        <w:adjustRightInd w:val="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E07A23" w:rsidRPr="00E07A23">
        <w:rPr>
          <w:rFonts w:ascii="Times New Roman" w:eastAsia="Times New Roman" w:hAnsi="Times New Roman"/>
          <w:sz w:val="28"/>
          <w:szCs w:val="28"/>
          <w:lang w:eastAsia="ru-RU"/>
        </w:rPr>
        <w:t>.</w:t>
      </w:r>
      <w:r w:rsidR="002F1542">
        <w:rPr>
          <w:rFonts w:ascii="Times New Roman" w:eastAsia="Times New Roman" w:hAnsi="Times New Roman"/>
          <w:sz w:val="28"/>
          <w:szCs w:val="28"/>
          <w:lang w:eastAsia="ru-RU"/>
        </w:rPr>
        <w:t>3</w:t>
      </w:r>
      <w:r w:rsidR="00E07A23" w:rsidRPr="00E07A23">
        <w:rPr>
          <w:rFonts w:ascii="Times New Roman" w:eastAsia="Times New Roman" w:hAnsi="Times New Roman"/>
          <w:sz w:val="28"/>
          <w:szCs w:val="28"/>
          <w:lang w:eastAsia="ru-RU"/>
        </w:rPr>
        <w:t>.</w:t>
      </w:r>
      <w:r w:rsidR="00E07A23" w:rsidRPr="00E07A23">
        <w:rPr>
          <w:rFonts w:ascii="Times New Roman" w:eastAsia="Times New Roman" w:hAnsi="Times New Roman"/>
          <w:sz w:val="28"/>
          <w:szCs w:val="28"/>
          <w:lang w:eastAsia="ru-RU"/>
        </w:rPr>
        <w:tab/>
        <w:t xml:space="preserve">В день </w:t>
      </w:r>
      <w:r w:rsidR="008307ED">
        <w:rPr>
          <w:rFonts w:ascii="Times New Roman" w:eastAsia="Times New Roman" w:hAnsi="Times New Roman"/>
          <w:sz w:val="28"/>
          <w:szCs w:val="28"/>
          <w:lang w:eastAsia="ru-RU"/>
        </w:rPr>
        <w:t>поставки</w:t>
      </w:r>
      <w:r w:rsidR="00E07A23" w:rsidRPr="00E07A23">
        <w:rPr>
          <w:rFonts w:ascii="Times New Roman" w:eastAsia="Times New Roman" w:hAnsi="Times New Roman"/>
          <w:sz w:val="28"/>
          <w:szCs w:val="28"/>
          <w:lang w:eastAsia="ru-RU"/>
        </w:rPr>
        <w:t xml:space="preserve"> Товара Поставщик обязан передать </w:t>
      </w:r>
      <w:r w:rsidR="00D8752B">
        <w:rPr>
          <w:rFonts w:ascii="Times New Roman" w:eastAsia="Times New Roman" w:hAnsi="Times New Roman"/>
          <w:sz w:val="28"/>
          <w:szCs w:val="28"/>
          <w:lang w:eastAsia="ru-RU"/>
        </w:rPr>
        <w:t>товаросопроводительную документацию</w:t>
      </w:r>
      <w:r w:rsidR="006F0A5E" w:rsidRPr="006F0A5E">
        <w:rPr>
          <w:rFonts w:ascii="Times New Roman" w:eastAsia="Times New Roman" w:hAnsi="Times New Roman"/>
          <w:sz w:val="28"/>
          <w:szCs w:val="28"/>
          <w:lang w:eastAsia="ru-RU"/>
        </w:rPr>
        <w:t xml:space="preserve"> </w:t>
      </w:r>
      <w:r w:rsidR="004F48A8">
        <w:rPr>
          <w:rFonts w:ascii="Times New Roman" w:eastAsia="Times New Roman" w:hAnsi="Times New Roman"/>
          <w:sz w:val="28"/>
          <w:szCs w:val="28"/>
          <w:lang w:eastAsia="ru-RU"/>
        </w:rPr>
        <w:t>и</w:t>
      </w:r>
      <w:r w:rsidR="00E07A23" w:rsidRPr="00E07A23">
        <w:rPr>
          <w:rFonts w:ascii="Times New Roman" w:eastAsia="Times New Roman" w:hAnsi="Times New Roman"/>
          <w:sz w:val="28"/>
          <w:szCs w:val="28"/>
          <w:lang w:eastAsia="ru-RU"/>
        </w:rPr>
        <w:t xml:space="preserve"> документы, подтверждающие качество Товара, оформленные в соответствии с</w:t>
      </w:r>
      <w:r w:rsidR="00CC2E6C">
        <w:rPr>
          <w:rFonts w:ascii="Times New Roman" w:eastAsia="Times New Roman" w:hAnsi="Times New Roman"/>
          <w:sz w:val="28"/>
          <w:szCs w:val="28"/>
          <w:lang w:eastAsia="ru-RU"/>
        </w:rPr>
        <w:t> </w:t>
      </w:r>
      <w:r w:rsidR="00E07A23" w:rsidRPr="00E07A23">
        <w:rPr>
          <w:rFonts w:ascii="Times New Roman" w:eastAsia="Times New Roman" w:hAnsi="Times New Roman"/>
          <w:sz w:val="28"/>
          <w:szCs w:val="28"/>
          <w:lang w:eastAsia="ru-RU"/>
        </w:rPr>
        <w:t>законодательством Российской Федерации.</w:t>
      </w:r>
    </w:p>
    <w:p w14:paraId="7EEB0066" w14:textId="41737E9C" w:rsidR="00991B80" w:rsidRDefault="004F5342" w:rsidP="00C502A1">
      <w:pPr>
        <w:widowControl w:val="0"/>
        <w:autoSpaceDE w:val="0"/>
        <w:autoSpaceDN w:val="0"/>
        <w:adjustRightInd w:val="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E07A23" w:rsidRPr="00E07A23">
        <w:rPr>
          <w:rFonts w:ascii="Times New Roman" w:eastAsia="Times New Roman" w:hAnsi="Times New Roman"/>
          <w:sz w:val="28"/>
          <w:szCs w:val="28"/>
          <w:lang w:eastAsia="ru-RU"/>
        </w:rPr>
        <w:t>.</w:t>
      </w:r>
      <w:r w:rsidR="002F1542">
        <w:rPr>
          <w:rFonts w:ascii="Times New Roman" w:eastAsia="Times New Roman" w:hAnsi="Times New Roman"/>
          <w:sz w:val="28"/>
          <w:szCs w:val="28"/>
          <w:lang w:eastAsia="ru-RU"/>
        </w:rPr>
        <w:t>4</w:t>
      </w:r>
      <w:r w:rsidR="00E07A23" w:rsidRPr="00E07A23">
        <w:rPr>
          <w:rFonts w:ascii="Times New Roman" w:eastAsia="Times New Roman" w:hAnsi="Times New Roman"/>
          <w:sz w:val="28"/>
          <w:szCs w:val="28"/>
          <w:lang w:eastAsia="ru-RU"/>
        </w:rPr>
        <w:t>.</w:t>
      </w:r>
      <w:r w:rsidR="00E07A23" w:rsidRPr="00E07A23">
        <w:rPr>
          <w:rFonts w:ascii="Times New Roman" w:eastAsia="Times New Roman" w:hAnsi="Times New Roman"/>
          <w:sz w:val="28"/>
          <w:szCs w:val="28"/>
          <w:lang w:eastAsia="ru-RU"/>
        </w:rPr>
        <w:tab/>
        <w:t xml:space="preserve">В случае отсутствия </w:t>
      </w:r>
      <w:proofErr w:type="gramStart"/>
      <w:r w:rsidR="00E07A23" w:rsidRPr="00E07A23">
        <w:rPr>
          <w:rFonts w:ascii="Times New Roman" w:eastAsia="Times New Roman" w:hAnsi="Times New Roman"/>
          <w:sz w:val="28"/>
          <w:szCs w:val="28"/>
          <w:lang w:eastAsia="ru-RU"/>
        </w:rPr>
        <w:t>необ</w:t>
      </w:r>
      <w:r w:rsidR="00C502A1">
        <w:rPr>
          <w:rFonts w:ascii="Times New Roman" w:eastAsia="Times New Roman" w:hAnsi="Times New Roman"/>
          <w:sz w:val="28"/>
          <w:szCs w:val="28"/>
          <w:lang w:eastAsia="ru-RU"/>
        </w:rPr>
        <w:t>ходимой документации</w:t>
      </w:r>
      <w:proofErr w:type="gramEnd"/>
      <w:r w:rsidR="00C502A1">
        <w:rPr>
          <w:rFonts w:ascii="Times New Roman" w:eastAsia="Times New Roman" w:hAnsi="Times New Roman"/>
          <w:sz w:val="28"/>
          <w:szCs w:val="28"/>
          <w:lang w:eastAsia="ru-RU"/>
        </w:rPr>
        <w:t xml:space="preserve"> указанной              </w:t>
      </w:r>
      <w:r w:rsidR="00435208">
        <w:rPr>
          <w:rFonts w:ascii="Times New Roman" w:eastAsia="Times New Roman" w:hAnsi="Times New Roman"/>
          <w:sz w:val="28"/>
          <w:szCs w:val="28"/>
          <w:lang w:eastAsia="ru-RU"/>
        </w:rPr>
        <w:t xml:space="preserve"> п. 4</w:t>
      </w:r>
      <w:r w:rsidR="00E07A23" w:rsidRPr="00E07A23">
        <w:rPr>
          <w:rFonts w:ascii="Times New Roman" w:eastAsia="Times New Roman" w:hAnsi="Times New Roman"/>
          <w:sz w:val="28"/>
          <w:szCs w:val="28"/>
          <w:lang w:eastAsia="ru-RU"/>
        </w:rPr>
        <w:t>.</w:t>
      </w:r>
      <w:r w:rsidR="002F1542">
        <w:rPr>
          <w:rFonts w:ascii="Times New Roman" w:eastAsia="Times New Roman" w:hAnsi="Times New Roman"/>
          <w:sz w:val="28"/>
          <w:szCs w:val="28"/>
          <w:lang w:eastAsia="ru-RU"/>
        </w:rPr>
        <w:t>3</w:t>
      </w:r>
      <w:r w:rsidR="00E07A23" w:rsidRPr="00E07A23">
        <w:rPr>
          <w:rFonts w:ascii="Times New Roman" w:eastAsia="Times New Roman" w:hAnsi="Times New Roman"/>
          <w:sz w:val="28"/>
          <w:szCs w:val="28"/>
          <w:lang w:eastAsia="ru-RU"/>
        </w:rPr>
        <w:t>. Оп</w:t>
      </w:r>
      <w:r w:rsidR="00087714">
        <w:rPr>
          <w:rFonts w:ascii="Times New Roman" w:eastAsia="Times New Roman" w:hAnsi="Times New Roman"/>
          <w:sz w:val="28"/>
          <w:szCs w:val="28"/>
          <w:lang w:eastAsia="ru-RU"/>
        </w:rPr>
        <w:t xml:space="preserve">исания объекта закупки, </w:t>
      </w:r>
      <w:r w:rsidR="00087714" w:rsidRPr="00087714">
        <w:rPr>
          <w:rFonts w:ascii="Times New Roman" w:eastAsia="Times New Roman" w:hAnsi="Times New Roman"/>
          <w:sz w:val="28"/>
          <w:szCs w:val="28"/>
        </w:rPr>
        <w:t>Государственный заказчик</w:t>
      </w:r>
      <w:r w:rsidR="00E07A23" w:rsidRPr="00E07A23">
        <w:rPr>
          <w:rFonts w:ascii="Times New Roman" w:eastAsia="Times New Roman" w:hAnsi="Times New Roman"/>
          <w:sz w:val="28"/>
          <w:szCs w:val="28"/>
          <w:lang w:eastAsia="ru-RU"/>
        </w:rPr>
        <w:t xml:space="preserve"> оставляет за собой право не принимать поставляемый Товар.</w:t>
      </w:r>
    </w:p>
    <w:p w14:paraId="187B55B3" w14:textId="77777777" w:rsidR="00991B80" w:rsidRPr="0053706D" w:rsidRDefault="00991B80" w:rsidP="00991B80">
      <w:pPr>
        <w:widowControl w:val="0"/>
        <w:autoSpaceDE w:val="0"/>
        <w:autoSpaceDN w:val="0"/>
        <w:adjustRightInd w:val="0"/>
        <w:ind w:firstLine="851"/>
        <w:jc w:val="both"/>
        <w:rPr>
          <w:rFonts w:ascii="Times New Roman" w:eastAsia="Times New Roman" w:hAnsi="Times New Roman"/>
          <w:b/>
          <w:sz w:val="28"/>
          <w:szCs w:val="28"/>
          <w:lang w:eastAsia="ru-RU"/>
        </w:rPr>
      </w:pPr>
    </w:p>
    <w:p w14:paraId="4E936541" w14:textId="77777777" w:rsidR="00991B80" w:rsidRPr="0053706D" w:rsidRDefault="004F5342" w:rsidP="00C502A1">
      <w:pPr>
        <w:widowControl w:val="0"/>
        <w:autoSpaceDE w:val="0"/>
        <w:autoSpaceDN w:val="0"/>
        <w:adjustRightInd w:val="0"/>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5</w:t>
      </w:r>
      <w:r w:rsidR="00C502A1">
        <w:rPr>
          <w:rFonts w:ascii="Times New Roman" w:eastAsia="Times New Roman" w:hAnsi="Times New Roman"/>
          <w:b/>
          <w:sz w:val="28"/>
          <w:szCs w:val="28"/>
          <w:lang w:eastAsia="ru-RU"/>
        </w:rPr>
        <w:t>. Гарантийные обязательства</w:t>
      </w:r>
    </w:p>
    <w:p w14:paraId="07A0556B" w14:textId="0368E439" w:rsidR="00991B80" w:rsidRPr="0053706D" w:rsidRDefault="004F5342" w:rsidP="00087714">
      <w:pPr>
        <w:widowControl w:val="0"/>
        <w:autoSpaceDE w:val="0"/>
        <w:autoSpaceDN w:val="0"/>
        <w:adjustRightInd w:val="0"/>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991B80" w:rsidRPr="0053706D">
        <w:rPr>
          <w:rFonts w:ascii="Times New Roman" w:eastAsia="Times New Roman" w:hAnsi="Times New Roman"/>
          <w:sz w:val="28"/>
          <w:szCs w:val="28"/>
          <w:lang w:eastAsia="ru-RU"/>
        </w:rPr>
        <w:t>.1. Гарантийный срок на поставляемый Товар исчисляется</w:t>
      </w:r>
      <w:r w:rsidR="00087714">
        <w:rPr>
          <w:rFonts w:ascii="Times New Roman" w:eastAsia="Times New Roman" w:hAnsi="Times New Roman"/>
          <w:sz w:val="28"/>
          <w:szCs w:val="28"/>
          <w:lang w:eastAsia="ru-RU"/>
        </w:rPr>
        <w:t xml:space="preserve"> с момента подписания </w:t>
      </w:r>
      <w:r w:rsidR="00087714">
        <w:rPr>
          <w:rFonts w:ascii="Times New Roman" w:eastAsia="Times New Roman" w:hAnsi="Times New Roman"/>
          <w:sz w:val="28"/>
          <w:szCs w:val="28"/>
        </w:rPr>
        <w:t xml:space="preserve">Государственным </w:t>
      </w:r>
      <w:proofErr w:type="gramStart"/>
      <w:r w:rsidR="00087714">
        <w:rPr>
          <w:rFonts w:ascii="Times New Roman" w:eastAsia="Times New Roman" w:hAnsi="Times New Roman"/>
          <w:sz w:val="28"/>
          <w:szCs w:val="28"/>
        </w:rPr>
        <w:t>заказчиком</w:t>
      </w:r>
      <w:r w:rsidR="00087714" w:rsidRPr="00E07A23">
        <w:rPr>
          <w:rFonts w:ascii="Times New Roman" w:eastAsia="Times New Roman" w:hAnsi="Times New Roman"/>
          <w:sz w:val="28"/>
          <w:szCs w:val="28"/>
          <w:lang w:eastAsia="ru-RU"/>
        </w:rPr>
        <w:t xml:space="preserve">  </w:t>
      </w:r>
      <w:r w:rsidR="002F1542">
        <w:rPr>
          <w:rFonts w:ascii="Times New Roman" w:eastAsia="Times New Roman" w:hAnsi="Times New Roman"/>
          <w:sz w:val="28"/>
          <w:szCs w:val="28"/>
          <w:lang w:eastAsia="ru-RU"/>
        </w:rPr>
        <w:t>документа</w:t>
      </w:r>
      <w:proofErr w:type="gramEnd"/>
      <w:r w:rsidR="002F1542">
        <w:rPr>
          <w:rFonts w:ascii="Times New Roman" w:eastAsia="Times New Roman" w:hAnsi="Times New Roman"/>
          <w:sz w:val="28"/>
          <w:szCs w:val="28"/>
          <w:lang w:eastAsia="ru-RU"/>
        </w:rPr>
        <w:t xml:space="preserve"> о приемке</w:t>
      </w:r>
      <w:r w:rsidR="00991B80" w:rsidRPr="0053706D">
        <w:rPr>
          <w:rFonts w:ascii="Times New Roman" w:eastAsia="Times New Roman" w:hAnsi="Times New Roman"/>
          <w:sz w:val="28"/>
          <w:szCs w:val="28"/>
          <w:lang w:eastAsia="ru-RU"/>
        </w:rPr>
        <w:t>, и должен соответствовать гарантийному сроку, устано</w:t>
      </w:r>
      <w:r w:rsidR="00087714">
        <w:rPr>
          <w:rFonts w:ascii="Times New Roman" w:eastAsia="Times New Roman" w:hAnsi="Times New Roman"/>
          <w:sz w:val="28"/>
          <w:szCs w:val="28"/>
          <w:lang w:eastAsia="ru-RU"/>
        </w:rPr>
        <w:t xml:space="preserve">вленному производителем Товара, но не менее </w:t>
      </w:r>
      <w:r w:rsidR="00457AD8">
        <w:rPr>
          <w:rFonts w:ascii="Times New Roman" w:eastAsia="Times New Roman" w:hAnsi="Times New Roman"/>
          <w:sz w:val="28"/>
          <w:szCs w:val="28"/>
          <w:lang w:eastAsia="ru-RU"/>
        </w:rPr>
        <w:t>12 (двенадцати) месяцев</w:t>
      </w:r>
      <w:r w:rsidR="00991B80" w:rsidRPr="0053706D">
        <w:rPr>
          <w:rFonts w:ascii="Times New Roman" w:eastAsia="Times New Roman" w:hAnsi="Times New Roman"/>
          <w:sz w:val="28"/>
          <w:szCs w:val="28"/>
          <w:lang w:eastAsia="ru-RU"/>
        </w:rPr>
        <w:t xml:space="preserve">. </w:t>
      </w:r>
    </w:p>
    <w:p w14:paraId="004CA30A" w14:textId="25A2C5AA" w:rsidR="00161853" w:rsidRPr="00171169" w:rsidRDefault="004F5342" w:rsidP="00171169">
      <w:pPr>
        <w:widowControl w:val="0"/>
        <w:autoSpaceDE w:val="0"/>
        <w:autoSpaceDN w:val="0"/>
        <w:adjustRightInd w:val="0"/>
        <w:ind w:firstLine="709"/>
        <w:jc w:val="both"/>
        <w:rPr>
          <w:rFonts w:ascii="Times New Roman" w:eastAsia="Times New Roman" w:hAnsi="Times New Roman"/>
          <w:sz w:val="28"/>
          <w:szCs w:val="28"/>
          <w:lang w:eastAsia="ru-RU"/>
        </w:rPr>
        <w:sectPr w:rsidR="00161853" w:rsidRPr="00171169" w:rsidSect="004A3863">
          <w:pgSz w:w="11906" w:h="16838"/>
          <w:pgMar w:top="1134" w:right="850" w:bottom="1134" w:left="1701" w:header="708" w:footer="708" w:gutter="0"/>
          <w:cols w:space="708"/>
          <w:docGrid w:linePitch="360"/>
        </w:sectPr>
      </w:pPr>
      <w:r w:rsidRPr="007B2199">
        <w:rPr>
          <w:rFonts w:ascii="Times New Roman" w:eastAsia="Times New Roman" w:hAnsi="Times New Roman"/>
          <w:sz w:val="28"/>
          <w:szCs w:val="28"/>
          <w:lang w:eastAsia="ru-RU"/>
        </w:rPr>
        <w:t>5</w:t>
      </w:r>
      <w:r w:rsidR="00991B80" w:rsidRPr="007B2199">
        <w:rPr>
          <w:rFonts w:ascii="Times New Roman" w:eastAsia="Times New Roman" w:hAnsi="Times New Roman"/>
          <w:sz w:val="28"/>
          <w:szCs w:val="28"/>
          <w:lang w:eastAsia="ru-RU"/>
        </w:rPr>
        <w:t xml:space="preserve">.2. </w:t>
      </w:r>
      <w:r w:rsidR="007C3A78" w:rsidRPr="007B2199">
        <w:rPr>
          <w:rFonts w:ascii="Times New Roman" w:eastAsia="Times New Roman" w:hAnsi="Times New Roman"/>
          <w:sz w:val="28"/>
          <w:szCs w:val="28"/>
          <w:lang w:eastAsia="ru-RU"/>
        </w:rPr>
        <w:t>В пределах гарантийного срока Товара гарантируется отсутствие производственных дефектов и работоспособность до предельного износа рисунка протектора, соответствующего высоте индикатора износа</w:t>
      </w:r>
      <w:r w:rsidR="00171169">
        <w:rPr>
          <w:rFonts w:ascii="Times New Roman" w:eastAsia="Times New Roman" w:hAnsi="Times New Roman"/>
          <w:sz w:val="28"/>
          <w:szCs w:val="28"/>
          <w:lang w:eastAsia="ru-RU"/>
        </w:rPr>
        <w:t>.</w:t>
      </w:r>
    </w:p>
    <w:tbl>
      <w:tblPr>
        <w:tblpPr w:leftFromText="180" w:rightFromText="180" w:vertAnchor="text" w:horzAnchor="margin" w:tblpY="592"/>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
        <w:gridCol w:w="2496"/>
        <w:gridCol w:w="1261"/>
        <w:gridCol w:w="1613"/>
        <w:gridCol w:w="5719"/>
        <w:gridCol w:w="1565"/>
        <w:gridCol w:w="852"/>
        <w:gridCol w:w="996"/>
      </w:tblGrid>
      <w:tr w:rsidR="00171169" w:rsidRPr="004A3863" w14:paraId="5A48257A" w14:textId="77777777" w:rsidTr="00171169">
        <w:trPr>
          <w:cantSplit/>
          <w:trHeight w:val="12"/>
          <w:tblHeader/>
        </w:trPr>
        <w:tc>
          <w:tcPr>
            <w:tcW w:w="5000" w:type="pct"/>
            <w:gridSpan w:val="8"/>
            <w:tcBorders>
              <w:top w:val="nil"/>
              <w:left w:val="nil"/>
              <w:bottom w:val="nil"/>
              <w:right w:val="nil"/>
            </w:tcBorders>
            <w:vAlign w:val="center"/>
          </w:tcPr>
          <w:p w14:paraId="04C8CAF9" w14:textId="77777777" w:rsidR="00171169" w:rsidRPr="006703F0" w:rsidRDefault="00171169" w:rsidP="00171169">
            <w:pPr>
              <w:autoSpaceDE w:val="0"/>
              <w:autoSpaceDN w:val="0"/>
              <w:adjustRightInd w:val="0"/>
              <w:outlineLvl w:val="1"/>
              <w:rPr>
                <w:rFonts w:ascii="Times New Roman" w:eastAsia="Times New Roman" w:hAnsi="Times New Roman"/>
                <w:b/>
                <w:sz w:val="16"/>
                <w:szCs w:val="16"/>
              </w:rPr>
            </w:pPr>
          </w:p>
          <w:p w14:paraId="261F6C9A" w14:textId="77777777" w:rsidR="00171169" w:rsidRPr="006703F0" w:rsidRDefault="00171169" w:rsidP="00171169">
            <w:pPr>
              <w:autoSpaceDE w:val="0"/>
              <w:autoSpaceDN w:val="0"/>
              <w:adjustRightInd w:val="0"/>
              <w:jc w:val="right"/>
              <w:outlineLvl w:val="1"/>
              <w:rPr>
                <w:rFonts w:ascii="Times New Roman" w:eastAsia="Times New Roman" w:hAnsi="Times New Roman"/>
                <w:sz w:val="28"/>
                <w:szCs w:val="28"/>
              </w:rPr>
            </w:pPr>
            <w:r w:rsidRPr="006703F0">
              <w:rPr>
                <w:rFonts w:ascii="Times New Roman" w:eastAsia="Times New Roman" w:hAnsi="Times New Roman"/>
                <w:sz w:val="16"/>
                <w:szCs w:val="16"/>
              </w:rPr>
              <w:t xml:space="preserve"> </w:t>
            </w:r>
            <w:r w:rsidRPr="006703F0">
              <w:rPr>
                <w:rFonts w:ascii="Times New Roman" w:eastAsia="Times New Roman" w:hAnsi="Times New Roman"/>
                <w:sz w:val="28"/>
                <w:szCs w:val="28"/>
              </w:rPr>
              <w:t>Приложение № 1 к Описанию объекта закупки</w:t>
            </w:r>
          </w:p>
          <w:p w14:paraId="1E9627FD" w14:textId="77777777" w:rsidR="00171169" w:rsidRPr="006703F0" w:rsidRDefault="00171169" w:rsidP="00171169">
            <w:pPr>
              <w:autoSpaceDE w:val="0"/>
              <w:autoSpaceDN w:val="0"/>
              <w:adjustRightInd w:val="0"/>
              <w:outlineLvl w:val="1"/>
              <w:rPr>
                <w:rFonts w:ascii="Times New Roman" w:eastAsia="Times New Roman" w:hAnsi="Times New Roman"/>
                <w:b/>
                <w:sz w:val="28"/>
                <w:szCs w:val="28"/>
              </w:rPr>
            </w:pPr>
          </w:p>
          <w:p w14:paraId="0188D8CD" w14:textId="77777777" w:rsidR="00171169" w:rsidRDefault="00171169" w:rsidP="00171169">
            <w:pPr>
              <w:autoSpaceDE w:val="0"/>
              <w:autoSpaceDN w:val="0"/>
              <w:adjustRightInd w:val="0"/>
              <w:jc w:val="center"/>
              <w:outlineLvl w:val="1"/>
              <w:rPr>
                <w:rFonts w:ascii="Times New Roman" w:eastAsia="Times New Roman" w:hAnsi="Times New Roman"/>
                <w:b/>
                <w:sz w:val="28"/>
                <w:szCs w:val="28"/>
              </w:rPr>
            </w:pPr>
            <w:r w:rsidRPr="006703F0">
              <w:rPr>
                <w:rFonts w:ascii="Times New Roman" w:eastAsia="Times New Roman" w:hAnsi="Times New Roman"/>
                <w:b/>
                <w:sz w:val="28"/>
                <w:szCs w:val="28"/>
              </w:rPr>
              <w:t>Перечень к качеству и количеству поставляемого Товара.</w:t>
            </w:r>
          </w:p>
          <w:p w14:paraId="79F1D350" w14:textId="77777777" w:rsidR="00171169" w:rsidRDefault="00171169" w:rsidP="00171169">
            <w:pPr>
              <w:autoSpaceDE w:val="0"/>
              <w:autoSpaceDN w:val="0"/>
              <w:adjustRightInd w:val="0"/>
              <w:jc w:val="center"/>
              <w:outlineLvl w:val="1"/>
              <w:rPr>
                <w:rFonts w:ascii="Times New Roman" w:eastAsia="Times New Roman" w:hAnsi="Times New Roman"/>
                <w:b/>
                <w:sz w:val="28"/>
                <w:szCs w:val="28"/>
              </w:rPr>
            </w:pPr>
          </w:p>
          <w:p w14:paraId="4D448FA9" w14:textId="77777777" w:rsidR="00171169" w:rsidRPr="00BB0215" w:rsidRDefault="00171169" w:rsidP="00171169">
            <w:pPr>
              <w:autoSpaceDE w:val="0"/>
              <w:autoSpaceDN w:val="0"/>
              <w:adjustRightInd w:val="0"/>
              <w:jc w:val="center"/>
              <w:outlineLvl w:val="1"/>
              <w:rPr>
                <w:rFonts w:ascii="Times New Roman" w:eastAsia="Times New Roman" w:hAnsi="Times New Roman"/>
                <w:b/>
                <w:sz w:val="16"/>
                <w:szCs w:val="16"/>
              </w:rPr>
            </w:pPr>
          </w:p>
        </w:tc>
      </w:tr>
      <w:tr w:rsidR="00171169" w:rsidRPr="004A3863" w14:paraId="1A95EC3C" w14:textId="77777777" w:rsidTr="00171169">
        <w:trPr>
          <w:cantSplit/>
          <w:trHeight w:val="12"/>
          <w:tblHeader/>
        </w:trPr>
        <w:tc>
          <w:tcPr>
            <w:tcW w:w="182" w:type="pct"/>
            <w:tcBorders>
              <w:top w:val="nil"/>
              <w:left w:val="single" w:sz="18" w:space="0" w:color="auto"/>
              <w:bottom w:val="single" w:sz="18" w:space="0" w:color="auto"/>
            </w:tcBorders>
            <w:vAlign w:val="center"/>
          </w:tcPr>
          <w:p w14:paraId="1CD2A66B" w14:textId="667C451F" w:rsidR="00171169" w:rsidRPr="00A255A3" w:rsidRDefault="00171169" w:rsidP="00171169">
            <w:pPr>
              <w:jc w:val="center"/>
              <w:rPr>
                <w:rFonts w:ascii="Times New Roman" w:eastAsia="Times New Roman" w:hAnsi="Times New Roman"/>
                <w:b/>
                <w:sz w:val="20"/>
                <w:szCs w:val="20"/>
              </w:rPr>
            </w:pPr>
            <w:r w:rsidRPr="00A255A3">
              <w:rPr>
                <w:rFonts w:ascii="Times New Roman" w:eastAsia="Times New Roman" w:hAnsi="Times New Roman"/>
                <w:b/>
                <w:sz w:val="20"/>
                <w:szCs w:val="20"/>
              </w:rPr>
              <w:t>№</w:t>
            </w:r>
          </w:p>
          <w:p w14:paraId="58471C54" w14:textId="77777777" w:rsidR="00171169" w:rsidRPr="00A255A3" w:rsidRDefault="00171169" w:rsidP="00171169">
            <w:pPr>
              <w:jc w:val="center"/>
              <w:rPr>
                <w:rFonts w:ascii="Times New Roman" w:eastAsia="Times New Roman" w:hAnsi="Times New Roman"/>
                <w:b/>
                <w:sz w:val="20"/>
                <w:szCs w:val="20"/>
              </w:rPr>
            </w:pPr>
            <w:r w:rsidRPr="00A255A3">
              <w:rPr>
                <w:rFonts w:ascii="Times New Roman" w:eastAsia="Times New Roman" w:hAnsi="Times New Roman"/>
                <w:b/>
                <w:sz w:val="20"/>
                <w:szCs w:val="20"/>
              </w:rPr>
              <w:t>п/п</w:t>
            </w:r>
          </w:p>
        </w:tc>
        <w:tc>
          <w:tcPr>
            <w:tcW w:w="829" w:type="pct"/>
            <w:tcBorders>
              <w:top w:val="single" w:sz="4" w:space="0" w:color="auto"/>
              <w:bottom w:val="single" w:sz="4" w:space="0" w:color="auto"/>
            </w:tcBorders>
            <w:vAlign w:val="center"/>
          </w:tcPr>
          <w:p w14:paraId="3B16AAF7" w14:textId="77777777" w:rsidR="00171169" w:rsidRPr="00A255A3" w:rsidRDefault="00171169" w:rsidP="00171169">
            <w:pPr>
              <w:jc w:val="center"/>
              <w:rPr>
                <w:rFonts w:ascii="Times New Roman" w:eastAsia="Times New Roman" w:hAnsi="Times New Roman"/>
                <w:b/>
                <w:sz w:val="20"/>
                <w:szCs w:val="20"/>
              </w:rPr>
            </w:pPr>
            <w:r w:rsidRPr="00A255A3">
              <w:rPr>
                <w:rFonts w:ascii="Times New Roman" w:eastAsia="Times New Roman" w:hAnsi="Times New Roman"/>
                <w:b/>
                <w:sz w:val="20"/>
                <w:szCs w:val="20"/>
              </w:rPr>
              <w:t>Наименование Товара</w:t>
            </w:r>
          </w:p>
        </w:tc>
        <w:tc>
          <w:tcPr>
            <w:tcW w:w="419" w:type="pct"/>
            <w:tcBorders>
              <w:top w:val="single" w:sz="4" w:space="0" w:color="auto"/>
              <w:bottom w:val="single" w:sz="4" w:space="0" w:color="auto"/>
            </w:tcBorders>
            <w:vAlign w:val="center"/>
          </w:tcPr>
          <w:p w14:paraId="6FA9A782" w14:textId="77777777" w:rsidR="00171169" w:rsidRPr="00A255A3" w:rsidRDefault="00171169" w:rsidP="00171169">
            <w:pPr>
              <w:tabs>
                <w:tab w:val="left" w:pos="1035"/>
              </w:tabs>
              <w:jc w:val="center"/>
              <w:rPr>
                <w:rFonts w:ascii="Times New Roman" w:eastAsia="Times New Roman" w:hAnsi="Times New Roman"/>
                <w:b/>
                <w:sz w:val="20"/>
                <w:szCs w:val="20"/>
                <w:lang w:eastAsia="ru-RU"/>
              </w:rPr>
            </w:pPr>
            <w:r w:rsidRPr="00A255A3">
              <w:rPr>
                <w:rFonts w:ascii="Times New Roman" w:eastAsia="Times New Roman" w:hAnsi="Times New Roman"/>
                <w:b/>
                <w:sz w:val="20"/>
                <w:szCs w:val="20"/>
                <w:lang w:eastAsia="ru-RU"/>
              </w:rPr>
              <w:t>Код по ОКПД2</w:t>
            </w:r>
          </w:p>
          <w:p w14:paraId="5A8C2800" w14:textId="77777777" w:rsidR="00171169" w:rsidRPr="00A255A3" w:rsidRDefault="00171169" w:rsidP="00171169">
            <w:pPr>
              <w:autoSpaceDE w:val="0"/>
              <w:autoSpaceDN w:val="0"/>
              <w:adjustRightInd w:val="0"/>
              <w:jc w:val="center"/>
              <w:rPr>
                <w:rFonts w:ascii="Times New Roman" w:eastAsia="Times New Roman" w:hAnsi="Times New Roman"/>
                <w:b/>
                <w:bCs/>
                <w:sz w:val="20"/>
                <w:szCs w:val="20"/>
              </w:rPr>
            </w:pPr>
          </w:p>
        </w:tc>
        <w:tc>
          <w:tcPr>
            <w:tcW w:w="536" w:type="pct"/>
            <w:tcBorders>
              <w:top w:val="single" w:sz="4" w:space="0" w:color="auto"/>
              <w:bottom w:val="single" w:sz="4" w:space="0" w:color="auto"/>
            </w:tcBorders>
            <w:vAlign w:val="center"/>
          </w:tcPr>
          <w:p w14:paraId="4DE778EB" w14:textId="77777777" w:rsidR="00171169" w:rsidRPr="00A255A3" w:rsidRDefault="00171169" w:rsidP="00171169">
            <w:pPr>
              <w:autoSpaceDE w:val="0"/>
              <w:autoSpaceDN w:val="0"/>
              <w:adjustRightInd w:val="0"/>
              <w:jc w:val="center"/>
              <w:rPr>
                <w:rFonts w:ascii="Times New Roman" w:eastAsia="Times New Roman" w:hAnsi="Times New Roman"/>
                <w:b/>
                <w:bCs/>
                <w:sz w:val="20"/>
                <w:szCs w:val="20"/>
              </w:rPr>
            </w:pPr>
            <w:r w:rsidRPr="00A255A3">
              <w:rPr>
                <w:rFonts w:ascii="Times New Roman" w:eastAsia="Times New Roman" w:hAnsi="Times New Roman"/>
                <w:b/>
                <w:sz w:val="20"/>
                <w:szCs w:val="20"/>
                <w:lang w:eastAsia="ru-RU"/>
              </w:rPr>
              <w:t>Код позиции КТРУ</w:t>
            </w:r>
          </w:p>
        </w:tc>
        <w:tc>
          <w:tcPr>
            <w:tcW w:w="1900" w:type="pct"/>
            <w:tcBorders>
              <w:top w:val="single" w:sz="4" w:space="0" w:color="auto"/>
              <w:bottom w:val="single" w:sz="4" w:space="0" w:color="auto"/>
            </w:tcBorders>
            <w:vAlign w:val="center"/>
          </w:tcPr>
          <w:p w14:paraId="44169EF2" w14:textId="77777777" w:rsidR="00171169" w:rsidRPr="00A255A3" w:rsidRDefault="00171169" w:rsidP="00171169">
            <w:pPr>
              <w:autoSpaceDE w:val="0"/>
              <w:autoSpaceDN w:val="0"/>
              <w:adjustRightInd w:val="0"/>
              <w:jc w:val="center"/>
              <w:outlineLvl w:val="1"/>
              <w:rPr>
                <w:rFonts w:ascii="Times New Roman" w:eastAsia="Times New Roman" w:hAnsi="Times New Roman"/>
                <w:b/>
                <w:sz w:val="20"/>
                <w:szCs w:val="20"/>
              </w:rPr>
            </w:pPr>
            <w:r w:rsidRPr="00A255A3">
              <w:rPr>
                <w:rFonts w:ascii="Times New Roman" w:eastAsia="Times New Roman" w:hAnsi="Times New Roman"/>
                <w:b/>
                <w:sz w:val="20"/>
                <w:szCs w:val="20"/>
              </w:rPr>
              <w:t>Функциональные, технические, качественные, эксплуатационные характеристики Товара</w:t>
            </w:r>
          </w:p>
        </w:tc>
        <w:tc>
          <w:tcPr>
            <w:tcW w:w="520" w:type="pct"/>
            <w:tcBorders>
              <w:top w:val="single" w:sz="4" w:space="0" w:color="auto"/>
              <w:bottom w:val="single" w:sz="4" w:space="0" w:color="auto"/>
            </w:tcBorders>
            <w:vAlign w:val="center"/>
          </w:tcPr>
          <w:p w14:paraId="32DC8002" w14:textId="77777777" w:rsidR="00171169" w:rsidRPr="00A255A3" w:rsidRDefault="00171169" w:rsidP="00171169">
            <w:pPr>
              <w:autoSpaceDE w:val="0"/>
              <w:autoSpaceDN w:val="0"/>
              <w:adjustRightInd w:val="0"/>
              <w:jc w:val="center"/>
              <w:outlineLvl w:val="1"/>
              <w:rPr>
                <w:rFonts w:ascii="Times New Roman" w:eastAsia="Times New Roman" w:hAnsi="Times New Roman"/>
                <w:b/>
                <w:sz w:val="20"/>
                <w:szCs w:val="20"/>
              </w:rPr>
            </w:pPr>
            <w:r w:rsidRPr="00A255A3">
              <w:rPr>
                <w:rFonts w:ascii="Times New Roman" w:eastAsia="Times New Roman" w:hAnsi="Times New Roman"/>
                <w:b/>
                <w:sz w:val="20"/>
                <w:szCs w:val="20"/>
              </w:rPr>
              <w:t>Единица измерения</w:t>
            </w:r>
            <w:r>
              <w:rPr>
                <w:rFonts w:ascii="Times New Roman" w:eastAsia="Times New Roman" w:hAnsi="Times New Roman"/>
                <w:b/>
                <w:sz w:val="20"/>
                <w:szCs w:val="20"/>
              </w:rPr>
              <w:t xml:space="preserve"> характеристики</w:t>
            </w:r>
          </w:p>
        </w:tc>
        <w:tc>
          <w:tcPr>
            <w:tcW w:w="283" w:type="pct"/>
            <w:tcBorders>
              <w:top w:val="single" w:sz="4" w:space="0" w:color="auto"/>
              <w:bottom w:val="single" w:sz="4" w:space="0" w:color="auto"/>
              <w:right w:val="single" w:sz="4" w:space="0" w:color="auto"/>
            </w:tcBorders>
            <w:vAlign w:val="center"/>
          </w:tcPr>
          <w:p w14:paraId="50279B40" w14:textId="77777777" w:rsidR="00171169" w:rsidRPr="00FE1C6D" w:rsidRDefault="00171169" w:rsidP="00171169">
            <w:pPr>
              <w:autoSpaceDE w:val="0"/>
              <w:autoSpaceDN w:val="0"/>
              <w:adjustRightInd w:val="0"/>
              <w:outlineLvl w:val="1"/>
              <w:rPr>
                <w:rFonts w:ascii="Times New Roman" w:eastAsia="Times New Roman" w:hAnsi="Times New Roman"/>
                <w:b/>
                <w:sz w:val="20"/>
                <w:szCs w:val="20"/>
              </w:rPr>
            </w:pPr>
            <w:r>
              <w:rPr>
                <w:rFonts w:ascii="Times New Roman" w:eastAsia="Times New Roman" w:hAnsi="Times New Roman"/>
                <w:b/>
                <w:sz w:val="20"/>
                <w:szCs w:val="20"/>
              </w:rPr>
              <w:t>количество</w:t>
            </w:r>
          </w:p>
        </w:tc>
        <w:tc>
          <w:tcPr>
            <w:tcW w:w="331" w:type="pct"/>
            <w:tcBorders>
              <w:top w:val="single" w:sz="4" w:space="0" w:color="auto"/>
              <w:left w:val="single" w:sz="4" w:space="0" w:color="auto"/>
              <w:bottom w:val="single" w:sz="4" w:space="0" w:color="auto"/>
              <w:right w:val="single" w:sz="4" w:space="0" w:color="auto"/>
            </w:tcBorders>
            <w:vAlign w:val="center"/>
          </w:tcPr>
          <w:p w14:paraId="1A7BCDE1" w14:textId="77777777" w:rsidR="00171169" w:rsidRPr="00BB0215" w:rsidRDefault="00171169" w:rsidP="00171169">
            <w:pPr>
              <w:autoSpaceDE w:val="0"/>
              <w:autoSpaceDN w:val="0"/>
              <w:adjustRightInd w:val="0"/>
              <w:outlineLvl w:val="1"/>
              <w:rPr>
                <w:rFonts w:ascii="Times New Roman" w:eastAsia="Times New Roman" w:hAnsi="Times New Roman"/>
                <w:b/>
                <w:sz w:val="16"/>
                <w:szCs w:val="16"/>
              </w:rPr>
            </w:pPr>
            <w:r w:rsidRPr="00BB0215">
              <w:rPr>
                <w:rFonts w:ascii="Times New Roman" w:eastAsia="Times New Roman" w:hAnsi="Times New Roman"/>
                <w:b/>
                <w:sz w:val="16"/>
                <w:szCs w:val="16"/>
              </w:rPr>
              <w:t>Единица измерения</w:t>
            </w:r>
            <w:r>
              <w:rPr>
                <w:rFonts w:ascii="Times New Roman" w:eastAsia="Times New Roman" w:hAnsi="Times New Roman"/>
                <w:b/>
                <w:sz w:val="16"/>
                <w:szCs w:val="16"/>
              </w:rPr>
              <w:t xml:space="preserve"> </w:t>
            </w:r>
          </w:p>
        </w:tc>
      </w:tr>
      <w:tr w:rsidR="00171169" w:rsidRPr="004A3863" w14:paraId="54A2E728" w14:textId="77777777" w:rsidTr="00171169">
        <w:trPr>
          <w:trHeight w:val="346"/>
          <w:tblHeader/>
        </w:trPr>
        <w:tc>
          <w:tcPr>
            <w:tcW w:w="182" w:type="pct"/>
            <w:vMerge w:val="restart"/>
            <w:tcBorders>
              <w:top w:val="single" w:sz="4" w:space="0" w:color="auto"/>
              <w:left w:val="single" w:sz="18" w:space="0" w:color="auto"/>
            </w:tcBorders>
            <w:vAlign w:val="center"/>
          </w:tcPr>
          <w:p w14:paraId="049475D2" w14:textId="77777777" w:rsidR="00171169" w:rsidRPr="00A255A3" w:rsidRDefault="00171169" w:rsidP="00171169">
            <w:pPr>
              <w:jc w:val="center"/>
              <w:rPr>
                <w:rFonts w:ascii="Times New Roman" w:eastAsia="Times New Roman" w:hAnsi="Times New Roman"/>
                <w:sz w:val="20"/>
                <w:szCs w:val="20"/>
                <w:lang w:val="en-US"/>
              </w:rPr>
            </w:pPr>
            <w:r>
              <w:rPr>
                <w:rFonts w:ascii="Times New Roman" w:eastAsia="Times New Roman" w:hAnsi="Times New Roman"/>
                <w:sz w:val="20"/>
                <w:szCs w:val="20"/>
              </w:rPr>
              <w:t>1</w:t>
            </w:r>
            <w:r w:rsidRPr="00A255A3">
              <w:rPr>
                <w:rFonts w:ascii="Times New Roman" w:eastAsia="Times New Roman" w:hAnsi="Times New Roman"/>
                <w:sz w:val="20"/>
                <w:szCs w:val="20"/>
              </w:rPr>
              <w:t>.</w:t>
            </w:r>
          </w:p>
        </w:tc>
        <w:tc>
          <w:tcPr>
            <w:tcW w:w="829" w:type="pct"/>
            <w:vMerge w:val="restart"/>
            <w:tcBorders>
              <w:top w:val="single" w:sz="4" w:space="0" w:color="auto"/>
            </w:tcBorders>
            <w:vAlign w:val="center"/>
          </w:tcPr>
          <w:p w14:paraId="4E78995C" w14:textId="77777777" w:rsidR="00171169" w:rsidRDefault="00171169" w:rsidP="00171169">
            <w:pPr>
              <w:rPr>
                <w:rFonts w:ascii="Times New Roman" w:eastAsia="Times New Roman" w:hAnsi="Times New Roman"/>
                <w:sz w:val="20"/>
                <w:szCs w:val="20"/>
                <w:lang w:eastAsia="ru-RU"/>
              </w:rPr>
            </w:pPr>
            <w:r w:rsidRPr="00A255A3">
              <w:rPr>
                <w:rFonts w:ascii="Times New Roman" w:eastAsia="Times New Roman" w:hAnsi="Times New Roman"/>
                <w:sz w:val="20"/>
                <w:szCs w:val="20"/>
                <w:lang w:eastAsia="ru-RU"/>
              </w:rPr>
              <w:t>Шина пневматическая для легкового автомобиля</w:t>
            </w:r>
            <w:r>
              <w:rPr>
                <w:rFonts w:ascii="Times New Roman" w:eastAsia="Times New Roman" w:hAnsi="Times New Roman"/>
                <w:sz w:val="20"/>
                <w:szCs w:val="20"/>
                <w:lang w:eastAsia="ru-RU"/>
              </w:rPr>
              <w:t xml:space="preserve"> </w:t>
            </w:r>
          </w:p>
          <w:p w14:paraId="03A02E60" w14:textId="77777777" w:rsidR="00171169" w:rsidRPr="00BD5738" w:rsidRDefault="00171169" w:rsidP="00171169">
            <w:pPr>
              <w:rPr>
                <w:rFonts w:ascii="Times New Roman" w:eastAsia="Times New Roman" w:hAnsi="Times New Roman"/>
                <w:sz w:val="22"/>
                <w:szCs w:val="22"/>
                <w:lang w:eastAsia="ru-RU"/>
              </w:rPr>
            </w:pPr>
            <w:proofErr w:type="spellStart"/>
            <w:r>
              <w:rPr>
                <w:rFonts w:ascii="Times New Roman" w:eastAsia="Times New Roman" w:hAnsi="Times New Roman"/>
                <w:sz w:val="22"/>
                <w:szCs w:val="22"/>
                <w:lang w:eastAsia="ru-RU"/>
              </w:rPr>
              <w:t>Pirelli</w:t>
            </w:r>
            <w:proofErr w:type="spellEnd"/>
            <w:r>
              <w:rPr>
                <w:rFonts w:ascii="Times New Roman" w:eastAsia="Times New Roman" w:hAnsi="Times New Roman"/>
                <w:sz w:val="22"/>
                <w:szCs w:val="22"/>
                <w:lang w:eastAsia="ru-RU"/>
              </w:rPr>
              <w:t> </w:t>
            </w:r>
          </w:p>
          <w:p w14:paraId="331FC515" w14:textId="77777777" w:rsidR="00171169" w:rsidRDefault="00171169" w:rsidP="00171169">
            <w:pPr>
              <w:pStyle w:val="1"/>
              <w:shd w:val="clear" w:color="auto" w:fill="FFFFFF"/>
              <w:spacing w:before="0" w:beforeAutospacing="0" w:after="0" w:afterAutospacing="0"/>
              <w:rPr>
                <w:b w:val="0"/>
                <w:color w:val="333333"/>
                <w:sz w:val="20"/>
                <w:szCs w:val="20"/>
                <w:shd w:val="clear" w:color="auto" w:fill="FFFFFF"/>
              </w:rPr>
            </w:pPr>
            <w:r>
              <w:rPr>
                <w:sz w:val="16"/>
                <w:szCs w:val="16"/>
              </w:rPr>
              <w:t xml:space="preserve"> </w:t>
            </w:r>
            <w:r>
              <w:rPr>
                <w:b w:val="0"/>
                <w:color w:val="333333"/>
                <w:sz w:val="20"/>
                <w:szCs w:val="20"/>
                <w:shd w:val="clear" w:color="auto" w:fill="FFFFFF"/>
              </w:rPr>
              <w:t>(</w:t>
            </w:r>
            <w:r w:rsidRPr="005C3ED3">
              <w:rPr>
                <w:b w:val="0"/>
                <w:color w:val="333333"/>
                <w:sz w:val="20"/>
                <w:szCs w:val="20"/>
                <w:shd w:val="clear" w:color="auto" w:fill="FFFFFF"/>
              </w:rPr>
              <w:t>или эквивалент</w:t>
            </w:r>
            <w:r w:rsidRPr="00C45FBE">
              <w:rPr>
                <w:b w:val="0"/>
                <w:color w:val="333333"/>
                <w:sz w:val="20"/>
                <w:szCs w:val="20"/>
                <w:shd w:val="clear" w:color="auto" w:fill="FFFFFF"/>
              </w:rPr>
              <w:t>)</w:t>
            </w:r>
          </w:p>
          <w:p w14:paraId="64D896E9" w14:textId="77777777" w:rsidR="00171169" w:rsidRPr="00DC0E46" w:rsidRDefault="00171169" w:rsidP="00171169">
            <w:pPr>
              <w:pStyle w:val="1"/>
              <w:shd w:val="clear" w:color="auto" w:fill="FFFFFF"/>
              <w:spacing w:before="0" w:beforeAutospacing="0" w:after="0" w:afterAutospacing="0"/>
              <w:rPr>
                <w:b w:val="0"/>
                <w:sz w:val="20"/>
                <w:szCs w:val="20"/>
              </w:rPr>
            </w:pPr>
          </w:p>
        </w:tc>
        <w:tc>
          <w:tcPr>
            <w:tcW w:w="419" w:type="pct"/>
            <w:vMerge w:val="restart"/>
            <w:tcBorders>
              <w:top w:val="single" w:sz="4" w:space="0" w:color="auto"/>
            </w:tcBorders>
            <w:vAlign w:val="center"/>
          </w:tcPr>
          <w:p w14:paraId="64225224" w14:textId="77777777" w:rsidR="00171169" w:rsidRDefault="00171169" w:rsidP="00171169">
            <w:pPr>
              <w:autoSpaceDE w:val="0"/>
              <w:autoSpaceDN w:val="0"/>
              <w:adjustRightInd w:val="0"/>
              <w:outlineLvl w:val="1"/>
              <w:rPr>
                <w:rFonts w:ascii="Times New Roman" w:eastAsia="Cambria" w:hAnsi="Times New Roman"/>
                <w:sz w:val="20"/>
                <w:szCs w:val="20"/>
                <w:lang w:eastAsia="ru-RU"/>
              </w:rPr>
            </w:pPr>
            <w:r w:rsidRPr="00A255A3">
              <w:rPr>
                <w:rFonts w:ascii="Times New Roman" w:eastAsia="Cambria" w:hAnsi="Times New Roman"/>
                <w:sz w:val="20"/>
                <w:szCs w:val="20"/>
                <w:lang w:eastAsia="ru-RU"/>
              </w:rPr>
              <w:t>22.11.11.000</w:t>
            </w:r>
          </w:p>
          <w:p w14:paraId="13B625B1" w14:textId="77777777" w:rsidR="00171169" w:rsidRDefault="00171169" w:rsidP="00171169">
            <w:pPr>
              <w:autoSpaceDE w:val="0"/>
              <w:autoSpaceDN w:val="0"/>
              <w:adjustRightInd w:val="0"/>
              <w:jc w:val="center"/>
              <w:outlineLvl w:val="1"/>
              <w:rPr>
                <w:rFonts w:ascii="Times New Roman" w:eastAsia="Cambria" w:hAnsi="Times New Roman"/>
                <w:sz w:val="20"/>
                <w:szCs w:val="20"/>
                <w:lang w:eastAsia="ru-RU"/>
              </w:rPr>
            </w:pPr>
          </w:p>
          <w:p w14:paraId="4DD0BF62" w14:textId="77777777" w:rsidR="00171169" w:rsidRPr="00A255A3" w:rsidRDefault="00171169" w:rsidP="00171169">
            <w:pPr>
              <w:autoSpaceDE w:val="0"/>
              <w:autoSpaceDN w:val="0"/>
              <w:adjustRightInd w:val="0"/>
              <w:jc w:val="center"/>
              <w:outlineLvl w:val="1"/>
              <w:rPr>
                <w:rFonts w:ascii="Times New Roman" w:eastAsia="Cambria" w:hAnsi="Times New Roman"/>
                <w:sz w:val="20"/>
                <w:szCs w:val="20"/>
                <w:lang w:eastAsia="ru-RU"/>
              </w:rPr>
            </w:pPr>
          </w:p>
        </w:tc>
        <w:tc>
          <w:tcPr>
            <w:tcW w:w="536" w:type="pct"/>
            <w:vMerge w:val="restart"/>
            <w:tcBorders>
              <w:top w:val="single" w:sz="4" w:space="0" w:color="auto"/>
            </w:tcBorders>
            <w:vAlign w:val="center"/>
          </w:tcPr>
          <w:p w14:paraId="5C4AE266" w14:textId="77777777" w:rsidR="00171169" w:rsidRPr="00A255A3" w:rsidRDefault="00171169" w:rsidP="00171169">
            <w:pPr>
              <w:autoSpaceDE w:val="0"/>
              <w:autoSpaceDN w:val="0"/>
              <w:adjustRightInd w:val="0"/>
              <w:jc w:val="center"/>
              <w:outlineLvl w:val="1"/>
              <w:rPr>
                <w:rFonts w:ascii="Times New Roman" w:eastAsia="Cambria" w:hAnsi="Times New Roman"/>
                <w:sz w:val="20"/>
                <w:szCs w:val="20"/>
                <w:lang w:eastAsia="ru-RU"/>
              </w:rPr>
            </w:pPr>
            <w:r w:rsidRPr="00A255A3">
              <w:rPr>
                <w:rFonts w:ascii="Times New Roman" w:eastAsia="Cambria" w:hAnsi="Times New Roman"/>
                <w:sz w:val="20"/>
                <w:szCs w:val="20"/>
                <w:lang w:eastAsia="ru-RU"/>
              </w:rPr>
              <w:t>22.11.11.000-00000007</w:t>
            </w:r>
          </w:p>
        </w:tc>
        <w:tc>
          <w:tcPr>
            <w:tcW w:w="1900" w:type="pct"/>
            <w:tcBorders>
              <w:top w:val="single" w:sz="4" w:space="0" w:color="auto"/>
              <w:bottom w:val="single" w:sz="4" w:space="0" w:color="auto"/>
            </w:tcBorders>
            <w:vAlign w:val="center"/>
          </w:tcPr>
          <w:p w14:paraId="3FDC4E0D" w14:textId="77777777" w:rsidR="00171169" w:rsidRPr="001628BA" w:rsidRDefault="00171169" w:rsidP="00171169">
            <w:pPr>
              <w:numPr>
                <w:ilvl w:val="1"/>
                <w:numId w:val="4"/>
              </w:numPr>
              <w:shd w:val="clear" w:color="auto" w:fill="FFFFFF"/>
              <w:spacing w:before="100" w:beforeAutospacing="1" w:after="100" w:afterAutospacing="1"/>
              <w:ind w:left="0"/>
              <w:rPr>
                <w:rFonts w:ascii="Times New Roman" w:eastAsia="Times New Roman" w:hAnsi="Times New Roman"/>
                <w:sz w:val="20"/>
                <w:szCs w:val="20"/>
                <w:lang w:eastAsia="ru-RU"/>
              </w:rPr>
            </w:pPr>
            <w:r w:rsidRPr="001628BA">
              <w:rPr>
                <w:rFonts w:ascii="Times New Roman" w:eastAsia="Times New Roman" w:hAnsi="Times New Roman"/>
                <w:sz w:val="20"/>
                <w:szCs w:val="20"/>
                <w:shd w:val="clear" w:color="auto" w:fill="FFFFFF"/>
                <w:lang w:eastAsia="ru-RU"/>
              </w:rPr>
              <w:t xml:space="preserve">Номинальная ширина профиля </w:t>
            </w:r>
            <w:r w:rsidRPr="009B4D97">
              <w:rPr>
                <w:rFonts w:ascii="Times New Roman" w:eastAsia="Times New Roman" w:hAnsi="Times New Roman"/>
                <w:color w:val="FF0000"/>
                <w:sz w:val="20"/>
                <w:szCs w:val="20"/>
                <w:shd w:val="clear" w:color="auto" w:fill="FFFFFF"/>
                <w:lang w:eastAsia="ru-RU"/>
              </w:rPr>
              <w:t>- </w:t>
            </w:r>
            <w:r>
              <w:rPr>
                <w:rFonts w:ascii="Times New Roman" w:eastAsia="Times New Roman" w:hAnsi="Times New Roman"/>
                <w:sz w:val="20"/>
                <w:szCs w:val="20"/>
                <w:lang w:eastAsia="ru-RU"/>
              </w:rPr>
              <w:t xml:space="preserve">235 </w:t>
            </w:r>
          </w:p>
        </w:tc>
        <w:tc>
          <w:tcPr>
            <w:tcW w:w="520" w:type="pct"/>
            <w:tcBorders>
              <w:top w:val="single" w:sz="4" w:space="0" w:color="auto"/>
            </w:tcBorders>
            <w:vAlign w:val="center"/>
          </w:tcPr>
          <w:p w14:paraId="01AB3140" w14:textId="77777777" w:rsidR="00171169" w:rsidRPr="00C25130" w:rsidRDefault="00171169" w:rsidP="00171169">
            <w:pPr>
              <w:jc w:val="center"/>
              <w:rPr>
                <w:rFonts w:ascii="Times New Roman" w:eastAsia="Cambria" w:hAnsi="Times New Roman"/>
                <w:sz w:val="20"/>
                <w:szCs w:val="20"/>
                <w:lang w:eastAsia="ru-RU"/>
              </w:rPr>
            </w:pPr>
            <w:r>
              <w:rPr>
                <w:rFonts w:ascii="Times New Roman" w:eastAsia="Cambria" w:hAnsi="Times New Roman"/>
                <w:sz w:val="20"/>
                <w:szCs w:val="20"/>
                <w:lang w:eastAsia="ru-RU"/>
              </w:rPr>
              <w:t>миллиметр</w:t>
            </w:r>
          </w:p>
        </w:tc>
        <w:tc>
          <w:tcPr>
            <w:tcW w:w="283" w:type="pct"/>
            <w:vMerge w:val="restart"/>
            <w:tcBorders>
              <w:top w:val="single" w:sz="4" w:space="0" w:color="auto"/>
              <w:right w:val="single" w:sz="4" w:space="0" w:color="auto"/>
            </w:tcBorders>
            <w:vAlign w:val="center"/>
          </w:tcPr>
          <w:p w14:paraId="1F8D26A4" w14:textId="77777777" w:rsidR="00171169" w:rsidRPr="00A255A3" w:rsidRDefault="00171169" w:rsidP="00171169">
            <w:pPr>
              <w:jc w:val="center"/>
              <w:rPr>
                <w:rFonts w:ascii="Times New Roman" w:eastAsia="Cambria" w:hAnsi="Times New Roman"/>
                <w:sz w:val="20"/>
                <w:szCs w:val="20"/>
                <w:lang w:eastAsia="ru-RU"/>
              </w:rPr>
            </w:pPr>
            <w:r>
              <w:rPr>
                <w:rFonts w:ascii="Times New Roman" w:eastAsia="Cambria" w:hAnsi="Times New Roman"/>
                <w:sz w:val="20"/>
                <w:szCs w:val="20"/>
                <w:lang w:eastAsia="ru-RU"/>
              </w:rPr>
              <w:t>4</w:t>
            </w:r>
          </w:p>
        </w:tc>
        <w:tc>
          <w:tcPr>
            <w:tcW w:w="331" w:type="pct"/>
            <w:vMerge w:val="restart"/>
            <w:tcBorders>
              <w:top w:val="single" w:sz="4" w:space="0" w:color="auto"/>
              <w:left w:val="single" w:sz="4" w:space="0" w:color="auto"/>
              <w:right w:val="single" w:sz="18" w:space="0" w:color="auto"/>
            </w:tcBorders>
            <w:vAlign w:val="center"/>
          </w:tcPr>
          <w:p w14:paraId="05101283" w14:textId="77777777" w:rsidR="00171169" w:rsidRPr="00A255A3" w:rsidRDefault="00171169" w:rsidP="00171169">
            <w:pPr>
              <w:jc w:val="center"/>
              <w:rPr>
                <w:rFonts w:ascii="Times New Roman" w:eastAsia="Cambria" w:hAnsi="Times New Roman"/>
                <w:sz w:val="20"/>
                <w:szCs w:val="20"/>
                <w:lang w:eastAsia="ru-RU"/>
              </w:rPr>
            </w:pPr>
            <w:r w:rsidRPr="00A255A3">
              <w:rPr>
                <w:rFonts w:ascii="Times New Roman" w:eastAsia="Cambria" w:hAnsi="Times New Roman"/>
                <w:sz w:val="20"/>
                <w:szCs w:val="20"/>
                <w:lang w:eastAsia="ru-RU"/>
              </w:rPr>
              <w:t>штука</w:t>
            </w:r>
          </w:p>
        </w:tc>
      </w:tr>
      <w:tr w:rsidR="00171169" w:rsidRPr="004A3863" w14:paraId="024C9B66" w14:textId="77777777" w:rsidTr="00171169">
        <w:trPr>
          <w:trHeight w:val="530"/>
          <w:tblHeader/>
        </w:trPr>
        <w:tc>
          <w:tcPr>
            <w:tcW w:w="182" w:type="pct"/>
            <w:vMerge/>
            <w:tcBorders>
              <w:left w:val="single" w:sz="18" w:space="0" w:color="auto"/>
            </w:tcBorders>
            <w:vAlign w:val="center"/>
          </w:tcPr>
          <w:p w14:paraId="088AD2E2" w14:textId="77777777" w:rsidR="00171169" w:rsidRDefault="00171169" w:rsidP="00171169">
            <w:pPr>
              <w:jc w:val="center"/>
              <w:rPr>
                <w:rFonts w:ascii="Times New Roman" w:eastAsia="Times New Roman" w:hAnsi="Times New Roman"/>
                <w:sz w:val="20"/>
                <w:szCs w:val="20"/>
              </w:rPr>
            </w:pPr>
          </w:p>
        </w:tc>
        <w:tc>
          <w:tcPr>
            <w:tcW w:w="829" w:type="pct"/>
            <w:vMerge/>
            <w:vAlign w:val="center"/>
          </w:tcPr>
          <w:p w14:paraId="50C8EA6A" w14:textId="77777777" w:rsidR="00171169" w:rsidRPr="00A255A3" w:rsidRDefault="00171169" w:rsidP="00171169">
            <w:pPr>
              <w:rPr>
                <w:rFonts w:ascii="Times New Roman" w:eastAsia="Times New Roman" w:hAnsi="Times New Roman"/>
                <w:sz w:val="20"/>
                <w:szCs w:val="20"/>
                <w:lang w:eastAsia="ru-RU"/>
              </w:rPr>
            </w:pPr>
          </w:p>
        </w:tc>
        <w:tc>
          <w:tcPr>
            <w:tcW w:w="419" w:type="pct"/>
            <w:vMerge/>
            <w:vAlign w:val="center"/>
          </w:tcPr>
          <w:p w14:paraId="46D5B4D5" w14:textId="77777777" w:rsidR="00171169" w:rsidRPr="00A255A3" w:rsidRDefault="00171169" w:rsidP="00171169">
            <w:pPr>
              <w:autoSpaceDE w:val="0"/>
              <w:autoSpaceDN w:val="0"/>
              <w:adjustRightInd w:val="0"/>
              <w:jc w:val="center"/>
              <w:outlineLvl w:val="1"/>
              <w:rPr>
                <w:rFonts w:ascii="Times New Roman" w:eastAsia="Cambria" w:hAnsi="Times New Roman"/>
                <w:sz w:val="20"/>
                <w:szCs w:val="20"/>
                <w:lang w:eastAsia="ru-RU"/>
              </w:rPr>
            </w:pPr>
          </w:p>
        </w:tc>
        <w:tc>
          <w:tcPr>
            <w:tcW w:w="536" w:type="pct"/>
            <w:vMerge/>
            <w:vAlign w:val="center"/>
          </w:tcPr>
          <w:p w14:paraId="0F871E6E" w14:textId="77777777" w:rsidR="00171169" w:rsidRPr="00A255A3" w:rsidRDefault="00171169" w:rsidP="00171169">
            <w:pPr>
              <w:autoSpaceDE w:val="0"/>
              <w:autoSpaceDN w:val="0"/>
              <w:adjustRightInd w:val="0"/>
              <w:jc w:val="center"/>
              <w:outlineLvl w:val="1"/>
              <w:rPr>
                <w:rFonts w:ascii="Times New Roman" w:eastAsia="Cambria" w:hAnsi="Times New Roman"/>
                <w:sz w:val="20"/>
                <w:szCs w:val="20"/>
                <w:lang w:eastAsia="ru-RU"/>
              </w:rPr>
            </w:pPr>
          </w:p>
        </w:tc>
        <w:tc>
          <w:tcPr>
            <w:tcW w:w="1900" w:type="pct"/>
            <w:tcBorders>
              <w:top w:val="single" w:sz="4" w:space="0" w:color="auto"/>
              <w:bottom w:val="single" w:sz="4" w:space="0" w:color="auto"/>
            </w:tcBorders>
            <w:vAlign w:val="center"/>
          </w:tcPr>
          <w:p w14:paraId="4DA72DA3" w14:textId="77777777" w:rsidR="00171169" w:rsidRPr="001628BA" w:rsidRDefault="00171169" w:rsidP="00171169">
            <w:pPr>
              <w:numPr>
                <w:ilvl w:val="1"/>
                <w:numId w:val="4"/>
              </w:numPr>
              <w:shd w:val="clear" w:color="auto" w:fill="FFFFFF"/>
              <w:spacing w:before="100" w:beforeAutospacing="1" w:after="100" w:afterAutospacing="1"/>
              <w:ind w:left="0"/>
              <w:rPr>
                <w:rFonts w:ascii="Times New Roman" w:eastAsia="Times New Roman" w:hAnsi="Times New Roman"/>
                <w:sz w:val="20"/>
                <w:szCs w:val="20"/>
                <w:shd w:val="clear" w:color="auto" w:fill="FFFFFF"/>
                <w:lang w:eastAsia="ru-RU"/>
              </w:rPr>
            </w:pPr>
            <w:r w:rsidRPr="00280AD9">
              <w:rPr>
                <w:rFonts w:ascii="Times New Roman" w:eastAsia="Times New Roman" w:hAnsi="Times New Roman"/>
                <w:sz w:val="20"/>
                <w:szCs w:val="20"/>
                <w:shd w:val="clear" w:color="auto" w:fill="FFFFFF"/>
                <w:lang w:eastAsia="ru-RU"/>
              </w:rPr>
              <w:t xml:space="preserve">Номинальное отношение высоты профиля шины к ее ширине - </w:t>
            </w:r>
            <w:r>
              <w:rPr>
                <w:rFonts w:ascii="Times New Roman" w:eastAsia="Times New Roman" w:hAnsi="Times New Roman"/>
                <w:sz w:val="20"/>
                <w:szCs w:val="20"/>
                <w:lang w:eastAsia="ru-RU"/>
              </w:rPr>
              <w:t xml:space="preserve">45 </w:t>
            </w:r>
          </w:p>
        </w:tc>
        <w:tc>
          <w:tcPr>
            <w:tcW w:w="520" w:type="pct"/>
            <w:vAlign w:val="center"/>
          </w:tcPr>
          <w:p w14:paraId="218EB197" w14:textId="77777777" w:rsidR="00171169" w:rsidRPr="00FE1C6D" w:rsidRDefault="00171169" w:rsidP="00171169">
            <w:pPr>
              <w:jc w:val="center"/>
              <w:rPr>
                <w:rFonts w:ascii="Times New Roman" w:eastAsia="Cambria" w:hAnsi="Times New Roman"/>
                <w:sz w:val="20"/>
                <w:szCs w:val="20"/>
                <w:lang w:eastAsia="ru-RU"/>
              </w:rPr>
            </w:pPr>
            <w:r>
              <w:rPr>
                <w:rFonts w:ascii="Times New Roman" w:eastAsia="Cambria" w:hAnsi="Times New Roman"/>
                <w:sz w:val="20"/>
                <w:szCs w:val="20"/>
                <w:lang w:eastAsia="ru-RU"/>
              </w:rPr>
              <w:t>процент</w:t>
            </w:r>
          </w:p>
        </w:tc>
        <w:tc>
          <w:tcPr>
            <w:tcW w:w="283" w:type="pct"/>
            <w:vMerge/>
            <w:tcBorders>
              <w:right w:val="single" w:sz="4" w:space="0" w:color="auto"/>
            </w:tcBorders>
            <w:vAlign w:val="center"/>
          </w:tcPr>
          <w:p w14:paraId="7A3FAC7E" w14:textId="77777777" w:rsidR="00171169" w:rsidRPr="00A255A3" w:rsidRDefault="00171169" w:rsidP="00171169">
            <w:pPr>
              <w:jc w:val="center"/>
              <w:rPr>
                <w:rFonts w:ascii="Times New Roman" w:eastAsia="Cambria" w:hAnsi="Times New Roman"/>
                <w:sz w:val="20"/>
                <w:szCs w:val="20"/>
                <w:lang w:eastAsia="ru-RU"/>
              </w:rPr>
            </w:pPr>
          </w:p>
        </w:tc>
        <w:tc>
          <w:tcPr>
            <w:tcW w:w="331" w:type="pct"/>
            <w:vMerge/>
            <w:tcBorders>
              <w:left w:val="single" w:sz="4" w:space="0" w:color="auto"/>
              <w:right w:val="single" w:sz="18" w:space="0" w:color="auto"/>
            </w:tcBorders>
            <w:vAlign w:val="center"/>
          </w:tcPr>
          <w:p w14:paraId="77C95847" w14:textId="77777777" w:rsidR="00171169" w:rsidRPr="00A255A3" w:rsidRDefault="00171169" w:rsidP="00171169">
            <w:pPr>
              <w:jc w:val="center"/>
              <w:rPr>
                <w:rFonts w:ascii="Times New Roman" w:eastAsia="Cambria" w:hAnsi="Times New Roman"/>
                <w:sz w:val="20"/>
                <w:szCs w:val="20"/>
                <w:lang w:eastAsia="ru-RU"/>
              </w:rPr>
            </w:pPr>
          </w:p>
        </w:tc>
      </w:tr>
      <w:tr w:rsidR="00171169" w:rsidRPr="004A3863" w14:paraId="57BBD999" w14:textId="77777777" w:rsidTr="00171169">
        <w:trPr>
          <w:trHeight w:val="240"/>
          <w:tblHeader/>
        </w:trPr>
        <w:tc>
          <w:tcPr>
            <w:tcW w:w="182" w:type="pct"/>
            <w:vMerge/>
            <w:tcBorders>
              <w:left w:val="single" w:sz="18" w:space="0" w:color="auto"/>
            </w:tcBorders>
            <w:vAlign w:val="center"/>
          </w:tcPr>
          <w:p w14:paraId="4FF2586B" w14:textId="77777777" w:rsidR="00171169" w:rsidRDefault="00171169" w:rsidP="00171169">
            <w:pPr>
              <w:jc w:val="center"/>
              <w:rPr>
                <w:rFonts w:ascii="Times New Roman" w:eastAsia="Times New Roman" w:hAnsi="Times New Roman"/>
                <w:sz w:val="20"/>
                <w:szCs w:val="20"/>
              </w:rPr>
            </w:pPr>
          </w:p>
        </w:tc>
        <w:tc>
          <w:tcPr>
            <w:tcW w:w="829" w:type="pct"/>
            <w:vMerge/>
            <w:vAlign w:val="center"/>
          </w:tcPr>
          <w:p w14:paraId="1F36DBD7" w14:textId="77777777" w:rsidR="00171169" w:rsidRPr="00A255A3" w:rsidRDefault="00171169" w:rsidP="00171169">
            <w:pPr>
              <w:rPr>
                <w:rFonts w:ascii="Times New Roman" w:eastAsia="Times New Roman" w:hAnsi="Times New Roman"/>
                <w:sz w:val="20"/>
                <w:szCs w:val="20"/>
                <w:lang w:eastAsia="ru-RU"/>
              </w:rPr>
            </w:pPr>
          </w:p>
        </w:tc>
        <w:tc>
          <w:tcPr>
            <w:tcW w:w="419" w:type="pct"/>
            <w:vMerge/>
            <w:vAlign w:val="center"/>
          </w:tcPr>
          <w:p w14:paraId="169C7EDB" w14:textId="77777777" w:rsidR="00171169" w:rsidRPr="00A255A3" w:rsidRDefault="00171169" w:rsidP="00171169">
            <w:pPr>
              <w:autoSpaceDE w:val="0"/>
              <w:autoSpaceDN w:val="0"/>
              <w:adjustRightInd w:val="0"/>
              <w:jc w:val="center"/>
              <w:outlineLvl w:val="1"/>
              <w:rPr>
                <w:rFonts w:ascii="Times New Roman" w:eastAsia="Cambria" w:hAnsi="Times New Roman"/>
                <w:sz w:val="20"/>
                <w:szCs w:val="20"/>
                <w:lang w:eastAsia="ru-RU"/>
              </w:rPr>
            </w:pPr>
          </w:p>
        </w:tc>
        <w:tc>
          <w:tcPr>
            <w:tcW w:w="536" w:type="pct"/>
            <w:vMerge/>
            <w:vAlign w:val="center"/>
          </w:tcPr>
          <w:p w14:paraId="0CBB506F" w14:textId="77777777" w:rsidR="00171169" w:rsidRPr="00A255A3" w:rsidRDefault="00171169" w:rsidP="00171169">
            <w:pPr>
              <w:autoSpaceDE w:val="0"/>
              <w:autoSpaceDN w:val="0"/>
              <w:adjustRightInd w:val="0"/>
              <w:jc w:val="center"/>
              <w:outlineLvl w:val="1"/>
              <w:rPr>
                <w:rFonts w:ascii="Times New Roman" w:eastAsia="Cambria" w:hAnsi="Times New Roman"/>
                <w:sz w:val="20"/>
                <w:szCs w:val="20"/>
                <w:lang w:eastAsia="ru-RU"/>
              </w:rPr>
            </w:pPr>
          </w:p>
        </w:tc>
        <w:tc>
          <w:tcPr>
            <w:tcW w:w="1900" w:type="pct"/>
            <w:tcBorders>
              <w:top w:val="single" w:sz="4" w:space="0" w:color="auto"/>
              <w:bottom w:val="single" w:sz="4" w:space="0" w:color="auto"/>
            </w:tcBorders>
            <w:vAlign w:val="center"/>
          </w:tcPr>
          <w:p w14:paraId="090960A2" w14:textId="77777777" w:rsidR="00171169" w:rsidRPr="00280AD9" w:rsidRDefault="00171169" w:rsidP="00171169">
            <w:pPr>
              <w:numPr>
                <w:ilvl w:val="1"/>
                <w:numId w:val="4"/>
              </w:numPr>
              <w:shd w:val="clear" w:color="auto" w:fill="FFFFFF"/>
              <w:spacing w:before="100" w:beforeAutospacing="1" w:after="100" w:afterAutospacing="1"/>
              <w:ind w:left="0"/>
              <w:rPr>
                <w:rFonts w:ascii="Times New Roman" w:eastAsia="Times New Roman" w:hAnsi="Times New Roman"/>
                <w:sz w:val="20"/>
                <w:szCs w:val="20"/>
                <w:shd w:val="clear" w:color="auto" w:fill="FFFFFF"/>
                <w:lang w:eastAsia="ru-RU"/>
              </w:rPr>
            </w:pPr>
            <w:r w:rsidRPr="00280AD9">
              <w:rPr>
                <w:rFonts w:ascii="Times New Roman" w:eastAsia="Times New Roman" w:hAnsi="Times New Roman"/>
                <w:sz w:val="20"/>
                <w:szCs w:val="20"/>
                <w:shd w:val="clear" w:color="auto" w:fill="FFFFFF"/>
                <w:lang w:eastAsia="ru-RU"/>
              </w:rPr>
              <w:t xml:space="preserve">Номинальный посадочный диаметр обода - </w:t>
            </w:r>
            <w:r w:rsidRPr="00280AD9">
              <w:rPr>
                <w:rFonts w:ascii="Times New Roman" w:eastAsia="Times New Roman" w:hAnsi="Times New Roman"/>
                <w:sz w:val="20"/>
                <w:szCs w:val="20"/>
                <w:lang w:eastAsia="ru-RU"/>
              </w:rPr>
              <w:t>18 дюйм (25.4 мм)</w:t>
            </w:r>
          </w:p>
        </w:tc>
        <w:tc>
          <w:tcPr>
            <w:tcW w:w="520" w:type="pct"/>
            <w:vAlign w:val="center"/>
          </w:tcPr>
          <w:p w14:paraId="47CCE411" w14:textId="77777777" w:rsidR="00171169" w:rsidRPr="00FE1C6D" w:rsidRDefault="00171169" w:rsidP="00171169">
            <w:pPr>
              <w:jc w:val="center"/>
              <w:rPr>
                <w:rFonts w:ascii="Times New Roman" w:eastAsia="Cambria" w:hAnsi="Times New Roman"/>
                <w:sz w:val="20"/>
                <w:szCs w:val="20"/>
                <w:lang w:eastAsia="ru-RU"/>
              </w:rPr>
            </w:pPr>
            <w:r>
              <w:rPr>
                <w:rFonts w:ascii="Times New Roman" w:eastAsia="Cambria" w:hAnsi="Times New Roman"/>
                <w:sz w:val="20"/>
                <w:szCs w:val="20"/>
                <w:lang w:eastAsia="ru-RU"/>
              </w:rPr>
              <w:t>дюйм</w:t>
            </w:r>
          </w:p>
        </w:tc>
        <w:tc>
          <w:tcPr>
            <w:tcW w:w="283" w:type="pct"/>
            <w:vMerge/>
            <w:tcBorders>
              <w:right w:val="single" w:sz="4" w:space="0" w:color="auto"/>
            </w:tcBorders>
            <w:vAlign w:val="center"/>
          </w:tcPr>
          <w:p w14:paraId="1A564961" w14:textId="77777777" w:rsidR="00171169" w:rsidRPr="00A255A3" w:rsidRDefault="00171169" w:rsidP="00171169">
            <w:pPr>
              <w:jc w:val="center"/>
              <w:rPr>
                <w:rFonts w:ascii="Times New Roman" w:eastAsia="Cambria" w:hAnsi="Times New Roman"/>
                <w:sz w:val="20"/>
                <w:szCs w:val="20"/>
                <w:lang w:eastAsia="ru-RU"/>
              </w:rPr>
            </w:pPr>
          </w:p>
        </w:tc>
        <w:tc>
          <w:tcPr>
            <w:tcW w:w="331" w:type="pct"/>
            <w:vMerge/>
            <w:tcBorders>
              <w:left w:val="single" w:sz="4" w:space="0" w:color="auto"/>
              <w:right w:val="single" w:sz="18" w:space="0" w:color="auto"/>
            </w:tcBorders>
            <w:vAlign w:val="center"/>
          </w:tcPr>
          <w:p w14:paraId="7B49C29C" w14:textId="77777777" w:rsidR="00171169" w:rsidRPr="00A255A3" w:rsidRDefault="00171169" w:rsidP="00171169">
            <w:pPr>
              <w:jc w:val="center"/>
              <w:rPr>
                <w:rFonts w:ascii="Times New Roman" w:eastAsia="Cambria" w:hAnsi="Times New Roman"/>
                <w:sz w:val="20"/>
                <w:szCs w:val="20"/>
                <w:lang w:eastAsia="ru-RU"/>
              </w:rPr>
            </w:pPr>
          </w:p>
        </w:tc>
      </w:tr>
      <w:tr w:rsidR="00171169" w:rsidRPr="004A3863" w14:paraId="2A1E1F38" w14:textId="77777777" w:rsidTr="00171169">
        <w:trPr>
          <w:trHeight w:val="265"/>
          <w:tblHeader/>
        </w:trPr>
        <w:tc>
          <w:tcPr>
            <w:tcW w:w="182" w:type="pct"/>
            <w:vMerge/>
            <w:tcBorders>
              <w:left w:val="single" w:sz="18" w:space="0" w:color="auto"/>
            </w:tcBorders>
            <w:vAlign w:val="center"/>
          </w:tcPr>
          <w:p w14:paraId="5C97B765" w14:textId="77777777" w:rsidR="00171169" w:rsidRDefault="00171169" w:rsidP="00171169">
            <w:pPr>
              <w:jc w:val="center"/>
              <w:rPr>
                <w:rFonts w:ascii="Times New Roman" w:eastAsia="Times New Roman" w:hAnsi="Times New Roman"/>
                <w:sz w:val="20"/>
                <w:szCs w:val="20"/>
              </w:rPr>
            </w:pPr>
          </w:p>
        </w:tc>
        <w:tc>
          <w:tcPr>
            <w:tcW w:w="829" w:type="pct"/>
            <w:vMerge/>
            <w:vAlign w:val="center"/>
          </w:tcPr>
          <w:p w14:paraId="43637E59" w14:textId="77777777" w:rsidR="00171169" w:rsidRPr="00A255A3" w:rsidRDefault="00171169" w:rsidP="00171169">
            <w:pPr>
              <w:rPr>
                <w:rFonts w:ascii="Times New Roman" w:eastAsia="Times New Roman" w:hAnsi="Times New Roman"/>
                <w:sz w:val="20"/>
                <w:szCs w:val="20"/>
                <w:lang w:eastAsia="ru-RU"/>
              </w:rPr>
            </w:pPr>
          </w:p>
        </w:tc>
        <w:tc>
          <w:tcPr>
            <w:tcW w:w="419" w:type="pct"/>
            <w:vMerge/>
            <w:vAlign w:val="center"/>
          </w:tcPr>
          <w:p w14:paraId="5AF3024F" w14:textId="77777777" w:rsidR="00171169" w:rsidRPr="00A255A3" w:rsidRDefault="00171169" w:rsidP="00171169">
            <w:pPr>
              <w:autoSpaceDE w:val="0"/>
              <w:autoSpaceDN w:val="0"/>
              <w:adjustRightInd w:val="0"/>
              <w:jc w:val="center"/>
              <w:outlineLvl w:val="1"/>
              <w:rPr>
                <w:rFonts w:ascii="Times New Roman" w:eastAsia="Cambria" w:hAnsi="Times New Roman"/>
                <w:sz w:val="20"/>
                <w:szCs w:val="20"/>
                <w:lang w:eastAsia="ru-RU"/>
              </w:rPr>
            </w:pPr>
          </w:p>
        </w:tc>
        <w:tc>
          <w:tcPr>
            <w:tcW w:w="536" w:type="pct"/>
            <w:vMerge/>
            <w:vAlign w:val="center"/>
          </w:tcPr>
          <w:p w14:paraId="37AC72B5" w14:textId="77777777" w:rsidR="00171169" w:rsidRPr="00A255A3" w:rsidRDefault="00171169" w:rsidP="00171169">
            <w:pPr>
              <w:autoSpaceDE w:val="0"/>
              <w:autoSpaceDN w:val="0"/>
              <w:adjustRightInd w:val="0"/>
              <w:jc w:val="center"/>
              <w:outlineLvl w:val="1"/>
              <w:rPr>
                <w:rFonts w:ascii="Times New Roman" w:eastAsia="Cambria" w:hAnsi="Times New Roman"/>
                <w:sz w:val="20"/>
                <w:szCs w:val="20"/>
                <w:lang w:eastAsia="ru-RU"/>
              </w:rPr>
            </w:pPr>
          </w:p>
        </w:tc>
        <w:tc>
          <w:tcPr>
            <w:tcW w:w="1900" w:type="pct"/>
            <w:tcBorders>
              <w:top w:val="single" w:sz="4" w:space="0" w:color="auto"/>
              <w:bottom w:val="single" w:sz="4" w:space="0" w:color="auto"/>
            </w:tcBorders>
            <w:vAlign w:val="center"/>
          </w:tcPr>
          <w:p w14:paraId="6DB953B5" w14:textId="77777777" w:rsidR="00171169" w:rsidRPr="00280AD9" w:rsidRDefault="00171169" w:rsidP="00171169">
            <w:pPr>
              <w:numPr>
                <w:ilvl w:val="0"/>
                <w:numId w:val="4"/>
              </w:numPr>
              <w:shd w:val="clear" w:color="auto" w:fill="FFFFFF"/>
              <w:spacing w:before="100" w:beforeAutospacing="1" w:after="100" w:afterAutospacing="1"/>
              <w:ind w:left="0"/>
              <w:rPr>
                <w:rFonts w:ascii="Times New Roman" w:eastAsia="Times New Roman" w:hAnsi="Times New Roman"/>
                <w:sz w:val="20"/>
                <w:szCs w:val="20"/>
                <w:shd w:val="clear" w:color="auto" w:fill="FFFFFF"/>
                <w:lang w:eastAsia="ru-RU"/>
              </w:rPr>
            </w:pPr>
            <w:r w:rsidRPr="00280AD9">
              <w:rPr>
                <w:rFonts w:ascii="Times New Roman" w:eastAsia="Times New Roman" w:hAnsi="Times New Roman"/>
                <w:sz w:val="20"/>
                <w:szCs w:val="20"/>
                <w:shd w:val="clear" w:color="auto" w:fill="FFFFFF"/>
                <w:lang w:eastAsia="ru-RU"/>
              </w:rPr>
              <w:t xml:space="preserve">Индекс нагрузки  </w:t>
            </w:r>
            <w:r w:rsidRPr="00280AD9">
              <w:rPr>
                <w:rFonts w:ascii="Times New Roman" w:eastAsia="Times New Roman" w:hAnsi="Times New Roman"/>
                <w:sz w:val="20"/>
                <w:szCs w:val="20"/>
                <w:lang w:eastAsia="ru-RU"/>
              </w:rPr>
              <w:t xml:space="preserve"> </w:t>
            </w:r>
            <w:r w:rsidRPr="00280AD9">
              <w:rPr>
                <w:rFonts w:ascii="Times New Roman" w:hAnsi="Times New Roman"/>
                <w:sz w:val="20"/>
                <w:szCs w:val="20"/>
                <w:shd w:val="clear" w:color="auto" w:fill="FFFFFF"/>
              </w:rPr>
              <w:t>≥ 90  и  &lt; 100</w:t>
            </w:r>
            <w:r w:rsidRPr="00280AD9">
              <w:rPr>
                <w:rFonts w:ascii="Times New Roman" w:eastAsia="Times New Roman" w:hAnsi="Times New Roman"/>
                <w:sz w:val="20"/>
                <w:szCs w:val="20"/>
                <w:lang w:eastAsia="ru-RU"/>
              </w:rPr>
              <w:t> </w:t>
            </w:r>
          </w:p>
        </w:tc>
        <w:tc>
          <w:tcPr>
            <w:tcW w:w="520" w:type="pct"/>
            <w:vAlign w:val="center"/>
          </w:tcPr>
          <w:p w14:paraId="79CD2B4E" w14:textId="77777777" w:rsidR="00171169" w:rsidRDefault="00171169" w:rsidP="00171169">
            <w:pPr>
              <w:jc w:val="center"/>
              <w:rPr>
                <w:rFonts w:ascii="Times New Roman" w:eastAsia="Cambria" w:hAnsi="Times New Roman"/>
                <w:sz w:val="20"/>
                <w:szCs w:val="20"/>
                <w:lang w:val="en-US" w:eastAsia="ru-RU"/>
              </w:rPr>
            </w:pPr>
          </w:p>
        </w:tc>
        <w:tc>
          <w:tcPr>
            <w:tcW w:w="283" w:type="pct"/>
            <w:vMerge/>
            <w:tcBorders>
              <w:right w:val="single" w:sz="4" w:space="0" w:color="auto"/>
            </w:tcBorders>
            <w:vAlign w:val="center"/>
          </w:tcPr>
          <w:p w14:paraId="4F03468C" w14:textId="77777777" w:rsidR="00171169" w:rsidRPr="00FE1C6D" w:rsidRDefault="00171169" w:rsidP="00171169">
            <w:pPr>
              <w:jc w:val="center"/>
              <w:rPr>
                <w:rFonts w:ascii="Times New Roman" w:eastAsia="Cambria" w:hAnsi="Times New Roman"/>
                <w:sz w:val="20"/>
                <w:szCs w:val="20"/>
                <w:lang w:val="en-US" w:eastAsia="ru-RU"/>
              </w:rPr>
            </w:pPr>
          </w:p>
        </w:tc>
        <w:tc>
          <w:tcPr>
            <w:tcW w:w="331" w:type="pct"/>
            <w:vMerge/>
            <w:tcBorders>
              <w:left w:val="single" w:sz="4" w:space="0" w:color="auto"/>
              <w:right w:val="single" w:sz="18" w:space="0" w:color="auto"/>
            </w:tcBorders>
            <w:vAlign w:val="center"/>
          </w:tcPr>
          <w:p w14:paraId="4BB64266" w14:textId="77777777" w:rsidR="00171169" w:rsidRPr="00A255A3" w:rsidRDefault="00171169" w:rsidP="00171169">
            <w:pPr>
              <w:jc w:val="center"/>
              <w:rPr>
                <w:rFonts w:ascii="Times New Roman" w:eastAsia="Cambria" w:hAnsi="Times New Roman"/>
                <w:sz w:val="20"/>
                <w:szCs w:val="20"/>
                <w:lang w:eastAsia="ru-RU"/>
              </w:rPr>
            </w:pPr>
          </w:p>
        </w:tc>
      </w:tr>
      <w:tr w:rsidR="00171169" w:rsidRPr="004A3863" w14:paraId="617B7B6E" w14:textId="77777777" w:rsidTr="00171169">
        <w:trPr>
          <w:trHeight w:val="216"/>
          <w:tblHeader/>
        </w:trPr>
        <w:tc>
          <w:tcPr>
            <w:tcW w:w="182" w:type="pct"/>
            <w:vMerge/>
            <w:tcBorders>
              <w:left w:val="single" w:sz="18" w:space="0" w:color="auto"/>
            </w:tcBorders>
            <w:vAlign w:val="center"/>
          </w:tcPr>
          <w:p w14:paraId="60A06ADA" w14:textId="77777777" w:rsidR="00171169" w:rsidRDefault="00171169" w:rsidP="00171169">
            <w:pPr>
              <w:jc w:val="center"/>
              <w:rPr>
                <w:rFonts w:ascii="Times New Roman" w:eastAsia="Times New Roman" w:hAnsi="Times New Roman"/>
                <w:sz w:val="20"/>
                <w:szCs w:val="20"/>
              </w:rPr>
            </w:pPr>
          </w:p>
        </w:tc>
        <w:tc>
          <w:tcPr>
            <w:tcW w:w="829" w:type="pct"/>
            <w:vMerge/>
            <w:vAlign w:val="center"/>
          </w:tcPr>
          <w:p w14:paraId="0530204A" w14:textId="77777777" w:rsidR="00171169" w:rsidRPr="00A255A3" w:rsidRDefault="00171169" w:rsidP="00171169">
            <w:pPr>
              <w:rPr>
                <w:rFonts w:ascii="Times New Roman" w:eastAsia="Times New Roman" w:hAnsi="Times New Roman"/>
                <w:sz w:val="20"/>
                <w:szCs w:val="20"/>
                <w:lang w:eastAsia="ru-RU"/>
              </w:rPr>
            </w:pPr>
          </w:p>
        </w:tc>
        <w:tc>
          <w:tcPr>
            <w:tcW w:w="419" w:type="pct"/>
            <w:vMerge/>
            <w:vAlign w:val="center"/>
          </w:tcPr>
          <w:p w14:paraId="22536A5C" w14:textId="77777777" w:rsidR="00171169" w:rsidRPr="00A255A3" w:rsidRDefault="00171169" w:rsidP="00171169">
            <w:pPr>
              <w:autoSpaceDE w:val="0"/>
              <w:autoSpaceDN w:val="0"/>
              <w:adjustRightInd w:val="0"/>
              <w:jc w:val="center"/>
              <w:outlineLvl w:val="1"/>
              <w:rPr>
                <w:rFonts w:ascii="Times New Roman" w:eastAsia="Cambria" w:hAnsi="Times New Roman"/>
                <w:sz w:val="20"/>
                <w:szCs w:val="20"/>
                <w:lang w:eastAsia="ru-RU"/>
              </w:rPr>
            </w:pPr>
          </w:p>
        </w:tc>
        <w:tc>
          <w:tcPr>
            <w:tcW w:w="536" w:type="pct"/>
            <w:vMerge/>
            <w:vAlign w:val="center"/>
          </w:tcPr>
          <w:p w14:paraId="75241D17" w14:textId="77777777" w:rsidR="00171169" w:rsidRPr="00A255A3" w:rsidRDefault="00171169" w:rsidP="00171169">
            <w:pPr>
              <w:autoSpaceDE w:val="0"/>
              <w:autoSpaceDN w:val="0"/>
              <w:adjustRightInd w:val="0"/>
              <w:jc w:val="center"/>
              <w:outlineLvl w:val="1"/>
              <w:rPr>
                <w:rFonts w:ascii="Times New Roman" w:eastAsia="Cambria" w:hAnsi="Times New Roman"/>
                <w:sz w:val="20"/>
                <w:szCs w:val="20"/>
                <w:lang w:eastAsia="ru-RU"/>
              </w:rPr>
            </w:pPr>
          </w:p>
        </w:tc>
        <w:tc>
          <w:tcPr>
            <w:tcW w:w="1900" w:type="pct"/>
            <w:tcBorders>
              <w:top w:val="single" w:sz="4" w:space="0" w:color="auto"/>
              <w:bottom w:val="single" w:sz="4" w:space="0" w:color="auto"/>
            </w:tcBorders>
            <w:vAlign w:val="center"/>
          </w:tcPr>
          <w:p w14:paraId="057CFB1D" w14:textId="77777777" w:rsidR="00171169" w:rsidRPr="00280AD9" w:rsidRDefault="00171169" w:rsidP="00171169">
            <w:pPr>
              <w:numPr>
                <w:ilvl w:val="0"/>
                <w:numId w:val="4"/>
              </w:numPr>
              <w:shd w:val="clear" w:color="auto" w:fill="FFFFFF"/>
              <w:spacing w:before="100" w:beforeAutospacing="1" w:after="100" w:afterAutospacing="1"/>
              <w:ind w:left="0"/>
              <w:rPr>
                <w:rFonts w:ascii="Times New Roman" w:eastAsia="Times New Roman" w:hAnsi="Times New Roman"/>
                <w:sz w:val="20"/>
                <w:szCs w:val="20"/>
                <w:shd w:val="clear" w:color="auto" w:fill="FFFFFF"/>
                <w:lang w:eastAsia="ru-RU"/>
              </w:rPr>
            </w:pPr>
            <w:r w:rsidRPr="00280AD9">
              <w:rPr>
                <w:rFonts w:ascii="Times New Roman" w:eastAsia="Times New Roman" w:hAnsi="Times New Roman"/>
                <w:sz w:val="20"/>
                <w:szCs w:val="20"/>
                <w:lang w:eastAsia="ru-RU"/>
              </w:rPr>
              <w:t>Способ герметизации шины – бескамерная </w:t>
            </w:r>
          </w:p>
        </w:tc>
        <w:tc>
          <w:tcPr>
            <w:tcW w:w="520" w:type="pct"/>
            <w:vAlign w:val="center"/>
          </w:tcPr>
          <w:p w14:paraId="26BA2F79" w14:textId="77777777" w:rsidR="00171169" w:rsidRDefault="00171169" w:rsidP="00171169">
            <w:pPr>
              <w:jc w:val="center"/>
              <w:rPr>
                <w:rFonts w:ascii="Times New Roman" w:eastAsia="Cambria" w:hAnsi="Times New Roman"/>
                <w:sz w:val="20"/>
                <w:szCs w:val="20"/>
                <w:lang w:val="en-US" w:eastAsia="ru-RU"/>
              </w:rPr>
            </w:pPr>
          </w:p>
        </w:tc>
        <w:tc>
          <w:tcPr>
            <w:tcW w:w="283" w:type="pct"/>
            <w:vMerge/>
            <w:tcBorders>
              <w:right w:val="single" w:sz="4" w:space="0" w:color="auto"/>
            </w:tcBorders>
            <w:vAlign w:val="center"/>
          </w:tcPr>
          <w:p w14:paraId="4FBC07AD" w14:textId="77777777" w:rsidR="00171169" w:rsidRPr="00FE1C6D" w:rsidRDefault="00171169" w:rsidP="00171169">
            <w:pPr>
              <w:jc w:val="center"/>
              <w:rPr>
                <w:rFonts w:ascii="Times New Roman" w:eastAsia="Cambria" w:hAnsi="Times New Roman"/>
                <w:sz w:val="20"/>
                <w:szCs w:val="20"/>
                <w:lang w:val="en-US" w:eastAsia="ru-RU"/>
              </w:rPr>
            </w:pPr>
          </w:p>
        </w:tc>
        <w:tc>
          <w:tcPr>
            <w:tcW w:w="331" w:type="pct"/>
            <w:vMerge/>
            <w:tcBorders>
              <w:left w:val="single" w:sz="4" w:space="0" w:color="auto"/>
              <w:right w:val="single" w:sz="18" w:space="0" w:color="auto"/>
            </w:tcBorders>
            <w:vAlign w:val="center"/>
          </w:tcPr>
          <w:p w14:paraId="7B7F6610" w14:textId="77777777" w:rsidR="00171169" w:rsidRPr="00A255A3" w:rsidRDefault="00171169" w:rsidP="00171169">
            <w:pPr>
              <w:jc w:val="center"/>
              <w:rPr>
                <w:rFonts w:ascii="Times New Roman" w:eastAsia="Cambria" w:hAnsi="Times New Roman"/>
                <w:sz w:val="20"/>
                <w:szCs w:val="20"/>
                <w:lang w:eastAsia="ru-RU"/>
              </w:rPr>
            </w:pPr>
          </w:p>
        </w:tc>
      </w:tr>
      <w:tr w:rsidR="00171169" w:rsidRPr="004A3863" w14:paraId="062E394B" w14:textId="77777777" w:rsidTr="00171169">
        <w:trPr>
          <w:trHeight w:val="255"/>
          <w:tblHeader/>
        </w:trPr>
        <w:tc>
          <w:tcPr>
            <w:tcW w:w="182" w:type="pct"/>
            <w:vMerge/>
            <w:tcBorders>
              <w:left w:val="single" w:sz="18" w:space="0" w:color="auto"/>
            </w:tcBorders>
            <w:vAlign w:val="center"/>
          </w:tcPr>
          <w:p w14:paraId="593B2278" w14:textId="77777777" w:rsidR="00171169" w:rsidRDefault="00171169" w:rsidP="00171169">
            <w:pPr>
              <w:jc w:val="center"/>
              <w:rPr>
                <w:rFonts w:ascii="Times New Roman" w:eastAsia="Times New Roman" w:hAnsi="Times New Roman"/>
                <w:sz w:val="20"/>
                <w:szCs w:val="20"/>
              </w:rPr>
            </w:pPr>
          </w:p>
        </w:tc>
        <w:tc>
          <w:tcPr>
            <w:tcW w:w="829" w:type="pct"/>
            <w:vMerge/>
            <w:vAlign w:val="center"/>
          </w:tcPr>
          <w:p w14:paraId="4CA64AEE" w14:textId="77777777" w:rsidR="00171169" w:rsidRPr="00A255A3" w:rsidRDefault="00171169" w:rsidP="00171169">
            <w:pPr>
              <w:rPr>
                <w:rFonts w:ascii="Times New Roman" w:eastAsia="Times New Roman" w:hAnsi="Times New Roman"/>
                <w:sz w:val="20"/>
                <w:szCs w:val="20"/>
                <w:lang w:eastAsia="ru-RU"/>
              </w:rPr>
            </w:pPr>
          </w:p>
        </w:tc>
        <w:tc>
          <w:tcPr>
            <w:tcW w:w="419" w:type="pct"/>
            <w:vMerge/>
            <w:vAlign w:val="center"/>
          </w:tcPr>
          <w:p w14:paraId="22957789" w14:textId="77777777" w:rsidR="00171169" w:rsidRPr="00A255A3" w:rsidRDefault="00171169" w:rsidP="00171169">
            <w:pPr>
              <w:autoSpaceDE w:val="0"/>
              <w:autoSpaceDN w:val="0"/>
              <w:adjustRightInd w:val="0"/>
              <w:jc w:val="center"/>
              <w:outlineLvl w:val="1"/>
              <w:rPr>
                <w:rFonts w:ascii="Times New Roman" w:eastAsia="Cambria" w:hAnsi="Times New Roman"/>
                <w:sz w:val="20"/>
                <w:szCs w:val="20"/>
                <w:lang w:eastAsia="ru-RU"/>
              </w:rPr>
            </w:pPr>
          </w:p>
        </w:tc>
        <w:tc>
          <w:tcPr>
            <w:tcW w:w="536" w:type="pct"/>
            <w:vMerge/>
            <w:vAlign w:val="center"/>
          </w:tcPr>
          <w:p w14:paraId="5B178BE6" w14:textId="77777777" w:rsidR="00171169" w:rsidRPr="00A255A3" w:rsidRDefault="00171169" w:rsidP="00171169">
            <w:pPr>
              <w:autoSpaceDE w:val="0"/>
              <w:autoSpaceDN w:val="0"/>
              <w:adjustRightInd w:val="0"/>
              <w:jc w:val="center"/>
              <w:outlineLvl w:val="1"/>
              <w:rPr>
                <w:rFonts w:ascii="Times New Roman" w:eastAsia="Cambria" w:hAnsi="Times New Roman"/>
                <w:sz w:val="20"/>
                <w:szCs w:val="20"/>
                <w:lang w:eastAsia="ru-RU"/>
              </w:rPr>
            </w:pPr>
          </w:p>
        </w:tc>
        <w:tc>
          <w:tcPr>
            <w:tcW w:w="1900" w:type="pct"/>
            <w:tcBorders>
              <w:top w:val="single" w:sz="4" w:space="0" w:color="auto"/>
              <w:bottom w:val="single" w:sz="4" w:space="0" w:color="auto"/>
            </w:tcBorders>
            <w:vAlign w:val="center"/>
          </w:tcPr>
          <w:p w14:paraId="315EDB2F" w14:textId="77777777" w:rsidR="00171169" w:rsidRPr="00280AD9" w:rsidRDefault="00171169" w:rsidP="00171169">
            <w:pPr>
              <w:numPr>
                <w:ilvl w:val="0"/>
                <w:numId w:val="4"/>
              </w:numPr>
              <w:shd w:val="clear" w:color="auto" w:fill="FFFFFF"/>
              <w:spacing w:before="100" w:beforeAutospacing="1" w:after="100" w:afterAutospacing="1"/>
              <w:ind w:left="0"/>
              <w:rPr>
                <w:rFonts w:ascii="Times New Roman" w:eastAsia="Times New Roman" w:hAnsi="Times New Roman"/>
                <w:sz w:val="20"/>
                <w:szCs w:val="20"/>
                <w:lang w:eastAsia="ru-RU"/>
              </w:rPr>
            </w:pPr>
            <w:r w:rsidRPr="00280AD9">
              <w:rPr>
                <w:rFonts w:ascii="Times New Roman" w:eastAsia="Times New Roman" w:hAnsi="Times New Roman"/>
                <w:sz w:val="20"/>
                <w:szCs w:val="20"/>
                <w:lang w:eastAsia="ru-RU"/>
              </w:rPr>
              <w:t xml:space="preserve">Категория использования шины – </w:t>
            </w:r>
            <w:r w:rsidRPr="00280AD9">
              <w:rPr>
                <w:rFonts w:ascii="Times New Roman" w:hAnsi="Times New Roman"/>
                <w:sz w:val="20"/>
                <w:szCs w:val="20"/>
                <w:shd w:val="clear" w:color="auto" w:fill="FFFFFF"/>
              </w:rPr>
              <w:t>Обычная (дорожная)</w:t>
            </w:r>
          </w:p>
        </w:tc>
        <w:tc>
          <w:tcPr>
            <w:tcW w:w="520" w:type="pct"/>
            <w:vAlign w:val="center"/>
          </w:tcPr>
          <w:p w14:paraId="1F0B71BE" w14:textId="77777777" w:rsidR="00171169" w:rsidRPr="00FE1C6D" w:rsidRDefault="00171169" w:rsidP="00171169">
            <w:pPr>
              <w:jc w:val="center"/>
              <w:rPr>
                <w:rFonts w:ascii="Times New Roman" w:eastAsia="Cambria" w:hAnsi="Times New Roman"/>
                <w:sz w:val="20"/>
                <w:szCs w:val="20"/>
                <w:lang w:eastAsia="ru-RU"/>
              </w:rPr>
            </w:pPr>
          </w:p>
        </w:tc>
        <w:tc>
          <w:tcPr>
            <w:tcW w:w="283" w:type="pct"/>
            <w:vMerge/>
            <w:tcBorders>
              <w:right w:val="single" w:sz="4" w:space="0" w:color="auto"/>
            </w:tcBorders>
            <w:vAlign w:val="center"/>
          </w:tcPr>
          <w:p w14:paraId="15174D6F" w14:textId="77777777" w:rsidR="00171169" w:rsidRPr="00C25130" w:rsidRDefault="00171169" w:rsidP="00171169">
            <w:pPr>
              <w:jc w:val="center"/>
              <w:rPr>
                <w:rFonts w:ascii="Times New Roman" w:eastAsia="Cambria" w:hAnsi="Times New Roman"/>
                <w:sz w:val="20"/>
                <w:szCs w:val="20"/>
                <w:lang w:eastAsia="ru-RU"/>
              </w:rPr>
            </w:pPr>
          </w:p>
        </w:tc>
        <w:tc>
          <w:tcPr>
            <w:tcW w:w="331" w:type="pct"/>
            <w:vMerge/>
            <w:tcBorders>
              <w:left w:val="single" w:sz="4" w:space="0" w:color="auto"/>
              <w:right w:val="single" w:sz="18" w:space="0" w:color="auto"/>
            </w:tcBorders>
            <w:vAlign w:val="center"/>
          </w:tcPr>
          <w:p w14:paraId="3A0252C6" w14:textId="77777777" w:rsidR="00171169" w:rsidRPr="00A255A3" w:rsidRDefault="00171169" w:rsidP="00171169">
            <w:pPr>
              <w:jc w:val="center"/>
              <w:rPr>
                <w:rFonts w:ascii="Times New Roman" w:eastAsia="Cambria" w:hAnsi="Times New Roman"/>
                <w:sz w:val="20"/>
                <w:szCs w:val="20"/>
                <w:lang w:eastAsia="ru-RU"/>
              </w:rPr>
            </w:pPr>
          </w:p>
        </w:tc>
      </w:tr>
      <w:tr w:rsidR="00171169" w:rsidRPr="004A3863" w14:paraId="39020B23" w14:textId="77777777" w:rsidTr="00171169">
        <w:trPr>
          <w:trHeight w:val="222"/>
          <w:tblHeader/>
        </w:trPr>
        <w:tc>
          <w:tcPr>
            <w:tcW w:w="182" w:type="pct"/>
            <w:vMerge/>
            <w:tcBorders>
              <w:left w:val="single" w:sz="18" w:space="0" w:color="auto"/>
            </w:tcBorders>
            <w:vAlign w:val="center"/>
          </w:tcPr>
          <w:p w14:paraId="3658B109" w14:textId="77777777" w:rsidR="00171169" w:rsidRDefault="00171169" w:rsidP="00171169">
            <w:pPr>
              <w:jc w:val="center"/>
              <w:rPr>
                <w:rFonts w:ascii="Times New Roman" w:eastAsia="Times New Roman" w:hAnsi="Times New Roman"/>
                <w:sz w:val="20"/>
                <w:szCs w:val="20"/>
              </w:rPr>
            </w:pPr>
          </w:p>
        </w:tc>
        <w:tc>
          <w:tcPr>
            <w:tcW w:w="829" w:type="pct"/>
            <w:vMerge/>
            <w:vAlign w:val="center"/>
          </w:tcPr>
          <w:p w14:paraId="038C885B" w14:textId="77777777" w:rsidR="00171169" w:rsidRPr="00A255A3" w:rsidRDefault="00171169" w:rsidP="00171169">
            <w:pPr>
              <w:rPr>
                <w:rFonts w:ascii="Times New Roman" w:eastAsia="Times New Roman" w:hAnsi="Times New Roman"/>
                <w:sz w:val="20"/>
                <w:szCs w:val="20"/>
                <w:lang w:eastAsia="ru-RU"/>
              </w:rPr>
            </w:pPr>
          </w:p>
        </w:tc>
        <w:tc>
          <w:tcPr>
            <w:tcW w:w="419" w:type="pct"/>
            <w:vMerge/>
            <w:vAlign w:val="center"/>
          </w:tcPr>
          <w:p w14:paraId="4157B59E" w14:textId="77777777" w:rsidR="00171169" w:rsidRPr="00A255A3" w:rsidRDefault="00171169" w:rsidP="00171169">
            <w:pPr>
              <w:autoSpaceDE w:val="0"/>
              <w:autoSpaceDN w:val="0"/>
              <w:adjustRightInd w:val="0"/>
              <w:jc w:val="center"/>
              <w:outlineLvl w:val="1"/>
              <w:rPr>
                <w:rFonts w:ascii="Times New Roman" w:eastAsia="Cambria" w:hAnsi="Times New Roman"/>
                <w:sz w:val="20"/>
                <w:szCs w:val="20"/>
                <w:lang w:eastAsia="ru-RU"/>
              </w:rPr>
            </w:pPr>
          </w:p>
        </w:tc>
        <w:tc>
          <w:tcPr>
            <w:tcW w:w="536" w:type="pct"/>
            <w:vMerge/>
            <w:vAlign w:val="center"/>
          </w:tcPr>
          <w:p w14:paraId="5CDF4ED4" w14:textId="77777777" w:rsidR="00171169" w:rsidRPr="00A255A3" w:rsidRDefault="00171169" w:rsidP="00171169">
            <w:pPr>
              <w:autoSpaceDE w:val="0"/>
              <w:autoSpaceDN w:val="0"/>
              <w:adjustRightInd w:val="0"/>
              <w:jc w:val="center"/>
              <w:outlineLvl w:val="1"/>
              <w:rPr>
                <w:rFonts w:ascii="Times New Roman" w:eastAsia="Cambria" w:hAnsi="Times New Roman"/>
                <w:sz w:val="20"/>
                <w:szCs w:val="20"/>
                <w:lang w:eastAsia="ru-RU"/>
              </w:rPr>
            </w:pPr>
          </w:p>
        </w:tc>
        <w:tc>
          <w:tcPr>
            <w:tcW w:w="1900" w:type="pct"/>
            <w:tcBorders>
              <w:top w:val="single" w:sz="4" w:space="0" w:color="auto"/>
              <w:bottom w:val="single" w:sz="4" w:space="0" w:color="auto"/>
            </w:tcBorders>
            <w:vAlign w:val="center"/>
          </w:tcPr>
          <w:p w14:paraId="7DE01273" w14:textId="77777777" w:rsidR="00171169" w:rsidRPr="00280AD9" w:rsidRDefault="00171169" w:rsidP="00171169">
            <w:pPr>
              <w:numPr>
                <w:ilvl w:val="0"/>
                <w:numId w:val="4"/>
              </w:numPr>
              <w:shd w:val="clear" w:color="auto" w:fill="FFFFFF"/>
              <w:spacing w:before="100" w:beforeAutospacing="1" w:after="100" w:afterAutospacing="1"/>
              <w:ind w:left="0"/>
              <w:rPr>
                <w:rFonts w:ascii="Times New Roman" w:eastAsia="Times New Roman" w:hAnsi="Times New Roman"/>
                <w:sz w:val="20"/>
                <w:szCs w:val="20"/>
                <w:lang w:eastAsia="ru-RU"/>
              </w:rPr>
            </w:pPr>
            <w:r w:rsidRPr="00280AD9">
              <w:rPr>
                <w:rFonts w:ascii="Times New Roman" w:hAnsi="Times New Roman"/>
                <w:sz w:val="20"/>
                <w:szCs w:val="20"/>
                <w:shd w:val="clear" w:color="auto" w:fill="FFFFFF"/>
              </w:rPr>
              <w:t>Тип конструкции – радиальная</w:t>
            </w:r>
          </w:p>
        </w:tc>
        <w:tc>
          <w:tcPr>
            <w:tcW w:w="520" w:type="pct"/>
            <w:vAlign w:val="center"/>
          </w:tcPr>
          <w:p w14:paraId="1830B426" w14:textId="77777777" w:rsidR="00171169" w:rsidRDefault="00171169" w:rsidP="00171169">
            <w:pPr>
              <w:jc w:val="center"/>
              <w:rPr>
                <w:rFonts w:ascii="Times New Roman" w:eastAsia="Cambria" w:hAnsi="Times New Roman"/>
                <w:sz w:val="20"/>
                <w:szCs w:val="20"/>
                <w:lang w:val="en-US" w:eastAsia="ru-RU"/>
              </w:rPr>
            </w:pPr>
          </w:p>
        </w:tc>
        <w:tc>
          <w:tcPr>
            <w:tcW w:w="283" w:type="pct"/>
            <w:vMerge/>
            <w:tcBorders>
              <w:right w:val="single" w:sz="4" w:space="0" w:color="auto"/>
            </w:tcBorders>
            <w:vAlign w:val="center"/>
          </w:tcPr>
          <w:p w14:paraId="1F7BDEB6" w14:textId="77777777" w:rsidR="00171169" w:rsidRPr="00FE1C6D" w:rsidRDefault="00171169" w:rsidP="00171169">
            <w:pPr>
              <w:jc w:val="center"/>
              <w:rPr>
                <w:rFonts w:ascii="Times New Roman" w:eastAsia="Cambria" w:hAnsi="Times New Roman"/>
                <w:sz w:val="20"/>
                <w:szCs w:val="20"/>
                <w:lang w:val="en-US" w:eastAsia="ru-RU"/>
              </w:rPr>
            </w:pPr>
          </w:p>
        </w:tc>
        <w:tc>
          <w:tcPr>
            <w:tcW w:w="331" w:type="pct"/>
            <w:vMerge/>
            <w:tcBorders>
              <w:left w:val="single" w:sz="4" w:space="0" w:color="auto"/>
              <w:right w:val="single" w:sz="18" w:space="0" w:color="auto"/>
            </w:tcBorders>
            <w:vAlign w:val="center"/>
          </w:tcPr>
          <w:p w14:paraId="6E1BBBD7" w14:textId="77777777" w:rsidR="00171169" w:rsidRPr="00A255A3" w:rsidRDefault="00171169" w:rsidP="00171169">
            <w:pPr>
              <w:jc w:val="center"/>
              <w:rPr>
                <w:rFonts w:ascii="Times New Roman" w:eastAsia="Cambria" w:hAnsi="Times New Roman"/>
                <w:sz w:val="20"/>
                <w:szCs w:val="20"/>
                <w:lang w:eastAsia="ru-RU"/>
              </w:rPr>
            </w:pPr>
          </w:p>
        </w:tc>
      </w:tr>
      <w:tr w:rsidR="00171169" w:rsidRPr="004A3863" w14:paraId="7BB0014A" w14:textId="77777777" w:rsidTr="00171169">
        <w:trPr>
          <w:trHeight w:val="240"/>
          <w:tblHeader/>
        </w:trPr>
        <w:tc>
          <w:tcPr>
            <w:tcW w:w="182" w:type="pct"/>
            <w:vMerge/>
            <w:tcBorders>
              <w:left w:val="single" w:sz="18" w:space="0" w:color="auto"/>
            </w:tcBorders>
            <w:vAlign w:val="center"/>
          </w:tcPr>
          <w:p w14:paraId="1E720413" w14:textId="77777777" w:rsidR="00171169" w:rsidRDefault="00171169" w:rsidP="00171169">
            <w:pPr>
              <w:jc w:val="center"/>
              <w:rPr>
                <w:rFonts w:ascii="Times New Roman" w:eastAsia="Times New Roman" w:hAnsi="Times New Roman"/>
                <w:sz w:val="20"/>
                <w:szCs w:val="20"/>
              </w:rPr>
            </w:pPr>
          </w:p>
        </w:tc>
        <w:tc>
          <w:tcPr>
            <w:tcW w:w="829" w:type="pct"/>
            <w:vMerge/>
            <w:vAlign w:val="center"/>
          </w:tcPr>
          <w:p w14:paraId="171315E3" w14:textId="77777777" w:rsidR="00171169" w:rsidRPr="00A255A3" w:rsidRDefault="00171169" w:rsidP="00171169">
            <w:pPr>
              <w:rPr>
                <w:rFonts w:ascii="Times New Roman" w:eastAsia="Times New Roman" w:hAnsi="Times New Roman"/>
                <w:sz w:val="20"/>
                <w:szCs w:val="20"/>
                <w:lang w:eastAsia="ru-RU"/>
              </w:rPr>
            </w:pPr>
          </w:p>
        </w:tc>
        <w:tc>
          <w:tcPr>
            <w:tcW w:w="419" w:type="pct"/>
            <w:vMerge/>
            <w:vAlign w:val="center"/>
          </w:tcPr>
          <w:p w14:paraId="523B55CB" w14:textId="77777777" w:rsidR="00171169" w:rsidRPr="00A255A3" w:rsidRDefault="00171169" w:rsidP="00171169">
            <w:pPr>
              <w:autoSpaceDE w:val="0"/>
              <w:autoSpaceDN w:val="0"/>
              <w:adjustRightInd w:val="0"/>
              <w:jc w:val="center"/>
              <w:outlineLvl w:val="1"/>
              <w:rPr>
                <w:rFonts w:ascii="Times New Roman" w:eastAsia="Cambria" w:hAnsi="Times New Roman"/>
                <w:sz w:val="20"/>
                <w:szCs w:val="20"/>
                <w:lang w:eastAsia="ru-RU"/>
              </w:rPr>
            </w:pPr>
          </w:p>
        </w:tc>
        <w:tc>
          <w:tcPr>
            <w:tcW w:w="536" w:type="pct"/>
            <w:vMerge/>
            <w:vAlign w:val="center"/>
          </w:tcPr>
          <w:p w14:paraId="49572CA7" w14:textId="77777777" w:rsidR="00171169" w:rsidRPr="00A255A3" w:rsidRDefault="00171169" w:rsidP="00171169">
            <w:pPr>
              <w:autoSpaceDE w:val="0"/>
              <w:autoSpaceDN w:val="0"/>
              <w:adjustRightInd w:val="0"/>
              <w:jc w:val="center"/>
              <w:outlineLvl w:val="1"/>
              <w:rPr>
                <w:rFonts w:ascii="Times New Roman" w:eastAsia="Cambria" w:hAnsi="Times New Roman"/>
                <w:sz w:val="20"/>
                <w:szCs w:val="20"/>
                <w:lang w:eastAsia="ru-RU"/>
              </w:rPr>
            </w:pPr>
          </w:p>
        </w:tc>
        <w:tc>
          <w:tcPr>
            <w:tcW w:w="1900" w:type="pct"/>
            <w:tcBorders>
              <w:top w:val="single" w:sz="4" w:space="0" w:color="auto"/>
              <w:bottom w:val="single" w:sz="4" w:space="0" w:color="auto"/>
            </w:tcBorders>
            <w:vAlign w:val="center"/>
          </w:tcPr>
          <w:p w14:paraId="3058EFB1" w14:textId="77777777" w:rsidR="00171169" w:rsidRPr="00280AD9" w:rsidRDefault="00171169" w:rsidP="00171169">
            <w:pPr>
              <w:numPr>
                <w:ilvl w:val="0"/>
                <w:numId w:val="4"/>
              </w:numPr>
              <w:shd w:val="clear" w:color="auto" w:fill="FFFFFF"/>
              <w:spacing w:before="100" w:beforeAutospacing="1" w:after="100" w:afterAutospacing="1"/>
              <w:ind w:left="0"/>
              <w:rPr>
                <w:rFonts w:ascii="Times New Roman" w:hAnsi="Times New Roman"/>
                <w:sz w:val="20"/>
                <w:szCs w:val="20"/>
                <w:shd w:val="clear" w:color="auto" w:fill="FFFFFF"/>
              </w:rPr>
            </w:pPr>
            <w:r>
              <w:rPr>
                <w:rFonts w:ascii="Times New Roman" w:hAnsi="Times New Roman"/>
                <w:sz w:val="20"/>
                <w:szCs w:val="20"/>
                <w:shd w:val="clear" w:color="auto" w:fill="FFFFFF"/>
              </w:rPr>
              <w:t xml:space="preserve">Индекс категория скорости – </w:t>
            </w:r>
            <w:r>
              <w:rPr>
                <w:rFonts w:ascii="Times New Roman" w:hAnsi="Times New Roman"/>
                <w:sz w:val="20"/>
                <w:szCs w:val="20"/>
                <w:shd w:val="clear" w:color="auto" w:fill="FFFFFF"/>
                <w:lang w:val="en-US"/>
              </w:rPr>
              <w:t>Y</w:t>
            </w:r>
          </w:p>
        </w:tc>
        <w:tc>
          <w:tcPr>
            <w:tcW w:w="520" w:type="pct"/>
            <w:vAlign w:val="center"/>
          </w:tcPr>
          <w:p w14:paraId="5EF017CA" w14:textId="77777777" w:rsidR="00171169" w:rsidRDefault="00171169" w:rsidP="00171169">
            <w:pPr>
              <w:jc w:val="center"/>
              <w:rPr>
                <w:rFonts w:ascii="Times New Roman" w:eastAsia="Cambria" w:hAnsi="Times New Roman"/>
                <w:sz w:val="20"/>
                <w:szCs w:val="20"/>
                <w:lang w:val="en-US" w:eastAsia="ru-RU"/>
              </w:rPr>
            </w:pPr>
          </w:p>
        </w:tc>
        <w:tc>
          <w:tcPr>
            <w:tcW w:w="283" w:type="pct"/>
            <w:vMerge/>
            <w:tcBorders>
              <w:right w:val="single" w:sz="4" w:space="0" w:color="auto"/>
            </w:tcBorders>
            <w:vAlign w:val="center"/>
          </w:tcPr>
          <w:p w14:paraId="3BCD8CF4" w14:textId="77777777" w:rsidR="00171169" w:rsidRPr="00FE1C6D" w:rsidRDefault="00171169" w:rsidP="00171169">
            <w:pPr>
              <w:jc w:val="center"/>
              <w:rPr>
                <w:rFonts w:ascii="Times New Roman" w:eastAsia="Cambria" w:hAnsi="Times New Roman"/>
                <w:sz w:val="20"/>
                <w:szCs w:val="20"/>
                <w:lang w:val="en-US" w:eastAsia="ru-RU"/>
              </w:rPr>
            </w:pPr>
          </w:p>
        </w:tc>
        <w:tc>
          <w:tcPr>
            <w:tcW w:w="331" w:type="pct"/>
            <w:vMerge/>
            <w:tcBorders>
              <w:left w:val="single" w:sz="4" w:space="0" w:color="auto"/>
              <w:right w:val="single" w:sz="18" w:space="0" w:color="auto"/>
            </w:tcBorders>
            <w:vAlign w:val="center"/>
          </w:tcPr>
          <w:p w14:paraId="57A54E0C" w14:textId="77777777" w:rsidR="00171169" w:rsidRPr="00A255A3" w:rsidRDefault="00171169" w:rsidP="00171169">
            <w:pPr>
              <w:jc w:val="center"/>
              <w:rPr>
                <w:rFonts w:ascii="Times New Roman" w:eastAsia="Cambria" w:hAnsi="Times New Roman"/>
                <w:sz w:val="20"/>
                <w:szCs w:val="20"/>
                <w:lang w:eastAsia="ru-RU"/>
              </w:rPr>
            </w:pPr>
          </w:p>
        </w:tc>
      </w:tr>
      <w:tr w:rsidR="00171169" w:rsidRPr="004A3863" w14:paraId="04BD6BC2" w14:textId="77777777" w:rsidTr="00171169">
        <w:trPr>
          <w:trHeight w:val="240"/>
          <w:tblHeader/>
        </w:trPr>
        <w:tc>
          <w:tcPr>
            <w:tcW w:w="182" w:type="pct"/>
            <w:vMerge/>
            <w:tcBorders>
              <w:left w:val="single" w:sz="18" w:space="0" w:color="auto"/>
            </w:tcBorders>
            <w:vAlign w:val="center"/>
          </w:tcPr>
          <w:p w14:paraId="2A2E7968" w14:textId="77777777" w:rsidR="00171169" w:rsidRDefault="00171169" w:rsidP="00171169">
            <w:pPr>
              <w:jc w:val="center"/>
              <w:rPr>
                <w:rFonts w:ascii="Times New Roman" w:eastAsia="Times New Roman" w:hAnsi="Times New Roman"/>
                <w:sz w:val="20"/>
                <w:szCs w:val="20"/>
              </w:rPr>
            </w:pPr>
          </w:p>
        </w:tc>
        <w:tc>
          <w:tcPr>
            <w:tcW w:w="829" w:type="pct"/>
            <w:vMerge/>
            <w:vAlign w:val="center"/>
          </w:tcPr>
          <w:p w14:paraId="53F458A1" w14:textId="77777777" w:rsidR="00171169" w:rsidRPr="00A255A3" w:rsidRDefault="00171169" w:rsidP="00171169">
            <w:pPr>
              <w:rPr>
                <w:rFonts w:ascii="Times New Roman" w:eastAsia="Times New Roman" w:hAnsi="Times New Roman"/>
                <w:sz w:val="20"/>
                <w:szCs w:val="20"/>
                <w:lang w:eastAsia="ru-RU"/>
              </w:rPr>
            </w:pPr>
          </w:p>
        </w:tc>
        <w:tc>
          <w:tcPr>
            <w:tcW w:w="419" w:type="pct"/>
            <w:vMerge/>
            <w:vAlign w:val="center"/>
          </w:tcPr>
          <w:p w14:paraId="5FF90E20" w14:textId="77777777" w:rsidR="00171169" w:rsidRPr="00A255A3" w:rsidRDefault="00171169" w:rsidP="00171169">
            <w:pPr>
              <w:autoSpaceDE w:val="0"/>
              <w:autoSpaceDN w:val="0"/>
              <w:adjustRightInd w:val="0"/>
              <w:jc w:val="center"/>
              <w:outlineLvl w:val="1"/>
              <w:rPr>
                <w:rFonts w:ascii="Times New Roman" w:eastAsia="Cambria" w:hAnsi="Times New Roman"/>
                <w:sz w:val="20"/>
                <w:szCs w:val="20"/>
                <w:lang w:eastAsia="ru-RU"/>
              </w:rPr>
            </w:pPr>
          </w:p>
        </w:tc>
        <w:tc>
          <w:tcPr>
            <w:tcW w:w="536" w:type="pct"/>
            <w:vMerge/>
            <w:vAlign w:val="center"/>
          </w:tcPr>
          <w:p w14:paraId="709FC234" w14:textId="77777777" w:rsidR="00171169" w:rsidRPr="00A255A3" w:rsidRDefault="00171169" w:rsidP="00171169">
            <w:pPr>
              <w:autoSpaceDE w:val="0"/>
              <w:autoSpaceDN w:val="0"/>
              <w:adjustRightInd w:val="0"/>
              <w:jc w:val="center"/>
              <w:outlineLvl w:val="1"/>
              <w:rPr>
                <w:rFonts w:ascii="Times New Roman" w:eastAsia="Cambria" w:hAnsi="Times New Roman"/>
                <w:sz w:val="20"/>
                <w:szCs w:val="20"/>
                <w:lang w:eastAsia="ru-RU"/>
              </w:rPr>
            </w:pPr>
          </w:p>
        </w:tc>
        <w:tc>
          <w:tcPr>
            <w:tcW w:w="1900" w:type="pct"/>
            <w:tcBorders>
              <w:top w:val="single" w:sz="4" w:space="0" w:color="auto"/>
              <w:bottom w:val="single" w:sz="4" w:space="0" w:color="auto"/>
            </w:tcBorders>
            <w:vAlign w:val="center"/>
          </w:tcPr>
          <w:p w14:paraId="3BEA4A43" w14:textId="77777777" w:rsidR="00171169" w:rsidRPr="006703F0" w:rsidRDefault="00171169" w:rsidP="00171169">
            <w:pPr>
              <w:numPr>
                <w:ilvl w:val="0"/>
                <w:numId w:val="4"/>
              </w:numPr>
              <w:shd w:val="clear" w:color="auto" w:fill="FFFFFF"/>
              <w:spacing w:before="100" w:beforeAutospacing="1" w:after="100" w:afterAutospacing="1"/>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Тип </w:t>
            </w:r>
            <w:r w:rsidRPr="00947CD6">
              <w:rPr>
                <w:rFonts w:ascii="Times New Roman" w:hAnsi="Times New Roman"/>
                <w:color w:val="334059"/>
                <w:sz w:val="22"/>
                <w:szCs w:val="22"/>
                <w:shd w:val="clear" w:color="auto" w:fill="FFFFFF"/>
              </w:rPr>
              <w:t>Фрикционная</w:t>
            </w:r>
          </w:p>
        </w:tc>
        <w:tc>
          <w:tcPr>
            <w:tcW w:w="520" w:type="pct"/>
            <w:vAlign w:val="center"/>
          </w:tcPr>
          <w:p w14:paraId="262FD278" w14:textId="77777777" w:rsidR="00171169" w:rsidRDefault="00171169" w:rsidP="00171169">
            <w:pPr>
              <w:jc w:val="center"/>
              <w:rPr>
                <w:rFonts w:ascii="Times New Roman" w:eastAsia="Cambria" w:hAnsi="Times New Roman"/>
                <w:sz w:val="20"/>
                <w:szCs w:val="20"/>
                <w:lang w:val="en-US" w:eastAsia="ru-RU"/>
              </w:rPr>
            </w:pPr>
          </w:p>
        </w:tc>
        <w:tc>
          <w:tcPr>
            <w:tcW w:w="283" w:type="pct"/>
            <w:vMerge/>
            <w:tcBorders>
              <w:right w:val="single" w:sz="4" w:space="0" w:color="auto"/>
            </w:tcBorders>
            <w:vAlign w:val="center"/>
          </w:tcPr>
          <w:p w14:paraId="13AA0F2D" w14:textId="77777777" w:rsidR="00171169" w:rsidRPr="00FE1C6D" w:rsidRDefault="00171169" w:rsidP="00171169">
            <w:pPr>
              <w:jc w:val="center"/>
              <w:rPr>
                <w:rFonts w:ascii="Times New Roman" w:eastAsia="Cambria" w:hAnsi="Times New Roman"/>
                <w:sz w:val="20"/>
                <w:szCs w:val="20"/>
                <w:lang w:val="en-US" w:eastAsia="ru-RU"/>
              </w:rPr>
            </w:pPr>
          </w:p>
        </w:tc>
        <w:tc>
          <w:tcPr>
            <w:tcW w:w="331" w:type="pct"/>
            <w:vMerge/>
            <w:tcBorders>
              <w:left w:val="single" w:sz="4" w:space="0" w:color="auto"/>
              <w:right w:val="single" w:sz="18" w:space="0" w:color="auto"/>
            </w:tcBorders>
            <w:vAlign w:val="center"/>
          </w:tcPr>
          <w:p w14:paraId="7E14F30E" w14:textId="77777777" w:rsidR="00171169" w:rsidRPr="00A255A3" w:rsidRDefault="00171169" w:rsidP="00171169">
            <w:pPr>
              <w:jc w:val="center"/>
              <w:rPr>
                <w:rFonts w:ascii="Times New Roman" w:eastAsia="Cambria" w:hAnsi="Times New Roman"/>
                <w:sz w:val="20"/>
                <w:szCs w:val="20"/>
                <w:lang w:eastAsia="ru-RU"/>
              </w:rPr>
            </w:pPr>
          </w:p>
        </w:tc>
      </w:tr>
      <w:tr w:rsidR="00171169" w:rsidRPr="004A3863" w14:paraId="5D958309" w14:textId="77777777" w:rsidTr="00171169">
        <w:trPr>
          <w:trHeight w:val="165"/>
          <w:tblHeader/>
        </w:trPr>
        <w:tc>
          <w:tcPr>
            <w:tcW w:w="182" w:type="pct"/>
            <w:vMerge w:val="restart"/>
            <w:tcBorders>
              <w:top w:val="single" w:sz="4" w:space="0" w:color="auto"/>
              <w:left w:val="single" w:sz="18" w:space="0" w:color="auto"/>
            </w:tcBorders>
            <w:vAlign w:val="center"/>
          </w:tcPr>
          <w:p w14:paraId="71DB94C4" w14:textId="77777777" w:rsidR="00171169" w:rsidRDefault="00171169" w:rsidP="00171169">
            <w:pPr>
              <w:jc w:val="center"/>
              <w:rPr>
                <w:rFonts w:ascii="Times New Roman" w:eastAsia="Times New Roman" w:hAnsi="Times New Roman"/>
                <w:noProof/>
                <w:sz w:val="20"/>
                <w:szCs w:val="20"/>
                <w:lang w:eastAsia="ru-RU"/>
              </w:rPr>
            </w:pPr>
          </w:p>
          <w:p w14:paraId="0FE71240" w14:textId="77777777" w:rsidR="00171169" w:rsidRDefault="00171169" w:rsidP="00171169">
            <w:pPr>
              <w:jc w:val="center"/>
              <w:rPr>
                <w:rFonts w:ascii="Times New Roman" w:eastAsia="Times New Roman" w:hAnsi="Times New Roman"/>
                <w:sz w:val="20"/>
                <w:szCs w:val="20"/>
              </w:rPr>
            </w:pPr>
            <w:r>
              <w:rPr>
                <w:rFonts w:ascii="Times New Roman" w:eastAsia="Times New Roman" w:hAnsi="Times New Roman"/>
                <w:sz w:val="20"/>
                <w:szCs w:val="20"/>
              </w:rPr>
              <w:t>2.</w:t>
            </w:r>
          </w:p>
        </w:tc>
        <w:tc>
          <w:tcPr>
            <w:tcW w:w="829" w:type="pct"/>
            <w:vMerge w:val="restart"/>
            <w:tcBorders>
              <w:top w:val="single" w:sz="4" w:space="0" w:color="auto"/>
            </w:tcBorders>
            <w:vAlign w:val="center"/>
          </w:tcPr>
          <w:p w14:paraId="2EB3DC38" w14:textId="77777777" w:rsidR="00171169" w:rsidRPr="00BD5738" w:rsidRDefault="00171169" w:rsidP="00171169">
            <w:pPr>
              <w:rPr>
                <w:rFonts w:ascii="Times New Roman" w:eastAsia="Times New Roman" w:hAnsi="Times New Roman"/>
                <w:sz w:val="20"/>
                <w:szCs w:val="20"/>
                <w:lang w:eastAsia="ru-RU"/>
              </w:rPr>
            </w:pPr>
            <w:r w:rsidRPr="00A255A3">
              <w:rPr>
                <w:rFonts w:ascii="Times New Roman" w:eastAsia="Times New Roman" w:hAnsi="Times New Roman"/>
                <w:sz w:val="20"/>
                <w:szCs w:val="20"/>
                <w:lang w:eastAsia="ru-RU"/>
              </w:rPr>
              <w:t>Шина пневматическая для легкового автомобиля</w:t>
            </w:r>
            <w:r w:rsidRPr="00EA0D1F">
              <w:rPr>
                <w:rFonts w:ascii="Arial" w:hAnsi="Arial" w:cs="Arial"/>
                <w:color w:val="000000"/>
                <w:sz w:val="16"/>
                <w:szCs w:val="16"/>
                <w:shd w:val="clear" w:color="auto" w:fill="FFFFFF"/>
              </w:rPr>
              <w:t xml:space="preserve"> </w:t>
            </w:r>
            <w:proofErr w:type="spellStart"/>
            <w:r>
              <w:rPr>
                <w:rFonts w:ascii="Times New Roman" w:hAnsi="Times New Roman"/>
                <w:color w:val="000000"/>
                <w:shd w:val="clear" w:color="auto" w:fill="FFFFFF"/>
              </w:rPr>
              <w:t>Formula</w:t>
            </w:r>
            <w:proofErr w:type="spellEnd"/>
            <w:r>
              <w:rPr>
                <w:rFonts w:ascii="Times New Roman" w:hAnsi="Times New Roman"/>
                <w:color w:val="000000"/>
                <w:shd w:val="clear" w:color="auto" w:fill="FFFFFF"/>
              </w:rPr>
              <w:t xml:space="preserve"> </w:t>
            </w:r>
            <w:r>
              <w:rPr>
                <w:rFonts w:ascii="Times New Roman" w:eastAsia="Times New Roman" w:hAnsi="Times New Roman"/>
                <w:sz w:val="20"/>
                <w:szCs w:val="20"/>
                <w:lang w:eastAsia="ru-RU"/>
              </w:rPr>
              <w:t xml:space="preserve">                    </w:t>
            </w:r>
            <w:proofErr w:type="gramStart"/>
            <w:r>
              <w:rPr>
                <w:rFonts w:ascii="Times New Roman" w:eastAsia="Times New Roman" w:hAnsi="Times New Roman"/>
                <w:sz w:val="20"/>
                <w:szCs w:val="20"/>
                <w:lang w:eastAsia="ru-RU"/>
              </w:rPr>
              <w:t xml:space="preserve">  </w:t>
            </w:r>
            <w:r w:rsidRPr="000B58A1">
              <w:rPr>
                <w:color w:val="000000"/>
                <w:sz w:val="18"/>
                <w:szCs w:val="18"/>
                <w:shd w:val="clear" w:color="auto" w:fill="FFFFFF"/>
              </w:rPr>
              <w:t xml:space="preserve"> </w:t>
            </w:r>
            <w:r>
              <w:rPr>
                <w:color w:val="333333"/>
                <w:sz w:val="20"/>
                <w:szCs w:val="20"/>
                <w:shd w:val="clear" w:color="auto" w:fill="FFFFFF"/>
              </w:rPr>
              <w:t>(</w:t>
            </w:r>
            <w:proofErr w:type="gramEnd"/>
            <w:r w:rsidRPr="005C3ED3">
              <w:rPr>
                <w:color w:val="333333"/>
                <w:sz w:val="20"/>
                <w:szCs w:val="20"/>
                <w:shd w:val="clear" w:color="auto" w:fill="FFFFFF"/>
              </w:rPr>
              <w:t>или</w:t>
            </w:r>
            <w:r w:rsidRPr="000B58A1">
              <w:rPr>
                <w:color w:val="333333"/>
                <w:sz w:val="20"/>
                <w:szCs w:val="20"/>
                <w:shd w:val="clear" w:color="auto" w:fill="FFFFFF"/>
              </w:rPr>
              <w:t xml:space="preserve"> </w:t>
            </w:r>
            <w:r w:rsidRPr="005C3ED3">
              <w:rPr>
                <w:color w:val="333333"/>
                <w:sz w:val="20"/>
                <w:szCs w:val="20"/>
                <w:shd w:val="clear" w:color="auto" w:fill="FFFFFF"/>
              </w:rPr>
              <w:t>эквивалент</w:t>
            </w:r>
            <w:r w:rsidRPr="000B58A1">
              <w:rPr>
                <w:color w:val="333333"/>
                <w:sz w:val="20"/>
                <w:szCs w:val="20"/>
                <w:shd w:val="clear" w:color="auto" w:fill="FFFFFF"/>
              </w:rPr>
              <w:t>)</w:t>
            </w:r>
          </w:p>
          <w:p w14:paraId="4514284F" w14:textId="77777777" w:rsidR="00171169" w:rsidRPr="000B58A1" w:rsidRDefault="00171169" w:rsidP="00171169">
            <w:pPr>
              <w:rPr>
                <w:sz w:val="18"/>
                <w:szCs w:val="18"/>
              </w:rPr>
            </w:pPr>
            <w:r w:rsidRPr="00171169">
              <w:rPr>
                <w:rFonts w:ascii="Times New Roman" w:eastAsia="Times New Roman" w:hAnsi="Times New Roman"/>
                <w:sz w:val="20"/>
                <w:szCs w:val="20"/>
                <w:lang w:eastAsia="ru-RU"/>
              </w:rPr>
              <w:t xml:space="preserve"> </w:t>
            </w:r>
          </w:p>
        </w:tc>
        <w:tc>
          <w:tcPr>
            <w:tcW w:w="419" w:type="pct"/>
            <w:vMerge w:val="restart"/>
            <w:tcBorders>
              <w:top w:val="single" w:sz="4" w:space="0" w:color="auto"/>
            </w:tcBorders>
            <w:vAlign w:val="center"/>
          </w:tcPr>
          <w:p w14:paraId="315B41FB" w14:textId="77777777" w:rsidR="00171169" w:rsidRPr="005C3ED3" w:rsidRDefault="00171169" w:rsidP="00171169">
            <w:pPr>
              <w:autoSpaceDE w:val="0"/>
              <w:autoSpaceDN w:val="0"/>
              <w:adjustRightInd w:val="0"/>
              <w:jc w:val="center"/>
              <w:outlineLvl w:val="1"/>
              <w:rPr>
                <w:rFonts w:ascii="Times New Roman" w:eastAsia="Cambria" w:hAnsi="Times New Roman"/>
                <w:sz w:val="20"/>
                <w:szCs w:val="20"/>
                <w:lang w:eastAsia="ru-RU"/>
              </w:rPr>
            </w:pPr>
            <w:r w:rsidRPr="005C3ED3">
              <w:rPr>
                <w:rFonts w:ascii="Times New Roman" w:eastAsia="Cambria" w:hAnsi="Times New Roman"/>
                <w:sz w:val="20"/>
                <w:szCs w:val="20"/>
                <w:lang w:eastAsia="ru-RU"/>
              </w:rPr>
              <w:t>22.11.11.000</w:t>
            </w:r>
          </w:p>
        </w:tc>
        <w:tc>
          <w:tcPr>
            <w:tcW w:w="536" w:type="pct"/>
            <w:vMerge w:val="restart"/>
            <w:tcBorders>
              <w:top w:val="single" w:sz="4" w:space="0" w:color="auto"/>
            </w:tcBorders>
            <w:vAlign w:val="center"/>
          </w:tcPr>
          <w:p w14:paraId="14FF0783" w14:textId="77777777" w:rsidR="00171169" w:rsidRDefault="00171169" w:rsidP="00171169">
            <w:pPr>
              <w:autoSpaceDE w:val="0"/>
              <w:autoSpaceDN w:val="0"/>
              <w:adjustRightInd w:val="0"/>
              <w:outlineLvl w:val="1"/>
              <w:rPr>
                <w:rFonts w:ascii="Times New Roman" w:eastAsia="Cambria" w:hAnsi="Times New Roman"/>
                <w:sz w:val="20"/>
                <w:szCs w:val="20"/>
                <w:lang w:eastAsia="ru-RU"/>
              </w:rPr>
            </w:pPr>
            <w:r w:rsidRPr="005C3ED3">
              <w:rPr>
                <w:rFonts w:ascii="Times New Roman" w:eastAsia="Cambria" w:hAnsi="Times New Roman"/>
                <w:sz w:val="20"/>
                <w:szCs w:val="20"/>
                <w:lang w:eastAsia="ru-RU"/>
              </w:rPr>
              <w:t>22.11.11.000-</w:t>
            </w:r>
          </w:p>
          <w:p w14:paraId="16CFF174" w14:textId="77777777" w:rsidR="00171169" w:rsidRPr="005C3ED3" w:rsidRDefault="00171169" w:rsidP="00171169">
            <w:pPr>
              <w:autoSpaceDE w:val="0"/>
              <w:autoSpaceDN w:val="0"/>
              <w:adjustRightInd w:val="0"/>
              <w:jc w:val="center"/>
              <w:outlineLvl w:val="1"/>
              <w:rPr>
                <w:rFonts w:ascii="Times New Roman" w:eastAsia="Cambria" w:hAnsi="Times New Roman"/>
                <w:sz w:val="20"/>
                <w:szCs w:val="20"/>
                <w:lang w:eastAsia="ru-RU"/>
              </w:rPr>
            </w:pPr>
            <w:r w:rsidRPr="005C3ED3">
              <w:rPr>
                <w:rFonts w:ascii="Times New Roman" w:eastAsia="Cambria" w:hAnsi="Times New Roman"/>
                <w:sz w:val="20"/>
                <w:szCs w:val="20"/>
                <w:lang w:eastAsia="ru-RU"/>
              </w:rPr>
              <w:t>00000007</w:t>
            </w:r>
          </w:p>
        </w:tc>
        <w:tc>
          <w:tcPr>
            <w:tcW w:w="1900" w:type="pct"/>
            <w:tcBorders>
              <w:top w:val="single" w:sz="4" w:space="0" w:color="auto"/>
              <w:bottom w:val="single" w:sz="4" w:space="0" w:color="auto"/>
            </w:tcBorders>
            <w:vAlign w:val="center"/>
          </w:tcPr>
          <w:p w14:paraId="426E9FD8" w14:textId="77777777" w:rsidR="00171169" w:rsidRPr="005C3ED3" w:rsidRDefault="00171169" w:rsidP="00171169">
            <w:pPr>
              <w:numPr>
                <w:ilvl w:val="1"/>
                <w:numId w:val="4"/>
              </w:numPr>
              <w:shd w:val="clear" w:color="auto" w:fill="FFFFFF"/>
              <w:spacing w:before="100" w:beforeAutospacing="1" w:after="100" w:afterAutospacing="1"/>
              <w:ind w:left="0"/>
              <w:rPr>
                <w:rFonts w:ascii="Times New Roman" w:eastAsia="Times New Roman" w:hAnsi="Times New Roman"/>
                <w:sz w:val="20"/>
                <w:szCs w:val="20"/>
                <w:lang w:eastAsia="ru-RU"/>
              </w:rPr>
            </w:pPr>
            <w:r w:rsidRPr="005C3ED3">
              <w:rPr>
                <w:rFonts w:ascii="Times New Roman" w:eastAsia="Times New Roman" w:hAnsi="Times New Roman"/>
                <w:sz w:val="20"/>
                <w:szCs w:val="20"/>
                <w:shd w:val="clear" w:color="auto" w:fill="FFFFFF"/>
                <w:lang w:eastAsia="ru-RU"/>
              </w:rPr>
              <w:t>Номинальная ширина профиля - </w:t>
            </w:r>
            <w:r>
              <w:rPr>
                <w:rFonts w:ascii="Times New Roman" w:eastAsia="Times New Roman" w:hAnsi="Times New Roman"/>
                <w:sz w:val="20"/>
                <w:szCs w:val="20"/>
                <w:lang w:eastAsia="ru-RU"/>
              </w:rPr>
              <w:t>205</w:t>
            </w:r>
          </w:p>
        </w:tc>
        <w:tc>
          <w:tcPr>
            <w:tcW w:w="520" w:type="pct"/>
            <w:tcBorders>
              <w:top w:val="single" w:sz="4" w:space="0" w:color="auto"/>
            </w:tcBorders>
            <w:vAlign w:val="center"/>
          </w:tcPr>
          <w:p w14:paraId="28F6FDDB" w14:textId="77777777" w:rsidR="00171169" w:rsidRPr="00396FA3" w:rsidRDefault="00171169" w:rsidP="00171169">
            <w:pPr>
              <w:jc w:val="center"/>
              <w:rPr>
                <w:rFonts w:ascii="Times New Roman" w:eastAsia="Cambria" w:hAnsi="Times New Roman"/>
                <w:sz w:val="20"/>
                <w:szCs w:val="20"/>
                <w:lang w:eastAsia="ru-RU"/>
              </w:rPr>
            </w:pPr>
            <w:r>
              <w:rPr>
                <w:rFonts w:ascii="Times New Roman" w:eastAsia="Cambria" w:hAnsi="Times New Roman"/>
                <w:sz w:val="20"/>
                <w:szCs w:val="20"/>
                <w:lang w:eastAsia="ru-RU"/>
              </w:rPr>
              <w:t>миллиметр</w:t>
            </w:r>
          </w:p>
        </w:tc>
        <w:tc>
          <w:tcPr>
            <w:tcW w:w="283" w:type="pct"/>
            <w:vMerge w:val="restart"/>
            <w:tcBorders>
              <w:top w:val="single" w:sz="4" w:space="0" w:color="auto"/>
              <w:right w:val="single" w:sz="4" w:space="0" w:color="auto"/>
            </w:tcBorders>
            <w:vAlign w:val="center"/>
          </w:tcPr>
          <w:p w14:paraId="267592FA" w14:textId="77777777" w:rsidR="00171169" w:rsidRPr="00A255A3" w:rsidRDefault="00171169" w:rsidP="00171169">
            <w:pPr>
              <w:jc w:val="center"/>
              <w:rPr>
                <w:rFonts w:ascii="Times New Roman" w:eastAsia="Cambria" w:hAnsi="Times New Roman"/>
                <w:sz w:val="20"/>
                <w:szCs w:val="20"/>
                <w:lang w:eastAsia="ru-RU"/>
              </w:rPr>
            </w:pPr>
            <w:r>
              <w:rPr>
                <w:rFonts w:ascii="Times New Roman" w:eastAsia="Cambria" w:hAnsi="Times New Roman"/>
                <w:sz w:val="20"/>
                <w:szCs w:val="20"/>
                <w:lang w:eastAsia="ru-RU"/>
              </w:rPr>
              <w:t>4</w:t>
            </w:r>
          </w:p>
        </w:tc>
        <w:tc>
          <w:tcPr>
            <w:tcW w:w="331" w:type="pct"/>
            <w:vMerge w:val="restart"/>
            <w:tcBorders>
              <w:top w:val="single" w:sz="4" w:space="0" w:color="auto"/>
              <w:left w:val="single" w:sz="4" w:space="0" w:color="auto"/>
              <w:right w:val="single" w:sz="18" w:space="0" w:color="auto"/>
            </w:tcBorders>
            <w:vAlign w:val="center"/>
          </w:tcPr>
          <w:p w14:paraId="07944130" w14:textId="77777777" w:rsidR="00171169" w:rsidRPr="00A255A3" w:rsidRDefault="00171169" w:rsidP="00171169">
            <w:pPr>
              <w:jc w:val="center"/>
              <w:rPr>
                <w:rFonts w:ascii="Times New Roman" w:eastAsia="Cambria" w:hAnsi="Times New Roman"/>
                <w:sz w:val="20"/>
                <w:szCs w:val="20"/>
                <w:lang w:eastAsia="ru-RU"/>
              </w:rPr>
            </w:pPr>
            <w:r w:rsidRPr="00A255A3">
              <w:rPr>
                <w:rFonts w:ascii="Times New Roman" w:eastAsia="Cambria" w:hAnsi="Times New Roman"/>
                <w:sz w:val="20"/>
                <w:szCs w:val="20"/>
                <w:lang w:eastAsia="ru-RU"/>
              </w:rPr>
              <w:t>штука</w:t>
            </w:r>
          </w:p>
        </w:tc>
      </w:tr>
      <w:tr w:rsidR="00171169" w:rsidRPr="004A3863" w14:paraId="5DB38F02" w14:textId="77777777" w:rsidTr="00171169">
        <w:trPr>
          <w:trHeight w:val="452"/>
          <w:tblHeader/>
        </w:trPr>
        <w:tc>
          <w:tcPr>
            <w:tcW w:w="182" w:type="pct"/>
            <w:vMerge/>
            <w:tcBorders>
              <w:left w:val="single" w:sz="18" w:space="0" w:color="auto"/>
            </w:tcBorders>
            <w:vAlign w:val="center"/>
          </w:tcPr>
          <w:p w14:paraId="4BD0DDBD" w14:textId="77777777" w:rsidR="00171169" w:rsidRDefault="00171169" w:rsidP="00171169">
            <w:pPr>
              <w:jc w:val="center"/>
              <w:rPr>
                <w:rFonts w:ascii="Times New Roman" w:eastAsia="Times New Roman" w:hAnsi="Times New Roman"/>
                <w:sz w:val="20"/>
                <w:szCs w:val="20"/>
              </w:rPr>
            </w:pPr>
          </w:p>
        </w:tc>
        <w:tc>
          <w:tcPr>
            <w:tcW w:w="829" w:type="pct"/>
            <w:vMerge/>
            <w:vAlign w:val="center"/>
          </w:tcPr>
          <w:p w14:paraId="26D783F6" w14:textId="77777777" w:rsidR="00171169" w:rsidRPr="005C3ED3" w:rsidRDefault="00171169" w:rsidP="00171169">
            <w:pPr>
              <w:rPr>
                <w:rFonts w:ascii="Times New Roman" w:eastAsia="Times New Roman" w:hAnsi="Times New Roman"/>
                <w:sz w:val="20"/>
                <w:szCs w:val="20"/>
                <w:lang w:eastAsia="ru-RU"/>
              </w:rPr>
            </w:pPr>
          </w:p>
        </w:tc>
        <w:tc>
          <w:tcPr>
            <w:tcW w:w="419" w:type="pct"/>
            <w:vMerge/>
            <w:vAlign w:val="center"/>
          </w:tcPr>
          <w:p w14:paraId="34EE4837" w14:textId="77777777" w:rsidR="00171169" w:rsidRPr="005C3ED3" w:rsidRDefault="00171169" w:rsidP="00171169">
            <w:pPr>
              <w:autoSpaceDE w:val="0"/>
              <w:autoSpaceDN w:val="0"/>
              <w:adjustRightInd w:val="0"/>
              <w:jc w:val="center"/>
              <w:outlineLvl w:val="1"/>
              <w:rPr>
                <w:rFonts w:ascii="Times New Roman" w:eastAsia="Cambria" w:hAnsi="Times New Roman"/>
                <w:sz w:val="20"/>
                <w:szCs w:val="20"/>
                <w:lang w:eastAsia="ru-RU"/>
              </w:rPr>
            </w:pPr>
          </w:p>
        </w:tc>
        <w:tc>
          <w:tcPr>
            <w:tcW w:w="536" w:type="pct"/>
            <w:vMerge/>
            <w:vAlign w:val="center"/>
          </w:tcPr>
          <w:p w14:paraId="34552346" w14:textId="77777777" w:rsidR="00171169" w:rsidRPr="005C3ED3" w:rsidRDefault="00171169" w:rsidP="00171169">
            <w:pPr>
              <w:autoSpaceDE w:val="0"/>
              <w:autoSpaceDN w:val="0"/>
              <w:adjustRightInd w:val="0"/>
              <w:jc w:val="center"/>
              <w:outlineLvl w:val="1"/>
              <w:rPr>
                <w:rFonts w:ascii="Times New Roman" w:eastAsia="Cambria" w:hAnsi="Times New Roman"/>
                <w:sz w:val="20"/>
                <w:szCs w:val="20"/>
                <w:lang w:eastAsia="ru-RU"/>
              </w:rPr>
            </w:pPr>
          </w:p>
        </w:tc>
        <w:tc>
          <w:tcPr>
            <w:tcW w:w="1900" w:type="pct"/>
            <w:tcBorders>
              <w:top w:val="single" w:sz="4" w:space="0" w:color="auto"/>
              <w:bottom w:val="single" w:sz="4" w:space="0" w:color="auto"/>
            </w:tcBorders>
            <w:vAlign w:val="center"/>
          </w:tcPr>
          <w:p w14:paraId="4136FE3C" w14:textId="77777777" w:rsidR="00171169" w:rsidRPr="005C3ED3" w:rsidRDefault="00171169" w:rsidP="00171169">
            <w:pPr>
              <w:numPr>
                <w:ilvl w:val="1"/>
                <w:numId w:val="4"/>
              </w:numPr>
              <w:shd w:val="clear" w:color="auto" w:fill="FFFFFF"/>
              <w:spacing w:before="100" w:beforeAutospacing="1" w:after="100" w:afterAutospacing="1"/>
              <w:ind w:left="0"/>
              <w:rPr>
                <w:rFonts w:ascii="Times New Roman" w:eastAsia="Times New Roman" w:hAnsi="Times New Roman"/>
                <w:sz w:val="20"/>
                <w:szCs w:val="20"/>
                <w:shd w:val="clear" w:color="auto" w:fill="FFFFFF"/>
                <w:lang w:eastAsia="ru-RU"/>
              </w:rPr>
            </w:pPr>
            <w:r w:rsidRPr="005C3ED3">
              <w:rPr>
                <w:rFonts w:ascii="Times New Roman" w:eastAsia="Times New Roman" w:hAnsi="Times New Roman"/>
                <w:sz w:val="20"/>
                <w:szCs w:val="20"/>
                <w:shd w:val="clear" w:color="auto" w:fill="FFFFFF"/>
                <w:lang w:eastAsia="ru-RU"/>
              </w:rPr>
              <w:t xml:space="preserve">Номинальное отношение высоты профиля шины к ее ширине - </w:t>
            </w:r>
            <w:r>
              <w:rPr>
                <w:rFonts w:ascii="Times New Roman" w:eastAsia="Times New Roman" w:hAnsi="Times New Roman"/>
                <w:sz w:val="20"/>
                <w:szCs w:val="20"/>
                <w:lang w:eastAsia="ru-RU"/>
              </w:rPr>
              <w:t xml:space="preserve">65 </w:t>
            </w:r>
          </w:p>
        </w:tc>
        <w:tc>
          <w:tcPr>
            <w:tcW w:w="520" w:type="pct"/>
            <w:vAlign w:val="center"/>
          </w:tcPr>
          <w:p w14:paraId="75C41A69" w14:textId="77777777" w:rsidR="00171169" w:rsidRDefault="00171169" w:rsidP="00171169">
            <w:pPr>
              <w:jc w:val="center"/>
              <w:rPr>
                <w:rFonts w:ascii="Times New Roman" w:eastAsia="Cambria" w:hAnsi="Times New Roman"/>
                <w:sz w:val="20"/>
                <w:szCs w:val="20"/>
                <w:lang w:eastAsia="ru-RU"/>
              </w:rPr>
            </w:pPr>
            <w:r>
              <w:rPr>
                <w:rFonts w:ascii="Times New Roman" w:eastAsia="Cambria" w:hAnsi="Times New Roman"/>
                <w:sz w:val="20"/>
                <w:szCs w:val="20"/>
                <w:lang w:eastAsia="ru-RU"/>
              </w:rPr>
              <w:t>процент</w:t>
            </w:r>
          </w:p>
        </w:tc>
        <w:tc>
          <w:tcPr>
            <w:tcW w:w="283" w:type="pct"/>
            <w:vMerge/>
            <w:tcBorders>
              <w:right w:val="single" w:sz="4" w:space="0" w:color="auto"/>
            </w:tcBorders>
            <w:vAlign w:val="center"/>
          </w:tcPr>
          <w:p w14:paraId="7F362D72" w14:textId="77777777" w:rsidR="00171169" w:rsidRPr="00A255A3" w:rsidRDefault="00171169" w:rsidP="00171169">
            <w:pPr>
              <w:jc w:val="center"/>
              <w:rPr>
                <w:rFonts w:ascii="Times New Roman" w:eastAsia="Cambria" w:hAnsi="Times New Roman"/>
                <w:sz w:val="20"/>
                <w:szCs w:val="20"/>
                <w:lang w:eastAsia="ru-RU"/>
              </w:rPr>
            </w:pPr>
          </w:p>
        </w:tc>
        <w:tc>
          <w:tcPr>
            <w:tcW w:w="331" w:type="pct"/>
            <w:vMerge/>
            <w:tcBorders>
              <w:left w:val="single" w:sz="4" w:space="0" w:color="auto"/>
              <w:right w:val="single" w:sz="18" w:space="0" w:color="auto"/>
            </w:tcBorders>
            <w:vAlign w:val="center"/>
          </w:tcPr>
          <w:p w14:paraId="5C7A5FA1" w14:textId="77777777" w:rsidR="00171169" w:rsidRPr="00A255A3" w:rsidRDefault="00171169" w:rsidP="00171169">
            <w:pPr>
              <w:jc w:val="center"/>
              <w:rPr>
                <w:rFonts w:ascii="Times New Roman" w:eastAsia="Cambria" w:hAnsi="Times New Roman"/>
                <w:sz w:val="20"/>
                <w:szCs w:val="20"/>
                <w:lang w:eastAsia="ru-RU"/>
              </w:rPr>
            </w:pPr>
          </w:p>
        </w:tc>
      </w:tr>
      <w:tr w:rsidR="00171169" w:rsidRPr="004A3863" w14:paraId="2568E6E4" w14:textId="77777777" w:rsidTr="00171169">
        <w:trPr>
          <w:trHeight w:val="225"/>
          <w:tblHeader/>
        </w:trPr>
        <w:tc>
          <w:tcPr>
            <w:tcW w:w="182" w:type="pct"/>
            <w:vMerge/>
            <w:tcBorders>
              <w:left w:val="single" w:sz="18" w:space="0" w:color="auto"/>
            </w:tcBorders>
            <w:vAlign w:val="center"/>
          </w:tcPr>
          <w:p w14:paraId="4C8232AB" w14:textId="77777777" w:rsidR="00171169" w:rsidRDefault="00171169" w:rsidP="00171169">
            <w:pPr>
              <w:jc w:val="center"/>
              <w:rPr>
                <w:rFonts w:ascii="Times New Roman" w:eastAsia="Times New Roman" w:hAnsi="Times New Roman"/>
                <w:sz w:val="20"/>
                <w:szCs w:val="20"/>
              </w:rPr>
            </w:pPr>
          </w:p>
        </w:tc>
        <w:tc>
          <w:tcPr>
            <w:tcW w:w="829" w:type="pct"/>
            <w:vMerge/>
            <w:vAlign w:val="center"/>
          </w:tcPr>
          <w:p w14:paraId="39DE9606" w14:textId="77777777" w:rsidR="00171169" w:rsidRPr="005C3ED3" w:rsidRDefault="00171169" w:rsidP="00171169">
            <w:pPr>
              <w:rPr>
                <w:rFonts w:ascii="Times New Roman" w:eastAsia="Times New Roman" w:hAnsi="Times New Roman"/>
                <w:sz w:val="20"/>
                <w:szCs w:val="20"/>
                <w:lang w:eastAsia="ru-RU"/>
              </w:rPr>
            </w:pPr>
          </w:p>
        </w:tc>
        <w:tc>
          <w:tcPr>
            <w:tcW w:w="419" w:type="pct"/>
            <w:vMerge/>
            <w:vAlign w:val="center"/>
          </w:tcPr>
          <w:p w14:paraId="2B2E3E18" w14:textId="77777777" w:rsidR="00171169" w:rsidRPr="005C3ED3" w:rsidRDefault="00171169" w:rsidP="00171169">
            <w:pPr>
              <w:autoSpaceDE w:val="0"/>
              <w:autoSpaceDN w:val="0"/>
              <w:adjustRightInd w:val="0"/>
              <w:jc w:val="center"/>
              <w:outlineLvl w:val="1"/>
              <w:rPr>
                <w:rFonts w:ascii="Times New Roman" w:eastAsia="Cambria" w:hAnsi="Times New Roman"/>
                <w:sz w:val="20"/>
                <w:szCs w:val="20"/>
                <w:lang w:eastAsia="ru-RU"/>
              </w:rPr>
            </w:pPr>
          </w:p>
        </w:tc>
        <w:tc>
          <w:tcPr>
            <w:tcW w:w="536" w:type="pct"/>
            <w:vMerge/>
            <w:vAlign w:val="center"/>
          </w:tcPr>
          <w:p w14:paraId="2810F75C" w14:textId="77777777" w:rsidR="00171169" w:rsidRPr="005C3ED3" w:rsidRDefault="00171169" w:rsidP="00171169">
            <w:pPr>
              <w:autoSpaceDE w:val="0"/>
              <w:autoSpaceDN w:val="0"/>
              <w:adjustRightInd w:val="0"/>
              <w:jc w:val="center"/>
              <w:outlineLvl w:val="1"/>
              <w:rPr>
                <w:rFonts w:ascii="Times New Roman" w:eastAsia="Cambria" w:hAnsi="Times New Roman"/>
                <w:sz w:val="20"/>
                <w:szCs w:val="20"/>
                <w:lang w:eastAsia="ru-RU"/>
              </w:rPr>
            </w:pPr>
          </w:p>
        </w:tc>
        <w:tc>
          <w:tcPr>
            <w:tcW w:w="1900" w:type="pct"/>
            <w:tcBorders>
              <w:top w:val="single" w:sz="4" w:space="0" w:color="auto"/>
              <w:bottom w:val="single" w:sz="4" w:space="0" w:color="auto"/>
            </w:tcBorders>
            <w:vAlign w:val="center"/>
          </w:tcPr>
          <w:p w14:paraId="2DEE59B1" w14:textId="77777777" w:rsidR="00171169" w:rsidRPr="005C3ED3" w:rsidRDefault="00171169" w:rsidP="00171169">
            <w:pPr>
              <w:numPr>
                <w:ilvl w:val="1"/>
                <w:numId w:val="4"/>
              </w:numPr>
              <w:shd w:val="clear" w:color="auto" w:fill="FFFFFF"/>
              <w:spacing w:before="100" w:beforeAutospacing="1" w:after="100" w:afterAutospacing="1"/>
              <w:ind w:left="0"/>
              <w:rPr>
                <w:rFonts w:ascii="Times New Roman" w:eastAsia="Times New Roman" w:hAnsi="Times New Roman"/>
                <w:sz w:val="20"/>
                <w:szCs w:val="20"/>
                <w:shd w:val="clear" w:color="auto" w:fill="FFFFFF"/>
                <w:lang w:eastAsia="ru-RU"/>
              </w:rPr>
            </w:pPr>
            <w:r w:rsidRPr="005C3ED3">
              <w:rPr>
                <w:rFonts w:ascii="Times New Roman" w:eastAsia="Times New Roman" w:hAnsi="Times New Roman"/>
                <w:sz w:val="20"/>
                <w:szCs w:val="20"/>
                <w:shd w:val="clear" w:color="auto" w:fill="FFFFFF"/>
                <w:lang w:eastAsia="ru-RU"/>
              </w:rPr>
              <w:t xml:space="preserve">Номинальный посадочный диаметр обода - </w:t>
            </w:r>
            <w:r>
              <w:rPr>
                <w:rFonts w:ascii="Times New Roman" w:eastAsia="Times New Roman" w:hAnsi="Times New Roman"/>
                <w:sz w:val="20"/>
                <w:szCs w:val="20"/>
                <w:lang w:eastAsia="ru-RU"/>
              </w:rPr>
              <w:t>16</w:t>
            </w:r>
            <w:r w:rsidRPr="005C3ED3">
              <w:rPr>
                <w:rFonts w:ascii="Times New Roman" w:eastAsia="Times New Roman" w:hAnsi="Times New Roman"/>
                <w:sz w:val="20"/>
                <w:szCs w:val="20"/>
                <w:lang w:eastAsia="ru-RU"/>
              </w:rPr>
              <w:t xml:space="preserve"> дюйм (25.4 мм)</w:t>
            </w:r>
          </w:p>
        </w:tc>
        <w:tc>
          <w:tcPr>
            <w:tcW w:w="520" w:type="pct"/>
            <w:vAlign w:val="center"/>
          </w:tcPr>
          <w:p w14:paraId="2BF3A9E7" w14:textId="77777777" w:rsidR="00171169" w:rsidRDefault="00171169" w:rsidP="00171169">
            <w:pPr>
              <w:jc w:val="center"/>
              <w:rPr>
                <w:rFonts w:ascii="Times New Roman" w:eastAsia="Cambria" w:hAnsi="Times New Roman"/>
                <w:sz w:val="20"/>
                <w:szCs w:val="20"/>
                <w:lang w:eastAsia="ru-RU"/>
              </w:rPr>
            </w:pPr>
            <w:r>
              <w:rPr>
                <w:rFonts w:ascii="Times New Roman" w:eastAsia="Cambria" w:hAnsi="Times New Roman"/>
                <w:sz w:val="20"/>
                <w:szCs w:val="20"/>
                <w:lang w:eastAsia="ru-RU"/>
              </w:rPr>
              <w:t>дюйм</w:t>
            </w:r>
          </w:p>
        </w:tc>
        <w:tc>
          <w:tcPr>
            <w:tcW w:w="283" w:type="pct"/>
            <w:vMerge/>
            <w:tcBorders>
              <w:right w:val="single" w:sz="4" w:space="0" w:color="auto"/>
            </w:tcBorders>
            <w:vAlign w:val="center"/>
          </w:tcPr>
          <w:p w14:paraId="3DC9CB26" w14:textId="77777777" w:rsidR="00171169" w:rsidRPr="00A255A3" w:rsidRDefault="00171169" w:rsidP="00171169">
            <w:pPr>
              <w:jc w:val="center"/>
              <w:rPr>
                <w:rFonts w:ascii="Times New Roman" w:eastAsia="Cambria" w:hAnsi="Times New Roman"/>
                <w:sz w:val="20"/>
                <w:szCs w:val="20"/>
                <w:lang w:eastAsia="ru-RU"/>
              </w:rPr>
            </w:pPr>
          </w:p>
        </w:tc>
        <w:tc>
          <w:tcPr>
            <w:tcW w:w="331" w:type="pct"/>
            <w:vMerge/>
            <w:tcBorders>
              <w:left w:val="single" w:sz="4" w:space="0" w:color="auto"/>
              <w:right w:val="single" w:sz="18" w:space="0" w:color="auto"/>
            </w:tcBorders>
            <w:vAlign w:val="center"/>
          </w:tcPr>
          <w:p w14:paraId="01834E8B" w14:textId="77777777" w:rsidR="00171169" w:rsidRPr="00A255A3" w:rsidRDefault="00171169" w:rsidP="00171169">
            <w:pPr>
              <w:jc w:val="center"/>
              <w:rPr>
                <w:rFonts w:ascii="Times New Roman" w:eastAsia="Cambria" w:hAnsi="Times New Roman"/>
                <w:sz w:val="20"/>
                <w:szCs w:val="20"/>
                <w:lang w:eastAsia="ru-RU"/>
              </w:rPr>
            </w:pPr>
          </w:p>
        </w:tc>
      </w:tr>
      <w:tr w:rsidR="00171169" w:rsidRPr="004A3863" w14:paraId="5B196B86" w14:textId="77777777" w:rsidTr="00171169">
        <w:trPr>
          <w:trHeight w:val="539"/>
          <w:tblHeader/>
        </w:trPr>
        <w:tc>
          <w:tcPr>
            <w:tcW w:w="182" w:type="pct"/>
            <w:vMerge/>
            <w:tcBorders>
              <w:left w:val="single" w:sz="18" w:space="0" w:color="auto"/>
            </w:tcBorders>
            <w:vAlign w:val="center"/>
          </w:tcPr>
          <w:p w14:paraId="446E7BBE" w14:textId="77777777" w:rsidR="00171169" w:rsidRDefault="00171169" w:rsidP="00171169">
            <w:pPr>
              <w:jc w:val="center"/>
              <w:rPr>
                <w:rFonts w:ascii="Times New Roman" w:eastAsia="Times New Roman" w:hAnsi="Times New Roman"/>
                <w:sz w:val="20"/>
                <w:szCs w:val="20"/>
              </w:rPr>
            </w:pPr>
          </w:p>
        </w:tc>
        <w:tc>
          <w:tcPr>
            <w:tcW w:w="829" w:type="pct"/>
            <w:vMerge/>
            <w:vAlign w:val="center"/>
          </w:tcPr>
          <w:p w14:paraId="5D8DEEDE" w14:textId="77777777" w:rsidR="00171169" w:rsidRPr="005C3ED3" w:rsidRDefault="00171169" w:rsidP="00171169">
            <w:pPr>
              <w:rPr>
                <w:rFonts w:ascii="Times New Roman" w:eastAsia="Times New Roman" w:hAnsi="Times New Roman"/>
                <w:sz w:val="20"/>
                <w:szCs w:val="20"/>
                <w:lang w:eastAsia="ru-RU"/>
              </w:rPr>
            </w:pPr>
          </w:p>
        </w:tc>
        <w:tc>
          <w:tcPr>
            <w:tcW w:w="419" w:type="pct"/>
            <w:vMerge/>
            <w:vAlign w:val="center"/>
          </w:tcPr>
          <w:p w14:paraId="29119DB5" w14:textId="77777777" w:rsidR="00171169" w:rsidRPr="005C3ED3" w:rsidRDefault="00171169" w:rsidP="00171169">
            <w:pPr>
              <w:autoSpaceDE w:val="0"/>
              <w:autoSpaceDN w:val="0"/>
              <w:adjustRightInd w:val="0"/>
              <w:jc w:val="center"/>
              <w:outlineLvl w:val="1"/>
              <w:rPr>
                <w:rFonts w:ascii="Times New Roman" w:eastAsia="Cambria" w:hAnsi="Times New Roman"/>
                <w:sz w:val="20"/>
                <w:szCs w:val="20"/>
                <w:lang w:eastAsia="ru-RU"/>
              </w:rPr>
            </w:pPr>
          </w:p>
        </w:tc>
        <w:tc>
          <w:tcPr>
            <w:tcW w:w="536" w:type="pct"/>
            <w:vMerge/>
            <w:vAlign w:val="center"/>
          </w:tcPr>
          <w:p w14:paraId="23DBE12D" w14:textId="77777777" w:rsidR="00171169" w:rsidRPr="005C3ED3" w:rsidRDefault="00171169" w:rsidP="00171169">
            <w:pPr>
              <w:autoSpaceDE w:val="0"/>
              <w:autoSpaceDN w:val="0"/>
              <w:adjustRightInd w:val="0"/>
              <w:jc w:val="center"/>
              <w:outlineLvl w:val="1"/>
              <w:rPr>
                <w:rFonts w:ascii="Times New Roman" w:eastAsia="Cambria" w:hAnsi="Times New Roman"/>
                <w:sz w:val="20"/>
                <w:szCs w:val="20"/>
                <w:lang w:eastAsia="ru-RU"/>
              </w:rPr>
            </w:pPr>
          </w:p>
        </w:tc>
        <w:tc>
          <w:tcPr>
            <w:tcW w:w="1900" w:type="pct"/>
            <w:tcBorders>
              <w:top w:val="single" w:sz="4" w:space="0" w:color="auto"/>
              <w:bottom w:val="single" w:sz="4" w:space="0" w:color="auto"/>
            </w:tcBorders>
            <w:vAlign w:val="center"/>
          </w:tcPr>
          <w:p w14:paraId="455A4C92" w14:textId="77777777" w:rsidR="00171169" w:rsidRPr="006703F0" w:rsidRDefault="00171169" w:rsidP="00171169">
            <w:pPr>
              <w:numPr>
                <w:ilvl w:val="0"/>
                <w:numId w:val="4"/>
              </w:numPr>
              <w:shd w:val="clear" w:color="auto" w:fill="FFFFFF"/>
              <w:spacing w:before="100" w:beforeAutospacing="1" w:after="100" w:afterAutospacing="1"/>
              <w:ind w:left="0"/>
              <w:rPr>
                <w:rFonts w:ascii="Times New Roman" w:eastAsia="Times New Roman" w:hAnsi="Times New Roman"/>
                <w:sz w:val="20"/>
                <w:szCs w:val="20"/>
                <w:lang w:eastAsia="ru-RU"/>
              </w:rPr>
            </w:pPr>
            <w:r w:rsidRPr="005C3ED3">
              <w:rPr>
                <w:rFonts w:ascii="Times New Roman" w:eastAsia="Times New Roman" w:hAnsi="Times New Roman"/>
                <w:sz w:val="20"/>
                <w:szCs w:val="20"/>
                <w:shd w:val="clear" w:color="auto" w:fill="FFFFFF"/>
                <w:lang w:eastAsia="ru-RU"/>
              </w:rPr>
              <w:t xml:space="preserve">Индекс нагрузки  </w:t>
            </w:r>
            <w:r w:rsidRPr="005C3ED3">
              <w:rPr>
                <w:rFonts w:ascii="Times New Roman" w:eastAsia="Times New Roman" w:hAnsi="Times New Roman"/>
                <w:sz w:val="20"/>
                <w:szCs w:val="20"/>
                <w:lang w:eastAsia="ru-RU"/>
              </w:rPr>
              <w:t xml:space="preserve"> </w:t>
            </w:r>
            <w:r w:rsidRPr="005C3ED3">
              <w:rPr>
                <w:rFonts w:ascii="Times New Roman" w:hAnsi="Times New Roman"/>
                <w:sz w:val="20"/>
                <w:szCs w:val="20"/>
                <w:shd w:val="clear" w:color="auto" w:fill="FFFFFF"/>
              </w:rPr>
              <w:t>≥ 90  и  &lt; 100</w:t>
            </w:r>
            <w:r w:rsidRPr="005C3ED3">
              <w:rPr>
                <w:rFonts w:ascii="Times New Roman" w:eastAsia="Times New Roman" w:hAnsi="Times New Roman"/>
                <w:sz w:val="20"/>
                <w:szCs w:val="20"/>
                <w:lang w:eastAsia="ru-RU"/>
              </w:rPr>
              <w:t> </w:t>
            </w:r>
          </w:p>
        </w:tc>
        <w:tc>
          <w:tcPr>
            <w:tcW w:w="520" w:type="pct"/>
            <w:vMerge w:val="restart"/>
            <w:vAlign w:val="center"/>
          </w:tcPr>
          <w:p w14:paraId="343852FC" w14:textId="77777777" w:rsidR="00171169" w:rsidRDefault="00171169" w:rsidP="00171169">
            <w:pPr>
              <w:jc w:val="center"/>
              <w:rPr>
                <w:rFonts w:ascii="Times New Roman" w:eastAsia="Cambria" w:hAnsi="Times New Roman"/>
                <w:sz w:val="20"/>
                <w:szCs w:val="20"/>
                <w:lang w:eastAsia="ru-RU"/>
              </w:rPr>
            </w:pPr>
          </w:p>
        </w:tc>
        <w:tc>
          <w:tcPr>
            <w:tcW w:w="283" w:type="pct"/>
            <w:vMerge/>
            <w:tcBorders>
              <w:right w:val="single" w:sz="4" w:space="0" w:color="auto"/>
            </w:tcBorders>
            <w:vAlign w:val="center"/>
          </w:tcPr>
          <w:p w14:paraId="6FD44E22" w14:textId="77777777" w:rsidR="00171169" w:rsidRPr="00C25130" w:rsidRDefault="00171169" w:rsidP="00171169">
            <w:pPr>
              <w:jc w:val="center"/>
              <w:rPr>
                <w:rFonts w:ascii="Times New Roman" w:eastAsia="Cambria" w:hAnsi="Times New Roman"/>
                <w:sz w:val="20"/>
                <w:szCs w:val="20"/>
                <w:lang w:eastAsia="ru-RU"/>
              </w:rPr>
            </w:pPr>
          </w:p>
        </w:tc>
        <w:tc>
          <w:tcPr>
            <w:tcW w:w="331" w:type="pct"/>
            <w:vMerge/>
            <w:tcBorders>
              <w:left w:val="single" w:sz="4" w:space="0" w:color="auto"/>
              <w:right w:val="single" w:sz="18" w:space="0" w:color="auto"/>
            </w:tcBorders>
            <w:vAlign w:val="center"/>
          </w:tcPr>
          <w:p w14:paraId="3EC65E38" w14:textId="77777777" w:rsidR="00171169" w:rsidRPr="00A255A3" w:rsidRDefault="00171169" w:rsidP="00171169">
            <w:pPr>
              <w:jc w:val="center"/>
              <w:rPr>
                <w:rFonts w:ascii="Times New Roman" w:eastAsia="Cambria" w:hAnsi="Times New Roman"/>
                <w:sz w:val="20"/>
                <w:szCs w:val="20"/>
                <w:lang w:eastAsia="ru-RU"/>
              </w:rPr>
            </w:pPr>
          </w:p>
        </w:tc>
      </w:tr>
      <w:tr w:rsidR="00171169" w:rsidRPr="004A3863" w14:paraId="298548A6" w14:textId="77777777" w:rsidTr="00171169">
        <w:trPr>
          <w:trHeight w:val="539"/>
          <w:tblHeader/>
        </w:trPr>
        <w:tc>
          <w:tcPr>
            <w:tcW w:w="182" w:type="pct"/>
            <w:vMerge/>
            <w:tcBorders>
              <w:left w:val="single" w:sz="18" w:space="0" w:color="auto"/>
            </w:tcBorders>
            <w:vAlign w:val="center"/>
          </w:tcPr>
          <w:p w14:paraId="793EE412" w14:textId="77777777" w:rsidR="00171169" w:rsidRDefault="00171169" w:rsidP="00171169">
            <w:pPr>
              <w:jc w:val="center"/>
              <w:rPr>
                <w:rFonts w:ascii="Times New Roman" w:eastAsia="Times New Roman" w:hAnsi="Times New Roman"/>
                <w:sz w:val="20"/>
                <w:szCs w:val="20"/>
              </w:rPr>
            </w:pPr>
          </w:p>
        </w:tc>
        <w:tc>
          <w:tcPr>
            <w:tcW w:w="829" w:type="pct"/>
            <w:vMerge/>
            <w:vAlign w:val="center"/>
          </w:tcPr>
          <w:p w14:paraId="7CC0720F" w14:textId="77777777" w:rsidR="00171169" w:rsidRPr="005C3ED3" w:rsidRDefault="00171169" w:rsidP="00171169">
            <w:pPr>
              <w:rPr>
                <w:rFonts w:ascii="Times New Roman" w:eastAsia="Times New Roman" w:hAnsi="Times New Roman"/>
                <w:sz w:val="20"/>
                <w:szCs w:val="20"/>
                <w:lang w:eastAsia="ru-RU"/>
              </w:rPr>
            </w:pPr>
          </w:p>
        </w:tc>
        <w:tc>
          <w:tcPr>
            <w:tcW w:w="419" w:type="pct"/>
            <w:vMerge/>
            <w:vAlign w:val="center"/>
          </w:tcPr>
          <w:p w14:paraId="7DE49C76" w14:textId="77777777" w:rsidR="00171169" w:rsidRPr="005C3ED3" w:rsidRDefault="00171169" w:rsidP="00171169">
            <w:pPr>
              <w:autoSpaceDE w:val="0"/>
              <w:autoSpaceDN w:val="0"/>
              <w:adjustRightInd w:val="0"/>
              <w:jc w:val="center"/>
              <w:outlineLvl w:val="1"/>
              <w:rPr>
                <w:rFonts w:ascii="Times New Roman" w:eastAsia="Cambria" w:hAnsi="Times New Roman"/>
                <w:sz w:val="20"/>
                <w:szCs w:val="20"/>
                <w:lang w:eastAsia="ru-RU"/>
              </w:rPr>
            </w:pPr>
          </w:p>
        </w:tc>
        <w:tc>
          <w:tcPr>
            <w:tcW w:w="536" w:type="pct"/>
            <w:vMerge/>
            <w:vAlign w:val="center"/>
          </w:tcPr>
          <w:p w14:paraId="4653542D" w14:textId="77777777" w:rsidR="00171169" w:rsidRPr="005C3ED3" w:rsidRDefault="00171169" w:rsidP="00171169">
            <w:pPr>
              <w:autoSpaceDE w:val="0"/>
              <w:autoSpaceDN w:val="0"/>
              <w:adjustRightInd w:val="0"/>
              <w:jc w:val="center"/>
              <w:outlineLvl w:val="1"/>
              <w:rPr>
                <w:rFonts w:ascii="Times New Roman" w:eastAsia="Cambria" w:hAnsi="Times New Roman"/>
                <w:sz w:val="20"/>
                <w:szCs w:val="20"/>
                <w:lang w:eastAsia="ru-RU"/>
              </w:rPr>
            </w:pPr>
          </w:p>
        </w:tc>
        <w:tc>
          <w:tcPr>
            <w:tcW w:w="1900" w:type="pct"/>
            <w:tcBorders>
              <w:top w:val="single" w:sz="4" w:space="0" w:color="auto"/>
              <w:bottom w:val="single" w:sz="4" w:space="0" w:color="auto"/>
            </w:tcBorders>
            <w:vAlign w:val="center"/>
          </w:tcPr>
          <w:p w14:paraId="05D11F30" w14:textId="77777777" w:rsidR="00171169" w:rsidRPr="005C3ED3" w:rsidRDefault="00171169" w:rsidP="00171169">
            <w:pPr>
              <w:numPr>
                <w:ilvl w:val="0"/>
                <w:numId w:val="4"/>
              </w:numPr>
              <w:shd w:val="clear" w:color="auto" w:fill="FFFFFF"/>
              <w:spacing w:before="100" w:beforeAutospacing="1" w:after="100" w:afterAutospacing="1"/>
              <w:ind w:left="0"/>
              <w:rPr>
                <w:rFonts w:ascii="Times New Roman" w:eastAsia="Times New Roman" w:hAnsi="Times New Roman"/>
                <w:sz w:val="20"/>
                <w:szCs w:val="20"/>
                <w:shd w:val="clear" w:color="auto" w:fill="FFFFFF"/>
                <w:lang w:eastAsia="ru-RU"/>
              </w:rPr>
            </w:pPr>
            <w:r w:rsidRPr="005C3ED3">
              <w:rPr>
                <w:rFonts w:ascii="Times New Roman" w:eastAsia="Times New Roman" w:hAnsi="Times New Roman"/>
                <w:sz w:val="20"/>
                <w:szCs w:val="20"/>
                <w:lang w:eastAsia="ru-RU"/>
              </w:rPr>
              <w:t>Способ герметизации шины – бескамерная </w:t>
            </w:r>
          </w:p>
        </w:tc>
        <w:tc>
          <w:tcPr>
            <w:tcW w:w="520" w:type="pct"/>
            <w:vMerge/>
            <w:vAlign w:val="center"/>
          </w:tcPr>
          <w:p w14:paraId="42A629F0" w14:textId="77777777" w:rsidR="00171169" w:rsidRDefault="00171169" w:rsidP="00171169">
            <w:pPr>
              <w:jc w:val="center"/>
              <w:rPr>
                <w:rFonts w:ascii="Times New Roman" w:eastAsia="Cambria" w:hAnsi="Times New Roman"/>
                <w:sz w:val="20"/>
                <w:szCs w:val="20"/>
                <w:lang w:eastAsia="ru-RU"/>
              </w:rPr>
            </w:pPr>
          </w:p>
        </w:tc>
        <w:tc>
          <w:tcPr>
            <w:tcW w:w="283" w:type="pct"/>
            <w:vMerge/>
            <w:tcBorders>
              <w:right w:val="single" w:sz="4" w:space="0" w:color="auto"/>
            </w:tcBorders>
            <w:vAlign w:val="center"/>
          </w:tcPr>
          <w:p w14:paraId="7BA3AA2F" w14:textId="77777777" w:rsidR="00171169" w:rsidRDefault="00171169" w:rsidP="00171169">
            <w:pPr>
              <w:jc w:val="center"/>
              <w:rPr>
                <w:rFonts w:ascii="Times New Roman" w:eastAsia="Cambria" w:hAnsi="Times New Roman"/>
                <w:sz w:val="20"/>
                <w:szCs w:val="20"/>
                <w:lang w:val="en-US" w:eastAsia="ru-RU"/>
              </w:rPr>
            </w:pPr>
          </w:p>
        </w:tc>
        <w:tc>
          <w:tcPr>
            <w:tcW w:w="331" w:type="pct"/>
            <w:vMerge/>
            <w:tcBorders>
              <w:left w:val="single" w:sz="4" w:space="0" w:color="auto"/>
              <w:right w:val="single" w:sz="18" w:space="0" w:color="auto"/>
            </w:tcBorders>
            <w:vAlign w:val="center"/>
          </w:tcPr>
          <w:p w14:paraId="50C4D0A6" w14:textId="77777777" w:rsidR="00171169" w:rsidRPr="00A255A3" w:rsidRDefault="00171169" w:rsidP="00171169">
            <w:pPr>
              <w:jc w:val="center"/>
              <w:rPr>
                <w:rFonts w:ascii="Times New Roman" w:eastAsia="Cambria" w:hAnsi="Times New Roman"/>
                <w:sz w:val="20"/>
                <w:szCs w:val="20"/>
                <w:lang w:eastAsia="ru-RU"/>
              </w:rPr>
            </w:pPr>
          </w:p>
        </w:tc>
      </w:tr>
      <w:tr w:rsidR="00171169" w:rsidRPr="004A3863" w14:paraId="51CB5755" w14:textId="77777777" w:rsidTr="00171169">
        <w:trPr>
          <w:trHeight w:val="70"/>
          <w:tblHeader/>
        </w:trPr>
        <w:tc>
          <w:tcPr>
            <w:tcW w:w="182" w:type="pct"/>
            <w:vMerge/>
            <w:tcBorders>
              <w:left w:val="single" w:sz="18" w:space="0" w:color="auto"/>
            </w:tcBorders>
            <w:vAlign w:val="center"/>
          </w:tcPr>
          <w:p w14:paraId="7940C1B2" w14:textId="77777777" w:rsidR="00171169" w:rsidRDefault="00171169" w:rsidP="00171169">
            <w:pPr>
              <w:jc w:val="center"/>
              <w:rPr>
                <w:rFonts w:ascii="Times New Roman" w:eastAsia="Times New Roman" w:hAnsi="Times New Roman"/>
                <w:sz w:val="20"/>
                <w:szCs w:val="20"/>
              </w:rPr>
            </w:pPr>
          </w:p>
        </w:tc>
        <w:tc>
          <w:tcPr>
            <w:tcW w:w="829" w:type="pct"/>
            <w:vMerge/>
            <w:vAlign w:val="center"/>
          </w:tcPr>
          <w:p w14:paraId="4453CF1D" w14:textId="77777777" w:rsidR="00171169" w:rsidRPr="005C3ED3" w:rsidRDefault="00171169" w:rsidP="00171169">
            <w:pPr>
              <w:rPr>
                <w:rFonts w:ascii="Times New Roman" w:eastAsia="Times New Roman" w:hAnsi="Times New Roman"/>
                <w:sz w:val="20"/>
                <w:szCs w:val="20"/>
                <w:lang w:eastAsia="ru-RU"/>
              </w:rPr>
            </w:pPr>
          </w:p>
        </w:tc>
        <w:tc>
          <w:tcPr>
            <w:tcW w:w="419" w:type="pct"/>
            <w:vMerge/>
            <w:vAlign w:val="center"/>
          </w:tcPr>
          <w:p w14:paraId="5E3D5257" w14:textId="77777777" w:rsidR="00171169" w:rsidRPr="005C3ED3" w:rsidRDefault="00171169" w:rsidP="00171169">
            <w:pPr>
              <w:autoSpaceDE w:val="0"/>
              <w:autoSpaceDN w:val="0"/>
              <w:adjustRightInd w:val="0"/>
              <w:jc w:val="center"/>
              <w:outlineLvl w:val="1"/>
              <w:rPr>
                <w:rFonts w:ascii="Times New Roman" w:eastAsia="Cambria" w:hAnsi="Times New Roman"/>
                <w:sz w:val="20"/>
                <w:szCs w:val="20"/>
                <w:lang w:eastAsia="ru-RU"/>
              </w:rPr>
            </w:pPr>
          </w:p>
        </w:tc>
        <w:tc>
          <w:tcPr>
            <w:tcW w:w="536" w:type="pct"/>
            <w:vMerge/>
            <w:vAlign w:val="center"/>
          </w:tcPr>
          <w:p w14:paraId="718CC665" w14:textId="77777777" w:rsidR="00171169" w:rsidRPr="005C3ED3" w:rsidRDefault="00171169" w:rsidP="00171169">
            <w:pPr>
              <w:autoSpaceDE w:val="0"/>
              <w:autoSpaceDN w:val="0"/>
              <w:adjustRightInd w:val="0"/>
              <w:jc w:val="center"/>
              <w:outlineLvl w:val="1"/>
              <w:rPr>
                <w:rFonts w:ascii="Times New Roman" w:eastAsia="Cambria" w:hAnsi="Times New Roman"/>
                <w:sz w:val="20"/>
                <w:szCs w:val="20"/>
                <w:lang w:eastAsia="ru-RU"/>
              </w:rPr>
            </w:pPr>
          </w:p>
        </w:tc>
        <w:tc>
          <w:tcPr>
            <w:tcW w:w="1900" w:type="pct"/>
            <w:tcBorders>
              <w:top w:val="single" w:sz="4" w:space="0" w:color="auto"/>
              <w:bottom w:val="single" w:sz="4" w:space="0" w:color="auto"/>
            </w:tcBorders>
            <w:vAlign w:val="center"/>
          </w:tcPr>
          <w:p w14:paraId="40A3F505" w14:textId="77777777" w:rsidR="00171169" w:rsidRPr="006703F0" w:rsidRDefault="00171169" w:rsidP="00171169">
            <w:pPr>
              <w:numPr>
                <w:ilvl w:val="0"/>
                <w:numId w:val="4"/>
              </w:numPr>
              <w:shd w:val="clear" w:color="auto" w:fill="FFFFFF"/>
              <w:spacing w:before="100" w:beforeAutospacing="1" w:after="100" w:afterAutospacing="1"/>
              <w:ind w:left="0"/>
              <w:rPr>
                <w:rFonts w:ascii="Times New Roman" w:eastAsia="Times New Roman" w:hAnsi="Times New Roman"/>
                <w:sz w:val="20"/>
                <w:szCs w:val="20"/>
                <w:lang w:eastAsia="ru-RU"/>
              </w:rPr>
            </w:pPr>
            <w:r w:rsidRPr="005C3ED3">
              <w:rPr>
                <w:rFonts w:ascii="Times New Roman" w:eastAsia="Times New Roman" w:hAnsi="Times New Roman"/>
                <w:sz w:val="20"/>
                <w:szCs w:val="20"/>
                <w:lang w:eastAsia="ru-RU"/>
              </w:rPr>
              <w:t xml:space="preserve">Категория использования шины – </w:t>
            </w:r>
            <w:r w:rsidRPr="005C3ED3">
              <w:rPr>
                <w:rFonts w:ascii="Times New Roman" w:hAnsi="Times New Roman"/>
                <w:sz w:val="20"/>
                <w:szCs w:val="20"/>
                <w:shd w:val="clear" w:color="auto" w:fill="FFFFFF"/>
              </w:rPr>
              <w:t>Обычная (дорожная)</w:t>
            </w:r>
          </w:p>
        </w:tc>
        <w:tc>
          <w:tcPr>
            <w:tcW w:w="520" w:type="pct"/>
            <w:vMerge w:val="restart"/>
            <w:vAlign w:val="center"/>
          </w:tcPr>
          <w:p w14:paraId="6CFBA30C" w14:textId="77777777" w:rsidR="00171169" w:rsidRDefault="00171169" w:rsidP="00171169">
            <w:pPr>
              <w:jc w:val="center"/>
              <w:rPr>
                <w:rFonts w:ascii="Times New Roman" w:eastAsia="Cambria" w:hAnsi="Times New Roman"/>
                <w:sz w:val="20"/>
                <w:szCs w:val="20"/>
                <w:lang w:eastAsia="ru-RU"/>
              </w:rPr>
            </w:pPr>
            <w:bookmarkStart w:id="0" w:name="_GoBack"/>
            <w:bookmarkEnd w:id="0"/>
          </w:p>
        </w:tc>
        <w:tc>
          <w:tcPr>
            <w:tcW w:w="283" w:type="pct"/>
            <w:vMerge/>
            <w:tcBorders>
              <w:right w:val="single" w:sz="4" w:space="0" w:color="auto"/>
            </w:tcBorders>
            <w:vAlign w:val="center"/>
          </w:tcPr>
          <w:p w14:paraId="0CAAE239" w14:textId="77777777" w:rsidR="00171169" w:rsidRPr="006703F0" w:rsidRDefault="00171169" w:rsidP="00171169">
            <w:pPr>
              <w:jc w:val="center"/>
              <w:rPr>
                <w:rFonts w:ascii="Times New Roman" w:eastAsia="Cambria" w:hAnsi="Times New Roman"/>
                <w:sz w:val="20"/>
                <w:szCs w:val="20"/>
                <w:lang w:eastAsia="ru-RU"/>
              </w:rPr>
            </w:pPr>
          </w:p>
        </w:tc>
        <w:tc>
          <w:tcPr>
            <w:tcW w:w="331" w:type="pct"/>
            <w:vMerge/>
            <w:tcBorders>
              <w:left w:val="single" w:sz="4" w:space="0" w:color="auto"/>
              <w:right w:val="single" w:sz="18" w:space="0" w:color="auto"/>
            </w:tcBorders>
            <w:vAlign w:val="center"/>
          </w:tcPr>
          <w:p w14:paraId="12B556B0" w14:textId="77777777" w:rsidR="00171169" w:rsidRPr="00A255A3" w:rsidRDefault="00171169" w:rsidP="00171169">
            <w:pPr>
              <w:jc w:val="center"/>
              <w:rPr>
                <w:rFonts w:ascii="Times New Roman" w:eastAsia="Cambria" w:hAnsi="Times New Roman"/>
                <w:sz w:val="20"/>
                <w:szCs w:val="20"/>
                <w:lang w:eastAsia="ru-RU"/>
              </w:rPr>
            </w:pPr>
          </w:p>
        </w:tc>
      </w:tr>
      <w:tr w:rsidR="00171169" w:rsidRPr="004A3863" w14:paraId="78A3CC6C" w14:textId="77777777" w:rsidTr="00171169">
        <w:trPr>
          <w:trHeight w:val="70"/>
          <w:tblHeader/>
        </w:trPr>
        <w:tc>
          <w:tcPr>
            <w:tcW w:w="182" w:type="pct"/>
            <w:vMerge/>
            <w:tcBorders>
              <w:left w:val="single" w:sz="18" w:space="0" w:color="auto"/>
            </w:tcBorders>
            <w:vAlign w:val="center"/>
          </w:tcPr>
          <w:p w14:paraId="00E236F8" w14:textId="77777777" w:rsidR="00171169" w:rsidRDefault="00171169" w:rsidP="00171169">
            <w:pPr>
              <w:jc w:val="center"/>
              <w:rPr>
                <w:rFonts w:ascii="Times New Roman" w:eastAsia="Times New Roman" w:hAnsi="Times New Roman"/>
                <w:sz w:val="20"/>
                <w:szCs w:val="20"/>
              </w:rPr>
            </w:pPr>
          </w:p>
        </w:tc>
        <w:tc>
          <w:tcPr>
            <w:tcW w:w="829" w:type="pct"/>
            <w:vMerge/>
            <w:vAlign w:val="center"/>
          </w:tcPr>
          <w:p w14:paraId="01636878" w14:textId="77777777" w:rsidR="00171169" w:rsidRPr="005C3ED3" w:rsidRDefault="00171169" w:rsidP="00171169">
            <w:pPr>
              <w:rPr>
                <w:rFonts w:ascii="Times New Roman" w:eastAsia="Times New Roman" w:hAnsi="Times New Roman"/>
                <w:sz w:val="20"/>
                <w:szCs w:val="20"/>
                <w:lang w:eastAsia="ru-RU"/>
              </w:rPr>
            </w:pPr>
          </w:p>
        </w:tc>
        <w:tc>
          <w:tcPr>
            <w:tcW w:w="419" w:type="pct"/>
            <w:vMerge/>
            <w:vAlign w:val="center"/>
          </w:tcPr>
          <w:p w14:paraId="5DAB62B0" w14:textId="77777777" w:rsidR="00171169" w:rsidRPr="005C3ED3" w:rsidRDefault="00171169" w:rsidP="00171169">
            <w:pPr>
              <w:autoSpaceDE w:val="0"/>
              <w:autoSpaceDN w:val="0"/>
              <w:adjustRightInd w:val="0"/>
              <w:jc w:val="center"/>
              <w:outlineLvl w:val="1"/>
              <w:rPr>
                <w:rFonts w:ascii="Times New Roman" w:eastAsia="Cambria" w:hAnsi="Times New Roman"/>
                <w:sz w:val="20"/>
                <w:szCs w:val="20"/>
                <w:lang w:eastAsia="ru-RU"/>
              </w:rPr>
            </w:pPr>
          </w:p>
        </w:tc>
        <w:tc>
          <w:tcPr>
            <w:tcW w:w="536" w:type="pct"/>
            <w:vMerge/>
            <w:vAlign w:val="center"/>
          </w:tcPr>
          <w:p w14:paraId="12F5EDE4" w14:textId="77777777" w:rsidR="00171169" w:rsidRPr="005C3ED3" w:rsidRDefault="00171169" w:rsidP="00171169">
            <w:pPr>
              <w:autoSpaceDE w:val="0"/>
              <w:autoSpaceDN w:val="0"/>
              <w:adjustRightInd w:val="0"/>
              <w:jc w:val="center"/>
              <w:outlineLvl w:val="1"/>
              <w:rPr>
                <w:rFonts w:ascii="Times New Roman" w:eastAsia="Cambria" w:hAnsi="Times New Roman"/>
                <w:sz w:val="20"/>
                <w:szCs w:val="20"/>
                <w:lang w:eastAsia="ru-RU"/>
              </w:rPr>
            </w:pPr>
          </w:p>
        </w:tc>
        <w:tc>
          <w:tcPr>
            <w:tcW w:w="1900" w:type="pct"/>
            <w:tcBorders>
              <w:top w:val="single" w:sz="4" w:space="0" w:color="auto"/>
              <w:bottom w:val="single" w:sz="4" w:space="0" w:color="auto"/>
            </w:tcBorders>
            <w:vAlign w:val="center"/>
          </w:tcPr>
          <w:p w14:paraId="7FB3F6ED" w14:textId="77777777" w:rsidR="00171169" w:rsidRPr="005C3ED3" w:rsidRDefault="00171169" w:rsidP="00171169">
            <w:pPr>
              <w:numPr>
                <w:ilvl w:val="0"/>
                <w:numId w:val="4"/>
              </w:numPr>
              <w:shd w:val="clear" w:color="auto" w:fill="FFFFFF"/>
              <w:spacing w:before="100" w:beforeAutospacing="1" w:after="100" w:afterAutospacing="1"/>
              <w:ind w:left="0"/>
              <w:rPr>
                <w:rFonts w:ascii="Times New Roman" w:eastAsia="Times New Roman" w:hAnsi="Times New Roman"/>
                <w:sz w:val="20"/>
                <w:szCs w:val="20"/>
                <w:lang w:eastAsia="ru-RU"/>
              </w:rPr>
            </w:pPr>
            <w:r w:rsidRPr="005C3ED3">
              <w:rPr>
                <w:rFonts w:ascii="Times New Roman" w:hAnsi="Times New Roman"/>
                <w:sz w:val="20"/>
                <w:szCs w:val="20"/>
                <w:shd w:val="clear" w:color="auto" w:fill="FFFFFF"/>
              </w:rPr>
              <w:t>Тип конструкции – радиальная</w:t>
            </w:r>
          </w:p>
        </w:tc>
        <w:tc>
          <w:tcPr>
            <w:tcW w:w="520" w:type="pct"/>
            <w:vMerge/>
            <w:vAlign w:val="center"/>
          </w:tcPr>
          <w:p w14:paraId="3614DDA8" w14:textId="77777777" w:rsidR="00171169" w:rsidRDefault="00171169" w:rsidP="00171169">
            <w:pPr>
              <w:jc w:val="center"/>
              <w:rPr>
                <w:rFonts w:ascii="Times New Roman" w:eastAsia="Cambria" w:hAnsi="Times New Roman"/>
                <w:sz w:val="20"/>
                <w:szCs w:val="20"/>
                <w:lang w:eastAsia="ru-RU"/>
              </w:rPr>
            </w:pPr>
          </w:p>
        </w:tc>
        <w:tc>
          <w:tcPr>
            <w:tcW w:w="283" w:type="pct"/>
            <w:vMerge/>
            <w:tcBorders>
              <w:right w:val="single" w:sz="4" w:space="0" w:color="auto"/>
            </w:tcBorders>
            <w:vAlign w:val="center"/>
          </w:tcPr>
          <w:p w14:paraId="59883DBD" w14:textId="77777777" w:rsidR="00171169" w:rsidRPr="00FE1C6D" w:rsidRDefault="00171169" w:rsidP="00171169">
            <w:pPr>
              <w:jc w:val="center"/>
              <w:rPr>
                <w:rFonts w:ascii="Times New Roman" w:eastAsia="Cambria" w:hAnsi="Times New Roman"/>
                <w:sz w:val="20"/>
                <w:szCs w:val="20"/>
                <w:lang w:val="en-US" w:eastAsia="ru-RU"/>
              </w:rPr>
            </w:pPr>
          </w:p>
        </w:tc>
        <w:tc>
          <w:tcPr>
            <w:tcW w:w="331" w:type="pct"/>
            <w:vMerge/>
            <w:tcBorders>
              <w:left w:val="single" w:sz="4" w:space="0" w:color="auto"/>
              <w:right w:val="single" w:sz="18" w:space="0" w:color="auto"/>
            </w:tcBorders>
            <w:vAlign w:val="center"/>
          </w:tcPr>
          <w:p w14:paraId="5AB54EFB" w14:textId="77777777" w:rsidR="00171169" w:rsidRPr="00A255A3" w:rsidRDefault="00171169" w:rsidP="00171169">
            <w:pPr>
              <w:jc w:val="center"/>
              <w:rPr>
                <w:rFonts w:ascii="Times New Roman" w:eastAsia="Cambria" w:hAnsi="Times New Roman"/>
                <w:sz w:val="20"/>
                <w:szCs w:val="20"/>
                <w:lang w:eastAsia="ru-RU"/>
              </w:rPr>
            </w:pPr>
          </w:p>
        </w:tc>
      </w:tr>
      <w:tr w:rsidR="00171169" w:rsidRPr="004A3863" w14:paraId="271E60B1" w14:textId="77777777" w:rsidTr="00171169">
        <w:trPr>
          <w:trHeight w:val="70"/>
          <w:tblHeader/>
        </w:trPr>
        <w:tc>
          <w:tcPr>
            <w:tcW w:w="182" w:type="pct"/>
            <w:vMerge/>
            <w:tcBorders>
              <w:left w:val="single" w:sz="18" w:space="0" w:color="auto"/>
            </w:tcBorders>
            <w:vAlign w:val="center"/>
          </w:tcPr>
          <w:p w14:paraId="3EE631E3" w14:textId="77777777" w:rsidR="00171169" w:rsidRPr="000A3C86" w:rsidRDefault="00171169" w:rsidP="00171169">
            <w:pPr>
              <w:jc w:val="center"/>
              <w:rPr>
                <w:rFonts w:ascii="Times New Roman" w:eastAsia="Times New Roman" w:hAnsi="Times New Roman"/>
                <w:sz w:val="20"/>
                <w:szCs w:val="20"/>
              </w:rPr>
            </w:pPr>
          </w:p>
        </w:tc>
        <w:tc>
          <w:tcPr>
            <w:tcW w:w="829" w:type="pct"/>
            <w:vMerge/>
            <w:vAlign w:val="center"/>
          </w:tcPr>
          <w:p w14:paraId="2014A59D" w14:textId="77777777" w:rsidR="00171169" w:rsidRPr="00280AD9" w:rsidRDefault="00171169" w:rsidP="00171169">
            <w:pPr>
              <w:rPr>
                <w:rFonts w:ascii="Times New Roman" w:eastAsia="Times New Roman" w:hAnsi="Times New Roman"/>
                <w:sz w:val="20"/>
                <w:szCs w:val="20"/>
                <w:lang w:val="en-US" w:eastAsia="ru-RU"/>
              </w:rPr>
            </w:pPr>
          </w:p>
        </w:tc>
        <w:tc>
          <w:tcPr>
            <w:tcW w:w="419" w:type="pct"/>
            <w:vMerge/>
            <w:vAlign w:val="center"/>
          </w:tcPr>
          <w:p w14:paraId="53222AD6" w14:textId="77777777" w:rsidR="00171169" w:rsidRPr="005C3ED3" w:rsidRDefault="00171169" w:rsidP="00171169">
            <w:pPr>
              <w:autoSpaceDE w:val="0"/>
              <w:autoSpaceDN w:val="0"/>
              <w:adjustRightInd w:val="0"/>
              <w:jc w:val="center"/>
              <w:outlineLvl w:val="1"/>
              <w:rPr>
                <w:rFonts w:ascii="Times New Roman" w:eastAsia="Cambria" w:hAnsi="Times New Roman"/>
                <w:sz w:val="20"/>
                <w:szCs w:val="20"/>
                <w:lang w:eastAsia="ru-RU"/>
              </w:rPr>
            </w:pPr>
          </w:p>
        </w:tc>
        <w:tc>
          <w:tcPr>
            <w:tcW w:w="536" w:type="pct"/>
            <w:vMerge/>
            <w:vAlign w:val="center"/>
          </w:tcPr>
          <w:p w14:paraId="60D2336D" w14:textId="77777777" w:rsidR="00171169" w:rsidRPr="005C3ED3" w:rsidRDefault="00171169" w:rsidP="00171169">
            <w:pPr>
              <w:autoSpaceDE w:val="0"/>
              <w:autoSpaceDN w:val="0"/>
              <w:adjustRightInd w:val="0"/>
              <w:jc w:val="center"/>
              <w:outlineLvl w:val="1"/>
              <w:rPr>
                <w:rFonts w:ascii="Times New Roman" w:eastAsia="Cambria" w:hAnsi="Times New Roman"/>
                <w:sz w:val="20"/>
                <w:szCs w:val="20"/>
                <w:lang w:eastAsia="ru-RU"/>
              </w:rPr>
            </w:pPr>
          </w:p>
        </w:tc>
        <w:tc>
          <w:tcPr>
            <w:tcW w:w="1900" w:type="pct"/>
            <w:tcBorders>
              <w:top w:val="single" w:sz="4" w:space="0" w:color="auto"/>
              <w:bottom w:val="single" w:sz="4" w:space="0" w:color="auto"/>
            </w:tcBorders>
            <w:vAlign w:val="center"/>
          </w:tcPr>
          <w:p w14:paraId="7B0BB4B6" w14:textId="77777777" w:rsidR="00171169" w:rsidRPr="006703F0" w:rsidRDefault="00171169" w:rsidP="00171169">
            <w:pPr>
              <w:numPr>
                <w:ilvl w:val="0"/>
                <w:numId w:val="4"/>
              </w:numPr>
              <w:shd w:val="clear" w:color="auto" w:fill="FFFFFF"/>
              <w:spacing w:before="100" w:beforeAutospacing="1" w:after="100" w:afterAutospacing="1"/>
              <w:ind w:left="0"/>
              <w:rPr>
                <w:rFonts w:ascii="Times New Roman" w:eastAsia="Times New Roman" w:hAnsi="Times New Roman"/>
                <w:sz w:val="20"/>
                <w:szCs w:val="20"/>
                <w:lang w:eastAsia="ru-RU"/>
              </w:rPr>
            </w:pPr>
            <w:r w:rsidRPr="00280AD9">
              <w:rPr>
                <w:rFonts w:ascii="Times New Roman" w:eastAsia="Times New Roman" w:hAnsi="Times New Roman"/>
                <w:sz w:val="20"/>
                <w:szCs w:val="20"/>
                <w:lang w:eastAsia="ru-RU"/>
              </w:rPr>
              <w:t>Тип Шипованная</w:t>
            </w:r>
          </w:p>
        </w:tc>
        <w:tc>
          <w:tcPr>
            <w:tcW w:w="520" w:type="pct"/>
            <w:vMerge/>
            <w:vAlign w:val="center"/>
          </w:tcPr>
          <w:p w14:paraId="0B209B56" w14:textId="77777777" w:rsidR="00171169" w:rsidRPr="00C25130" w:rsidRDefault="00171169" w:rsidP="00171169">
            <w:pPr>
              <w:jc w:val="center"/>
              <w:rPr>
                <w:rFonts w:ascii="Times New Roman" w:eastAsia="Cambria" w:hAnsi="Times New Roman"/>
                <w:sz w:val="20"/>
                <w:szCs w:val="20"/>
                <w:lang w:eastAsia="ru-RU"/>
              </w:rPr>
            </w:pPr>
          </w:p>
        </w:tc>
        <w:tc>
          <w:tcPr>
            <w:tcW w:w="283" w:type="pct"/>
            <w:vMerge/>
            <w:tcBorders>
              <w:right w:val="single" w:sz="4" w:space="0" w:color="auto"/>
            </w:tcBorders>
            <w:vAlign w:val="center"/>
          </w:tcPr>
          <w:p w14:paraId="7CF3F766" w14:textId="77777777" w:rsidR="00171169" w:rsidRPr="006703F0" w:rsidRDefault="00171169" w:rsidP="00171169">
            <w:pPr>
              <w:jc w:val="center"/>
              <w:rPr>
                <w:rFonts w:ascii="Times New Roman" w:eastAsia="Cambria" w:hAnsi="Times New Roman"/>
                <w:sz w:val="20"/>
                <w:szCs w:val="20"/>
                <w:lang w:eastAsia="ru-RU"/>
              </w:rPr>
            </w:pPr>
          </w:p>
        </w:tc>
        <w:tc>
          <w:tcPr>
            <w:tcW w:w="331" w:type="pct"/>
            <w:vMerge/>
            <w:tcBorders>
              <w:left w:val="single" w:sz="4" w:space="0" w:color="auto"/>
              <w:right w:val="single" w:sz="18" w:space="0" w:color="auto"/>
            </w:tcBorders>
            <w:vAlign w:val="center"/>
          </w:tcPr>
          <w:p w14:paraId="3666F6FF" w14:textId="77777777" w:rsidR="00171169" w:rsidRPr="00A255A3" w:rsidRDefault="00171169" w:rsidP="00171169">
            <w:pPr>
              <w:jc w:val="center"/>
              <w:rPr>
                <w:rFonts w:ascii="Times New Roman" w:eastAsia="Cambria" w:hAnsi="Times New Roman"/>
                <w:sz w:val="20"/>
                <w:szCs w:val="20"/>
                <w:lang w:eastAsia="ru-RU"/>
              </w:rPr>
            </w:pPr>
          </w:p>
        </w:tc>
      </w:tr>
      <w:tr w:rsidR="00171169" w:rsidRPr="004A3863" w14:paraId="469C28A9" w14:textId="77777777" w:rsidTr="00171169">
        <w:trPr>
          <w:trHeight w:val="70"/>
          <w:tblHeader/>
        </w:trPr>
        <w:tc>
          <w:tcPr>
            <w:tcW w:w="182" w:type="pct"/>
            <w:vMerge/>
            <w:tcBorders>
              <w:left w:val="single" w:sz="18" w:space="0" w:color="auto"/>
            </w:tcBorders>
            <w:vAlign w:val="center"/>
          </w:tcPr>
          <w:p w14:paraId="537027CA" w14:textId="77777777" w:rsidR="00171169" w:rsidRPr="006F380F" w:rsidRDefault="00171169" w:rsidP="00171169">
            <w:pPr>
              <w:jc w:val="center"/>
              <w:rPr>
                <w:rFonts w:ascii="Times New Roman" w:eastAsia="Times New Roman" w:hAnsi="Times New Roman"/>
                <w:color w:val="000000" w:themeColor="text1"/>
                <w:sz w:val="20"/>
                <w:szCs w:val="20"/>
              </w:rPr>
            </w:pPr>
          </w:p>
        </w:tc>
        <w:tc>
          <w:tcPr>
            <w:tcW w:w="829" w:type="pct"/>
            <w:vMerge/>
            <w:vAlign w:val="center"/>
          </w:tcPr>
          <w:p w14:paraId="10B340C9" w14:textId="77777777" w:rsidR="00171169" w:rsidRPr="00280AD9" w:rsidRDefault="00171169" w:rsidP="00171169">
            <w:pPr>
              <w:rPr>
                <w:rFonts w:ascii="Times New Roman" w:eastAsia="Times New Roman" w:hAnsi="Times New Roman"/>
                <w:sz w:val="20"/>
                <w:szCs w:val="20"/>
                <w:lang w:val="en-US" w:eastAsia="ru-RU"/>
              </w:rPr>
            </w:pPr>
          </w:p>
        </w:tc>
        <w:tc>
          <w:tcPr>
            <w:tcW w:w="419" w:type="pct"/>
            <w:vMerge/>
            <w:vAlign w:val="center"/>
          </w:tcPr>
          <w:p w14:paraId="47C90EAC" w14:textId="77777777" w:rsidR="00171169" w:rsidRPr="005C3ED3" w:rsidRDefault="00171169" w:rsidP="00171169">
            <w:pPr>
              <w:autoSpaceDE w:val="0"/>
              <w:autoSpaceDN w:val="0"/>
              <w:adjustRightInd w:val="0"/>
              <w:jc w:val="center"/>
              <w:outlineLvl w:val="1"/>
              <w:rPr>
                <w:rFonts w:ascii="Times New Roman" w:eastAsia="Cambria" w:hAnsi="Times New Roman"/>
                <w:sz w:val="20"/>
                <w:szCs w:val="20"/>
                <w:lang w:eastAsia="ru-RU"/>
              </w:rPr>
            </w:pPr>
          </w:p>
        </w:tc>
        <w:tc>
          <w:tcPr>
            <w:tcW w:w="536" w:type="pct"/>
            <w:vMerge/>
            <w:vAlign w:val="center"/>
          </w:tcPr>
          <w:p w14:paraId="0744CA68" w14:textId="77777777" w:rsidR="00171169" w:rsidRPr="005C3ED3" w:rsidRDefault="00171169" w:rsidP="00171169">
            <w:pPr>
              <w:autoSpaceDE w:val="0"/>
              <w:autoSpaceDN w:val="0"/>
              <w:adjustRightInd w:val="0"/>
              <w:jc w:val="center"/>
              <w:outlineLvl w:val="1"/>
              <w:rPr>
                <w:rFonts w:ascii="Times New Roman" w:eastAsia="Cambria" w:hAnsi="Times New Roman"/>
                <w:sz w:val="20"/>
                <w:szCs w:val="20"/>
                <w:lang w:eastAsia="ru-RU"/>
              </w:rPr>
            </w:pPr>
          </w:p>
        </w:tc>
        <w:tc>
          <w:tcPr>
            <w:tcW w:w="1900" w:type="pct"/>
            <w:tcBorders>
              <w:top w:val="single" w:sz="4" w:space="0" w:color="auto"/>
              <w:bottom w:val="single" w:sz="4" w:space="0" w:color="auto"/>
            </w:tcBorders>
            <w:vAlign w:val="center"/>
          </w:tcPr>
          <w:p w14:paraId="7515BD29" w14:textId="77777777" w:rsidR="00171169" w:rsidRPr="00280AD9" w:rsidRDefault="00171169" w:rsidP="00171169">
            <w:pPr>
              <w:numPr>
                <w:ilvl w:val="0"/>
                <w:numId w:val="4"/>
              </w:numPr>
              <w:shd w:val="clear" w:color="auto" w:fill="FFFFFF"/>
              <w:spacing w:before="100" w:beforeAutospacing="1" w:after="100" w:afterAutospacing="1"/>
              <w:ind w:left="0"/>
              <w:rPr>
                <w:rFonts w:ascii="Times New Roman" w:eastAsia="Times New Roman" w:hAnsi="Times New Roman"/>
                <w:sz w:val="20"/>
                <w:szCs w:val="20"/>
                <w:lang w:eastAsia="ru-RU"/>
              </w:rPr>
            </w:pPr>
            <w:r>
              <w:rPr>
                <w:rFonts w:ascii="Times New Roman" w:hAnsi="Times New Roman"/>
                <w:sz w:val="20"/>
                <w:szCs w:val="20"/>
                <w:shd w:val="clear" w:color="auto" w:fill="FFFFFF"/>
              </w:rPr>
              <w:t>Индекс категории</w:t>
            </w:r>
            <w:r w:rsidRPr="005C3ED3">
              <w:rPr>
                <w:rFonts w:ascii="Times New Roman" w:hAnsi="Times New Roman"/>
                <w:sz w:val="20"/>
                <w:szCs w:val="20"/>
                <w:shd w:val="clear" w:color="auto" w:fill="FFFFFF"/>
              </w:rPr>
              <w:t xml:space="preserve"> скорости –</w:t>
            </w:r>
            <w:r>
              <w:rPr>
                <w:rFonts w:ascii="Times New Roman" w:hAnsi="Times New Roman"/>
                <w:sz w:val="20"/>
                <w:szCs w:val="20"/>
                <w:shd w:val="clear" w:color="auto" w:fill="FFFFFF"/>
              </w:rPr>
              <w:t>Т</w:t>
            </w:r>
          </w:p>
        </w:tc>
        <w:tc>
          <w:tcPr>
            <w:tcW w:w="520" w:type="pct"/>
            <w:vMerge/>
            <w:vAlign w:val="center"/>
          </w:tcPr>
          <w:p w14:paraId="5E06D5BD" w14:textId="77777777" w:rsidR="00171169" w:rsidRPr="00C25130" w:rsidRDefault="00171169" w:rsidP="00171169">
            <w:pPr>
              <w:jc w:val="center"/>
              <w:rPr>
                <w:rFonts w:ascii="Times New Roman" w:eastAsia="Cambria" w:hAnsi="Times New Roman"/>
                <w:sz w:val="20"/>
                <w:szCs w:val="20"/>
                <w:lang w:eastAsia="ru-RU"/>
              </w:rPr>
            </w:pPr>
          </w:p>
        </w:tc>
        <w:tc>
          <w:tcPr>
            <w:tcW w:w="283" w:type="pct"/>
            <w:vMerge/>
            <w:tcBorders>
              <w:right w:val="single" w:sz="4" w:space="0" w:color="auto"/>
            </w:tcBorders>
            <w:vAlign w:val="center"/>
          </w:tcPr>
          <w:p w14:paraId="474299A3" w14:textId="77777777" w:rsidR="00171169" w:rsidRPr="00FE1C6D" w:rsidRDefault="00171169" w:rsidP="00171169">
            <w:pPr>
              <w:jc w:val="center"/>
              <w:rPr>
                <w:rFonts w:ascii="Times New Roman" w:eastAsia="Cambria" w:hAnsi="Times New Roman"/>
                <w:sz w:val="20"/>
                <w:szCs w:val="20"/>
                <w:lang w:val="en-US" w:eastAsia="ru-RU"/>
              </w:rPr>
            </w:pPr>
          </w:p>
        </w:tc>
        <w:tc>
          <w:tcPr>
            <w:tcW w:w="331" w:type="pct"/>
            <w:vMerge/>
            <w:tcBorders>
              <w:left w:val="single" w:sz="4" w:space="0" w:color="auto"/>
              <w:right w:val="single" w:sz="18" w:space="0" w:color="auto"/>
            </w:tcBorders>
            <w:vAlign w:val="center"/>
          </w:tcPr>
          <w:p w14:paraId="610CE438" w14:textId="77777777" w:rsidR="00171169" w:rsidRPr="00A255A3" w:rsidRDefault="00171169" w:rsidP="00171169">
            <w:pPr>
              <w:jc w:val="center"/>
              <w:rPr>
                <w:rFonts w:ascii="Times New Roman" w:eastAsia="Cambria" w:hAnsi="Times New Roman"/>
                <w:sz w:val="20"/>
                <w:szCs w:val="20"/>
                <w:lang w:eastAsia="ru-RU"/>
              </w:rPr>
            </w:pPr>
          </w:p>
        </w:tc>
      </w:tr>
    </w:tbl>
    <w:p w14:paraId="41E77D94" w14:textId="3C459D60" w:rsidR="0065313A" w:rsidRPr="00624145" w:rsidRDefault="0065313A" w:rsidP="006703F0">
      <w:pPr>
        <w:rPr>
          <w:rFonts w:ascii="Times New Roman" w:eastAsia="Times New Roman" w:hAnsi="Times New Roman"/>
          <w:b/>
          <w:sz w:val="28"/>
          <w:szCs w:val="28"/>
          <w:lang w:eastAsia="ru-RU"/>
        </w:rPr>
      </w:pPr>
    </w:p>
    <w:p w14:paraId="255E82DC" w14:textId="015100A4" w:rsidR="00DF75FC" w:rsidRDefault="00DF75FC" w:rsidP="003305EE">
      <w:pPr>
        <w:tabs>
          <w:tab w:val="left" w:pos="2235"/>
        </w:tabs>
      </w:pPr>
    </w:p>
    <w:p w14:paraId="1B9247A8" w14:textId="55D3B4B9" w:rsidR="006703F0" w:rsidRDefault="006703F0" w:rsidP="003305EE">
      <w:pPr>
        <w:tabs>
          <w:tab w:val="left" w:pos="2235"/>
        </w:tabs>
      </w:pPr>
    </w:p>
    <w:p w14:paraId="35C9077E" w14:textId="7C314CAE" w:rsidR="006703F0" w:rsidRDefault="006703F0" w:rsidP="003305EE">
      <w:pPr>
        <w:tabs>
          <w:tab w:val="left" w:pos="2235"/>
        </w:tabs>
      </w:pPr>
    </w:p>
    <w:p w14:paraId="0A579C3C" w14:textId="5E11685C" w:rsidR="006703F0" w:rsidRDefault="006703F0" w:rsidP="003305EE">
      <w:pPr>
        <w:tabs>
          <w:tab w:val="left" w:pos="2235"/>
        </w:tabs>
      </w:pPr>
    </w:p>
    <w:p w14:paraId="5CDD84F6" w14:textId="3942AEA7" w:rsidR="006703F0" w:rsidRDefault="006703F0" w:rsidP="003305EE">
      <w:pPr>
        <w:tabs>
          <w:tab w:val="left" w:pos="2235"/>
        </w:tabs>
      </w:pPr>
    </w:p>
    <w:p w14:paraId="4E331BFA" w14:textId="19C52176" w:rsidR="006703F0" w:rsidRDefault="006703F0" w:rsidP="003305EE">
      <w:pPr>
        <w:tabs>
          <w:tab w:val="left" w:pos="2235"/>
        </w:tabs>
      </w:pPr>
    </w:p>
    <w:p w14:paraId="3AA164F7" w14:textId="5CAB1AF1" w:rsidR="006703F0" w:rsidRDefault="006703F0" w:rsidP="003305EE">
      <w:pPr>
        <w:tabs>
          <w:tab w:val="left" w:pos="2235"/>
        </w:tabs>
      </w:pPr>
    </w:p>
    <w:p w14:paraId="2B3566C5" w14:textId="3AB45787" w:rsidR="006703F0" w:rsidRDefault="006703F0" w:rsidP="003305EE">
      <w:pPr>
        <w:tabs>
          <w:tab w:val="left" w:pos="2235"/>
        </w:tabs>
      </w:pPr>
    </w:p>
    <w:p w14:paraId="338EA638" w14:textId="028B7376" w:rsidR="006703F0" w:rsidRDefault="006703F0" w:rsidP="003305EE">
      <w:pPr>
        <w:tabs>
          <w:tab w:val="left" w:pos="2235"/>
        </w:tabs>
      </w:pPr>
    </w:p>
    <w:p w14:paraId="3AD9236D" w14:textId="3730D0DC" w:rsidR="006703F0" w:rsidRDefault="006703F0" w:rsidP="003305EE">
      <w:pPr>
        <w:tabs>
          <w:tab w:val="left" w:pos="2235"/>
        </w:tabs>
      </w:pPr>
    </w:p>
    <w:p w14:paraId="66C9649B" w14:textId="57258299" w:rsidR="006703F0" w:rsidRDefault="006703F0" w:rsidP="003305EE">
      <w:pPr>
        <w:tabs>
          <w:tab w:val="left" w:pos="2235"/>
        </w:tabs>
      </w:pPr>
    </w:p>
    <w:p w14:paraId="550FFDD3" w14:textId="6189641D" w:rsidR="006703F0" w:rsidRDefault="006703F0" w:rsidP="003305EE">
      <w:pPr>
        <w:tabs>
          <w:tab w:val="left" w:pos="2235"/>
        </w:tabs>
      </w:pPr>
    </w:p>
    <w:p w14:paraId="6ED28BEB" w14:textId="1E4E98FB" w:rsidR="006703F0" w:rsidRDefault="006703F0" w:rsidP="003305EE">
      <w:pPr>
        <w:tabs>
          <w:tab w:val="left" w:pos="2235"/>
        </w:tabs>
      </w:pPr>
    </w:p>
    <w:p w14:paraId="484F8A28" w14:textId="2E740A7B" w:rsidR="006703F0" w:rsidRDefault="006703F0" w:rsidP="003305EE">
      <w:pPr>
        <w:tabs>
          <w:tab w:val="left" w:pos="2235"/>
        </w:tabs>
      </w:pPr>
    </w:p>
    <w:p w14:paraId="34C2E461" w14:textId="33C032F5" w:rsidR="006703F0" w:rsidRDefault="006703F0" w:rsidP="003305EE">
      <w:pPr>
        <w:tabs>
          <w:tab w:val="left" w:pos="2235"/>
        </w:tabs>
      </w:pPr>
    </w:p>
    <w:p w14:paraId="6F6FB30C" w14:textId="2B34CF98" w:rsidR="006703F0" w:rsidRDefault="006703F0" w:rsidP="003305EE">
      <w:pPr>
        <w:tabs>
          <w:tab w:val="left" w:pos="2235"/>
        </w:tabs>
      </w:pPr>
    </w:p>
    <w:p w14:paraId="240CB3FE" w14:textId="1661CC7A" w:rsidR="006703F0" w:rsidRDefault="006703F0" w:rsidP="003305EE">
      <w:pPr>
        <w:tabs>
          <w:tab w:val="left" w:pos="2235"/>
        </w:tabs>
      </w:pPr>
    </w:p>
    <w:p w14:paraId="40EE1673" w14:textId="08E0011D" w:rsidR="006703F0" w:rsidRDefault="006703F0" w:rsidP="003305EE">
      <w:pPr>
        <w:tabs>
          <w:tab w:val="left" w:pos="2235"/>
        </w:tabs>
      </w:pPr>
    </w:p>
    <w:p w14:paraId="2907D6C1" w14:textId="77777777" w:rsidR="00AD2EE7" w:rsidRDefault="00AD2EE7" w:rsidP="003305EE">
      <w:pPr>
        <w:tabs>
          <w:tab w:val="left" w:pos="2235"/>
        </w:tabs>
        <w:sectPr w:rsidR="00AD2EE7" w:rsidSect="006703F0">
          <w:pgSz w:w="16838" w:h="11906" w:orient="landscape"/>
          <w:pgMar w:top="709" w:right="1134" w:bottom="426" w:left="1134" w:header="708" w:footer="708" w:gutter="0"/>
          <w:cols w:space="708"/>
          <w:docGrid w:linePitch="360"/>
        </w:sectPr>
      </w:pPr>
    </w:p>
    <w:p w14:paraId="76648440" w14:textId="70ACEF06" w:rsidR="00AD2EE7" w:rsidRDefault="00AD2EE7" w:rsidP="003305EE">
      <w:pPr>
        <w:tabs>
          <w:tab w:val="left" w:pos="2235"/>
        </w:tabs>
      </w:pPr>
    </w:p>
    <w:p w14:paraId="5E41A021" w14:textId="77777777" w:rsidR="00AD2EE7" w:rsidRPr="00650E9F" w:rsidRDefault="00AD2EE7" w:rsidP="00AD2EE7">
      <w:pPr>
        <w:widowControl w:val="0"/>
        <w:tabs>
          <w:tab w:val="left" w:pos="0"/>
        </w:tabs>
        <w:autoSpaceDE w:val="0"/>
        <w:autoSpaceDN w:val="0"/>
        <w:adjustRightInd w:val="0"/>
        <w:ind w:right="284"/>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Приложение № 1</w:t>
      </w:r>
    </w:p>
    <w:p w14:paraId="16A9060E" w14:textId="77777777" w:rsidR="00AD2EE7" w:rsidRDefault="00AD2EE7" w:rsidP="00AD2EE7">
      <w:pPr>
        <w:ind w:right="284"/>
        <w:jc w:val="right"/>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к Описанию объекта закупки</w:t>
      </w:r>
    </w:p>
    <w:p w14:paraId="6D5A086C" w14:textId="77777777" w:rsidR="00AD2EE7" w:rsidRDefault="00AD2EE7" w:rsidP="00AD2EE7">
      <w:pPr>
        <w:jc w:val="right"/>
        <w:rPr>
          <w:rFonts w:ascii="Times New Roman" w:eastAsia="Times New Roman" w:hAnsi="Times New Roman"/>
          <w:sz w:val="28"/>
          <w:szCs w:val="28"/>
          <w:lang w:eastAsia="ru-RU"/>
        </w:rPr>
      </w:pPr>
    </w:p>
    <w:p w14:paraId="3202000F" w14:textId="77777777" w:rsidR="00AD2EE7" w:rsidRPr="00650E9F" w:rsidRDefault="00AD2EE7" w:rsidP="00AD2EE7">
      <w:pPr>
        <w:jc w:val="right"/>
        <w:rPr>
          <w:rFonts w:ascii="Times New Roman" w:eastAsia="Times New Roman" w:hAnsi="Times New Roman"/>
          <w:sz w:val="28"/>
          <w:szCs w:val="28"/>
          <w:lang w:eastAsia="ru-RU"/>
        </w:rPr>
      </w:pPr>
    </w:p>
    <w:p w14:paraId="11C91DC9" w14:textId="77777777" w:rsidR="00AD2EE7" w:rsidRPr="00650E9F" w:rsidRDefault="00AD2EE7" w:rsidP="00AD2EE7">
      <w:pPr>
        <w:jc w:val="center"/>
        <w:rPr>
          <w:rFonts w:ascii="Times New Roman" w:eastAsia="Times New Roman" w:hAnsi="Times New Roman"/>
          <w:b/>
          <w:sz w:val="28"/>
          <w:szCs w:val="28"/>
          <w:lang w:eastAsia="ru-RU"/>
        </w:rPr>
      </w:pPr>
      <w:r w:rsidRPr="00650E9F">
        <w:rPr>
          <w:rFonts w:ascii="Times New Roman" w:eastAsia="Times New Roman" w:hAnsi="Times New Roman"/>
          <w:b/>
          <w:sz w:val="28"/>
          <w:szCs w:val="28"/>
          <w:lang w:eastAsia="ru-RU"/>
        </w:rPr>
        <w:t>1.</w:t>
      </w:r>
      <w:r w:rsidRPr="00650E9F">
        <w:rPr>
          <w:rFonts w:ascii="Times New Roman" w:eastAsia="Times New Roman" w:hAnsi="Times New Roman"/>
          <w:b/>
          <w:sz w:val="28"/>
          <w:szCs w:val="28"/>
          <w:lang w:eastAsia="ru-RU"/>
        </w:rPr>
        <w:tab/>
        <w:t>Порядок расчетов</w:t>
      </w:r>
    </w:p>
    <w:p w14:paraId="6B8875CB" w14:textId="77777777" w:rsidR="00AD2EE7" w:rsidRPr="00650E9F" w:rsidRDefault="00AD2EE7" w:rsidP="00AD2EE7">
      <w:pPr>
        <w:tabs>
          <w:tab w:val="left" w:pos="1260"/>
          <w:tab w:val="left" w:pos="9639"/>
        </w:tabs>
        <w:ind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1.1.</w:t>
      </w:r>
      <w:r w:rsidRPr="00650E9F">
        <w:rPr>
          <w:rFonts w:ascii="Times New Roman" w:eastAsia="Times New Roman" w:hAnsi="Times New Roman"/>
          <w:sz w:val="28"/>
          <w:szCs w:val="28"/>
          <w:lang w:eastAsia="ru-RU"/>
        </w:rPr>
        <w:tab/>
        <w:t xml:space="preserve">Цена Государственного контракта (далее – Контракт) является твердой, определяется на весь срок его исполнения и не может изменяться в ходе его исполнения, за исключением случаев, предусмотренных ч. 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w:t>
      </w:r>
    </w:p>
    <w:p w14:paraId="6D1BDB6A" w14:textId="77777777" w:rsidR="00AD2EE7" w:rsidRPr="00650E9F" w:rsidRDefault="00AD2EE7" w:rsidP="00AD2EE7">
      <w:pPr>
        <w:tabs>
          <w:tab w:val="left" w:pos="1260"/>
          <w:tab w:val="left" w:pos="9639"/>
        </w:tabs>
        <w:ind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1.2.</w:t>
      </w:r>
      <w:r w:rsidRPr="00650E9F">
        <w:rPr>
          <w:rFonts w:ascii="Times New Roman" w:eastAsia="Times New Roman" w:hAnsi="Times New Roman"/>
          <w:sz w:val="28"/>
          <w:szCs w:val="28"/>
          <w:lang w:eastAsia="ru-RU"/>
        </w:rPr>
        <w:tab/>
        <w:t xml:space="preserve">Цена Контракта включает в себя: стоимость Товара, расходы, связанные с доставкой до места хранения Государственным заказчиком (далее – Заказчиком), разгрузкой – погрузкой, сборкой, стоимость упаковки (тары), маркировки, страхования, таможенных платежей (пошлин), монтажа, пуско-наладки, налогов, сборов и иных расходов, связанных с исполнением Контракта, в том числе гарантийных. </w:t>
      </w:r>
    </w:p>
    <w:p w14:paraId="60BD5649" w14:textId="77777777" w:rsidR="00AD2EE7" w:rsidRPr="00650E9F" w:rsidRDefault="00AD2EE7" w:rsidP="00AD2EE7">
      <w:pPr>
        <w:tabs>
          <w:tab w:val="left" w:pos="1260"/>
          <w:tab w:val="left" w:pos="9639"/>
        </w:tabs>
        <w:ind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1.3.</w:t>
      </w:r>
      <w:r w:rsidRPr="00650E9F">
        <w:rPr>
          <w:rFonts w:ascii="Times New Roman" w:eastAsia="Times New Roman" w:hAnsi="Times New Roman"/>
          <w:sz w:val="28"/>
          <w:szCs w:val="28"/>
          <w:lang w:eastAsia="ru-RU"/>
        </w:rPr>
        <w:tab/>
        <w:t xml:space="preserve">Оплата по Контракту осуществляется за фактически поставленный Товар по безналичному расчету путем перечисления Заказчиком денежных средств на расчетный счет Поставщика, указанный в Контракте, в течение 7 (Семи) рабочих дней с даты подписания Заказчиком </w:t>
      </w:r>
      <w:hyperlink w:anchor="АктПП" w:history="1">
        <w:r w:rsidRPr="00650E9F">
          <w:rPr>
            <w:rFonts w:ascii="Times New Roman" w:eastAsia="Times New Roman" w:hAnsi="Times New Roman"/>
            <w:sz w:val="28"/>
            <w:szCs w:val="28"/>
            <w:u w:val="single"/>
            <w:lang w:eastAsia="ru-RU"/>
          </w:rPr>
          <w:t>Акта приема-передачи Товара</w:t>
        </w:r>
      </w:hyperlink>
      <w:r w:rsidRPr="00650E9F">
        <w:rPr>
          <w:rFonts w:ascii="Times New Roman" w:eastAsia="Times New Roman" w:hAnsi="Times New Roman"/>
          <w:sz w:val="28"/>
          <w:szCs w:val="28"/>
          <w:lang w:eastAsia="ru-RU"/>
        </w:rPr>
        <w:t xml:space="preserve"> при условии своевременно представленных Поставщиком документов.</w:t>
      </w:r>
    </w:p>
    <w:p w14:paraId="5AA41432" w14:textId="77777777" w:rsidR="00AD2EE7" w:rsidRPr="00650E9F" w:rsidRDefault="00AD2EE7" w:rsidP="00AD2EE7">
      <w:pPr>
        <w:tabs>
          <w:tab w:val="left" w:pos="1260"/>
          <w:tab w:val="left" w:pos="9639"/>
        </w:tabs>
        <w:ind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1.4.</w:t>
      </w:r>
      <w:r w:rsidRPr="00650E9F">
        <w:rPr>
          <w:rFonts w:ascii="Times New Roman" w:eastAsia="Times New Roman" w:hAnsi="Times New Roman"/>
          <w:sz w:val="28"/>
          <w:szCs w:val="28"/>
          <w:lang w:eastAsia="ru-RU"/>
        </w:rPr>
        <w:tab/>
        <w:t>Документы, не оформленные в соответствии с требованиями действующих нормативных правовых актов, к оплате не принимаются.</w:t>
      </w:r>
    </w:p>
    <w:p w14:paraId="63A7AEA9" w14:textId="77777777" w:rsidR="00AD2EE7" w:rsidRPr="00650E9F" w:rsidRDefault="00AD2EE7" w:rsidP="00AD2EE7">
      <w:pPr>
        <w:tabs>
          <w:tab w:val="left" w:pos="1260"/>
          <w:tab w:val="left" w:pos="9639"/>
        </w:tabs>
        <w:ind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1.5.</w:t>
      </w:r>
      <w:r w:rsidRPr="00650E9F">
        <w:rPr>
          <w:rFonts w:ascii="Times New Roman" w:eastAsia="Times New Roman" w:hAnsi="Times New Roman"/>
          <w:sz w:val="28"/>
          <w:szCs w:val="28"/>
          <w:lang w:eastAsia="ru-RU"/>
        </w:rPr>
        <w:tab/>
        <w:t>У Заказчика отсутствует обязанность оплаты Поставщику Товара в том числе, но не ограничиваясь:</w:t>
      </w:r>
    </w:p>
    <w:p w14:paraId="32E463D6" w14:textId="77777777" w:rsidR="00AD2EE7" w:rsidRPr="00650E9F" w:rsidRDefault="00AD2EE7" w:rsidP="00AD2EE7">
      <w:pPr>
        <w:tabs>
          <w:tab w:val="left" w:pos="1260"/>
          <w:tab w:val="left" w:pos="9639"/>
        </w:tabs>
        <w:ind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поставленного с изменением или отклонением от требований Контракта;</w:t>
      </w:r>
    </w:p>
    <w:p w14:paraId="7ED6C56E" w14:textId="77777777" w:rsidR="00AD2EE7" w:rsidRPr="00650E9F" w:rsidRDefault="00AD2EE7" w:rsidP="00AD2EE7">
      <w:pPr>
        <w:tabs>
          <w:tab w:val="left" w:pos="1260"/>
          <w:tab w:val="left" w:pos="9639"/>
        </w:tabs>
        <w:ind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xml:space="preserve">- непредставление Поставщиком какого-либо из документов, указанных </w:t>
      </w:r>
      <w:r w:rsidRPr="00650E9F">
        <w:rPr>
          <w:rFonts w:ascii="Times New Roman" w:eastAsia="Times New Roman" w:hAnsi="Times New Roman"/>
          <w:sz w:val="28"/>
          <w:szCs w:val="28"/>
          <w:lang w:eastAsia="ru-RU"/>
        </w:rPr>
        <w:br/>
        <w:t xml:space="preserve">в </w:t>
      </w:r>
      <w:hyperlink w:anchor="пункт31" w:history="1">
        <w:r w:rsidRPr="00650E9F">
          <w:rPr>
            <w:rFonts w:ascii="Times New Roman" w:eastAsia="Times New Roman" w:hAnsi="Times New Roman"/>
            <w:sz w:val="28"/>
            <w:szCs w:val="28"/>
            <w:u w:val="single"/>
            <w:lang w:eastAsia="ru-RU"/>
          </w:rPr>
          <w:t>п. 3.1.</w:t>
        </w:r>
      </w:hyperlink>
      <w:r w:rsidRPr="00650E9F">
        <w:rPr>
          <w:rFonts w:ascii="Times New Roman" w:eastAsia="Times New Roman" w:hAnsi="Times New Roman"/>
          <w:sz w:val="28"/>
          <w:szCs w:val="28"/>
          <w:lang w:eastAsia="ru-RU"/>
        </w:rPr>
        <w:t xml:space="preserve"> Контракта или их совокупности.</w:t>
      </w:r>
    </w:p>
    <w:p w14:paraId="1061121D" w14:textId="77777777" w:rsidR="00AD2EE7" w:rsidRPr="00650E9F" w:rsidRDefault="00AD2EE7" w:rsidP="00AD2EE7">
      <w:pPr>
        <w:tabs>
          <w:tab w:val="left" w:pos="1260"/>
          <w:tab w:val="left" w:pos="9639"/>
        </w:tabs>
        <w:ind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1.6.</w:t>
      </w:r>
      <w:r w:rsidRPr="00650E9F">
        <w:rPr>
          <w:rFonts w:ascii="Times New Roman" w:eastAsia="Times New Roman" w:hAnsi="Times New Roman"/>
          <w:sz w:val="28"/>
          <w:szCs w:val="28"/>
          <w:lang w:eastAsia="ru-RU"/>
        </w:rPr>
        <w:tab/>
        <w:t>В случае, если Поставщиком при отсутствии письменного согласования Заказчика поставлен Товар, не указанный в Спецификации (Описании объекта закупки), и (или) отличающиеся от указанных в Спецификации (Описании объекта закупки), такой Товар, материалы, оборудование оплате не подлежат.</w:t>
      </w:r>
    </w:p>
    <w:p w14:paraId="77008D77" w14:textId="77777777" w:rsidR="00AD2EE7" w:rsidRPr="00650E9F" w:rsidRDefault="00AD2EE7" w:rsidP="00AD2EE7">
      <w:pPr>
        <w:tabs>
          <w:tab w:val="left" w:pos="1260"/>
          <w:tab w:val="left" w:pos="9639"/>
        </w:tabs>
        <w:ind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1.7.</w:t>
      </w:r>
      <w:r w:rsidRPr="00650E9F">
        <w:rPr>
          <w:rFonts w:ascii="Times New Roman" w:eastAsia="Times New Roman" w:hAnsi="Times New Roman"/>
          <w:sz w:val="28"/>
          <w:szCs w:val="28"/>
          <w:lang w:eastAsia="ru-RU"/>
        </w:rPr>
        <w:tab/>
        <w:t xml:space="preserve">В случае, если в </w:t>
      </w:r>
      <w:hyperlink w:anchor="Спецификация" w:history="1">
        <w:r w:rsidRPr="00650E9F">
          <w:rPr>
            <w:rFonts w:ascii="Times New Roman" w:eastAsia="Times New Roman" w:hAnsi="Times New Roman"/>
            <w:sz w:val="28"/>
            <w:szCs w:val="28"/>
            <w:u w:val="single"/>
            <w:lang w:eastAsia="ru-RU"/>
          </w:rPr>
          <w:t>Спецификации</w:t>
        </w:r>
      </w:hyperlink>
      <w:r w:rsidRPr="00650E9F">
        <w:rPr>
          <w:rFonts w:ascii="Times New Roman" w:eastAsia="Times New Roman" w:hAnsi="Times New Roman"/>
          <w:sz w:val="28"/>
          <w:szCs w:val="28"/>
          <w:lang w:eastAsia="ru-RU"/>
        </w:rPr>
        <w:t xml:space="preserve"> отсутствуют работы, материалы, оборудование, необходимые для исполнения Контракта, Стороны признают, что стоимость таких работ, материалов, оборудования входят в цену Контракта и отдельной оплате не подлежат.</w:t>
      </w:r>
    </w:p>
    <w:p w14:paraId="6B401181" w14:textId="77777777" w:rsidR="00AD2EE7" w:rsidRPr="00650E9F" w:rsidRDefault="00AD2EE7" w:rsidP="00AD2EE7">
      <w:pPr>
        <w:tabs>
          <w:tab w:val="left" w:pos="1260"/>
          <w:tab w:val="left" w:pos="9639"/>
        </w:tabs>
        <w:ind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1.9.</w:t>
      </w:r>
      <w:r w:rsidRPr="00650E9F">
        <w:rPr>
          <w:rFonts w:ascii="Times New Roman" w:eastAsia="Times New Roman" w:hAnsi="Times New Roman"/>
          <w:sz w:val="28"/>
          <w:szCs w:val="28"/>
          <w:lang w:eastAsia="ru-RU"/>
        </w:rPr>
        <w:tab/>
        <w:t>Обязательства Заказчика по оплате Контракта считаются исполненными с момента списания денежных средств со счета Заказчика.</w:t>
      </w:r>
    </w:p>
    <w:p w14:paraId="13EC64B2" w14:textId="77777777" w:rsidR="00AD2EE7" w:rsidRPr="00650E9F" w:rsidRDefault="00AD2EE7" w:rsidP="00AD2EE7">
      <w:pPr>
        <w:tabs>
          <w:tab w:val="left" w:pos="1260"/>
          <w:tab w:val="left" w:pos="9639"/>
        </w:tabs>
        <w:ind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1.10.</w:t>
      </w:r>
      <w:r w:rsidRPr="00650E9F">
        <w:rPr>
          <w:rFonts w:ascii="Times New Roman" w:eastAsia="Times New Roman" w:hAnsi="Times New Roman"/>
          <w:sz w:val="28"/>
          <w:szCs w:val="28"/>
          <w:lang w:eastAsia="ru-RU"/>
        </w:rPr>
        <w:tab/>
        <w:t>Оплата за не поставленный Товар, Товар ненадлежащего качества и некомплектный Товар не производится</w:t>
      </w:r>
      <w:r w:rsidRPr="00650E9F">
        <w:rPr>
          <w:rFonts w:ascii="Times New Roman" w:eastAsia="Times New Roman" w:hAnsi="Times New Roman"/>
          <w:sz w:val="28"/>
          <w:szCs w:val="28"/>
          <w:vertAlign w:val="superscript"/>
          <w:lang w:eastAsia="ru-RU"/>
        </w:rPr>
        <w:footnoteReference w:id="1"/>
      </w:r>
      <w:r w:rsidRPr="00650E9F">
        <w:rPr>
          <w:rFonts w:ascii="Times New Roman" w:eastAsia="Times New Roman" w:hAnsi="Times New Roman"/>
          <w:sz w:val="28"/>
          <w:szCs w:val="28"/>
          <w:lang w:eastAsia="ru-RU"/>
        </w:rPr>
        <w:t>.</w:t>
      </w:r>
    </w:p>
    <w:p w14:paraId="6EDFCA9E" w14:textId="77777777" w:rsidR="00AD2EE7" w:rsidRPr="00650E9F" w:rsidRDefault="00AD2EE7" w:rsidP="00AD2EE7">
      <w:pPr>
        <w:tabs>
          <w:tab w:val="left" w:pos="1260"/>
        </w:tabs>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lastRenderedPageBreak/>
        <w:t>1.11.</w:t>
      </w:r>
      <w:r w:rsidRPr="00650E9F">
        <w:rPr>
          <w:rFonts w:ascii="Times New Roman" w:eastAsia="Times New Roman" w:hAnsi="Times New Roman"/>
          <w:sz w:val="28"/>
          <w:szCs w:val="28"/>
          <w:lang w:eastAsia="ru-RU"/>
        </w:rPr>
        <w:tab/>
        <w:t>Поставщик, подписанием настоящего Контракта, согласился, что надлежащим образом, в полном объеме ознакомился со всеми условиями, которые влияют или могут повлиять на стоимость и сроки поставки Товара, и признает их достаточными для выполнения всех своих обязательств по Контракту в полном объеме. Поставщик принял во внимание общие и местные условия, эпидемиологическую обстановку, а также все прочие аспекты, которые могут повлиять на поставку Товара.</w:t>
      </w:r>
    </w:p>
    <w:p w14:paraId="1A6CF3F4" w14:textId="77777777" w:rsidR="00AD2EE7" w:rsidRPr="00650E9F" w:rsidRDefault="00AD2EE7" w:rsidP="00AD2EE7">
      <w:pPr>
        <w:tabs>
          <w:tab w:val="left" w:pos="1134"/>
        </w:tabs>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1.12.</w:t>
      </w:r>
      <w:r w:rsidRPr="00650E9F">
        <w:rPr>
          <w:rFonts w:ascii="Times New Roman" w:eastAsia="Times New Roman" w:hAnsi="Times New Roman"/>
          <w:sz w:val="28"/>
          <w:szCs w:val="28"/>
          <w:lang w:eastAsia="ru-RU"/>
        </w:rPr>
        <w:tab/>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0D7A87D" w14:textId="77777777" w:rsidR="00AD2EE7" w:rsidRPr="00650E9F" w:rsidRDefault="00AD2EE7" w:rsidP="00AD2EE7">
      <w:pPr>
        <w:tabs>
          <w:tab w:val="left" w:pos="1560"/>
        </w:tabs>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xml:space="preserve">1.13. </w:t>
      </w:r>
      <w:r>
        <w:rPr>
          <w:rFonts w:ascii="Times New Roman" w:eastAsia="Times New Roman" w:hAnsi="Times New Roman"/>
          <w:sz w:val="28"/>
          <w:szCs w:val="28"/>
          <w:lang w:eastAsia="ru-RU"/>
        </w:rPr>
        <w:t xml:space="preserve"> </w:t>
      </w:r>
      <w:r w:rsidRPr="00650E9F">
        <w:rPr>
          <w:rFonts w:ascii="Times New Roman" w:eastAsia="Times New Roman" w:hAnsi="Times New Roman"/>
          <w:sz w:val="28"/>
          <w:szCs w:val="28"/>
          <w:lang w:eastAsia="ru-RU"/>
        </w:rPr>
        <w:t>В случае образования кредиторской задолженности у Государственного заказчика по состоянию на 1 января текущего года, ее оплата осуществляется в очередном финансовом году после доведения лимитов бюджетных обязательств до Государственного заказчика на очередной финансовый год.</w:t>
      </w:r>
    </w:p>
    <w:p w14:paraId="4C679CE0" w14:textId="77777777" w:rsidR="00AD2EE7" w:rsidRDefault="00AD2EE7" w:rsidP="00AD2EE7"/>
    <w:p w14:paraId="3DFA1292" w14:textId="77777777" w:rsidR="00AD2EE7" w:rsidRPr="00650E9F" w:rsidRDefault="00AD2EE7" w:rsidP="00AD2EE7">
      <w:pPr>
        <w:pStyle w:val="a9"/>
        <w:numPr>
          <w:ilvl w:val="0"/>
          <w:numId w:val="9"/>
        </w:numPr>
        <w:tabs>
          <w:tab w:val="left" w:pos="2694"/>
        </w:tabs>
        <w:jc w:val="center"/>
        <w:rPr>
          <w:rFonts w:ascii="Times New Roman" w:eastAsia="Times New Roman" w:hAnsi="Times New Roman"/>
          <w:b/>
          <w:sz w:val="28"/>
          <w:szCs w:val="28"/>
          <w:lang w:eastAsia="ru-RU"/>
        </w:rPr>
      </w:pPr>
      <w:r w:rsidRPr="00650E9F">
        <w:rPr>
          <w:rFonts w:ascii="Times New Roman" w:eastAsia="Times New Roman" w:hAnsi="Times New Roman"/>
          <w:b/>
          <w:sz w:val="28"/>
          <w:szCs w:val="28"/>
          <w:lang w:eastAsia="ru-RU"/>
        </w:rPr>
        <w:t>Права и обязанности Сторон</w:t>
      </w:r>
    </w:p>
    <w:p w14:paraId="3DA732AC" w14:textId="77777777" w:rsidR="00AD2EE7" w:rsidRPr="00650E9F" w:rsidRDefault="00AD2EE7" w:rsidP="00AD2EE7">
      <w:pPr>
        <w:ind w:firstLine="567"/>
        <w:jc w:val="both"/>
        <w:rPr>
          <w:rFonts w:ascii="Times New Roman" w:eastAsia="Times New Roman" w:hAnsi="Times New Roman"/>
          <w:b/>
          <w:sz w:val="28"/>
          <w:szCs w:val="28"/>
          <w:lang w:eastAsia="ru-RU"/>
        </w:rPr>
      </w:pPr>
      <w:r w:rsidRPr="00650E9F">
        <w:rPr>
          <w:rFonts w:ascii="Times New Roman" w:eastAsia="Times New Roman" w:hAnsi="Times New Roman"/>
          <w:b/>
          <w:sz w:val="28"/>
          <w:szCs w:val="28"/>
          <w:lang w:eastAsia="ru-RU"/>
        </w:rPr>
        <w:t>2.1. Поставщик обязан:</w:t>
      </w:r>
    </w:p>
    <w:p w14:paraId="524FBCD6" w14:textId="77777777" w:rsidR="00AD2EE7" w:rsidRPr="00650E9F" w:rsidRDefault="00AD2EE7" w:rsidP="00AD2EE7">
      <w:pPr>
        <w:numPr>
          <w:ilvl w:val="0"/>
          <w:numId w:val="5"/>
        </w:numPr>
        <w:tabs>
          <w:tab w:val="left" w:pos="1276"/>
        </w:tabs>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своевременно и надлежащим образом исполнять принятые на себя обязательства;</w:t>
      </w:r>
    </w:p>
    <w:p w14:paraId="580C3B1A" w14:textId="77777777" w:rsidR="00AD2EE7" w:rsidRPr="00650E9F" w:rsidRDefault="00AD2EE7" w:rsidP="00AD2EE7">
      <w:pPr>
        <w:numPr>
          <w:ilvl w:val="0"/>
          <w:numId w:val="5"/>
        </w:numPr>
        <w:tabs>
          <w:tab w:val="left" w:pos="1276"/>
        </w:tabs>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xml:space="preserve">поставить Заказчику Товар в соответствии со </w:t>
      </w:r>
      <w:hyperlink w:anchor="спецификация" w:history="1">
        <w:r w:rsidRPr="00650E9F">
          <w:rPr>
            <w:rFonts w:ascii="Times New Roman" w:eastAsia="Times New Roman" w:hAnsi="Times New Roman"/>
            <w:sz w:val="28"/>
            <w:szCs w:val="28"/>
            <w:u w:val="single"/>
            <w:lang w:eastAsia="ru-RU"/>
          </w:rPr>
          <w:t>Спецификацией</w:t>
        </w:r>
      </w:hyperlink>
      <w:r w:rsidRPr="00650E9F">
        <w:rPr>
          <w:rFonts w:ascii="Times New Roman" w:eastAsia="Times New Roman" w:hAnsi="Times New Roman"/>
          <w:sz w:val="28"/>
          <w:szCs w:val="28"/>
          <w:lang w:eastAsia="ru-RU"/>
        </w:rPr>
        <w:t xml:space="preserve"> и </w:t>
      </w:r>
      <w:hyperlink w:anchor="ООЗ" w:history="1">
        <w:r w:rsidRPr="00650E9F">
          <w:rPr>
            <w:rFonts w:ascii="Times New Roman" w:eastAsia="Times New Roman" w:hAnsi="Times New Roman"/>
            <w:sz w:val="28"/>
            <w:szCs w:val="28"/>
            <w:u w:val="single"/>
            <w:lang w:eastAsia="ru-RU"/>
          </w:rPr>
          <w:t>Описанием объекта закупки</w:t>
        </w:r>
      </w:hyperlink>
      <w:r w:rsidRPr="00650E9F">
        <w:rPr>
          <w:rFonts w:ascii="Times New Roman" w:eastAsia="Times New Roman" w:hAnsi="Times New Roman"/>
          <w:sz w:val="28"/>
          <w:szCs w:val="28"/>
          <w:lang w:eastAsia="ru-RU"/>
        </w:rPr>
        <w:t xml:space="preserve"> в сроки, определенные Контрактом, и представить Заказчику надлежащим образом оформленные документы, подтверждающие исполнение обязательств в соответствии с условиями Контракта;</w:t>
      </w:r>
    </w:p>
    <w:p w14:paraId="68443AB8" w14:textId="77777777" w:rsidR="00AD2EE7" w:rsidRPr="00650E9F" w:rsidRDefault="00AD2EE7" w:rsidP="00AD2EE7">
      <w:pPr>
        <w:widowControl w:val="0"/>
        <w:numPr>
          <w:ilvl w:val="0"/>
          <w:numId w:val="5"/>
        </w:numPr>
        <w:tabs>
          <w:tab w:val="left" w:pos="1276"/>
        </w:tabs>
        <w:autoSpaceDE w:val="0"/>
        <w:autoSpaceDN w:val="0"/>
        <w:adjustRightInd w:val="0"/>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в соответствии с условиями Контракта обеспечить устранение недостатков, выявленных Заказчиком при приемке Товара;</w:t>
      </w:r>
    </w:p>
    <w:p w14:paraId="1C8DA2BA" w14:textId="77777777" w:rsidR="00AD2EE7" w:rsidRPr="00650E9F" w:rsidRDefault="00AD2EE7" w:rsidP="00AD2EE7">
      <w:pPr>
        <w:numPr>
          <w:ilvl w:val="0"/>
          <w:numId w:val="5"/>
        </w:numPr>
        <w:tabs>
          <w:tab w:val="left" w:pos="1276"/>
        </w:tabs>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уплатить Заказчику убытки, неустойку</w:t>
      </w:r>
      <w:r w:rsidRPr="00650E9F">
        <w:rPr>
          <w:rFonts w:ascii="Times New Roman" w:eastAsia="Times New Roman" w:hAnsi="Times New Roman"/>
          <w:sz w:val="28"/>
          <w:szCs w:val="28"/>
          <w:vertAlign w:val="superscript"/>
          <w:lang w:eastAsia="ru-RU"/>
        </w:rPr>
        <w:footnoteReference w:id="2"/>
      </w:r>
      <w:r w:rsidRPr="00650E9F">
        <w:rPr>
          <w:rFonts w:ascii="Times New Roman" w:eastAsia="Times New Roman" w:hAnsi="Times New Roman"/>
          <w:sz w:val="28"/>
          <w:szCs w:val="28"/>
          <w:lang w:eastAsia="ru-RU"/>
        </w:rPr>
        <w:t xml:space="preserve"> (пени и (или) штрафы) в срок, указанный в таком требовании, в том числе в гарантийный период (если установлен Контрактом, Описание объекта закупки);</w:t>
      </w:r>
    </w:p>
    <w:p w14:paraId="00A8730B" w14:textId="77777777" w:rsidR="00AD2EE7" w:rsidRPr="00650E9F" w:rsidRDefault="00AD2EE7" w:rsidP="00AD2EE7">
      <w:pPr>
        <w:widowControl w:val="0"/>
        <w:numPr>
          <w:ilvl w:val="0"/>
          <w:numId w:val="5"/>
        </w:numPr>
        <w:tabs>
          <w:tab w:val="left" w:pos="1276"/>
        </w:tabs>
        <w:autoSpaceDE w:val="0"/>
        <w:autoSpaceDN w:val="0"/>
        <w:adjustRightInd w:val="0"/>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предоставлять по запросам Заказчика в сроки, указанные в таких запросах, информацию о ходе исполнения обязательств по настоящему Контракту;</w:t>
      </w:r>
    </w:p>
    <w:p w14:paraId="59522CAF" w14:textId="77777777" w:rsidR="00AD2EE7" w:rsidRPr="00650E9F" w:rsidRDefault="00AD2EE7" w:rsidP="00AD2EE7">
      <w:pPr>
        <w:widowControl w:val="0"/>
        <w:numPr>
          <w:ilvl w:val="0"/>
          <w:numId w:val="5"/>
        </w:numPr>
        <w:tabs>
          <w:tab w:val="left" w:pos="1276"/>
        </w:tabs>
        <w:autoSpaceDE w:val="0"/>
        <w:autoSpaceDN w:val="0"/>
        <w:adjustRightInd w:val="0"/>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незамедлительно предоставлять Заказчику сведения об изменении своих реквизитов;</w:t>
      </w:r>
    </w:p>
    <w:p w14:paraId="40891E8D" w14:textId="77777777" w:rsidR="00AD2EE7" w:rsidRPr="00650E9F" w:rsidRDefault="00AD2EE7" w:rsidP="00AD2EE7">
      <w:pPr>
        <w:numPr>
          <w:ilvl w:val="0"/>
          <w:numId w:val="5"/>
        </w:numPr>
        <w:tabs>
          <w:tab w:val="left" w:pos="1276"/>
        </w:tabs>
        <w:ind w:left="-284" w:right="-2"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xml:space="preserve">обеспечить наличие документов, подтверждающих соответствие Поставщика требованиям, установленным законодательством Российской Федерации к данном у виду деятельности, в течение всего срока исполнения Контракта (в том числе наличие допусков, разрешений, лицензий и пр.). Копии таких документов должны быть переданы Поставщиком Заказчику в течении </w:t>
      </w:r>
      <w:r>
        <w:rPr>
          <w:rFonts w:ascii="Times New Roman" w:eastAsia="Times New Roman" w:hAnsi="Times New Roman"/>
          <w:sz w:val="28"/>
          <w:szCs w:val="28"/>
          <w:lang w:eastAsia="ru-RU"/>
        </w:rPr>
        <w:br/>
      </w:r>
      <w:r w:rsidRPr="00650E9F">
        <w:rPr>
          <w:rFonts w:ascii="Times New Roman" w:eastAsia="Times New Roman" w:hAnsi="Times New Roman"/>
          <w:sz w:val="28"/>
          <w:szCs w:val="28"/>
          <w:lang w:eastAsia="ru-RU"/>
        </w:rPr>
        <w:t xml:space="preserve">5 (пяти) рабочих дней с момента заключения Контракта. В случае внесения </w:t>
      </w:r>
      <w:r w:rsidRPr="00650E9F">
        <w:rPr>
          <w:rFonts w:ascii="Times New Roman" w:eastAsia="Times New Roman" w:hAnsi="Times New Roman"/>
          <w:sz w:val="28"/>
          <w:szCs w:val="28"/>
          <w:lang w:eastAsia="ru-RU"/>
        </w:rPr>
        <w:lastRenderedPageBreak/>
        <w:t xml:space="preserve">изменений в указанные документы или утраты ими силы, приостановки их действия Поставщик обязан проинформировать об этом Заказчика в течение </w:t>
      </w:r>
      <w:r>
        <w:rPr>
          <w:rFonts w:ascii="Times New Roman" w:eastAsia="Times New Roman" w:hAnsi="Times New Roman"/>
          <w:sz w:val="28"/>
          <w:szCs w:val="28"/>
          <w:lang w:eastAsia="ru-RU"/>
        </w:rPr>
        <w:br/>
      </w:r>
      <w:r w:rsidRPr="00650E9F">
        <w:rPr>
          <w:rFonts w:ascii="Times New Roman" w:eastAsia="Times New Roman" w:hAnsi="Times New Roman"/>
          <w:sz w:val="28"/>
          <w:szCs w:val="28"/>
          <w:lang w:eastAsia="ru-RU"/>
        </w:rPr>
        <w:t>5 (пяти) рабочих дней с даты наступления указанных событий. Поставка, выполненная при отсутствии указанных документов, считается невыполненной, приемке и оплате не подлежит;</w:t>
      </w:r>
    </w:p>
    <w:p w14:paraId="6765D885" w14:textId="77777777" w:rsidR="00AD2EE7" w:rsidRPr="00650E9F" w:rsidRDefault="00AD2EE7" w:rsidP="00AD2EE7">
      <w:pPr>
        <w:widowControl w:val="0"/>
        <w:numPr>
          <w:ilvl w:val="0"/>
          <w:numId w:val="5"/>
        </w:numPr>
        <w:tabs>
          <w:tab w:val="left" w:pos="1418"/>
          <w:tab w:val="left" w:pos="9498"/>
        </w:tabs>
        <w:autoSpaceDE w:val="0"/>
        <w:autoSpaceDN w:val="0"/>
        <w:adjustRightInd w:val="0"/>
        <w:ind w:left="-284" w:right="-2"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нести все расходы необходимые для осуществления поставки Товара;</w:t>
      </w:r>
    </w:p>
    <w:p w14:paraId="4930433A" w14:textId="77777777" w:rsidR="00AD2EE7" w:rsidRPr="00650E9F" w:rsidRDefault="00AD2EE7" w:rsidP="00AD2EE7">
      <w:pPr>
        <w:numPr>
          <w:ilvl w:val="0"/>
          <w:numId w:val="5"/>
        </w:numPr>
        <w:tabs>
          <w:tab w:val="left" w:pos="1418"/>
          <w:tab w:val="left" w:pos="9498"/>
        </w:tabs>
        <w:ind w:lef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по требованию Заказчика, направлять своего представителя для получения документов, в том числе в гарантийный срок (если установлен Контрактом, Описание объекта закупки);</w:t>
      </w:r>
    </w:p>
    <w:p w14:paraId="5B8FEAE6" w14:textId="77777777" w:rsidR="00AD2EE7" w:rsidRPr="00650E9F" w:rsidRDefault="00AD2EE7" w:rsidP="00AD2EE7">
      <w:pPr>
        <w:numPr>
          <w:ilvl w:val="0"/>
          <w:numId w:val="5"/>
        </w:numPr>
        <w:tabs>
          <w:tab w:val="left" w:pos="993"/>
        </w:tabs>
        <w:ind w:lef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по требованию Заказчика своевременно и за свой счет вывезти со склада Товар (часть Товара) не соответствующий по качеству, ассортименту, количеству, комплектации условиям Контракта;</w:t>
      </w:r>
    </w:p>
    <w:p w14:paraId="3B3369CC" w14:textId="77777777" w:rsidR="00AD2EE7" w:rsidRPr="00650E9F" w:rsidRDefault="00AD2EE7" w:rsidP="00AD2EE7">
      <w:pPr>
        <w:numPr>
          <w:ilvl w:val="0"/>
          <w:numId w:val="5"/>
        </w:numPr>
        <w:tabs>
          <w:tab w:val="left" w:pos="993"/>
        </w:tabs>
        <w:ind w:lef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выделять по требованию (запросу) Заказчика своих представителей для оперативного решения вопросов, в том числе в гарантийный срок, для участия в плановых и внеплановых проверках контроля качества Товара;</w:t>
      </w:r>
    </w:p>
    <w:p w14:paraId="3E6E94B2" w14:textId="77777777" w:rsidR="00AD2EE7" w:rsidRPr="00650E9F" w:rsidRDefault="00AD2EE7" w:rsidP="00AD2EE7">
      <w:pPr>
        <w:numPr>
          <w:ilvl w:val="0"/>
          <w:numId w:val="5"/>
        </w:numPr>
        <w:tabs>
          <w:tab w:val="left" w:pos="993"/>
        </w:tabs>
        <w:ind w:lef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Pr="00650E9F">
        <w:rPr>
          <w:rFonts w:ascii="Times New Roman" w:eastAsia="Times New Roman" w:hAnsi="Times New Roman"/>
          <w:sz w:val="28"/>
          <w:szCs w:val="28"/>
          <w:vertAlign w:val="superscript"/>
          <w:lang w:eastAsia="ru-RU"/>
        </w:rPr>
        <w:footnoteReference w:id="3"/>
      </w:r>
      <w:r w:rsidRPr="00650E9F">
        <w:rPr>
          <w:rFonts w:ascii="Times New Roman" w:eastAsia="Times New Roman" w:hAnsi="Times New Roman"/>
          <w:sz w:val="28"/>
          <w:szCs w:val="28"/>
          <w:lang w:eastAsia="ru-RU"/>
        </w:rPr>
        <w:t>;</w:t>
      </w:r>
    </w:p>
    <w:p w14:paraId="334B457C" w14:textId="77777777" w:rsidR="00AD2EE7" w:rsidRPr="00650E9F" w:rsidRDefault="00AD2EE7" w:rsidP="00AD2EE7">
      <w:pPr>
        <w:numPr>
          <w:ilvl w:val="0"/>
          <w:numId w:val="5"/>
        </w:numPr>
        <w:tabs>
          <w:tab w:val="left" w:pos="993"/>
        </w:tabs>
        <w:ind w:lef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xml:space="preserve">выполнять иные обязанности, предусмотренные законом, иными правовыми актами, </w:t>
      </w:r>
      <w:hyperlink w:anchor="ООЗ" w:history="1">
        <w:r w:rsidRPr="00650E9F">
          <w:rPr>
            <w:rFonts w:ascii="Times New Roman" w:eastAsia="Times New Roman" w:hAnsi="Times New Roman"/>
            <w:sz w:val="28"/>
            <w:szCs w:val="28"/>
            <w:u w:val="single"/>
            <w:lang w:eastAsia="ru-RU"/>
          </w:rPr>
          <w:t xml:space="preserve">Описанием объекта закупки </w:t>
        </w:r>
      </w:hyperlink>
      <w:r w:rsidRPr="00650E9F">
        <w:rPr>
          <w:rFonts w:ascii="Times New Roman" w:eastAsia="Times New Roman" w:hAnsi="Times New Roman"/>
          <w:sz w:val="28"/>
          <w:szCs w:val="28"/>
          <w:lang w:eastAsia="ru-RU"/>
        </w:rPr>
        <w:t>и настоящим Контрактом;</w:t>
      </w:r>
    </w:p>
    <w:p w14:paraId="69B57133" w14:textId="77777777" w:rsidR="00AD2EE7" w:rsidRPr="00650E9F" w:rsidRDefault="00AD2EE7" w:rsidP="00AD2EE7">
      <w:pPr>
        <w:numPr>
          <w:ilvl w:val="0"/>
          <w:numId w:val="5"/>
        </w:numPr>
        <w:tabs>
          <w:tab w:val="left" w:pos="993"/>
        </w:tabs>
        <w:ind w:lef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при проведении проверок по использованию бюджетных средств, а также в случае проведения экспертизы поставленного Товара, незамедлительно представлять все необходимые документы и информацию о поставляемом товаре, в том числе в гарантийный период;</w:t>
      </w:r>
    </w:p>
    <w:p w14:paraId="70C4927B" w14:textId="77777777" w:rsidR="00AD2EE7" w:rsidRPr="00650E9F" w:rsidRDefault="00AD2EE7" w:rsidP="00AD2EE7">
      <w:pPr>
        <w:widowControl w:val="0"/>
        <w:numPr>
          <w:ilvl w:val="0"/>
          <w:numId w:val="5"/>
        </w:numPr>
        <w:tabs>
          <w:tab w:val="left" w:pos="993"/>
        </w:tabs>
        <w:autoSpaceDE w:val="0"/>
        <w:autoSpaceDN w:val="0"/>
        <w:adjustRightInd w:val="0"/>
        <w:ind w:lef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для оперативного решения вопросов и предоставления необходимой информации, выделить уполномоченного представителя.</w:t>
      </w:r>
    </w:p>
    <w:p w14:paraId="40347A89" w14:textId="77777777" w:rsidR="00AD2EE7" w:rsidRPr="00650E9F" w:rsidRDefault="00AD2EE7" w:rsidP="00AD2EE7">
      <w:pPr>
        <w:tabs>
          <w:tab w:val="left" w:pos="993"/>
          <w:tab w:val="left" w:pos="9498"/>
        </w:tabs>
        <w:ind w:left="-284" w:firstLine="567"/>
        <w:jc w:val="both"/>
        <w:rPr>
          <w:rFonts w:ascii="Times New Roman" w:eastAsia="Times New Roman" w:hAnsi="Times New Roman"/>
          <w:b/>
          <w:sz w:val="28"/>
          <w:szCs w:val="28"/>
          <w:lang w:eastAsia="ru-RU"/>
        </w:rPr>
      </w:pPr>
    </w:p>
    <w:p w14:paraId="384DAB5E" w14:textId="77777777" w:rsidR="00AD2EE7" w:rsidRPr="00650E9F" w:rsidRDefault="00AD2EE7" w:rsidP="00AD2EE7">
      <w:pPr>
        <w:tabs>
          <w:tab w:val="left" w:pos="9498"/>
        </w:tabs>
        <w:ind w:left="-284" w:firstLine="567"/>
        <w:jc w:val="both"/>
        <w:rPr>
          <w:rFonts w:ascii="Times New Roman" w:eastAsia="Times New Roman" w:hAnsi="Times New Roman"/>
          <w:b/>
          <w:sz w:val="28"/>
          <w:szCs w:val="28"/>
          <w:lang w:eastAsia="ru-RU"/>
        </w:rPr>
      </w:pPr>
      <w:r w:rsidRPr="00650E9F">
        <w:rPr>
          <w:rFonts w:ascii="Times New Roman" w:eastAsia="Times New Roman" w:hAnsi="Times New Roman"/>
          <w:b/>
          <w:sz w:val="28"/>
          <w:szCs w:val="28"/>
          <w:lang w:eastAsia="ru-RU"/>
        </w:rPr>
        <w:t>2.2. Заказчик обязан:</w:t>
      </w:r>
    </w:p>
    <w:p w14:paraId="16B40793" w14:textId="77777777" w:rsidR="00AD2EE7" w:rsidRPr="00650E9F" w:rsidRDefault="00AD2EE7" w:rsidP="00AD2EE7">
      <w:pPr>
        <w:widowControl w:val="0"/>
        <w:numPr>
          <w:ilvl w:val="0"/>
          <w:numId w:val="6"/>
        </w:numPr>
        <w:tabs>
          <w:tab w:val="left" w:pos="1418"/>
          <w:tab w:val="left" w:pos="9498"/>
        </w:tabs>
        <w:autoSpaceDE w:val="0"/>
        <w:autoSpaceDN w:val="0"/>
        <w:adjustRightInd w:val="0"/>
        <w:ind w:lef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произвести оплату принятого Товара в порядке и в сроки, предусмотренные разделом 1 Контракта;</w:t>
      </w:r>
    </w:p>
    <w:p w14:paraId="13933E63" w14:textId="77777777" w:rsidR="00AD2EE7" w:rsidRPr="00650E9F" w:rsidRDefault="00AD2EE7" w:rsidP="00AD2EE7">
      <w:pPr>
        <w:widowControl w:val="0"/>
        <w:numPr>
          <w:ilvl w:val="0"/>
          <w:numId w:val="6"/>
        </w:numPr>
        <w:tabs>
          <w:tab w:val="left" w:pos="1418"/>
          <w:tab w:val="left" w:pos="9498"/>
        </w:tabs>
        <w:autoSpaceDE w:val="0"/>
        <w:autoSpaceDN w:val="0"/>
        <w:adjustRightInd w:val="0"/>
        <w:ind w:lef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xml:space="preserve">принимать Товар, проверяя на соответствие </w:t>
      </w:r>
      <w:hyperlink w:anchor="спецификация" w:history="1">
        <w:r w:rsidRPr="00650E9F">
          <w:rPr>
            <w:rFonts w:ascii="Times New Roman" w:eastAsia="Times New Roman" w:hAnsi="Times New Roman"/>
            <w:sz w:val="28"/>
            <w:szCs w:val="28"/>
            <w:u w:val="single"/>
            <w:lang w:eastAsia="ru-RU"/>
          </w:rPr>
          <w:t>Спецификации</w:t>
        </w:r>
      </w:hyperlink>
      <w:r w:rsidRPr="00650E9F">
        <w:rPr>
          <w:rFonts w:ascii="Times New Roman" w:eastAsia="Times New Roman" w:hAnsi="Times New Roman"/>
          <w:sz w:val="28"/>
          <w:szCs w:val="28"/>
          <w:lang w:eastAsia="ru-RU"/>
        </w:rPr>
        <w:t xml:space="preserve"> и </w:t>
      </w:r>
      <w:hyperlink w:anchor="ООЗ" w:history="1">
        <w:r w:rsidRPr="00650E9F">
          <w:rPr>
            <w:rFonts w:ascii="Times New Roman" w:eastAsia="Times New Roman" w:hAnsi="Times New Roman"/>
            <w:sz w:val="28"/>
            <w:szCs w:val="28"/>
            <w:u w:val="single"/>
            <w:lang w:eastAsia="ru-RU"/>
          </w:rPr>
          <w:t>Описанию объекта закупки</w:t>
        </w:r>
      </w:hyperlink>
      <w:r w:rsidRPr="00650E9F">
        <w:rPr>
          <w:rFonts w:ascii="Times New Roman" w:eastAsia="Times New Roman" w:hAnsi="Times New Roman"/>
          <w:sz w:val="28"/>
          <w:szCs w:val="28"/>
          <w:lang w:eastAsia="ru-RU"/>
        </w:rPr>
        <w:t xml:space="preserve"> его ассортимент, количество и качество;</w:t>
      </w:r>
    </w:p>
    <w:p w14:paraId="12CD2759" w14:textId="77777777" w:rsidR="00AD2EE7" w:rsidRPr="00650E9F" w:rsidRDefault="00AD2EE7" w:rsidP="00AD2EE7">
      <w:pPr>
        <w:widowControl w:val="0"/>
        <w:numPr>
          <w:ilvl w:val="0"/>
          <w:numId w:val="6"/>
        </w:numPr>
        <w:tabs>
          <w:tab w:val="left" w:pos="1418"/>
          <w:tab w:val="left" w:pos="9498"/>
        </w:tabs>
        <w:autoSpaceDE w:val="0"/>
        <w:autoSpaceDN w:val="0"/>
        <w:adjustRightInd w:val="0"/>
        <w:ind w:lef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подписывать оформленные надлежащим образом документы в сроки, установленные разделом 3 Контракта, либо направлять Поставщику мотивированный отказ от принятия Товара;</w:t>
      </w:r>
    </w:p>
    <w:p w14:paraId="636B2A77" w14:textId="77777777" w:rsidR="00AD2EE7" w:rsidRPr="00650E9F" w:rsidRDefault="00AD2EE7" w:rsidP="00AD2EE7">
      <w:pPr>
        <w:widowControl w:val="0"/>
        <w:numPr>
          <w:ilvl w:val="0"/>
          <w:numId w:val="6"/>
        </w:numPr>
        <w:tabs>
          <w:tab w:val="left" w:pos="1418"/>
          <w:tab w:val="left" w:pos="9498"/>
        </w:tabs>
        <w:autoSpaceDE w:val="0"/>
        <w:autoSpaceDN w:val="0"/>
        <w:adjustRightInd w:val="0"/>
        <w:ind w:lef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провести экспертизу, для проверки предоставленных Поставщиком,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Pr="00650E9F">
        <w:rPr>
          <w:rFonts w:ascii="Times New Roman" w:eastAsia="Times New Roman" w:hAnsi="Times New Roman"/>
          <w:sz w:val="28"/>
          <w:szCs w:val="28"/>
          <w:vertAlign w:val="superscript"/>
          <w:lang w:eastAsia="ru-RU"/>
        </w:rPr>
        <w:footnoteReference w:id="4"/>
      </w:r>
      <w:r w:rsidRPr="00650E9F">
        <w:rPr>
          <w:rFonts w:ascii="Times New Roman" w:eastAsia="Times New Roman" w:hAnsi="Times New Roman"/>
          <w:sz w:val="28"/>
          <w:szCs w:val="28"/>
          <w:lang w:eastAsia="ru-RU"/>
        </w:rPr>
        <w:t>;</w:t>
      </w:r>
    </w:p>
    <w:p w14:paraId="21490CB8" w14:textId="77777777" w:rsidR="00AD2EE7" w:rsidRPr="00650E9F" w:rsidRDefault="00AD2EE7" w:rsidP="00AD2EE7">
      <w:pPr>
        <w:widowControl w:val="0"/>
        <w:numPr>
          <w:ilvl w:val="0"/>
          <w:numId w:val="6"/>
        </w:numPr>
        <w:autoSpaceDE w:val="0"/>
        <w:autoSpaceDN w:val="0"/>
        <w:adjustRightInd w:val="0"/>
        <w:ind w:lef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выполнять иные обязательства, предусмотренные законодательством и (или) Контрактом;</w:t>
      </w:r>
    </w:p>
    <w:p w14:paraId="0A79C17E" w14:textId="77777777" w:rsidR="00AD2EE7" w:rsidRPr="00650E9F" w:rsidRDefault="00AD2EE7" w:rsidP="00AD2EE7">
      <w:pPr>
        <w:widowControl w:val="0"/>
        <w:numPr>
          <w:ilvl w:val="0"/>
          <w:numId w:val="6"/>
        </w:numPr>
        <w:autoSpaceDE w:val="0"/>
        <w:autoSpaceDN w:val="0"/>
        <w:adjustRightInd w:val="0"/>
        <w:ind w:lef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для оперативного решения вопросов и предоставления необходимой информации, выделить уполномоченного представителя.</w:t>
      </w:r>
    </w:p>
    <w:p w14:paraId="7C00BFA8" w14:textId="77777777" w:rsidR="00AD2EE7" w:rsidRPr="00650E9F" w:rsidRDefault="00AD2EE7" w:rsidP="00AD2EE7">
      <w:pPr>
        <w:tabs>
          <w:tab w:val="left" w:pos="9498"/>
        </w:tabs>
        <w:ind w:left="-284" w:firstLine="567"/>
        <w:jc w:val="both"/>
        <w:rPr>
          <w:rFonts w:ascii="Times New Roman" w:eastAsia="Times New Roman" w:hAnsi="Times New Roman"/>
          <w:b/>
          <w:sz w:val="28"/>
          <w:szCs w:val="28"/>
          <w:lang w:eastAsia="ru-RU"/>
        </w:rPr>
      </w:pPr>
    </w:p>
    <w:p w14:paraId="43C59BC6" w14:textId="77777777" w:rsidR="00AD2EE7" w:rsidRPr="00650E9F" w:rsidRDefault="00AD2EE7" w:rsidP="00AD2EE7">
      <w:pPr>
        <w:tabs>
          <w:tab w:val="left" w:pos="9498"/>
        </w:tabs>
        <w:ind w:left="-284" w:firstLine="567"/>
        <w:jc w:val="both"/>
        <w:rPr>
          <w:rFonts w:ascii="Times New Roman" w:eastAsia="Times New Roman" w:hAnsi="Times New Roman"/>
          <w:b/>
          <w:sz w:val="28"/>
          <w:szCs w:val="28"/>
          <w:lang w:eastAsia="ru-RU"/>
        </w:rPr>
      </w:pPr>
      <w:r w:rsidRPr="00650E9F">
        <w:rPr>
          <w:rFonts w:ascii="Times New Roman" w:eastAsia="Times New Roman" w:hAnsi="Times New Roman"/>
          <w:b/>
          <w:sz w:val="28"/>
          <w:szCs w:val="28"/>
          <w:lang w:eastAsia="ru-RU"/>
        </w:rPr>
        <w:t>2.3. Поставщик вправе:</w:t>
      </w:r>
    </w:p>
    <w:p w14:paraId="0EF5CBA1" w14:textId="77777777" w:rsidR="00AD2EE7" w:rsidRPr="00650E9F" w:rsidRDefault="00AD2EE7" w:rsidP="00AD2EE7">
      <w:pPr>
        <w:widowControl w:val="0"/>
        <w:numPr>
          <w:ilvl w:val="0"/>
          <w:numId w:val="7"/>
        </w:numPr>
        <w:tabs>
          <w:tab w:val="left" w:pos="1134"/>
        </w:tabs>
        <w:autoSpaceDE w:val="0"/>
        <w:autoSpaceDN w:val="0"/>
        <w:adjustRightInd w:val="0"/>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xml:space="preserve">требовать от Заказчика произвести приемку Товара, при условии предоставления Поставщиком документов, указанных в настоящем Контракте, и соответствия поставленного Товара требованиям, установленным Контрактом и </w:t>
      </w:r>
      <w:hyperlink w:anchor="ООЗ" w:history="1">
        <w:r w:rsidRPr="00650E9F">
          <w:rPr>
            <w:rFonts w:ascii="Times New Roman" w:eastAsia="Times New Roman" w:hAnsi="Times New Roman"/>
            <w:sz w:val="28"/>
            <w:szCs w:val="28"/>
            <w:u w:val="single"/>
            <w:lang w:eastAsia="ru-RU"/>
          </w:rPr>
          <w:t>Описанием объекта закупки</w:t>
        </w:r>
      </w:hyperlink>
      <w:r w:rsidRPr="00650E9F">
        <w:rPr>
          <w:rFonts w:ascii="Times New Roman" w:eastAsia="Times New Roman" w:hAnsi="Times New Roman"/>
          <w:sz w:val="28"/>
          <w:szCs w:val="28"/>
          <w:lang w:eastAsia="ru-RU"/>
        </w:rPr>
        <w:t>;</w:t>
      </w:r>
    </w:p>
    <w:p w14:paraId="0691AB05" w14:textId="77777777" w:rsidR="00AD2EE7" w:rsidRPr="00650E9F" w:rsidRDefault="00AD2EE7" w:rsidP="00AD2EE7">
      <w:pPr>
        <w:widowControl w:val="0"/>
        <w:numPr>
          <w:ilvl w:val="0"/>
          <w:numId w:val="7"/>
        </w:numPr>
        <w:tabs>
          <w:tab w:val="left" w:pos="1134"/>
        </w:tabs>
        <w:autoSpaceDE w:val="0"/>
        <w:autoSpaceDN w:val="0"/>
        <w:adjustRightInd w:val="0"/>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требовать своевременной оплаты за Товар, принятый Заказчиком;</w:t>
      </w:r>
    </w:p>
    <w:p w14:paraId="1D5A95E4" w14:textId="77777777" w:rsidR="00AD2EE7" w:rsidRPr="00650E9F" w:rsidRDefault="00AD2EE7" w:rsidP="00AD2EE7">
      <w:pPr>
        <w:widowControl w:val="0"/>
        <w:numPr>
          <w:ilvl w:val="0"/>
          <w:numId w:val="7"/>
        </w:numPr>
        <w:tabs>
          <w:tab w:val="left" w:pos="1134"/>
        </w:tabs>
        <w:autoSpaceDE w:val="0"/>
        <w:autoSpaceDN w:val="0"/>
        <w:adjustRightInd w:val="0"/>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принять решение об одностороннем отказе от исполнения контракта по основаниям, предусмотренным Гражданским кодексом Российской Федерации;</w:t>
      </w:r>
    </w:p>
    <w:p w14:paraId="373512B6" w14:textId="77777777" w:rsidR="00AD2EE7" w:rsidRPr="00650E9F" w:rsidRDefault="00AD2EE7" w:rsidP="00AD2EE7">
      <w:pPr>
        <w:widowControl w:val="0"/>
        <w:numPr>
          <w:ilvl w:val="0"/>
          <w:numId w:val="7"/>
        </w:numPr>
        <w:tabs>
          <w:tab w:val="left" w:pos="1134"/>
        </w:tabs>
        <w:autoSpaceDE w:val="0"/>
        <w:autoSpaceDN w:val="0"/>
        <w:adjustRightInd w:val="0"/>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запрашивать у Заказчика предоставления разъяснений и уточнений по вопросам поставки Товара в рамках настоящего Контракта;</w:t>
      </w:r>
    </w:p>
    <w:p w14:paraId="0A1BA384" w14:textId="77777777" w:rsidR="00AD2EE7" w:rsidRPr="00650E9F" w:rsidRDefault="00AD2EE7" w:rsidP="00AD2EE7">
      <w:pPr>
        <w:widowControl w:val="0"/>
        <w:numPr>
          <w:ilvl w:val="0"/>
          <w:numId w:val="7"/>
        </w:numPr>
        <w:tabs>
          <w:tab w:val="left" w:pos="1134"/>
        </w:tabs>
        <w:autoSpaceDE w:val="0"/>
        <w:autoSpaceDN w:val="0"/>
        <w:adjustRightInd w:val="0"/>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xml:space="preserve">досрочно осуществить поставку Товара, если иное не установлено </w:t>
      </w:r>
      <w:hyperlink w:anchor="ООЗ" w:history="1">
        <w:r w:rsidRPr="00650E9F">
          <w:rPr>
            <w:rFonts w:ascii="Times New Roman" w:eastAsia="Times New Roman" w:hAnsi="Times New Roman"/>
            <w:sz w:val="28"/>
            <w:szCs w:val="28"/>
            <w:u w:val="single"/>
            <w:lang w:eastAsia="ru-RU"/>
          </w:rPr>
          <w:t>Описанием объекта закупки</w:t>
        </w:r>
      </w:hyperlink>
      <w:r w:rsidRPr="00650E9F">
        <w:rPr>
          <w:rFonts w:ascii="Times New Roman" w:eastAsia="Times New Roman" w:hAnsi="Times New Roman"/>
          <w:sz w:val="28"/>
          <w:szCs w:val="28"/>
          <w:lang w:eastAsia="ru-RU"/>
        </w:rPr>
        <w:t>;</w:t>
      </w:r>
    </w:p>
    <w:p w14:paraId="615CB8CC" w14:textId="77777777" w:rsidR="00AD2EE7" w:rsidRPr="00650E9F" w:rsidRDefault="00AD2EE7" w:rsidP="00AD2EE7">
      <w:pPr>
        <w:widowControl w:val="0"/>
        <w:numPr>
          <w:ilvl w:val="0"/>
          <w:numId w:val="7"/>
        </w:numPr>
        <w:tabs>
          <w:tab w:val="left" w:pos="1134"/>
        </w:tabs>
        <w:autoSpaceDE w:val="0"/>
        <w:autoSpaceDN w:val="0"/>
        <w:adjustRightInd w:val="0"/>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осуществлять иные права, предусмотренные законодательством и (или) Контрактом.</w:t>
      </w:r>
    </w:p>
    <w:p w14:paraId="3D2A4CA4" w14:textId="77777777" w:rsidR="00AD2EE7" w:rsidRPr="00650E9F" w:rsidRDefault="00AD2EE7" w:rsidP="00AD2EE7">
      <w:pPr>
        <w:ind w:left="-284" w:right="284" w:firstLine="567"/>
        <w:jc w:val="both"/>
        <w:rPr>
          <w:rFonts w:ascii="Times New Roman" w:eastAsia="Times New Roman" w:hAnsi="Times New Roman"/>
          <w:sz w:val="28"/>
          <w:szCs w:val="28"/>
          <w:lang w:eastAsia="ru-RU"/>
        </w:rPr>
      </w:pPr>
    </w:p>
    <w:p w14:paraId="1ACB03F3" w14:textId="77777777" w:rsidR="00AD2EE7" w:rsidRPr="00650E9F" w:rsidRDefault="00AD2EE7" w:rsidP="00AD2EE7">
      <w:pPr>
        <w:ind w:left="-284" w:right="284" w:firstLine="567"/>
        <w:jc w:val="both"/>
        <w:rPr>
          <w:rFonts w:ascii="Times New Roman" w:eastAsia="Times New Roman" w:hAnsi="Times New Roman"/>
          <w:b/>
          <w:sz w:val="28"/>
          <w:szCs w:val="28"/>
          <w:lang w:eastAsia="ru-RU"/>
        </w:rPr>
      </w:pPr>
      <w:r w:rsidRPr="00650E9F">
        <w:rPr>
          <w:rFonts w:ascii="Times New Roman" w:eastAsia="Times New Roman" w:hAnsi="Times New Roman"/>
          <w:b/>
          <w:sz w:val="28"/>
          <w:szCs w:val="28"/>
          <w:lang w:eastAsia="ru-RU"/>
        </w:rPr>
        <w:t>2.4. Заказчик вправе:</w:t>
      </w:r>
    </w:p>
    <w:p w14:paraId="796348FB" w14:textId="77777777" w:rsidR="00AD2EE7" w:rsidRDefault="00AD2EE7" w:rsidP="00AD2EE7">
      <w:pPr>
        <w:widowControl w:val="0"/>
        <w:numPr>
          <w:ilvl w:val="0"/>
          <w:numId w:val="8"/>
        </w:numPr>
        <w:tabs>
          <w:tab w:val="left" w:pos="1276"/>
        </w:tabs>
        <w:autoSpaceDE w:val="0"/>
        <w:autoSpaceDN w:val="0"/>
        <w:adjustRightInd w:val="0"/>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требовать от Поставщика надлежащего исполнения обязательств в соответствии с настоящим Контрактом;</w:t>
      </w:r>
    </w:p>
    <w:p w14:paraId="70F3BEDD" w14:textId="77777777" w:rsidR="00AD2EE7" w:rsidRPr="00650E9F" w:rsidRDefault="00AD2EE7" w:rsidP="00AD2EE7">
      <w:pPr>
        <w:widowControl w:val="0"/>
        <w:tabs>
          <w:tab w:val="left" w:pos="1276"/>
        </w:tabs>
        <w:autoSpaceDE w:val="0"/>
        <w:autoSpaceDN w:val="0"/>
        <w:adjustRightInd w:val="0"/>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2.4.2</w:t>
      </w:r>
      <w:r w:rsidRPr="00650E9F">
        <w:rPr>
          <w:rFonts w:ascii="Times New Roman" w:eastAsia="Times New Roman" w:hAnsi="Times New Roman"/>
          <w:sz w:val="28"/>
          <w:szCs w:val="28"/>
          <w:lang w:eastAsia="ru-RU"/>
        </w:rPr>
        <w:tab/>
        <w:t>требовать от Поставщика представления надлежащим образом оформленных документов, в соответствии с Контрактом и Описанием объекта закупки, в том числе, отчетных и финансовых документов, подтверждающих исполнение обязательств в соответствии с условиями Контракта;</w:t>
      </w:r>
    </w:p>
    <w:p w14:paraId="51EE23E3" w14:textId="77777777" w:rsidR="00AD2EE7" w:rsidRPr="00650E9F" w:rsidRDefault="00AD2EE7" w:rsidP="00AD2EE7">
      <w:pPr>
        <w:widowControl w:val="0"/>
        <w:tabs>
          <w:tab w:val="left" w:pos="1276"/>
        </w:tabs>
        <w:autoSpaceDE w:val="0"/>
        <w:autoSpaceDN w:val="0"/>
        <w:adjustRightInd w:val="0"/>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2.4.3</w:t>
      </w:r>
      <w:r w:rsidRPr="00650E9F">
        <w:rPr>
          <w:rFonts w:ascii="Times New Roman" w:eastAsia="Times New Roman" w:hAnsi="Times New Roman"/>
          <w:sz w:val="28"/>
          <w:szCs w:val="28"/>
          <w:lang w:eastAsia="ru-RU"/>
        </w:rPr>
        <w:tab/>
        <w:t>запрашивать у Поставщика дополнительную информацию о Товаре;</w:t>
      </w:r>
    </w:p>
    <w:p w14:paraId="37E3A231" w14:textId="77777777" w:rsidR="00AD2EE7" w:rsidRPr="00650E9F" w:rsidRDefault="00AD2EE7" w:rsidP="00AD2EE7">
      <w:pPr>
        <w:widowControl w:val="0"/>
        <w:tabs>
          <w:tab w:val="left" w:pos="1276"/>
        </w:tabs>
        <w:autoSpaceDE w:val="0"/>
        <w:autoSpaceDN w:val="0"/>
        <w:adjustRightInd w:val="0"/>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2.4.4</w:t>
      </w:r>
      <w:r w:rsidRPr="00650E9F">
        <w:rPr>
          <w:rFonts w:ascii="Times New Roman" w:eastAsia="Times New Roman" w:hAnsi="Times New Roman"/>
          <w:sz w:val="28"/>
          <w:szCs w:val="28"/>
          <w:lang w:eastAsia="ru-RU"/>
        </w:rPr>
        <w:tab/>
        <w:t>осуществлять контроль за объемом и сроками исполнения обязательств по Контракту;</w:t>
      </w:r>
    </w:p>
    <w:p w14:paraId="32D20CC4" w14:textId="77777777" w:rsidR="00AD2EE7" w:rsidRPr="00650E9F" w:rsidRDefault="00AD2EE7" w:rsidP="00AD2EE7">
      <w:pPr>
        <w:widowControl w:val="0"/>
        <w:tabs>
          <w:tab w:val="left" w:pos="1276"/>
        </w:tabs>
        <w:autoSpaceDE w:val="0"/>
        <w:autoSpaceDN w:val="0"/>
        <w:adjustRightInd w:val="0"/>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2.4.5</w:t>
      </w:r>
      <w:r w:rsidRPr="00650E9F">
        <w:rPr>
          <w:rFonts w:ascii="Times New Roman" w:eastAsia="Times New Roman" w:hAnsi="Times New Roman"/>
          <w:sz w:val="28"/>
          <w:szCs w:val="28"/>
          <w:lang w:eastAsia="ru-RU"/>
        </w:rPr>
        <w:tab/>
        <w:t>ссылаться на недостатки поставляемого Товара, в том числе в части количества, ассортимента, комплектности и стоимости этого Товара;</w:t>
      </w:r>
    </w:p>
    <w:p w14:paraId="3F40824F" w14:textId="77777777" w:rsidR="00AD2EE7" w:rsidRPr="00650E9F" w:rsidRDefault="00AD2EE7" w:rsidP="00AD2EE7">
      <w:pPr>
        <w:widowControl w:val="0"/>
        <w:tabs>
          <w:tab w:val="left" w:pos="1276"/>
        </w:tabs>
        <w:autoSpaceDE w:val="0"/>
        <w:autoSpaceDN w:val="0"/>
        <w:adjustRightInd w:val="0"/>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2.4.6</w:t>
      </w:r>
      <w:r w:rsidRPr="00650E9F">
        <w:rPr>
          <w:rFonts w:ascii="Times New Roman" w:eastAsia="Times New Roman" w:hAnsi="Times New Roman"/>
          <w:sz w:val="28"/>
          <w:szCs w:val="28"/>
          <w:lang w:eastAsia="ru-RU"/>
        </w:rPr>
        <w:tab/>
        <w:t>требовать оплаты убытков, неустойки в случаях и в порядке, предусмотренных законодательством и (или) Контрактом;</w:t>
      </w:r>
    </w:p>
    <w:p w14:paraId="28D3F900" w14:textId="77777777" w:rsidR="00AD2EE7" w:rsidRPr="00650E9F" w:rsidRDefault="00AD2EE7" w:rsidP="00AD2EE7">
      <w:pPr>
        <w:widowControl w:val="0"/>
        <w:tabs>
          <w:tab w:val="left" w:pos="1276"/>
        </w:tabs>
        <w:autoSpaceDE w:val="0"/>
        <w:autoSpaceDN w:val="0"/>
        <w:adjustRightInd w:val="0"/>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2.4.7</w:t>
      </w:r>
      <w:r w:rsidRPr="00650E9F">
        <w:rPr>
          <w:rFonts w:ascii="Times New Roman" w:eastAsia="Times New Roman" w:hAnsi="Times New Roman"/>
          <w:sz w:val="28"/>
          <w:szCs w:val="28"/>
          <w:lang w:eastAsia="ru-RU"/>
        </w:rPr>
        <w:tab/>
        <w:t>отказать в приемке и (или) оплате Товара, до уплаты Поставщиком убытков, неустойки;</w:t>
      </w:r>
    </w:p>
    <w:p w14:paraId="670448D8" w14:textId="77777777" w:rsidR="00AD2EE7" w:rsidRPr="00650E9F" w:rsidRDefault="00AD2EE7" w:rsidP="00AD2EE7">
      <w:pPr>
        <w:widowControl w:val="0"/>
        <w:tabs>
          <w:tab w:val="left" w:pos="1276"/>
        </w:tabs>
        <w:autoSpaceDE w:val="0"/>
        <w:autoSpaceDN w:val="0"/>
        <w:adjustRightInd w:val="0"/>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2.4.8</w:t>
      </w:r>
      <w:r w:rsidRPr="00650E9F">
        <w:rPr>
          <w:rFonts w:ascii="Times New Roman" w:eastAsia="Times New Roman" w:hAnsi="Times New Roman"/>
          <w:sz w:val="28"/>
          <w:szCs w:val="28"/>
          <w:lang w:eastAsia="ru-RU"/>
        </w:rPr>
        <w:tab/>
        <w:t>удержать сумму начисленной Поставщику неустойки из суммы, подлежащей оплате Поставщику;</w:t>
      </w:r>
    </w:p>
    <w:p w14:paraId="2A6B6A20" w14:textId="77777777" w:rsidR="00AD2EE7" w:rsidRPr="00650E9F" w:rsidRDefault="00AD2EE7" w:rsidP="00AD2EE7">
      <w:pPr>
        <w:widowControl w:val="0"/>
        <w:tabs>
          <w:tab w:val="left" w:pos="1276"/>
        </w:tabs>
        <w:autoSpaceDE w:val="0"/>
        <w:autoSpaceDN w:val="0"/>
        <w:adjustRightInd w:val="0"/>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2.4.9</w:t>
      </w:r>
      <w:r w:rsidRPr="00650E9F">
        <w:rPr>
          <w:rFonts w:ascii="Times New Roman" w:eastAsia="Times New Roman" w:hAnsi="Times New Roman"/>
          <w:sz w:val="28"/>
          <w:szCs w:val="28"/>
          <w:lang w:eastAsia="ru-RU"/>
        </w:rPr>
        <w:tab/>
        <w:t>в случаях, предусмотренных законодательством и (или) Контрактом, в одностороннем порядке отказаться от исполнения Контракта;</w:t>
      </w:r>
    </w:p>
    <w:p w14:paraId="75D3176D" w14:textId="77777777" w:rsidR="00AD2EE7" w:rsidRPr="00650E9F" w:rsidRDefault="00AD2EE7" w:rsidP="00AD2EE7">
      <w:pPr>
        <w:widowControl w:val="0"/>
        <w:tabs>
          <w:tab w:val="left" w:pos="1276"/>
        </w:tabs>
        <w:autoSpaceDE w:val="0"/>
        <w:autoSpaceDN w:val="0"/>
        <w:adjustRightInd w:val="0"/>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2.4.10</w:t>
      </w:r>
      <w:r w:rsidRPr="00650E9F">
        <w:rPr>
          <w:rFonts w:ascii="Times New Roman" w:eastAsia="Times New Roman" w:hAnsi="Times New Roman"/>
          <w:sz w:val="28"/>
          <w:szCs w:val="28"/>
          <w:lang w:eastAsia="ru-RU"/>
        </w:rPr>
        <w:tab/>
        <w:t>требовать от Поставщика за свой счет устранить недостатки Товара в течение срока, установленного Заказчиком;</w:t>
      </w:r>
    </w:p>
    <w:p w14:paraId="3E36AD94" w14:textId="77777777" w:rsidR="00AD2EE7" w:rsidRPr="00650E9F" w:rsidRDefault="00AD2EE7" w:rsidP="00AD2EE7">
      <w:pPr>
        <w:widowControl w:val="0"/>
        <w:tabs>
          <w:tab w:val="left" w:pos="1276"/>
        </w:tabs>
        <w:autoSpaceDE w:val="0"/>
        <w:autoSpaceDN w:val="0"/>
        <w:adjustRightInd w:val="0"/>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2.4.11</w:t>
      </w:r>
      <w:r w:rsidRPr="00650E9F">
        <w:rPr>
          <w:rFonts w:ascii="Times New Roman" w:eastAsia="Times New Roman" w:hAnsi="Times New Roman"/>
          <w:sz w:val="28"/>
          <w:szCs w:val="28"/>
          <w:lang w:eastAsia="ru-RU"/>
        </w:rPr>
        <w:tab/>
        <w:t>расторгнуть Контракт в случаях, предусмотренных действующим законодательством и (или) Контрактом;</w:t>
      </w:r>
    </w:p>
    <w:p w14:paraId="52ADDFB4" w14:textId="77777777" w:rsidR="00AD2EE7" w:rsidRPr="00650E9F" w:rsidRDefault="00AD2EE7" w:rsidP="00AD2EE7">
      <w:pPr>
        <w:widowControl w:val="0"/>
        <w:tabs>
          <w:tab w:val="left" w:pos="1276"/>
        </w:tabs>
        <w:autoSpaceDE w:val="0"/>
        <w:autoSpaceDN w:val="0"/>
        <w:adjustRightInd w:val="0"/>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2.4.12</w:t>
      </w:r>
      <w:r w:rsidRPr="00650E9F">
        <w:rPr>
          <w:rFonts w:ascii="Times New Roman" w:eastAsia="Times New Roman" w:hAnsi="Times New Roman"/>
          <w:sz w:val="28"/>
          <w:szCs w:val="28"/>
          <w:lang w:eastAsia="ru-RU"/>
        </w:rPr>
        <w:tab/>
        <w:t>отказаться от Товара, поставка которого просрочена;</w:t>
      </w:r>
    </w:p>
    <w:p w14:paraId="736BED88" w14:textId="77777777" w:rsidR="00AD2EE7" w:rsidRPr="00650E9F" w:rsidRDefault="00AD2EE7" w:rsidP="00AD2EE7">
      <w:pPr>
        <w:widowControl w:val="0"/>
        <w:tabs>
          <w:tab w:val="left" w:pos="1276"/>
        </w:tabs>
        <w:autoSpaceDE w:val="0"/>
        <w:autoSpaceDN w:val="0"/>
        <w:adjustRightInd w:val="0"/>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2.4.13</w:t>
      </w:r>
      <w:r w:rsidRPr="00650E9F">
        <w:rPr>
          <w:rFonts w:ascii="Times New Roman" w:eastAsia="Times New Roman" w:hAnsi="Times New Roman"/>
          <w:sz w:val="28"/>
          <w:szCs w:val="28"/>
          <w:lang w:eastAsia="ru-RU"/>
        </w:rPr>
        <w:tab/>
        <w:t>отказаться от Товара, у которого нарушена или неправильно осуществлена упаковка или маркировка;</w:t>
      </w:r>
    </w:p>
    <w:p w14:paraId="0E845EE3" w14:textId="77777777" w:rsidR="00AD2EE7" w:rsidRPr="00650E9F" w:rsidRDefault="00AD2EE7" w:rsidP="00AD2EE7">
      <w:pPr>
        <w:widowControl w:val="0"/>
        <w:tabs>
          <w:tab w:val="left" w:pos="1276"/>
        </w:tabs>
        <w:autoSpaceDE w:val="0"/>
        <w:autoSpaceDN w:val="0"/>
        <w:adjustRightInd w:val="0"/>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2.4.14</w:t>
      </w:r>
      <w:r w:rsidRPr="00650E9F">
        <w:rPr>
          <w:rFonts w:ascii="Times New Roman" w:eastAsia="Times New Roman" w:hAnsi="Times New Roman"/>
          <w:sz w:val="28"/>
          <w:szCs w:val="28"/>
          <w:lang w:eastAsia="ru-RU"/>
        </w:rPr>
        <w:tab/>
        <w:t xml:space="preserve">отказать Поставщику в поставке Товара отдельными частями (партиями). В случае поставки Товара отдельными частями (партиями), Заказчик </w:t>
      </w:r>
      <w:r w:rsidRPr="00650E9F">
        <w:rPr>
          <w:rFonts w:ascii="Times New Roman" w:eastAsia="Times New Roman" w:hAnsi="Times New Roman"/>
          <w:sz w:val="28"/>
          <w:szCs w:val="28"/>
          <w:lang w:eastAsia="ru-RU"/>
        </w:rPr>
        <w:lastRenderedPageBreak/>
        <w:t>вправе начать производить приемку Товара только после поставки последней части (партии) Товара;</w:t>
      </w:r>
    </w:p>
    <w:p w14:paraId="0738F446" w14:textId="77777777" w:rsidR="00AD2EE7" w:rsidRPr="00650E9F" w:rsidRDefault="00AD2EE7" w:rsidP="00AD2EE7">
      <w:pPr>
        <w:widowControl w:val="0"/>
        <w:tabs>
          <w:tab w:val="left" w:pos="1276"/>
        </w:tabs>
        <w:autoSpaceDE w:val="0"/>
        <w:autoSpaceDN w:val="0"/>
        <w:adjustRightInd w:val="0"/>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2.4.15</w:t>
      </w:r>
      <w:r w:rsidRPr="00650E9F">
        <w:rPr>
          <w:rFonts w:ascii="Times New Roman" w:eastAsia="Times New Roman" w:hAnsi="Times New Roman"/>
          <w:sz w:val="28"/>
          <w:szCs w:val="28"/>
          <w:lang w:eastAsia="ru-RU"/>
        </w:rPr>
        <w:tab/>
        <w:t>возвратить Поставщику весь Товар, в случае, если при поставке сотрудниками Заказчика будут установлены факты ненадлежащего качества, ассортимента, комплектности Товара (части Товара);</w:t>
      </w:r>
    </w:p>
    <w:p w14:paraId="2EFFD1AF" w14:textId="77777777" w:rsidR="00AD2EE7" w:rsidRPr="00650E9F" w:rsidRDefault="00AD2EE7" w:rsidP="00AD2EE7">
      <w:pPr>
        <w:widowControl w:val="0"/>
        <w:tabs>
          <w:tab w:val="left" w:pos="1276"/>
        </w:tabs>
        <w:autoSpaceDE w:val="0"/>
        <w:autoSpaceDN w:val="0"/>
        <w:adjustRightInd w:val="0"/>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2.4.16</w:t>
      </w:r>
      <w:r w:rsidRPr="00650E9F">
        <w:rPr>
          <w:rFonts w:ascii="Times New Roman" w:eastAsia="Times New Roman" w:hAnsi="Times New Roman"/>
          <w:sz w:val="28"/>
          <w:szCs w:val="28"/>
          <w:lang w:eastAsia="ru-RU"/>
        </w:rPr>
        <w:tab/>
        <w:t>осуществлять выборочную проверку качества Товара;</w:t>
      </w:r>
    </w:p>
    <w:p w14:paraId="271BFF84" w14:textId="77777777" w:rsidR="00AD2EE7" w:rsidRPr="00650E9F" w:rsidRDefault="00AD2EE7" w:rsidP="00AD2EE7">
      <w:pPr>
        <w:widowControl w:val="0"/>
        <w:tabs>
          <w:tab w:val="left" w:pos="1276"/>
        </w:tabs>
        <w:autoSpaceDE w:val="0"/>
        <w:autoSpaceDN w:val="0"/>
        <w:adjustRightInd w:val="0"/>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2.4.17</w:t>
      </w:r>
      <w:r w:rsidRPr="00650E9F">
        <w:rPr>
          <w:rFonts w:ascii="Times New Roman" w:eastAsia="Times New Roman" w:hAnsi="Times New Roman"/>
          <w:sz w:val="28"/>
          <w:szCs w:val="28"/>
          <w:lang w:eastAsia="ru-RU"/>
        </w:rPr>
        <w:tab/>
        <w:t>отказаться от поставки и приемки Товара ненадлежащего качества, некомплектного Товара, а если такой Товар оплачен, потребовать возврата уплаченных сумм впредь до устранения недостатков и доукомплектования Товара либо его замены;</w:t>
      </w:r>
    </w:p>
    <w:p w14:paraId="782635BA" w14:textId="77777777" w:rsidR="00AD2EE7" w:rsidRPr="00650E9F" w:rsidRDefault="00AD2EE7" w:rsidP="00AD2EE7">
      <w:pPr>
        <w:widowControl w:val="0"/>
        <w:tabs>
          <w:tab w:val="left" w:pos="1276"/>
        </w:tabs>
        <w:autoSpaceDE w:val="0"/>
        <w:autoSpaceDN w:val="0"/>
        <w:adjustRightInd w:val="0"/>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2.4.18</w:t>
      </w:r>
      <w:r w:rsidRPr="00650E9F">
        <w:rPr>
          <w:rFonts w:ascii="Times New Roman" w:eastAsia="Times New Roman" w:hAnsi="Times New Roman"/>
          <w:sz w:val="28"/>
          <w:szCs w:val="28"/>
          <w:lang w:eastAsia="ru-RU"/>
        </w:rPr>
        <w:tab/>
        <w:t>потребовать присутствия представителей Поставщика для составления, подписания и вручения Акта (уведомления) о недостатках, обнаруженных в гарантийный срок;</w:t>
      </w:r>
    </w:p>
    <w:p w14:paraId="6CE82B69" w14:textId="77777777" w:rsidR="00AD2EE7" w:rsidRPr="00650E9F" w:rsidRDefault="00AD2EE7" w:rsidP="00AD2EE7">
      <w:pPr>
        <w:widowControl w:val="0"/>
        <w:tabs>
          <w:tab w:val="left" w:pos="1276"/>
        </w:tabs>
        <w:autoSpaceDE w:val="0"/>
        <w:autoSpaceDN w:val="0"/>
        <w:adjustRightInd w:val="0"/>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2.4.19</w:t>
      </w:r>
      <w:r w:rsidRPr="00650E9F">
        <w:rPr>
          <w:rFonts w:ascii="Times New Roman" w:eastAsia="Times New Roman" w:hAnsi="Times New Roman"/>
          <w:sz w:val="28"/>
          <w:szCs w:val="28"/>
          <w:lang w:eastAsia="ru-RU"/>
        </w:rPr>
        <w:tab/>
        <w:t>требовать замены дефектного Товара, выявленного Заказчиком в течение 1 (одного) месяца с даты поставки Товара за счет средств Поставщика, за исключением случаев, когда дефект вызван неправильным хранением и (или) эксплуатацией его Заказчиком;</w:t>
      </w:r>
    </w:p>
    <w:p w14:paraId="21D64B50" w14:textId="77777777" w:rsidR="00AD2EE7" w:rsidRPr="00650E9F" w:rsidRDefault="00AD2EE7" w:rsidP="00AD2EE7">
      <w:pPr>
        <w:widowControl w:val="0"/>
        <w:tabs>
          <w:tab w:val="left" w:pos="1276"/>
        </w:tabs>
        <w:autoSpaceDE w:val="0"/>
        <w:autoSpaceDN w:val="0"/>
        <w:adjustRightInd w:val="0"/>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2.4.20</w:t>
      </w:r>
      <w:r w:rsidRPr="00650E9F">
        <w:rPr>
          <w:rFonts w:ascii="Times New Roman" w:eastAsia="Times New Roman" w:hAnsi="Times New Roman"/>
          <w:sz w:val="28"/>
          <w:szCs w:val="28"/>
          <w:lang w:eastAsia="ru-RU"/>
        </w:rPr>
        <w:tab/>
        <w:t>требовать безвозмездного устранения недостатков Товара;</w:t>
      </w:r>
    </w:p>
    <w:p w14:paraId="351412C1" w14:textId="77777777" w:rsidR="00AD2EE7" w:rsidRDefault="00AD2EE7" w:rsidP="00AD2EE7">
      <w:pPr>
        <w:widowControl w:val="0"/>
        <w:tabs>
          <w:tab w:val="left" w:pos="1276"/>
        </w:tabs>
        <w:autoSpaceDE w:val="0"/>
        <w:autoSpaceDN w:val="0"/>
        <w:adjustRightInd w:val="0"/>
        <w:ind w:left="-284" w:right="284"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2.4.21</w:t>
      </w:r>
      <w:r w:rsidRPr="00650E9F">
        <w:rPr>
          <w:rFonts w:ascii="Times New Roman" w:eastAsia="Times New Roman" w:hAnsi="Times New Roman"/>
          <w:sz w:val="28"/>
          <w:szCs w:val="28"/>
          <w:lang w:eastAsia="ru-RU"/>
        </w:rPr>
        <w:tab/>
        <w:t>осуществлять иные права, предусмотренные федеральным законодательством и (или) Контрактом.</w:t>
      </w:r>
    </w:p>
    <w:p w14:paraId="5E205605" w14:textId="77777777" w:rsidR="00AD2EE7" w:rsidRPr="00650E9F" w:rsidRDefault="00AD2EE7" w:rsidP="00AD2EE7">
      <w:pPr>
        <w:widowControl w:val="0"/>
        <w:tabs>
          <w:tab w:val="left" w:pos="1276"/>
        </w:tabs>
        <w:autoSpaceDE w:val="0"/>
        <w:autoSpaceDN w:val="0"/>
        <w:adjustRightInd w:val="0"/>
        <w:ind w:left="-284" w:right="284" w:firstLine="567"/>
        <w:jc w:val="both"/>
        <w:rPr>
          <w:rFonts w:ascii="Times New Roman" w:eastAsia="Times New Roman" w:hAnsi="Times New Roman"/>
          <w:b/>
          <w:sz w:val="28"/>
          <w:szCs w:val="28"/>
          <w:lang w:eastAsia="ru-RU"/>
        </w:rPr>
      </w:pPr>
    </w:p>
    <w:p w14:paraId="1990EAD7" w14:textId="77777777" w:rsidR="00AD2EE7" w:rsidRPr="00650E9F" w:rsidRDefault="00AD2EE7" w:rsidP="00AD2EE7">
      <w:pPr>
        <w:widowControl w:val="0"/>
        <w:tabs>
          <w:tab w:val="left" w:pos="1276"/>
        </w:tabs>
        <w:autoSpaceDE w:val="0"/>
        <w:autoSpaceDN w:val="0"/>
        <w:adjustRightInd w:val="0"/>
        <w:ind w:left="-284" w:right="284" w:firstLine="567"/>
        <w:jc w:val="both"/>
        <w:rPr>
          <w:rFonts w:ascii="Times New Roman" w:eastAsia="Times New Roman" w:hAnsi="Times New Roman"/>
          <w:b/>
          <w:sz w:val="28"/>
          <w:szCs w:val="28"/>
          <w:lang w:eastAsia="ru-RU"/>
        </w:rPr>
      </w:pPr>
      <w:r w:rsidRPr="00650E9F">
        <w:rPr>
          <w:rFonts w:ascii="Times New Roman" w:eastAsia="Times New Roman" w:hAnsi="Times New Roman"/>
          <w:b/>
          <w:sz w:val="28"/>
          <w:szCs w:val="28"/>
          <w:lang w:eastAsia="ru-RU"/>
        </w:rPr>
        <w:t>3.</w:t>
      </w:r>
      <w:r w:rsidRPr="00650E9F">
        <w:rPr>
          <w:rFonts w:ascii="Times New Roman" w:eastAsia="Times New Roman" w:hAnsi="Times New Roman"/>
          <w:b/>
          <w:sz w:val="28"/>
          <w:szCs w:val="28"/>
          <w:lang w:eastAsia="ru-RU"/>
        </w:rPr>
        <w:tab/>
        <w:t>Порядок, сроки, условия поставки и приемки поставленного Товара</w:t>
      </w:r>
    </w:p>
    <w:p w14:paraId="678DF898" w14:textId="77777777" w:rsidR="00AD2EE7" w:rsidRPr="00650E9F" w:rsidRDefault="00AD2EE7" w:rsidP="00AD2EE7">
      <w:pPr>
        <w:widowControl w:val="0"/>
        <w:tabs>
          <w:tab w:val="left" w:pos="1276"/>
        </w:tabs>
        <w:autoSpaceDE w:val="0"/>
        <w:autoSpaceDN w:val="0"/>
        <w:adjustRightInd w:val="0"/>
        <w:ind w:left="-284" w:right="284" w:firstLine="567"/>
        <w:jc w:val="both"/>
        <w:rPr>
          <w:rFonts w:ascii="Times New Roman" w:eastAsia="Times New Roman" w:hAnsi="Times New Roman"/>
          <w:sz w:val="28"/>
          <w:szCs w:val="28"/>
          <w:lang w:eastAsia="ru-RU"/>
        </w:rPr>
      </w:pPr>
    </w:p>
    <w:p w14:paraId="4C86CBCA" w14:textId="77777777" w:rsidR="00AD2EE7" w:rsidRPr="00650E9F" w:rsidRDefault="00AD2EE7" w:rsidP="00AD2EE7">
      <w:pPr>
        <w:numPr>
          <w:ilvl w:val="0"/>
          <w:numId w:val="12"/>
        </w:numPr>
        <w:tabs>
          <w:tab w:val="left" w:pos="1134"/>
        </w:tabs>
        <w:ind w:left="-284" w:right="281" w:firstLine="567"/>
        <w:jc w:val="both"/>
        <w:rPr>
          <w:rFonts w:ascii="Times New Roman" w:eastAsia="Times New Roman" w:hAnsi="Times New Roman"/>
          <w:sz w:val="28"/>
          <w:szCs w:val="28"/>
          <w:lang w:eastAsia="ru-RU"/>
        </w:rPr>
      </w:pPr>
      <w:bookmarkStart w:id="1" w:name="пункт31"/>
      <w:r w:rsidRPr="00650E9F">
        <w:rPr>
          <w:rFonts w:ascii="Times New Roman" w:eastAsia="Times New Roman" w:hAnsi="Times New Roman"/>
          <w:sz w:val="28"/>
          <w:szCs w:val="28"/>
          <w:lang w:eastAsia="ru-RU"/>
        </w:rPr>
        <w:t>В течение 5 (пяти) рабочих дней c даты поставки товара Поставщик передает Заказчику:</w:t>
      </w:r>
    </w:p>
    <w:bookmarkEnd w:id="1"/>
    <w:p w14:paraId="6A44E5CA" w14:textId="77777777" w:rsidR="00AD2EE7" w:rsidRPr="00650E9F" w:rsidRDefault="00AD2EE7" w:rsidP="00AD2EE7">
      <w:pPr>
        <w:tabs>
          <w:tab w:val="left" w:pos="1134"/>
        </w:tabs>
        <w:ind w:left="-284"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товарную накладную (универсальный передаточный документ (УПД)) в день поставки Товара;</w:t>
      </w:r>
    </w:p>
    <w:p w14:paraId="70305550" w14:textId="77777777" w:rsidR="00AD2EE7" w:rsidRPr="00650E9F" w:rsidRDefault="00AD2EE7" w:rsidP="00AD2EE7">
      <w:pPr>
        <w:tabs>
          <w:tab w:val="left" w:pos="1134"/>
        </w:tabs>
        <w:ind w:left="-284"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сопроводительное письмо с комплектом отчетной документации, оформленной в соответствии с требованиями Контракта и действующих нормативных правовых актов (</w:t>
      </w:r>
      <w:hyperlink w:anchor="актПП" w:history="1">
        <w:r w:rsidRPr="00650E9F">
          <w:rPr>
            <w:rFonts w:ascii="Times New Roman" w:eastAsia="Times New Roman" w:hAnsi="Times New Roman"/>
            <w:sz w:val="28"/>
            <w:szCs w:val="28"/>
            <w:u w:val="single"/>
            <w:lang w:eastAsia="ru-RU"/>
          </w:rPr>
          <w:t>Акт приема-передачи товара</w:t>
        </w:r>
      </w:hyperlink>
      <w:r w:rsidRPr="00650E9F">
        <w:rPr>
          <w:rFonts w:ascii="Times New Roman" w:eastAsia="Times New Roman" w:hAnsi="Times New Roman"/>
          <w:sz w:val="28"/>
          <w:szCs w:val="28"/>
          <w:lang w:eastAsia="ru-RU"/>
        </w:rPr>
        <w:t>, подписанный Поставщиком в двух экземплярах; счет на оплату; счет-фактура (</w:t>
      </w:r>
      <w:r w:rsidRPr="00650E9F">
        <w:rPr>
          <w:rFonts w:ascii="Times New Roman" w:eastAsia="Times New Roman" w:hAnsi="Times New Roman"/>
          <w:i/>
          <w:sz w:val="28"/>
          <w:szCs w:val="28"/>
          <w:lang w:eastAsia="ru-RU"/>
        </w:rPr>
        <w:t>при наличии</w:t>
      </w:r>
      <w:r w:rsidRPr="00650E9F">
        <w:rPr>
          <w:rFonts w:ascii="Times New Roman" w:eastAsia="Times New Roman" w:hAnsi="Times New Roman"/>
          <w:sz w:val="28"/>
          <w:szCs w:val="28"/>
          <w:lang w:eastAsia="ru-RU"/>
        </w:rPr>
        <w:t>); гарантийные талоны, сертификаты, декларации соответствия, обязательные для данного вида Товара</w:t>
      </w:r>
      <w:r w:rsidRPr="00650E9F">
        <w:rPr>
          <w:rFonts w:ascii="Times New Roman" w:eastAsia="Times New Roman" w:hAnsi="Times New Roman"/>
          <w:sz w:val="28"/>
          <w:szCs w:val="28"/>
          <w:vertAlign w:val="superscript"/>
          <w:lang w:eastAsia="ru-RU"/>
        </w:rPr>
        <w:footnoteReference w:id="5"/>
      </w:r>
      <w:r w:rsidRPr="00650E9F">
        <w:rPr>
          <w:rFonts w:ascii="Times New Roman" w:eastAsia="Times New Roman" w:hAnsi="Times New Roman"/>
          <w:sz w:val="28"/>
          <w:szCs w:val="28"/>
          <w:lang w:eastAsia="ru-RU"/>
        </w:rPr>
        <w:t xml:space="preserve"> и иные документы, подтверждающие качество Товара). Документы, направленные без сопроводительного письма, не считаются доставленными Заказчику.</w:t>
      </w:r>
    </w:p>
    <w:p w14:paraId="0945E397" w14:textId="77777777" w:rsidR="00AD2EE7" w:rsidRPr="00650E9F" w:rsidRDefault="00AD2EE7" w:rsidP="00AD2EE7">
      <w:pPr>
        <w:numPr>
          <w:ilvl w:val="0"/>
          <w:numId w:val="12"/>
        </w:numPr>
        <w:tabs>
          <w:tab w:val="left" w:pos="1134"/>
        </w:tabs>
        <w:ind w:left="-284"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xml:space="preserve">Поставщик за свой счет доставляет Товар Заказчику по адресу, указанному в </w:t>
      </w:r>
      <w:hyperlink w:anchor="ООЗ" w:history="1">
        <w:r w:rsidRPr="00650E9F">
          <w:rPr>
            <w:rFonts w:ascii="Times New Roman" w:eastAsia="Times New Roman" w:hAnsi="Times New Roman"/>
            <w:sz w:val="28"/>
            <w:szCs w:val="28"/>
            <w:u w:val="single"/>
            <w:lang w:eastAsia="ru-RU"/>
          </w:rPr>
          <w:t>Описании объекта закупки</w:t>
        </w:r>
      </w:hyperlink>
      <w:r w:rsidRPr="00650E9F">
        <w:rPr>
          <w:rFonts w:ascii="Times New Roman" w:eastAsia="Times New Roman" w:hAnsi="Times New Roman"/>
          <w:sz w:val="28"/>
          <w:szCs w:val="28"/>
          <w:lang w:eastAsia="ru-RU"/>
        </w:rPr>
        <w:t>, в рабочие дни с 10 ч. 00 мин. до 16.30 мин. в соответствии с режимом работы Заказчика (если иное не установлено Описанием Объекта закупки).</w:t>
      </w:r>
    </w:p>
    <w:p w14:paraId="5938BF57" w14:textId="77777777" w:rsidR="00AD2EE7" w:rsidRPr="00650E9F" w:rsidRDefault="00AD2EE7" w:rsidP="00AD2EE7">
      <w:pPr>
        <w:numPr>
          <w:ilvl w:val="0"/>
          <w:numId w:val="12"/>
        </w:numPr>
        <w:tabs>
          <w:tab w:val="left" w:pos="1134"/>
        </w:tabs>
        <w:ind w:left="-284"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Поставщик обязан согласовать с Заказчиком точное время и дату доставки.</w:t>
      </w:r>
    </w:p>
    <w:p w14:paraId="7111623D" w14:textId="77777777" w:rsidR="00AD2EE7" w:rsidRPr="00650E9F" w:rsidRDefault="00AD2EE7" w:rsidP="00AD2EE7">
      <w:pPr>
        <w:numPr>
          <w:ilvl w:val="0"/>
          <w:numId w:val="12"/>
        </w:numPr>
        <w:tabs>
          <w:tab w:val="left" w:pos="1134"/>
        </w:tabs>
        <w:ind w:left="-284"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xml:space="preserve">Товар поставляется в заводской упаковке (таре), обеспечивающей сохранность Товара при обычных условиях перевозки и хранения, если </w:t>
      </w:r>
      <w:hyperlink w:anchor="ООЗ" w:history="1">
        <w:r w:rsidRPr="00650E9F">
          <w:rPr>
            <w:rFonts w:ascii="Times New Roman" w:eastAsia="Times New Roman" w:hAnsi="Times New Roman"/>
            <w:sz w:val="28"/>
            <w:szCs w:val="28"/>
            <w:u w:val="single"/>
            <w:lang w:eastAsia="ru-RU"/>
          </w:rPr>
          <w:t>Описанием объекта закупки</w:t>
        </w:r>
      </w:hyperlink>
      <w:r w:rsidRPr="00650E9F">
        <w:rPr>
          <w:rFonts w:ascii="Times New Roman" w:eastAsia="Times New Roman" w:hAnsi="Times New Roman"/>
          <w:sz w:val="28"/>
          <w:szCs w:val="28"/>
          <w:lang w:eastAsia="ru-RU"/>
        </w:rPr>
        <w:t xml:space="preserve"> не предусмотрено иное.</w:t>
      </w:r>
    </w:p>
    <w:p w14:paraId="42F2C51B" w14:textId="77777777" w:rsidR="00AD2EE7" w:rsidRPr="00650E9F" w:rsidRDefault="00AD2EE7" w:rsidP="00AD2EE7">
      <w:pPr>
        <w:numPr>
          <w:ilvl w:val="0"/>
          <w:numId w:val="12"/>
        </w:numPr>
        <w:tabs>
          <w:tab w:val="left" w:pos="851"/>
          <w:tab w:val="left" w:pos="1276"/>
        </w:tabs>
        <w:ind w:left="-284" w:right="281" w:firstLine="568"/>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lastRenderedPageBreak/>
        <w:t xml:space="preserve">Товар должен соответствовать характеристикам, указанным в </w:t>
      </w:r>
      <w:hyperlink w:anchor="ООЗ" w:history="1">
        <w:r w:rsidRPr="00650E9F">
          <w:rPr>
            <w:rFonts w:ascii="Times New Roman" w:eastAsia="Times New Roman" w:hAnsi="Times New Roman"/>
            <w:sz w:val="28"/>
            <w:szCs w:val="28"/>
            <w:u w:val="single"/>
            <w:lang w:eastAsia="ru-RU"/>
          </w:rPr>
          <w:t>Описании объекта закупки</w:t>
        </w:r>
      </w:hyperlink>
      <w:r w:rsidRPr="00650E9F">
        <w:rPr>
          <w:rFonts w:ascii="Times New Roman" w:eastAsia="Times New Roman" w:hAnsi="Times New Roman"/>
          <w:sz w:val="28"/>
          <w:szCs w:val="28"/>
          <w:lang w:eastAsia="ru-RU"/>
        </w:rPr>
        <w:t xml:space="preserve"> и нормативных правовых актах для данного вида Товара.</w:t>
      </w:r>
    </w:p>
    <w:p w14:paraId="76807BE4" w14:textId="77777777" w:rsidR="00AD2EE7" w:rsidRPr="00650E9F" w:rsidRDefault="00AD2EE7" w:rsidP="00AD2EE7">
      <w:pPr>
        <w:numPr>
          <w:ilvl w:val="0"/>
          <w:numId w:val="12"/>
        </w:numPr>
        <w:tabs>
          <w:tab w:val="left" w:pos="851"/>
          <w:tab w:val="left" w:pos="1276"/>
        </w:tabs>
        <w:ind w:left="-284" w:right="281" w:firstLine="568"/>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Товар должен быть поставлен с инструкцией (</w:t>
      </w:r>
      <w:r w:rsidRPr="00650E9F">
        <w:rPr>
          <w:rFonts w:ascii="Times New Roman" w:eastAsia="Times New Roman" w:hAnsi="Times New Roman"/>
          <w:i/>
          <w:sz w:val="28"/>
          <w:szCs w:val="28"/>
          <w:lang w:eastAsia="ru-RU"/>
        </w:rPr>
        <w:t>при наличии</w:t>
      </w:r>
      <w:r w:rsidRPr="00650E9F">
        <w:rPr>
          <w:rFonts w:ascii="Times New Roman" w:eastAsia="Times New Roman" w:hAnsi="Times New Roman"/>
          <w:sz w:val="28"/>
          <w:szCs w:val="28"/>
          <w:lang w:eastAsia="ru-RU"/>
        </w:rPr>
        <w:t xml:space="preserve">) по эксплуатации на русском языке, гарантийными талонами и иными необходимыми эксплуатационными и техническими документами, а также со всеми комплектующими и принадлежностями. При отсутствии указанных документов и (или) комплектующих Товар считается </w:t>
      </w:r>
      <w:proofErr w:type="spellStart"/>
      <w:r w:rsidRPr="00650E9F">
        <w:rPr>
          <w:rFonts w:ascii="Times New Roman" w:eastAsia="Times New Roman" w:hAnsi="Times New Roman"/>
          <w:sz w:val="28"/>
          <w:szCs w:val="28"/>
          <w:lang w:eastAsia="ru-RU"/>
        </w:rPr>
        <w:t>непоставленным</w:t>
      </w:r>
      <w:proofErr w:type="spellEnd"/>
      <w:r w:rsidRPr="00650E9F">
        <w:rPr>
          <w:rFonts w:ascii="Times New Roman" w:eastAsia="Times New Roman" w:hAnsi="Times New Roman"/>
          <w:sz w:val="28"/>
          <w:szCs w:val="28"/>
          <w:lang w:eastAsia="ru-RU"/>
        </w:rPr>
        <w:t xml:space="preserve"> и оплате не подлежит.</w:t>
      </w:r>
    </w:p>
    <w:p w14:paraId="3A1DC6ED" w14:textId="77777777" w:rsidR="00AD2EE7" w:rsidRPr="00650E9F" w:rsidRDefault="00AD2EE7" w:rsidP="00AD2EE7">
      <w:pPr>
        <w:numPr>
          <w:ilvl w:val="0"/>
          <w:numId w:val="12"/>
        </w:numPr>
        <w:tabs>
          <w:tab w:val="left" w:pos="851"/>
          <w:tab w:val="left" w:pos="1276"/>
        </w:tabs>
        <w:ind w:left="-284" w:right="281" w:firstLine="568"/>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xml:space="preserve">В случае отсутствия претензий по количеству и ассортименту Товара, указанным в транспортных и сопроводительных документах, Заказчик подписывает товарную накладную (УПД). Товарная накладная (УПД), подписанная Заказчиком, является подтверждением факта поставки Товара Заказчику. Фактом приемки Товара служит подписанный Заказчиком </w:t>
      </w:r>
      <w:hyperlink w:anchor="актПП" w:history="1">
        <w:r w:rsidRPr="00650E9F">
          <w:rPr>
            <w:rFonts w:ascii="Times New Roman" w:eastAsia="Times New Roman" w:hAnsi="Times New Roman"/>
            <w:sz w:val="28"/>
            <w:szCs w:val="28"/>
            <w:u w:val="single"/>
            <w:lang w:eastAsia="ru-RU"/>
          </w:rPr>
          <w:t>Акт приема-передачи Товара</w:t>
        </w:r>
      </w:hyperlink>
      <w:r w:rsidRPr="00650E9F">
        <w:rPr>
          <w:rFonts w:ascii="Times New Roman" w:eastAsia="Times New Roman" w:hAnsi="Times New Roman"/>
          <w:sz w:val="28"/>
          <w:szCs w:val="28"/>
          <w:lang w:eastAsia="ru-RU"/>
        </w:rPr>
        <w:t>.</w:t>
      </w:r>
    </w:p>
    <w:p w14:paraId="2365378F" w14:textId="77777777" w:rsidR="00AD2EE7" w:rsidRPr="00650E9F" w:rsidRDefault="00AD2EE7" w:rsidP="00AD2EE7">
      <w:pPr>
        <w:numPr>
          <w:ilvl w:val="0"/>
          <w:numId w:val="12"/>
        </w:numPr>
        <w:tabs>
          <w:tab w:val="left" w:pos="851"/>
          <w:tab w:val="left" w:pos="1276"/>
        </w:tabs>
        <w:ind w:left="-284" w:right="281" w:firstLine="568"/>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Уборка и вывоз упаковки производятся силами Поставщика или за его счет в день поставки Товара.</w:t>
      </w:r>
    </w:p>
    <w:p w14:paraId="7D112B08" w14:textId="77777777" w:rsidR="00AD2EE7" w:rsidRPr="00650E9F" w:rsidRDefault="00AD2EE7" w:rsidP="00AD2EE7">
      <w:pPr>
        <w:numPr>
          <w:ilvl w:val="0"/>
          <w:numId w:val="12"/>
        </w:numPr>
        <w:tabs>
          <w:tab w:val="left" w:pos="851"/>
          <w:tab w:val="left" w:pos="1276"/>
        </w:tabs>
        <w:ind w:left="-284" w:right="281" w:firstLine="568"/>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650E9F">
        <w:rPr>
          <w:rFonts w:ascii="Times New Roman" w:eastAsia="Times New Roman" w:hAnsi="Times New Roman"/>
          <w:sz w:val="28"/>
          <w:szCs w:val="28"/>
          <w:vertAlign w:val="superscript"/>
          <w:lang w:eastAsia="ru-RU"/>
        </w:rPr>
        <w:footnoteReference w:id="6"/>
      </w:r>
      <w:r w:rsidRPr="00650E9F">
        <w:rPr>
          <w:rFonts w:ascii="Times New Roman" w:eastAsia="Times New Roman" w:hAnsi="Times New Roman"/>
          <w:sz w:val="28"/>
          <w:szCs w:val="28"/>
          <w:lang w:eastAsia="ru-RU"/>
        </w:rPr>
        <w:t>. В этом случае соответствующие изменения должны быть внесены Сторонами, путем заключения дополнительного соглашения к настоящему Контракту.</w:t>
      </w:r>
    </w:p>
    <w:p w14:paraId="16ACDA0E" w14:textId="77777777" w:rsidR="00AD2EE7" w:rsidRPr="00650E9F" w:rsidRDefault="00AD2EE7" w:rsidP="00AD2EE7">
      <w:pPr>
        <w:numPr>
          <w:ilvl w:val="0"/>
          <w:numId w:val="12"/>
        </w:numPr>
        <w:tabs>
          <w:tab w:val="left" w:pos="851"/>
          <w:tab w:val="left" w:pos="1276"/>
        </w:tabs>
        <w:ind w:left="-284" w:right="281" w:firstLine="568"/>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xml:space="preserve">Заказчик в течение 20 (двадцати) рабочих дней, с момента получения от Поставщика надлежащим образом оформленных документов, указанных в п. </w:t>
      </w:r>
      <w:hyperlink w:anchor="пункт31" w:history="1">
        <w:r w:rsidRPr="00650E9F">
          <w:rPr>
            <w:rFonts w:ascii="Times New Roman" w:eastAsia="Times New Roman" w:hAnsi="Times New Roman"/>
            <w:sz w:val="28"/>
            <w:szCs w:val="28"/>
            <w:u w:val="single"/>
            <w:lang w:eastAsia="ru-RU"/>
          </w:rPr>
          <w:t>3.1 Контракта</w:t>
        </w:r>
      </w:hyperlink>
      <w:r w:rsidRPr="00650E9F">
        <w:rPr>
          <w:rFonts w:ascii="Times New Roman" w:eastAsia="Times New Roman" w:hAnsi="Times New Roman"/>
          <w:sz w:val="28"/>
          <w:szCs w:val="28"/>
          <w:lang w:eastAsia="ru-RU"/>
        </w:rPr>
        <w:t xml:space="preserve">, осуществляет приемку поставленного Товара на предмет соответствия качества, количества, комплектности и объема требованиям, указанным в </w:t>
      </w:r>
      <w:hyperlink w:anchor="спецификация" w:history="1">
        <w:r w:rsidRPr="00650E9F">
          <w:rPr>
            <w:rFonts w:ascii="Times New Roman" w:eastAsia="Times New Roman" w:hAnsi="Times New Roman"/>
            <w:sz w:val="28"/>
            <w:szCs w:val="28"/>
            <w:u w:val="single"/>
            <w:lang w:eastAsia="ru-RU"/>
          </w:rPr>
          <w:t>Спецификации</w:t>
        </w:r>
      </w:hyperlink>
      <w:r w:rsidRPr="00650E9F">
        <w:rPr>
          <w:rFonts w:ascii="Times New Roman" w:eastAsia="Times New Roman" w:hAnsi="Times New Roman"/>
          <w:sz w:val="28"/>
          <w:szCs w:val="28"/>
          <w:lang w:eastAsia="ru-RU"/>
        </w:rPr>
        <w:t xml:space="preserve"> </w:t>
      </w:r>
      <w:hyperlink w:anchor="приложение1" w:history="1"/>
      <w:r w:rsidRPr="00650E9F">
        <w:rPr>
          <w:rFonts w:ascii="Times New Roman" w:eastAsia="Times New Roman" w:hAnsi="Times New Roman"/>
          <w:sz w:val="28"/>
          <w:szCs w:val="28"/>
          <w:lang w:eastAsia="ru-RU"/>
        </w:rPr>
        <w:t xml:space="preserve">и </w:t>
      </w:r>
      <w:hyperlink w:anchor="ООЗ" w:history="1">
        <w:r w:rsidRPr="00650E9F">
          <w:rPr>
            <w:rFonts w:ascii="Times New Roman" w:eastAsia="Times New Roman" w:hAnsi="Times New Roman"/>
            <w:sz w:val="28"/>
            <w:szCs w:val="28"/>
            <w:u w:val="single"/>
            <w:lang w:eastAsia="ru-RU"/>
          </w:rPr>
          <w:t>Описании объекта закупки</w:t>
        </w:r>
      </w:hyperlink>
      <w:hyperlink w:anchor="приложение2" w:history="1">
        <w:r w:rsidRPr="00650E9F">
          <w:rPr>
            <w:rFonts w:ascii="Times New Roman" w:eastAsia="Times New Roman" w:hAnsi="Times New Roman"/>
            <w:sz w:val="28"/>
            <w:szCs w:val="28"/>
            <w:u w:val="single"/>
            <w:lang w:eastAsia="ru-RU"/>
          </w:rPr>
          <w:t>,</w:t>
        </w:r>
      </w:hyperlink>
      <w:r w:rsidRPr="00650E9F">
        <w:rPr>
          <w:rFonts w:ascii="Times New Roman" w:eastAsia="Times New Roman" w:hAnsi="Times New Roman"/>
          <w:sz w:val="28"/>
          <w:szCs w:val="28"/>
          <w:lang w:eastAsia="ru-RU"/>
        </w:rPr>
        <w:t xml:space="preserve"> а также другим условиям Контракта.</w:t>
      </w:r>
    </w:p>
    <w:p w14:paraId="00360037" w14:textId="77777777" w:rsidR="00AD2EE7" w:rsidRPr="00650E9F" w:rsidRDefault="00AD2EE7" w:rsidP="00AD2EE7">
      <w:pPr>
        <w:numPr>
          <w:ilvl w:val="0"/>
          <w:numId w:val="12"/>
        </w:numPr>
        <w:tabs>
          <w:tab w:val="left" w:pos="851"/>
          <w:tab w:val="left" w:pos="1276"/>
        </w:tabs>
        <w:ind w:left="-284" w:right="281" w:firstLine="568"/>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xml:space="preserve">Товар не соответствующий по качеству, ассортименту, количеству, комплектации и пр. условиям Контракта считается </w:t>
      </w:r>
      <w:proofErr w:type="spellStart"/>
      <w:r w:rsidRPr="00650E9F">
        <w:rPr>
          <w:rFonts w:ascii="Times New Roman" w:eastAsia="Times New Roman" w:hAnsi="Times New Roman"/>
          <w:sz w:val="28"/>
          <w:szCs w:val="28"/>
          <w:lang w:eastAsia="ru-RU"/>
        </w:rPr>
        <w:t>непоставленным</w:t>
      </w:r>
      <w:proofErr w:type="spellEnd"/>
      <w:r w:rsidRPr="00650E9F">
        <w:rPr>
          <w:rFonts w:ascii="Times New Roman" w:eastAsia="Times New Roman" w:hAnsi="Times New Roman"/>
          <w:sz w:val="28"/>
          <w:szCs w:val="28"/>
          <w:lang w:eastAsia="ru-RU"/>
        </w:rPr>
        <w:t xml:space="preserve"> и оплате не подлежит.</w:t>
      </w:r>
    </w:p>
    <w:p w14:paraId="32B2E924" w14:textId="77777777" w:rsidR="00AD2EE7" w:rsidRPr="00650E9F" w:rsidRDefault="00AD2EE7" w:rsidP="00AD2EE7">
      <w:pPr>
        <w:numPr>
          <w:ilvl w:val="0"/>
          <w:numId w:val="12"/>
        </w:numPr>
        <w:tabs>
          <w:tab w:val="left" w:pos="851"/>
          <w:tab w:val="left" w:pos="1276"/>
        </w:tabs>
        <w:ind w:left="-284" w:right="281" w:firstLine="568"/>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В случае отказа от принятия Товара (части Товара), наличия претензий к качеству, количеству Товара Заказчик направляет Поставщику запрос о предоставлении разъяснений относительно выполненной поставки, либо мотивированный отказ от принятия поставленного Товара с перечнем выявленных недостатков и сроком их устранения</w:t>
      </w:r>
      <w:r w:rsidRPr="00650E9F">
        <w:rPr>
          <w:rFonts w:ascii="Times New Roman" w:eastAsia="Times New Roman" w:hAnsi="Times New Roman"/>
          <w:sz w:val="28"/>
          <w:szCs w:val="28"/>
          <w:vertAlign w:val="superscript"/>
          <w:lang w:eastAsia="ru-RU"/>
        </w:rPr>
        <w:footnoteReference w:id="7"/>
      </w:r>
      <w:r w:rsidRPr="00650E9F">
        <w:rPr>
          <w:rFonts w:ascii="Times New Roman" w:eastAsia="Times New Roman" w:hAnsi="Times New Roman"/>
          <w:sz w:val="28"/>
          <w:szCs w:val="28"/>
          <w:lang w:eastAsia="ru-RU"/>
        </w:rPr>
        <w:t>:</w:t>
      </w:r>
    </w:p>
    <w:p w14:paraId="14A6D589" w14:textId="77777777" w:rsidR="00AD2EE7" w:rsidRPr="00650E9F" w:rsidRDefault="00AD2EE7" w:rsidP="00AD2EE7">
      <w:pPr>
        <w:numPr>
          <w:ilvl w:val="0"/>
          <w:numId w:val="13"/>
        </w:numPr>
        <w:tabs>
          <w:tab w:val="left" w:pos="851"/>
          <w:tab w:val="left" w:pos="1418"/>
        </w:tabs>
        <w:ind w:left="-284" w:right="281" w:firstLine="568"/>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В случае получения от Заказчика запроса о предоставлении разъяснений в отношении поставленного Товара, Поставщик в течение 3 (трех) рабочих дней обязан предоставить Заказчику запрашиваемые разъяснения, если иной срок не установлен в таком запросе;</w:t>
      </w:r>
    </w:p>
    <w:p w14:paraId="5F5AA742" w14:textId="77777777" w:rsidR="00AD2EE7" w:rsidRPr="00650E9F" w:rsidRDefault="00AD2EE7" w:rsidP="00AD2EE7">
      <w:pPr>
        <w:numPr>
          <w:ilvl w:val="0"/>
          <w:numId w:val="13"/>
        </w:numPr>
        <w:tabs>
          <w:tab w:val="left" w:pos="851"/>
          <w:tab w:val="left" w:pos="1418"/>
        </w:tabs>
        <w:ind w:left="-284"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В случае мотивированного отказа Заказчика от принятия Товара, Поставщик обязуется в срок, установленный в таком отказе, устранить указанные недостатки за свой счет.</w:t>
      </w:r>
    </w:p>
    <w:p w14:paraId="33CF7B8C" w14:textId="77777777" w:rsidR="00AD2EE7" w:rsidRPr="00650E9F" w:rsidRDefault="00AD2EE7" w:rsidP="00AD2EE7">
      <w:pPr>
        <w:numPr>
          <w:ilvl w:val="0"/>
          <w:numId w:val="12"/>
        </w:numPr>
        <w:tabs>
          <w:tab w:val="left" w:pos="1276"/>
          <w:tab w:val="left" w:pos="1418"/>
        </w:tabs>
        <w:ind w:left="-284"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lastRenderedPageBreak/>
        <w:t>После рассмотрения документов, разъяснений и информации, представленных Поставщиком в соответствии с п. 3.12 Контракта, Заказчик:</w:t>
      </w:r>
    </w:p>
    <w:p w14:paraId="39C38B44" w14:textId="77777777" w:rsidR="00AD2EE7" w:rsidRPr="00650E9F" w:rsidRDefault="00AD2EE7" w:rsidP="00AD2EE7">
      <w:pPr>
        <w:tabs>
          <w:tab w:val="left" w:pos="851"/>
          <w:tab w:val="left" w:pos="1418"/>
        </w:tabs>
        <w:ind w:left="-284"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xml:space="preserve"> - принимает решение об устранении Поставщиком недостатков и принимает Товар в соответствии с условиями Контракта;</w:t>
      </w:r>
    </w:p>
    <w:p w14:paraId="1DC28EA4" w14:textId="77777777" w:rsidR="00AD2EE7" w:rsidRPr="00650E9F" w:rsidRDefault="00AD2EE7" w:rsidP="00AD2EE7">
      <w:pPr>
        <w:tabs>
          <w:tab w:val="left" w:pos="851"/>
          <w:tab w:val="left" w:pos="1418"/>
        </w:tabs>
        <w:ind w:left="-284"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xml:space="preserve"> - направляет повторный запрос или мотивированный отказ в соответствии с п. 3.12 Контракта.</w:t>
      </w:r>
    </w:p>
    <w:p w14:paraId="4BE6E260" w14:textId="77777777" w:rsidR="00AD2EE7" w:rsidRPr="00650E9F" w:rsidRDefault="00AD2EE7" w:rsidP="00AD2EE7">
      <w:pPr>
        <w:numPr>
          <w:ilvl w:val="0"/>
          <w:numId w:val="12"/>
        </w:numPr>
        <w:tabs>
          <w:tab w:val="left" w:pos="1276"/>
          <w:tab w:val="left" w:pos="1418"/>
        </w:tabs>
        <w:ind w:left="-284"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В случае, если Товар был принят Заказчиком без проверки он не лишается права ссылаться на недостатки поставленного Товара.</w:t>
      </w:r>
    </w:p>
    <w:p w14:paraId="73874A93" w14:textId="77777777" w:rsidR="00AD2EE7" w:rsidRPr="00650E9F" w:rsidRDefault="00AD2EE7" w:rsidP="00AD2EE7">
      <w:pPr>
        <w:numPr>
          <w:ilvl w:val="0"/>
          <w:numId w:val="12"/>
        </w:numPr>
        <w:tabs>
          <w:tab w:val="left" w:pos="1276"/>
          <w:tab w:val="left" w:pos="1418"/>
        </w:tabs>
        <w:ind w:left="-284"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xml:space="preserve">Право собственности на Товар переходит Заказчику с момента подписания Сторонами </w:t>
      </w:r>
      <w:hyperlink w:anchor="актПП" w:history="1">
        <w:r w:rsidRPr="00650E9F">
          <w:rPr>
            <w:rFonts w:ascii="Times New Roman" w:eastAsia="Times New Roman" w:hAnsi="Times New Roman"/>
            <w:sz w:val="28"/>
            <w:szCs w:val="28"/>
            <w:u w:val="single"/>
            <w:lang w:eastAsia="ru-RU"/>
          </w:rPr>
          <w:t>Акта приема-передачи Товара</w:t>
        </w:r>
      </w:hyperlink>
      <w:r w:rsidRPr="00650E9F">
        <w:rPr>
          <w:rFonts w:ascii="Times New Roman" w:eastAsia="Times New Roman" w:hAnsi="Times New Roman"/>
          <w:sz w:val="28"/>
          <w:szCs w:val="28"/>
          <w:lang w:eastAsia="ru-RU"/>
        </w:rPr>
        <w:t>. В результате поставки отдельных партий Товара к Заказчику не переходит риск случайной гибели или случайного повреждения Товара до осуществления полной поставки Товара Поставщиком и приемки Товара Заказчиком.</w:t>
      </w:r>
    </w:p>
    <w:p w14:paraId="2844D11B" w14:textId="77777777" w:rsidR="00AD2EE7" w:rsidRPr="00650E9F" w:rsidRDefault="00AD2EE7" w:rsidP="00AD2EE7">
      <w:pPr>
        <w:numPr>
          <w:ilvl w:val="0"/>
          <w:numId w:val="12"/>
        </w:numPr>
        <w:tabs>
          <w:tab w:val="left" w:pos="1276"/>
          <w:tab w:val="left" w:pos="1418"/>
        </w:tabs>
        <w:ind w:left="-284"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Подписание Заказчиком Акта приемки-передачи Товара является надлежащим исполнением требований ч. 3 ст. 94 Закона.</w:t>
      </w:r>
    </w:p>
    <w:p w14:paraId="7316BB44" w14:textId="77777777" w:rsidR="00AD2EE7" w:rsidRPr="00650E9F" w:rsidRDefault="00AD2EE7" w:rsidP="00AD2EE7">
      <w:pPr>
        <w:tabs>
          <w:tab w:val="left" w:pos="1260"/>
        </w:tabs>
        <w:ind w:right="281"/>
        <w:jc w:val="both"/>
        <w:rPr>
          <w:rFonts w:ascii="Times New Roman" w:eastAsia="Times New Roman" w:hAnsi="Times New Roman"/>
          <w:b/>
          <w:sz w:val="28"/>
          <w:szCs w:val="28"/>
          <w:lang w:eastAsia="ru-RU"/>
        </w:rPr>
      </w:pPr>
    </w:p>
    <w:p w14:paraId="4A1B2453" w14:textId="77777777" w:rsidR="00AD2EE7" w:rsidRPr="00650E9F" w:rsidRDefault="00AD2EE7" w:rsidP="00AD2EE7">
      <w:pPr>
        <w:tabs>
          <w:tab w:val="left" w:pos="1260"/>
        </w:tabs>
        <w:ind w:right="281" w:firstLine="567"/>
        <w:jc w:val="center"/>
        <w:rPr>
          <w:rFonts w:ascii="Times New Roman" w:eastAsia="Times New Roman" w:hAnsi="Times New Roman"/>
          <w:b/>
          <w:sz w:val="28"/>
          <w:szCs w:val="28"/>
          <w:lang w:eastAsia="ru-RU"/>
        </w:rPr>
      </w:pPr>
      <w:r w:rsidRPr="00650E9F">
        <w:rPr>
          <w:rFonts w:ascii="Times New Roman" w:eastAsia="Times New Roman" w:hAnsi="Times New Roman"/>
          <w:b/>
          <w:sz w:val="28"/>
          <w:szCs w:val="28"/>
          <w:lang w:eastAsia="ru-RU"/>
        </w:rPr>
        <w:t>4. Требования к качеству и гарантии Товара</w:t>
      </w:r>
    </w:p>
    <w:p w14:paraId="0E4D717A" w14:textId="77777777" w:rsidR="00AD2EE7" w:rsidRPr="00650E9F" w:rsidRDefault="00AD2EE7" w:rsidP="00AD2EE7">
      <w:pPr>
        <w:numPr>
          <w:ilvl w:val="0"/>
          <w:numId w:val="11"/>
        </w:numPr>
        <w:tabs>
          <w:tab w:val="left" w:pos="1134"/>
        </w:tabs>
        <w:suppressAutoHyphens/>
        <w:autoSpaceDE w:val="0"/>
        <w:autoSpaceDN w:val="0"/>
        <w:adjustRightInd w:val="0"/>
        <w:ind w:left="-284" w:right="281" w:firstLine="567"/>
        <w:contextualSpacing/>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Поставщик гарантирует, что весь поставляемый Товар новый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надлежащего качества и полностью соответствует требованиям, установленным настоящим Контрактом.</w:t>
      </w:r>
      <w:r w:rsidRPr="00650E9F">
        <w:rPr>
          <w:rFonts w:ascii="Times New Roman" w:eastAsia="Times New Roman" w:hAnsi="Times New Roman"/>
          <w:spacing w:val="-8"/>
          <w:sz w:val="28"/>
          <w:szCs w:val="28"/>
          <w:lang w:eastAsia="ru-RU"/>
        </w:rPr>
        <w:t xml:space="preserve"> </w:t>
      </w:r>
      <w:r w:rsidRPr="00650E9F">
        <w:rPr>
          <w:rFonts w:ascii="Times New Roman" w:eastAsia="Times New Roman" w:hAnsi="Times New Roman"/>
          <w:sz w:val="28"/>
          <w:szCs w:val="28"/>
          <w:lang w:eastAsia="ru-RU"/>
        </w:rPr>
        <w:t>На Товаре не должно быть механических повреждений.</w:t>
      </w:r>
    </w:p>
    <w:p w14:paraId="4C070952" w14:textId="77777777" w:rsidR="00AD2EE7" w:rsidRPr="00650E9F" w:rsidRDefault="00AD2EE7" w:rsidP="00AD2EE7">
      <w:pPr>
        <w:numPr>
          <w:ilvl w:val="0"/>
          <w:numId w:val="11"/>
        </w:numPr>
        <w:tabs>
          <w:tab w:val="left" w:pos="1134"/>
        </w:tabs>
        <w:suppressAutoHyphens/>
        <w:autoSpaceDE w:val="0"/>
        <w:autoSpaceDN w:val="0"/>
        <w:adjustRightInd w:val="0"/>
        <w:ind w:left="-284"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xml:space="preserve">Гарантийный срок на Товар действует в соответствии с Описанием объекта закупки, но не менее гарантийного срока Производителя Товара и начинается с момента подписания Государственным заказчиком </w:t>
      </w:r>
      <w:hyperlink w:anchor="актПП" w:history="1">
        <w:r w:rsidRPr="00650E9F">
          <w:rPr>
            <w:rFonts w:ascii="Times New Roman" w:eastAsia="Times New Roman" w:hAnsi="Times New Roman"/>
            <w:sz w:val="28"/>
            <w:szCs w:val="28"/>
            <w:u w:val="single"/>
            <w:lang w:eastAsia="ru-RU"/>
          </w:rPr>
          <w:t>Акта приема-передачи Товара</w:t>
        </w:r>
      </w:hyperlink>
      <w:r w:rsidRPr="00650E9F">
        <w:rPr>
          <w:rFonts w:ascii="Times New Roman" w:eastAsia="Times New Roman" w:hAnsi="Times New Roman"/>
          <w:sz w:val="28"/>
          <w:szCs w:val="28"/>
          <w:lang w:eastAsia="ru-RU"/>
        </w:rPr>
        <w:t>.</w:t>
      </w:r>
    </w:p>
    <w:p w14:paraId="44FD6AE0" w14:textId="77777777" w:rsidR="00AD2EE7" w:rsidRPr="00650E9F" w:rsidRDefault="00AD2EE7" w:rsidP="00AD2EE7">
      <w:pPr>
        <w:numPr>
          <w:ilvl w:val="0"/>
          <w:numId w:val="11"/>
        </w:numPr>
        <w:tabs>
          <w:tab w:val="left" w:pos="1134"/>
        </w:tabs>
        <w:suppressAutoHyphens/>
        <w:ind w:left="-284"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Объем гарантий качества поставленного Товара и гарантийное обслуживание Товара обеспечивается Поставщиком за свой счет, без дополнительной оплаты и включает в себя, но не ограничивается:</w:t>
      </w:r>
    </w:p>
    <w:p w14:paraId="48F9F648" w14:textId="77777777" w:rsidR="00AD2EE7" w:rsidRPr="00650E9F" w:rsidRDefault="00AD2EE7" w:rsidP="00AD2EE7">
      <w:pPr>
        <w:tabs>
          <w:tab w:val="left" w:pos="1134"/>
        </w:tabs>
        <w:autoSpaceDE w:val="0"/>
        <w:autoSpaceDN w:val="0"/>
        <w:adjustRightInd w:val="0"/>
        <w:ind w:left="-284"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возможность безаварийной, нормальной эксплуатации Товара на протяжении гарантийного срока (в том числе смонтированного);</w:t>
      </w:r>
    </w:p>
    <w:p w14:paraId="3869F901" w14:textId="77777777" w:rsidR="00AD2EE7" w:rsidRPr="00650E9F" w:rsidRDefault="00AD2EE7" w:rsidP="00AD2EE7">
      <w:pPr>
        <w:autoSpaceDE w:val="0"/>
        <w:autoSpaceDN w:val="0"/>
        <w:adjustRightInd w:val="0"/>
        <w:ind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диагностику неисправностей и выезд специалиста к месту обнаружения неисправности до окончания следующего рабочего дня после вызова специалиста Заказчиком;</w:t>
      </w:r>
    </w:p>
    <w:p w14:paraId="548274D4" w14:textId="77777777" w:rsidR="00AD2EE7" w:rsidRPr="00650E9F" w:rsidRDefault="00AD2EE7" w:rsidP="00AD2EE7">
      <w:pPr>
        <w:autoSpaceDE w:val="0"/>
        <w:autoSpaceDN w:val="0"/>
        <w:adjustRightInd w:val="0"/>
        <w:ind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предоставление Заказчику контактных телефонов и электронной почты для связи с квалифицированными специалистами для консультаций по недостаткам поставленного Товара, выявленным в течение гарантийного срока. В случае, если производитель Товара осуществляет сертификацию специалистов или сервисных центров, то Поставщик обязан привлекать сертифицированных производителем Товара специалистов к выполнению работ по гарантийному обслуживанию Товара;</w:t>
      </w:r>
    </w:p>
    <w:p w14:paraId="2BC8BE36" w14:textId="77777777" w:rsidR="00AD2EE7" w:rsidRPr="00650E9F" w:rsidRDefault="00AD2EE7" w:rsidP="00AD2EE7">
      <w:pPr>
        <w:autoSpaceDE w:val="0"/>
        <w:autoSpaceDN w:val="0"/>
        <w:adjustRightInd w:val="0"/>
        <w:ind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консультирование специалистов («техническая поддержка») Заказчика по вопросам использования поставленного Товара в режиме «вопрос-ответ» (по телефону или посредством электронной почты);</w:t>
      </w:r>
    </w:p>
    <w:p w14:paraId="4F35E53F" w14:textId="77777777" w:rsidR="00AD2EE7" w:rsidRPr="00650E9F" w:rsidRDefault="00AD2EE7" w:rsidP="00AD2EE7">
      <w:pPr>
        <w:autoSpaceDE w:val="0"/>
        <w:autoSpaceDN w:val="0"/>
        <w:adjustRightInd w:val="0"/>
        <w:ind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xml:space="preserve">- гарантированное восстановление работоспособности Товара (ремонт) или его замены на аналогичный в течение 5 (пяти) рабочих дней с момента </w:t>
      </w:r>
      <w:r w:rsidRPr="00650E9F">
        <w:rPr>
          <w:rFonts w:ascii="Times New Roman" w:eastAsia="Times New Roman" w:hAnsi="Times New Roman"/>
          <w:sz w:val="28"/>
          <w:szCs w:val="28"/>
          <w:lang w:eastAsia="ru-RU"/>
        </w:rPr>
        <w:lastRenderedPageBreak/>
        <w:t>поступления уведомления от Заказчика о выявленных недостатках Товара, если иной срок не согласован с Заказчиком письменно;</w:t>
      </w:r>
    </w:p>
    <w:p w14:paraId="61A8949A" w14:textId="77777777" w:rsidR="00AD2EE7" w:rsidRPr="00650E9F" w:rsidRDefault="00AD2EE7" w:rsidP="00AD2EE7">
      <w:pPr>
        <w:autoSpaceDE w:val="0"/>
        <w:autoSpaceDN w:val="0"/>
        <w:adjustRightInd w:val="0"/>
        <w:ind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доставку Товара в сервисный центр и обратно, в случае невозможности устранения неисправностей (дефектов) по месту нахождения Товара;</w:t>
      </w:r>
    </w:p>
    <w:p w14:paraId="1B59B54F" w14:textId="77777777" w:rsidR="00AD2EE7" w:rsidRPr="00650E9F" w:rsidRDefault="00AD2EE7" w:rsidP="00AD2EE7">
      <w:pPr>
        <w:autoSpaceDE w:val="0"/>
        <w:autoSpaceDN w:val="0"/>
        <w:adjustRightInd w:val="0"/>
        <w:ind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предоставление на время ремонта Товара с аналогичными характеристиками или улучшенными техническими характеристиками, при этом представленный для замены Товар должен полностью обеспечить работоспособность и не изменять функциональные возможности систем Заказчика.</w:t>
      </w:r>
    </w:p>
    <w:p w14:paraId="5B8D579D" w14:textId="77777777" w:rsidR="00AD2EE7" w:rsidRPr="00650E9F" w:rsidRDefault="00AD2EE7" w:rsidP="00AD2EE7">
      <w:pPr>
        <w:numPr>
          <w:ilvl w:val="0"/>
          <w:numId w:val="11"/>
        </w:numPr>
        <w:suppressAutoHyphens/>
        <w:ind w:left="0"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Поставщик гарантирует, что поставляемый Товар не является:</w:t>
      </w:r>
    </w:p>
    <w:p w14:paraId="5866F98D" w14:textId="77777777" w:rsidR="00AD2EE7" w:rsidRPr="00650E9F" w:rsidRDefault="00AD2EE7" w:rsidP="00AD2EE7">
      <w:pPr>
        <w:tabs>
          <w:tab w:val="left" w:pos="1260"/>
        </w:tabs>
        <w:ind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контрафактным;</w:t>
      </w:r>
    </w:p>
    <w:p w14:paraId="0180760F" w14:textId="77777777" w:rsidR="00AD2EE7" w:rsidRPr="00650E9F" w:rsidRDefault="00AD2EE7" w:rsidP="00AD2EE7">
      <w:pPr>
        <w:tabs>
          <w:tab w:val="left" w:pos="1260"/>
        </w:tabs>
        <w:ind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xml:space="preserve">- </w:t>
      </w:r>
      <w:proofErr w:type="spellStart"/>
      <w:r w:rsidRPr="00650E9F">
        <w:rPr>
          <w:rFonts w:ascii="Times New Roman" w:eastAsia="Times New Roman" w:hAnsi="Times New Roman"/>
          <w:sz w:val="28"/>
          <w:szCs w:val="28"/>
          <w:lang w:eastAsia="ru-RU"/>
        </w:rPr>
        <w:t>фальсификатным</w:t>
      </w:r>
      <w:proofErr w:type="spellEnd"/>
      <w:r w:rsidRPr="00650E9F">
        <w:rPr>
          <w:rFonts w:ascii="Times New Roman" w:eastAsia="Times New Roman" w:hAnsi="Times New Roman"/>
          <w:sz w:val="28"/>
          <w:szCs w:val="28"/>
          <w:lang w:eastAsia="ru-RU"/>
        </w:rPr>
        <w:t>;</w:t>
      </w:r>
    </w:p>
    <w:p w14:paraId="383DDD24" w14:textId="77777777" w:rsidR="00AD2EE7" w:rsidRPr="00650E9F" w:rsidRDefault="00AD2EE7" w:rsidP="00AD2EE7">
      <w:pPr>
        <w:tabs>
          <w:tab w:val="left" w:pos="1260"/>
        </w:tabs>
        <w:ind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контрабандным;</w:t>
      </w:r>
    </w:p>
    <w:p w14:paraId="385970B1" w14:textId="77777777" w:rsidR="00AD2EE7" w:rsidRPr="00650E9F" w:rsidRDefault="00AD2EE7" w:rsidP="00AD2EE7">
      <w:pPr>
        <w:tabs>
          <w:tab w:val="left" w:pos="1260"/>
        </w:tabs>
        <w:ind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изготовленным с нарушением авторских и иных прав третьих лиц.</w:t>
      </w:r>
    </w:p>
    <w:p w14:paraId="5A450799" w14:textId="77777777" w:rsidR="00AD2EE7" w:rsidRPr="00650E9F" w:rsidRDefault="00AD2EE7" w:rsidP="00AD2EE7">
      <w:pPr>
        <w:tabs>
          <w:tab w:val="left" w:pos="1260"/>
        </w:tabs>
        <w:ind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xml:space="preserve">Поставщик гарантирует, что поставляемый Товар приобретен (изготовлен) с соблюдением норм действующего законодательства, находится в собственности Поставщика и в отношении Товара не имеется </w:t>
      </w:r>
      <w:proofErr w:type="spellStart"/>
      <w:r w:rsidRPr="00650E9F">
        <w:rPr>
          <w:rFonts w:ascii="Times New Roman" w:eastAsia="Times New Roman" w:hAnsi="Times New Roman"/>
          <w:sz w:val="28"/>
          <w:szCs w:val="28"/>
          <w:lang w:eastAsia="ru-RU"/>
        </w:rPr>
        <w:t>правопритязаний</w:t>
      </w:r>
      <w:proofErr w:type="spellEnd"/>
      <w:r w:rsidRPr="00650E9F">
        <w:rPr>
          <w:rFonts w:ascii="Times New Roman" w:eastAsia="Times New Roman" w:hAnsi="Times New Roman"/>
          <w:sz w:val="28"/>
          <w:szCs w:val="28"/>
          <w:lang w:eastAsia="ru-RU"/>
        </w:rPr>
        <w:t xml:space="preserve"> третьих лиц.</w:t>
      </w:r>
    </w:p>
    <w:p w14:paraId="2541557F" w14:textId="77777777" w:rsidR="00AD2EE7" w:rsidRPr="00650E9F" w:rsidRDefault="00AD2EE7" w:rsidP="00AD2EE7">
      <w:pPr>
        <w:numPr>
          <w:ilvl w:val="0"/>
          <w:numId w:val="11"/>
        </w:numPr>
        <w:tabs>
          <w:tab w:val="left" w:pos="1260"/>
        </w:tabs>
        <w:suppressAutoHyphens/>
        <w:ind w:left="0" w:right="281" w:firstLine="567"/>
        <w:jc w:val="both"/>
        <w:rPr>
          <w:rFonts w:ascii="Times New Roman" w:eastAsia="Times New Roman" w:hAnsi="Times New Roman"/>
          <w:sz w:val="28"/>
          <w:szCs w:val="28"/>
          <w:lang w:eastAsia="ru-RU"/>
        </w:rPr>
      </w:pPr>
      <w:bookmarkStart w:id="2" w:name="пункт55"/>
      <w:r w:rsidRPr="00650E9F">
        <w:rPr>
          <w:rFonts w:ascii="Times New Roman" w:eastAsia="Times New Roman" w:hAnsi="Times New Roman"/>
          <w:sz w:val="28"/>
          <w:szCs w:val="28"/>
          <w:lang w:eastAsia="ru-RU"/>
        </w:rPr>
        <w:t>Если в течение гарантийного срока выявится, что Товар (часть Товара) имеет недостатки и (или) дефекты, в том числе скрытые, которые являются следствием ненадлежащего выполнения Поставщиком принятых на себя обязательств, Заказчик составляет Акт (уведомление) о недостатках, обнаруженных в гарантийный срок, и направляет его Поставщику.</w:t>
      </w:r>
      <w:r w:rsidRPr="00650E9F">
        <w:rPr>
          <w:rFonts w:ascii="Times New Roman" w:eastAsia="Calibri" w:hAnsi="Times New Roman"/>
          <w:sz w:val="28"/>
          <w:szCs w:val="28"/>
          <w:lang w:eastAsia="ru-RU"/>
        </w:rPr>
        <w:t xml:space="preserve"> </w:t>
      </w:r>
      <w:r w:rsidRPr="00650E9F">
        <w:rPr>
          <w:rFonts w:ascii="Times New Roman" w:eastAsia="Times New Roman" w:hAnsi="Times New Roman"/>
          <w:sz w:val="28"/>
          <w:szCs w:val="28"/>
          <w:lang w:eastAsia="ru-RU"/>
        </w:rPr>
        <w:t>Акт о недостатках, выявленных Государственным заказчиком в гарантийный период, направляется Поставщику по электронной почте, указанной в реквизитах Сторон или (и) в письменном виде. Если иное не установлено в Акте о недостатках Поставщик обязан устранить выявленные Государственным заказчиком недостатки и (или) дефекты, произвести необходимой ремонт за свой счет, в течение 5 (пяти) рабочих дней с момента получения такого Акта.</w:t>
      </w:r>
      <w:bookmarkEnd w:id="2"/>
    </w:p>
    <w:p w14:paraId="5679A59A" w14:textId="77777777" w:rsidR="00AD2EE7" w:rsidRPr="00650E9F" w:rsidRDefault="00AD2EE7" w:rsidP="00AD2EE7">
      <w:pPr>
        <w:numPr>
          <w:ilvl w:val="0"/>
          <w:numId w:val="11"/>
        </w:numPr>
        <w:tabs>
          <w:tab w:val="left" w:pos="1260"/>
        </w:tabs>
        <w:suppressAutoHyphens/>
        <w:ind w:left="-284" w:right="281" w:firstLine="567"/>
        <w:jc w:val="both"/>
        <w:rPr>
          <w:rFonts w:ascii="Times New Roman" w:eastAsia="Times New Roman" w:hAnsi="Times New Roman"/>
          <w:sz w:val="28"/>
          <w:szCs w:val="28"/>
          <w:lang w:eastAsia="ru-RU"/>
        </w:rPr>
      </w:pPr>
      <w:r w:rsidRPr="00650E9F">
        <w:rPr>
          <w:rFonts w:ascii="Times New Roman" w:eastAsia="Calibri" w:hAnsi="Times New Roman"/>
          <w:sz w:val="28"/>
          <w:szCs w:val="28"/>
          <w:lang w:eastAsia="ru-RU"/>
        </w:rPr>
        <w:t>Гарантия качества Товара распространяется на все составляющие его части (комплектующие изделия)</w:t>
      </w:r>
      <w:r w:rsidRPr="00650E9F">
        <w:rPr>
          <w:rFonts w:ascii="Times New Roman" w:eastAsia="Times New Roman" w:hAnsi="Times New Roman"/>
          <w:sz w:val="28"/>
          <w:szCs w:val="28"/>
          <w:lang w:eastAsia="ru-RU"/>
        </w:rPr>
        <w:t xml:space="preserve"> и начинает течь одновременно с гарантийным сроком на Товар.</w:t>
      </w:r>
    </w:p>
    <w:p w14:paraId="13D2F531" w14:textId="77777777" w:rsidR="00AD2EE7" w:rsidRPr="00650E9F" w:rsidRDefault="00AD2EE7" w:rsidP="00AD2EE7">
      <w:pPr>
        <w:numPr>
          <w:ilvl w:val="0"/>
          <w:numId w:val="11"/>
        </w:numPr>
        <w:tabs>
          <w:tab w:val="left" w:pos="1260"/>
        </w:tabs>
        <w:suppressAutoHyphens/>
        <w:ind w:left="-284"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Качество поставляемого Товара должно соответствовать требованиям документов стандартизации и технического регулирования, установленных для данного типа Товара.</w:t>
      </w:r>
    </w:p>
    <w:p w14:paraId="1F151006" w14:textId="77777777" w:rsidR="00AD2EE7" w:rsidRPr="00650E9F" w:rsidRDefault="00AD2EE7" w:rsidP="00AD2EE7">
      <w:pPr>
        <w:numPr>
          <w:ilvl w:val="0"/>
          <w:numId w:val="11"/>
        </w:numPr>
        <w:tabs>
          <w:tab w:val="left" w:pos="1260"/>
        </w:tabs>
        <w:suppressAutoHyphens/>
        <w:ind w:left="-284"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Гарантийные обязательства Поставщика продолжают действовать независимо от расторжения Контракта, окончания срока его действия.</w:t>
      </w:r>
    </w:p>
    <w:p w14:paraId="06148B01" w14:textId="77777777" w:rsidR="00AD2EE7" w:rsidRPr="00650E9F" w:rsidRDefault="00AD2EE7" w:rsidP="00AD2EE7">
      <w:pPr>
        <w:numPr>
          <w:ilvl w:val="0"/>
          <w:numId w:val="11"/>
        </w:numPr>
        <w:suppressAutoHyphens/>
        <w:ind w:left="-284"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Гарантийные обязательства Поставщика продлеваются на период устранения недостатков и (или) дефектов.</w:t>
      </w:r>
      <w:r w:rsidRPr="00650E9F">
        <w:rPr>
          <w:rFonts w:ascii="Times New Roman" w:eastAsia="Calibri" w:hAnsi="Times New Roman"/>
          <w:sz w:val="28"/>
          <w:szCs w:val="28"/>
          <w:lang w:eastAsia="ru-RU"/>
        </w:rPr>
        <w:t xml:space="preserve"> Г</w:t>
      </w:r>
      <w:r w:rsidRPr="00650E9F">
        <w:rPr>
          <w:rFonts w:ascii="Times New Roman" w:eastAsia="Times New Roman" w:hAnsi="Times New Roman"/>
          <w:sz w:val="28"/>
          <w:szCs w:val="28"/>
          <w:lang w:eastAsia="ru-RU"/>
        </w:rPr>
        <w:t>арантийный срок в отношении новых частей и/или Товара, поставленного взамен вышедшего из строя, начинается с момента осуществления указанной замены.</w:t>
      </w:r>
    </w:p>
    <w:p w14:paraId="5D254A27" w14:textId="77777777" w:rsidR="00AD2EE7" w:rsidRPr="00650E9F" w:rsidRDefault="00AD2EE7" w:rsidP="00AD2EE7">
      <w:pPr>
        <w:ind w:left="-284" w:right="281"/>
        <w:jc w:val="both"/>
        <w:rPr>
          <w:rFonts w:ascii="Times New Roman" w:eastAsia="Times New Roman" w:hAnsi="Times New Roman"/>
          <w:b/>
          <w:sz w:val="28"/>
          <w:szCs w:val="28"/>
          <w:lang w:eastAsia="ru-RU"/>
        </w:rPr>
      </w:pPr>
    </w:p>
    <w:p w14:paraId="7A9A9B1F" w14:textId="77777777" w:rsidR="00AD2EE7" w:rsidRPr="00650E9F" w:rsidRDefault="00AD2EE7" w:rsidP="00AD2EE7">
      <w:pPr>
        <w:numPr>
          <w:ilvl w:val="0"/>
          <w:numId w:val="15"/>
        </w:numPr>
        <w:suppressAutoHyphens/>
        <w:ind w:left="-284" w:right="281"/>
        <w:contextualSpacing/>
        <w:jc w:val="center"/>
        <w:rPr>
          <w:rFonts w:ascii="Times New Roman" w:eastAsia="Times New Roman" w:hAnsi="Times New Roman"/>
          <w:b/>
          <w:sz w:val="28"/>
          <w:szCs w:val="28"/>
          <w:lang w:eastAsia="ru-RU"/>
        </w:rPr>
      </w:pPr>
      <w:r w:rsidRPr="00650E9F">
        <w:rPr>
          <w:rFonts w:ascii="Times New Roman" w:eastAsia="Times New Roman" w:hAnsi="Times New Roman"/>
          <w:b/>
          <w:sz w:val="28"/>
          <w:szCs w:val="28"/>
          <w:lang w:eastAsia="ru-RU"/>
        </w:rPr>
        <w:t>Ответственность Сторон</w:t>
      </w:r>
    </w:p>
    <w:p w14:paraId="183DF61D" w14:textId="77777777" w:rsidR="00AD2EE7" w:rsidRPr="00650E9F" w:rsidRDefault="00AD2EE7" w:rsidP="00AD2EE7">
      <w:pPr>
        <w:widowControl w:val="0"/>
        <w:numPr>
          <w:ilvl w:val="0"/>
          <w:numId w:val="10"/>
        </w:numPr>
        <w:tabs>
          <w:tab w:val="left" w:pos="1134"/>
        </w:tabs>
        <w:suppressAutoHyphens/>
        <w:autoSpaceDE w:val="0"/>
        <w:autoSpaceDN w:val="0"/>
        <w:adjustRightInd w:val="0"/>
        <w:ind w:left="-284" w:right="281" w:firstLine="567"/>
        <w:contextualSpacing/>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r w:rsidRPr="00650E9F">
        <w:rPr>
          <w:rFonts w:ascii="Calibri" w:eastAsia="Times New Roman" w:hAnsi="Calibri" w:cs="Calibri"/>
          <w:sz w:val="28"/>
          <w:szCs w:val="28"/>
          <w:lang w:eastAsia="ru-RU"/>
        </w:rPr>
        <w:t xml:space="preserve"> </w:t>
      </w:r>
      <w:r w:rsidRPr="00650E9F">
        <w:rPr>
          <w:rFonts w:ascii="Times New Roman" w:eastAsia="Times New Roman" w:hAnsi="Times New Roman"/>
          <w:sz w:val="28"/>
          <w:szCs w:val="28"/>
          <w:lang w:eastAsia="ru-RU"/>
        </w:rPr>
        <w:t xml:space="preserve">Размер штрафа </w:t>
      </w:r>
      <w:r w:rsidRPr="00650E9F">
        <w:rPr>
          <w:rFonts w:ascii="Times New Roman" w:eastAsia="Times New Roman" w:hAnsi="Times New Roman"/>
          <w:sz w:val="28"/>
          <w:szCs w:val="28"/>
          <w:lang w:eastAsia="ru-RU"/>
        </w:rPr>
        <w:lastRenderedPageBreak/>
        <w:t>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1C178822" w14:textId="77777777" w:rsidR="00AD2EE7" w:rsidRPr="00650E9F" w:rsidRDefault="00AD2EE7" w:rsidP="00AD2EE7">
      <w:pPr>
        <w:widowControl w:val="0"/>
        <w:numPr>
          <w:ilvl w:val="0"/>
          <w:numId w:val="10"/>
        </w:numPr>
        <w:tabs>
          <w:tab w:val="left" w:pos="1134"/>
        </w:tabs>
        <w:suppressAutoHyphens/>
        <w:autoSpaceDE w:val="0"/>
        <w:autoSpaceDN w:val="0"/>
        <w:adjustRightInd w:val="0"/>
        <w:ind w:left="-284"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w:t>
      </w:r>
    </w:p>
    <w:p w14:paraId="4DCE52C6" w14:textId="77777777" w:rsidR="00AD2EE7" w:rsidRPr="00650E9F" w:rsidRDefault="00AD2EE7" w:rsidP="00AD2EE7">
      <w:pPr>
        <w:widowControl w:val="0"/>
        <w:tabs>
          <w:tab w:val="left" w:pos="1134"/>
        </w:tabs>
        <w:suppressAutoHyphens/>
        <w:autoSpaceDE w:val="0"/>
        <w:autoSpaceDN w:val="0"/>
        <w:adjustRightInd w:val="0"/>
        <w:ind w:left="-284"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F4A4846" w14:textId="77777777" w:rsidR="00AD2EE7" w:rsidRPr="00650E9F" w:rsidRDefault="00AD2EE7" w:rsidP="00AD2EE7">
      <w:pPr>
        <w:widowControl w:val="0"/>
        <w:tabs>
          <w:tab w:val="left" w:pos="1134"/>
        </w:tabs>
        <w:suppressAutoHyphens/>
        <w:autoSpaceDE w:val="0"/>
        <w:autoSpaceDN w:val="0"/>
        <w:adjustRightInd w:val="0"/>
        <w:ind w:left="-284"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xml:space="preserve">- Размер штрафа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устанавливается в размере </w:t>
      </w:r>
      <w:r w:rsidRPr="00650E9F">
        <w:rPr>
          <w:rFonts w:ascii="Times New Roman" w:eastAsia="Times New Roman" w:hAnsi="Times New Roman"/>
          <w:i/>
          <w:sz w:val="28"/>
          <w:szCs w:val="28"/>
          <w:lang w:eastAsia="ru-RU"/>
        </w:rPr>
        <w:t>1 000 рублей</w:t>
      </w:r>
      <w:r w:rsidRPr="00650E9F">
        <w:rPr>
          <w:rFonts w:ascii="Times New Roman" w:eastAsia="Times New Roman" w:hAnsi="Times New Roman"/>
          <w:i/>
          <w:sz w:val="28"/>
          <w:szCs w:val="28"/>
          <w:vertAlign w:val="superscript"/>
          <w:lang w:eastAsia="ru-RU"/>
        </w:rPr>
        <w:footnoteReference w:id="8"/>
      </w:r>
      <w:r w:rsidRPr="00650E9F">
        <w:rPr>
          <w:rFonts w:ascii="Times New Roman" w:eastAsia="Times New Roman" w:hAnsi="Times New Roman"/>
          <w:sz w:val="28"/>
          <w:szCs w:val="28"/>
          <w:lang w:eastAsia="ru-RU"/>
        </w:rPr>
        <w:t>.</w:t>
      </w:r>
    </w:p>
    <w:p w14:paraId="5FC3972B" w14:textId="77777777" w:rsidR="00AD2EE7" w:rsidRPr="00650E9F" w:rsidRDefault="00AD2EE7" w:rsidP="00AD2EE7">
      <w:pPr>
        <w:widowControl w:val="0"/>
        <w:numPr>
          <w:ilvl w:val="0"/>
          <w:numId w:val="10"/>
        </w:numPr>
        <w:tabs>
          <w:tab w:val="left" w:pos="1134"/>
        </w:tabs>
        <w:suppressAutoHyphens/>
        <w:autoSpaceDE w:val="0"/>
        <w:autoSpaceDN w:val="0"/>
        <w:adjustRightInd w:val="0"/>
        <w:ind w:left="-284" w:right="281"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w:t>
      </w:r>
    </w:p>
    <w:p w14:paraId="6D8B42A1" w14:textId="77777777" w:rsidR="00AD2EE7" w:rsidRPr="00650E9F" w:rsidRDefault="00AD2EE7" w:rsidP="00AD2EE7">
      <w:pPr>
        <w:widowControl w:val="0"/>
        <w:tabs>
          <w:tab w:val="left" w:pos="1134"/>
        </w:tabs>
        <w:suppressAutoHyphens/>
        <w:autoSpaceDE w:val="0"/>
        <w:autoSpaceDN w:val="0"/>
        <w:adjustRightInd w:val="0"/>
        <w:ind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2881DEA" w14:textId="77777777" w:rsidR="00AD2EE7" w:rsidRPr="00650E9F" w:rsidRDefault="00AD2EE7" w:rsidP="00AD2EE7">
      <w:pPr>
        <w:widowControl w:val="0"/>
        <w:suppressAutoHyphens/>
        <w:autoSpaceDE w:val="0"/>
        <w:autoSpaceDN w:val="0"/>
        <w:adjustRightInd w:val="0"/>
        <w:ind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xml:space="preserve">- 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размере </w:t>
      </w:r>
      <w:r w:rsidRPr="00650E9F">
        <w:rPr>
          <w:rFonts w:ascii="Times New Roman" w:eastAsia="Times New Roman" w:hAnsi="Times New Roman"/>
          <w:i/>
          <w:sz w:val="28"/>
          <w:szCs w:val="28"/>
          <w:lang w:eastAsia="ru-RU"/>
        </w:rPr>
        <w:t>10 процентов цены контракта (этапа)</w:t>
      </w:r>
      <w:r w:rsidRPr="00650E9F">
        <w:rPr>
          <w:rFonts w:ascii="Times New Roman" w:eastAsia="Times New Roman" w:hAnsi="Times New Roman"/>
          <w:i/>
          <w:sz w:val="28"/>
          <w:szCs w:val="28"/>
          <w:vertAlign w:val="superscript"/>
          <w:lang w:eastAsia="ru-RU"/>
        </w:rPr>
        <w:footnoteReference w:id="9"/>
      </w:r>
      <w:r w:rsidRPr="00650E9F">
        <w:rPr>
          <w:rFonts w:ascii="Times New Roman" w:eastAsia="Times New Roman" w:hAnsi="Times New Roman"/>
          <w:i/>
          <w:sz w:val="28"/>
          <w:szCs w:val="28"/>
          <w:lang w:eastAsia="ru-RU"/>
        </w:rPr>
        <w:t>.</w:t>
      </w:r>
    </w:p>
    <w:p w14:paraId="0AF06491" w14:textId="77777777" w:rsidR="00AD2EE7" w:rsidRPr="00650E9F" w:rsidRDefault="00AD2EE7" w:rsidP="00AD2EE7">
      <w:pPr>
        <w:widowControl w:val="0"/>
        <w:suppressAutoHyphens/>
        <w:autoSpaceDE w:val="0"/>
        <w:autoSpaceDN w:val="0"/>
        <w:adjustRightInd w:val="0"/>
        <w:ind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Pr="00650E9F">
        <w:rPr>
          <w:rFonts w:ascii="Times New Roman" w:eastAsia="Times New Roman" w:hAnsi="Times New Roman"/>
          <w:i/>
          <w:sz w:val="28"/>
          <w:szCs w:val="28"/>
          <w:lang w:eastAsia="ru-RU"/>
        </w:rPr>
        <w:t>1 000 рублей</w:t>
      </w:r>
      <w:r w:rsidRPr="00650E9F">
        <w:rPr>
          <w:rFonts w:ascii="Times New Roman" w:eastAsia="Times New Roman" w:hAnsi="Times New Roman"/>
          <w:i/>
          <w:sz w:val="28"/>
          <w:szCs w:val="28"/>
          <w:vertAlign w:val="superscript"/>
          <w:lang w:eastAsia="ru-RU"/>
        </w:rPr>
        <w:footnoteReference w:id="10"/>
      </w:r>
      <w:r w:rsidRPr="00650E9F">
        <w:rPr>
          <w:rFonts w:ascii="Times New Roman" w:eastAsia="Times New Roman" w:hAnsi="Times New Roman"/>
          <w:i/>
          <w:sz w:val="28"/>
          <w:szCs w:val="28"/>
          <w:lang w:eastAsia="ru-RU"/>
        </w:rPr>
        <w:t>.</w:t>
      </w:r>
    </w:p>
    <w:p w14:paraId="434EB7E3" w14:textId="77777777" w:rsidR="00AD2EE7" w:rsidRPr="00650E9F" w:rsidRDefault="00AD2EE7" w:rsidP="00AD2EE7">
      <w:pPr>
        <w:widowControl w:val="0"/>
        <w:numPr>
          <w:ilvl w:val="0"/>
          <w:numId w:val="10"/>
        </w:numPr>
        <w:suppressAutoHyphens/>
        <w:autoSpaceDE w:val="0"/>
        <w:autoSpaceDN w:val="0"/>
        <w:adjustRightInd w:val="0"/>
        <w:ind w:left="0"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xml:space="preserve">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w:t>
      </w:r>
      <w:r w:rsidRPr="00650E9F">
        <w:rPr>
          <w:rFonts w:ascii="Times New Roman" w:eastAsia="Times New Roman" w:hAnsi="Times New Roman"/>
          <w:sz w:val="28"/>
          <w:szCs w:val="28"/>
          <w:lang w:eastAsia="ru-RU"/>
        </w:rPr>
        <w:lastRenderedPageBreak/>
        <w:t>стороны</w:t>
      </w:r>
      <w:r w:rsidRPr="00650E9F">
        <w:rPr>
          <w:rFonts w:ascii="Times New Roman" w:eastAsia="Times New Roman" w:hAnsi="Times New Roman"/>
          <w:sz w:val="28"/>
          <w:szCs w:val="28"/>
          <w:vertAlign w:val="superscript"/>
          <w:lang w:eastAsia="ru-RU"/>
        </w:rPr>
        <w:footnoteReference w:id="11"/>
      </w:r>
      <w:r w:rsidRPr="00650E9F">
        <w:rPr>
          <w:rFonts w:ascii="Times New Roman" w:eastAsia="Times New Roman" w:hAnsi="Times New Roman"/>
          <w:sz w:val="28"/>
          <w:szCs w:val="28"/>
          <w:lang w:eastAsia="ru-RU"/>
        </w:rPr>
        <w:t>.</w:t>
      </w:r>
    </w:p>
    <w:p w14:paraId="3DF1558F" w14:textId="77777777" w:rsidR="00AD2EE7" w:rsidRPr="00650E9F" w:rsidRDefault="00AD2EE7" w:rsidP="00AD2EE7">
      <w:pPr>
        <w:widowControl w:val="0"/>
        <w:numPr>
          <w:ilvl w:val="0"/>
          <w:numId w:val="10"/>
        </w:numPr>
        <w:suppressAutoHyphens/>
        <w:autoSpaceDE w:val="0"/>
        <w:autoSpaceDN w:val="0"/>
        <w:adjustRightInd w:val="0"/>
        <w:ind w:left="0"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E6C1D79" w14:textId="77777777" w:rsidR="00AD2EE7" w:rsidRPr="00650E9F" w:rsidRDefault="00AD2EE7" w:rsidP="00AD2EE7">
      <w:pPr>
        <w:widowControl w:val="0"/>
        <w:numPr>
          <w:ilvl w:val="0"/>
          <w:numId w:val="10"/>
        </w:numPr>
        <w:suppressAutoHyphens/>
        <w:autoSpaceDE w:val="0"/>
        <w:autoSpaceDN w:val="0"/>
        <w:adjustRightInd w:val="0"/>
        <w:ind w:left="0" w:firstLine="567"/>
        <w:jc w:val="both"/>
        <w:rPr>
          <w:rFonts w:ascii="Times New Roman" w:eastAsia="Times New Roman" w:hAnsi="Times New Roman"/>
          <w:sz w:val="28"/>
          <w:szCs w:val="28"/>
          <w:lang w:eastAsia="ru-RU"/>
        </w:rPr>
      </w:pPr>
      <w:r w:rsidRPr="00650E9F">
        <w:rPr>
          <w:rFonts w:ascii="Times New Roman" w:eastAsia="Times New Roman" w:hAnsi="Times New Roman"/>
          <w:iCs/>
          <w:sz w:val="28"/>
          <w:szCs w:val="28"/>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4B39295" w14:textId="77777777" w:rsidR="00AD2EE7" w:rsidRPr="00650E9F" w:rsidRDefault="00AD2EE7" w:rsidP="00AD2EE7">
      <w:pPr>
        <w:widowControl w:val="0"/>
        <w:numPr>
          <w:ilvl w:val="0"/>
          <w:numId w:val="10"/>
        </w:numPr>
        <w:suppressAutoHyphens/>
        <w:autoSpaceDE w:val="0"/>
        <w:autoSpaceDN w:val="0"/>
        <w:adjustRightInd w:val="0"/>
        <w:ind w:left="0"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Применение неустоек не освобождает Стороны от исполнения обязательств по настоящему Контракту.</w:t>
      </w:r>
    </w:p>
    <w:p w14:paraId="380B4010" w14:textId="77777777" w:rsidR="00AD2EE7" w:rsidRPr="00650E9F" w:rsidRDefault="00AD2EE7" w:rsidP="00AD2EE7">
      <w:pPr>
        <w:widowControl w:val="0"/>
        <w:numPr>
          <w:ilvl w:val="0"/>
          <w:numId w:val="10"/>
        </w:numPr>
        <w:suppressAutoHyphens/>
        <w:autoSpaceDE w:val="0"/>
        <w:autoSpaceDN w:val="0"/>
        <w:adjustRightInd w:val="0"/>
        <w:ind w:left="0"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В случае нарушения обязательств Поставщик кроме санкций за неисполнение обязательств по Контракту возмещает Заказчику все возникшие у Заказчика убытки, включая упущенную выгоду. Убытки могут быть взысканы Государственным заказчиком в полной сумме сверх неустойки.</w:t>
      </w:r>
    </w:p>
    <w:p w14:paraId="22A568CD" w14:textId="77777777" w:rsidR="00AD2EE7" w:rsidRPr="00650E9F" w:rsidRDefault="00AD2EE7" w:rsidP="00AD2EE7">
      <w:pPr>
        <w:widowControl w:val="0"/>
        <w:suppressAutoHyphens/>
        <w:autoSpaceDE w:val="0"/>
        <w:autoSpaceDN w:val="0"/>
        <w:adjustRightInd w:val="0"/>
        <w:ind w:firstLine="567"/>
        <w:jc w:val="both"/>
        <w:rPr>
          <w:rFonts w:ascii="Times New Roman" w:eastAsia="Times New Roman" w:hAnsi="Times New Roman"/>
          <w:sz w:val="28"/>
          <w:szCs w:val="28"/>
          <w:lang w:eastAsia="ru-RU"/>
        </w:rPr>
      </w:pPr>
    </w:p>
    <w:p w14:paraId="3EB242C9" w14:textId="77777777" w:rsidR="00AD2EE7" w:rsidRPr="00650E9F" w:rsidRDefault="00AD2EE7" w:rsidP="00AD2EE7">
      <w:pPr>
        <w:suppressAutoHyphens/>
        <w:ind w:firstLine="567"/>
        <w:contextualSpacing/>
        <w:jc w:val="center"/>
        <w:rPr>
          <w:rFonts w:ascii="Times New Roman" w:eastAsia="Times New Roman" w:hAnsi="Times New Roman"/>
          <w:b/>
          <w:sz w:val="28"/>
          <w:szCs w:val="28"/>
          <w:lang w:eastAsia="ar-SA"/>
        </w:rPr>
      </w:pPr>
      <w:r w:rsidRPr="00650E9F">
        <w:rPr>
          <w:rFonts w:ascii="Times New Roman" w:eastAsia="Times New Roman" w:hAnsi="Times New Roman"/>
          <w:b/>
          <w:sz w:val="28"/>
          <w:szCs w:val="28"/>
          <w:lang w:eastAsia="ar-SA"/>
        </w:rPr>
        <w:t>6. Иные условия</w:t>
      </w:r>
    </w:p>
    <w:p w14:paraId="57B8E957" w14:textId="77777777" w:rsidR="00AD2EE7" w:rsidRPr="00650E9F" w:rsidRDefault="00AD2EE7" w:rsidP="00AD2EE7">
      <w:pPr>
        <w:numPr>
          <w:ilvl w:val="1"/>
          <w:numId w:val="16"/>
        </w:numPr>
        <w:ind w:left="0"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xml:space="preserve">Настоящий Контракт вступает в силу с момента его подписания и действует до </w:t>
      </w:r>
      <w:r w:rsidRPr="00650E9F">
        <w:rPr>
          <w:rFonts w:ascii="Times New Roman" w:eastAsia="Times New Roman" w:hAnsi="Times New Roman"/>
          <w:b/>
          <w:bCs/>
          <w:sz w:val="28"/>
          <w:szCs w:val="28"/>
          <w:lang w:eastAsia="ru-RU"/>
        </w:rPr>
        <w:t xml:space="preserve">31 декабря </w:t>
      </w:r>
      <w:r w:rsidRPr="00650E9F">
        <w:rPr>
          <w:rFonts w:ascii="Times New Roman" w:eastAsia="Times New Roman" w:hAnsi="Times New Roman"/>
          <w:b/>
          <w:sz w:val="28"/>
          <w:szCs w:val="28"/>
          <w:lang w:eastAsia="ru-RU"/>
        </w:rPr>
        <w:t>2026 г.</w:t>
      </w:r>
      <w:r w:rsidRPr="00650E9F">
        <w:rPr>
          <w:rFonts w:ascii="Times New Roman" w:eastAsia="Times New Roman" w:hAnsi="Times New Roman"/>
          <w:sz w:val="28"/>
          <w:szCs w:val="28"/>
          <w:lang w:eastAsia="ru-RU"/>
        </w:rPr>
        <w:t xml:space="preserve"> включительно.</w:t>
      </w:r>
    </w:p>
    <w:p w14:paraId="6BDCA404" w14:textId="77777777" w:rsidR="00AD2EE7" w:rsidRPr="00650E9F" w:rsidRDefault="00AD2EE7" w:rsidP="00AD2EE7">
      <w:pPr>
        <w:numPr>
          <w:ilvl w:val="1"/>
          <w:numId w:val="16"/>
        </w:numPr>
        <w:ind w:left="0"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Обязательства Сторон не исполненные до даты истечения срока действия настоящего Контракта, подлежат исполнению в полном объеме.</w:t>
      </w:r>
    </w:p>
    <w:p w14:paraId="0A8D1F7F" w14:textId="77777777" w:rsidR="00AD2EE7" w:rsidRPr="00650E9F" w:rsidRDefault="00AD2EE7" w:rsidP="00AD2EE7">
      <w:pPr>
        <w:numPr>
          <w:ilvl w:val="1"/>
          <w:numId w:val="16"/>
        </w:numPr>
        <w:ind w:left="0"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Истечение предусмотренного Контрактом срока выполнения Работ не влечет прекращение обязательств Поставщика по Контракту и не освобождает от ответственности за неисполнение принятых обязательств.</w:t>
      </w:r>
    </w:p>
    <w:p w14:paraId="62FE104B" w14:textId="77777777" w:rsidR="00AD2EE7" w:rsidRPr="00650E9F" w:rsidRDefault="00AD2EE7" w:rsidP="00AD2EE7">
      <w:pPr>
        <w:numPr>
          <w:ilvl w:val="1"/>
          <w:numId w:val="16"/>
        </w:numPr>
        <w:ind w:left="0"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Настоящий Контракт может быть расторгнут:</w:t>
      </w:r>
    </w:p>
    <w:p w14:paraId="47C40030" w14:textId="77777777" w:rsidR="00AD2EE7" w:rsidRPr="00650E9F" w:rsidRDefault="00AD2EE7" w:rsidP="00AD2EE7">
      <w:pPr>
        <w:ind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по соглашению Сторон;</w:t>
      </w:r>
    </w:p>
    <w:p w14:paraId="4547FD57" w14:textId="77777777" w:rsidR="00AD2EE7" w:rsidRPr="00650E9F" w:rsidRDefault="00AD2EE7" w:rsidP="00AD2EE7">
      <w:pPr>
        <w:ind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в судебном порядке;</w:t>
      </w:r>
    </w:p>
    <w:p w14:paraId="75CECC84" w14:textId="77777777" w:rsidR="00AD2EE7" w:rsidRPr="00650E9F" w:rsidRDefault="00AD2EE7" w:rsidP="00AD2EE7">
      <w:pPr>
        <w:ind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1988E2F6" w14:textId="77777777" w:rsidR="00AD2EE7" w:rsidRPr="00650E9F" w:rsidRDefault="00AD2EE7" w:rsidP="00AD2EE7">
      <w:pPr>
        <w:numPr>
          <w:ilvl w:val="1"/>
          <w:numId w:val="16"/>
        </w:numPr>
        <w:ind w:left="0"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Контракт может быть расторгнут в одностороннем порядке в следующих случаях, но не ограничиваясь:</w:t>
      </w:r>
    </w:p>
    <w:p w14:paraId="3377A659" w14:textId="77777777" w:rsidR="00AD2EE7" w:rsidRPr="00650E9F" w:rsidRDefault="00AD2EE7" w:rsidP="00AD2EE7">
      <w:pPr>
        <w:ind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поставки Товара ненадлежащего качества, если недостатки не могут быть устранены в срок, указанный Заказчиком или являются неустранимыми;</w:t>
      </w:r>
    </w:p>
    <w:p w14:paraId="103579E7" w14:textId="77777777" w:rsidR="00AD2EE7" w:rsidRPr="00650E9F" w:rsidRDefault="00AD2EE7" w:rsidP="00AD2EE7">
      <w:pPr>
        <w:ind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нарушения сроков поставки, предусмотренных Контрактом;</w:t>
      </w:r>
    </w:p>
    <w:p w14:paraId="6E925706" w14:textId="77777777" w:rsidR="00AD2EE7" w:rsidRPr="00650E9F" w:rsidRDefault="00AD2EE7" w:rsidP="00AD2EE7">
      <w:pPr>
        <w:ind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установления факта проведения ликвидации Поставщика или наличия решения арбитражного суда о признании Поставщика банкротом и открытии в отношении его конкурсного производства;</w:t>
      </w:r>
    </w:p>
    <w:p w14:paraId="7F2185A6" w14:textId="77777777" w:rsidR="00AD2EE7" w:rsidRPr="00650E9F" w:rsidRDefault="00AD2EE7" w:rsidP="00AD2EE7">
      <w:pPr>
        <w:ind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441136E7" w14:textId="77777777" w:rsidR="00AD2EE7" w:rsidRPr="00650E9F" w:rsidRDefault="00AD2EE7" w:rsidP="00AD2EE7">
      <w:pPr>
        <w:ind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неоднократного</w:t>
      </w:r>
      <w:r w:rsidRPr="00650E9F">
        <w:rPr>
          <w:rFonts w:ascii="Times New Roman" w:eastAsia="Times New Roman" w:hAnsi="Times New Roman"/>
          <w:sz w:val="28"/>
          <w:szCs w:val="28"/>
          <w:vertAlign w:val="superscript"/>
          <w:lang w:eastAsia="ru-RU"/>
        </w:rPr>
        <w:footnoteReference w:id="12"/>
      </w:r>
      <w:r w:rsidRPr="00650E9F">
        <w:rPr>
          <w:rFonts w:ascii="Times New Roman" w:eastAsia="Times New Roman" w:hAnsi="Times New Roman"/>
          <w:sz w:val="28"/>
          <w:szCs w:val="28"/>
          <w:lang w:eastAsia="ru-RU"/>
        </w:rPr>
        <w:t xml:space="preserve"> мотивированного отказа Заказчика от приемки Товара;</w:t>
      </w:r>
    </w:p>
    <w:p w14:paraId="637410A9" w14:textId="77777777" w:rsidR="00AD2EE7" w:rsidRPr="00650E9F" w:rsidRDefault="00AD2EE7" w:rsidP="00AD2EE7">
      <w:pPr>
        <w:ind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отступления от условий Контракта;</w:t>
      </w:r>
    </w:p>
    <w:p w14:paraId="76B00DF1" w14:textId="77777777" w:rsidR="00AD2EE7" w:rsidRPr="00650E9F" w:rsidRDefault="00AD2EE7" w:rsidP="00AD2EE7">
      <w:pPr>
        <w:ind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иные недостатки Товара, которые не были устранены Поставщиком либо являются существенными и неустранимыми;</w:t>
      </w:r>
    </w:p>
    <w:p w14:paraId="5B13BBA1" w14:textId="77777777" w:rsidR="00AD2EE7" w:rsidRPr="00650E9F" w:rsidRDefault="00AD2EE7" w:rsidP="00AD2EE7">
      <w:pPr>
        <w:ind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иных случаях, установленных законодательством Российской Федерации.</w:t>
      </w:r>
    </w:p>
    <w:p w14:paraId="1F11EAAE" w14:textId="77777777" w:rsidR="00AD2EE7" w:rsidRPr="00650E9F" w:rsidRDefault="00AD2EE7" w:rsidP="00AD2EE7">
      <w:pPr>
        <w:numPr>
          <w:ilvl w:val="1"/>
          <w:numId w:val="16"/>
        </w:numPr>
        <w:ind w:left="0"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lastRenderedPageBreak/>
        <w:t>Реализация Заказчиком права на односторонний отказ от исполнения Контракта сроком не ограничена. Принятие Заказчиком работ или их части не лишает его права на расторжение Контракта в случаях, предусмотренных законодательством Российской Федерации и (или) Контрактом.</w:t>
      </w:r>
    </w:p>
    <w:p w14:paraId="0D64CADD" w14:textId="77777777" w:rsidR="00AD2EE7" w:rsidRPr="00650E9F" w:rsidRDefault="00AD2EE7" w:rsidP="00AD2EE7">
      <w:pPr>
        <w:numPr>
          <w:ilvl w:val="1"/>
          <w:numId w:val="16"/>
        </w:numPr>
        <w:ind w:left="0"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Приемка Заказчиком Товара с просрочкой, не может рассматриваться как продление сроков выполнения Работ.</w:t>
      </w:r>
    </w:p>
    <w:p w14:paraId="6EC735DB" w14:textId="77777777" w:rsidR="00AD2EE7" w:rsidRPr="00650E9F" w:rsidRDefault="00AD2EE7" w:rsidP="00AD2EE7">
      <w:pPr>
        <w:numPr>
          <w:ilvl w:val="1"/>
          <w:numId w:val="16"/>
        </w:numPr>
        <w:ind w:left="0"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Расторжение Контракта по соглашению Сторон производится путем подписания Сторонами соглашения о расторжении Контракта.</w:t>
      </w:r>
    </w:p>
    <w:p w14:paraId="6B6A0DE3" w14:textId="77777777" w:rsidR="00AD2EE7" w:rsidRPr="00650E9F" w:rsidRDefault="00AD2EE7" w:rsidP="00AD2EE7">
      <w:pPr>
        <w:numPr>
          <w:ilvl w:val="1"/>
          <w:numId w:val="16"/>
        </w:numPr>
        <w:ind w:left="0"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В случае расторжения Контракта по инициативе любой из Сторон Стороны производят сверку расчетов, за исключением случая, когда оплата по Контракту не производилась, аванс не выплачивался.</w:t>
      </w:r>
    </w:p>
    <w:p w14:paraId="5EA3BD11" w14:textId="77777777" w:rsidR="00AD2EE7" w:rsidRPr="00650E9F" w:rsidRDefault="00AD2EE7" w:rsidP="00AD2EE7">
      <w:pPr>
        <w:numPr>
          <w:ilvl w:val="1"/>
          <w:numId w:val="16"/>
        </w:numPr>
        <w:ind w:left="0"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Расторжение Контракта не освобождает Стороны от ответственности за неисполнение обязательств по Контракту, которое имело место до дня расторжения Контракта. Во всем, что не предусмотрено Контрактом, Стороны руководствуются законодательством Российской Федерации.</w:t>
      </w:r>
    </w:p>
    <w:p w14:paraId="4A991BE7" w14:textId="77777777" w:rsidR="00AD2EE7" w:rsidRPr="00650E9F" w:rsidRDefault="00AD2EE7" w:rsidP="00AD2EE7">
      <w:pPr>
        <w:numPr>
          <w:ilvl w:val="1"/>
          <w:numId w:val="16"/>
        </w:numPr>
        <w:ind w:left="0"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В случае изменения у одной из Сторон информации о реквизитах такая Сторона обязана письменно известить об этом другую Сторону. В случае непредставления такого уведомления Сторона не вправе будет ссылаться на неполучение корреспонденции, денежных средств и информации, направленной по указанным в Контракте данным.</w:t>
      </w:r>
    </w:p>
    <w:p w14:paraId="6ED047E1" w14:textId="77777777" w:rsidR="00AD2EE7" w:rsidRPr="00650E9F" w:rsidRDefault="00AD2EE7" w:rsidP="00AD2EE7">
      <w:pPr>
        <w:numPr>
          <w:ilvl w:val="1"/>
          <w:numId w:val="16"/>
        </w:numPr>
        <w:ind w:left="0"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Изменение условий Контракта при его исполнении допускается и регулируется ст. 95 Закона.</w:t>
      </w:r>
    </w:p>
    <w:p w14:paraId="47627035" w14:textId="77777777" w:rsidR="00AD2EE7" w:rsidRPr="00650E9F" w:rsidRDefault="00AD2EE7" w:rsidP="00AD2EE7">
      <w:pPr>
        <w:numPr>
          <w:ilvl w:val="1"/>
          <w:numId w:val="16"/>
        </w:numPr>
        <w:ind w:left="0"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Все письма, акты, извещения, запросы, уведомления, требования, претензии, обращения Сторон и иные документы, связанные с исполнением настоящего Контракта (за исключением документов, предусмотренных п. 3.1. Контракта) могут направляться по адресу электронной почты, указанному в настоящем Контракте.</w:t>
      </w:r>
    </w:p>
    <w:p w14:paraId="267789A2" w14:textId="77777777" w:rsidR="00AD2EE7" w:rsidRPr="00650E9F" w:rsidRDefault="00AD2EE7" w:rsidP="00AD2EE7">
      <w:pPr>
        <w:numPr>
          <w:ilvl w:val="1"/>
          <w:numId w:val="16"/>
        </w:numPr>
        <w:ind w:left="142" w:firstLine="567"/>
        <w:contextualSpacing/>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14:paraId="52E7C04D" w14:textId="77777777" w:rsidR="00AD2EE7" w:rsidRPr="00650E9F" w:rsidRDefault="00AD2EE7" w:rsidP="00AD2EE7">
      <w:pPr>
        <w:numPr>
          <w:ilvl w:val="1"/>
          <w:numId w:val="16"/>
        </w:numPr>
        <w:ind w:left="142" w:firstLine="567"/>
        <w:jc w:val="both"/>
        <w:rPr>
          <w:rFonts w:ascii="Times New Roman" w:eastAsia="Times New Roman" w:hAnsi="Times New Roman"/>
          <w:sz w:val="28"/>
          <w:szCs w:val="28"/>
          <w:lang w:eastAsia="ru-RU"/>
        </w:rPr>
      </w:pPr>
      <w:r w:rsidRPr="00650E9F">
        <w:rPr>
          <w:rFonts w:ascii="Times New Roman" w:eastAsia="Times New Roman" w:hAnsi="Times New Roman"/>
          <w:sz w:val="28"/>
          <w:szCs w:val="28"/>
          <w:lang w:eastAsia="ar-SA"/>
        </w:rPr>
        <w:t xml:space="preserve">Контактное лицо Государственного заказчика: </w:t>
      </w:r>
    </w:p>
    <w:p w14:paraId="1FC92982" w14:textId="77777777" w:rsidR="00AD2EE7" w:rsidRPr="00650E9F" w:rsidRDefault="00AD2EE7" w:rsidP="00AD2EE7">
      <w:pPr>
        <w:ind w:firstLine="567"/>
        <w:jc w:val="both"/>
        <w:rPr>
          <w:rFonts w:ascii="Times New Roman" w:eastAsia="Times New Roman" w:hAnsi="Times New Roman"/>
          <w:sz w:val="28"/>
          <w:szCs w:val="28"/>
          <w:lang w:eastAsia="ru-RU"/>
        </w:rPr>
      </w:pPr>
    </w:p>
    <w:p w14:paraId="034A2A69" w14:textId="77777777" w:rsidR="00AD2EE7" w:rsidRPr="00650E9F" w:rsidRDefault="00AD2EE7" w:rsidP="00AD2EE7">
      <w:pPr>
        <w:ind w:firstLine="567"/>
        <w:jc w:val="both"/>
        <w:rPr>
          <w:rFonts w:ascii="Times New Roman" w:eastAsia="Times New Roman" w:hAnsi="Times New Roman"/>
          <w:sz w:val="28"/>
          <w:szCs w:val="28"/>
          <w:lang w:eastAsia="ru-RU"/>
        </w:rPr>
      </w:pPr>
    </w:p>
    <w:p w14:paraId="4F49AAE0" w14:textId="77777777" w:rsidR="00AD2EE7" w:rsidRPr="00650E9F" w:rsidRDefault="00AD2EE7" w:rsidP="00AD2EE7">
      <w:pPr>
        <w:widowControl w:val="0"/>
        <w:autoSpaceDE w:val="0"/>
        <w:autoSpaceDN w:val="0"/>
        <w:adjustRightInd w:val="0"/>
        <w:ind w:firstLine="567"/>
        <w:jc w:val="center"/>
        <w:rPr>
          <w:rFonts w:ascii="Times New Roman" w:eastAsia="Times New Roman" w:hAnsi="Times New Roman"/>
          <w:sz w:val="28"/>
          <w:szCs w:val="28"/>
          <w:lang w:eastAsia="ru-RU"/>
        </w:rPr>
        <w:sectPr w:rsidR="00AD2EE7" w:rsidRPr="00650E9F" w:rsidSect="00AD2EE7">
          <w:headerReference w:type="first" r:id="rId8"/>
          <w:pgSz w:w="11906" w:h="16838"/>
          <w:pgMar w:top="709" w:right="1133" w:bottom="851" w:left="1134" w:header="709" w:footer="709" w:gutter="0"/>
          <w:cols w:space="708"/>
          <w:titlePg/>
          <w:docGrid w:linePitch="360"/>
        </w:sectPr>
      </w:pPr>
    </w:p>
    <w:p w14:paraId="582D3E13" w14:textId="77777777" w:rsidR="00AD2EE7" w:rsidRPr="00650E9F" w:rsidRDefault="00AD2EE7" w:rsidP="00AD2EE7">
      <w:pPr>
        <w:widowControl w:val="0"/>
        <w:autoSpaceDE w:val="0"/>
        <w:autoSpaceDN w:val="0"/>
        <w:adjustRightInd w:val="0"/>
        <w:jc w:val="center"/>
        <w:rPr>
          <w:rFonts w:ascii="Times New Roman" w:eastAsia="Times New Roman" w:hAnsi="Times New Roman"/>
          <w:sz w:val="28"/>
          <w:szCs w:val="28"/>
          <w:lang w:eastAsia="ru-RU"/>
        </w:rPr>
      </w:pPr>
      <w:bookmarkStart w:id="3" w:name="Спецификация"/>
      <w:r w:rsidRPr="00650E9F">
        <w:rPr>
          <w:rFonts w:ascii="Times New Roman" w:eastAsia="Times New Roman" w:hAnsi="Times New Roman"/>
          <w:sz w:val="28"/>
          <w:szCs w:val="28"/>
          <w:lang w:eastAsia="ru-RU"/>
        </w:rPr>
        <w:lastRenderedPageBreak/>
        <w:t>Спецификация</w:t>
      </w:r>
      <w:bookmarkEnd w:id="3"/>
      <w:r w:rsidRPr="00650E9F">
        <w:rPr>
          <w:rFonts w:ascii="Times New Roman" w:eastAsia="Times New Roman" w:hAnsi="Times New Roman"/>
          <w:sz w:val="28"/>
          <w:szCs w:val="28"/>
          <w:vertAlign w:val="superscript"/>
          <w:lang w:eastAsia="ru-RU"/>
        </w:rPr>
        <w:footnoteReference w:id="13"/>
      </w:r>
    </w:p>
    <w:p w14:paraId="5AB3428E" w14:textId="77777777" w:rsidR="00AD2EE7" w:rsidRPr="00650E9F" w:rsidRDefault="00AD2EE7" w:rsidP="00AD2EE7">
      <w:pPr>
        <w:widowControl w:val="0"/>
        <w:autoSpaceDE w:val="0"/>
        <w:autoSpaceDN w:val="0"/>
        <w:adjustRightInd w:val="0"/>
        <w:jc w:val="center"/>
        <w:rPr>
          <w:rFonts w:ascii="Times New Roman" w:eastAsia="Times New Roman" w:hAnsi="Times New Roman"/>
          <w:sz w:val="28"/>
          <w:szCs w:val="28"/>
          <w:lang w:eastAsia="ru-RU"/>
        </w:rPr>
      </w:pPr>
    </w:p>
    <w:tbl>
      <w:tblPr>
        <w:tblW w:w="1489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
        <w:gridCol w:w="3544"/>
        <w:gridCol w:w="3827"/>
        <w:gridCol w:w="1588"/>
        <w:gridCol w:w="1034"/>
        <w:gridCol w:w="2198"/>
        <w:gridCol w:w="1984"/>
      </w:tblGrid>
      <w:tr w:rsidR="00AD2EE7" w:rsidRPr="00650E9F" w14:paraId="2BBBA792" w14:textId="77777777" w:rsidTr="00AD2EE7">
        <w:trPr>
          <w:trHeight w:val="591"/>
        </w:trPr>
        <w:tc>
          <w:tcPr>
            <w:tcW w:w="722" w:type="dxa"/>
            <w:vMerge w:val="restart"/>
            <w:shd w:val="clear" w:color="auto" w:fill="auto"/>
            <w:vAlign w:val="center"/>
          </w:tcPr>
          <w:p w14:paraId="2A0D31C1" w14:textId="77777777" w:rsidR="00AD2EE7" w:rsidRPr="00650E9F" w:rsidRDefault="00AD2EE7" w:rsidP="00AD2EE7">
            <w:pPr>
              <w:jc w:val="center"/>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п/п</w:t>
            </w:r>
          </w:p>
        </w:tc>
        <w:tc>
          <w:tcPr>
            <w:tcW w:w="3544" w:type="dxa"/>
            <w:vMerge w:val="restart"/>
            <w:shd w:val="clear" w:color="auto" w:fill="auto"/>
            <w:vAlign w:val="center"/>
          </w:tcPr>
          <w:p w14:paraId="573A8FBB" w14:textId="77777777" w:rsidR="00AD2EE7" w:rsidRPr="00650E9F" w:rsidRDefault="00AD2EE7" w:rsidP="00AD2EE7">
            <w:pPr>
              <w:jc w:val="center"/>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Наименование Товара</w:t>
            </w:r>
          </w:p>
        </w:tc>
        <w:tc>
          <w:tcPr>
            <w:tcW w:w="3827" w:type="dxa"/>
            <w:vMerge w:val="restart"/>
            <w:shd w:val="clear" w:color="auto" w:fill="auto"/>
            <w:vAlign w:val="center"/>
          </w:tcPr>
          <w:p w14:paraId="7CA8D1DF" w14:textId="77777777" w:rsidR="00AD2EE7" w:rsidRPr="00650E9F" w:rsidRDefault="00AD2EE7" w:rsidP="00AD2EE7">
            <w:pPr>
              <w:autoSpaceDE w:val="0"/>
              <w:autoSpaceDN w:val="0"/>
              <w:adjustRightInd w:val="0"/>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 xml:space="preserve">Информация о стране происхождения товара </w:t>
            </w:r>
          </w:p>
        </w:tc>
        <w:tc>
          <w:tcPr>
            <w:tcW w:w="2622" w:type="dxa"/>
            <w:gridSpan w:val="2"/>
            <w:shd w:val="clear" w:color="auto" w:fill="auto"/>
            <w:vAlign w:val="center"/>
          </w:tcPr>
          <w:p w14:paraId="73884927" w14:textId="77777777" w:rsidR="00AD2EE7" w:rsidRPr="00650E9F" w:rsidRDefault="00AD2EE7" w:rsidP="00AD2EE7">
            <w:pPr>
              <w:jc w:val="center"/>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Товар</w:t>
            </w:r>
          </w:p>
        </w:tc>
        <w:tc>
          <w:tcPr>
            <w:tcW w:w="2198" w:type="dxa"/>
            <w:vMerge w:val="restart"/>
            <w:shd w:val="clear" w:color="auto" w:fill="auto"/>
            <w:vAlign w:val="center"/>
          </w:tcPr>
          <w:p w14:paraId="4E6B41CC" w14:textId="77777777" w:rsidR="00AD2EE7" w:rsidRPr="00650E9F" w:rsidRDefault="00AD2EE7" w:rsidP="00AD2EE7">
            <w:pPr>
              <w:jc w:val="center"/>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Цена за единицу, рублей</w:t>
            </w:r>
          </w:p>
        </w:tc>
        <w:tc>
          <w:tcPr>
            <w:tcW w:w="1984" w:type="dxa"/>
            <w:vMerge w:val="restart"/>
            <w:shd w:val="clear" w:color="auto" w:fill="auto"/>
            <w:vAlign w:val="center"/>
          </w:tcPr>
          <w:p w14:paraId="03C806DB" w14:textId="77777777" w:rsidR="00AD2EE7" w:rsidRPr="00650E9F" w:rsidRDefault="00AD2EE7" w:rsidP="00AD2EE7">
            <w:pPr>
              <w:jc w:val="center"/>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Общая стоимость, рублей</w:t>
            </w:r>
          </w:p>
        </w:tc>
      </w:tr>
      <w:tr w:rsidR="00AD2EE7" w:rsidRPr="00650E9F" w14:paraId="05D7E37C" w14:textId="77777777" w:rsidTr="00AD2EE7">
        <w:trPr>
          <w:trHeight w:val="48"/>
        </w:trPr>
        <w:tc>
          <w:tcPr>
            <w:tcW w:w="722" w:type="dxa"/>
            <w:vMerge/>
            <w:shd w:val="clear" w:color="auto" w:fill="auto"/>
            <w:vAlign w:val="center"/>
          </w:tcPr>
          <w:p w14:paraId="591865BA" w14:textId="77777777" w:rsidR="00AD2EE7" w:rsidRPr="00650E9F" w:rsidRDefault="00AD2EE7" w:rsidP="00AD2EE7">
            <w:pPr>
              <w:jc w:val="center"/>
              <w:rPr>
                <w:rFonts w:ascii="Times New Roman" w:eastAsia="Times New Roman" w:hAnsi="Times New Roman"/>
                <w:sz w:val="28"/>
                <w:szCs w:val="28"/>
                <w:lang w:eastAsia="ru-RU"/>
              </w:rPr>
            </w:pPr>
          </w:p>
        </w:tc>
        <w:tc>
          <w:tcPr>
            <w:tcW w:w="3544" w:type="dxa"/>
            <w:vMerge/>
            <w:shd w:val="clear" w:color="auto" w:fill="auto"/>
            <w:vAlign w:val="center"/>
          </w:tcPr>
          <w:p w14:paraId="18037AAC" w14:textId="77777777" w:rsidR="00AD2EE7" w:rsidRPr="00650E9F" w:rsidRDefault="00AD2EE7" w:rsidP="00AD2EE7">
            <w:pPr>
              <w:jc w:val="center"/>
              <w:rPr>
                <w:rFonts w:ascii="Times New Roman" w:eastAsia="Times New Roman" w:hAnsi="Times New Roman"/>
                <w:sz w:val="28"/>
                <w:szCs w:val="28"/>
                <w:lang w:eastAsia="ru-RU"/>
              </w:rPr>
            </w:pPr>
          </w:p>
        </w:tc>
        <w:tc>
          <w:tcPr>
            <w:tcW w:w="3827" w:type="dxa"/>
            <w:vMerge/>
            <w:shd w:val="clear" w:color="auto" w:fill="auto"/>
            <w:vAlign w:val="center"/>
          </w:tcPr>
          <w:p w14:paraId="5885D3C0" w14:textId="77777777" w:rsidR="00AD2EE7" w:rsidRPr="00650E9F" w:rsidRDefault="00AD2EE7" w:rsidP="00AD2EE7">
            <w:pPr>
              <w:jc w:val="center"/>
              <w:rPr>
                <w:rFonts w:ascii="Times New Roman" w:eastAsia="Times New Roman" w:hAnsi="Times New Roman"/>
                <w:sz w:val="28"/>
                <w:szCs w:val="28"/>
                <w:lang w:eastAsia="ru-RU"/>
              </w:rPr>
            </w:pPr>
          </w:p>
        </w:tc>
        <w:tc>
          <w:tcPr>
            <w:tcW w:w="1588" w:type="dxa"/>
            <w:shd w:val="clear" w:color="auto" w:fill="auto"/>
            <w:vAlign w:val="center"/>
          </w:tcPr>
          <w:p w14:paraId="21196097" w14:textId="77777777" w:rsidR="00AD2EE7" w:rsidRPr="00650E9F" w:rsidRDefault="00AD2EE7" w:rsidP="00AD2EE7">
            <w:pPr>
              <w:jc w:val="center"/>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ед. измерения</w:t>
            </w:r>
          </w:p>
          <w:p w14:paraId="659B53A6" w14:textId="77777777" w:rsidR="00AD2EE7" w:rsidRPr="00650E9F" w:rsidRDefault="00AD2EE7" w:rsidP="00AD2EE7">
            <w:pPr>
              <w:jc w:val="center"/>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(ОКЕИ)</w:t>
            </w:r>
          </w:p>
        </w:tc>
        <w:tc>
          <w:tcPr>
            <w:tcW w:w="1034" w:type="dxa"/>
            <w:shd w:val="clear" w:color="auto" w:fill="auto"/>
            <w:vAlign w:val="center"/>
          </w:tcPr>
          <w:p w14:paraId="12E4FC7F" w14:textId="77777777" w:rsidR="00AD2EE7" w:rsidRPr="00650E9F" w:rsidRDefault="00AD2EE7" w:rsidP="00AD2EE7">
            <w:pPr>
              <w:jc w:val="center"/>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кол-во</w:t>
            </w:r>
          </w:p>
        </w:tc>
        <w:tc>
          <w:tcPr>
            <w:tcW w:w="2198" w:type="dxa"/>
            <w:vMerge/>
            <w:shd w:val="clear" w:color="auto" w:fill="auto"/>
            <w:vAlign w:val="center"/>
          </w:tcPr>
          <w:p w14:paraId="75B74AE8" w14:textId="77777777" w:rsidR="00AD2EE7" w:rsidRPr="00650E9F" w:rsidRDefault="00AD2EE7" w:rsidP="00AD2EE7">
            <w:pPr>
              <w:jc w:val="center"/>
              <w:rPr>
                <w:rFonts w:ascii="Times New Roman" w:eastAsia="Times New Roman" w:hAnsi="Times New Roman"/>
                <w:sz w:val="28"/>
                <w:szCs w:val="28"/>
                <w:lang w:eastAsia="ru-RU"/>
              </w:rPr>
            </w:pPr>
          </w:p>
        </w:tc>
        <w:tc>
          <w:tcPr>
            <w:tcW w:w="1984" w:type="dxa"/>
            <w:vMerge/>
            <w:shd w:val="clear" w:color="auto" w:fill="auto"/>
            <w:vAlign w:val="center"/>
          </w:tcPr>
          <w:p w14:paraId="13C19E05" w14:textId="77777777" w:rsidR="00AD2EE7" w:rsidRPr="00650E9F" w:rsidRDefault="00AD2EE7" w:rsidP="00AD2EE7">
            <w:pPr>
              <w:jc w:val="center"/>
              <w:rPr>
                <w:rFonts w:ascii="Times New Roman" w:eastAsia="Times New Roman" w:hAnsi="Times New Roman"/>
                <w:sz w:val="28"/>
                <w:szCs w:val="28"/>
                <w:lang w:eastAsia="ru-RU"/>
              </w:rPr>
            </w:pPr>
          </w:p>
        </w:tc>
      </w:tr>
      <w:tr w:rsidR="00AD2EE7" w:rsidRPr="00650E9F" w14:paraId="4EE0D90A" w14:textId="77777777" w:rsidTr="00AD2EE7">
        <w:trPr>
          <w:trHeight w:val="70"/>
        </w:trPr>
        <w:tc>
          <w:tcPr>
            <w:tcW w:w="722" w:type="dxa"/>
            <w:shd w:val="clear" w:color="auto" w:fill="auto"/>
            <w:vAlign w:val="center"/>
          </w:tcPr>
          <w:p w14:paraId="463ED254" w14:textId="77777777" w:rsidR="00AD2EE7" w:rsidRPr="00650E9F" w:rsidRDefault="00AD2EE7" w:rsidP="00AD2EE7">
            <w:pPr>
              <w:jc w:val="center"/>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1</w:t>
            </w:r>
          </w:p>
        </w:tc>
        <w:tc>
          <w:tcPr>
            <w:tcW w:w="3544" w:type="dxa"/>
            <w:shd w:val="clear" w:color="auto" w:fill="auto"/>
            <w:vAlign w:val="center"/>
          </w:tcPr>
          <w:p w14:paraId="7317C8E3" w14:textId="77777777" w:rsidR="00AD2EE7" w:rsidRPr="00650E9F" w:rsidRDefault="00AD2EE7" w:rsidP="00AD2EE7">
            <w:pPr>
              <w:rPr>
                <w:rFonts w:ascii="Times New Roman" w:eastAsia="Times New Roman" w:hAnsi="Times New Roman"/>
                <w:sz w:val="28"/>
                <w:szCs w:val="28"/>
                <w:lang w:eastAsia="ru-RU"/>
              </w:rPr>
            </w:pPr>
          </w:p>
        </w:tc>
        <w:tc>
          <w:tcPr>
            <w:tcW w:w="3827" w:type="dxa"/>
            <w:shd w:val="clear" w:color="auto" w:fill="auto"/>
            <w:noWrap/>
            <w:vAlign w:val="center"/>
          </w:tcPr>
          <w:p w14:paraId="7282ADA3" w14:textId="77777777" w:rsidR="00AD2EE7" w:rsidRPr="00650E9F" w:rsidRDefault="00AD2EE7" w:rsidP="00AD2EE7">
            <w:pPr>
              <w:jc w:val="center"/>
              <w:rPr>
                <w:rFonts w:ascii="Times New Roman" w:eastAsia="Times New Roman" w:hAnsi="Times New Roman"/>
                <w:sz w:val="28"/>
                <w:szCs w:val="28"/>
                <w:lang w:eastAsia="ru-RU"/>
              </w:rPr>
            </w:pPr>
          </w:p>
        </w:tc>
        <w:tc>
          <w:tcPr>
            <w:tcW w:w="1588" w:type="dxa"/>
            <w:shd w:val="clear" w:color="auto" w:fill="auto"/>
            <w:noWrap/>
            <w:vAlign w:val="center"/>
          </w:tcPr>
          <w:p w14:paraId="1A4C4C1D" w14:textId="77777777" w:rsidR="00AD2EE7" w:rsidRPr="00650E9F" w:rsidRDefault="00AD2EE7" w:rsidP="00AD2EE7">
            <w:pPr>
              <w:jc w:val="center"/>
              <w:rPr>
                <w:rFonts w:ascii="Times New Roman" w:eastAsia="Times New Roman" w:hAnsi="Times New Roman"/>
                <w:sz w:val="28"/>
                <w:szCs w:val="28"/>
                <w:lang w:eastAsia="ru-RU"/>
              </w:rPr>
            </w:pPr>
          </w:p>
        </w:tc>
        <w:tc>
          <w:tcPr>
            <w:tcW w:w="1034" w:type="dxa"/>
            <w:shd w:val="clear" w:color="auto" w:fill="auto"/>
            <w:vAlign w:val="center"/>
          </w:tcPr>
          <w:p w14:paraId="7C10BEC9" w14:textId="77777777" w:rsidR="00AD2EE7" w:rsidRPr="00650E9F" w:rsidRDefault="00AD2EE7" w:rsidP="00AD2EE7">
            <w:pPr>
              <w:jc w:val="center"/>
              <w:rPr>
                <w:rFonts w:ascii="Times New Roman" w:eastAsia="Times New Roman" w:hAnsi="Times New Roman"/>
                <w:b/>
                <w:bCs/>
                <w:sz w:val="28"/>
                <w:szCs w:val="28"/>
                <w:lang w:eastAsia="ru-RU"/>
              </w:rPr>
            </w:pPr>
          </w:p>
        </w:tc>
        <w:tc>
          <w:tcPr>
            <w:tcW w:w="2198" w:type="dxa"/>
            <w:shd w:val="clear" w:color="auto" w:fill="auto"/>
            <w:noWrap/>
            <w:vAlign w:val="center"/>
          </w:tcPr>
          <w:p w14:paraId="29742573" w14:textId="77777777" w:rsidR="00AD2EE7" w:rsidRPr="00650E9F" w:rsidRDefault="00AD2EE7" w:rsidP="00AD2EE7">
            <w:pPr>
              <w:jc w:val="center"/>
              <w:rPr>
                <w:rFonts w:ascii="Times New Roman" w:eastAsia="Times New Roman" w:hAnsi="Times New Roman"/>
                <w:sz w:val="28"/>
                <w:szCs w:val="28"/>
                <w:lang w:eastAsia="ru-RU"/>
              </w:rPr>
            </w:pPr>
          </w:p>
        </w:tc>
        <w:tc>
          <w:tcPr>
            <w:tcW w:w="1984" w:type="dxa"/>
            <w:shd w:val="clear" w:color="auto" w:fill="auto"/>
            <w:noWrap/>
            <w:vAlign w:val="center"/>
          </w:tcPr>
          <w:p w14:paraId="67CD6D23" w14:textId="77777777" w:rsidR="00AD2EE7" w:rsidRPr="00650E9F" w:rsidRDefault="00AD2EE7" w:rsidP="00AD2EE7">
            <w:pPr>
              <w:jc w:val="center"/>
              <w:rPr>
                <w:rFonts w:ascii="Times New Roman" w:eastAsia="Times New Roman" w:hAnsi="Times New Roman"/>
                <w:sz w:val="28"/>
                <w:szCs w:val="28"/>
                <w:lang w:eastAsia="ru-RU"/>
              </w:rPr>
            </w:pPr>
          </w:p>
        </w:tc>
      </w:tr>
      <w:tr w:rsidR="00AD2EE7" w:rsidRPr="00650E9F" w14:paraId="356ABE3C" w14:textId="77777777" w:rsidTr="00AD2EE7">
        <w:trPr>
          <w:trHeight w:val="321"/>
        </w:trPr>
        <w:tc>
          <w:tcPr>
            <w:tcW w:w="12913" w:type="dxa"/>
            <w:gridSpan w:val="6"/>
            <w:shd w:val="clear" w:color="auto" w:fill="auto"/>
            <w:noWrap/>
            <w:vAlign w:val="bottom"/>
          </w:tcPr>
          <w:p w14:paraId="22F3421B" w14:textId="77777777" w:rsidR="00AD2EE7" w:rsidRPr="00650E9F" w:rsidRDefault="00AD2EE7" w:rsidP="00AD2EE7">
            <w:pPr>
              <w:jc w:val="right"/>
              <w:rPr>
                <w:rFonts w:ascii="Times New Roman" w:eastAsia="Times New Roman" w:hAnsi="Times New Roman"/>
                <w:b/>
                <w:bCs/>
                <w:sz w:val="28"/>
                <w:szCs w:val="28"/>
                <w:lang w:eastAsia="ru-RU"/>
              </w:rPr>
            </w:pPr>
            <w:r w:rsidRPr="00650E9F">
              <w:rPr>
                <w:rFonts w:ascii="Times New Roman" w:eastAsia="Times New Roman" w:hAnsi="Times New Roman"/>
                <w:b/>
                <w:bCs/>
                <w:sz w:val="28"/>
                <w:szCs w:val="28"/>
                <w:lang w:eastAsia="ru-RU"/>
              </w:rPr>
              <w:t>ВСЕГО </w:t>
            </w:r>
          </w:p>
        </w:tc>
        <w:tc>
          <w:tcPr>
            <w:tcW w:w="1984" w:type="dxa"/>
            <w:shd w:val="clear" w:color="auto" w:fill="auto"/>
            <w:noWrap/>
            <w:vAlign w:val="bottom"/>
          </w:tcPr>
          <w:p w14:paraId="693BC7BE" w14:textId="77777777" w:rsidR="00AD2EE7" w:rsidRPr="00650E9F" w:rsidRDefault="00AD2EE7" w:rsidP="00AD2EE7">
            <w:pPr>
              <w:jc w:val="center"/>
              <w:rPr>
                <w:rFonts w:ascii="Times New Roman" w:eastAsia="Times New Roman" w:hAnsi="Times New Roman"/>
                <w:b/>
                <w:bCs/>
                <w:sz w:val="28"/>
                <w:szCs w:val="28"/>
                <w:lang w:eastAsia="ru-RU"/>
              </w:rPr>
            </w:pPr>
          </w:p>
        </w:tc>
      </w:tr>
    </w:tbl>
    <w:p w14:paraId="5B10C116" w14:textId="77777777" w:rsidR="00AD2EE7" w:rsidRPr="00650E9F" w:rsidRDefault="00AD2EE7" w:rsidP="00AD2EE7">
      <w:pPr>
        <w:rPr>
          <w:rFonts w:ascii="Times New Roman" w:eastAsia="Times New Roman" w:hAnsi="Times New Roman"/>
          <w:sz w:val="28"/>
          <w:szCs w:val="28"/>
          <w:lang w:eastAsia="ru-RU"/>
        </w:rPr>
        <w:sectPr w:rsidR="00AD2EE7" w:rsidRPr="00650E9F" w:rsidSect="00AD2EE7">
          <w:headerReference w:type="first" r:id="rId9"/>
          <w:pgSz w:w="16838" w:h="11906" w:orient="landscape"/>
          <w:pgMar w:top="1134" w:right="709" w:bottom="992" w:left="1134" w:header="709" w:footer="709" w:gutter="0"/>
          <w:cols w:space="708"/>
          <w:titlePg/>
          <w:docGrid w:linePitch="360"/>
        </w:sectPr>
      </w:pPr>
    </w:p>
    <w:p w14:paraId="2CCC5929" w14:textId="77777777" w:rsidR="00AD2EE7" w:rsidRPr="00650E9F" w:rsidRDefault="00AD2EE7" w:rsidP="00AD2EE7">
      <w:pPr>
        <w:suppressAutoHyphens/>
        <w:autoSpaceDE w:val="0"/>
        <w:autoSpaceDN w:val="0"/>
        <w:adjustRightInd w:val="0"/>
        <w:jc w:val="center"/>
        <w:rPr>
          <w:rFonts w:ascii="Times New Roman" w:eastAsia="Times New Roman" w:hAnsi="Times New Roman"/>
          <w:sz w:val="28"/>
          <w:szCs w:val="28"/>
          <w:lang w:eastAsia="ar-SA"/>
        </w:rPr>
      </w:pPr>
      <w:r w:rsidRPr="00650E9F">
        <w:rPr>
          <w:rFonts w:ascii="Times New Roman" w:eastAsia="Times New Roman" w:hAnsi="Times New Roman"/>
          <w:sz w:val="28"/>
          <w:szCs w:val="28"/>
          <w:lang w:eastAsia="ar-SA"/>
        </w:rPr>
        <w:lastRenderedPageBreak/>
        <w:t>РЕКОМЕНДУЕМАЯ ФОРМА</w:t>
      </w:r>
    </w:p>
    <w:p w14:paraId="36855083" w14:textId="77777777" w:rsidR="00AD2EE7" w:rsidRPr="00650E9F" w:rsidRDefault="00AD2EE7" w:rsidP="00AD2EE7">
      <w:pPr>
        <w:suppressAutoHyphens/>
        <w:autoSpaceDE w:val="0"/>
        <w:autoSpaceDN w:val="0"/>
        <w:adjustRightInd w:val="0"/>
        <w:rPr>
          <w:rFonts w:ascii="Times New Roman" w:eastAsia="Times New Roman" w:hAnsi="Times New Roman"/>
          <w:b/>
          <w:sz w:val="28"/>
          <w:szCs w:val="28"/>
          <w:lang w:eastAsia="ar-SA"/>
        </w:rPr>
      </w:pPr>
    </w:p>
    <w:p w14:paraId="336E8A88" w14:textId="77777777" w:rsidR="00AD2EE7" w:rsidRPr="00650E9F" w:rsidRDefault="00AD2EE7" w:rsidP="00AD2EE7">
      <w:pPr>
        <w:suppressAutoHyphens/>
        <w:autoSpaceDE w:val="0"/>
        <w:autoSpaceDN w:val="0"/>
        <w:adjustRightInd w:val="0"/>
        <w:ind w:right="-144"/>
        <w:jc w:val="center"/>
        <w:rPr>
          <w:rFonts w:ascii="Times New Roman" w:eastAsia="Times New Roman" w:hAnsi="Times New Roman"/>
          <w:b/>
          <w:sz w:val="28"/>
          <w:szCs w:val="28"/>
          <w:lang w:eastAsia="ar-SA"/>
        </w:rPr>
      </w:pPr>
      <w:bookmarkStart w:id="4" w:name="АктПП"/>
      <w:r w:rsidRPr="00650E9F">
        <w:rPr>
          <w:rFonts w:ascii="Times New Roman" w:eastAsia="Times New Roman" w:hAnsi="Times New Roman"/>
          <w:b/>
          <w:sz w:val="28"/>
          <w:szCs w:val="28"/>
          <w:lang w:eastAsia="ar-SA"/>
        </w:rPr>
        <w:t>АКТ ПРИЕМКИ-ПЕРЕДАЧИ ТОВАРОВ</w:t>
      </w:r>
      <w:bookmarkEnd w:id="4"/>
      <w:r w:rsidRPr="00650E9F">
        <w:rPr>
          <w:rFonts w:ascii="Times New Roman" w:eastAsia="Times New Roman" w:hAnsi="Times New Roman"/>
          <w:b/>
          <w:sz w:val="28"/>
          <w:szCs w:val="28"/>
          <w:vertAlign w:val="superscript"/>
          <w:lang w:eastAsia="ar-SA"/>
        </w:rPr>
        <w:footnoteReference w:id="14"/>
      </w:r>
    </w:p>
    <w:p w14:paraId="32C54E30" w14:textId="77777777" w:rsidR="00AD2EE7" w:rsidRPr="00650E9F" w:rsidRDefault="00AD2EE7" w:rsidP="00AD2EE7">
      <w:pPr>
        <w:suppressAutoHyphens/>
        <w:autoSpaceDE w:val="0"/>
        <w:autoSpaceDN w:val="0"/>
        <w:adjustRightInd w:val="0"/>
        <w:ind w:right="-144"/>
        <w:jc w:val="center"/>
        <w:rPr>
          <w:rFonts w:ascii="Times New Roman" w:eastAsia="Times New Roman" w:hAnsi="Times New Roman"/>
          <w:b/>
          <w:sz w:val="28"/>
          <w:szCs w:val="28"/>
          <w:lang w:eastAsia="ar-SA"/>
        </w:rPr>
      </w:pPr>
    </w:p>
    <w:p w14:paraId="5655458D" w14:textId="77777777" w:rsidR="00AD2EE7" w:rsidRPr="00650E9F" w:rsidRDefault="00AD2EE7" w:rsidP="00AD2EE7">
      <w:pPr>
        <w:suppressAutoHyphens/>
        <w:autoSpaceDE w:val="0"/>
        <w:autoSpaceDN w:val="0"/>
        <w:adjustRightInd w:val="0"/>
        <w:ind w:left="851" w:right="-144"/>
        <w:rPr>
          <w:rFonts w:ascii="Times New Roman" w:eastAsia="Times New Roman" w:hAnsi="Times New Roman"/>
          <w:sz w:val="28"/>
          <w:szCs w:val="28"/>
          <w:lang w:eastAsia="ar-SA"/>
        </w:rPr>
      </w:pPr>
      <w:r w:rsidRPr="00650E9F">
        <w:rPr>
          <w:rFonts w:ascii="Times New Roman" w:eastAsia="Times New Roman" w:hAnsi="Times New Roman"/>
          <w:sz w:val="28"/>
          <w:szCs w:val="28"/>
          <w:lang w:eastAsia="ar-SA"/>
        </w:rPr>
        <w:t>г. Москва</w:t>
      </w:r>
      <w:r w:rsidRPr="00650E9F">
        <w:rPr>
          <w:rFonts w:ascii="Times New Roman" w:eastAsia="Times New Roman" w:hAnsi="Times New Roman"/>
          <w:sz w:val="28"/>
          <w:szCs w:val="28"/>
          <w:lang w:eastAsia="ar-SA"/>
        </w:rPr>
        <w:tab/>
      </w:r>
      <w:r w:rsidRPr="00650E9F">
        <w:rPr>
          <w:rFonts w:ascii="Times New Roman" w:eastAsia="Times New Roman" w:hAnsi="Times New Roman"/>
          <w:sz w:val="28"/>
          <w:szCs w:val="28"/>
          <w:lang w:eastAsia="ar-SA"/>
        </w:rPr>
        <w:tab/>
        <w:t xml:space="preserve">                                                            </w:t>
      </w:r>
      <w:proofErr w:type="gramStart"/>
      <w:r w:rsidRPr="00650E9F">
        <w:rPr>
          <w:rFonts w:ascii="Times New Roman" w:eastAsia="Times New Roman" w:hAnsi="Times New Roman"/>
          <w:sz w:val="28"/>
          <w:szCs w:val="28"/>
          <w:lang w:eastAsia="ar-SA"/>
        </w:rPr>
        <w:t xml:space="preserve">   «</w:t>
      </w:r>
      <w:proofErr w:type="gramEnd"/>
      <w:r w:rsidRPr="00650E9F">
        <w:rPr>
          <w:rFonts w:ascii="Times New Roman" w:eastAsia="Times New Roman" w:hAnsi="Times New Roman"/>
          <w:sz w:val="28"/>
          <w:szCs w:val="28"/>
          <w:lang w:eastAsia="ar-SA"/>
        </w:rPr>
        <w:t>___» ________ 20__ г.</w:t>
      </w:r>
    </w:p>
    <w:p w14:paraId="205A2251" w14:textId="77777777" w:rsidR="00AD2EE7" w:rsidRPr="00650E9F" w:rsidRDefault="00AD2EE7" w:rsidP="00AD2EE7">
      <w:pPr>
        <w:suppressAutoHyphens/>
        <w:autoSpaceDE w:val="0"/>
        <w:autoSpaceDN w:val="0"/>
        <w:adjustRightInd w:val="0"/>
        <w:ind w:left="851" w:right="-144"/>
        <w:jc w:val="center"/>
        <w:rPr>
          <w:rFonts w:ascii="Times New Roman" w:eastAsia="Times New Roman" w:hAnsi="Times New Roman"/>
          <w:b/>
          <w:sz w:val="28"/>
          <w:szCs w:val="28"/>
          <w:lang w:eastAsia="ar-SA"/>
        </w:rPr>
      </w:pPr>
    </w:p>
    <w:p w14:paraId="3CE34D13" w14:textId="77777777" w:rsidR="00AD2EE7" w:rsidRPr="00650E9F" w:rsidRDefault="00AD2EE7" w:rsidP="00AD2EE7">
      <w:pPr>
        <w:suppressAutoHyphens/>
        <w:autoSpaceDE w:val="0"/>
        <w:autoSpaceDN w:val="0"/>
        <w:adjustRightInd w:val="0"/>
        <w:ind w:left="851" w:right="-144" w:firstLine="567"/>
        <w:jc w:val="both"/>
        <w:rPr>
          <w:rFonts w:ascii="Times New Roman" w:eastAsia="Times New Roman" w:hAnsi="Times New Roman"/>
          <w:sz w:val="28"/>
          <w:szCs w:val="28"/>
          <w:lang w:eastAsia="ar-SA"/>
        </w:rPr>
      </w:pPr>
      <w:r w:rsidRPr="00650E9F">
        <w:rPr>
          <w:rFonts w:ascii="Times New Roman" w:eastAsia="Times New Roman" w:hAnsi="Times New Roman"/>
          <w:sz w:val="28"/>
          <w:szCs w:val="28"/>
          <w:lang w:eastAsia="ar-SA"/>
        </w:rPr>
        <w:t xml:space="preserve">ФКУ «Объединенная дирекция» Минстроя России именуемое в дальнейшем «Государственный заказчик», в лице _____________________, действующего </w:t>
      </w:r>
      <w:r w:rsidRPr="00650E9F">
        <w:rPr>
          <w:rFonts w:ascii="Times New Roman" w:eastAsia="Times New Roman" w:hAnsi="Times New Roman"/>
          <w:sz w:val="28"/>
          <w:szCs w:val="28"/>
          <w:lang w:eastAsia="ar-SA"/>
        </w:rPr>
        <w:br/>
        <w:t>на основании __________ (</w:t>
      </w:r>
      <w:r w:rsidRPr="00650E9F">
        <w:rPr>
          <w:rFonts w:ascii="Times New Roman" w:eastAsia="Times New Roman" w:hAnsi="Times New Roman"/>
          <w:i/>
          <w:sz w:val="28"/>
          <w:szCs w:val="28"/>
          <w:lang w:eastAsia="ar-SA"/>
        </w:rPr>
        <w:t xml:space="preserve">Устава, Доверенности) </w:t>
      </w:r>
      <w:r w:rsidRPr="00650E9F">
        <w:rPr>
          <w:rFonts w:ascii="Times New Roman" w:eastAsia="Times New Roman" w:hAnsi="Times New Roman"/>
          <w:sz w:val="28"/>
          <w:szCs w:val="28"/>
          <w:lang w:eastAsia="ar-SA"/>
        </w:rPr>
        <w:t xml:space="preserve">с одной стороны, </w:t>
      </w:r>
      <w:r w:rsidRPr="00650E9F">
        <w:rPr>
          <w:rFonts w:ascii="Times New Roman" w:eastAsia="Times New Roman" w:hAnsi="Times New Roman"/>
          <w:sz w:val="28"/>
          <w:szCs w:val="28"/>
          <w:lang w:eastAsia="ar-SA"/>
        </w:rPr>
        <w:br/>
        <w:t xml:space="preserve">и ________________, именуемое в дальнейшем «Поставщик», в лице ____________, действующего на основании ______________________ </w:t>
      </w:r>
      <w:r w:rsidRPr="00650E9F">
        <w:rPr>
          <w:rFonts w:ascii="Times New Roman" w:eastAsia="Times New Roman" w:hAnsi="Times New Roman"/>
          <w:i/>
          <w:sz w:val="28"/>
          <w:szCs w:val="28"/>
          <w:lang w:eastAsia="ar-SA"/>
        </w:rPr>
        <w:t xml:space="preserve">(Устава, Доверенности), </w:t>
      </w:r>
      <w:r w:rsidRPr="00650E9F">
        <w:rPr>
          <w:rFonts w:ascii="Times New Roman" w:eastAsia="Times New Roman" w:hAnsi="Times New Roman"/>
          <w:sz w:val="28"/>
          <w:szCs w:val="28"/>
          <w:lang w:eastAsia="ar-SA"/>
        </w:rPr>
        <w:t>с другой  стороны,  вместе  именуемые «Стороны», составили настоящий акт о нижеследующем:</w:t>
      </w:r>
    </w:p>
    <w:p w14:paraId="7710AEF6" w14:textId="77777777" w:rsidR="00AD2EE7" w:rsidRPr="00650E9F" w:rsidRDefault="00AD2EE7" w:rsidP="00AD2EE7">
      <w:pPr>
        <w:numPr>
          <w:ilvl w:val="1"/>
          <w:numId w:val="14"/>
        </w:numPr>
        <w:suppressAutoHyphens/>
        <w:ind w:left="851" w:right="-144" w:firstLine="567"/>
        <w:jc w:val="both"/>
        <w:rPr>
          <w:rFonts w:ascii="Times New Roman" w:eastAsia="Times New Roman" w:hAnsi="Times New Roman"/>
          <w:sz w:val="28"/>
          <w:szCs w:val="28"/>
          <w:lang w:eastAsia="ar-SA"/>
        </w:rPr>
      </w:pPr>
      <w:r w:rsidRPr="00650E9F">
        <w:rPr>
          <w:rFonts w:ascii="Times New Roman" w:eastAsia="Times New Roman" w:hAnsi="Times New Roman"/>
          <w:sz w:val="28"/>
          <w:szCs w:val="28"/>
          <w:lang w:eastAsia="ar-SA"/>
        </w:rPr>
        <w:t>В соответствии с государственным контрактом (ИКЗ _____________________) (</w:t>
      </w:r>
      <w:r w:rsidRPr="00650E9F">
        <w:rPr>
          <w:rFonts w:ascii="Times New Roman" w:eastAsia="Times New Roman" w:hAnsi="Times New Roman"/>
          <w:i/>
          <w:sz w:val="28"/>
          <w:szCs w:val="28"/>
          <w:lang w:eastAsia="ar-SA"/>
        </w:rPr>
        <w:t>наименование предмета контракта)</w:t>
      </w:r>
      <w:r w:rsidRPr="00650E9F">
        <w:rPr>
          <w:rFonts w:ascii="Times New Roman" w:eastAsia="Times New Roman" w:hAnsi="Times New Roman"/>
          <w:sz w:val="28"/>
          <w:szCs w:val="28"/>
          <w:lang w:eastAsia="ar-SA"/>
        </w:rPr>
        <w:t xml:space="preserve"> </w:t>
      </w:r>
      <w:r w:rsidRPr="00650E9F">
        <w:rPr>
          <w:rFonts w:ascii="Times New Roman" w:eastAsia="Times New Roman" w:hAnsi="Times New Roman"/>
          <w:sz w:val="28"/>
          <w:szCs w:val="28"/>
          <w:lang w:eastAsia="ar-SA"/>
        </w:rPr>
        <w:br/>
        <w:t>от «___» ____________20__ г. № _______________(далее - Контракт) Поставщик выполнил обязательства по поставке товаров в соответствии со Спецификацией и Описанием объекта закупки, а именно:</w:t>
      </w:r>
    </w:p>
    <w:tbl>
      <w:tblPr>
        <w:tblW w:w="9498" w:type="dxa"/>
        <w:tblInd w:w="774" w:type="dxa"/>
        <w:tblLayout w:type="fixed"/>
        <w:tblCellMar>
          <w:top w:w="102" w:type="dxa"/>
          <w:left w:w="62" w:type="dxa"/>
          <w:bottom w:w="102" w:type="dxa"/>
          <w:right w:w="62" w:type="dxa"/>
        </w:tblCellMar>
        <w:tblLook w:val="04A0" w:firstRow="1" w:lastRow="0" w:firstColumn="1" w:lastColumn="0" w:noHBand="0" w:noVBand="1"/>
      </w:tblPr>
      <w:tblGrid>
        <w:gridCol w:w="2143"/>
        <w:gridCol w:w="1754"/>
        <w:gridCol w:w="1754"/>
        <w:gridCol w:w="2208"/>
        <w:gridCol w:w="1639"/>
      </w:tblGrid>
      <w:tr w:rsidR="00AD2EE7" w:rsidRPr="00650E9F" w14:paraId="2CD14BD0" w14:textId="77777777" w:rsidTr="00AD2EE7">
        <w:tc>
          <w:tcPr>
            <w:tcW w:w="2143" w:type="dxa"/>
            <w:tcBorders>
              <w:top w:val="single" w:sz="4" w:space="0" w:color="auto"/>
              <w:left w:val="single" w:sz="4" w:space="0" w:color="auto"/>
              <w:bottom w:val="single" w:sz="4" w:space="0" w:color="auto"/>
              <w:right w:val="single" w:sz="4" w:space="0" w:color="auto"/>
            </w:tcBorders>
            <w:vAlign w:val="center"/>
            <w:hideMark/>
          </w:tcPr>
          <w:p w14:paraId="56150422" w14:textId="77777777" w:rsidR="00AD2EE7" w:rsidRPr="00650E9F" w:rsidRDefault="00AD2EE7" w:rsidP="00AD2EE7">
            <w:pPr>
              <w:suppressAutoHyphens/>
              <w:ind w:left="153" w:right="-144" w:firstLine="5"/>
              <w:jc w:val="center"/>
              <w:rPr>
                <w:rFonts w:ascii="Times New Roman" w:eastAsia="Times New Roman" w:hAnsi="Times New Roman"/>
                <w:spacing w:val="-8"/>
                <w:sz w:val="28"/>
                <w:szCs w:val="28"/>
                <w:lang w:eastAsia="ru-RU"/>
              </w:rPr>
            </w:pPr>
            <w:r w:rsidRPr="00650E9F">
              <w:rPr>
                <w:rFonts w:ascii="Times New Roman" w:eastAsia="Times New Roman" w:hAnsi="Times New Roman"/>
                <w:spacing w:val="-8"/>
                <w:sz w:val="28"/>
                <w:szCs w:val="28"/>
                <w:lang w:eastAsia="ru-RU"/>
              </w:rPr>
              <w:t>Наименование</w:t>
            </w:r>
          </w:p>
        </w:tc>
        <w:tc>
          <w:tcPr>
            <w:tcW w:w="1754" w:type="dxa"/>
            <w:tcBorders>
              <w:top w:val="single" w:sz="4" w:space="0" w:color="auto"/>
              <w:left w:val="single" w:sz="4" w:space="0" w:color="auto"/>
              <w:bottom w:val="single" w:sz="4" w:space="0" w:color="auto"/>
              <w:right w:val="single" w:sz="4" w:space="0" w:color="auto"/>
            </w:tcBorders>
            <w:vAlign w:val="center"/>
            <w:hideMark/>
          </w:tcPr>
          <w:p w14:paraId="7F4C746C" w14:textId="77777777" w:rsidR="00AD2EE7" w:rsidRPr="00650E9F" w:rsidRDefault="00AD2EE7" w:rsidP="00AD2EE7">
            <w:pPr>
              <w:suppressAutoHyphens/>
              <w:ind w:right="-144" w:hanging="11"/>
              <w:jc w:val="center"/>
              <w:rPr>
                <w:rFonts w:ascii="Times New Roman" w:eastAsia="Times New Roman" w:hAnsi="Times New Roman"/>
                <w:spacing w:val="-8"/>
                <w:sz w:val="28"/>
                <w:szCs w:val="28"/>
                <w:lang w:eastAsia="ru-RU"/>
              </w:rPr>
            </w:pPr>
            <w:r w:rsidRPr="00650E9F">
              <w:rPr>
                <w:rFonts w:ascii="Times New Roman" w:eastAsia="Times New Roman" w:hAnsi="Times New Roman"/>
                <w:spacing w:val="-8"/>
                <w:sz w:val="28"/>
                <w:szCs w:val="28"/>
                <w:lang w:eastAsia="ru-RU"/>
              </w:rPr>
              <w:t>Единица измерения</w:t>
            </w:r>
          </w:p>
        </w:tc>
        <w:tc>
          <w:tcPr>
            <w:tcW w:w="1754" w:type="dxa"/>
            <w:tcBorders>
              <w:top w:val="single" w:sz="4" w:space="0" w:color="auto"/>
              <w:left w:val="single" w:sz="4" w:space="0" w:color="auto"/>
              <w:bottom w:val="single" w:sz="4" w:space="0" w:color="auto"/>
              <w:right w:val="single" w:sz="4" w:space="0" w:color="auto"/>
            </w:tcBorders>
            <w:vAlign w:val="center"/>
            <w:hideMark/>
          </w:tcPr>
          <w:p w14:paraId="331B5EE7" w14:textId="77777777" w:rsidR="00AD2EE7" w:rsidRPr="00650E9F" w:rsidRDefault="00AD2EE7" w:rsidP="00AD2EE7">
            <w:pPr>
              <w:suppressAutoHyphens/>
              <w:ind w:right="-144"/>
              <w:jc w:val="center"/>
              <w:rPr>
                <w:rFonts w:ascii="Times New Roman" w:eastAsia="Times New Roman" w:hAnsi="Times New Roman"/>
                <w:spacing w:val="-8"/>
                <w:sz w:val="28"/>
                <w:szCs w:val="28"/>
                <w:lang w:eastAsia="ru-RU"/>
              </w:rPr>
            </w:pPr>
            <w:r w:rsidRPr="00650E9F">
              <w:rPr>
                <w:rFonts w:ascii="Times New Roman" w:eastAsia="Times New Roman" w:hAnsi="Times New Roman"/>
                <w:spacing w:val="-8"/>
                <w:sz w:val="28"/>
                <w:szCs w:val="28"/>
                <w:lang w:eastAsia="ru-RU"/>
              </w:rPr>
              <w:t>Количество (объем)</w:t>
            </w:r>
          </w:p>
        </w:tc>
        <w:tc>
          <w:tcPr>
            <w:tcW w:w="2208" w:type="dxa"/>
            <w:tcBorders>
              <w:top w:val="single" w:sz="4" w:space="0" w:color="auto"/>
              <w:left w:val="single" w:sz="4" w:space="0" w:color="auto"/>
              <w:bottom w:val="single" w:sz="4" w:space="0" w:color="auto"/>
              <w:right w:val="single" w:sz="4" w:space="0" w:color="auto"/>
            </w:tcBorders>
            <w:vAlign w:val="center"/>
            <w:hideMark/>
          </w:tcPr>
          <w:p w14:paraId="3C148D93" w14:textId="77777777" w:rsidR="00AD2EE7" w:rsidRPr="00650E9F" w:rsidRDefault="00AD2EE7" w:rsidP="00AD2EE7">
            <w:pPr>
              <w:suppressAutoHyphens/>
              <w:ind w:left="27" w:right="-144" w:firstLine="24"/>
              <w:jc w:val="center"/>
              <w:rPr>
                <w:rFonts w:ascii="Times New Roman" w:eastAsia="Times New Roman" w:hAnsi="Times New Roman"/>
                <w:spacing w:val="-8"/>
                <w:sz w:val="28"/>
                <w:szCs w:val="28"/>
                <w:lang w:eastAsia="ru-RU"/>
              </w:rPr>
            </w:pPr>
            <w:r w:rsidRPr="00650E9F">
              <w:rPr>
                <w:rFonts w:ascii="Times New Roman" w:eastAsia="Times New Roman" w:hAnsi="Times New Roman"/>
                <w:spacing w:val="-8"/>
                <w:sz w:val="28"/>
                <w:szCs w:val="28"/>
                <w:lang w:eastAsia="ru-RU"/>
              </w:rPr>
              <w:t>Цена за единицу измерения, руб.</w:t>
            </w:r>
          </w:p>
        </w:tc>
        <w:tc>
          <w:tcPr>
            <w:tcW w:w="1639" w:type="dxa"/>
            <w:tcBorders>
              <w:top w:val="single" w:sz="4" w:space="0" w:color="auto"/>
              <w:left w:val="single" w:sz="4" w:space="0" w:color="auto"/>
              <w:bottom w:val="single" w:sz="4" w:space="0" w:color="auto"/>
              <w:right w:val="single" w:sz="4" w:space="0" w:color="auto"/>
            </w:tcBorders>
            <w:vAlign w:val="center"/>
            <w:hideMark/>
          </w:tcPr>
          <w:p w14:paraId="7B880914" w14:textId="77777777" w:rsidR="00AD2EE7" w:rsidRPr="00650E9F" w:rsidRDefault="00AD2EE7" w:rsidP="00AD2EE7">
            <w:pPr>
              <w:suppressAutoHyphens/>
              <w:ind w:left="-52" w:right="-144" w:firstLine="84"/>
              <w:jc w:val="center"/>
              <w:rPr>
                <w:rFonts w:ascii="Times New Roman" w:eastAsia="Times New Roman" w:hAnsi="Times New Roman"/>
                <w:spacing w:val="-8"/>
                <w:sz w:val="28"/>
                <w:szCs w:val="28"/>
                <w:lang w:eastAsia="ru-RU"/>
              </w:rPr>
            </w:pPr>
            <w:r w:rsidRPr="00650E9F">
              <w:rPr>
                <w:rFonts w:ascii="Times New Roman" w:eastAsia="Times New Roman" w:hAnsi="Times New Roman"/>
                <w:spacing w:val="-8"/>
                <w:sz w:val="28"/>
                <w:szCs w:val="28"/>
                <w:lang w:eastAsia="ru-RU"/>
              </w:rPr>
              <w:t>Стоимость товара, руб.</w:t>
            </w:r>
          </w:p>
        </w:tc>
      </w:tr>
      <w:tr w:rsidR="00AD2EE7" w:rsidRPr="00650E9F" w14:paraId="2C99C9C0" w14:textId="77777777" w:rsidTr="00AD2EE7">
        <w:tc>
          <w:tcPr>
            <w:tcW w:w="2143" w:type="dxa"/>
            <w:tcBorders>
              <w:top w:val="single" w:sz="4" w:space="0" w:color="auto"/>
              <w:left w:val="single" w:sz="4" w:space="0" w:color="auto"/>
              <w:bottom w:val="single" w:sz="4" w:space="0" w:color="auto"/>
              <w:right w:val="single" w:sz="4" w:space="0" w:color="auto"/>
            </w:tcBorders>
          </w:tcPr>
          <w:p w14:paraId="745634AA" w14:textId="77777777" w:rsidR="00AD2EE7" w:rsidRPr="00650E9F" w:rsidRDefault="00AD2EE7" w:rsidP="00AD2EE7">
            <w:pPr>
              <w:suppressAutoHyphens/>
              <w:ind w:left="851" w:right="-144" w:firstLine="567"/>
              <w:rPr>
                <w:rFonts w:ascii="Times New Roman" w:eastAsia="Times New Roman" w:hAnsi="Times New Roman"/>
                <w:spacing w:val="-8"/>
                <w:sz w:val="28"/>
                <w:szCs w:val="28"/>
                <w:lang w:eastAsia="ru-RU"/>
              </w:rPr>
            </w:pPr>
          </w:p>
        </w:tc>
        <w:tc>
          <w:tcPr>
            <w:tcW w:w="1754" w:type="dxa"/>
            <w:tcBorders>
              <w:top w:val="single" w:sz="4" w:space="0" w:color="auto"/>
              <w:left w:val="single" w:sz="4" w:space="0" w:color="auto"/>
              <w:bottom w:val="single" w:sz="4" w:space="0" w:color="auto"/>
              <w:right w:val="single" w:sz="4" w:space="0" w:color="auto"/>
            </w:tcBorders>
          </w:tcPr>
          <w:p w14:paraId="2A2F5040" w14:textId="77777777" w:rsidR="00AD2EE7" w:rsidRPr="00650E9F" w:rsidRDefault="00AD2EE7" w:rsidP="00AD2EE7">
            <w:pPr>
              <w:suppressAutoHyphens/>
              <w:ind w:left="851" w:right="-144" w:firstLine="567"/>
              <w:rPr>
                <w:rFonts w:ascii="Times New Roman" w:eastAsia="Times New Roman" w:hAnsi="Times New Roman"/>
                <w:spacing w:val="-8"/>
                <w:sz w:val="28"/>
                <w:szCs w:val="28"/>
                <w:lang w:eastAsia="ru-RU"/>
              </w:rPr>
            </w:pPr>
          </w:p>
        </w:tc>
        <w:tc>
          <w:tcPr>
            <w:tcW w:w="1754" w:type="dxa"/>
            <w:tcBorders>
              <w:top w:val="single" w:sz="4" w:space="0" w:color="auto"/>
              <w:left w:val="single" w:sz="4" w:space="0" w:color="auto"/>
              <w:bottom w:val="single" w:sz="4" w:space="0" w:color="auto"/>
              <w:right w:val="single" w:sz="4" w:space="0" w:color="auto"/>
            </w:tcBorders>
          </w:tcPr>
          <w:p w14:paraId="74266FB4" w14:textId="77777777" w:rsidR="00AD2EE7" w:rsidRPr="00650E9F" w:rsidRDefault="00AD2EE7" w:rsidP="00AD2EE7">
            <w:pPr>
              <w:suppressAutoHyphens/>
              <w:ind w:left="851" w:right="-144" w:firstLine="567"/>
              <w:rPr>
                <w:rFonts w:ascii="Times New Roman" w:eastAsia="Times New Roman" w:hAnsi="Times New Roman"/>
                <w:spacing w:val="-8"/>
                <w:sz w:val="28"/>
                <w:szCs w:val="28"/>
                <w:lang w:eastAsia="ru-RU"/>
              </w:rPr>
            </w:pPr>
          </w:p>
        </w:tc>
        <w:tc>
          <w:tcPr>
            <w:tcW w:w="2208" w:type="dxa"/>
            <w:tcBorders>
              <w:top w:val="single" w:sz="4" w:space="0" w:color="auto"/>
              <w:left w:val="single" w:sz="4" w:space="0" w:color="auto"/>
              <w:bottom w:val="single" w:sz="4" w:space="0" w:color="auto"/>
              <w:right w:val="single" w:sz="4" w:space="0" w:color="auto"/>
            </w:tcBorders>
          </w:tcPr>
          <w:p w14:paraId="01983F09" w14:textId="77777777" w:rsidR="00AD2EE7" w:rsidRPr="00650E9F" w:rsidRDefault="00AD2EE7" w:rsidP="00AD2EE7">
            <w:pPr>
              <w:suppressAutoHyphens/>
              <w:ind w:left="851" w:right="-144" w:firstLine="567"/>
              <w:rPr>
                <w:rFonts w:ascii="Times New Roman" w:eastAsia="Times New Roman" w:hAnsi="Times New Roman"/>
                <w:spacing w:val="-8"/>
                <w:sz w:val="28"/>
                <w:szCs w:val="28"/>
                <w:lang w:eastAsia="ru-RU"/>
              </w:rPr>
            </w:pPr>
          </w:p>
        </w:tc>
        <w:tc>
          <w:tcPr>
            <w:tcW w:w="1639" w:type="dxa"/>
            <w:tcBorders>
              <w:top w:val="single" w:sz="4" w:space="0" w:color="auto"/>
              <w:left w:val="single" w:sz="4" w:space="0" w:color="auto"/>
              <w:bottom w:val="single" w:sz="4" w:space="0" w:color="auto"/>
              <w:right w:val="single" w:sz="4" w:space="0" w:color="auto"/>
            </w:tcBorders>
          </w:tcPr>
          <w:p w14:paraId="48B6EC73" w14:textId="77777777" w:rsidR="00AD2EE7" w:rsidRPr="00650E9F" w:rsidRDefault="00AD2EE7" w:rsidP="00AD2EE7">
            <w:pPr>
              <w:suppressAutoHyphens/>
              <w:ind w:left="851" w:right="-144" w:firstLine="567"/>
              <w:rPr>
                <w:rFonts w:ascii="Times New Roman" w:eastAsia="Times New Roman" w:hAnsi="Times New Roman"/>
                <w:spacing w:val="-8"/>
                <w:sz w:val="28"/>
                <w:szCs w:val="28"/>
                <w:lang w:eastAsia="ru-RU"/>
              </w:rPr>
            </w:pPr>
          </w:p>
        </w:tc>
      </w:tr>
    </w:tbl>
    <w:p w14:paraId="22DDA51E" w14:textId="77777777" w:rsidR="00AD2EE7" w:rsidRPr="00650E9F" w:rsidRDefault="00AD2EE7" w:rsidP="00AD2EE7">
      <w:pPr>
        <w:numPr>
          <w:ilvl w:val="1"/>
          <w:numId w:val="14"/>
        </w:numPr>
        <w:suppressAutoHyphens/>
        <w:ind w:left="851" w:right="-144" w:firstLine="567"/>
        <w:jc w:val="both"/>
        <w:rPr>
          <w:rFonts w:ascii="Times New Roman" w:eastAsia="Times New Roman" w:hAnsi="Times New Roman"/>
          <w:spacing w:val="-8"/>
          <w:sz w:val="28"/>
          <w:szCs w:val="28"/>
          <w:lang w:eastAsia="ar-SA"/>
        </w:rPr>
      </w:pPr>
      <w:r w:rsidRPr="00650E9F">
        <w:rPr>
          <w:rFonts w:ascii="Times New Roman" w:eastAsia="Times New Roman" w:hAnsi="Times New Roman"/>
          <w:sz w:val="28"/>
          <w:szCs w:val="28"/>
          <w:lang w:eastAsia="ar-SA"/>
        </w:rPr>
        <w:t>Товар поставлен по накладной от ______________ №_____________ (</w:t>
      </w:r>
      <w:r w:rsidRPr="00650E9F">
        <w:rPr>
          <w:rFonts w:ascii="Times New Roman" w:eastAsia="Times New Roman" w:hAnsi="Times New Roman"/>
          <w:i/>
          <w:sz w:val="28"/>
          <w:szCs w:val="28"/>
          <w:lang w:eastAsia="ar-SA"/>
        </w:rPr>
        <w:t>осуществлен монтаж и пуско-наладка при необходимости</w:t>
      </w:r>
      <w:r w:rsidRPr="00650E9F">
        <w:rPr>
          <w:rFonts w:ascii="Times New Roman" w:eastAsia="Times New Roman" w:hAnsi="Times New Roman"/>
          <w:sz w:val="28"/>
          <w:szCs w:val="28"/>
          <w:lang w:eastAsia="ar-SA"/>
        </w:rPr>
        <w:t xml:space="preserve">) в полном объеме, претензии по качеству и количеству </w:t>
      </w:r>
      <w:r w:rsidRPr="00650E9F">
        <w:rPr>
          <w:rFonts w:ascii="Times New Roman" w:eastAsia="Times New Roman" w:hAnsi="Times New Roman"/>
          <w:b/>
          <w:sz w:val="28"/>
          <w:szCs w:val="28"/>
          <w:lang w:eastAsia="ar-SA"/>
        </w:rPr>
        <w:t>выявлены/не выявлены</w:t>
      </w:r>
      <w:r w:rsidRPr="00650E9F">
        <w:rPr>
          <w:rFonts w:ascii="Times New Roman" w:eastAsia="Times New Roman" w:hAnsi="Times New Roman"/>
          <w:sz w:val="28"/>
          <w:szCs w:val="28"/>
          <w:lang w:eastAsia="ar-SA"/>
        </w:rPr>
        <w:t>.</w:t>
      </w:r>
    </w:p>
    <w:p w14:paraId="2C1425A0" w14:textId="77777777" w:rsidR="00AD2EE7" w:rsidRPr="00650E9F" w:rsidRDefault="00AD2EE7" w:rsidP="00AD2EE7">
      <w:pPr>
        <w:numPr>
          <w:ilvl w:val="1"/>
          <w:numId w:val="14"/>
        </w:numPr>
        <w:suppressAutoHyphens/>
        <w:ind w:left="851" w:right="-144" w:firstLine="567"/>
        <w:jc w:val="both"/>
        <w:rPr>
          <w:rFonts w:ascii="Times New Roman" w:eastAsia="Times New Roman" w:hAnsi="Times New Roman"/>
          <w:spacing w:val="-8"/>
          <w:sz w:val="28"/>
          <w:szCs w:val="28"/>
          <w:lang w:eastAsia="ar-SA"/>
        </w:rPr>
      </w:pPr>
      <w:r w:rsidRPr="00650E9F">
        <w:rPr>
          <w:rFonts w:ascii="Times New Roman" w:eastAsia="Times New Roman" w:hAnsi="Times New Roman"/>
          <w:spacing w:val="-8"/>
          <w:sz w:val="28"/>
          <w:szCs w:val="28"/>
          <w:lang w:eastAsia="ar-SA"/>
        </w:rPr>
        <w:t>Срок поставки в соответствии с контрактом: «___» ___________ 20__г.</w:t>
      </w:r>
    </w:p>
    <w:p w14:paraId="1BF427AB" w14:textId="77777777" w:rsidR="00AD2EE7" w:rsidRPr="00650E9F" w:rsidRDefault="00AD2EE7" w:rsidP="00AD2EE7">
      <w:pPr>
        <w:suppressAutoHyphens/>
        <w:ind w:left="851" w:right="-144" w:firstLine="567"/>
        <w:rPr>
          <w:rFonts w:ascii="Times New Roman" w:eastAsia="Times New Roman" w:hAnsi="Times New Roman"/>
          <w:spacing w:val="-8"/>
          <w:sz w:val="28"/>
          <w:szCs w:val="28"/>
          <w:lang w:eastAsia="ar-SA"/>
        </w:rPr>
      </w:pPr>
      <w:r w:rsidRPr="00650E9F">
        <w:rPr>
          <w:rFonts w:ascii="Times New Roman" w:eastAsia="Times New Roman" w:hAnsi="Times New Roman"/>
          <w:sz w:val="28"/>
          <w:szCs w:val="28"/>
          <w:lang w:eastAsia="ar-SA"/>
        </w:rPr>
        <w:t>Фактически поставка осуществлена: «___» ______________ 20__г.</w:t>
      </w:r>
    </w:p>
    <w:p w14:paraId="00A29BF9" w14:textId="77777777" w:rsidR="00AD2EE7" w:rsidRPr="00650E9F" w:rsidRDefault="00AD2EE7" w:rsidP="00AD2EE7">
      <w:pPr>
        <w:widowControl w:val="0"/>
        <w:numPr>
          <w:ilvl w:val="1"/>
          <w:numId w:val="14"/>
        </w:numPr>
        <w:suppressAutoHyphens/>
        <w:autoSpaceDE w:val="0"/>
        <w:autoSpaceDN w:val="0"/>
        <w:adjustRightInd w:val="0"/>
        <w:ind w:left="851" w:right="425" w:firstLine="567"/>
        <w:jc w:val="both"/>
        <w:rPr>
          <w:rFonts w:ascii="Times New Roman" w:eastAsia="Times New Roman" w:hAnsi="Times New Roman"/>
          <w:sz w:val="28"/>
          <w:szCs w:val="28"/>
          <w:lang w:eastAsia="ar-SA"/>
        </w:rPr>
      </w:pPr>
      <w:r w:rsidRPr="00650E9F">
        <w:rPr>
          <w:rFonts w:ascii="Times New Roman" w:eastAsia="Times New Roman" w:hAnsi="Times New Roman"/>
          <w:sz w:val="28"/>
          <w:szCs w:val="28"/>
          <w:lang w:eastAsia="ar-SA"/>
        </w:rPr>
        <w:t>Товар поставлен на сумму _______________________.</w:t>
      </w:r>
    </w:p>
    <w:p w14:paraId="7946528E" w14:textId="77777777" w:rsidR="00AD2EE7" w:rsidRPr="00650E9F" w:rsidRDefault="00AD2EE7" w:rsidP="00AD2EE7">
      <w:pPr>
        <w:widowControl w:val="0"/>
        <w:numPr>
          <w:ilvl w:val="1"/>
          <w:numId w:val="14"/>
        </w:numPr>
        <w:suppressAutoHyphens/>
        <w:autoSpaceDE w:val="0"/>
        <w:autoSpaceDN w:val="0"/>
        <w:adjustRightInd w:val="0"/>
        <w:ind w:left="851" w:right="425" w:firstLine="567"/>
        <w:jc w:val="both"/>
        <w:rPr>
          <w:rFonts w:ascii="Times New Roman" w:eastAsia="Times New Roman" w:hAnsi="Times New Roman"/>
          <w:sz w:val="28"/>
          <w:szCs w:val="28"/>
          <w:lang w:eastAsia="ar-SA"/>
        </w:rPr>
      </w:pPr>
      <w:r w:rsidRPr="00650E9F">
        <w:rPr>
          <w:rFonts w:ascii="Times New Roman" w:eastAsia="Times New Roman" w:hAnsi="Times New Roman"/>
          <w:sz w:val="28"/>
          <w:szCs w:val="28"/>
          <w:lang w:eastAsia="ar-SA"/>
        </w:rPr>
        <w:t>Результаты поставки товара по Контракту:</w:t>
      </w:r>
    </w:p>
    <w:tbl>
      <w:tblPr>
        <w:tblW w:w="9923" w:type="dxa"/>
        <w:tblInd w:w="567" w:type="dxa"/>
        <w:tblLook w:val="04A0" w:firstRow="1" w:lastRow="0" w:firstColumn="1" w:lastColumn="0" w:noHBand="0" w:noVBand="1"/>
      </w:tblPr>
      <w:tblGrid>
        <w:gridCol w:w="5604"/>
        <w:gridCol w:w="4736"/>
      </w:tblGrid>
      <w:tr w:rsidR="00AD2EE7" w:rsidRPr="00650E9F" w14:paraId="579D3299" w14:textId="77777777" w:rsidTr="00AD2EE7">
        <w:tc>
          <w:tcPr>
            <w:tcW w:w="4995" w:type="dxa"/>
            <w:shd w:val="clear" w:color="auto" w:fill="auto"/>
          </w:tcPr>
          <w:p w14:paraId="19DA0D26" w14:textId="77777777" w:rsidR="00AD2EE7" w:rsidRPr="00650E9F" w:rsidRDefault="00AD2EE7" w:rsidP="00AD2EE7">
            <w:pPr>
              <w:widowControl w:val="0"/>
              <w:suppressAutoHyphens/>
              <w:autoSpaceDE w:val="0"/>
              <w:autoSpaceDN w:val="0"/>
              <w:adjustRightInd w:val="0"/>
              <w:ind w:left="851" w:right="425" w:firstLine="459"/>
              <w:rPr>
                <w:rFonts w:ascii="Times New Roman" w:eastAsia="Times New Roman" w:hAnsi="Times New Roman"/>
                <w:b/>
                <w:sz w:val="28"/>
                <w:szCs w:val="28"/>
                <w:lang w:eastAsia="ru-RU"/>
              </w:rPr>
            </w:pPr>
            <w:r w:rsidRPr="00650E9F">
              <w:rPr>
                <w:rFonts w:ascii="Times New Roman" w:eastAsia="Times New Roman" w:hAnsi="Times New Roman"/>
                <w:b/>
                <w:sz w:val="28"/>
                <w:szCs w:val="28"/>
                <w:lang w:eastAsia="ru-RU"/>
              </w:rPr>
              <w:t xml:space="preserve"> Сдал:</w:t>
            </w:r>
          </w:p>
          <w:p w14:paraId="5D3717AF" w14:textId="77777777" w:rsidR="00AD2EE7" w:rsidRPr="00650E9F" w:rsidRDefault="00AD2EE7" w:rsidP="00AD2EE7">
            <w:pPr>
              <w:widowControl w:val="0"/>
              <w:suppressAutoHyphens/>
              <w:autoSpaceDE w:val="0"/>
              <w:autoSpaceDN w:val="0"/>
              <w:adjustRightInd w:val="0"/>
              <w:ind w:left="851" w:right="425" w:firstLine="567"/>
              <w:rPr>
                <w:rFonts w:ascii="Times New Roman" w:eastAsia="Times New Roman" w:hAnsi="Times New Roman"/>
                <w:b/>
                <w:sz w:val="28"/>
                <w:szCs w:val="28"/>
                <w:lang w:eastAsia="ru-RU"/>
              </w:rPr>
            </w:pPr>
            <w:r w:rsidRPr="00650E9F">
              <w:rPr>
                <w:rFonts w:ascii="Times New Roman" w:eastAsia="Times New Roman" w:hAnsi="Times New Roman"/>
                <w:b/>
                <w:sz w:val="28"/>
                <w:szCs w:val="28"/>
                <w:lang w:eastAsia="ru-RU"/>
              </w:rPr>
              <w:t>Поставщик</w:t>
            </w:r>
          </w:p>
          <w:p w14:paraId="25948D36" w14:textId="77777777" w:rsidR="00AD2EE7" w:rsidRPr="00650E9F" w:rsidRDefault="00AD2EE7" w:rsidP="00AD2EE7">
            <w:pPr>
              <w:widowControl w:val="0"/>
              <w:suppressAutoHyphens/>
              <w:autoSpaceDE w:val="0"/>
              <w:autoSpaceDN w:val="0"/>
              <w:adjustRightInd w:val="0"/>
              <w:ind w:left="851" w:right="425" w:firstLine="567"/>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Наименование</w:t>
            </w:r>
          </w:p>
          <w:p w14:paraId="4EFA1507" w14:textId="77777777" w:rsidR="00AD2EE7" w:rsidRPr="00650E9F" w:rsidRDefault="00AD2EE7" w:rsidP="00AD2EE7">
            <w:pPr>
              <w:widowControl w:val="0"/>
              <w:suppressAutoHyphens/>
              <w:autoSpaceDE w:val="0"/>
              <w:autoSpaceDN w:val="0"/>
              <w:adjustRightInd w:val="0"/>
              <w:ind w:left="851" w:right="425" w:firstLine="567"/>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Должность</w:t>
            </w:r>
          </w:p>
          <w:p w14:paraId="6B058129" w14:textId="77777777" w:rsidR="00AD2EE7" w:rsidRPr="00650E9F" w:rsidRDefault="00AD2EE7" w:rsidP="00AD2EE7">
            <w:pPr>
              <w:widowControl w:val="0"/>
              <w:suppressAutoHyphens/>
              <w:autoSpaceDE w:val="0"/>
              <w:autoSpaceDN w:val="0"/>
              <w:adjustRightInd w:val="0"/>
              <w:ind w:left="851" w:right="425" w:firstLine="567"/>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__________________ФИО</w:t>
            </w:r>
          </w:p>
          <w:p w14:paraId="4D38F702" w14:textId="77777777" w:rsidR="00AD2EE7" w:rsidRPr="00650E9F" w:rsidRDefault="00AD2EE7" w:rsidP="00AD2EE7">
            <w:pPr>
              <w:widowControl w:val="0"/>
              <w:suppressAutoHyphens/>
              <w:autoSpaceDE w:val="0"/>
              <w:autoSpaceDN w:val="0"/>
              <w:adjustRightInd w:val="0"/>
              <w:ind w:left="851" w:right="425" w:firstLine="567"/>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МП</w:t>
            </w:r>
          </w:p>
          <w:p w14:paraId="1D68DDF9" w14:textId="77777777" w:rsidR="00AD2EE7" w:rsidRPr="00650E9F" w:rsidRDefault="00AD2EE7" w:rsidP="00AD2EE7">
            <w:pPr>
              <w:widowControl w:val="0"/>
              <w:suppressAutoHyphens/>
              <w:autoSpaceDE w:val="0"/>
              <w:autoSpaceDN w:val="0"/>
              <w:adjustRightInd w:val="0"/>
              <w:ind w:left="851" w:right="425" w:firstLine="567"/>
              <w:rPr>
                <w:rFonts w:ascii="Times New Roman" w:eastAsia="Times New Roman" w:hAnsi="Times New Roman"/>
                <w:sz w:val="28"/>
                <w:szCs w:val="28"/>
                <w:lang w:eastAsia="ar-SA"/>
              </w:rPr>
            </w:pPr>
            <w:r w:rsidRPr="00650E9F">
              <w:rPr>
                <w:rFonts w:ascii="Times New Roman" w:eastAsia="Times New Roman" w:hAnsi="Times New Roman"/>
                <w:sz w:val="28"/>
                <w:szCs w:val="28"/>
                <w:lang w:eastAsia="ru-RU"/>
              </w:rPr>
              <w:t>«___»_______________20__г.</w:t>
            </w:r>
          </w:p>
        </w:tc>
        <w:tc>
          <w:tcPr>
            <w:tcW w:w="4928" w:type="dxa"/>
            <w:shd w:val="clear" w:color="auto" w:fill="auto"/>
          </w:tcPr>
          <w:p w14:paraId="5B184F8E" w14:textId="77777777" w:rsidR="00AD2EE7" w:rsidRPr="00650E9F" w:rsidRDefault="00AD2EE7" w:rsidP="00AD2EE7">
            <w:pPr>
              <w:widowControl w:val="0"/>
              <w:suppressAutoHyphens/>
              <w:autoSpaceDE w:val="0"/>
              <w:autoSpaceDN w:val="0"/>
              <w:adjustRightInd w:val="0"/>
              <w:ind w:left="851" w:right="425" w:firstLine="94"/>
              <w:rPr>
                <w:rFonts w:ascii="Times New Roman" w:eastAsia="Times New Roman" w:hAnsi="Times New Roman"/>
                <w:b/>
                <w:sz w:val="28"/>
                <w:szCs w:val="28"/>
                <w:lang w:eastAsia="ru-RU"/>
              </w:rPr>
            </w:pPr>
            <w:r w:rsidRPr="00650E9F">
              <w:rPr>
                <w:rFonts w:ascii="Times New Roman" w:eastAsia="Times New Roman" w:hAnsi="Times New Roman"/>
                <w:b/>
                <w:sz w:val="28"/>
                <w:szCs w:val="28"/>
                <w:lang w:eastAsia="ru-RU"/>
              </w:rPr>
              <w:t>Принял:</w:t>
            </w:r>
          </w:p>
          <w:p w14:paraId="4EB0D9F8" w14:textId="77777777" w:rsidR="00AD2EE7" w:rsidRPr="00650E9F" w:rsidRDefault="00AD2EE7" w:rsidP="00504CFC">
            <w:pPr>
              <w:widowControl w:val="0"/>
              <w:suppressAutoHyphens/>
              <w:autoSpaceDE w:val="0"/>
              <w:autoSpaceDN w:val="0"/>
              <w:adjustRightInd w:val="0"/>
              <w:ind w:left="851" w:right="425" w:firstLine="94"/>
              <w:rPr>
                <w:rFonts w:ascii="Times New Roman" w:eastAsia="Times New Roman" w:hAnsi="Times New Roman"/>
                <w:b/>
                <w:sz w:val="28"/>
                <w:szCs w:val="28"/>
                <w:lang w:eastAsia="ru-RU"/>
              </w:rPr>
            </w:pPr>
            <w:r w:rsidRPr="00650E9F">
              <w:rPr>
                <w:rFonts w:ascii="Times New Roman" w:eastAsia="Times New Roman" w:hAnsi="Times New Roman"/>
                <w:b/>
                <w:sz w:val="28"/>
                <w:szCs w:val="28"/>
                <w:lang w:eastAsia="ru-RU"/>
              </w:rPr>
              <w:t>Государственный заказчик</w:t>
            </w:r>
          </w:p>
          <w:p w14:paraId="71A6E1B2" w14:textId="77777777" w:rsidR="00AD2EE7" w:rsidRPr="00650E9F" w:rsidRDefault="00AD2EE7" w:rsidP="00AD2EE7">
            <w:pPr>
              <w:widowControl w:val="0"/>
              <w:suppressAutoHyphens/>
              <w:autoSpaceDE w:val="0"/>
              <w:autoSpaceDN w:val="0"/>
              <w:adjustRightInd w:val="0"/>
              <w:ind w:left="851" w:right="425" w:firstLine="94"/>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Наименование</w:t>
            </w:r>
          </w:p>
          <w:p w14:paraId="2A2D6B5E" w14:textId="77777777" w:rsidR="00AD2EE7" w:rsidRPr="00650E9F" w:rsidRDefault="00AD2EE7" w:rsidP="00AD2EE7">
            <w:pPr>
              <w:widowControl w:val="0"/>
              <w:suppressAutoHyphens/>
              <w:autoSpaceDE w:val="0"/>
              <w:autoSpaceDN w:val="0"/>
              <w:adjustRightInd w:val="0"/>
              <w:ind w:left="851" w:right="425" w:firstLine="94"/>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Должность</w:t>
            </w:r>
          </w:p>
          <w:p w14:paraId="2B7CB8CF" w14:textId="77777777" w:rsidR="00AD2EE7" w:rsidRPr="00650E9F" w:rsidRDefault="00AD2EE7" w:rsidP="00AD2EE7">
            <w:pPr>
              <w:widowControl w:val="0"/>
              <w:suppressAutoHyphens/>
              <w:autoSpaceDE w:val="0"/>
              <w:autoSpaceDN w:val="0"/>
              <w:adjustRightInd w:val="0"/>
              <w:ind w:left="851" w:right="425" w:firstLine="94"/>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__________________ФИО</w:t>
            </w:r>
          </w:p>
          <w:p w14:paraId="6ACAB7DC" w14:textId="77777777" w:rsidR="00AD2EE7" w:rsidRPr="00650E9F" w:rsidRDefault="00AD2EE7" w:rsidP="00AD2EE7">
            <w:pPr>
              <w:widowControl w:val="0"/>
              <w:suppressAutoHyphens/>
              <w:autoSpaceDE w:val="0"/>
              <w:autoSpaceDN w:val="0"/>
              <w:adjustRightInd w:val="0"/>
              <w:ind w:left="851" w:right="425" w:firstLine="94"/>
              <w:rPr>
                <w:rFonts w:ascii="Times New Roman" w:eastAsia="Times New Roman" w:hAnsi="Times New Roman"/>
                <w:sz w:val="28"/>
                <w:szCs w:val="28"/>
                <w:lang w:eastAsia="ru-RU"/>
              </w:rPr>
            </w:pPr>
            <w:r w:rsidRPr="00650E9F">
              <w:rPr>
                <w:rFonts w:ascii="Times New Roman" w:eastAsia="Times New Roman" w:hAnsi="Times New Roman"/>
                <w:sz w:val="28"/>
                <w:szCs w:val="28"/>
                <w:lang w:eastAsia="ru-RU"/>
              </w:rPr>
              <w:t>МП</w:t>
            </w:r>
          </w:p>
          <w:p w14:paraId="7DFC6AE1" w14:textId="77777777" w:rsidR="00AD2EE7" w:rsidRPr="00650E9F" w:rsidRDefault="00AD2EE7" w:rsidP="00AD2EE7">
            <w:pPr>
              <w:widowControl w:val="0"/>
              <w:suppressAutoHyphens/>
              <w:autoSpaceDE w:val="0"/>
              <w:autoSpaceDN w:val="0"/>
              <w:adjustRightInd w:val="0"/>
              <w:ind w:left="851" w:right="30" w:firstLine="94"/>
              <w:rPr>
                <w:rFonts w:ascii="Times New Roman" w:eastAsia="Times New Roman" w:hAnsi="Times New Roman"/>
                <w:sz w:val="28"/>
                <w:szCs w:val="28"/>
                <w:lang w:eastAsia="ar-SA"/>
              </w:rPr>
            </w:pPr>
            <w:r w:rsidRPr="00650E9F">
              <w:rPr>
                <w:rFonts w:ascii="Times New Roman" w:eastAsia="Times New Roman" w:hAnsi="Times New Roman"/>
                <w:sz w:val="28"/>
                <w:szCs w:val="28"/>
                <w:lang w:eastAsia="ru-RU"/>
              </w:rPr>
              <w:t>«___»_______________20__г.</w:t>
            </w:r>
          </w:p>
        </w:tc>
      </w:tr>
    </w:tbl>
    <w:p w14:paraId="44AAF0F9" w14:textId="77777777" w:rsidR="00AD2EE7" w:rsidRPr="00650E9F" w:rsidRDefault="00AD2EE7" w:rsidP="00AD2EE7">
      <w:pPr>
        <w:suppressAutoHyphens/>
        <w:autoSpaceDE w:val="0"/>
        <w:autoSpaceDN w:val="0"/>
        <w:adjustRightInd w:val="0"/>
        <w:ind w:left="851" w:right="425"/>
        <w:rPr>
          <w:rFonts w:ascii="Times New Roman" w:eastAsia="Times New Roman" w:hAnsi="Times New Roman"/>
          <w:sz w:val="28"/>
          <w:szCs w:val="28"/>
          <w:lang w:eastAsia="ar-SA"/>
        </w:rPr>
      </w:pPr>
    </w:p>
    <w:p w14:paraId="57C007EA" w14:textId="6AD9DB54" w:rsidR="006703F0" w:rsidRDefault="006703F0" w:rsidP="00504CFC">
      <w:pPr>
        <w:tabs>
          <w:tab w:val="left" w:pos="2235"/>
        </w:tabs>
      </w:pPr>
    </w:p>
    <w:p w14:paraId="7D476BBB" w14:textId="37FCED61" w:rsidR="006703F0" w:rsidRDefault="006703F0" w:rsidP="00AD2EE7">
      <w:pPr>
        <w:tabs>
          <w:tab w:val="left" w:pos="2235"/>
        </w:tabs>
        <w:ind w:left="851"/>
      </w:pPr>
    </w:p>
    <w:p w14:paraId="4A2A0155" w14:textId="49306B8A" w:rsidR="006703F0" w:rsidRPr="00DF75FC" w:rsidRDefault="006703F0" w:rsidP="003305EE">
      <w:pPr>
        <w:tabs>
          <w:tab w:val="left" w:pos="2235"/>
        </w:tabs>
      </w:pPr>
    </w:p>
    <w:sectPr w:rsidR="006703F0" w:rsidRPr="00DF75FC" w:rsidSect="00AD2EE7">
      <w:pgSz w:w="11906" w:h="16838"/>
      <w:pgMar w:top="1134" w:right="1274" w:bottom="113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02E4E" w14:textId="77777777" w:rsidR="00AD2EE7" w:rsidRDefault="00AD2EE7" w:rsidP="00AD2EE7">
      <w:r>
        <w:separator/>
      </w:r>
    </w:p>
  </w:endnote>
  <w:endnote w:type="continuationSeparator" w:id="0">
    <w:p w14:paraId="5D0DFC00" w14:textId="77777777" w:rsidR="00AD2EE7" w:rsidRDefault="00AD2EE7" w:rsidP="00AD2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56B36" w14:textId="77777777" w:rsidR="00AD2EE7" w:rsidRDefault="00AD2EE7" w:rsidP="00AD2EE7">
      <w:r>
        <w:separator/>
      </w:r>
    </w:p>
  </w:footnote>
  <w:footnote w:type="continuationSeparator" w:id="0">
    <w:p w14:paraId="0DAF4AE7" w14:textId="77777777" w:rsidR="00AD2EE7" w:rsidRDefault="00AD2EE7" w:rsidP="00AD2EE7">
      <w:r>
        <w:continuationSeparator/>
      </w:r>
    </w:p>
  </w:footnote>
  <w:footnote w:id="1">
    <w:p w14:paraId="1A365B54" w14:textId="77777777" w:rsidR="00AD2EE7" w:rsidRPr="009B60FF" w:rsidRDefault="00AD2EE7" w:rsidP="00AD2EE7">
      <w:pPr>
        <w:pStyle w:val="af0"/>
      </w:pPr>
      <w:r>
        <w:rPr>
          <w:rStyle w:val="af2"/>
        </w:rPr>
        <w:footnoteRef/>
      </w:r>
      <w:r>
        <w:t xml:space="preserve"> К</w:t>
      </w:r>
      <w:r w:rsidRPr="009B60FF">
        <w:t>омплект</w:t>
      </w:r>
      <w:r>
        <w:t xml:space="preserve"> -</w:t>
      </w:r>
      <w:r w:rsidRPr="009B60FF">
        <w:t xml:space="preserve"> совокупность деталей, узлов, агрегатов, отдельных составляющих частей техники (комплектующих изделий), образующих единое целое, используемое по общему назначению</w:t>
      </w:r>
      <w:r>
        <w:t>.</w:t>
      </w:r>
    </w:p>
  </w:footnote>
  <w:footnote w:id="2">
    <w:p w14:paraId="325A7192" w14:textId="77777777" w:rsidR="00AD2EE7" w:rsidRPr="001D6F09" w:rsidRDefault="00AD2EE7" w:rsidP="00AD2EE7">
      <w:pPr>
        <w:pStyle w:val="af0"/>
      </w:pPr>
      <w:r>
        <w:rPr>
          <w:rStyle w:val="af2"/>
        </w:rPr>
        <w:footnoteRef/>
      </w:r>
      <w:r>
        <w:t xml:space="preserve"> ч. 1 ст. 330 ГК РФ</w:t>
      </w:r>
    </w:p>
  </w:footnote>
  <w:footnote w:id="3">
    <w:p w14:paraId="52C3AF87" w14:textId="77777777" w:rsidR="00AD2EE7" w:rsidRPr="00F30A4D" w:rsidRDefault="00AD2EE7" w:rsidP="00AD2EE7">
      <w:pPr>
        <w:pStyle w:val="af0"/>
      </w:pPr>
      <w:r>
        <w:rPr>
          <w:rStyle w:val="af2"/>
        </w:rPr>
        <w:footnoteRef/>
      </w:r>
      <w:r>
        <w:t xml:space="preserve"> ч. 2 ст. 94 Закона</w:t>
      </w:r>
    </w:p>
  </w:footnote>
  <w:footnote w:id="4">
    <w:p w14:paraId="38319E71" w14:textId="77777777" w:rsidR="00AD2EE7" w:rsidRPr="00BB6412" w:rsidRDefault="00AD2EE7" w:rsidP="00AD2EE7">
      <w:pPr>
        <w:pStyle w:val="af0"/>
      </w:pPr>
      <w:r>
        <w:rPr>
          <w:rStyle w:val="af2"/>
        </w:rPr>
        <w:footnoteRef/>
      </w:r>
      <w:r>
        <w:t xml:space="preserve"> ч. 3 ст. 94 Закона</w:t>
      </w:r>
    </w:p>
  </w:footnote>
  <w:footnote w:id="5">
    <w:p w14:paraId="62982B11" w14:textId="77777777" w:rsidR="00AD2EE7" w:rsidRPr="009164D7" w:rsidRDefault="00AD2EE7" w:rsidP="00AD2EE7">
      <w:pPr>
        <w:pStyle w:val="af0"/>
      </w:pPr>
      <w:r>
        <w:rPr>
          <w:rStyle w:val="af2"/>
        </w:rPr>
        <w:footnoteRef/>
      </w:r>
      <w:r>
        <w:t xml:space="preserve"> ПП РФ от </w:t>
      </w:r>
      <w:r w:rsidRPr="00AD3BEC">
        <w:t>23.12.2021 N 2425</w:t>
      </w:r>
    </w:p>
  </w:footnote>
  <w:footnote w:id="6">
    <w:p w14:paraId="02B9191A" w14:textId="77777777" w:rsidR="00AD2EE7" w:rsidRPr="000C25D2" w:rsidRDefault="00AD2EE7" w:rsidP="00AD2EE7">
      <w:pPr>
        <w:pStyle w:val="af0"/>
      </w:pPr>
      <w:r>
        <w:rPr>
          <w:rStyle w:val="af2"/>
        </w:rPr>
        <w:footnoteRef/>
      </w:r>
      <w:r>
        <w:t xml:space="preserve"> ч. 7 ст. 95</w:t>
      </w:r>
    </w:p>
  </w:footnote>
  <w:footnote w:id="7">
    <w:p w14:paraId="12049978" w14:textId="77777777" w:rsidR="00AD2EE7" w:rsidRPr="00BE25E8" w:rsidRDefault="00AD2EE7" w:rsidP="00AD2EE7">
      <w:pPr>
        <w:pStyle w:val="af0"/>
      </w:pPr>
      <w:r>
        <w:rPr>
          <w:rStyle w:val="af2"/>
        </w:rPr>
        <w:footnoteRef/>
      </w:r>
      <w:r>
        <w:t xml:space="preserve"> Могут отражаться Заказчиком в акте приемки-передачи товаров или товарной накладной (УПД)</w:t>
      </w:r>
    </w:p>
  </w:footnote>
  <w:footnote w:id="8">
    <w:p w14:paraId="55804BB7" w14:textId="77777777" w:rsidR="00AD2EE7" w:rsidRPr="009D5D85" w:rsidRDefault="00AD2EE7" w:rsidP="00AD2EE7">
      <w:pPr>
        <w:pStyle w:val="af0"/>
        <w:rPr>
          <w:sz w:val="16"/>
          <w:szCs w:val="16"/>
        </w:rPr>
      </w:pPr>
      <w:r w:rsidRPr="00463ED3">
        <w:rPr>
          <w:rStyle w:val="af2"/>
          <w:sz w:val="16"/>
          <w:szCs w:val="16"/>
        </w:rPr>
        <w:footnoteRef/>
      </w:r>
      <w:r w:rsidRPr="00463ED3">
        <w:rPr>
          <w:sz w:val="16"/>
          <w:szCs w:val="16"/>
        </w:rPr>
        <w:t>В порядке, установленном Постановлением Правительства Российской</w:t>
      </w:r>
      <w:r>
        <w:rPr>
          <w:sz w:val="16"/>
          <w:szCs w:val="16"/>
        </w:rPr>
        <w:t xml:space="preserve"> Федерации от 30.08.2017 № 1042</w:t>
      </w:r>
    </w:p>
  </w:footnote>
  <w:footnote w:id="9">
    <w:p w14:paraId="35E58206" w14:textId="77777777" w:rsidR="00AD2EE7" w:rsidRPr="00463ED3" w:rsidRDefault="00AD2EE7" w:rsidP="00AD2EE7">
      <w:pPr>
        <w:pStyle w:val="af0"/>
        <w:rPr>
          <w:sz w:val="16"/>
          <w:szCs w:val="16"/>
        </w:rPr>
      </w:pPr>
      <w:r w:rsidRPr="00463ED3">
        <w:rPr>
          <w:rStyle w:val="af2"/>
          <w:sz w:val="16"/>
          <w:szCs w:val="16"/>
        </w:rPr>
        <w:footnoteRef/>
      </w:r>
      <w:r w:rsidRPr="00463ED3">
        <w:rPr>
          <w:sz w:val="16"/>
          <w:szCs w:val="16"/>
        </w:rPr>
        <w:t xml:space="preserve"> В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w:t>
      </w:r>
      <w:r>
        <w:rPr>
          <w:sz w:val="16"/>
          <w:szCs w:val="16"/>
        </w:rPr>
        <w:t>иной порядок начисления штрафов</w:t>
      </w:r>
    </w:p>
  </w:footnote>
  <w:footnote w:id="10">
    <w:p w14:paraId="40B9F227" w14:textId="77777777" w:rsidR="00AD2EE7" w:rsidRPr="009D5D85" w:rsidRDefault="00AD2EE7" w:rsidP="00AD2EE7">
      <w:pPr>
        <w:pStyle w:val="af0"/>
        <w:rPr>
          <w:sz w:val="16"/>
          <w:szCs w:val="16"/>
        </w:rPr>
      </w:pPr>
      <w:r w:rsidRPr="00463ED3">
        <w:rPr>
          <w:rStyle w:val="af2"/>
          <w:sz w:val="16"/>
          <w:szCs w:val="16"/>
        </w:rPr>
        <w:footnoteRef/>
      </w:r>
      <w:r w:rsidRPr="00463ED3">
        <w:rPr>
          <w:sz w:val="16"/>
          <w:szCs w:val="16"/>
        </w:rPr>
        <w:t xml:space="preserve"> В порядке, установленном Правительством Российской</w:t>
      </w:r>
      <w:r>
        <w:rPr>
          <w:sz w:val="16"/>
          <w:szCs w:val="16"/>
        </w:rPr>
        <w:t xml:space="preserve"> Федерации от 30.08.2017 № 1042</w:t>
      </w:r>
    </w:p>
  </w:footnote>
  <w:footnote w:id="11">
    <w:p w14:paraId="388B9111" w14:textId="77777777" w:rsidR="00AD2EE7" w:rsidRPr="00D84463" w:rsidRDefault="00AD2EE7" w:rsidP="00AD2EE7">
      <w:pPr>
        <w:pStyle w:val="af0"/>
      </w:pPr>
      <w:r>
        <w:rPr>
          <w:rStyle w:val="af2"/>
        </w:rPr>
        <w:footnoteRef/>
      </w:r>
      <w:r>
        <w:t xml:space="preserve"> ч. 9 ст. 34 Закона</w:t>
      </w:r>
    </w:p>
  </w:footnote>
  <w:footnote w:id="12">
    <w:p w14:paraId="5D491D47" w14:textId="77777777" w:rsidR="00AD2EE7" w:rsidRPr="0038339F" w:rsidRDefault="00AD2EE7" w:rsidP="00AD2EE7">
      <w:pPr>
        <w:pStyle w:val="af0"/>
      </w:pPr>
      <w:r>
        <w:rPr>
          <w:rStyle w:val="af2"/>
        </w:rPr>
        <w:footnoteRef/>
      </w:r>
      <w:r>
        <w:t xml:space="preserve"> более 2 раз</w:t>
      </w:r>
    </w:p>
  </w:footnote>
  <w:footnote w:id="13">
    <w:p w14:paraId="58F52068" w14:textId="77777777" w:rsidR="00AD2EE7" w:rsidRPr="00C119F6" w:rsidRDefault="00AD2EE7" w:rsidP="00AD2EE7">
      <w:pPr>
        <w:pStyle w:val="af0"/>
      </w:pPr>
      <w:r>
        <w:rPr>
          <w:rStyle w:val="af2"/>
        </w:rPr>
        <w:footnoteRef/>
      </w:r>
      <w:r>
        <w:t xml:space="preserve"> Заполняется ответственным лицом Заказчика по результатам закупки</w:t>
      </w:r>
    </w:p>
  </w:footnote>
  <w:footnote w:id="14">
    <w:p w14:paraId="4EE91A09" w14:textId="77777777" w:rsidR="00AD2EE7" w:rsidRPr="007E38C3" w:rsidRDefault="00AD2EE7" w:rsidP="00AD2EE7">
      <w:pPr>
        <w:pStyle w:val="af0"/>
      </w:pPr>
      <w:r>
        <w:rPr>
          <w:rStyle w:val="af2"/>
        </w:rPr>
        <w:footnoteRef/>
      </w:r>
      <w:r>
        <w:t xml:space="preserve"> Акт может содержать дополнения и изменения по усмотрению Заказчика при составлении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8A675" w14:textId="77777777" w:rsidR="00AD2EE7" w:rsidRDefault="00AD2EE7" w:rsidP="00AD2EE7">
    <w:pPr>
      <w:pStyle w:val="a5"/>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B4DE5" w14:textId="77777777" w:rsidR="00AD2EE7" w:rsidRDefault="00AD2EE7">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5E02"/>
    <w:multiLevelType w:val="hybridMultilevel"/>
    <w:tmpl w:val="22E890A6"/>
    <w:lvl w:ilvl="0" w:tplc="8248A88E">
      <w:start w:val="1"/>
      <w:numFmt w:val="decimal"/>
      <w:lvlText w:val="2.4.%1"/>
      <w:lvlJc w:val="left"/>
      <w:pPr>
        <w:ind w:left="10360" w:hanging="360"/>
      </w:pPr>
      <w:rPr>
        <w:rFonts w:hint="default"/>
        <w:color w:val="002060"/>
      </w:rPr>
    </w:lvl>
    <w:lvl w:ilvl="1" w:tplc="04190019" w:tentative="1">
      <w:start w:val="1"/>
      <w:numFmt w:val="lowerLetter"/>
      <w:lvlText w:val="%2."/>
      <w:lvlJc w:val="left"/>
      <w:pPr>
        <w:ind w:left="11080" w:hanging="360"/>
      </w:pPr>
    </w:lvl>
    <w:lvl w:ilvl="2" w:tplc="0419001B" w:tentative="1">
      <w:start w:val="1"/>
      <w:numFmt w:val="lowerRoman"/>
      <w:lvlText w:val="%3."/>
      <w:lvlJc w:val="right"/>
      <w:pPr>
        <w:ind w:left="11800" w:hanging="180"/>
      </w:pPr>
    </w:lvl>
    <w:lvl w:ilvl="3" w:tplc="0419000F" w:tentative="1">
      <w:start w:val="1"/>
      <w:numFmt w:val="decimal"/>
      <w:lvlText w:val="%4."/>
      <w:lvlJc w:val="left"/>
      <w:pPr>
        <w:ind w:left="12520" w:hanging="360"/>
      </w:pPr>
    </w:lvl>
    <w:lvl w:ilvl="4" w:tplc="04190019" w:tentative="1">
      <w:start w:val="1"/>
      <w:numFmt w:val="lowerLetter"/>
      <w:lvlText w:val="%5."/>
      <w:lvlJc w:val="left"/>
      <w:pPr>
        <w:ind w:left="13240" w:hanging="360"/>
      </w:pPr>
    </w:lvl>
    <w:lvl w:ilvl="5" w:tplc="0419001B" w:tentative="1">
      <w:start w:val="1"/>
      <w:numFmt w:val="lowerRoman"/>
      <w:lvlText w:val="%6."/>
      <w:lvlJc w:val="right"/>
      <w:pPr>
        <w:ind w:left="13960" w:hanging="180"/>
      </w:pPr>
    </w:lvl>
    <w:lvl w:ilvl="6" w:tplc="0419000F" w:tentative="1">
      <w:start w:val="1"/>
      <w:numFmt w:val="decimal"/>
      <w:lvlText w:val="%7."/>
      <w:lvlJc w:val="left"/>
      <w:pPr>
        <w:ind w:left="14680" w:hanging="360"/>
      </w:pPr>
    </w:lvl>
    <w:lvl w:ilvl="7" w:tplc="04190019" w:tentative="1">
      <w:start w:val="1"/>
      <w:numFmt w:val="lowerLetter"/>
      <w:lvlText w:val="%8."/>
      <w:lvlJc w:val="left"/>
      <w:pPr>
        <w:ind w:left="15400" w:hanging="360"/>
      </w:pPr>
    </w:lvl>
    <w:lvl w:ilvl="8" w:tplc="0419001B" w:tentative="1">
      <w:start w:val="1"/>
      <w:numFmt w:val="lowerRoman"/>
      <w:lvlText w:val="%9."/>
      <w:lvlJc w:val="right"/>
      <w:pPr>
        <w:ind w:left="16120" w:hanging="180"/>
      </w:pPr>
    </w:lvl>
  </w:abstractNum>
  <w:abstractNum w:abstractNumId="1" w15:restartNumberingAfterBreak="0">
    <w:nsid w:val="071C7F91"/>
    <w:multiLevelType w:val="hybridMultilevel"/>
    <w:tmpl w:val="7E586408"/>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E303CA5"/>
    <w:multiLevelType w:val="hybridMultilevel"/>
    <w:tmpl w:val="30465356"/>
    <w:lvl w:ilvl="0" w:tplc="489A9236">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4BE5739"/>
    <w:multiLevelType w:val="hybridMultilevel"/>
    <w:tmpl w:val="3AC2AA56"/>
    <w:lvl w:ilvl="0" w:tplc="90E8C020">
      <w:start w:val="5"/>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335C7C3E"/>
    <w:multiLevelType w:val="hybridMultilevel"/>
    <w:tmpl w:val="C82604C8"/>
    <w:lvl w:ilvl="0" w:tplc="A3E646D8">
      <w:start w:val="1"/>
      <w:numFmt w:val="decimal"/>
      <w:lvlText w:val="2.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618631E"/>
    <w:multiLevelType w:val="hybridMultilevel"/>
    <w:tmpl w:val="4A841D7C"/>
    <w:lvl w:ilvl="0" w:tplc="2F4A8A7A">
      <w:start w:val="1"/>
      <w:numFmt w:val="decimal"/>
      <w:lvlText w:val="5.%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EA6B96"/>
    <w:multiLevelType w:val="hybridMultilevel"/>
    <w:tmpl w:val="0D70CE1A"/>
    <w:lvl w:ilvl="0" w:tplc="BA18CC2A">
      <w:start w:val="1"/>
      <w:numFmt w:val="decimal"/>
      <w:lvlText w:val="3.12.%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9BB504D"/>
    <w:multiLevelType w:val="multilevel"/>
    <w:tmpl w:val="C7F47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3E6528"/>
    <w:multiLevelType w:val="multilevel"/>
    <w:tmpl w:val="0248F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ED199A"/>
    <w:multiLevelType w:val="hybridMultilevel"/>
    <w:tmpl w:val="C56A2E2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5DF00CF8"/>
    <w:multiLevelType w:val="hybridMultilevel"/>
    <w:tmpl w:val="87925F9E"/>
    <w:lvl w:ilvl="0" w:tplc="BF56FA1C">
      <w:start w:val="2"/>
      <w:numFmt w:val="decimal"/>
      <w:lvlText w:val="%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61067AF1"/>
    <w:multiLevelType w:val="hybridMultilevel"/>
    <w:tmpl w:val="A5844394"/>
    <w:lvl w:ilvl="0" w:tplc="3B7A1EDE">
      <w:start w:val="1"/>
      <w:numFmt w:val="decimal"/>
      <w:lvlText w:val="2.1.%1."/>
      <w:lvlJc w:val="left"/>
      <w:pPr>
        <w:ind w:left="1287" w:hanging="360"/>
      </w:pPr>
      <w:rPr>
        <w:rFonts w:hint="default"/>
        <w:color w:val="00206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61194D09"/>
    <w:multiLevelType w:val="hybridMultilevel"/>
    <w:tmpl w:val="47A05D2C"/>
    <w:lvl w:ilvl="0" w:tplc="67CC9870">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722E6C"/>
    <w:multiLevelType w:val="hybridMultilevel"/>
    <w:tmpl w:val="B2C81016"/>
    <w:lvl w:ilvl="0" w:tplc="13D05CCA">
      <w:start w:val="1"/>
      <w:numFmt w:val="decimal"/>
      <w:lvlText w:val="2.2.%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68B53AB3"/>
    <w:multiLevelType w:val="multilevel"/>
    <w:tmpl w:val="BAD2BFB2"/>
    <w:lvl w:ilvl="0">
      <w:start w:val="9"/>
      <w:numFmt w:val="decimal"/>
      <w:lvlText w:val="%1."/>
      <w:lvlJc w:val="left"/>
      <w:pPr>
        <w:ind w:left="360" w:hanging="360"/>
      </w:pPr>
      <w:rPr>
        <w:rFonts w:hint="default"/>
      </w:rPr>
    </w:lvl>
    <w:lvl w:ilvl="1">
      <w:start w:val="1"/>
      <w:numFmt w:val="decimal"/>
      <w:lvlText w:val="6.%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6EE47F05"/>
    <w:multiLevelType w:val="hybridMultilevel"/>
    <w:tmpl w:val="FFD64B16"/>
    <w:lvl w:ilvl="0" w:tplc="71FAE078">
      <w:start w:val="1"/>
      <w:numFmt w:val="decimal"/>
      <w:lvlText w:val="4.%1"/>
      <w:lvlJc w:val="left"/>
      <w:pPr>
        <w:ind w:left="720" w:hanging="360"/>
      </w:pPr>
      <w:rPr>
        <w:rFonts w:hint="default"/>
        <w:color w:val="00206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2"/>
  </w:num>
  <w:num w:numId="3">
    <w:abstractNumId w:val="8"/>
  </w:num>
  <w:num w:numId="4">
    <w:abstractNumId w:val="7"/>
  </w:num>
  <w:num w:numId="5">
    <w:abstractNumId w:val="11"/>
  </w:num>
  <w:num w:numId="6">
    <w:abstractNumId w:val="13"/>
  </w:num>
  <w:num w:numId="7">
    <w:abstractNumId w:val="4"/>
  </w:num>
  <w:num w:numId="8">
    <w:abstractNumId w:val="0"/>
  </w:num>
  <w:num w:numId="9">
    <w:abstractNumId w:val="10"/>
  </w:num>
  <w:num w:numId="10">
    <w:abstractNumId w:val="5"/>
  </w:num>
  <w:num w:numId="11">
    <w:abstractNumId w:val="15"/>
  </w:num>
  <w:num w:numId="12">
    <w:abstractNumId w:val="2"/>
  </w:num>
  <w:num w:numId="13">
    <w:abstractNumId w:val="6"/>
  </w:num>
  <w:num w:numId="14">
    <w:abstractNumId w:val="1"/>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A71"/>
    <w:rsid w:val="00013736"/>
    <w:rsid w:val="00014299"/>
    <w:rsid w:val="00014D1D"/>
    <w:rsid w:val="00014DB5"/>
    <w:rsid w:val="0001622D"/>
    <w:rsid w:val="00042A03"/>
    <w:rsid w:val="00064D3C"/>
    <w:rsid w:val="00081BE6"/>
    <w:rsid w:val="00082AFF"/>
    <w:rsid w:val="00087714"/>
    <w:rsid w:val="00094E6D"/>
    <w:rsid w:val="00095B5B"/>
    <w:rsid w:val="000A103A"/>
    <w:rsid w:val="000A3C86"/>
    <w:rsid w:val="000B58A1"/>
    <w:rsid w:val="000D263C"/>
    <w:rsid w:val="00110849"/>
    <w:rsid w:val="0011432E"/>
    <w:rsid w:val="001264B1"/>
    <w:rsid w:val="00126C03"/>
    <w:rsid w:val="00161853"/>
    <w:rsid w:val="001628BA"/>
    <w:rsid w:val="00171169"/>
    <w:rsid w:val="001C1081"/>
    <w:rsid w:val="001C4451"/>
    <w:rsid w:val="001D5DEA"/>
    <w:rsid w:val="001F23D4"/>
    <w:rsid w:val="00213134"/>
    <w:rsid w:val="0021655B"/>
    <w:rsid w:val="0023449E"/>
    <w:rsid w:val="00250966"/>
    <w:rsid w:val="00255692"/>
    <w:rsid w:val="0026632B"/>
    <w:rsid w:val="00280AD9"/>
    <w:rsid w:val="002842BB"/>
    <w:rsid w:val="00292D25"/>
    <w:rsid w:val="002946AF"/>
    <w:rsid w:val="00296878"/>
    <w:rsid w:val="00296D89"/>
    <w:rsid w:val="002A219F"/>
    <w:rsid w:val="002A4E6B"/>
    <w:rsid w:val="002B3241"/>
    <w:rsid w:val="002D1233"/>
    <w:rsid w:val="002D5687"/>
    <w:rsid w:val="002E701D"/>
    <w:rsid w:val="002F1542"/>
    <w:rsid w:val="002F5E51"/>
    <w:rsid w:val="003305EE"/>
    <w:rsid w:val="00334D58"/>
    <w:rsid w:val="0033793B"/>
    <w:rsid w:val="003512E8"/>
    <w:rsid w:val="003625AA"/>
    <w:rsid w:val="003630A3"/>
    <w:rsid w:val="00366338"/>
    <w:rsid w:val="00374195"/>
    <w:rsid w:val="00394236"/>
    <w:rsid w:val="00396FA3"/>
    <w:rsid w:val="003F5BA3"/>
    <w:rsid w:val="00421AF8"/>
    <w:rsid w:val="004234F5"/>
    <w:rsid w:val="00435208"/>
    <w:rsid w:val="00440EAA"/>
    <w:rsid w:val="00444A5E"/>
    <w:rsid w:val="00457AD8"/>
    <w:rsid w:val="00491555"/>
    <w:rsid w:val="00491FB6"/>
    <w:rsid w:val="004A147D"/>
    <w:rsid w:val="004A25FB"/>
    <w:rsid w:val="004A3863"/>
    <w:rsid w:val="004F1AC5"/>
    <w:rsid w:val="004F48A8"/>
    <w:rsid w:val="004F5342"/>
    <w:rsid w:val="004F6589"/>
    <w:rsid w:val="0050395F"/>
    <w:rsid w:val="00504CFC"/>
    <w:rsid w:val="0051123A"/>
    <w:rsid w:val="0051172A"/>
    <w:rsid w:val="005407CC"/>
    <w:rsid w:val="00541FA0"/>
    <w:rsid w:val="0055507D"/>
    <w:rsid w:val="00561EBD"/>
    <w:rsid w:val="00563C41"/>
    <w:rsid w:val="00580428"/>
    <w:rsid w:val="005928BA"/>
    <w:rsid w:val="005967C8"/>
    <w:rsid w:val="005C3ED3"/>
    <w:rsid w:val="005D7FC8"/>
    <w:rsid w:val="005E357D"/>
    <w:rsid w:val="005E4019"/>
    <w:rsid w:val="005F0C54"/>
    <w:rsid w:val="00624145"/>
    <w:rsid w:val="00632914"/>
    <w:rsid w:val="00650A9F"/>
    <w:rsid w:val="0065313A"/>
    <w:rsid w:val="00662121"/>
    <w:rsid w:val="0066601D"/>
    <w:rsid w:val="006703F0"/>
    <w:rsid w:val="006C0B05"/>
    <w:rsid w:val="006C2417"/>
    <w:rsid w:val="006E54D7"/>
    <w:rsid w:val="006F0A5E"/>
    <w:rsid w:val="006F380F"/>
    <w:rsid w:val="0072698C"/>
    <w:rsid w:val="00737646"/>
    <w:rsid w:val="007518B7"/>
    <w:rsid w:val="00781322"/>
    <w:rsid w:val="007A6E93"/>
    <w:rsid w:val="007B2199"/>
    <w:rsid w:val="007B5E7E"/>
    <w:rsid w:val="007C3A78"/>
    <w:rsid w:val="007C4847"/>
    <w:rsid w:val="007E25C3"/>
    <w:rsid w:val="007E264E"/>
    <w:rsid w:val="007F661E"/>
    <w:rsid w:val="008307ED"/>
    <w:rsid w:val="00837986"/>
    <w:rsid w:val="008467E1"/>
    <w:rsid w:val="00853A4B"/>
    <w:rsid w:val="00854B9D"/>
    <w:rsid w:val="008623B9"/>
    <w:rsid w:val="008643A1"/>
    <w:rsid w:val="00866EAB"/>
    <w:rsid w:val="0088494F"/>
    <w:rsid w:val="00885C40"/>
    <w:rsid w:val="008A513D"/>
    <w:rsid w:val="008D0659"/>
    <w:rsid w:val="008E49B8"/>
    <w:rsid w:val="008F0E30"/>
    <w:rsid w:val="00920635"/>
    <w:rsid w:val="00924F14"/>
    <w:rsid w:val="00947CD6"/>
    <w:rsid w:val="00951DC2"/>
    <w:rsid w:val="0096229E"/>
    <w:rsid w:val="00970295"/>
    <w:rsid w:val="009869AE"/>
    <w:rsid w:val="00991B80"/>
    <w:rsid w:val="009A5461"/>
    <w:rsid w:val="009B09B5"/>
    <w:rsid w:val="009B4D97"/>
    <w:rsid w:val="009C4C10"/>
    <w:rsid w:val="009E6D13"/>
    <w:rsid w:val="009E7192"/>
    <w:rsid w:val="009F60ED"/>
    <w:rsid w:val="00A04FBD"/>
    <w:rsid w:val="00A22388"/>
    <w:rsid w:val="00A255A3"/>
    <w:rsid w:val="00A43B3A"/>
    <w:rsid w:val="00A46132"/>
    <w:rsid w:val="00A51EE2"/>
    <w:rsid w:val="00A61B43"/>
    <w:rsid w:val="00A75FAB"/>
    <w:rsid w:val="00A93BF1"/>
    <w:rsid w:val="00A94DE0"/>
    <w:rsid w:val="00AD2EE7"/>
    <w:rsid w:val="00AE13B7"/>
    <w:rsid w:val="00AF6A2B"/>
    <w:rsid w:val="00AF6DD1"/>
    <w:rsid w:val="00B07426"/>
    <w:rsid w:val="00B13150"/>
    <w:rsid w:val="00B1613A"/>
    <w:rsid w:val="00B174E1"/>
    <w:rsid w:val="00B17A71"/>
    <w:rsid w:val="00B22E2D"/>
    <w:rsid w:val="00B57201"/>
    <w:rsid w:val="00B5785E"/>
    <w:rsid w:val="00B72B4E"/>
    <w:rsid w:val="00B74784"/>
    <w:rsid w:val="00B81096"/>
    <w:rsid w:val="00BB0215"/>
    <w:rsid w:val="00BD5738"/>
    <w:rsid w:val="00C06ECD"/>
    <w:rsid w:val="00C21EA1"/>
    <w:rsid w:val="00C25130"/>
    <w:rsid w:val="00C45FBE"/>
    <w:rsid w:val="00C502A1"/>
    <w:rsid w:val="00C7084C"/>
    <w:rsid w:val="00C736C3"/>
    <w:rsid w:val="00C90AA7"/>
    <w:rsid w:val="00CC2E6C"/>
    <w:rsid w:val="00CC6B92"/>
    <w:rsid w:val="00CE3505"/>
    <w:rsid w:val="00CF1B8E"/>
    <w:rsid w:val="00D14BCA"/>
    <w:rsid w:val="00D2138C"/>
    <w:rsid w:val="00D21893"/>
    <w:rsid w:val="00D27F1C"/>
    <w:rsid w:val="00D32FD2"/>
    <w:rsid w:val="00D60ADB"/>
    <w:rsid w:val="00D61839"/>
    <w:rsid w:val="00D8752B"/>
    <w:rsid w:val="00DA4BB2"/>
    <w:rsid w:val="00DB44F0"/>
    <w:rsid w:val="00DB7489"/>
    <w:rsid w:val="00DC0E46"/>
    <w:rsid w:val="00DD693D"/>
    <w:rsid w:val="00DE3F9F"/>
    <w:rsid w:val="00DF75FC"/>
    <w:rsid w:val="00E02412"/>
    <w:rsid w:val="00E045CF"/>
    <w:rsid w:val="00E07A23"/>
    <w:rsid w:val="00E11FC7"/>
    <w:rsid w:val="00E27301"/>
    <w:rsid w:val="00E527DE"/>
    <w:rsid w:val="00E5551C"/>
    <w:rsid w:val="00E63A83"/>
    <w:rsid w:val="00EA0D1F"/>
    <w:rsid w:val="00EC4509"/>
    <w:rsid w:val="00ED11A1"/>
    <w:rsid w:val="00ED3F30"/>
    <w:rsid w:val="00F00842"/>
    <w:rsid w:val="00F03F42"/>
    <w:rsid w:val="00F041FD"/>
    <w:rsid w:val="00F40FAD"/>
    <w:rsid w:val="00F5468B"/>
    <w:rsid w:val="00FC5531"/>
    <w:rsid w:val="00FE1C6D"/>
    <w:rsid w:val="00FE5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FCAA7"/>
  <w15:docId w15:val="{36AFB89D-F818-4771-99AF-71B8BF965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E30"/>
    <w:pPr>
      <w:spacing w:after="0" w:line="240" w:lineRule="auto"/>
    </w:pPr>
    <w:rPr>
      <w:rFonts w:eastAsiaTheme="minorEastAsia" w:cs="Times New Roman"/>
      <w:sz w:val="24"/>
      <w:szCs w:val="24"/>
    </w:rPr>
  </w:style>
  <w:style w:type="paragraph" w:styleId="1">
    <w:name w:val="heading 1"/>
    <w:basedOn w:val="a"/>
    <w:link w:val="10"/>
    <w:uiPriority w:val="9"/>
    <w:qFormat/>
    <w:rsid w:val="00541FA0"/>
    <w:pPr>
      <w:spacing w:before="100" w:beforeAutospacing="1" w:after="100" w:afterAutospacing="1"/>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0FAD"/>
    <w:rPr>
      <w:rFonts w:ascii="Tahoma" w:eastAsiaTheme="minorHAnsi" w:hAnsi="Tahoma" w:cs="Tahoma"/>
      <w:sz w:val="16"/>
      <w:szCs w:val="16"/>
    </w:rPr>
  </w:style>
  <w:style w:type="character" w:customStyle="1" w:styleId="a4">
    <w:name w:val="Текст выноски Знак"/>
    <w:basedOn w:val="a0"/>
    <w:link w:val="a3"/>
    <w:uiPriority w:val="99"/>
    <w:semiHidden/>
    <w:rsid w:val="00F40FAD"/>
    <w:rPr>
      <w:rFonts w:ascii="Tahoma" w:hAnsi="Tahoma" w:cs="Tahoma"/>
      <w:sz w:val="16"/>
      <w:szCs w:val="16"/>
    </w:rPr>
  </w:style>
  <w:style w:type="paragraph" w:styleId="a5">
    <w:name w:val="header"/>
    <w:aliases w:val="index,Верхний колонтитул Знак Знак,Знак1 Знак1 Знак,Верхний колонтитул Знак1 Знак,Знак1 Знак Знак Знак1 Знак З Знак Знак Знак Знак Знак Знак,Знак Знак Знак Знак Знак"/>
    <w:basedOn w:val="a"/>
    <w:link w:val="a6"/>
    <w:uiPriority w:val="99"/>
    <w:unhideWhenUsed/>
    <w:qFormat/>
    <w:rsid w:val="00D32FD2"/>
    <w:pPr>
      <w:tabs>
        <w:tab w:val="center" w:pos="4677"/>
        <w:tab w:val="right" w:pos="9355"/>
      </w:tabs>
    </w:pPr>
    <w:rPr>
      <w:rFonts w:ascii="Times New Roman" w:eastAsia="Times New Roman" w:hAnsi="Times New Roman"/>
      <w:lang w:eastAsia="ru-RU"/>
    </w:rPr>
  </w:style>
  <w:style w:type="character" w:customStyle="1" w:styleId="a6">
    <w:name w:val="Верхний колонтитул Знак"/>
    <w:aliases w:val="index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Знак Знак Знак Знак Знак Знак"/>
    <w:basedOn w:val="a0"/>
    <w:link w:val="a5"/>
    <w:uiPriority w:val="99"/>
    <w:rsid w:val="00D32FD2"/>
    <w:rPr>
      <w:rFonts w:ascii="Times New Roman" w:eastAsia="Times New Roman" w:hAnsi="Times New Roman" w:cs="Times New Roman"/>
      <w:sz w:val="24"/>
      <w:szCs w:val="24"/>
      <w:lang w:eastAsia="ru-RU"/>
    </w:rPr>
  </w:style>
  <w:style w:type="paragraph" w:styleId="a7">
    <w:name w:val="Title"/>
    <w:basedOn w:val="a"/>
    <w:link w:val="a8"/>
    <w:qFormat/>
    <w:rsid w:val="00D32FD2"/>
    <w:pPr>
      <w:widowControl w:val="0"/>
      <w:shd w:val="clear" w:color="auto" w:fill="FFFFFF"/>
      <w:autoSpaceDE w:val="0"/>
      <w:autoSpaceDN w:val="0"/>
      <w:adjustRightInd w:val="0"/>
      <w:ind w:left="72"/>
      <w:jc w:val="center"/>
    </w:pPr>
    <w:rPr>
      <w:rFonts w:ascii="Times New Roman" w:eastAsia="Times New Roman" w:hAnsi="Times New Roman"/>
      <w:bCs/>
      <w:color w:val="000000"/>
      <w:spacing w:val="13"/>
      <w:szCs w:val="22"/>
    </w:rPr>
  </w:style>
  <w:style w:type="character" w:customStyle="1" w:styleId="a8">
    <w:name w:val="Заголовок Знак"/>
    <w:basedOn w:val="a0"/>
    <w:link w:val="a7"/>
    <w:rsid w:val="00D32FD2"/>
    <w:rPr>
      <w:rFonts w:ascii="Times New Roman" w:eastAsia="Times New Roman" w:hAnsi="Times New Roman" w:cs="Times New Roman"/>
      <w:bCs/>
      <w:color w:val="000000"/>
      <w:spacing w:val="13"/>
      <w:sz w:val="24"/>
      <w:shd w:val="clear" w:color="auto" w:fill="FFFFFF"/>
    </w:rPr>
  </w:style>
  <w:style w:type="paragraph" w:styleId="a9">
    <w:name w:val="List Paragraph"/>
    <w:basedOn w:val="a"/>
    <w:uiPriority w:val="34"/>
    <w:qFormat/>
    <w:rsid w:val="00EC4509"/>
    <w:pPr>
      <w:ind w:left="720"/>
      <w:contextualSpacing/>
    </w:pPr>
  </w:style>
  <w:style w:type="character" w:customStyle="1" w:styleId="name">
    <w:name w:val="name"/>
    <w:basedOn w:val="a0"/>
    <w:rsid w:val="001C4451"/>
  </w:style>
  <w:style w:type="character" w:customStyle="1" w:styleId="value">
    <w:name w:val="value"/>
    <w:basedOn w:val="a0"/>
    <w:rsid w:val="001C4451"/>
  </w:style>
  <w:style w:type="character" w:customStyle="1" w:styleId="10">
    <w:name w:val="Заголовок 1 Знак"/>
    <w:basedOn w:val="a0"/>
    <w:link w:val="1"/>
    <w:uiPriority w:val="9"/>
    <w:rsid w:val="00541FA0"/>
    <w:rPr>
      <w:rFonts w:ascii="Times New Roman" w:eastAsia="Times New Roman" w:hAnsi="Times New Roman" w:cs="Times New Roman"/>
      <w:b/>
      <w:bCs/>
      <w:kern w:val="36"/>
      <w:sz w:val="48"/>
      <w:szCs w:val="48"/>
      <w:lang w:eastAsia="ru-RU"/>
    </w:rPr>
  </w:style>
  <w:style w:type="character" w:customStyle="1" w:styleId="lots-wrap-contentbodyval">
    <w:name w:val="lots-wrap-content__body__val"/>
    <w:basedOn w:val="a0"/>
    <w:rsid w:val="00A255A3"/>
  </w:style>
  <w:style w:type="character" w:customStyle="1" w:styleId="inplace">
    <w:name w:val="inplace"/>
    <w:basedOn w:val="a0"/>
    <w:rsid w:val="00C45FBE"/>
  </w:style>
  <w:style w:type="character" w:styleId="aa">
    <w:name w:val="Hyperlink"/>
    <w:basedOn w:val="a0"/>
    <w:uiPriority w:val="99"/>
    <w:semiHidden/>
    <w:unhideWhenUsed/>
    <w:rsid w:val="00292D25"/>
    <w:rPr>
      <w:color w:val="0000FF"/>
      <w:u w:val="single"/>
    </w:rPr>
  </w:style>
  <w:style w:type="character" w:styleId="ab">
    <w:name w:val="annotation reference"/>
    <w:basedOn w:val="a0"/>
    <w:uiPriority w:val="99"/>
    <w:semiHidden/>
    <w:unhideWhenUsed/>
    <w:rsid w:val="006703F0"/>
    <w:rPr>
      <w:sz w:val="16"/>
      <w:szCs w:val="16"/>
    </w:rPr>
  </w:style>
  <w:style w:type="paragraph" w:styleId="ac">
    <w:name w:val="annotation text"/>
    <w:basedOn w:val="a"/>
    <w:link w:val="ad"/>
    <w:uiPriority w:val="99"/>
    <w:semiHidden/>
    <w:unhideWhenUsed/>
    <w:rsid w:val="006703F0"/>
    <w:rPr>
      <w:sz w:val="20"/>
      <w:szCs w:val="20"/>
    </w:rPr>
  </w:style>
  <w:style w:type="character" w:customStyle="1" w:styleId="ad">
    <w:name w:val="Текст примечания Знак"/>
    <w:basedOn w:val="a0"/>
    <w:link w:val="ac"/>
    <w:uiPriority w:val="99"/>
    <w:semiHidden/>
    <w:rsid w:val="006703F0"/>
    <w:rPr>
      <w:rFonts w:eastAsiaTheme="minorEastAsia" w:cs="Times New Roman"/>
      <w:sz w:val="20"/>
      <w:szCs w:val="20"/>
    </w:rPr>
  </w:style>
  <w:style w:type="paragraph" w:styleId="ae">
    <w:name w:val="annotation subject"/>
    <w:basedOn w:val="ac"/>
    <w:next w:val="ac"/>
    <w:link w:val="af"/>
    <w:uiPriority w:val="99"/>
    <w:semiHidden/>
    <w:unhideWhenUsed/>
    <w:rsid w:val="006703F0"/>
    <w:rPr>
      <w:b/>
      <w:bCs/>
    </w:rPr>
  </w:style>
  <w:style w:type="character" w:customStyle="1" w:styleId="af">
    <w:name w:val="Тема примечания Знак"/>
    <w:basedOn w:val="ad"/>
    <w:link w:val="ae"/>
    <w:uiPriority w:val="99"/>
    <w:semiHidden/>
    <w:rsid w:val="006703F0"/>
    <w:rPr>
      <w:rFonts w:eastAsiaTheme="minorEastAsia" w:cs="Times New Roman"/>
      <w:b/>
      <w:bCs/>
      <w:sz w:val="20"/>
      <w:szCs w:val="20"/>
    </w:rPr>
  </w:style>
  <w:style w:type="paragraph" w:styleId="af0">
    <w:name w:val="footnote text"/>
    <w:basedOn w:val="a"/>
    <w:link w:val="af1"/>
    <w:uiPriority w:val="99"/>
    <w:semiHidden/>
    <w:unhideWhenUsed/>
    <w:rsid w:val="00AD2EE7"/>
    <w:rPr>
      <w:rFonts w:eastAsiaTheme="minorHAnsi" w:cstheme="minorBidi"/>
      <w:sz w:val="20"/>
      <w:szCs w:val="20"/>
    </w:rPr>
  </w:style>
  <w:style w:type="character" w:customStyle="1" w:styleId="af1">
    <w:name w:val="Текст сноски Знак"/>
    <w:basedOn w:val="a0"/>
    <w:link w:val="af0"/>
    <w:uiPriority w:val="99"/>
    <w:semiHidden/>
    <w:rsid w:val="00AD2EE7"/>
    <w:rPr>
      <w:sz w:val="20"/>
      <w:szCs w:val="20"/>
    </w:rPr>
  </w:style>
  <w:style w:type="character" w:styleId="af2">
    <w:name w:val="footnote reference"/>
    <w:aliases w:val="fr,Used by Word for Help footnote symbols"/>
    <w:basedOn w:val="a0"/>
    <w:unhideWhenUsed/>
    <w:rsid w:val="00AD2E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75">
      <w:bodyDiv w:val="1"/>
      <w:marLeft w:val="0"/>
      <w:marRight w:val="0"/>
      <w:marTop w:val="0"/>
      <w:marBottom w:val="0"/>
      <w:divBdr>
        <w:top w:val="none" w:sz="0" w:space="0" w:color="auto"/>
        <w:left w:val="none" w:sz="0" w:space="0" w:color="auto"/>
        <w:bottom w:val="none" w:sz="0" w:space="0" w:color="auto"/>
        <w:right w:val="none" w:sz="0" w:space="0" w:color="auto"/>
      </w:divBdr>
    </w:div>
    <w:div w:id="91557095">
      <w:bodyDiv w:val="1"/>
      <w:marLeft w:val="0"/>
      <w:marRight w:val="0"/>
      <w:marTop w:val="0"/>
      <w:marBottom w:val="0"/>
      <w:divBdr>
        <w:top w:val="none" w:sz="0" w:space="0" w:color="auto"/>
        <w:left w:val="none" w:sz="0" w:space="0" w:color="auto"/>
        <w:bottom w:val="none" w:sz="0" w:space="0" w:color="auto"/>
        <w:right w:val="none" w:sz="0" w:space="0" w:color="auto"/>
      </w:divBdr>
    </w:div>
    <w:div w:id="110244718">
      <w:bodyDiv w:val="1"/>
      <w:marLeft w:val="0"/>
      <w:marRight w:val="0"/>
      <w:marTop w:val="0"/>
      <w:marBottom w:val="0"/>
      <w:divBdr>
        <w:top w:val="none" w:sz="0" w:space="0" w:color="auto"/>
        <w:left w:val="none" w:sz="0" w:space="0" w:color="auto"/>
        <w:bottom w:val="none" w:sz="0" w:space="0" w:color="auto"/>
        <w:right w:val="none" w:sz="0" w:space="0" w:color="auto"/>
      </w:divBdr>
    </w:div>
    <w:div w:id="143281887">
      <w:bodyDiv w:val="1"/>
      <w:marLeft w:val="0"/>
      <w:marRight w:val="0"/>
      <w:marTop w:val="0"/>
      <w:marBottom w:val="0"/>
      <w:divBdr>
        <w:top w:val="none" w:sz="0" w:space="0" w:color="auto"/>
        <w:left w:val="none" w:sz="0" w:space="0" w:color="auto"/>
        <w:bottom w:val="none" w:sz="0" w:space="0" w:color="auto"/>
        <w:right w:val="none" w:sz="0" w:space="0" w:color="auto"/>
      </w:divBdr>
    </w:div>
    <w:div w:id="434710131">
      <w:bodyDiv w:val="1"/>
      <w:marLeft w:val="0"/>
      <w:marRight w:val="0"/>
      <w:marTop w:val="0"/>
      <w:marBottom w:val="0"/>
      <w:divBdr>
        <w:top w:val="none" w:sz="0" w:space="0" w:color="auto"/>
        <w:left w:val="none" w:sz="0" w:space="0" w:color="auto"/>
        <w:bottom w:val="none" w:sz="0" w:space="0" w:color="auto"/>
        <w:right w:val="none" w:sz="0" w:space="0" w:color="auto"/>
      </w:divBdr>
    </w:div>
    <w:div w:id="456222035">
      <w:bodyDiv w:val="1"/>
      <w:marLeft w:val="0"/>
      <w:marRight w:val="0"/>
      <w:marTop w:val="0"/>
      <w:marBottom w:val="0"/>
      <w:divBdr>
        <w:top w:val="none" w:sz="0" w:space="0" w:color="auto"/>
        <w:left w:val="none" w:sz="0" w:space="0" w:color="auto"/>
        <w:bottom w:val="none" w:sz="0" w:space="0" w:color="auto"/>
        <w:right w:val="none" w:sz="0" w:space="0" w:color="auto"/>
      </w:divBdr>
    </w:div>
    <w:div w:id="545456643">
      <w:bodyDiv w:val="1"/>
      <w:marLeft w:val="0"/>
      <w:marRight w:val="0"/>
      <w:marTop w:val="0"/>
      <w:marBottom w:val="0"/>
      <w:divBdr>
        <w:top w:val="none" w:sz="0" w:space="0" w:color="auto"/>
        <w:left w:val="none" w:sz="0" w:space="0" w:color="auto"/>
        <w:bottom w:val="none" w:sz="0" w:space="0" w:color="auto"/>
        <w:right w:val="none" w:sz="0" w:space="0" w:color="auto"/>
      </w:divBdr>
    </w:div>
    <w:div w:id="642350531">
      <w:bodyDiv w:val="1"/>
      <w:marLeft w:val="0"/>
      <w:marRight w:val="0"/>
      <w:marTop w:val="0"/>
      <w:marBottom w:val="0"/>
      <w:divBdr>
        <w:top w:val="none" w:sz="0" w:space="0" w:color="auto"/>
        <w:left w:val="none" w:sz="0" w:space="0" w:color="auto"/>
        <w:bottom w:val="none" w:sz="0" w:space="0" w:color="auto"/>
        <w:right w:val="none" w:sz="0" w:space="0" w:color="auto"/>
      </w:divBdr>
    </w:div>
    <w:div w:id="714499777">
      <w:bodyDiv w:val="1"/>
      <w:marLeft w:val="0"/>
      <w:marRight w:val="0"/>
      <w:marTop w:val="0"/>
      <w:marBottom w:val="0"/>
      <w:divBdr>
        <w:top w:val="none" w:sz="0" w:space="0" w:color="auto"/>
        <w:left w:val="none" w:sz="0" w:space="0" w:color="auto"/>
        <w:bottom w:val="none" w:sz="0" w:space="0" w:color="auto"/>
        <w:right w:val="none" w:sz="0" w:space="0" w:color="auto"/>
      </w:divBdr>
    </w:div>
    <w:div w:id="733163328">
      <w:bodyDiv w:val="1"/>
      <w:marLeft w:val="0"/>
      <w:marRight w:val="0"/>
      <w:marTop w:val="0"/>
      <w:marBottom w:val="0"/>
      <w:divBdr>
        <w:top w:val="none" w:sz="0" w:space="0" w:color="auto"/>
        <w:left w:val="none" w:sz="0" w:space="0" w:color="auto"/>
        <w:bottom w:val="none" w:sz="0" w:space="0" w:color="auto"/>
        <w:right w:val="none" w:sz="0" w:space="0" w:color="auto"/>
      </w:divBdr>
    </w:div>
    <w:div w:id="746653572">
      <w:bodyDiv w:val="1"/>
      <w:marLeft w:val="0"/>
      <w:marRight w:val="0"/>
      <w:marTop w:val="0"/>
      <w:marBottom w:val="0"/>
      <w:divBdr>
        <w:top w:val="none" w:sz="0" w:space="0" w:color="auto"/>
        <w:left w:val="none" w:sz="0" w:space="0" w:color="auto"/>
        <w:bottom w:val="none" w:sz="0" w:space="0" w:color="auto"/>
        <w:right w:val="none" w:sz="0" w:space="0" w:color="auto"/>
      </w:divBdr>
    </w:div>
    <w:div w:id="805897052">
      <w:bodyDiv w:val="1"/>
      <w:marLeft w:val="0"/>
      <w:marRight w:val="0"/>
      <w:marTop w:val="0"/>
      <w:marBottom w:val="0"/>
      <w:divBdr>
        <w:top w:val="none" w:sz="0" w:space="0" w:color="auto"/>
        <w:left w:val="none" w:sz="0" w:space="0" w:color="auto"/>
        <w:bottom w:val="none" w:sz="0" w:space="0" w:color="auto"/>
        <w:right w:val="none" w:sz="0" w:space="0" w:color="auto"/>
      </w:divBdr>
    </w:div>
    <w:div w:id="1075200714">
      <w:bodyDiv w:val="1"/>
      <w:marLeft w:val="0"/>
      <w:marRight w:val="0"/>
      <w:marTop w:val="0"/>
      <w:marBottom w:val="0"/>
      <w:divBdr>
        <w:top w:val="none" w:sz="0" w:space="0" w:color="auto"/>
        <w:left w:val="none" w:sz="0" w:space="0" w:color="auto"/>
        <w:bottom w:val="none" w:sz="0" w:space="0" w:color="auto"/>
        <w:right w:val="none" w:sz="0" w:space="0" w:color="auto"/>
      </w:divBdr>
    </w:div>
    <w:div w:id="1313438430">
      <w:bodyDiv w:val="1"/>
      <w:marLeft w:val="0"/>
      <w:marRight w:val="0"/>
      <w:marTop w:val="0"/>
      <w:marBottom w:val="0"/>
      <w:divBdr>
        <w:top w:val="none" w:sz="0" w:space="0" w:color="auto"/>
        <w:left w:val="none" w:sz="0" w:space="0" w:color="auto"/>
        <w:bottom w:val="none" w:sz="0" w:space="0" w:color="auto"/>
        <w:right w:val="none" w:sz="0" w:space="0" w:color="auto"/>
      </w:divBdr>
    </w:div>
    <w:div w:id="1445033922">
      <w:bodyDiv w:val="1"/>
      <w:marLeft w:val="0"/>
      <w:marRight w:val="0"/>
      <w:marTop w:val="0"/>
      <w:marBottom w:val="0"/>
      <w:divBdr>
        <w:top w:val="none" w:sz="0" w:space="0" w:color="auto"/>
        <w:left w:val="none" w:sz="0" w:space="0" w:color="auto"/>
        <w:bottom w:val="none" w:sz="0" w:space="0" w:color="auto"/>
        <w:right w:val="none" w:sz="0" w:space="0" w:color="auto"/>
      </w:divBdr>
    </w:div>
    <w:div w:id="1578517874">
      <w:bodyDiv w:val="1"/>
      <w:marLeft w:val="0"/>
      <w:marRight w:val="0"/>
      <w:marTop w:val="0"/>
      <w:marBottom w:val="0"/>
      <w:divBdr>
        <w:top w:val="none" w:sz="0" w:space="0" w:color="auto"/>
        <w:left w:val="none" w:sz="0" w:space="0" w:color="auto"/>
        <w:bottom w:val="none" w:sz="0" w:space="0" w:color="auto"/>
        <w:right w:val="none" w:sz="0" w:space="0" w:color="auto"/>
      </w:divBdr>
    </w:div>
    <w:div w:id="1731339082">
      <w:bodyDiv w:val="1"/>
      <w:marLeft w:val="0"/>
      <w:marRight w:val="0"/>
      <w:marTop w:val="0"/>
      <w:marBottom w:val="0"/>
      <w:divBdr>
        <w:top w:val="none" w:sz="0" w:space="0" w:color="auto"/>
        <w:left w:val="none" w:sz="0" w:space="0" w:color="auto"/>
        <w:bottom w:val="none" w:sz="0" w:space="0" w:color="auto"/>
        <w:right w:val="none" w:sz="0" w:space="0" w:color="auto"/>
      </w:divBdr>
    </w:div>
    <w:div w:id="1902788535">
      <w:bodyDiv w:val="1"/>
      <w:marLeft w:val="0"/>
      <w:marRight w:val="0"/>
      <w:marTop w:val="0"/>
      <w:marBottom w:val="0"/>
      <w:divBdr>
        <w:top w:val="none" w:sz="0" w:space="0" w:color="auto"/>
        <w:left w:val="none" w:sz="0" w:space="0" w:color="auto"/>
        <w:bottom w:val="none" w:sz="0" w:space="0" w:color="auto"/>
        <w:right w:val="none" w:sz="0" w:space="0" w:color="auto"/>
      </w:divBdr>
    </w:div>
    <w:div w:id="1942101704">
      <w:bodyDiv w:val="1"/>
      <w:marLeft w:val="0"/>
      <w:marRight w:val="0"/>
      <w:marTop w:val="0"/>
      <w:marBottom w:val="0"/>
      <w:divBdr>
        <w:top w:val="none" w:sz="0" w:space="0" w:color="auto"/>
        <w:left w:val="none" w:sz="0" w:space="0" w:color="auto"/>
        <w:bottom w:val="none" w:sz="0" w:space="0" w:color="auto"/>
        <w:right w:val="none" w:sz="0" w:space="0" w:color="auto"/>
      </w:divBdr>
    </w:div>
    <w:div w:id="206571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891F6-2D19-4CC7-9B38-D4C319630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390D3E60</Template>
  <TotalTime>19</TotalTime>
  <Pages>17</Pages>
  <Words>5174</Words>
  <Characters>29497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FKU</Company>
  <LinksUpToDate>false</LinksUpToDate>
  <CharactersWithSpaces>34602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Рогожкин Денис Сергеевич</dc:creator>
  <cp:lastModifiedBy>Салихова Эльвина Римовна</cp:lastModifiedBy>
  <cp:revision>5</cp:revision>
  <cp:lastPrinted>2023-04-26T14:16:00Z</cp:lastPrinted>
  <dcterms:created xsi:type="dcterms:W3CDTF">2026-06-23T12:11:00Z</dcterms:created>
  <dcterms:modified xsi:type="dcterms:W3CDTF">2026-07-03T06:22:00Z</dcterms:modified>
</cp:coreProperties>
</file>